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МУНИЦИПАЛЬНОЕ ОБРАЗОВАНИЕ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БЕГУНИЦКОЕ СЕЛЬСКОЕ ПОСЕЛЕНИЕ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ВОЛОСОВСКОГО МУНИЦИПАЛЬНОГО РАЙОНА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ЛЕНИНГРАДСКОЙ ОБЛАСТИ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ПОСТАНОВЛЕНИЕ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4B3C9D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От  26.06.2023 года              </w:t>
      </w:r>
      <w:r>
        <w:rPr>
          <w:rFonts w:ascii="Times New Roman" w:hAnsi="Times New Roman" w:cs="Times New Roman"/>
          <w:color w:val="000000"/>
          <w:sz w:val="29"/>
          <w:szCs w:val="29"/>
        </w:rPr>
        <w:t>№</w:t>
      </w:r>
      <w:r>
        <w:rPr>
          <w:rFonts w:ascii="Times New Roman CYR" w:hAnsi="Times New Roman CYR" w:cs="Times New Roman CYR"/>
          <w:color w:val="000000"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Default="00575B9A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 признании </w:t>
      </w:r>
      <w:proofErr w:type="gramStart"/>
      <w:r>
        <w:rPr>
          <w:rFonts w:ascii="Times New Roman CYR" w:hAnsi="Times New Roman CYR" w:cs="Times New Roman CYR"/>
          <w:color w:val="000000"/>
        </w:rPr>
        <w:t>утратившими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силу </w:t>
      </w:r>
      <w:r w:rsidR="007A3A72">
        <w:rPr>
          <w:rFonts w:ascii="Times New Roman CYR" w:hAnsi="Times New Roman CYR" w:cs="Times New Roman CYR"/>
          <w:color w:val="000000"/>
        </w:rPr>
        <w:t xml:space="preserve"> постановлений главы муниципального 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образования Терпилицкое сельское поселение 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Волосовского муниципального района Ленинградской области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В связи с реорганизацией администрации Бегуницкого сельского поселения Волосовского муниципального района Ленинградской области путем присоединения к ней администрации Зимитицкого сельского поселения Волосовского муниципального района Ленинградской области и администрации </w:t>
      </w:r>
      <w:proofErr w:type="spellStart"/>
      <w:r>
        <w:rPr>
          <w:rFonts w:ascii="Times New Roman CYR" w:hAnsi="Times New Roman CYR" w:cs="Times New Roman CYR"/>
          <w:color w:val="000000"/>
        </w:rPr>
        <w:t>Терпилицкого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сельского поселения, в соответствии с областным законом Ленинградской области от 07.05.2019 </w:t>
      </w:r>
      <w:r>
        <w:rPr>
          <w:rFonts w:ascii="Times New Roman" w:hAnsi="Times New Roman" w:cs="Times New Roman"/>
          <w:color w:val="000000"/>
        </w:rPr>
        <w:t>№ 35-</w:t>
      </w:r>
      <w:r>
        <w:rPr>
          <w:rFonts w:ascii="Times New Roman CYR" w:hAnsi="Times New Roman CYR" w:cs="Times New Roman CYR"/>
          <w:color w:val="000000"/>
        </w:rPr>
        <w:t xml:space="preserve">оз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</w:t>
      </w:r>
      <w:r>
        <w:rPr>
          <w:rFonts w:ascii="Times New Roman" w:hAnsi="Times New Roman"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совет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депутатов Бегуницкого сельского поселения 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ПОСТАНОВЛЯЮ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5B9A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</w:t>
      </w:r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главы муниципального образования Терпилицкое сельское поселение Волосовского муниципального района Ленинградской области: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A72">
        <w:rPr>
          <w:rFonts w:ascii="Times New Roman" w:hAnsi="Times New Roman" w:cs="Times New Roman"/>
          <w:color w:val="000000"/>
          <w:sz w:val="28"/>
          <w:szCs w:val="28"/>
        </w:rPr>
        <w:t>1) постановление от 10.08.2009 N9 2 глава муниципального образования Терпилицкое сельское поселение Волосовского муниципального района Ленинградской области</w:t>
      </w:r>
      <w:proofErr w:type="gramStart"/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7A3A72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 порядке организации и ведения гражданской обороны на территории МО Терпилицкое сельское поселение Волосовского муниципального района Ленинградской области 2) постановление от 11.01.2011 № 01 глава муниципального образования Терпилицкое сельское поселение Волосовского муниципального района Ленинградской области Об утверждении Положения «Об общественном Совете по противодействию коррупции в органах местного самоуправления муниципального образования Терпилицкое сельское поселение»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A72">
        <w:rPr>
          <w:rFonts w:ascii="Times New Roman" w:hAnsi="Times New Roman" w:cs="Times New Roman"/>
          <w:color w:val="000000"/>
          <w:sz w:val="28"/>
          <w:szCs w:val="28"/>
        </w:rPr>
        <w:t>3) постановление от 01.04.2011 № 02 глава муниципального образования Терпилицкое сельское поселение Волосовского муниципального района Ленинградской области</w:t>
      </w:r>
      <w:proofErr w:type="gramStart"/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7A3A72">
        <w:rPr>
          <w:rFonts w:ascii="Times New Roman" w:hAnsi="Times New Roman" w:cs="Times New Roman"/>
          <w:color w:val="000000"/>
          <w:sz w:val="28"/>
          <w:szCs w:val="28"/>
        </w:rPr>
        <w:t>б утверждении Реестра наиболее коррупционно опасных сфер деятельности органов местного самоуправления муниципального образования Терпилицкое сельское поселение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A3A72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 и разместить на официальном сайте МО Бегуницкого сельского поселения.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A3A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A3A72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опубликования (обнародования).</w:t>
      </w:r>
    </w:p>
    <w:p w:rsidR="007A3A72" w:rsidRDefault="007A3A72" w:rsidP="007A3A72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3A72" w:rsidRDefault="007A3A72" w:rsidP="007A3A72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A3A72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МО </w:t>
      </w:r>
    </w:p>
    <w:p w:rsidR="00B67D45" w:rsidRPr="007A3A72" w:rsidRDefault="007A3A72" w:rsidP="007A3A72">
      <w:pPr>
        <w:spacing w:after="0"/>
        <w:rPr>
          <w:sz w:val="28"/>
          <w:szCs w:val="28"/>
        </w:rPr>
      </w:pPr>
      <w:r w:rsidRPr="007A3A72">
        <w:rPr>
          <w:rFonts w:ascii="Times New Roman CYR" w:hAnsi="Times New Roman CYR" w:cs="Times New Roman CYR"/>
          <w:color w:val="000000"/>
          <w:sz w:val="28"/>
          <w:szCs w:val="28"/>
        </w:rPr>
        <w:t xml:space="preserve">Бегуницкое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</w:t>
      </w:r>
      <w:r w:rsidRPr="007A3A72">
        <w:rPr>
          <w:rFonts w:ascii="Times New Roman CYR" w:hAnsi="Times New Roman CYR" w:cs="Times New Roman CYR"/>
          <w:color w:val="000000"/>
          <w:sz w:val="28"/>
          <w:szCs w:val="28"/>
        </w:rPr>
        <w:t>А.И. Минюк</w:t>
      </w:r>
    </w:p>
    <w:sectPr w:rsidR="00B67D45" w:rsidRPr="007A3A72" w:rsidSect="00B6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A72"/>
    <w:rsid w:val="004F435C"/>
    <w:rsid w:val="00575B9A"/>
    <w:rsid w:val="007A3A72"/>
    <w:rsid w:val="00B6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cp:lastPrinted>2023-06-27T06:16:00Z</cp:lastPrinted>
  <dcterms:created xsi:type="dcterms:W3CDTF">2023-06-26T08:05:00Z</dcterms:created>
  <dcterms:modified xsi:type="dcterms:W3CDTF">2023-06-27T06:17:00Z</dcterms:modified>
</cp:coreProperties>
</file>