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70" w:rsidRPr="00297315" w:rsidRDefault="005A2870" w:rsidP="005A2870">
      <w:pPr>
        <w:pStyle w:val="a5"/>
        <w:rPr>
          <w:sz w:val="28"/>
          <w:szCs w:val="28"/>
        </w:rPr>
      </w:pPr>
      <w:r w:rsidRPr="00297315">
        <w:rPr>
          <w:sz w:val="28"/>
          <w:szCs w:val="28"/>
        </w:rPr>
        <w:t>МУНИЦИПАЛЬНОЕ ОБРАЗОВАНИЕ</w:t>
      </w:r>
    </w:p>
    <w:p w:rsidR="005A2870" w:rsidRPr="00297315" w:rsidRDefault="005A2870" w:rsidP="005A2870">
      <w:pPr>
        <w:pStyle w:val="a5"/>
        <w:rPr>
          <w:sz w:val="28"/>
          <w:szCs w:val="28"/>
        </w:rPr>
      </w:pPr>
      <w:r>
        <w:rPr>
          <w:sz w:val="28"/>
          <w:szCs w:val="28"/>
        </w:rPr>
        <w:t>БЕГУНИЦКОЕ СЕЛЬСКОЕ</w:t>
      </w:r>
      <w:r w:rsidRPr="00297315">
        <w:rPr>
          <w:sz w:val="28"/>
          <w:szCs w:val="28"/>
        </w:rPr>
        <w:t xml:space="preserve"> ПОСЕЛЕНИЕ</w:t>
      </w:r>
    </w:p>
    <w:p w:rsidR="005A2870" w:rsidRPr="00297315" w:rsidRDefault="005A2870" w:rsidP="005A2870">
      <w:pPr>
        <w:pStyle w:val="a5"/>
        <w:rPr>
          <w:sz w:val="28"/>
          <w:szCs w:val="28"/>
        </w:rPr>
      </w:pPr>
      <w:r w:rsidRPr="00297315">
        <w:rPr>
          <w:sz w:val="28"/>
          <w:szCs w:val="28"/>
        </w:rPr>
        <w:t>ВОЛОСОВСКОГО МУНИЦИПАЛЬНОГО РАЙОНА</w:t>
      </w:r>
    </w:p>
    <w:p w:rsidR="005A2870" w:rsidRPr="00297315" w:rsidRDefault="005A2870" w:rsidP="005A2870">
      <w:pPr>
        <w:pStyle w:val="a5"/>
        <w:rPr>
          <w:sz w:val="28"/>
          <w:szCs w:val="28"/>
        </w:rPr>
      </w:pPr>
      <w:r w:rsidRPr="00297315">
        <w:rPr>
          <w:sz w:val="28"/>
          <w:szCs w:val="28"/>
        </w:rPr>
        <w:t>ЛЕНИНГРАДСКОЙ ОБЛАСТИ</w:t>
      </w:r>
    </w:p>
    <w:p w:rsidR="005A2870" w:rsidRDefault="005A2870" w:rsidP="005A2870">
      <w:pPr>
        <w:pStyle w:val="a5"/>
        <w:rPr>
          <w:sz w:val="32"/>
          <w:szCs w:val="32"/>
        </w:rPr>
      </w:pPr>
      <w:r w:rsidRPr="00297315">
        <w:rPr>
          <w:sz w:val="32"/>
          <w:szCs w:val="32"/>
        </w:rPr>
        <w:t>СОВЕТ ДЕПУТАТОВ</w:t>
      </w:r>
    </w:p>
    <w:p w:rsidR="005A2870" w:rsidRPr="00297315" w:rsidRDefault="005A2870" w:rsidP="005A2870">
      <w:pPr>
        <w:pStyle w:val="a5"/>
        <w:rPr>
          <w:sz w:val="32"/>
          <w:szCs w:val="32"/>
        </w:rPr>
      </w:pPr>
      <w:r>
        <w:rPr>
          <w:sz w:val="32"/>
          <w:szCs w:val="32"/>
        </w:rPr>
        <w:t>БЕГУНИЦКОГО СЕЛЬСКОГО ПОСЕЛЕНИЯ</w:t>
      </w:r>
    </w:p>
    <w:p w:rsidR="005A2870" w:rsidRDefault="005A2870" w:rsidP="005A2870">
      <w:pPr>
        <w:pStyle w:val="a3"/>
        <w:rPr>
          <w:sz w:val="44"/>
        </w:rPr>
      </w:pPr>
      <w:r>
        <w:rPr>
          <w:sz w:val="44"/>
        </w:rPr>
        <w:t>РЕШЕНИЕ</w:t>
      </w:r>
    </w:p>
    <w:p w:rsidR="005A2870" w:rsidRPr="00297315" w:rsidRDefault="005A2870" w:rsidP="005A2870">
      <w:pPr>
        <w:pStyle w:val="a3"/>
        <w:rPr>
          <w:sz w:val="24"/>
        </w:rPr>
      </w:pPr>
      <w:r>
        <w:rPr>
          <w:sz w:val="24"/>
        </w:rPr>
        <w:t>(второе заседание первого созыва)</w:t>
      </w:r>
    </w:p>
    <w:p w:rsidR="005A2870" w:rsidRDefault="005A2870" w:rsidP="005A2870">
      <w:pPr>
        <w:pStyle w:val="a5"/>
        <w:jc w:val="left"/>
      </w:pPr>
      <w:r>
        <w:tab/>
      </w:r>
    </w:p>
    <w:p w:rsidR="005A2870" w:rsidRDefault="005A2870" w:rsidP="005A2870">
      <w:pPr>
        <w:pStyle w:val="a5"/>
        <w:jc w:val="left"/>
        <w:rPr>
          <w:b w:val="0"/>
          <w:sz w:val="28"/>
          <w:szCs w:val="28"/>
        </w:rPr>
      </w:pPr>
    </w:p>
    <w:p w:rsidR="005A2870" w:rsidRPr="00297315" w:rsidRDefault="00AE0CED" w:rsidP="005A2870">
      <w:pPr>
        <w:pStyle w:val="a5"/>
        <w:jc w:val="left"/>
        <w:rPr>
          <w:b w:val="0"/>
          <w:sz w:val="28"/>
          <w:szCs w:val="28"/>
        </w:rPr>
      </w:pPr>
      <w:r w:rsidRPr="00297315">
        <w:rPr>
          <w:b w:val="0"/>
          <w:sz w:val="28"/>
          <w:szCs w:val="28"/>
        </w:rPr>
        <w:t>О</w:t>
      </w:r>
      <w:r w:rsidR="005A2870" w:rsidRPr="00297315">
        <w:rPr>
          <w:b w:val="0"/>
          <w:sz w:val="28"/>
          <w:szCs w:val="28"/>
        </w:rPr>
        <w:t>т</w:t>
      </w:r>
      <w:r>
        <w:rPr>
          <w:b w:val="0"/>
          <w:sz w:val="28"/>
          <w:szCs w:val="28"/>
        </w:rPr>
        <w:t xml:space="preserve"> 21.10.2019 года</w:t>
      </w:r>
      <w:r w:rsidR="005A2870">
        <w:rPr>
          <w:b w:val="0"/>
          <w:sz w:val="28"/>
          <w:szCs w:val="28"/>
        </w:rPr>
        <w:t xml:space="preserve">    №</w:t>
      </w:r>
      <w:r>
        <w:rPr>
          <w:b w:val="0"/>
          <w:sz w:val="28"/>
          <w:szCs w:val="28"/>
        </w:rPr>
        <w:t xml:space="preserve"> 12</w:t>
      </w:r>
      <w:r w:rsidR="005A2870">
        <w:rPr>
          <w:b w:val="0"/>
          <w:sz w:val="28"/>
          <w:szCs w:val="28"/>
        </w:rPr>
        <w:t xml:space="preserve">  </w:t>
      </w:r>
    </w:p>
    <w:p w:rsidR="005A2870" w:rsidRDefault="005A2870" w:rsidP="005A2870">
      <w:pPr>
        <w:rPr>
          <w:sz w:val="20"/>
          <w:szCs w:val="20"/>
        </w:rPr>
      </w:pPr>
    </w:p>
    <w:p w:rsidR="00613EDF" w:rsidRDefault="00613EDF" w:rsidP="00613EDF">
      <w:pPr>
        <w:rPr>
          <w:sz w:val="20"/>
          <w:szCs w:val="20"/>
        </w:rPr>
      </w:pPr>
    </w:p>
    <w:p w:rsidR="00613EDF" w:rsidRDefault="00613EDF" w:rsidP="00613EDF">
      <w:pPr>
        <w:rPr>
          <w:sz w:val="20"/>
          <w:szCs w:val="20"/>
        </w:rPr>
      </w:pPr>
    </w:p>
    <w:p w:rsidR="00613EDF" w:rsidRDefault="00613EDF" w:rsidP="00613EDF">
      <w:pPr>
        <w:rPr>
          <w:b/>
        </w:rPr>
      </w:pPr>
      <w:r>
        <w:rPr>
          <w:b/>
        </w:rPr>
        <w:t xml:space="preserve">Об избрании председателей </w:t>
      </w:r>
    </w:p>
    <w:p w:rsidR="00613EDF" w:rsidRDefault="00613EDF" w:rsidP="00613EDF">
      <w:pPr>
        <w:rPr>
          <w:b/>
        </w:rPr>
      </w:pPr>
      <w:r>
        <w:rPr>
          <w:b/>
        </w:rPr>
        <w:t xml:space="preserve">постоянных комиссий совета депутатов </w:t>
      </w:r>
    </w:p>
    <w:p w:rsidR="00613EDF" w:rsidRDefault="005A2870" w:rsidP="00613EDF">
      <w:pPr>
        <w:rPr>
          <w:b/>
        </w:rPr>
      </w:pPr>
      <w:r>
        <w:rPr>
          <w:b/>
        </w:rPr>
        <w:t>Бегуницкого сельского</w:t>
      </w:r>
      <w:r w:rsidR="00613EDF">
        <w:rPr>
          <w:b/>
        </w:rPr>
        <w:t xml:space="preserve"> поселения </w:t>
      </w:r>
    </w:p>
    <w:p w:rsidR="00613EDF" w:rsidRPr="00992F14" w:rsidRDefault="00AE0CED" w:rsidP="00613EDF">
      <w:pPr>
        <w:rPr>
          <w:b/>
        </w:rPr>
      </w:pPr>
      <w:r>
        <w:rPr>
          <w:b/>
        </w:rPr>
        <w:t>первого</w:t>
      </w:r>
      <w:r w:rsidR="00613EDF">
        <w:rPr>
          <w:b/>
        </w:rPr>
        <w:t xml:space="preserve"> созыва</w:t>
      </w:r>
    </w:p>
    <w:p w:rsidR="00613EDF" w:rsidRPr="00542CE9" w:rsidRDefault="00613EDF" w:rsidP="00613EDF">
      <w:pPr>
        <w:jc w:val="center"/>
      </w:pPr>
    </w:p>
    <w:p w:rsidR="00613EDF" w:rsidRDefault="00613EDF" w:rsidP="00613EDF">
      <w:pPr>
        <w:ind w:firstLine="709"/>
        <w:jc w:val="both"/>
      </w:pPr>
    </w:p>
    <w:p w:rsidR="005A2870" w:rsidRDefault="005A2870" w:rsidP="005A2870">
      <w:pPr>
        <w:pStyle w:val="a7"/>
        <w:spacing w:before="0" w:beforeAutospacing="0" w:after="0" w:afterAutospacing="0"/>
        <w:rPr>
          <w:rStyle w:val="a8"/>
          <w:b w:val="0"/>
          <w:sz w:val="28"/>
          <w:szCs w:val="28"/>
        </w:rPr>
      </w:pPr>
      <w:r w:rsidRPr="00902439">
        <w:rPr>
          <w:rStyle w:val="a8"/>
          <w:b w:val="0"/>
          <w:sz w:val="28"/>
          <w:szCs w:val="28"/>
        </w:rPr>
        <w:t xml:space="preserve">    </w:t>
      </w:r>
      <w:proofErr w:type="gramStart"/>
      <w:r w:rsidRPr="00902439">
        <w:rPr>
          <w:rStyle w:val="a8"/>
          <w:b w:val="0"/>
          <w:sz w:val="28"/>
          <w:szCs w:val="28"/>
        </w:rPr>
        <w:t>В соответствии с</w:t>
      </w:r>
      <w:r>
        <w:rPr>
          <w:rStyle w:val="a8"/>
          <w:b w:val="0"/>
          <w:sz w:val="28"/>
          <w:szCs w:val="28"/>
        </w:rPr>
        <w:t>о</w:t>
      </w:r>
      <w:r w:rsidRPr="00902439">
        <w:rPr>
          <w:rStyle w:val="a8"/>
          <w:b w:val="0"/>
          <w:sz w:val="28"/>
          <w:szCs w:val="28"/>
        </w:rPr>
        <w:t xml:space="preserve"> </w:t>
      </w:r>
      <w:r>
        <w:rPr>
          <w:rStyle w:val="a8"/>
          <w:b w:val="0"/>
          <w:sz w:val="28"/>
          <w:szCs w:val="28"/>
        </w:rPr>
        <w:t>статьей 7 Регламента совета депутатов муниципального образования Бегуницкое сельское поселение Волосовского муниципального района Ленинградской области, решением совета депутатов «Об образовании постоянных комиссий совета депутатов муниципального образования Бегуницкое сельское поселение Волосовского муниципального района Ленинградской области первого созыва»  совет депутатов муниципального образования Бегуницкое сельское поселение Волосовского муниципального района Ленинградской области РЕШИЛ:</w:t>
      </w:r>
      <w:proofErr w:type="gramEnd"/>
    </w:p>
    <w:p w:rsidR="00613EDF" w:rsidRPr="008C76AF" w:rsidRDefault="00613EDF" w:rsidP="00613EDF">
      <w:pPr>
        <w:tabs>
          <w:tab w:val="left" w:pos="3840"/>
        </w:tabs>
        <w:ind w:firstLine="709"/>
        <w:jc w:val="both"/>
        <w:rPr>
          <w:sz w:val="28"/>
          <w:szCs w:val="28"/>
        </w:rPr>
      </w:pPr>
    </w:p>
    <w:p w:rsidR="005A2870" w:rsidRDefault="00613EDF" w:rsidP="00613EDF">
      <w:pPr>
        <w:tabs>
          <w:tab w:val="left" w:pos="3840"/>
        </w:tabs>
        <w:ind w:firstLine="720"/>
        <w:jc w:val="both"/>
        <w:rPr>
          <w:sz w:val="28"/>
          <w:szCs w:val="28"/>
        </w:rPr>
      </w:pPr>
      <w:r>
        <w:rPr>
          <w:sz w:val="28"/>
          <w:szCs w:val="28"/>
        </w:rPr>
        <w:t>1. Избрать председателем постоянной бюджетной комиссии совета депутатов –</w:t>
      </w:r>
      <w:r w:rsidR="00AE0CED">
        <w:rPr>
          <w:sz w:val="28"/>
          <w:szCs w:val="28"/>
        </w:rPr>
        <w:t xml:space="preserve"> </w:t>
      </w:r>
      <w:proofErr w:type="spellStart"/>
      <w:r w:rsidR="00AE0CED">
        <w:rPr>
          <w:sz w:val="28"/>
          <w:szCs w:val="28"/>
        </w:rPr>
        <w:t>Фартальнову</w:t>
      </w:r>
      <w:proofErr w:type="spellEnd"/>
      <w:r w:rsidR="00AE0CED">
        <w:rPr>
          <w:sz w:val="28"/>
          <w:szCs w:val="28"/>
        </w:rPr>
        <w:t xml:space="preserve"> </w:t>
      </w:r>
      <w:proofErr w:type="spellStart"/>
      <w:r w:rsidR="00AE0CED">
        <w:rPr>
          <w:sz w:val="28"/>
          <w:szCs w:val="28"/>
        </w:rPr>
        <w:t>Анжелику</w:t>
      </w:r>
      <w:proofErr w:type="spellEnd"/>
      <w:r w:rsidR="00AE0CED">
        <w:rPr>
          <w:sz w:val="28"/>
          <w:szCs w:val="28"/>
        </w:rPr>
        <w:t xml:space="preserve"> Олеговну</w:t>
      </w:r>
    </w:p>
    <w:p w:rsidR="005A2870" w:rsidRDefault="00613EDF" w:rsidP="00613EDF">
      <w:pPr>
        <w:tabs>
          <w:tab w:val="left" w:pos="3840"/>
        </w:tabs>
        <w:ind w:firstLine="720"/>
        <w:jc w:val="both"/>
        <w:rPr>
          <w:sz w:val="28"/>
          <w:szCs w:val="28"/>
        </w:rPr>
      </w:pPr>
      <w:r>
        <w:rPr>
          <w:sz w:val="28"/>
          <w:szCs w:val="28"/>
        </w:rPr>
        <w:t>2. Избрать председателем постоянной комиссии по вопросам жилищно-коммунального хозяйства совета депутатов –</w:t>
      </w:r>
      <w:r w:rsidR="00AE0CED">
        <w:rPr>
          <w:sz w:val="28"/>
          <w:szCs w:val="28"/>
        </w:rPr>
        <w:t xml:space="preserve"> Коняеву Татьяну Алексеевну</w:t>
      </w:r>
    </w:p>
    <w:p w:rsidR="00613EDF" w:rsidRPr="008C76AF" w:rsidRDefault="00613EDF" w:rsidP="00613EDF">
      <w:pPr>
        <w:tabs>
          <w:tab w:val="left" w:pos="3840"/>
        </w:tabs>
        <w:ind w:firstLine="720"/>
        <w:jc w:val="both"/>
        <w:rPr>
          <w:sz w:val="28"/>
          <w:szCs w:val="28"/>
        </w:rPr>
      </w:pPr>
      <w:r>
        <w:rPr>
          <w:sz w:val="28"/>
          <w:szCs w:val="28"/>
        </w:rPr>
        <w:t xml:space="preserve">3. Избрать председателем постоянной социальной комиссии совета депутатов – </w:t>
      </w:r>
      <w:proofErr w:type="spellStart"/>
      <w:r w:rsidR="00AE0CED">
        <w:rPr>
          <w:sz w:val="28"/>
          <w:szCs w:val="28"/>
        </w:rPr>
        <w:t>Бугорскую</w:t>
      </w:r>
      <w:proofErr w:type="spellEnd"/>
      <w:r w:rsidR="00AE0CED">
        <w:rPr>
          <w:sz w:val="28"/>
          <w:szCs w:val="28"/>
        </w:rPr>
        <w:t xml:space="preserve"> Галину Васильевну</w:t>
      </w:r>
    </w:p>
    <w:p w:rsidR="00613EDF" w:rsidRPr="008C76AF" w:rsidRDefault="00613EDF" w:rsidP="00613EDF">
      <w:pPr>
        <w:ind w:firstLine="709"/>
        <w:jc w:val="both"/>
        <w:rPr>
          <w:sz w:val="28"/>
          <w:szCs w:val="28"/>
        </w:rPr>
      </w:pPr>
      <w:r>
        <w:rPr>
          <w:sz w:val="28"/>
          <w:szCs w:val="28"/>
        </w:rPr>
        <w:t>4</w:t>
      </w:r>
      <w:r w:rsidRPr="008C76AF">
        <w:rPr>
          <w:sz w:val="28"/>
          <w:szCs w:val="28"/>
        </w:rPr>
        <w:t xml:space="preserve">. Решение </w:t>
      </w:r>
      <w:r>
        <w:rPr>
          <w:sz w:val="28"/>
          <w:szCs w:val="28"/>
        </w:rPr>
        <w:t>вступает в силу с момента принятия.</w:t>
      </w:r>
    </w:p>
    <w:p w:rsidR="00613EDF" w:rsidRDefault="00613EDF" w:rsidP="00613EDF">
      <w:pPr>
        <w:ind w:firstLine="709"/>
        <w:jc w:val="both"/>
      </w:pPr>
    </w:p>
    <w:p w:rsidR="00613EDF" w:rsidRDefault="00613EDF" w:rsidP="00613EDF">
      <w:pPr>
        <w:ind w:firstLine="709"/>
        <w:jc w:val="both"/>
      </w:pPr>
    </w:p>
    <w:p w:rsidR="00613EDF" w:rsidRDefault="00613EDF" w:rsidP="00613EDF">
      <w:pPr>
        <w:ind w:firstLine="709"/>
        <w:jc w:val="both"/>
      </w:pPr>
    </w:p>
    <w:p w:rsidR="00613EDF" w:rsidRDefault="00613EDF" w:rsidP="00613EDF">
      <w:pPr>
        <w:ind w:firstLine="709"/>
        <w:jc w:val="both"/>
      </w:pPr>
    </w:p>
    <w:p w:rsidR="00613EDF" w:rsidRPr="0030498C" w:rsidRDefault="00613EDF" w:rsidP="00613EDF">
      <w:pPr>
        <w:jc w:val="both"/>
        <w:rPr>
          <w:sz w:val="28"/>
          <w:szCs w:val="28"/>
        </w:rPr>
      </w:pPr>
      <w:r w:rsidRPr="0030498C">
        <w:rPr>
          <w:sz w:val="28"/>
          <w:szCs w:val="28"/>
        </w:rPr>
        <w:t>Глава муниципального образования</w:t>
      </w:r>
    </w:p>
    <w:p w:rsidR="00613EDF" w:rsidRPr="0030498C" w:rsidRDefault="005A2870" w:rsidP="00613EDF">
      <w:pPr>
        <w:jc w:val="both"/>
        <w:rPr>
          <w:sz w:val="28"/>
          <w:szCs w:val="28"/>
        </w:rPr>
      </w:pPr>
      <w:r>
        <w:rPr>
          <w:sz w:val="28"/>
          <w:szCs w:val="28"/>
        </w:rPr>
        <w:t>Бегуницкое сельское</w:t>
      </w:r>
      <w:r w:rsidR="00613EDF" w:rsidRPr="0030498C">
        <w:rPr>
          <w:sz w:val="28"/>
          <w:szCs w:val="28"/>
        </w:rPr>
        <w:t xml:space="preserve"> поселение     </w:t>
      </w:r>
      <w:r w:rsidR="00613EDF">
        <w:rPr>
          <w:sz w:val="28"/>
          <w:szCs w:val="28"/>
        </w:rPr>
        <w:t xml:space="preserve">                             </w:t>
      </w:r>
      <w:r w:rsidR="00613EDF" w:rsidRPr="0030498C">
        <w:rPr>
          <w:sz w:val="28"/>
          <w:szCs w:val="28"/>
        </w:rPr>
        <w:t xml:space="preserve">          </w:t>
      </w:r>
      <w:r>
        <w:rPr>
          <w:sz w:val="28"/>
          <w:szCs w:val="28"/>
        </w:rPr>
        <w:t>А.И. Минюк</w:t>
      </w:r>
    </w:p>
    <w:p w:rsidR="00613EDF" w:rsidRPr="0030498C" w:rsidRDefault="00613EDF" w:rsidP="00613EDF">
      <w:pPr>
        <w:jc w:val="both"/>
        <w:rPr>
          <w:sz w:val="28"/>
          <w:szCs w:val="28"/>
        </w:rPr>
      </w:pPr>
    </w:p>
    <w:p w:rsidR="00613EDF" w:rsidRDefault="00613EDF" w:rsidP="00613EDF"/>
    <w:p w:rsidR="002F23BD" w:rsidRDefault="002F23BD"/>
    <w:sectPr w:rsidR="002F23BD" w:rsidSect="00455D4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EDF"/>
    <w:rsid w:val="00026A79"/>
    <w:rsid w:val="002D3913"/>
    <w:rsid w:val="002F23BD"/>
    <w:rsid w:val="003B0FA1"/>
    <w:rsid w:val="005A2870"/>
    <w:rsid w:val="00613EDF"/>
    <w:rsid w:val="00715492"/>
    <w:rsid w:val="00AE0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3EDF"/>
    <w:pPr>
      <w:jc w:val="center"/>
    </w:pPr>
    <w:rPr>
      <w:b/>
      <w:bCs/>
      <w:sz w:val="40"/>
    </w:rPr>
  </w:style>
  <w:style w:type="character" w:customStyle="1" w:styleId="a4">
    <w:name w:val="Название Знак"/>
    <w:basedOn w:val="a0"/>
    <w:link w:val="a3"/>
    <w:rsid w:val="00613EDF"/>
    <w:rPr>
      <w:rFonts w:ascii="Times New Roman" w:eastAsia="Times New Roman" w:hAnsi="Times New Roman" w:cs="Times New Roman"/>
      <w:b/>
      <w:bCs/>
      <w:sz w:val="40"/>
      <w:szCs w:val="24"/>
      <w:lang w:eastAsia="ru-RU"/>
    </w:rPr>
  </w:style>
  <w:style w:type="paragraph" w:styleId="a5">
    <w:name w:val="Subtitle"/>
    <w:basedOn w:val="a"/>
    <w:link w:val="a6"/>
    <w:qFormat/>
    <w:rsid w:val="00613EDF"/>
    <w:pPr>
      <w:jc w:val="center"/>
    </w:pPr>
    <w:rPr>
      <w:b/>
      <w:bCs/>
    </w:rPr>
  </w:style>
  <w:style w:type="character" w:customStyle="1" w:styleId="a6">
    <w:name w:val="Подзаголовок Знак"/>
    <w:basedOn w:val="a0"/>
    <w:link w:val="a5"/>
    <w:rsid w:val="00613EDF"/>
    <w:rPr>
      <w:rFonts w:ascii="Times New Roman" w:eastAsia="Times New Roman" w:hAnsi="Times New Roman" w:cs="Times New Roman"/>
      <w:b/>
      <w:bCs/>
      <w:sz w:val="24"/>
      <w:szCs w:val="24"/>
      <w:lang w:eastAsia="ru-RU"/>
    </w:rPr>
  </w:style>
  <w:style w:type="paragraph" w:styleId="a7">
    <w:name w:val="Normal (Web)"/>
    <w:basedOn w:val="a"/>
    <w:rsid w:val="005A2870"/>
    <w:pPr>
      <w:spacing w:before="100" w:beforeAutospacing="1" w:after="100" w:afterAutospacing="1"/>
    </w:pPr>
  </w:style>
  <w:style w:type="character" w:styleId="a8">
    <w:name w:val="Strong"/>
    <w:basedOn w:val="a0"/>
    <w:qFormat/>
    <w:rsid w:val="005A28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5</cp:revision>
  <cp:lastPrinted>2019-10-22T13:19:00Z</cp:lastPrinted>
  <dcterms:created xsi:type="dcterms:W3CDTF">2019-10-11T08:09:00Z</dcterms:created>
  <dcterms:modified xsi:type="dcterms:W3CDTF">2019-10-22T13:19:00Z</dcterms:modified>
</cp:coreProperties>
</file>