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83" w:rsidRDefault="00BB3783" w:rsidP="00BB3783">
      <w:pPr>
        <w:pStyle w:val="1"/>
        <w:spacing w:before="0" w:after="0"/>
        <w:jc w:val="center"/>
      </w:pPr>
    </w:p>
    <w:p w:rsidR="00BB3783" w:rsidRPr="00BB3783" w:rsidRDefault="00BB3783" w:rsidP="00BB3783">
      <w:pPr>
        <w:pStyle w:val="1"/>
        <w:tabs>
          <w:tab w:val="center" w:pos="4793"/>
          <w:tab w:val="left" w:pos="8580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3783">
        <w:rPr>
          <w:rFonts w:ascii="Times New Roman" w:hAnsi="Times New Roman"/>
          <w:sz w:val="28"/>
          <w:szCs w:val="28"/>
        </w:rPr>
        <w:t>МУНИЦИПАЛЬНОЕ  ОБРАЗОВАНИЕ</w:t>
      </w:r>
      <w:r w:rsidRPr="00BB3783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BB3783" w:rsidRPr="00BB3783" w:rsidRDefault="00BB3783" w:rsidP="00BB3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83">
        <w:rPr>
          <w:rFonts w:ascii="Times New Roman" w:hAnsi="Times New Roman" w:cs="Times New Roman"/>
          <w:b/>
          <w:sz w:val="28"/>
          <w:szCs w:val="28"/>
        </w:rPr>
        <w:t>БЕГУНИЦКОЕ СЕЛЬСКОЕ ПОСЕЛЕНИЕ</w:t>
      </w:r>
    </w:p>
    <w:p w:rsidR="00BB3783" w:rsidRPr="00BB3783" w:rsidRDefault="00BB3783" w:rsidP="00BB3783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B378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BB3783" w:rsidRPr="00BB3783" w:rsidRDefault="00BB3783" w:rsidP="00BB37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83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BB3783" w:rsidRPr="00BB3783" w:rsidRDefault="00BB3783" w:rsidP="00BB3783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B378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BB3783" w:rsidRPr="00BB3783" w:rsidRDefault="00BB3783" w:rsidP="00BB3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83">
        <w:rPr>
          <w:rFonts w:ascii="Times New Roman" w:hAnsi="Times New Roman" w:cs="Times New Roman"/>
          <w:b/>
          <w:sz w:val="28"/>
          <w:szCs w:val="28"/>
        </w:rPr>
        <w:t>БЕГУНИЦКОГО СЕЛЬСКОГО ПОСЕЛЕНИЯ</w:t>
      </w:r>
    </w:p>
    <w:p w:rsidR="00BB3783" w:rsidRPr="00BB3783" w:rsidRDefault="00BB3783" w:rsidP="00BB3783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B3783">
        <w:rPr>
          <w:rFonts w:ascii="Times New Roman" w:hAnsi="Times New Roman"/>
          <w:sz w:val="28"/>
          <w:szCs w:val="28"/>
        </w:rPr>
        <w:t>Р Е Ш Е Н И Е</w:t>
      </w:r>
    </w:p>
    <w:p w:rsidR="00BB3783" w:rsidRPr="00BB3783" w:rsidRDefault="00BB3783" w:rsidP="00BB3783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BB3783">
        <w:rPr>
          <w:rFonts w:ascii="Times New Roman" w:hAnsi="Times New Roman" w:cs="Times New Roman"/>
        </w:rPr>
        <w:t>(сорок четвертое заседание первого созыва)</w:t>
      </w:r>
    </w:p>
    <w:p w:rsidR="00BB3783" w:rsidRPr="00BB3783" w:rsidRDefault="00BB3783" w:rsidP="00BB3783">
      <w:pPr>
        <w:spacing w:after="0"/>
        <w:rPr>
          <w:rFonts w:ascii="Times New Roman" w:hAnsi="Times New Roman" w:cs="Times New Roman"/>
        </w:rPr>
      </w:pPr>
    </w:p>
    <w:p w:rsidR="00BB3783" w:rsidRPr="00BB3783" w:rsidRDefault="00BB3783" w:rsidP="00BB3783">
      <w:pPr>
        <w:spacing w:after="0"/>
        <w:jc w:val="center"/>
        <w:rPr>
          <w:rFonts w:ascii="Times New Roman" w:hAnsi="Times New Roman" w:cs="Times New Roman"/>
          <w:b/>
        </w:rPr>
      </w:pPr>
    </w:p>
    <w:p w:rsidR="00BB3783" w:rsidRPr="00BB3783" w:rsidRDefault="00BB3783" w:rsidP="00BB3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783">
        <w:rPr>
          <w:rFonts w:ascii="Times New Roman" w:hAnsi="Times New Roman" w:cs="Times New Roman"/>
          <w:sz w:val="28"/>
          <w:szCs w:val="28"/>
        </w:rPr>
        <w:t>от _</w:t>
      </w:r>
      <w:r w:rsidR="00D70FE3">
        <w:rPr>
          <w:rFonts w:ascii="Times New Roman" w:hAnsi="Times New Roman" w:cs="Times New Roman"/>
          <w:sz w:val="28"/>
          <w:szCs w:val="28"/>
        </w:rPr>
        <w:t xml:space="preserve">21.02.2023 </w:t>
      </w:r>
      <w:r w:rsidRPr="00BB3783">
        <w:rPr>
          <w:rFonts w:ascii="Times New Roman" w:hAnsi="Times New Roman" w:cs="Times New Roman"/>
          <w:sz w:val="28"/>
          <w:szCs w:val="28"/>
        </w:rPr>
        <w:t xml:space="preserve"> №</w:t>
      </w:r>
      <w:r w:rsidR="00D70FE3">
        <w:rPr>
          <w:rFonts w:ascii="Times New Roman" w:hAnsi="Times New Roman" w:cs="Times New Roman"/>
          <w:sz w:val="28"/>
          <w:szCs w:val="28"/>
        </w:rPr>
        <w:t xml:space="preserve"> 218</w:t>
      </w:r>
      <w:r w:rsidRPr="00BB378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27CDB" w:rsidRPr="00256815" w:rsidRDefault="00A27CDB" w:rsidP="003C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753" w:rsidRPr="00256815" w:rsidRDefault="003C7753" w:rsidP="003C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СЛУЧАЯХ И ПОРЯДКЕ ПОСЕЩЕНИЯ </w:t>
      </w:r>
    </w:p>
    <w:p w:rsidR="003C7753" w:rsidRPr="00256815" w:rsidRDefault="003C7753" w:rsidP="003C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СУБЪЕКТАМИ ОБЩЕСТВЕННОГО КОНТРОЛЯ ОРГАНОВ МЕСТНОГО </w:t>
      </w:r>
    </w:p>
    <w:p w:rsidR="00AE1A08" w:rsidRPr="00BB3783" w:rsidRDefault="003C7753" w:rsidP="003C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САМОУПРАВЛЕНИЯ МУНИЦИПАЛЬНОГО </w:t>
      </w:r>
      <w:r w:rsidRPr="00BB3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 w:rsidR="00AE1A08" w:rsidRPr="00BB3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МУНИЦИПАЛЬНЫХ </w:t>
      </w:r>
      <w:r w:rsidR="00CD5B4B" w:rsidRPr="00BB3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УЧРЕЖДЕНИЙ</w:t>
      </w:r>
      <w:r w:rsidR="003D4150" w:rsidRPr="00BB3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(ОРГАНИЗАЦИЙ) </w:t>
      </w:r>
      <w:r w:rsidR="00BB3783" w:rsidRPr="00BB3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БЕГУНИЦКОГО СЕЛЬСКОГО ПОСЕЛЕНИЯ</w:t>
      </w:r>
    </w:p>
    <w:p w:rsidR="003C7753" w:rsidRPr="00256815" w:rsidRDefault="003C7753" w:rsidP="003C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10854" w:rsidRPr="000B7AFB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6 октября 2003 года </w:t>
      </w:r>
      <w:r w:rsidR="00AE1A08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D5B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21 июля 2014 года </w:t>
      </w:r>
      <w:r w:rsidR="00AE1A08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212-ФЗ «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общественного контроля в Российской Федерации</w:t>
      </w:r>
      <w:r w:rsidR="00CD5B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BB3783" w:rsidRPr="00BB37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 сельское поселение</w:t>
      </w:r>
      <w:r w:rsidR="001A5B15" w:rsidRPr="000B7A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1A5B15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муниципального образования </w:t>
      </w:r>
      <w:r w:rsidR="00BB3783" w:rsidRPr="00BB37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 сельское поселение</w:t>
      </w:r>
      <w:r w:rsidR="00BB3783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15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3C7753" w:rsidRPr="000B7AFB" w:rsidRDefault="003C7753" w:rsidP="00BB378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случаях и порядке посещения субъектами общественного контроля органов местного самоуправления муниципального образования</w:t>
      </w:r>
      <w:r w:rsidR="00265D17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783" w:rsidRPr="00BB37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 сельское поселение</w:t>
      </w:r>
      <w:r w:rsidR="00BB3783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150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 (организаций) согласно приложению. </w:t>
      </w:r>
    </w:p>
    <w:p w:rsidR="00BB3783" w:rsidRPr="00BB3783" w:rsidRDefault="00BB3783" w:rsidP="00BB37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8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BB3783">
        <w:rPr>
          <w:rFonts w:ascii="Times New Roman" w:hAnsi="Times New Roman" w:cs="Times New Roman"/>
          <w:snapToGrid w:val="0"/>
          <w:sz w:val="28"/>
          <w:szCs w:val="28"/>
        </w:rPr>
        <w:t>в официальном издании совета депутатов  и администрации муниципального образования Бегуницкое сельское поселение «</w:t>
      </w:r>
      <w:proofErr w:type="spellStart"/>
      <w:r w:rsidRPr="00BB3783">
        <w:rPr>
          <w:rFonts w:ascii="Times New Roman" w:hAnsi="Times New Roman" w:cs="Times New Roman"/>
          <w:snapToGrid w:val="0"/>
          <w:sz w:val="28"/>
          <w:szCs w:val="28"/>
        </w:rPr>
        <w:t>Бегуницкий</w:t>
      </w:r>
      <w:proofErr w:type="spellEnd"/>
      <w:r w:rsidRPr="00BB3783">
        <w:rPr>
          <w:rFonts w:ascii="Times New Roman" w:hAnsi="Times New Roman" w:cs="Times New Roman"/>
          <w:snapToGrid w:val="0"/>
          <w:sz w:val="28"/>
          <w:szCs w:val="28"/>
        </w:rPr>
        <w:t xml:space="preserve"> вестник» и разместить </w:t>
      </w:r>
      <w:r w:rsidRPr="00BB3783">
        <w:rPr>
          <w:rFonts w:ascii="Times New Roman" w:hAnsi="Times New Roman" w:cs="Times New Roman"/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7" w:history="1">
        <w:r w:rsidRPr="00BB3783">
          <w:rPr>
            <w:rStyle w:val="aa"/>
            <w:rFonts w:ascii="Times New Roman" w:hAnsi="Times New Roman" w:cs="Times New Roman"/>
            <w:sz w:val="28"/>
            <w:szCs w:val="28"/>
          </w:rPr>
          <w:t>http://begunici.ru</w:t>
        </w:r>
      </w:hyperlink>
    </w:p>
    <w:p w:rsidR="00BB3783" w:rsidRPr="00BB3783" w:rsidRDefault="00BB3783" w:rsidP="00BB37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BB3783">
        <w:rPr>
          <w:rFonts w:ascii="Times New Roman" w:hAnsi="Times New Roman" w:cs="Times New Roman"/>
          <w:sz w:val="28"/>
          <w:szCs w:val="28"/>
        </w:rPr>
        <w:t>Настоящее решение  вступает в силу после его официального опубликования.</w:t>
      </w:r>
    </w:p>
    <w:p w:rsidR="003C7753" w:rsidRDefault="003C7753" w:rsidP="003C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B3783" w:rsidRPr="00BB3783" w:rsidRDefault="00BB3783" w:rsidP="003C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83" w:rsidRPr="00BB3783" w:rsidRDefault="00BB3783" w:rsidP="00BB3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78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C7753" w:rsidRPr="00BB3783" w:rsidRDefault="00BB3783" w:rsidP="00BB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83">
        <w:rPr>
          <w:rFonts w:ascii="Times New Roman" w:hAnsi="Times New Roman" w:cs="Times New Roman"/>
          <w:sz w:val="28"/>
          <w:szCs w:val="28"/>
        </w:rPr>
        <w:t>Бегуницкое сельское поселение                                                         А.И. Минюк</w:t>
      </w:r>
      <w:r w:rsidR="003C7753" w:rsidRPr="00BB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C7753" w:rsidRPr="003C7753" w:rsidRDefault="003C7753" w:rsidP="003C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C7753" w:rsidRPr="003C7753" w:rsidRDefault="003C7753" w:rsidP="003C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B7AFB" w:rsidRDefault="003C7753" w:rsidP="00606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AFB" w:rsidRDefault="000B7AFB" w:rsidP="00606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06809" w:rsidRPr="000B7AFB" w:rsidRDefault="003C7753" w:rsidP="00606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D5836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BB3783" w:rsidRDefault="008D5836" w:rsidP="00BB37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BB3783" w:rsidRPr="00BB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</w:p>
    <w:p w:rsidR="008D5836" w:rsidRPr="000B7AFB" w:rsidRDefault="00BB3783" w:rsidP="00BB37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37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Бегуницкого сельского поселения</w:t>
      </w:r>
    </w:p>
    <w:p w:rsidR="008D5836" w:rsidRPr="000B7AFB" w:rsidRDefault="008D5836" w:rsidP="006068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5836" w:rsidRPr="000B7AFB" w:rsidRDefault="008D5836" w:rsidP="00606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5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F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21.02.2023</w:t>
      </w:r>
      <w:r w:rsidR="00E61116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D70F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218</w:t>
      </w:r>
      <w:r w:rsidR="00E61116" w:rsidRPr="00A27C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27C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C7753" w:rsidRPr="003C7753" w:rsidRDefault="003C7753" w:rsidP="003C7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53" w:rsidRPr="003C7753" w:rsidRDefault="003C7753" w:rsidP="003C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C7753" w:rsidRPr="00256815" w:rsidRDefault="003C7753" w:rsidP="003C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E61116" w:rsidRPr="00256815" w:rsidRDefault="00E61116" w:rsidP="003C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753" w:rsidRPr="00256815" w:rsidRDefault="00E61116" w:rsidP="00E61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случаях и порядке посещения субъектами общественного контроля органов местного самоуправления муниципального образования </w:t>
      </w:r>
      <w:r w:rsidR="00BB3783" w:rsidRPr="00BB3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Бегуницкое сельское поселение </w:t>
      </w:r>
      <w:r w:rsidRPr="0025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муниципальных учреждений (организаций)</w:t>
      </w:r>
    </w:p>
    <w:p w:rsidR="00E61116" w:rsidRPr="003C7753" w:rsidRDefault="00E61116" w:rsidP="00E611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 случаях и порядке посещения субъектами общественного контроля органов местного самоуправления муниципального образования</w:t>
      </w:r>
      <w:r w:rsidR="00B11C32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783" w:rsidRPr="00BB37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 сельское поселение</w:t>
      </w:r>
      <w:r w:rsidR="00BB3783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C32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учреждений (организаций) 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 определяет случаи и порядок посещения субъектами общественного контроля органов местного самоуправления муниципального образования</w:t>
      </w:r>
      <w:r w:rsidR="00B11C32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783" w:rsidRPr="00BB37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 сельское поселение</w:t>
      </w:r>
      <w:r w:rsidR="00BB3783"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подведомственных им муниципальных учреждений (организаций) (далее - органы и организации).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термины, используемые в настоящем Положении, применяются в значениях, определенных в Федеральн</w:t>
      </w:r>
      <w:r w:rsidR="00B11C32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законе от 21 июля 2014 года №</w:t>
      </w:r>
      <w:r w:rsidR="0079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212-ФЗ «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общественного контроля в Российской Федерации</w:t>
      </w:r>
      <w:r w:rsidR="007910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570F" w:rsidRPr="000B7AFB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Субъекты общественного контроля вправе посещать органы и организации в случае проведения ими общественно</w:t>
      </w:r>
      <w:r w:rsidR="0062570F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 в следующих формах:</w:t>
      </w:r>
    </w:p>
    <w:p w:rsidR="0062570F" w:rsidRPr="000B7AFB" w:rsidRDefault="0062570F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общественного мониторинга;</w:t>
      </w:r>
    </w:p>
    <w:p w:rsidR="0062570F" w:rsidRPr="000B7AFB" w:rsidRDefault="0062570F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общественной проверки;</w:t>
      </w:r>
    </w:p>
    <w:p w:rsidR="00C66790" w:rsidRPr="000B7AFB" w:rsidRDefault="0062570F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общественной экспертизы</w:t>
      </w:r>
      <w:r w:rsidR="00C66790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753" w:rsidRPr="003C7753" w:rsidRDefault="00C66790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211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</w:t>
      </w:r>
      <w:r w:rsidR="002E1539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обсуждения, общественные (публичные) слушания и другие формы взаимодействия.</w:t>
      </w:r>
      <w:r w:rsidR="003C7753"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Посещение органов и организаций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- направление о посещении).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Посещение может осуществляться только в часы работы органов и организаций и не должно препятствовать осуществлению их деятельности.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органов и организаций осуществляется с учетом правовых актов, регулирующих порядок деятельности указанных органов, организаций.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позднее чем за 5 (пять) рабочих дней до даты посещения, любым доступным способом, позволяющим подтвердить факт вручения.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Направление о посещении должно содержать следующие сведения: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организатора общественной проверки, общественного мониторинга, общественной экспертизы;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фамилия, имя, отчество (при наличии) лица (лиц), направленного (направленных) для посещения органа или организации;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наименование, местонахождение органа или организации, посещение которых осуществляется;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цель, задачи посещения;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дата и время посещения;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правовые основания посещения;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перечень мероприятий, планируемых в процессе посещения, необходимых для достижения заявленных цели и задач посещения, в том числе фото- и (или) видеосъемки;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перечень документов, которые орган или организация должны предоставить лицу (лицам), представляющему (представляющим) субъект общественного контроля.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Орган или организация, получившие направление о посещении, обязаны не позднее 3 (трех) рабочих дней, следующих за днем его получения: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(десять) рабочих дней от даты, указанной в направлении о посещении;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- уполномоченный представитель).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мониторинга, общественной экспертизы в сроки, указанные в пункте 7 настоящего Положения.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Лицо (лица), представляющее (представляющие) субъект общественного контроля, при посещении органа или организации вправе: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согласованию с уполномоченным представителем получать доступ в здания (помещения), в которых располагается соответствующий орган или организация;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беседовать с работниками органа или учреждения (организации) (по согласованию с их непосредственными руководителями);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пользоваться иными правами, предусмотренными законодательством Российской Федерации.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Лицо (лица), представляющее (представляющие) субъект общественного контроля, при посещении органа или организации обязаны: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препятствовать осуществлению текущей деятельности органа и организации;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нести иные обязанности, предусмотренные законодательством Российской Федерации.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Органы и организации, в отношении которых осуществляется общественный контроль, при посещении субъектов общественного контроля имеют право: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получать от субъекта общественного контроля необходимую информацию об осуществлении общественного контроля;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знакомиться с результатами осуществления общественного контроля;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давать объяснения по предмету общественного контроля;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пользоваться иными правами, предусмотренными законодательством Российской Федерации.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 результатам посещения органов или организаций лицом (лицами), представляющим (представляющими) субъект общественного контроля, информация о результатах посещения отражается в итоговом документе (акте, заключении), содержание которого определяется организатором общественной проверки, общественного мониторинга, общественной экспертизы.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Итоговый документ (акт, заключение) направляются руководителю проверяемого органа или организации, а также обнародуется в порядке, установленном действующим законодательством.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748B4" w:rsidRPr="000B7AFB" w:rsidRDefault="00B748B4" w:rsidP="004C3173">
      <w:pPr>
        <w:spacing w:after="0" w:line="240" w:lineRule="auto"/>
        <w:ind w:firstLine="709"/>
        <w:rPr>
          <w:sz w:val="28"/>
          <w:szCs w:val="28"/>
        </w:rPr>
      </w:pPr>
    </w:p>
    <w:sectPr w:rsidR="00B748B4" w:rsidRPr="000B7AFB" w:rsidSect="004C317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147" w:rsidRDefault="001A6147" w:rsidP="00354A03">
      <w:pPr>
        <w:spacing w:after="0" w:line="240" w:lineRule="auto"/>
      </w:pPr>
      <w:r>
        <w:separator/>
      </w:r>
    </w:p>
  </w:endnote>
  <w:endnote w:type="continuationSeparator" w:id="0">
    <w:p w:rsidR="001A6147" w:rsidRDefault="001A6147" w:rsidP="0035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147" w:rsidRDefault="001A6147" w:rsidP="00354A03">
      <w:pPr>
        <w:spacing w:after="0" w:line="240" w:lineRule="auto"/>
      </w:pPr>
      <w:r>
        <w:separator/>
      </w:r>
    </w:p>
  </w:footnote>
  <w:footnote w:type="continuationSeparator" w:id="0">
    <w:p w:rsidR="001A6147" w:rsidRDefault="001A6147" w:rsidP="0035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489714"/>
      <w:docPartObj>
        <w:docPartGallery w:val="Page Numbers (Top of Page)"/>
        <w:docPartUnique/>
      </w:docPartObj>
    </w:sdtPr>
    <w:sdtContent>
      <w:p w:rsidR="00354A03" w:rsidRDefault="002B066C">
        <w:pPr>
          <w:pStyle w:val="a6"/>
          <w:jc w:val="center"/>
        </w:pPr>
        <w:r>
          <w:fldChar w:fldCharType="begin"/>
        </w:r>
        <w:r w:rsidR="00354A03">
          <w:instrText>PAGE   \* MERGEFORMAT</w:instrText>
        </w:r>
        <w:r>
          <w:fldChar w:fldCharType="separate"/>
        </w:r>
        <w:r w:rsidR="00D70FE3">
          <w:rPr>
            <w:noProof/>
          </w:rPr>
          <w:t>2</w:t>
        </w:r>
        <w:r>
          <w:fldChar w:fldCharType="end"/>
        </w:r>
      </w:p>
    </w:sdtContent>
  </w:sdt>
  <w:p w:rsidR="00354A03" w:rsidRDefault="00354A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6F30"/>
    <w:multiLevelType w:val="hybridMultilevel"/>
    <w:tmpl w:val="0826EE8A"/>
    <w:lvl w:ilvl="0" w:tplc="F9C80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835940"/>
    <w:multiLevelType w:val="hybridMultilevel"/>
    <w:tmpl w:val="D792BECC"/>
    <w:lvl w:ilvl="0" w:tplc="B7EA3384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753"/>
    <w:rsid w:val="0005775A"/>
    <w:rsid w:val="000B7AFB"/>
    <w:rsid w:val="0011326F"/>
    <w:rsid w:val="001A5B15"/>
    <w:rsid w:val="001A6147"/>
    <w:rsid w:val="00250E40"/>
    <w:rsid w:val="00256815"/>
    <w:rsid w:val="00265D17"/>
    <w:rsid w:val="00266BB6"/>
    <w:rsid w:val="002748A5"/>
    <w:rsid w:val="002B066C"/>
    <w:rsid w:val="002B2632"/>
    <w:rsid w:val="002E1539"/>
    <w:rsid w:val="00354A03"/>
    <w:rsid w:val="003C7753"/>
    <w:rsid w:val="003D4150"/>
    <w:rsid w:val="0040292B"/>
    <w:rsid w:val="004C3173"/>
    <w:rsid w:val="00603D7B"/>
    <w:rsid w:val="00606809"/>
    <w:rsid w:val="0062570F"/>
    <w:rsid w:val="00673B24"/>
    <w:rsid w:val="006A125E"/>
    <w:rsid w:val="006F1211"/>
    <w:rsid w:val="0079107B"/>
    <w:rsid w:val="007D56D9"/>
    <w:rsid w:val="00871E34"/>
    <w:rsid w:val="008D5836"/>
    <w:rsid w:val="00A27CDB"/>
    <w:rsid w:val="00A56D4A"/>
    <w:rsid w:val="00AE1A08"/>
    <w:rsid w:val="00B10854"/>
    <w:rsid w:val="00B11C32"/>
    <w:rsid w:val="00B5085A"/>
    <w:rsid w:val="00B748B4"/>
    <w:rsid w:val="00B76A4F"/>
    <w:rsid w:val="00B9500F"/>
    <w:rsid w:val="00BB3783"/>
    <w:rsid w:val="00C66790"/>
    <w:rsid w:val="00CD5B4B"/>
    <w:rsid w:val="00D70FE3"/>
    <w:rsid w:val="00DC51F0"/>
    <w:rsid w:val="00DE0985"/>
    <w:rsid w:val="00E5769F"/>
    <w:rsid w:val="00E61116"/>
    <w:rsid w:val="00E6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D9"/>
  </w:style>
  <w:style w:type="paragraph" w:styleId="1">
    <w:name w:val="heading 1"/>
    <w:basedOn w:val="a"/>
    <w:next w:val="a"/>
    <w:link w:val="10"/>
    <w:qFormat/>
    <w:rsid w:val="00BB378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9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08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A03"/>
  </w:style>
  <w:style w:type="paragraph" w:styleId="a8">
    <w:name w:val="footer"/>
    <w:basedOn w:val="a"/>
    <w:link w:val="a9"/>
    <w:uiPriority w:val="99"/>
    <w:unhideWhenUsed/>
    <w:rsid w:val="0035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A03"/>
  </w:style>
  <w:style w:type="character" w:customStyle="1" w:styleId="10">
    <w:name w:val="Заголовок 1 Знак"/>
    <w:basedOn w:val="a0"/>
    <w:link w:val="1"/>
    <w:rsid w:val="00BB37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basedOn w:val="a0"/>
    <w:uiPriority w:val="99"/>
    <w:unhideWhenUsed/>
    <w:rsid w:val="00BB37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gunic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Малаева Ксения Мацовна</dc:creator>
  <cp:keywords/>
  <dc:description/>
  <cp:lastModifiedBy>natalya</cp:lastModifiedBy>
  <cp:revision>6</cp:revision>
  <cp:lastPrinted>2022-11-08T08:23:00Z</cp:lastPrinted>
  <dcterms:created xsi:type="dcterms:W3CDTF">2022-12-26T17:46:00Z</dcterms:created>
  <dcterms:modified xsi:type="dcterms:W3CDTF">2023-03-14T11:01:00Z</dcterms:modified>
</cp:coreProperties>
</file>