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МУНИЦИПАЛЬНОЕ  ОБРАЗОВАНИЕ</w:t>
      </w:r>
      <w:r w:rsidR="00F32E4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</w:t>
      </w:r>
    </w:p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БЕГУНИЦКОЕ СЕЛЬСКОЕ ПОСЕЛЕНИЕ</w:t>
      </w:r>
    </w:p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ВОЛОСОВСКОГО МУНИЦИПАЛЬНОГО  РАЙОНА</w:t>
      </w:r>
    </w:p>
    <w:p w:rsidR="002E7C73" w:rsidRPr="00AB70AA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ЛЕНИНГРАДСКОЙ  ОБЛАСТИ</w:t>
      </w:r>
    </w:p>
    <w:p w:rsidR="002E7C73" w:rsidRPr="00AB70AA" w:rsidRDefault="002E7C73" w:rsidP="002E7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</w:t>
      </w:r>
    </w:p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БЕГУНИЦКОГО СЕЛЬСКОГО ПОСЕЛЕНИЯ</w:t>
      </w:r>
    </w:p>
    <w:p w:rsidR="002E7C73" w:rsidRPr="007C199E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E7C73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C73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пятьдесят пятое</w:t>
      </w:r>
      <w:r w:rsidRPr="007C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 первого созыва)</w:t>
      </w:r>
    </w:p>
    <w:p w:rsidR="002E7C73" w:rsidRPr="00AB70AA" w:rsidRDefault="002E7C73" w:rsidP="002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5"/>
        <w:gridCol w:w="384"/>
        <w:gridCol w:w="4402"/>
      </w:tblGrid>
      <w:tr w:rsidR="002E7C73" w:rsidRPr="00AB70AA" w:rsidTr="002E7C73">
        <w:tc>
          <w:tcPr>
            <w:tcW w:w="4785" w:type="dxa"/>
            <w:hideMark/>
          </w:tcPr>
          <w:p w:rsidR="002E7C73" w:rsidRPr="00AB70AA" w:rsidRDefault="00876B87" w:rsidP="002E7C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E7C7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16.02.2024</w:t>
            </w:r>
          </w:p>
        </w:tc>
        <w:tc>
          <w:tcPr>
            <w:tcW w:w="4786" w:type="dxa"/>
            <w:gridSpan w:val="2"/>
            <w:hideMark/>
          </w:tcPr>
          <w:p w:rsidR="002E7C73" w:rsidRPr="00AB70AA" w:rsidRDefault="002E7C73" w:rsidP="002E7C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76B87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FE5E3E" w:rsidRPr="00A75D8D" w:rsidTr="002E7C73">
        <w:tblPrEx>
          <w:tblLook w:val="04A0"/>
        </w:tblPrEx>
        <w:trPr>
          <w:gridAfter w:val="1"/>
          <w:wAfter w:w="4402" w:type="dxa"/>
          <w:trHeight w:val="269"/>
        </w:trPr>
        <w:tc>
          <w:tcPr>
            <w:tcW w:w="5169" w:type="dxa"/>
            <w:gridSpan w:val="2"/>
          </w:tcPr>
          <w:p w:rsidR="00FE5E3E" w:rsidRPr="00A75D8D" w:rsidRDefault="00FE5E3E" w:rsidP="002E7C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5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hyperlink r:id="rId5" w:anchor="7D60K4" w:history="1">
              <w:r w:rsidRPr="00FE5E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Порядка размещения на официальном сайте </w:t>
              </w:r>
              <w:r w:rsidR="002E7C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Бегуницкого сельского поселения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Волосовского муниципального района</w:t>
              </w:r>
              <w:r w:rsidRPr="00FE5E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Ленинградской области обобщенной информации об исполнении (ненадлежащем исполнении) депутатами</w:t>
              </w:r>
              <w:r w:rsidR="002E7C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Совета депутатов </w:t>
              </w:r>
              <w:r w:rsidR="002E7C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Бегуницкого сельского поселения 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Волосовского муниципального района</w:t>
              </w:r>
              <w:r w:rsidRPr="00FE5E3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Ленинградской области обязанности представить сведения о доходах, расходах, об имуществе и обязательствах имущественного характера</w:t>
              </w:r>
            </w:hyperlink>
          </w:p>
        </w:tc>
      </w:tr>
    </w:tbl>
    <w:p w:rsidR="0084639E" w:rsidRDefault="0084639E" w:rsidP="004472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728A" w:rsidRPr="002E7C73" w:rsidRDefault="0044728A" w:rsidP="004472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7C7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6">
        <w:r w:rsidRPr="002E7C73">
          <w:rPr>
            <w:rFonts w:ascii="Times New Roman" w:hAnsi="Times New Roman" w:cs="Times New Roman"/>
            <w:b w:val="0"/>
            <w:sz w:val="24"/>
            <w:szCs w:val="24"/>
          </w:rPr>
          <w:t>частью 9-1 статьи 2</w:t>
        </w:r>
      </w:hyperlink>
      <w:r w:rsidRPr="002E7C73">
        <w:rPr>
          <w:rFonts w:ascii="Times New Roman" w:hAnsi="Times New Roman" w:cs="Times New Roman"/>
          <w:b w:val="0"/>
          <w:sz w:val="24"/>
          <w:szCs w:val="24"/>
        </w:rPr>
        <w:t xml:space="preserve"> областного закона 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proofErr w:type="gramStart"/>
      <w:r w:rsidRPr="002E7C73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E7C73">
        <w:rPr>
          <w:rFonts w:ascii="Times New Roman" w:hAnsi="Times New Roman" w:cs="Times New Roman"/>
          <w:b w:val="0"/>
          <w:sz w:val="24"/>
          <w:szCs w:val="24"/>
        </w:rPr>
        <w:t xml:space="preserve"> и постановлением Губернатора Ленинградской области от  15 сентября 2023 г. N 66-пг "Об утверждении формы обобщенной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характера" </w:t>
      </w:r>
    </w:p>
    <w:p w:rsidR="0015451B" w:rsidRPr="0084639E" w:rsidRDefault="0044728A" w:rsidP="001545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5451B" w:rsidRPr="0084639E" w:rsidRDefault="0015451B" w:rsidP="0084639E">
      <w:pPr>
        <w:pStyle w:val="ab"/>
        <w:numPr>
          <w:ilvl w:val="0"/>
          <w:numId w:val="1"/>
        </w:numPr>
        <w:spacing w:before="100" w:beforeAutospacing="1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7" w:anchor="7D60K4" w:history="1">
        <w:r w:rsidR="00F51388" w:rsidRPr="00846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Порядок размещения на официальном сайте </w:t>
        </w:r>
        <w:r w:rsidR="002E7C73" w:rsidRPr="00846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Бегуницкого сельского поселения </w:t>
        </w:r>
        <w:r w:rsidR="00F51388" w:rsidRPr="00846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Волосовского муниципального района Ленинградской области обобщенной информации об исполнении (ненадлежащем исполнении) депутатами Совета депутатов</w:t>
        </w:r>
        <w:r w:rsidR="002E7C73" w:rsidRPr="00846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Бегуницкого сельского поселения</w:t>
        </w:r>
        <w:r w:rsidR="00F51388" w:rsidRPr="008463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Волосовского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</w:r>
      </w:hyperlink>
      <w:r w:rsidR="00F51388" w:rsidRPr="0084639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84639E" w:rsidRPr="0084639E" w:rsidRDefault="0084639E" w:rsidP="0084639E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84639E">
        <w:rPr>
          <w:rFonts w:ascii="Times New Roman" w:hAnsi="Times New Roman" w:cs="Times New Roman"/>
          <w:sz w:val="24"/>
          <w:szCs w:val="24"/>
        </w:rPr>
        <w:t>Считать утратившим силу решение совета депутатов Бегуницкого сельского поселения от 20.02.2020 года № 43 «</w:t>
      </w:r>
      <w:r w:rsidRPr="0084639E">
        <w:rPr>
          <w:rFonts w:ascii="Times New Roman" w:hAnsi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лиц, замещающих муниципальные должности и членов их семей на официальном сайте Бегуницкого сельского поселения  и предоставления этих сведений общероссийским средствам массовой информации для опубликования»</w:t>
      </w:r>
      <w:proofErr w:type="gramEnd"/>
    </w:p>
    <w:p w:rsidR="002E7C73" w:rsidRPr="0084639E" w:rsidRDefault="002E7C73" w:rsidP="002E7C73">
      <w:pPr>
        <w:pStyle w:val="a9"/>
        <w:numPr>
          <w:ilvl w:val="0"/>
          <w:numId w:val="1"/>
        </w:numPr>
        <w:spacing w:after="0"/>
        <w:ind w:left="284" w:hanging="284"/>
        <w:jc w:val="both"/>
      </w:pPr>
      <w:r w:rsidRPr="0084639E">
        <w:t xml:space="preserve">Обнародовать настоящее решение в установленном порядке  и разместить на официальном сайте МО Бегуницкого сельского поселения.  </w:t>
      </w:r>
    </w:p>
    <w:p w:rsidR="002E7C73" w:rsidRPr="0084639E" w:rsidRDefault="002E7C73" w:rsidP="002E7C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639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E41673">
        <w:rPr>
          <w:rFonts w:ascii="Times New Roman" w:hAnsi="Times New Roman" w:cs="Times New Roman"/>
          <w:sz w:val="24"/>
          <w:szCs w:val="24"/>
        </w:rPr>
        <w:t>после</w:t>
      </w:r>
      <w:r w:rsidRPr="0084639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E7C73" w:rsidRPr="0084639E" w:rsidRDefault="002E7C73" w:rsidP="002E7C7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3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39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E7C73" w:rsidRPr="0084639E" w:rsidRDefault="002E7C73" w:rsidP="005B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726" w:rsidRPr="0084639E" w:rsidRDefault="005B4726" w:rsidP="005B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39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B4726" w:rsidRPr="0084639E" w:rsidRDefault="002E7C73" w:rsidP="005B4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B4726" w:rsidRPr="0084639E" w:rsidSect="002E7C73">
          <w:pgSz w:w="11907" w:h="16840" w:code="9"/>
          <w:pgMar w:top="851" w:right="850" w:bottom="709" w:left="1418" w:header="720" w:footer="964" w:gutter="0"/>
          <w:cols w:space="720"/>
        </w:sectPr>
      </w:pPr>
      <w:r w:rsidRPr="0084639E">
        <w:rPr>
          <w:rFonts w:ascii="Times New Roman" w:hAnsi="Times New Roman" w:cs="Times New Roman"/>
          <w:sz w:val="24"/>
          <w:szCs w:val="24"/>
        </w:rPr>
        <w:t>Бегуницкое сельское поселение</w:t>
      </w:r>
      <w:r w:rsidR="005B4726" w:rsidRPr="0084639E">
        <w:rPr>
          <w:rFonts w:ascii="Times New Roman" w:hAnsi="Times New Roman" w:cs="Times New Roman"/>
          <w:sz w:val="24"/>
          <w:szCs w:val="24"/>
        </w:rPr>
        <w:tab/>
      </w:r>
      <w:r w:rsidR="005B4726" w:rsidRPr="0084639E">
        <w:rPr>
          <w:rFonts w:ascii="Times New Roman" w:hAnsi="Times New Roman" w:cs="Times New Roman"/>
          <w:sz w:val="24"/>
          <w:szCs w:val="24"/>
        </w:rPr>
        <w:tab/>
      </w:r>
      <w:r w:rsidR="005B4726" w:rsidRPr="0084639E">
        <w:rPr>
          <w:rFonts w:ascii="Times New Roman" w:hAnsi="Times New Roman" w:cs="Times New Roman"/>
          <w:sz w:val="24"/>
          <w:szCs w:val="24"/>
        </w:rPr>
        <w:tab/>
      </w:r>
      <w:r w:rsidR="005B4726" w:rsidRPr="008463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84639E">
        <w:rPr>
          <w:rFonts w:ascii="Times New Roman" w:hAnsi="Times New Roman" w:cs="Times New Roman"/>
          <w:sz w:val="24"/>
          <w:szCs w:val="24"/>
        </w:rPr>
        <w:t>А.И.Минюк</w:t>
      </w:r>
      <w:proofErr w:type="spellEnd"/>
    </w:p>
    <w:p w:rsidR="005B4726" w:rsidRPr="00223AEB" w:rsidRDefault="005B4726" w:rsidP="005B4726">
      <w:pPr>
        <w:pStyle w:val="a7"/>
        <w:jc w:val="right"/>
        <w:rPr>
          <w:b w:val="0"/>
          <w:bCs/>
          <w:sz w:val="24"/>
        </w:rPr>
      </w:pPr>
      <w:r w:rsidRPr="00223AEB">
        <w:rPr>
          <w:b w:val="0"/>
          <w:bCs/>
          <w:sz w:val="24"/>
        </w:rPr>
        <w:lastRenderedPageBreak/>
        <w:t>ПРИЛОЖЕНИЕ</w:t>
      </w:r>
    </w:p>
    <w:p w:rsidR="0015451B" w:rsidRDefault="00901612" w:rsidP="00396506">
      <w:pPr>
        <w:pStyle w:val="headertext"/>
        <w:jc w:val="center"/>
      </w:pPr>
      <w:hyperlink r:id="rId8" w:anchor="7D60K4" w:history="1">
        <w:r w:rsidR="005505DD" w:rsidRPr="00F51388">
          <w:rPr>
            <w:sz w:val="28"/>
            <w:szCs w:val="28"/>
          </w:rPr>
          <w:t xml:space="preserve">Порядок размещения на официальном сайте </w:t>
        </w:r>
        <w:r w:rsidR="002E7C73">
          <w:rPr>
            <w:sz w:val="28"/>
            <w:szCs w:val="28"/>
          </w:rPr>
          <w:t xml:space="preserve">Бегуницкого сельского поселения </w:t>
        </w:r>
        <w:r w:rsidR="005505DD" w:rsidRPr="00F51388">
          <w:rPr>
            <w:sz w:val="28"/>
            <w:szCs w:val="28"/>
          </w:rPr>
          <w:t>Волосовского муниципального района Ленинградской области обобщенной информации об исполнении (ненадлежащем исполнении) депутатами Совета депутатов</w:t>
        </w:r>
        <w:r w:rsidR="002E7C73">
          <w:rPr>
            <w:sz w:val="28"/>
            <w:szCs w:val="28"/>
          </w:rPr>
          <w:t xml:space="preserve"> Бегуницкого сельского поселения</w:t>
        </w:r>
        <w:r w:rsidR="005505DD" w:rsidRPr="00F51388">
          <w:rPr>
            <w:sz w:val="28"/>
            <w:szCs w:val="28"/>
          </w:rPr>
          <w:t xml:space="preserve"> Волосовского муниципального района Ленинградской области обязанности представить сведения о доходах, расходах, об имуществе и обязательствах имущественного характера</w:t>
        </w:r>
      </w:hyperlink>
    </w:p>
    <w:p w:rsidR="0015451B" w:rsidRPr="002B1C0E" w:rsidRDefault="002B1C0E" w:rsidP="002B1C0E">
      <w:pPr>
        <w:pStyle w:val="formattext"/>
        <w:spacing w:after="240" w:afterAutospacing="0"/>
        <w:jc w:val="both"/>
        <w:rPr>
          <w:sz w:val="28"/>
          <w:szCs w:val="28"/>
        </w:rPr>
      </w:pPr>
      <w:r w:rsidRPr="002B1C0E">
        <w:rPr>
          <w:sz w:val="28"/>
          <w:szCs w:val="28"/>
        </w:rPr>
        <w:t xml:space="preserve">         </w:t>
      </w:r>
      <w:r w:rsidR="0015451B" w:rsidRPr="002B1C0E">
        <w:rPr>
          <w:sz w:val="28"/>
          <w:szCs w:val="28"/>
        </w:rPr>
        <w:t xml:space="preserve">1. </w:t>
      </w:r>
      <w:proofErr w:type="gramStart"/>
      <w:r w:rsidR="0015451B" w:rsidRPr="002B1C0E">
        <w:rPr>
          <w:sz w:val="28"/>
          <w:szCs w:val="28"/>
        </w:rPr>
        <w:t xml:space="preserve">Настоящим Порядком устанавливается порядок размещения на официальном сайте </w:t>
      </w:r>
      <w:r w:rsidR="002E7C73">
        <w:rPr>
          <w:sz w:val="28"/>
          <w:szCs w:val="28"/>
        </w:rPr>
        <w:t xml:space="preserve">Бегуницкого сельского поселения </w:t>
      </w:r>
      <w:r w:rsidR="005606B8">
        <w:rPr>
          <w:sz w:val="28"/>
          <w:szCs w:val="28"/>
        </w:rPr>
        <w:t>Волосовского муниципального района</w:t>
      </w:r>
      <w:r w:rsidR="0015451B" w:rsidRPr="002B1C0E">
        <w:rPr>
          <w:sz w:val="28"/>
          <w:szCs w:val="28"/>
        </w:rPr>
        <w:t xml:space="preserve"> Ленинградской области обобщенной информации об исполнении (ненадлежащем исполнении) депутатами </w:t>
      </w:r>
      <w:r w:rsidR="005606B8">
        <w:rPr>
          <w:sz w:val="28"/>
          <w:szCs w:val="28"/>
        </w:rPr>
        <w:t xml:space="preserve">Совета депутатов </w:t>
      </w:r>
      <w:r w:rsidR="002E7C73">
        <w:rPr>
          <w:sz w:val="28"/>
          <w:szCs w:val="28"/>
        </w:rPr>
        <w:t xml:space="preserve">Бегуницкого сельского поселения </w:t>
      </w:r>
      <w:r w:rsidR="005606B8">
        <w:rPr>
          <w:sz w:val="28"/>
          <w:szCs w:val="28"/>
        </w:rPr>
        <w:t>Волосовского муниципального района</w:t>
      </w:r>
      <w:r w:rsidR="0015451B" w:rsidRPr="002B1C0E">
        <w:rPr>
          <w:sz w:val="28"/>
          <w:szCs w:val="28"/>
        </w:rPr>
        <w:t xml:space="preserve"> </w:t>
      </w:r>
      <w:r w:rsidR="005606B8">
        <w:rPr>
          <w:sz w:val="28"/>
          <w:szCs w:val="28"/>
        </w:rPr>
        <w:t xml:space="preserve">Ленинградской области (далее - Совет депутатов) </w:t>
      </w:r>
      <w:r w:rsidR="0015451B" w:rsidRPr="002B1C0E">
        <w:rPr>
          <w:sz w:val="28"/>
          <w:szCs w:val="28"/>
        </w:rPr>
        <w:t>обязанности 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15451B" w:rsidRPr="002B1C0E">
        <w:rPr>
          <w:sz w:val="28"/>
          <w:szCs w:val="28"/>
        </w:rPr>
        <w:t xml:space="preserve"> характера своих супруги (супруга) и несовершеннолетних детей (далее - обобщенная информация, сведения).</w:t>
      </w:r>
    </w:p>
    <w:p w:rsidR="0015451B" w:rsidRPr="002B1C0E" w:rsidRDefault="002B1C0E" w:rsidP="002B1C0E">
      <w:pPr>
        <w:pStyle w:val="formattext"/>
        <w:spacing w:after="240" w:afterAutospacing="0"/>
        <w:jc w:val="both"/>
        <w:rPr>
          <w:sz w:val="28"/>
          <w:szCs w:val="28"/>
        </w:rPr>
      </w:pPr>
      <w:r w:rsidRPr="002B1C0E">
        <w:rPr>
          <w:sz w:val="28"/>
          <w:szCs w:val="28"/>
        </w:rPr>
        <w:t xml:space="preserve">        </w:t>
      </w:r>
      <w:r w:rsidR="0015451B" w:rsidRPr="002B1C0E">
        <w:rPr>
          <w:sz w:val="28"/>
          <w:szCs w:val="28"/>
        </w:rPr>
        <w:t xml:space="preserve">2. Обобщенная информация должна содержать информацию о количестве депутатов </w:t>
      </w:r>
      <w:r w:rsidR="005606B8">
        <w:rPr>
          <w:sz w:val="28"/>
          <w:szCs w:val="28"/>
        </w:rPr>
        <w:t>Совета депутатов</w:t>
      </w:r>
      <w:r w:rsidR="0015451B" w:rsidRPr="002B1C0E">
        <w:rPr>
          <w:sz w:val="28"/>
          <w:szCs w:val="28"/>
        </w:rPr>
        <w:t>, исполнивших (</w:t>
      </w:r>
      <w:proofErr w:type="spellStart"/>
      <w:r w:rsidR="0015451B" w:rsidRPr="002B1C0E">
        <w:rPr>
          <w:sz w:val="28"/>
          <w:szCs w:val="28"/>
        </w:rPr>
        <w:t>ненадлежаще</w:t>
      </w:r>
      <w:proofErr w:type="spellEnd"/>
      <w:r w:rsidR="0015451B" w:rsidRPr="002B1C0E">
        <w:rPr>
          <w:sz w:val="28"/>
          <w:szCs w:val="28"/>
        </w:rPr>
        <w:t xml:space="preserve"> исполнивших) обязанность по представлению сведений.</w:t>
      </w:r>
    </w:p>
    <w:p w:rsidR="0015451B" w:rsidRPr="002B1C0E" w:rsidRDefault="002B1C0E" w:rsidP="002B1C0E">
      <w:pPr>
        <w:pStyle w:val="formattext"/>
        <w:spacing w:after="240" w:afterAutospacing="0"/>
        <w:jc w:val="both"/>
        <w:rPr>
          <w:sz w:val="28"/>
          <w:szCs w:val="28"/>
        </w:rPr>
      </w:pPr>
      <w:r w:rsidRPr="002B1C0E">
        <w:rPr>
          <w:sz w:val="28"/>
          <w:szCs w:val="28"/>
        </w:rPr>
        <w:t xml:space="preserve">        </w:t>
      </w:r>
      <w:r w:rsidR="0015451B" w:rsidRPr="002B1C0E">
        <w:rPr>
          <w:sz w:val="28"/>
          <w:szCs w:val="28"/>
        </w:rPr>
        <w:t>3. Обобщенная информация не должна содержать персональные данные, позволяющие идентифицировать соответствующее лицо, и данные, позволяющие индивидуализировать имущество, принадлежащее соответствующему лицу.</w:t>
      </w:r>
    </w:p>
    <w:p w:rsidR="002B1C0E" w:rsidRPr="002B1C0E" w:rsidRDefault="002B1C0E" w:rsidP="003965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C0E">
        <w:rPr>
          <w:rFonts w:ascii="Times New Roman" w:hAnsi="Times New Roman" w:cs="Times New Roman"/>
          <w:sz w:val="28"/>
          <w:szCs w:val="28"/>
        </w:rPr>
        <w:t>4. Обобщенная информация размещается в соответствии с формой</w:t>
      </w:r>
      <w:proofErr w:type="gramStart"/>
      <w:r w:rsidRPr="002B1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C0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 </w:t>
      </w:r>
      <w:r w:rsidR="00396506">
        <w:rPr>
          <w:rFonts w:ascii="Times New Roman" w:hAnsi="Times New Roman" w:cs="Times New Roman"/>
          <w:sz w:val="28"/>
          <w:szCs w:val="28"/>
        </w:rPr>
        <w:t>Г</w:t>
      </w:r>
      <w:r w:rsidRPr="002B1C0E">
        <w:rPr>
          <w:rFonts w:ascii="Times New Roman" w:hAnsi="Times New Roman" w:cs="Times New Roman"/>
          <w:sz w:val="28"/>
          <w:szCs w:val="28"/>
        </w:rPr>
        <w:t>убернатора Ленинградской области от</w:t>
      </w:r>
      <w:r w:rsidR="00396506">
        <w:rPr>
          <w:rFonts w:ascii="Times New Roman" w:hAnsi="Times New Roman" w:cs="Times New Roman"/>
          <w:sz w:val="28"/>
          <w:szCs w:val="28"/>
        </w:rPr>
        <w:t xml:space="preserve"> </w:t>
      </w:r>
      <w:r w:rsidRPr="002B1C0E">
        <w:rPr>
          <w:rFonts w:ascii="Times New Roman" w:hAnsi="Times New Roman" w:cs="Times New Roman"/>
          <w:sz w:val="28"/>
          <w:szCs w:val="28"/>
        </w:rPr>
        <w:t xml:space="preserve">15 сентября 2023 г. N 66-пг согласно приложению к настоящему </w:t>
      </w:r>
      <w:r w:rsidR="002E7C73">
        <w:rPr>
          <w:rFonts w:ascii="Times New Roman" w:hAnsi="Times New Roman" w:cs="Times New Roman"/>
          <w:sz w:val="28"/>
          <w:szCs w:val="28"/>
        </w:rPr>
        <w:t>порядку</w:t>
      </w:r>
      <w:r w:rsidRPr="002B1C0E">
        <w:rPr>
          <w:rFonts w:ascii="Times New Roman" w:hAnsi="Times New Roman" w:cs="Times New Roman"/>
          <w:sz w:val="28"/>
          <w:szCs w:val="28"/>
        </w:rPr>
        <w:t>.</w:t>
      </w:r>
    </w:p>
    <w:p w:rsidR="0015451B" w:rsidRPr="002B1C0E" w:rsidRDefault="00396506" w:rsidP="002B1C0E">
      <w:pPr>
        <w:pStyle w:val="format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5451B" w:rsidRPr="002B1C0E">
        <w:rPr>
          <w:sz w:val="28"/>
          <w:szCs w:val="28"/>
        </w:rPr>
        <w:t>. Обобщенная информация размещается на официальном сайте</w:t>
      </w:r>
      <w:r w:rsidR="002E7C73">
        <w:rPr>
          <w:sz w:val="28"/>
          <w:szCs w:val="28"/>
        </w:rPr>
        <w:t xml:space="preserve"> Бегуницкого сельского поселения</w:t>
      </w:r>
      <w:r w:rsidR="0015451B" w:rsidRPr="002B1C0E">
        <w:rPr>
          <w:sz w:val="28"/>
          <w:szCs w:val="28"/>
        </w:rPr>
        <w:t xml:space="preserve"> </w:t>
      </w:r>
      <w:r w:rsidR="005606B8">
        <w:rPr>
          <w:sz w:val="28"/>
          <w:szCs w:val="28"/>
        </w:rPr>
        <w:t>Волосовского муниципального района</w:t>
      </w:r>
      <w:r w:rsidR="005606B8" w:rsidRPr="002B1C0E">
        <w:rPr>
          <w:sz w:val="28"/>
          <w:szCs w:val="28"/>
        </w:rPr>
        <w:t xml:space="preserve"> Ленинградской области </w:t>
      </w:r>
      <w:r w:rsidR="00495DF5">
        <w:rPr>
          <w:sz w:val="28"/>
          <w:szCs w:val="28"/>
        </w:rPr>
        <w:t xml:space="preserve">- до 15 мая года, следующего за </w:t>
      </w:r>
      <w:proofErr w:type="gramStart"/>
      <w:r w:rsidR="00495DF5">
        <w:rPr>
          <w:sz w:val="28"/>
          <w:szCs w:val="28"/>
        </w:rPr>
        <w:t>отчетным</w:t>
      </w:r>
      <w:proofErr w:type="gramEnd"/>
      <w:r w:rsidR="00495DF5">
        <w:rPr>
          <w:sz w:val="28"/>
          <w:szCs w:val="28"/>
        </w:rPr>
        <w:t>.</w:t>
      </w:r>
    </w:p>
    <w:p w:rsidR="0015451B" w:rsidRDefault="00396506" w:rsidP="002B1C0E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15451B" w:rsidRPr="002B1C0E">
        <w:rPr>
          <w:sz w:val="28"/>
          <w:szCs w:val="28"/>
        </w:rPr>
        <w:t xml:space="preserve">. Размещение обобщенной информации обеспечивается </w:t>
      </w:r>
      <w:r w:rsidR="002E7C73">
        <w:rPr>
          <w:sz w:val="28"/>
          <w:szCs w:val="28"/>
        </w:rPr>
        <w:t>специалистом администрации, ответственным за прием справок о доходах, расходах, об имуществе и обязательствах имущественного характера</w:t>
      </w:r>
      <w:proofErr w:type="gramStart"/>
      <w:r w:rsidR="002E7C73">
        <w:rPr>
          <w:sz w:val="28"/>
          <w:szCs w:val="28"/>
        </w:rPr>
        <w:t xml:space="preserve"> </w:t>
      </w:r>
      <w:r w:rsidR="0015451B" w:rsidRPr="002B1C0E">
        <w:rPr>
          <w:sz w:val="28"/>
          <w:szCs w:val="28"/>
        </w:rPr>
        <w:t>.</w:t>
      </w:r>
      <w:proofErr w:type="gramEnd"/>
    </w:p>
    <w:p w:rsidR="00F32E44" w:rsidRDefault="00F32E44" w:rsidP="00396506">
      <w:pPr>
        <w:pStyle w:val="formattext"/>
        <w:jc w:val="right"/>
        <w:rPr>
          <w:sz w:val="28"/>
          <w:szCs w:val="28"/>
        </w:rPr>
      </w:pPr>
    </w:p>
    <w:p w:rsidR="00F32E44" w:rsidRDefault="00F32E44" w:rsidP="00396506">
      <w:pPr>
        <w:pStyle w:val="formattext"/>
        <w:jc w:val="right"/>
        <w:rPr>
          <w:sz w:val="28"/>
          <w:szCs w:val="28"/>
        </w:rPr>
      </w:pPr>
    </w:p>
    <w:p w:rsidR="00396506" w:rsidRDefault="00396506" w:rsidP="0039650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96506" w:rsidRPr="00396506" w:rsidRDefault="00396506" w:rsidP="0039650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УТВЕРЖДЕНА</w:t>
      </w:r>
    </w:p>
    <w:p w:rsidR="00396506" w:rsidRPr="00396506" w:rsidRDefault="00396506" w:rsidP="00396506">
      <w:pPr>
        <w:pStyle w:val="ConsPlusNormal"/>
        <w:jc w:val="right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постановлением Губернатора</w:t>
      </w:r>
    </w:p>
    <w:p w:rsidR="00396506" w:rsidRPr="00396506" w:rsidRDefault="00396506" w:rsidP="00396506">
      <w:pPr>
        <w:pStyle w:val="ConsPlusNormal"/>
        <w:jc w:val="right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Ленинградской области</w:t>
      </w:r>
    </w:p>
    <w:p w:rsidR="00396506" w:rsidRPr="00396506" w:rsidRDefault="00396506" w:rsidP="00396506">
      <w:pPr>
        <w:pStyle w:val="ConsPlusNormal"/>
        <w:jc w:val="right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от 15.09.2023 N 66-пг</w:t>
      </w:r>
    </w:p>
    <w:p w:rsidR="00396506" w:rsidRPr="00396506" w:rsidRDefault="00396506" w:rsidP="00396506">
      <w:pPr>
        <w:pStyle w:val="ConsPlusNormal"/>
        <w:jc w:val="right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(приложение)</w:t>
      </w:r>
    </w:p>
    <w:p w:rsidR="00396506" w:rsidRDefault="00396506" w:rsidP="00396506">
      <w:pPr>
        <w:pStyle w:val="ConsPlusNormal"/>
        <w:ind w:firstLine="540"/>
        <w:jc w:val="both"/>
      </w:pPr>
    </w:p>
    <w:p w:rsidR="00396506" w:rsidRPr="00396506" w:rsidRDefault="00396506" w:rsidP="00396506">
      <w:pPr>
        <w:pStyle w:val="ConsPlusNormal"/>
        <w:rPr>
          <w:rFonts w:ascii="Times New Roman" w:hAnsi="Times New Roman" w:cs="Times New Roman"/>
        </w:rPr>
      </w:pPr>
      <w:r w:rsidRPr="00396506">
        <w:rPr>
          <w:rFonts w:ascii="Times New Roman" w:hAnsi="Times New Roman" w:cs="Times New Roman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96506" w:rsidRPr="00396506" w:rsidTr="002E7C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34"/>
            <w:bookmarkEnd w:id="0"/>
            <w:r w:rsidRPr="00396506">
              <w:rPr>
                <w:rFonts w:ascii="Times New Roman" w:hAnsi="Times New Roman" w:cs="Times New Roman"/>
              </w:rPr>
              <w:t>Обобщенная информация об исполнении</w:t>
            </w:r>
          </w:p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 xml:space="preserve">(ненадлежащем </w:t>
            </w:r>
            <w:proofErr w:type="gramStart"/>
            <w:r w:rsidRPr="00396506">
              <w:rPr>
                <w:rFonts w:ascii="Times New Roman" w:hAnsi="Times New Roman" w:cs="Times New Roman"/>
              </w:rPr>
              <w:t>исполнении</w:t>
            </w:r>
            <w:proofErr w:type="gramEnd"/>
            <w:r w:rsidRPr="00396506">
              <w:rPr>
                <w:rFonts w:ascii="Times New Roman" w:hAnsi="Times New Roman" w:cs="Times New Roman"/>
              </w:rPr>
              <w:t>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      </w:r>
          </w:p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(наименование муниципального образования)</w:t>
            </w:r>
          </w:p>
        </w:tc>
      </w:tr>
    </w:tbl>
    <w:p w:rsidR="00396506" w:rsidRDefault="00396506" w:rsidP="0039650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494"/>
        <w:gridCol w:w="2324"/>
        <w:gridCol w:w="2154"/>
      </w:tblGrid>
      <w:tr w:rsidR="00396506" w:rsidRPr="00A71282" w:rsidTr="002E7C73">
        <w:tc>
          <w:tcPr>
            <w:tcW w:w="2098" w:type="dxa"/>
          </w:tcPr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уведомление &lt;1&gt;</w:t>
            </w:r>
          </w:p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(далее - уведомление)</w:t>
            </w:r>
          </w:p>
        </w:tc>
        <w:tc>
          <w:tcPr>
            <w:tcW w:w="2324" w:type="dxa"/>
          </w:tcPr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по форме справки &lt;2&gt;</w:t>
            </w:r>
          </w:p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(далее - сведения)</w:t>
            </w:r>
          </w:p>
        </w:tc>
        <w:tc>
          <w:tcPr>
            <w:tcW w:w="2154" w:type="dxa"/>
          </w:tcPr>
          <w:p w:rsidR="00396506" w:rsidRPr="00396506" w:rsidRDefault="00396506" w:rsidP="002E7C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6506">
              <w:rPr>
                <w:rFonts w:ascii="Times New Roman" w:hAnsi="Times New Roman" w:cs="Times New Roman"/>
              </w:rPr>
              <w:t>Количество лиц, замещающих муниципальные должности депутата представительного органа муниципального образования, не исполнивших обязанность по представлению уведомления или сведений</w:t>
            </w:r>
          </w:p>
        </w:tc>
      </w:tr>
      <w:tr w:rsidR="00396506" w:rsidRPr="00A71282" w:rsidTr="002E7C73">
        <w:tc>
          <w:tcPr>
            <w:tcW w:w="2098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494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324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154" w:type="dxa"/>
          </w:tcPr>
          <w:p w:rsidR="00396506" w:rsidRPr="00A71282" w:rsidRDefault="00396506" w:rsidP="002E7C73">
            <w:pPr>
              <w:pStyle w:val="ConsPlusNormal"/>
            </w:pPr>
          </w:p>
        </w:tc>
      </w:tr>
      <w:tr w:rsidR="00396506" w:rsidRPr="00A71282" w:rsidTr="002E7C73">
        <w:tc>
          <w:tcPr>
            <w:tcW w:w="2098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494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324" w:type="dxa"/>
          </w:tcPr>
          <w:p w:rsidR="00396506" w:rsidRPr="00A71282" w:rsidRDefault="00396506" w:rsidP="002E7C73">
            <w:pPr>
              <w:pStyle w:val="ConsPlusNormal"/>
            </w:pPr>
          </w:p>
        </w:tc>
        <w:tc>
          <w:tcPr>
            <w:tcW w:w="2154" w:type="dxa"/>
          </w:tcPr>
          <w:p w:rsidR="00396506" w:rsidRPr="00A71282" w:rsidRDefault="00396506" w:rsidP="002E7C73">
            <w:pPr>
              <w:pStyle w:val="ConsPlusNormal"/>
            </w:pPr>
          </w:p>
        </w:tc>
      </w:tr>
    </w:tbl>
    <w:p w:rsidR="00396506" w:rsidRDefault="00396506" w:rsidP="00396506">
      <w:pPr>
        <w:pStyle w:val="ConsPlusNormal"/>
        <w:ind w:firstLine="540"/>
        <w:jc w:val="both"/>
      </w:pPr>
    </w:p>
    <w:p w:rsidR="00396506" w:rsidRDefault="00396506" w:rsidP="00396506">
      <w:pPr>
        <w:pStyle w:val="ConsPlusNormal"/>
        <w:ind w:firstLine="540"/>
        <w:jc w:val="both"/>
      </w:pPr>
      <w:r>
        <w:t>--------------------------------</w:t>
      </w:r>
    </w:p>
    <w:p w:rsidR="00396506" w:rsidRPr="00396506" w:rsidRDefault="00396506" w:rsidP="00396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96506">
        <w:rPr>
          <w:rFonts w:ascii="Times New Roman" w:hAnsi="Times New Roman" w:cs="Times New Roman"/>
        </w:rPr>
        <w:t xml:space="preserve">&lt;1&gt; </w:t>
      </w:r>
      <w:hyperlink r:id="rId9">
        <w:r w:rsidRPr="00396506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396506">
        <w:rPr>
          <w:rFonts w:ascii="Times New Roman" w:hAnsi="Times New Roman" w:cs="Times New Roman"/>
        </w:rPr>
        <w:t xml:space="preserve"> об отсутствии сделок,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 по форме, установленной областным законом от 20 января 2020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 w:rsidRPr="00396506">
        <w:rPr>
          <w:rFonts w:ascii="Times New Roman" w:hAnsi="Times New Roman" w:cs="Times New Roman"/>
        </w:rPr>
        <w:t xml:space="preserve"> администрации по контракту, муниципальной должности, а также лицами, замещающими указанные должности".</w:t>
      </w:r>
    </w:p>
    <w:p w:rsidR="002E7C73" w:rsidRPr="002B1C0E" w:rsidRDefault="00396506" w:rsidP="003965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506">
        <w:rPr>
          <w:rFonts w:ascii="Times New Roman" w:hAnsi="Times New Roman" w:cs="Times New Roman"/>
        </w:rPr>
        <w:t xml:space="preserve">&lt;2&gt; Форма </w:t>
      </w:r>
      <w:hyperlink r:id="rId10">
        <w:r w:rsidRPr="00396506">
          <w:rPr>
            <w:rFonts w:ascii="Times New Roman" w:hAnsi="Times New Roman" w:cs="Times New Roman"/>
            <w:color w:val="0000FF"/>
          </w:rPr>
          <w:t>справки</w:t>
        </w:r>
      </w:hyperlink>
      <w:r w:rsidRPr="00396506">
        <w:rPr>
          <w:rFonts w:ascii="Times New Roman" w:hAnsi="Times New Roman" w:cs="Times New Roman"/>
        </w:rPr>
        <w:t xml:space="preserve"> о доходах, расходах, об имуществе и обязательствах имущественного характера утверждена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sectPr w:rsidR="002E7C73" w:rsidRPr="002B1C0E" w:rsidSect="00EC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569B"/>
    <w:multiLevelType w:val="hybridMultilevel"/>
    <w:tmpl w:val="C9BA5F70"/>
    <w:lvl w:ilvl="0" w:tplc="3434F9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51B"/>
    <w:rsid w:val="00127600"/>
    <w:rsid w:val="0015451B"/>
    <w:rsid w:val="001E5452"/>
    <w:rsid w:val="002378CC"/>
    <w:rsid w:val="002B1C0E"/>
    <w:rsid w:val="002E7C73"/>
    <w:rsid w:val="00396506"/>
    <w:rsid w:val="0044728A"/>
    <w:rsid w:val="00495DF5"/>
    <w:rsid w:val="004B58E5"/>
    <w:rsid w:val="005505DD"/>
    <w:rsid w:val="005606B8"/>
    <w:rsid w:val="005B4726"/>
    <w:rsid w:val="006B0E83"/>
    <w:rsid w:val="006C0451"/>
    <w:rsid w:val="00750A2F"/>
    <w:rsid w:val="0084639E"/>
    <w:rsid w:val="00876B87"/>
    <w:rsid w:val="008F61F7"/>
    <w:rsid w:val="00901612"/>
    <w:rsid w:val="009226CE"/>
    <w:rsid w:val="00D7489B"/>
    <w:rsid w:val="00E41673"/>
    <w:rsid w:val="00E5492F"/>
    <w:rsid w:val="00EC3425"/>
    <w:rsid w:val="00F32E44"/>
    <w:rsid w:val="00F51388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25"/>
  </w:style>
  <w:style w:type="paragraph" w:styleId="2">
    <w:name w:val="heading 2"/>
    <w:basedOn w:val="a"/>
    <w:link w:val="20"/>
    <w:uiPriority w:val="9"/>
    <w:qFormat/>
    <w:rsid w:val="0015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5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5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51B"/>
    <w:rPr>
      <w:color w:val="0000FF"/>
      <w:u w:val="single"/>
    </w:rPr>
  </w:style>
  <w:style w:type="paragraph" w:customStyle="1" w:styleId="formattext">
    <w:name w:val="formattext"/>
    <w:basedOn w:val="a"/>
    <w:rsid w:val="0015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5E3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FE5E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E5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4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447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9">
    <w:name w:val="Body Text"/>
    <w:basedOn w:val="a"/>
    <w:link w:val="aa"/>
    <w:rsid w:val="006C0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C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6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20777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3020777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CEC0B0DC19F52E67B6B6680E96ADD358611F545C9B11FC486C15AF293CD038DA872BB89048D5703C3F530A4CF9D92EEC57F7CCEEBB9D0ES5N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1302077756" TargetMode="External"/><Relationship Id="rId10" Type="http://schemas.openxmlformats.org/officeDocument/2006/relationships/hyperlink" Target="consultantplus://offline/ref=75CEC0B0DC19F52E67B6A9791B96ADD35E651C575B9A11FC486C15AF293CD038DA872BB89048D475313F530A4CF9D92EEC57F7CCEEBB9D0ES5N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EC0B0DC19F52E67B6B6680E96ADD358611F545C9B11FC486C15AF293CD038DA872BB89048D478343F530A4CF9D92EEC57F7CCEEBB9D0ES5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bZl8QDuAwEa1ruLyxIGVlC+yA8N8m6tBSBHKJX83HK8=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H16KBAfM/leFCetaRlAzf2KkWvoowjVEBr9E97BXvGEjEcelNXa1EF9BDo9uTrUZ
Sr5zB1KbYgLgYfXq4C3C0Q==</SignatureValue>
  <KeyInfo>
    <X509Data>
      <X509Certificate>MIIKzTCCCnqgAwIBAgIRAM6G6SXHvqw4Nrm+elFScZowCgYIKoUDBwEBAwIwggFX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gdGB0LjQuDAeFw0yMzAzMTYwOTA2MDBaFw0yNDA2MDgwOTA2MDBaMIID6TELMAkG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LmxvY2FsL2NybC91Y2ZrXzIwMjIuY3J0MB0GA1UdDgQWBBTKq90G2iUF4XMsaQqo
eEMyoBX2zjCCAXcGA1UdIwSCAW4wggFqgBQdgCbSiWLnBIGPHkroq3KSdi3dPaGC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BfYwCgYIKoUDBwEBAwIDQQAyx8J5hLFstNeL2t3tUvGXTRNY6kzP8Wcs12g7K3Dk
FzO4W3DTemgW1sAAvOVS96a5Zkr8uB69JitY/UhYj3fy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1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Z49GIxxIqDCtnzyfxAaqLxKxwkg=</DigestValue>
      </Reference>
      <Reference URI="/word/document.xml?ContentType=application/vnd.openxmlformats-officedocument.wordprocessingml.document.main+xml">
        <DigestMethod Algorithm="http://www.w3.org/2000/09/xmldsig#sha1"/>
        <DigestValue>DbvxjIBSpP197YT/mULgJzKT4rY=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numbering.xml?ContentType=application/vnd.openxmlformats-officedocument.wordprocessingml.numbering+xml">
        <DigestMethod Algorithm="http://www.w3.org/2000/09/xmldsig#sha1"/>
        <DigestValue>RCbwJwBn6PG9pYJcH/UMRxRsCcQ=</DigestValue>
      </Reference>
      <Reference URI="/word/settings.xml?ContentType=application/vnd.openxmlformats-officedocument.wordprocessingml.settings+xml">
        <DigestMethod Algorithm="http://www.w3.org/2000/09/xmldsig#sha1"/>
        <DigestValue>klHrGj0muBxXZQktfDKMMMt92GE=</DigestValue>
      </Reference>
      <Reference URI="/word/styles.xml?ContentType=application/vnd.openxmlformats-officedocument.wordprocessingml.styles+xml">
        <DigestMethod Algorithm="http://www.w3.org/2000/09/xmldsig#sha1"/>
        <DigestValue>+2gk+a4kZmUZj5yTH9iKQJM6Qbw=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TUU0Sh8vJxkcIZIa9nlyZUIAOko=</DigestValue>
      </Reference>
    </Manifest>
    <SignatureProperties>
      <SignatureProperty Id="idSignatureTime" Target="#idPackageSignature">
        <mdssi:SignatureTime>
          <mdssi:Format>YYYY-MM-DDThh:mm:ssTZD</mdssi:Format>
          <mdssi:Value>2024-02-21T11:39:05Z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YatsencoTV</dc:creator>
  <cp:keywords/>
  <dc:description/>
  <cp:lastModifiedBy>natalya</cp:lastModifiedBy>
  <cp:revision>16</cp:revision>
  <dcterms:created xsi:type="dcterms:W3CDTF">2023-10-26T07:36:00Z</dcterms:created>
  <dcterms:modified xsi:type="dcterms:W3CDTF">2024-02-21T11:31:00Z</dcterms:modified>
</cp:coreProperties>
</file>