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97" w:rsidRDefault="00144A97" w:rsidP="00144A97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144A97" w:rsidRDefault="00144A97" w:rsidP="00144A97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44A97" w:rsidRDefault="00144A97" w:rsidP="00144A97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144A97" w:rsidRDefault="00144A97" w:rsidP="00144A97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144A97" w:rsidRDefault="00144A97" w:rsidP="00144A97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144A97" w:rsidRDefault="00144A97" w:rsidP="00144A9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_______________А.А.Панов</w:t>
      </w:r>
      <w:proofErr w:type="spellEnd"/>
    </w:p>
    <w:p w:rsidR="00144A97" w:rsidRDefault="00144A97" w:rsidP="00144A9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144A97" w:rsidRDefault="00144A97" w:rsidP="00144A9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</w:t>
      </w:r>
      <w:r>
        <w:rPr>
          <w:rFonts w:ascii="Times New Roman" w:hAnsi="Times New Roman" w:cs="Times New Roman"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4A97" w:rsidRPr="00144A97" w:rsidRDefault="00144A97" w:rsidP="00144A97"/>
    <w:p w:rsidR="00144A97" w:rsidRDefault="00144A97" w:rsidP="00144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A97" w:rsidRDefault="00144A97" w:rsidP="00144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A97" w:rsidRDefault="00144A97" w:rsidP="00144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8FE" w:rsidRPr="00144A97" w:rsidRDefault="00144A97" w:rsidP="00144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о детях, их воспитание – равные право и обязанность родителей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2 ст. 38 Конституции РФ). Согласно ст. 63 Семейного кодекса РФ родители имеют право и обязаны воспитывать своих детей. Право на воспитание ребенка есть личное неотъемлемое право каждого родителя. Родители несут ответственность за воспитание и развитие своих детей. Они </w:t>
      </w:r>
      <w:proofErr w:type="gramStart"/>
      <w:r w:rsidRPr="00144A97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144A97">
        <w:rPr>
          <w:rFonts w:ascii="Times New Roman" w:hAnsi="Times New Roman" w:cs="Times New Roman"/>
          <w:sz w:val="28"/>
          <w:szCs w:val="28"/>
        </w:rPr>
        <w:t xml:space="preserve"> заботится об их здоровье, физическом, психическом, духовном и нравственном развитии; обеспечить им получение основного общего образования, а также защищать права и интересы своих детей.</w:t>
      </w:r>
    </w:p>
    <w:p w:rsidR="00144A97" w:rsidRDefault="00144A97" w:rsidP="002247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Статьей 5.35 Кодекса Российской Федерации об административных правонарушениях предусмотрена административная ответственность за </w:t>
      </w:r>
      <w:r w:rsidRPr="00144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неисполнение или ненадлежащее исполнение родителями или иными</w:t>
      </w:r>
      <w:r w:rsidRPr="00144A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4" w:anchor="dst100004" w:history="1">
        <w:r w:rsidRPr="00144A9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законными представителями</w:t>
        </w:r>
      </w:hyperlink>
      <w:r w:rsidRPr="00144A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44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несовершеннолетних</w:t>
      </w:r>
      <w:r w:rsidRPr="00144A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44A97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обязанностей</w:t>
      </w:r>
      <w:r w:rsidRPr="00144A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44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содержанию, воспитанию, обучению, защите прав и интересов несовершеннолетних</w:t>
      </w:r>
      <w:r w:rsidR="002247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24718" w:rsidRDefault="00224718" w:rsidP="0022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718">
        <w:rPr>
          <w:rFonts w:ascii="Times New Roman" w:hAnsi="Times New Roman" w:cs="Times New Roman"/>
          <w:sz w:val="28"/>
          <w:szCs w:val="28"/>
        </w:rPr>
        <w:t>С объективной стороны рассматриваемое правонарушение состоит в бездействии родителей или иных законных представителей несовершеннолетних, т.е. когда они не выполняют своих обязанностей по воспитанию и обучению детей: не заботятся о нравственном воспитании, физическом развитии детей и укреплении их здоровья, создании необходимых условий для своевременного получения ими образования, успешного обучения и т.д.</w:t>
      </w:r>
      <w:proofErr w:type="gramEnd"/>
      <w:r w:rsidRPr="00224718">
        <w:rPr>
          <w:rFonts w:ascii="Times New Roman" w:hAnsi="Times New Roman" w:cs="Times New Roman"/>
          <w:sz w:val="28"/>
          <w:szCs w:val="28"/>
        </w:rPr>
        <w:t xml:space="preserve"> Все это может служить основанием совершения подростком </w:t>
      </w:r>
      <w:r w:rsidR="00292C1C">
        <w:rPr>
          <w:rFonts w:ascii="Times New Roman" w:hAnsi="Times New Roman" w:cs="Times New Roman"/>
          <w:sz w:val="28"/>
          <w:szCs w:val="28"/>
        </w:rPr>
        <w:t>правонарушения</w:t>
      </w:r>
      <w:r w:rsidRPr="00224718">
        <w:rPr>
          <w:rFonts w:ascii="Times New Roman" w:hAnsi="Times New Roman" w:cs="Times New Roman"/>
          <w:sz w:val="28"/>
          <w:szCs w:val="28"/>
        </w:rPr>
        <w:t xml:space="preserve">. </w:t>
      </w:r>
      <w:r w:rsidR="00292C1C">
        <w:rPr>
          <w:rFonts w:ascii="Times New Roman" w:hAnsi="Times New Roman" w:cs="Times New Roman"/>
          <w:sz w:val="28"/>
          <w:szCs w:val="28"/>
        </w:rPr>
        <w:t>С</w:t>
      </w:r>
      <w:r w:rsidRPr="00224718">
        <w:rPr>
          <w:rFonts w:ascii="Times New Roman" w:hAnsi="Times New Roman" w:cs="Times New Roman"/>
          <w:sz w:val="28"/>
          <w:szCs w:val="28"/>
        </w:rPr>
        <w:t>ледует отметить, что административная ответственность родителей и лиц, их заменяющих, по данной статье имеет самостоятельное основание и наступает не за совершение подростками правонарушений, а в связи с ними.</w:t>
      </w:r>
    </w:p>
    <w:p w:rsidR="00292C1C" w:rsidRPr="00292C1C" w:rsidRDefault="00292C1C" w:rsidP="0029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1C">
        <w:rPr>
          <w:rFonts w:ascii="Times New Roman" w:hAnsi="Times New Roman" w:cs="Times New Roman"/>
          <w:sz w:val="28"/>
          <w:szCs w:val="28"/>
        </w:rPr>
        <w:t>Дела об административных правонарушениях рассматривают комиссии по делам несовершеннолетних и защите их прав.</w:t>
      </w:r>
    </w:p>
    <w:p w:rsidR="00292C1C" w:rsidRDefault="00292C1C" w:rsidP="0029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1C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составляют должностн</w:t>
      </w:r>
      <w:r>
        <w:rPr>
          <w:rFonts w:ascii="Times New Roman" w:hAnsi="Times New Roman" w:cs="Times New Roman"/>
          <w:sz w:val="28"/>
          <w:szCs w:val="28"/>
        </w:rPr>
        <w:t>ые лица органов внутренних дел.</w:t>
      </w:r>
    </w:p>
    <w:p w:rsidR="00292C1C" w:rsidRDefault="00292C1C" w:rsidP="0029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C1C" w:rsidRDefault="00292C1C" w:rsidP="00292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  </w:t>
      </w:r>
    </w:p>
    <w:p w:rsidR="00292C1C" w:rsidRDefault="00292C1C" w:rsidP="00292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Е.В. Александров</w:t>
      </w:r>
    </w:p>
    <w:p w:rsidR="00292C1C" w:rsidRPr="00224718" w:rsidRDefault="00292C1C" w:rsidP="00224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718" w:rsidRPr="00144A97" w:rsidRDefault="00224718" w:rsidP="00144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4718" w:rsidRPr="00144A97" w:rsidSect="007A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A97"/>
    <w:rsid w:val="00144A97"/>
    <w:rsid w:val="00224718"/>
    <w:rsid w:val="00292C1C"/>
    <w:rsid w:val="007A18FE"/>
    <w:rsid w:val="00DC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4A97"/>
  </w:style>
  <w:style w:type="character" w:styleId="a3">
    <w:name w:val="Hyperlink"/>
    <w:basedOn w:val="a0"/>
    <w:uiPriority w:val="99"/>
    <w:semiHidden/>
    <w:unhideWhenUsed/>
    <w:rsid w:val="00144A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4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99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</cp:revision>
  <cp:lastPrinted>2016-03-31T13:26:00Z</cp:lastPrinted>
  <dcterms:created xsi:type="dcterms:W3CDTF">2016-03-31T12:52:00Z</dcterms:created>
  <dcterms:modified xsi:type="dcterms:W3CDTF">2016-03-31T19:21:00Z</dcterms:modified>
</cp:coreProperties>
</file>