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D52D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90BB0" w:rsidRPr="00B90BB0" w:rsidRDefault="00587FC9" w:rsidP="00B90BB0">
      <w:pPr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>Прокуратура Волосовского района разъясняет</w:t>
      </w:r>
      <w:r w:rsidR="00536D42" w:rsidRPr="00B90BB0">
        <w:rPr>
          <w:sz w:val="28"/>
          <w:szCs w:val="28"/>
        </w:rPr>
        <w:t>,</w:t>
      </w:r>
      <w:r w:rsidR="007962D4" w:rsidRPr="00B90BB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B90BB0" w:rsidRPr="00B90BB0">
        <w:rPr>
          <w:sz w:val="28"/>
          <w:szCs w:val="28"/>
        </w:rPr>
        <w:t>какие обстоятельства по уголовному делу могут быть признаны судом смягчающими наказание?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 xml:space="preserve">В соответствии с положениями части первой статьи 61 Уголовного кодекса Российской Федерации смягчающими обстоятельствами признаются: 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 xml:space="preserve">а) совершение впервые преступления небольшой или средней тяжести вследствие случайного стечения обстоятельств; 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 xml:space="preserve">б) несовершеннолетие виновного; 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 xml:space="preserve">в) беременность; 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 xml:space="preserve">г) наличие малолетних детей у виновного; 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 xml:space="preserve">д) совершение преступления в силу стечения тяжелых жизненных обстоятельств либо по мотиву сострадания; 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 xml:space="preserve">е) совершение преступления в результате физического или психического принуждения либо в силу материальной, служебной или иной зависимости; 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 xml:space="preserve">ж) совершение преступления при нарушении условий правомерности необходимой обороны, задержания лица, совершившего преступление, крайней необходимости, обоснованного риска, исполнения приказа или распоряжения; 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 xml:space="preserve">з) противоправность или аморальность поведения потерпевшего, явившегося поводом для преступления; 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 xml:space="preserve">и) явка с повинной, активное способствование раскрытию и расследованию преступления, изобличению и уголовному преследованию других соучастников преступления, розыску имущества, добытого в результате преступления; 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 xml:space="preserve">к) оказание медицинской и иной помощи потерпевшему непосредственно после совершения преступления, добровольное возмещение имущественного ущерба и морального вреда, причиненных в результате преступления, иные действия, направленные на заглаживание вреда, причиненного потерпевшему. 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 xml:space="preserve">В соответствии с частью второй данной статьи в качестве обстоятельства, смягчающего наказание, суд вправе признать признание вины, в том числе и частичное, раскаяние в содеянном, наличие несовершеннолетних детей при условии, что виновный принимает участие в их воспитании, материальном содержании и преступление не совершено в отношении их, наличие на иждивении </w:t>
      </w:r>
      <w:r w:rsidRPr="00B90BB0">
        <w:rPr>
          <w:sz w:val="28"/>
          <w:szCs w:val="28"/>
        </w:rPr>
        <w:lastRenderedPageBreak/>
        <w:t>виновного престарелых лиц, его состояние здоровья, наличие инвалидности, государственных и ведомственных наград, участие в боевых действиях по защите Отечества и др. Признание таких обстоятельств смягчающими является правом, а не обязанностью суда.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 xml:space="preserve">Признание ряда смягчающих обстоятельств может повлиять на размер назначенного наказания. При наличии смягчающих обстоятельств, предусмотренных пунктами "и" и (или) "к" части первой статьи 61 настоящего Кодекса,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наказания, предусмотренного соответствующей статьей Особенной части настоящего Кодекса. </w:t>
      </w:r>
    </w:p>
    <w:p w:rsidR="00B90BB0" w:rsidRPr="00B90BB0" w:rsidRDefault="00B90BB0" w:rsidP="00B90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BB0">
        <w:rPr>
          <w:sz w:val="28"/>
          <w:szCs w:val="28"/>
        </w:rPr>
        <w:t>Например, по санкции части 3 статьи 158 Уголовного кодекса Российской Федерации (совершение кражи с незаконным проникновением в жилище) установлен максимальной размер наказания в виде лишения свободы сроком 6 лет. При наличии смягчающих обстоятельств, предусмотренных пунктами "и" и (или) "к" части первой статьи 61 настоящего Кодекса, наказание в виде лишения свободы может быть назначено на срок не свыше 4 лет.</w:t>
      </w:r>
    </w:p>
    <w:p w:rsidR="00C8527B" w:rsidRPr="00E5172D" w:rsidRDefault="00C8527B" w:rsidP="00E5172D">
      <w:pPr>
        <w:ind w:firstLine="709"/>
        <w:jc w:val="both"/>
        <w:rPr>
          <w:sz w:val="28"/>
          <w:szCs w:val="28"/>
        </w:rPr>
      </w:pP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FF" w:rsidRDefault="003830FF">
      <w:r>
        <w:separator/>
      </w:r>
    </w:p>
  </w:endnote>
  <w:endnote w:type="continuationSeparator" w:id="1">
    <w:p w:rsidR="003830FF" w:rsidRDefault="0038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FF" w:rsidRDefault="003830FF">
      <w:r>
        <w:separator/>
      </w:r>
    </w:p>
  </w:footnote>
  <w:footnote w:type="continuationSeparator" w:id="1">
    <w:p w:rsidR="003830FF" w:rsidRDefault="00383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0BB0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830FF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97E67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5356A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70CA8"/>
    <w:rsid w:val="00B721C8"/>
    <w:rsid w:val="00B810F5"/>
    <w:rsid w:val="00B90BB0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50B35"/>
    <w:rsid w:val="00E5172D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2022-12-27T07:21:00Z</cp:lastPrinted>
  <dcterms:created xsi:type="dcterms:W3CDTF">2022-12-27T07:41:00Z</dcterms:created>
  <dcterms:modified xsi:type="dcterms:W3CDTF">2022-12-27T07:41:00Z</dcterms:modified>
</cp:coreProperties>
</file>