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Pr>
        <w:jc w:val="center"/>
        <w:rPr>
          <w:rFonts w:ascii="Monotype Corsiva" w:hAnsi="Monotype Corsiva"/>
          <w:b/>
          <w:sz w:val="130"/>
          <w:szCs w:val="130"/>
        </w:rPr>
      </w:pPr>
      <w:r>
        <w:rPr>
          <w:rFonts w:ascii="Monotype Corsiva" w:hAnsi="Monotype Corsiva"/>
          <w:b/>
          <w:sz w:val="130"/>
          <w:szCs w:val="130"/>
        </w:rPr>
        <w:t>БЕГУНИЦКИЙ</w:t>
      </w:r>
    </w:p>
    <w:p w:rsidR="00666792" w:rsidRDefault="00666792" w:rsidP="00666792">
      <w:pPr>
        <w:jc w:val="center"/>
        <w:rPr>
          <w:rFonts w:ascii="Monotype Corsiva" w:hAnsi="Monotype Corsiva"/>
          <w:b/>
          <w:sz w:val="130"/>
          <w:szCs w:val="130"/>
        </w:rPr>
      </w:pPr>
      <w:r>
        <w:rPr>
          <w:rFonts w:ascii="Monotype Corsiva" w:hAnsi="Monotype Corsiva"/>
          <w:b/>
          <w:sz w:val="130"/>
          <w:szCs w:val="130"/>
        </w:rPr>
        <w:t>ВЕСТНИК</w:t>
      </w:r>
    </w:p>
    <w:p w:rsidR="00666792" w:rsidRDefault="00666792" w:rsidP="00666792">
      <w:pPr>
        <w:jc w:val="center"/>
        <w:rPr>
          <w:rFonts w:ascii="Monotype Corsiva" w:hAnsi="Monotype Corsiva"/>
          <w:b/>
        </w:rPr>
      </w:pPr>
    </w:p>
    <w:p w:rsidR="00666792" w:rsidRDefault="00666792" w:rsidP="00666792">
      <w:pPr>
        <w:jc w:val="center"/>
        <w:rPr>
          <w:rFonts w:ascii="Monotype Corsiva" w:hAnsi="Monotype Corsiva"/>
          <w:b/>
        </w:rPr>
      </w:pPr>
    </w:p>
    <w:p w:rsidR="00666792" w:rsidRDefault="00666792" w:rsidP="00666792">
      <w:pPr>
        <w:jc w:val="center"/>
        <w:rPr>
          <w:rFonts w:ascii="Monotype Corsiva" w:hAnsi="Monotype Corsiva"/>
          <w:b/>
        </w:rPr>
      </w:pPr>
    </w:p>
    <w:p w:rsidR="00666792" w:rsidRDefault="00666792" w:rsidP="00666792">
      <w:pPr>
        <w:jc w:val="center"/>
        <w:rPr>
          <w:rFonts w:ascii="Monotype Corsiva" w:hAnsi="Monotype Corsiva"/>
          <w:b/>
        </w:rPr>
      </w:pPr>
    </w:p>
    <w:p w:rsidR="00666792" w:rsidRDefault="00666792" w:rsidP="00666792">
      <w:pPr>
        <w:jc w:val="center"/>
        <w:rPr>
          <w:rFonts w:ascii="Arial" w:hAnsi="Arial" w:cs="Arial"/>
          <w:b/>
          <w:sz w:val="72"/>
          <w:szCs w:val="72"/>
        </w:rPr>
      </w:pPr>
      <w:r>
        <w:rPr>
          <w:rFonts w:ascii="Arial" w:hAnsi="Arial" w:cs="Arial"/>
          <w:b/>
          <w:sz w:val="72"/>
          <w:szCs w:val="72"/>
        </w:rPr>
        <w:t>№ 137</w:t>
      </w:r>
    </w:p>
    <w:p w:rsidR="00666792" w:rsidRDefault="00666792" w:rsidP="00666792">
      <w:pPr>
        <w:jc w:val="center"/>
        <w:rPr>
          <w:rFonts w:ascii="Arial" w:hAnsi="Arial" w:cs="Arial"/>
          <w:b/>
          <w:sz w:val="52"/>
          <w:szCs w:val="52"/>
        </w:rPr>
      </w:pPr>
    </w:p>
    <w:p w:rsidR="00666792" w:rsidRDefault="00666792" w:rsidP="00666792">
      <w:pPr>
        <w:jc w:val="center"/>
        <w:rPr>
          <w:rFonts w:ascii="Arial" w:hAnsi="Arial" w:cs="Arial"/>
          <w:sz w:val="44"/>
          <w:szCs w:val="44"/>
        </w:rPr>
      </w:pPr>
      <w:r>
        <w:rPr>
          <w:rFonts w:ascii="Arial" w:hAnsi="Arial" w:cs="Arial"/>
          <w:sz w:val="44"/>
          <w:szCs w:val="44"/>
        </w:rPr>
        <w:t>от 01.10.2020 г.</w:t>
      </w:r>
    </w:p>
    <w:p w:rsidR="00666792" w:rsidRDefault="00666792" w:rsidP="00666792">
      <w:pPr>
        <w:jc w:val="center"/>
        <w:rPr>
          <w:rFonts w:ascii="Arial" w:hAnsi="Arial" w:cs="Arial"/>
          <w:sz w:val="44"/>
          <w:szCs w:val="44"/>
        </w:rPr>
      </w:pPr>
      <w:r>
        <w:rPr>
          <w:rFonts w:ascii="Arial" w:hAnsi="Arial" w:cs="Arial"/>
          <w:sz w:val="44"/>
          <w:szCs w:val="44"/>
        </w:rPr>
        <w:t>Официальное издание Совета депутатов</w:t>
      </w:r>
    </w:p>
    <w:p w:rsidR="00666792" w:rsidRDefault="00666792" w:rsidP="00666792">
      <w:pPr>
        <w:jc w:val="center"/>
        <w:rPr>
          <w:rFonts w:ascii="Arial" w:hAnsi="Arial" w:cs="Arial"/>
          <w:sz w:val="44"/>
          <w:szCs w:val="44"/>
        </w:rPr>
      </w:pPr>
      <w:r>
        <w:rPr>
          <w:rFonts w:ascii="Arial" w:hAnsi="Arial" w:cs="Arial"/>
          <w:sz w:val="44"/>
          <w:szCs w:val="44"/>
        </w:rPr>
        <w:t>и администрации муниципального</w:t>
      </w:r>
    </w:p>
    <w:p w:rsidR="00666792" w:rsidRDefault="00666792" w:rsidP="00666792">
      <w:pPr>
        <w:jc w:val="center"/>
        <w:rPr>
          <w:rFonts w:ascii="Arial" w:hAnsi="Arial" w:cs="Arial"/>
          <w:sz w:val="44"/>
          <w:szCs w:val="44"/>
        </w:rPr>
      </w:pPr>
      <w:r>
        <w:rPr>
          <w:rFonts w:ascii="Arial" w:hAnsi="Arial" w:cs="Arial"/>
          <w:sz w:val="44"/>
          <w:szCs w:val="44"/>
        </w:rPr>
        <w:t>образования</w:t>
      </w:r>
    </w:p>
    <w:p w:rsidR="00666792" w:rsidRDefault="00666792" w:rsidP="00666792">
      <w:pPr>
        <w:jc w:val="center"/>
        <w:rPr>
          <w:rFonts w:ascii="Arial" w:hAnsi="Arial" w:cs="Arial"/>
          <w:sz w:val="44"/>
          <w:szCs w:val="44"/>
        </w:rPr>
      </w:pPr>
      <w:r>
        <w:rPr>
          <w:rFonts w:ascii="Arial" w:hAnsi="Arial" w:cs="Arial"/>
          <w:sz w:val="44"/>
          <w:szCs w:val="44"/>
        </w:rPr>
        <w:t>Бегуницкое сельское поселение</w:t>
      </w:r>
    </w:p>
    <w:p w:rsidR="00666792" w:rsidRDefault="00666792" w:rsidP="00666792">
      <w:pPr>
        <w:jc w:val="center"/>
        <w:rPr>
          <w:rFonts w:ascii="Arial" w:hAnsi="Arial" w:cs="Arial"/>
          <w:sz w:val="44"/>
          <w:szCs w:val="44"/>
        </w:rPr>
      </w:pPr>
    </w:p>
    <w:p w:rsidR="00666792" w:rsidRDefault="00666792" w:rsidP="00666792">
      <w:pPr>
        <w:jc w:val="center"/>
        <w:rPr>
          <w:rFonts w:ascii="Arial" w:hAnsi="Arial" w:cs="Arial"/>
          <w:sz w:val="44"/>
          <w:szCs w:val="44"/>
        </w:rPr>
      </w:pPr>
    </w:p>
    <w:p w:rsidR="00666792" w:rsidRDefault="00666792" w:rsidP="00666792">
      <w:pPr>
        <w:jc w:val="center"/>
        <w:rPr>
          <w:rFonts w:ascii="Arial" w:hAnsi="Arial" w:cs="Arial"/>
          <w:sz w:val="44"/>
          <w:szCs w:val="44"/>
        </w:rPr>
      </w:pPr>
    </w:p>
    <w:p w:rsidR="00666792" w:rsidRDefault="00666792" w:rsidP="00666792">
      <w:pPr>
        <w:jc w:val="center"/>
        <w:rPr>
          <w:rFonts w:ascii="Arial" w:hAnsi="Arial" w:cs="Arial"/>
          <w:sz w:val="44"/>
          <w:szCs w:val="44"/>
        </w:rPr>
      </w:pPr>
    </w:p>
    <w:p w:rsidR="00666792" w:rsidRDefault="00666792" w:rsidP="00666792">
      <w:pPr>
        <w:rPr>
          <w:rFonts w:ascii="Arial" w:hAnsi="Arial" w:cs="Arial"/>
          <w:sz w:val="44"/>
          <w:szCs w:val="44"/>
        </w:rPr>
      </w:pPr>
    </w:p>
    <w:p w:rsidR="00666792" w:rsidRDefault="00666792" w:rsidP="00666792">
      <w:pPr>
        <w:jc w:val="center"/>
        <w:rPr>
          <w:rFonts w:ascii="Arial" w:hAnsi="Arial" w:cs="Arial"/>
          <w:sz w:val="44"/>
          <w:szCs w:val="44"/>
        </w:rPr>
      </w:pPr>
      <w:r>
        <w:rPr>
          <w:rFonts w:ascii="Arial" w:hAnsi="Arial" w:cs="Arial"/>
          <w:sz w:val="44"/>
          <w:szCs w:val="44"/>
        </w:rPr>
        <w:t>д. Бегуницы</w:t>
      </w:r>
    </w:p>
    <w:p w:rsidR="00666792" w:rsidRDefault="00666792" w:rsidP="00666792">
      <w:pPr>
        <w:tabs>
          <w:tab w:val="left" w:pos="3360"/>
          <w:tab w:val="center" w:pos="5103"/>
        </w:tabs>
        <w:rPr>
          <w:rFonts w:ascii="Arial" w:hAnsi="Arial" w:cs="Arial"/>
          <w:sz w:val="44"/>
          <w:szCs w:val="44"/>
        </w:rPr>
      </w:pPr>
      <w:r>
        <w:rPr>
          <w:rFonts w:ascii="Arial" w:hAnsi="Arial" w:cs="Arial"/>
          <w:sz w:val="44"/>
          <w:szCs w:val="44"/>
        </w:rPr>
        <w:tab/>
      </w:r>
      <w:r>
        <w:rPr>
          <w:rFonts w:ascii="Arial" w:hAnsi="Arial" w:cs="Arial"/>
          <w:sz w:val="44"/>
          <w:szCs w:val="44"/>
        </w:rPr>
        <w:tab/>
        <w:t>2020 г.</w:t>
      </w:r>
    </w:p>
    <w:p w:rsidR="00666792" w:rsidRDefault="00666792" w:rsidP="00666792">
      <w:r>
        <w:br w:type="page"/>
      </w:r>
      <w:r>
        <w:lastRenderedPageBreak/>
        <w:t>Учредитель – администрация МО Бегуницкое сельское поселение</w:t>
      </w:r>
    </w:p>
    <w:p w:rsidR="00666792" w:rsidRDefault="00666792" w:rsidP="00666792">
      <w:pPr>
        <w:shd w:val="clear" w:color="auto" w:fill="FFFFFF"/>
        <w:jc w:val="both"/>
      </w:pPr>
      <w:r>
        <w:t>Бюллетень выходит ежеквартально</w:t>
      </w:r>
    </w:p>
    <w:p w:rsidR="00666792" w:rsidRDefault="00666792" w:rsidP="00666792">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666792" w:rsidRDefault="00666792" w:rsidP="00666792">
      <w:pPr>
        <w:shd w:val="clear" w:color="auto" w:fill="FFFFFF"/>
        <w:jc w:val="both"/>
      </w:pPr>
      <w:r>
        <w:t>Тираж 50 экз.</w:t>
      </w:r>
    </w:p>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p w:rsidR="00666792" w:rsidRDefault="00666792" w:rsidP="00666792">
      <w:r>
        <w:t xml:space="preserve">                                                                       </w:t>
      </w:r>
    </w:p>
    <w:p w:rsidR="00666792" w:rsidRDefault="00666792" w:rsidP="00666792"/>
    <w:p w:rsidR="00666792" w:rsidRDefault="00666792" w:rsidP="00666792">
      <w:r>
        <w:t xml:space="preserve">                                                    </w:t>
      </w:r>
    </w:p>
    <w:p w:rsidR="00666792" w:rsidRDefault="00666792" w:rsidP="00666792">
      <w:pPr>
        <w:rPr>
          <w:b/>
          <w:sz w:val="28"/>
          <w:szCs w:val="28"/>
        </w:rPr>
      </w:pPr>
      <w:r>
        <w:t xml:space="preserve">                                                                      </w:t>
      </w:r>
      <w:r>
        <w:rPr>
          <w:b/>
          <w:sz w:val="28"/>
          <w:szCs w:val="28"/>
        </w:rPr>
        <w:t>СОДЕРЖАНИЕ</w:t>
      </w:r>
    </w:p>
    <w:p w:rsidR="00666792" w:rsidRDefault="00666792" w:rsidP="00666792">
      <w:pPr>
        <w:autoSpaceDE w:val="0"/>
        <w:autoSpaceDN w:val="0"/>
        <w:adjustRightInd w:val="0"/>
        <w:jc w:val="both"/>
        <w:rPr>
          <w:bCs/>
        </w:rPr>
      </w:pPr>
      <w:r>
        <w:t xml:space="preserve">             </w:t>
      </w:r>
    </w:p>
    <w:p w:rsidR="00666792" w:rsidRPr="00FE2C86" w:rsidRDefault="00666792" w:rsidP="00666792">
      <w:pPr>
        <w:ind w:right="-82"/>
        <w:jc w:val="both"/>
        <w:rPr>
          <w:spacing w:val="-3"/>
        </w:rPr>
      </w:pPr>
      <w:r>
        <w:t xml:space="preserve">         1. Постановление администрации МО Бегуницкое сельское поселение Волосовского муниципального рай</w:t>
      </w:r>
      <w:r w:rsidR="00FE2C86">
        <w:t>она Ленинградской области от  07.09.2020 г № 217</w:t>
      </w:r>
      <w:r>
        <w:t xml:space="preserve">  «</w:t>
      </w:r>
      <w:r w:rsidR="00FE2C86" w:rsidRPr="00FE2C86">
        <w:t>Об  утверждении  порядка разработки и утверждения бюджетного прогноза на долгосрочный период муниципального  образования Бегуницкое сельское поселение Волосовского муниципального района Ленинградской области</w:t>
      </w:r>
      <w:r w:rsidRPr="00FE2C86">
        <w:rPr>
          <w:bCs/>
          <w:color w:val="000000"/>
        </w:rPr>
        <w:t>»</w:t>
      </w:r>
      <w:r w:rsidRPr="00FE2C86">
        <w:t>.</w:t>
      </w:r>
    </w:p>
    <w:p w:rsidR="00666792" w:rsidRPr="00A418D7" w:rsidRDefault="00666792" w:rsidP="00A418D7">
      <w:pPr>
        <w:jc w:val="both"/>
      </w:pPr>
      <w:r>
        <w:t xml:space="preserve">          2. Постановление администрации МО Бегуницкое сельское поселение Волосовского муниципального района Ленинградской области от  </w:t>
      </w:r>
      <w:r w:rsidR="00A418D7">
        <w:t>07</w:t>
      </w:r>
      <w:r>
        <w:t>.0</w:t>
      </w:r>
      <w:r w:rsidR="00A418D7">
        <w:t>9</w:t>
      </w:r>
      <w:r>
        <w:t xml:space="preserve">.2020 г № </w:t>
      </w:r>
      <w:r w:rsidR="00A418D7">
        <w:t>218</w:t>
      </w:r>
      <w:r>
        <w:t xml:space="preserve">  </w:t>
      </w:r>
      <w:r w:rsidRPr="00A418D7">
        <w:t>«</w:t>
      </w:r>
      <w:r w:rsidR="00A418D7" w:rsidRPr="00A418D7">
        <w:t>О внесении изменений и дополнений в постановление №187</w:t>
      </w:r>
      <w:r w:rsidR="00A418D7">
        <w:t xml:space="preserve"> </w:t>
      </w:r>
      <w:r w:rsidR="00A418D7" w:rsidRPr="00A418D7">
        <w:t>от 31.07.2020 г. «Об утверждении  Положения о системах оплаты труда в муниципальных учреждениях культуры</w:t>
      </w:r>
      <w:r w:rsidR="00A418D7">
        <w:t xml:space="preserve"> </w:t>
      </w:r>
      <w:r w:rsidR="00A418D7" w:rsidRPr="00A418D7">
        <w:t>Бегуницкого сельского поселения Волосовского муниципального района Ленинградской области</w:t>
      </w:r>
      <w:r w:rsidRPr="00A418D7">
        <w:t>».</w:t>
      </w:r>
    </w:p>
    <w:p w:rsidR="00666792" w:rsidRPr="000D5EA3" w:rsidRDefault="00666792" w:rsidP="000D5EA3">
      <w:pPr>
        <w:pStyle w:val="ConsPlusTitle"/>
        <w:widowControl/>
        <w:tabs>
          <w:tab w:val="left" w:pos="5042"/>
        </w:tabs>
        <w:ind w:right="-61"/>
        <w:jc w:val="both"/>
        <w:rPr>
          <w:b w:val="0"/>
        </w:rPr>
      </w:pPr>
      <w:r>
        <w:t xml:space="preserve">        </w:t>
      </w:r>
      <w:r w:rsidRPr="000D5EA3">
        <w:rPr>
          <w:b w:val="0"/>
        </w:rPr>
        <w:t>3. Постановление администрации МО Бегуницкое сельское поселение Волосовского муниципального района Ленинградской области от  2</w:t>
      </w:r>
      <w:r w:rsidR="000D5EA3" w:rsidRPr="000D5EA3">
        <w:rPr>
          <w:b w:val="0"/>
        </w:rPr>
        <w:t>1</w:t>
      </w:r>
      <w:r w:rsidRPr="000D5EA3">
        <w:rPr>
          <w:b w:val="0"/>
        </w:rPr>
        <w:t>.0</w:t>
      </w:r>
      <w:r w:rsidR="000D5EA3" w:rsidRPr="000D5EA3">
        <w:rPr>
          <w:b w:val="0"/>
        </w:rPr>
        <w:t>9</w:t>
      </w:r>
      <w:r w:rsidRPr="000D5EA3">
        <w:rPr>
          <w:b w:val="0"/>
        </w:rPr>
        <w:t xml:space="preserve">.2020 г № </w:t>
      </w:r>
      <w:r w:rsidR="000D5EA3" w:rsidRPr="000D5EA3">
        <w:rPr>
          <w:b w:val="0"/>
        </w:rPr>
        <w:t>224</w:t>
      </w:r>
      <w:r w:rsidRPr="000D5EA3">
        <w:rPr>
          <w:b w:val="0"/>
        </w:rPr>
        <w:t xml:space="preserve">  «</w:t>
      </w:r>
      <w:r w:rsidR="000D5EA3" w:rsidRPr="000D5EA3">
        <w:rPr>
          <w:b w:val="0"/>
        </w:rPr>
        <w:t>Об утверждении Положения о порядке установления стимулирующих выплат руководителям муниципальных учреждений культуры и  о критериях оценки, показателях эффективности  и результативности деятельности учрежде</w:t>
      </w:r>
      <w:r w:rsidR="000D5EA3">
        <w:rPr>
          <w:b w:val="0"/>
        </w:rPr>
        <w:t>ний культуры и их руководителей</w:t>
      </w:r>
      <w:r w:rsidRPr="000D5EA3">
        <w:rPr>
          <w:b w:val="0"/>
        </w:rPr>
        <w:t>».</w:t>
      </w:r>
    </w:p>
    <w:p w:rsidR="00666792" w:rsidRPr="00E22A51" w:rsidRDefault="00E22A51" w:rsidP="00872CBB">
      <w:pPr>
        <w:tabs>
          <w:tab w:val="left" w:pos="709"/>
          <w:tab w:val="left" w:pos="9355"/>
        </w:tabs>
        <w:spacing w:line="276" w:lineRule="auto"/>
        <w:ind w:right="-1"/>
        <w:jc w:val="both"/>
        <w:rPr>
          <w:rFonts w:eastAsia="Times New Roman"/>
        </w:rPr>
      </w:pPr>
      <w:r>
        <w:t xml:space="preserve">        </w:t>
      </w:r>
      <w:r w:rsidR="00666792">
        <w:t>4. Постановление администрации МО Бегуницкое сельское поселение Волосовского муниципального района Ленинградской области от  2</w:t>
      </w:r>
      <w:r w:rsidR="00760078">
        <w:t>4</w:t>
      </w:r>
      <w:r w:rsidR="00666792">
        <w:t>.0</w:t>
      </w:r>
      <w:r w:rsidR="00760078">
        <w:t>9</w:t>
      </w:r>
      <w:r w:rsidR="00666792">
        <w:t xml:space="preserve">.2020 г № </w:t>
      </w:r>
      <w:r w:rsidR="00760078">
        <w:t>2</w:t>
      </w:r>
      <w:r>
        <w:t>2</w:t>
      </w:r>
      <w:r w:rsidR="00760078">
        <w:t>5</w:t>
      </w:r>
      <w:r w:rsidR="00666792">
        <w:t xml:space="preserve">  «</w:t>
      </w:r>
      <w:r>
        <w:t>О признании утратившим силу постановления администрации</w:t>
      </w:r>
      <w:r w:rsidRPr="005B0F3D">
        <w:t xml:space="preserve"> </w:t>
      </w:r>
      <w:r w:rsidRPr="0091588C">
        <w:t>от  02.07.2018 N 132</w:t>
      </w:r>
      <w:r>
        <w:t xml:space="preserve"> «</w:t>
      </w:r>
      <w:r w:rsidRPr="009A71DB">
        <w:rPr>
          <w:rFonts w:eastAsia="Times New Roman"/>
        </w:rPr>
        <w:t xml:space="preserve">Об утверждении Положения о порядке получения муниципальными служащими МО </w:t>
      </w:r>
      <w:r>
        <w:rPr>
          <w:rFonts w:eastAsia="Times New Roman"/>
        </w:rPr>
        <w:t>Бегуницкое</w:t>
      </w:r>
      <w:r w:rsidRPr="009A71DB">
        <w:rPr>
          <w:rFonts w:eastAsia="Times New Roman"/>
        </w:rPr>
        <w:t xml:space="preserve"> сельское поселение разрешения представителя нанимателя (работодателя) на участие на безвозмездно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r w:rsidR="00666792">
        <w:rPr>
          <w:bCs/>
        </w:rPr>
        <w:t>»</w:t>
      </w:r>
      <w:r w:rsidR="00666792">
        <w:t>.</w:t>
      </w:r>
    </w:p>
    <w:p w:rsidR="00666792" w:rsidRPr="00872CBB" w:rsidRDefault="00666792" w:rsidP="00872CBB">
      <w:pPr>
        <w:spacing w:line="276" w:lineRule="auto"/>
        <w:jc w:val="both"/>
      </w:pPr>
      <w:r>
        <w:t xml:space="preserve">      5. Постановление администрации МО Бегуницкое сельское поселение Волосовского муниципального района Ленинградской области от  </w:t>
      </w:r>
      <w:r w:rsidR="00872CBB">
        <w:t>24</w:t>
      </w:r>
      <w:r>
        <w:t>.0</w:t>
      </w:r>
      <w:r w:rsidR="00872CBB">
        <w:t>9</w:t>
      </w:r>
      <w:r>
        <w:t xml:space="preserve">.2020 г № </w:t>
      </w:r>
      <w:r w:rsidR="00872CBB">
        <w:t>228</w:t>
      </w:r>
      <w:r>
        <w:t xml:space="preserve">  «</w:t>
      </w:r>
      <w:r w:rsidR="00872CBB" w:rsidRPr="00872CBB">
        <w:t>О внесении изменений  в Положение о порядке расходования средств резервного фонда администрации муниципального образования Бегуницкое сельское поселение Волосовского муниципального района Ленинградской области, утвержденное  постановлением администрации  от 28.04.2020 г. №83</w:t>
      </w:r>
      <w:r w:rsidRPr="00872CBB">
        <w:rPr>
          <w:bCs/>
        </w:rPr>
        <w:t>»</w:t>
      </w:r>
      <w:r w:rsidRPr="00872CBB">
        <w:t>.</w:t>
      </w:r>
    </w:p>
    <w:p w:rsidR="005C28F3" w:rsidRPr="005C28F3" w:rsidRDefault="00666792" w:rsidP="005C28F3">
      <w:pPr>
        <w:autoSpaceDE w:val="0"/>
        <w:autoSpaceDN w:val="0"/>
        <w:adjustRightInd w:val="0"/>
        <w:jc w:val="both"/>
        <w:outlineLvl w:val="0"/>
      </w:pPr>
      <w:r>
        <w:t xml:space="preserve">      6. Постановление администрации МО Бегуницкое сельское поселение Волосовского муниципального района Ленинградской области от  </w:t>
      </w:r>
      <w:r w:rsidR="005C28F3">
        <w:t>29</w:t>
      </w:r>
      <w:r>
        <w:t>.0</w:t>
      </w:r>
      <w:r w:rsidR="005C28F3">
        <w:t>9</w:t>
      </w:r>
      <w:r>
        <w:t xml:space="preserve">.2020 г № </w:t>
      </w:r>
      <w:r w:rsidR="005C28F3">
        <w:t>229</w:t>
      </w:r>
      <w:r>
        <w:t xml:space="preserve">  </w:t>
      </w:r>
      <w:r w:rsidRPr="005C28F3">
        <w:t>«</w:t>
      </w:r>
      <w:r w:rsidR="005C28F3" w:rsidRPr="005C28F3">
        <w:t>Об утверждении Порядка исполнения бюджета муниципального образования  Бегуницкое сельское поселение  Волосовского муниципального района Ленинградской области  по расходам и  источникам финансирования дефицита местного бюджета</w:t>
      </w:r>
      <w:r w:rsidR="005C28F3">
        <w:t>».</w:t>
      </w:r>
      <w:r w:rsidR="005C28F3" w:rsidRPr="005C28F3">
        <w:t xml:space="preserve"> </w:t>
      </w:r>
    </w:p>
    <w:p w:rsidR="00FE2C86" w:rsidRPr="005C28F3" w:rsidRDefault="00666792" w:rsidP="005C28F3">
      <w:pPr>
        <w:jc w:val="both"/>
      </w:pPr>
      <w:r w:rsidRPr="005C28F3">
        <w:t>.</w:t>
      </w:r>
    </w:p>
    <w:p w:rsidR="00FE2C86" w:rsidRDefault="00FE2C86" w:rsidP="00666792"/>
    <w:p w:rsidR="00FE2C86" w:rsidRDefault="00FE2C86" w:rsidP="00666792"/>
    <w:p w:rsidR="00FE2C86" w:rsidRDefault="00FE2C86" w:rsidP="00666792"/>
    <w:p w:rsidR="00FE2C86" w:rsidRDefault="00FE2C86" w:rsidP="00666792"/>
    <w:p w:rsidR="00FE2C86" w:rsidRDefault="00FE2C86" w:rsidP="00666792"/>
    <w:p w:rsidR="00FE2C86" w:rsidRDefault="00FE2C86" w:rsidP="00666792"/>
    <w:p w:rsidR="00FE2C86" w:rsidRDefault="00FE2C86" w:rsidP="00666792"/>
    <w:p w:rsidR="00FE2C86" w:rsidRDefault="00FE2C86" w:rsidP="00666792"/>
    <w:p w:rsidR="00FE2C86" w:rsidRDefault="00FE2C86" w:rsidP="00666792"/>
    <w:p w:rsidR="00FE2C86" w:rsidRDefault="00FE2C86" w:rsidP="00666792"/>
    <w:p w:rsidR="00FE2C86" w:rsidRDefault="00FE2C86" w:rsidP="00666792"/>
    <w:p w:rsidR="00A418D7" w:rsidRDefault="00FE2C86" w:rsidP="00FE2C86">
      <w:r>
        <w:t xml:space="preserve">                                               </w:t>
      </w:r>
    </w:p>
    <w:p w:rsidR="00A418D7" w:rsidRDefault="00EC1650" w:rsidP="00FE2C86">
      <w:r w:rsidRPr="00EC1650">
        <w:drawing>
          <wp:anchor distT="0" distB="0" distL="114300" distR="114300" simplePos="0" relativeHeight="251664384" behindDoc="1" locked="0" layoutInCell="1" allowOverlap="1">
            <wp:simplePos x="0" y="0"/>
            <wp:positionH relativeFrom="column">
              <wp:posOffset>3158490</wp:posOffset>
            </wp:positionH>
            <wp:positionV relativeFrom="paragraph">
              <wp:posOffset>-137160</wp:posOffset>
            </wp:positionV>
            <wp:extent cx="581025" cy="685800"/>
            <wp:effectExtent l="19050" t="0" r="9525" b="0"/>
            <wp:wrapNone/>
            <wp:docPr id="5"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5"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A418D7" w:rsidRDefault="00A418D7" w:rsidP="00FE2C86"/>
    <w:p w:rsidR="00A418D7" w:rsidRDefault="00A418D7" w:rsidP="00FE2C86"/>
    <w:p w:rsidR="00A418D7" w:rsidRDefault="00A418D7" w:rsidP="00FE2C86"/>
    <w:p w:rsidR="00A418D7" w:rsidRDefault="00A418D7" w:rsidP="00FE2C86"/>
    <w:p w:rsidR="00FE2C86" w:rsidRPr="00C10239" w:rsidRDefault="00A418D7" w:rsidP="00FE2C86">
      <w:pPr>
        <w:rPr>
          <w:sz w:val="32"/>
          <w:szCs w:val="32"/>
        </w:rPr>
      </w:pPr>
      <w:r>
        <w:t xml:space="preserve">                                                       </w:t>
      </w:r>
      <w:r w:rsidR="00FE2C86">
        <w:t xml:space="preserve"> </w:t>
      </w:r>
      <w:r w:rsidR="00FE2C86" w:rsidRPr="00C10239">
        <w:rPr>
          <w:sz w:val="32"/>
          <w:szCs w:val="32"/>
        </w:rPr>
        <w:t>АДМИНИСТРАЦИЯ</w:t>
      </w:r>
    </w:p>
    <w:p w:rsidR="00FE2C86" w:rsidRPr="00C10239" w:rsidRDefault="00FE2C86" w:rsidP="00FE2C86">
      <w:pPr>
        <w:jc w:val="center"/>
        <w:rPr>
          <w:sz w:val="32"/>
          <w:szCs w:val="32"/>
        </w:rPr>
      </w:pPr>
      <w:r w:rsidRPr="00C10239">
        <w:rPr>
          <w:sz w:val="32"/>
          <w:szCs w:val="32"/>
        </w:rPr>
        <w:t>МУНИЦИПАЛЬНОГО ОБРАЗОВАНИЯ</w:t>
      </w:r>
    </w:p>
    <w:p w:rsidR="00FE2C86" w:rsidRPr="00C10239" w:rsidRDefault="00FE2C86" w:rsidP="00FE2C86">
      <w:pPr>
        <w:jc w:val="center"/>
        <w:rPr>
          <w:sz w:val="32"/>
          <w:szCs w:val="32"/>
        </w:rPr>
      </w:pPr>
      <w:r w:rsidRPr="00C10239">
        <w:rPr>
          <w:sz w:val="32"/>
          <w:szCs w:val="32"/>
        </w:rPr>
        <w:t>БЕГУНИЦКОЕ СЕЛЬСКОЕ ПОСЕЛЕНИЕ</w:t>
      </w:r>
    </w:p>
    <w:p w:rsidR="00FE2C86" w:rsidRPr="00C10239" w:rsidRDefault="00FE2C86" w:rsidP="00FE2C86">
      <w:pPr>
        <w:jc w:val="center"/>
        <w:rPr>
          <w:sz w:val="32"/>
          <w:szCs w:val="32"/>
        </w:rPr>
      </w:pPr>
      <w:r w:rsidRPr="00C10239">
        <w:rPr>
          <w:sz w:val="32"/>
          <w:szCs w:val="32"/>
        </w:rPr>
        <w:t>ВОЛОСОВСКОГО МУНИЦИПАЛЬНОГО РАЙОНА</w:t>
      </w:r>
    </w:p>
    <w:p w:rsidR="00FE2C86" w:rsidRPr="00C10239" w:rsidRDefault="00FE2C86" w:rsidP="00FE2C86">
      <w:pPr>
        <w:jc w:val="center"/>
        <w:rPr>
          <w:sz w:val="32"/>
          <w:szCs w:val="32"/>
        </w:rPr>
      </w:pPr>
      <w:r w:rsidRPr="00C10239">
        <w:rPr>
          <w:sz w:val="32"/>
          <w:szCs w:val="32"/>
        </w:rPr>
        <w:t>ЛЕНИНГРАДСКОЙ ОБЛАСТИ</w:t>
      </w:r>
    </w:p>
    <w:p w:rsidR="00FE2C86" w:rsidRPr="00C10239" w:rsidRDefault="00FE2C86" w:rsidP="00FE2C86">
      <w:pPr>
        <w:jc w:val="center"/>
        <w:rPr>
          <w:sz w:val="32"/>
          <w:szCs w:val="32"/>
        </w:rPr>
      </w:pPr>
    </w:p>
    <w:p w:rsidR="00FE2C86" w:rsidRPr="00C10239" w:rsidRDefault="00FE2C86" w:rsidP="00FE2C86">
      <w:pPr>
        <w:jc w:val="center"/>
        <w:rPr>
          <w:sz w:val="32"/>
          <w:szCs w:val="32"/>
        </w:rPr>
      </w:pPr>
      <w:r w:rsidRPr="00C10239">
        <w:rPr>
          <w:sz w:val="32"/>
          <w:szCs w:val="32"/>
        </w:rPr>
        <w:t>ПОСТАНОВЛЕНИЕ</w:t>
      </w:r>
    </w:p>
    <w:p w:rsidR="00FE2C86" w:rsidRPr="00855CBE" w:rsidRDefault="00FE2C86" w:rsidP="00FE2C86">
      <w:pPr>
        <w:jc w:val="center"/>
        <w:rPr>
          <w:b/>
          <w:sz w:val="28"/>
          <w:szCs w:val="28"/>
        </w:rPr>
      </w:pPr>
    </w:p>
    <w:p w:rsidR="00FE2C86" w:rsidRPr="00F451BD" w:rsidRDefault="00FE2C86" w:rsidP="00FE2C86">
      <w:pPr>
        <w:rPr>
          <w:sz w:val="28"/>
          <w:szCs w:val="28"/>
        </w:rPr>
      </w:pPr>
      <w:r>
        <w:rPr>
          <w:sz w:val="28"/>
          <w:szCs w:val="28"/>
        </w:rPr>
        <w:t>07  сентября 2020</w:t>
      </w:r>
      <w:r w:rsidRPr="00F451BD">
        <w:rPr>
          <w:sz w:val="28"/>
          <w:szCs w:val="28"/>
        </w:rPr>
        <w:t xml:space="preserve"> г.                                                         </w:t>
      </w:r>
      <w:r>
        <w:rPr>
          <w:sz w:val="28"/>
          <w:szCs w:val="28"/>
        </w:rPr>
        <w:t xml:space="preserve">                       </w:t>
      </w:r>
      <w:r w:rsidRPr="00F451BD">
        <w:rPr>
          <w:sz w:val="28"/>
          <w:szCs w:val="28"/>
        </w:rPr>
        <w:t xml:space="preserve">     №  </w:t>
      </w:r>
      <w:r>
        <w:rPr>
          <w:sz w:val="28"/>
          <w:szCs w:val="28"/>
        </w:rPr>
        <w:t>217</w:t>
      </w:r>
    </w:p>
    <w:p w:rsidR="00FE2C86" w:rsidRPr="00F8714D" w:rsidRDefault="00FE2C86" w:rsidP="00FE2C86">
      <w:pPr>
        <w:autoSpaceDE w:val="0"/>
        <w:autoSpaceDN w:val="0"/>
        <w:adjustRightInd w:val="0"/>
        <w:rPr>
          <w:rFonts w:cs="Calibri"/>
          <w:b/>
          <w:sz w:val="28"/>
          <w:szCs w:val="28"/>
        </w:rPr>
      </w:pPr>
    </w:p>
    <w:tbl>
      <w:tblPr>
        <w:tblW w:w="12124" w:type="dxa"/>
        <w:tblLook w:val="04A0"/>
      </w:tblPr>
      <w:tblGrid>
        <w:gridCol w:w="7338"/>
        <w:gridCol w:w="4786"/>
      </w:tblGrid>
      <w:tr w:rsidR="00FE2C86" w:rsidRPr="00D914E3" w:rsidTr="00312FC5">
        <w:tc>
          <w:tcPr>
            <w:tcW w:w="7338" w:type="dxa"/>
            <w:shd w:val="clear" w:color="auto" w:fill="auto"/>
          </w:tcPr>
          <w:p w:rsidR="00FE2C86" w:rsidRPr="008B71AF" w:rsidRDefault="00FE2C86" w:rsidP="00312FC5">
            <w:pPr>
              <w:autoSpaceDE w:val="0"/>
              <w:autoSpaceDN w:val="0"/>
              <w:adjustRightInd w:val="0"/>
              <w:rPr>
                <w:b/>
                <w:sz w:val="28"/>
                <w:szCs w:val="28"/>
              </w:rPr>
            </w:pPr>
            <w:r w:rsidRPr="008B71AF">
              <w:rPr>
                <w:b/>
                <w:sz w:val="28"/>
                <w:szCs w:val="28"/>
              </w:rPr>
              <w:t xml:space="preserve">Об  утверждении  порядка разработки и утверждения бюджетного прогноза на долгосрочный период муниципального  образования Бегуницкое сельское поселение Волосовского муниципального района Ленинградской области  </w:t>
            </w:r>
          </w:p>
        </w:tc>
        <w:tc>
          <w:tcPr>
            <w:tcW w:w="4786" w:type="dxa"/>
            <w:shd w:val="clear" w:color="auto" w:fill="auto"/>
          </w:tcPr>
          <w:p w:rsidR="00FE2C86" w:rsidRPr="00D914E3" w:rsidRDefault="00FE2C86" w:rsidP="00312FC5">
            <w:pPr>
              <w:autoSpaceDE w:val="0"/>
              <w:autoSpaceDN w:val="0"/>
              <w:adjustRightInd w:val="0"/>
              <w:rPr>
                <w:sz w:val="28"/>
                <w:szCs w:val="28"/>
              </w:rPr>
            </w:pPr>
          </w:p>
        </w:tc>
      </w:tr>
    </w:tbl>
    <w:p w:rsidR="00FE2C86" w:rsidRPr="00F8714D" w:rsidRDefault="00FE2C86" w:rsidP="00FE2C86">
      <w:pPr>
        <w:autoSpaceDE w:val="0"/>
        <w:autoSpaceDN w:val="0"/>
        <w:adjustRightInd w:val="0"/>
        <w:rPr>
          <w:sz w:val="28"/>
          <w:szCs w:val="28"/>
        </w:rPr>
      </w:pPr>
    </w:p>
    <w:p w:rsidR="00FE2C86" w:rsidRDefault="00FE2C86" w:rsidP="00FE2C86">
      <w:pPr>
        <w:pStyle w:val="ConsPlusTitle"/>
        <w:ind w:firstLine="567"/>
        <w:jc w:val="both"/>
        <w:rPr>
          <w:b w:val="0"/>
          <w:bCs w:val="0"/>
          <w:sz w:val="28"/>
          <w:szCs w:val="28"/>
        </w:rPr>
      </w:pPr>
      <w:proofErr w:type="gramStart"/>
      <w:r w:rsidRPr="00316A15">
        <w:rPr>
          <w:b w:val="0"/>
          <w:bCs w:val="0"/>
          <w:sz w:val="28"/>
          <w:szCs w:val="28"/>
        </w:rPr>
        <w:t xml:space="preserve">В соответствии со статьей 170.1 Бюджетного кодекса Российской Федерации, Федеральным законом от 28.06.2014 № 172-ФЗ «О стратегическом планировании в Российской Федерации», постановлением Правительства Российской Федерации от 25.06.2015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Федеральным законом от 06.10.2003 №131-ФЗ «Об общих принципах организации местного самоуправления в Российской Федерации», Уставом муниципального образования </w:t>
      </w:r>
      <w:r w:rsidRPr="008B71AF">
        <w:rPr>
          <w:b w:val="0"/>
          <w:sz w:val="28"/>
          <w:szCs w:val="28"/>
        </w:rPr>
        <w:t>Бегуницкое</w:t>
      </w:r>
      <w:proofErr w:type="gramEnd"/>
      <w:r w:rsidRPr="008B71AF">
        <w:rPr>
          <w:b w:val="0"/>
          <w:sz w:val="28"/>
          <w:szCs w:val="28"/>
        </w:rPr>
        <w:t xml:space="preserve"> сельское поселение Волосовского муниципального района Ленинградской области</w:t>
      </w:r>
      <w:r w:rsidRPr="00316A15">
        <w:rPr>
          <w:sz w:val="28"/>
          <w:szCs w:val="28"/>
        </w:rPr>
        <w:t xml:space="preserve">  </w:t>
      </w:r>
      <w:r w:rsidRPr="008B71AF">
        <w:rPr>
          <w:b w:val="0"/>
          <w:sz w:val="28"/>
          <w:szCs w:val="28"/>
        </w:rPr>
        <w:t>ПОСТАНОВЛЯЕТ:</w:t>
      </w:r>
    </w:p>
    <w:p w:rsidR="00FE2C86" w:rsidRDefault="00FE2C86" w:rsidP="00FE2C86">
      <w:pPr>
        <w:pStyle w:val="a3"/>
        <w:ind w:firstLine="540"/>
        <w:jc w:val="both"/>
        <w:rPr>
          <w:rFonts w:ascii="Times New Roman" w:hAnsi="Times New Roman" w:cs="Times New Roman"/>
          <w:color w:val="auto"/>
          <w:sz w:val="28"/>
          <w:szCs w:val="28"/>
        </w:rPr>
      </w:pPr>
      <w:r w:rsidRPr="00316A15">
        <w:rPr>
          <w:rFonts w:ascii="Times New Roman" w:hAnsi="Times New Roman" w:cs="Times New Roman"/>
          <w:color w:val="auto"/>
          <w:sz w:val="28"/>
          <w:szCs w:val="28"/>
        </w:rPr>
        <w:t xml:space="preserve">1.Утвердить Порядок разработки и утверждения бюджетного прогноза </w:t>
      </w:r>
      <w:r>
        <w:rPr>
          <w:rFonts w:ascii="Times New Roman" w:hAnsi="Times New Roman" w:cs="Times New Roman"/>
          <w:color w:val="auto"/>
          <w:sz w:val="28"/>
          <w:szCs w:val="28"/>
        </w:rPr>
        <w:t xml:space="preserve">на долгосрочный период </w:t>
      </w:r>
      <w:r w:rsidRPr="00316A15">
        <w:rPr>
          <w:rFonts w:ascii="Times New Roman" w:hAnsi="Times New Roman" w:cs="Times New Roman"/>
          <w:color w:val="auto"/>
          <w:sz w:val="28"/>
          <w:szCs w:val="28"/>
        </w:rPr>
        <w:t xml:space="preserve">муниципального </w:t>
      </w:r>
      <w:r w:rsidRPr="008B71AF">
        <w:rPr>
          <w:rFonts w:ascii="Times New Roman" w:hAnsi="Times New Roman" w:cs="Times New Roman"/>
          <w:color w:val="auto"/>
          <w:sz w:val="28"/>
          <w:szCs w:val="28"/>
        </w:rPr>
        <w:t xml:space="preserve">образования </w:t>
      </w:r>
      <w:r w:rsidRPr="008B71AF">
        <w:rPr>
          <w:rFonts w:ascii="Times New Roman" w:hAnsi="Times New Roman" w:cs="Times New Roman"/>
          <w:sz w:val="28"/>
          <w:szCs w:val="28"/>
        </w:rPr>
        <w:t xml:space="preserve">Бегуницкое сельское поселение Волосовского муниципального района Ленинградской области  </w:t>
      </w:r>
      <w:r w:rsidRPr="008B71AF">
        <w:rPr>
          <w:rFonts w:ascii="Times New Roman" w:hAnsi="Times New Roman" w:cs="Times New Roman"/>
          <w:color w:val="auto"/>
          <w:sz w:val="28"/>
          <w:szCs w:val="28"/>
        </w:rPr>
        <w:t>согласно приложению  № 1.</w:t>
      </w:r>
    </w:p>
    <w:p w:rsidR="00FE2C86" w:rsidRDefault="00FE2C86" w:rsidP="00FE2C86">
      <w:pPr>
        <w:pStyle w:val="a3"/>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 Признать утратившими силу:</w:t>
      </w:r>
    </w:p>
    <w:p w:rsidR="00FE2C86" w:rsidRDefault="00FE2C86" w:rsidP="00FE2C86">
      <w:pPr>
        <w:pStyle w:val="a3"/>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постановление администрации муниципального образования  Зимитицкое сельское поселение Волосовского муниципального района Ленинградской области от 28.10.2015 г. №141 «О порядке разработки и утверждения бюджетного прогноза муниципального образования </w:t>
      </w:r>
      <w:r>
        <w:rPr>
          <w:rFonts w:ascii="Times New Roman" w:hAnsi="Times New Roman" w:cs="Times New Roman"/>
          <w:color w:val="auto"/>
          <w:sz w:val="28"/>
          <w:szCs w:val="28"/>
        </w:rPr>
        <w:lastRenderedPageBreak/>
        <w:t>Зимитицкое сельское поселение Волосовского муниципального района Ленинградской области»;</w:t>
      </w:r>
    </w:p>
    <w:p w:rsidR="00FE2C86" w:rsidRPr="00A46EC7" w:rsidRDefault="00FE2C86" w:rsidP="00FE2C86">
      <w:pPr>
        <w:pStyle w:val="a3"/>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постановление администрации муниципального образования  Терпилицкое  сельское поселение Волосовского муниципального района Ленинградской области от 03.08.2015 г. </w:t>
      </w:r>
      <w:r w:rsidRPr="00A46EC7">
        <w:rPr>
          <w:rFonts w:ascii="Times New Roman" w:hAnsi="Times New Roman" w:cs="Times New Roman"/>
          <w:color w:val="auto"/>
          <w:sz w:val="28"/>
          <w:szCs w:val="28"/>
        </w:rPr>
        <w:t>№ 80а «О порядке разработки и утверждения бюджетного прогноза МО Терпилицкое сельское поселение Волосовского муниципального района Ленинградской области на долгосрочный период».</w:t>
      </w:r>
    </w:p>
    <w:p w:rsidR="00FE2C86" w:rsidRPr="00316A15" w:rsidRDefault="00FE2C86" w:rsidP="00FE2C86">
      <w:pPr>
        <w:pStyle w:val="a3"/>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8B71AF">
        <w:rPr>
          <w:rFonts w:ascii="Times New Roman" w:hAnsi="Times New Roman" w:cs="Times New Roman"/>
          <w:color w:val="auto"/>
          <w:sz w:val="28"/>
          <w:szCs w:val="28"/>
        </w:rPr>
        <w:t>. Настоящее Постановление подлежит официальному опубликованию</w:t>
      </w:r>
      <w:r w:rsidRPr="00316A15">
        <w:rPr>
          <w:rFonts w:ascii="Times New Roman" w:hAnsi="Times New Roman" w:cs="Times New Roman"/>
          <w:color w:val="auto"/>
          <w:sz w:val="28"/>
          <w:szCs w:val="28"/>
        </w:rPr>
        <w:t xml:space="preserve"> и размещению на официальном сайте муниципального образования </w:t>
      </w:r>
      <w:r>
        <w:rPr>
          <w:rFonts w:ascii="Times New Roman" w:hAnsi="Times New Roman" w:cs="Times New Roman"/>
          <w:color w:val="auto"/>
          <w:sz w:val="28"/>
          <w:szCs w:val="28"/>
        </w:rPr>
        <w:t>Бегуницкое сельское поселение Волосовского муниципального района Ленинградской области.</w:t>
      </w:r>
    </w:p>
    <w:p w:rsidR="00FE2C86" w:rsidRPr="00316A15" w:rsidRDefault="00FE2C86" w:rsidP="00FE2C86">
      <w:pPr>
        <w:pStyle w:val="a3"/>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316A15">
        <w:rPr>
          <w:rFonts w:ascii="Times New Roman" w:hAnsi="Times New Roman" w:cs="Times New Roman"/>
          <w:color w:val="auto"/>
          <w:sz w:val="28"/>
          <w:szCs w:val="28"/>
        </w:rPr>
        <w:t>. Настоящее Постановление вступает в силу после официального опубликования.</w:t>
      </w:r>
    </w:p>
    <w:p w:rsidR="00FE2C86" w:rsidRDefault="00FE2C86" w:rsidP="00FE2C86">
      <w:pPr>
        <w:pStyle w:val="a3"/>
        <w:spacing w:before="0" w:after="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Контроль за исполнения </w:t>
      </w:r>
      <w:r w:rsidRPr="00316A15">
        <w:rPr>
          <w:rFonts w:ascii="Times New Roman" w:hAnsi="Times New Roman" w:cs="Times New Roman"/>
          <w:color w:val="auto"/>
          <w:sz w:val="28"/>
          <w:szCs w:val="28"/>
        </w:rPr>
        <w:t xml:space="preserve"> постановления оставляю за собой.</w:t>
      </w:r>
    </w:p>
    <w:p w:rsidR="00FE2C86" w:rsidRDefault="00FE2C86" w:rsidP="00FE2C86">
      <w:pPr>
        <w:pStyle w:val="a3"/>
        <w:spacing w:before="0" w:after="0"/>
        <w:ind w:firstLine="540"/>
        <w:jc w:val="both"/>
        <w:rPr>
          <w:rFonts w:ascii="Times New Roman" w:hAnsi="Times New Roman" w:cs="Times New Roman"/>
          <w:color w:val="auto"/>
          <w:sz w:val="28"/>
          <w:szCs w:val="28"/>
        </w:rPr>
      </w:pPr>
    </w:p>
    <w:p w:rsidR="00FE2C86" w:rsidRDefault="00FE2C86" w:rsidP="00FE2C86">
      <w:pPr>
        <w:pStyle w:val="a3"/>
        <w:spacing w:before="0" w:after="0"/>
        <w:ind w:firstLine="540"/>
        <w:jc w:val="both"/>
        <w:rPr>
          <w:rFonts w:ascii="Times New Roman" w:hAnsi="Times New Roman" w:cs="Times New Roman"/>
          <w:color w:val="auto"/>
          <w:sz w:val="28"/>
          <w:szCs w:val="28"/>
        </w:rPr>
      </w:pPr>
    </w:p>
    <w:p w:rsidR="00FE2C86" w:rsidRDefault="00FE2C86" w:rsidP="00FE2C86">
      <w:pPr>
        <w:pStyle w:val="a3"/>
        <w:rPr>
          <w:rFonts w:ascii="Times New Roman" w:hAnsi="Times New Roman" w:cs="Times New Roman"/>
          <w:color w:val="auto"/>
          <w:sz w:val="28"/>
          <w:szCs w:val="28"/>
        </w:rPr>
      </w:pPr>
      <w:r>
        <w:rPr>
          <w:rFonts w:ascii="Times New Roman" w:hAnsi="Times New Roman" w:cs="Times New Roman"/>
          <w:color w:val="auto"/>
          <w:sz w:val="28"/>
          <w:szCs w:val="28"/>
        </w:rPr>
        <w:t>Глава администрации                                                А.И. Минюк</w:t>
      </w: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FE2C86" w:rsidRDefault="00FE2C86" w:rsidP="00FE2C86">
      <w:pPr>
        <w:rPr>
          <w:sz w:val="20"/>
        </w:rPr>
      </w:pPr>
    </w:p>
    <w:p w:rsidR="00EC1650" w:rsidRDefault="00EC1650" w:rsidP="00FE2C86">
      <w:pPr>
        <w:autoSpaceDE w:val="0"/>
        <w:autoSpaceDN w:val="0"/>
        <w:adjustRightInd w:val="0"/>
        <w:outlineLvl w:val="0"/>
        <w:rPr>
          <w:sz w:val="20"/>
        </w:rPr>
      </w:pPr>
    </w:p>
    <w:p w:rsidR="00EC1650" w:rsidRDefault="00EC1650" w:rsidP="00FE2C86">
      <w:pPr>
        <w:autoSpaceDE w:val="0"/>
        <w:autoSpaceDN w:val="0"/>
        <w:adjustRightInd w:val="0"/>
        <w:outlineLvl w:val="0"/>
        <w:rPr>
          <w:sz w:val="20"/>
        </w:rPr>
      </w:pPr>
    </w:p>
    <w:p w:rsidR="00EC1650" w:rsidRDefault="00EC1650" w:rsidP="00FE2C86">
      <w:pPr>
        <w:autoSpaceDE w:val="0"/>
        <w:autoSpaceDN w:val="0"/>
        <w:adjustRightInd w:val="0"/>
        <w:outlineLvl w:val="0"/>
        <w:rPr>
          <w:sz w:val="20"/>
        </w:rPr>
      </w:pPr>
    </w:p>
    <w:p w:rsidR="00EC1650" w:rsidRDefault="00EC1650" w:rsidP="00FE2C86">
      <w:pPr>
        <w:autoSpaceDE w:val="0"/>
        <w:autoSpaceDN w:val="0"/>
        <w:adjustRightInd w:val="0"/>
        <w:outlineLvl w:val="0"/>
        <w:rPr>
          <w:sz w:val="20"/>
        </w:rPr>
      </w:pPr>
    </w:p>
    <w:p w:rsidR="00EC1650" w:rsidRDefault="00EC1650" w:rsidP="00FE2C86">
      <w:pPr>
        <w:autoSpaceDE w:val="0"/>
        <w:autoSpaceDN w:val="0"/>
        <w:adjustRightInd w:val="0"/>
        <w:outlineLvl w:val="0"/>
        <w:rPr>
          <w:sz w:val="20"/>
        </w:rPr>
      </w:pPr>
    </w:p>
    <w:p w:rsidR="00FE2C86" w:rsidRPr="00EC1650" w:rsidRDefault="00EC1650" w:rsidP="00FE2C86">
      <w:pPr>
        <w:autoSpaceDE w:val="0"/>
        <w:autoSpaceDN w:val="0"/>
        <w:adjustRightInd w:val="0"/>
        <w:outlineLvl w:val="0"/>
        <w:rPr>
          <w:sz w:val="20"/>
        </w:rPr>
      </w:pPr>
      <w:r>
        <w:rPr>
          <w:sz w:val="20"/>
        </w:rPr>
        <w:lastRenderedPageBreak/>
        <w:t xml:space="preserve">                                                                                                                                                </w:t>
      </w:r>
      <w:r w:rsidR="00FE2C86">
        <w:rPr>
          <w:sz w:val="20"/>
        </w:rPr>
        <w:t xml:space="preserve">   </w:t>
      </w:r>
      <w:r w:rsidR="00FE2C86">
        <w:rPr>
          <w:sz w:val="28"/>
          <w:szCs w:val="28"/>
        </w:rPr>
        <w:t>Приложение №1</w:t>
      </w:r>
    </w:p>
    <w:p w:rsidR="00FE2C86" w:rsidRDefault="00FE2C86" w:rsidP="00FE2C86">
      <w:pPr>
        <w:autoSpaceDE w:val="0"/>
        <w:autoSpaceDN w:val="0"/>
        <w:adjustRightInd w:val="0"/>
        <w:ind w:left="4536"/>
        <w:jc w:val="right"/>
        <w:outlineLvl w:val="0"/>
        <w:rPr>
          <w:sz w:val="28"/>
          <w:szCs w:val="28"/>
        </w:rPr>
      </w:pPr>
      <w:r>
        <w:rPr>
          <w:sz w:val="28"/>
          <w:szCs w:val="28"/>
        </w:rPr>
        <w:t>к постановлению администрации муниципального образования Бегуницкое сельское поселение Волосовского муниципального района Ленинградской области</w:t>
      </w:r>
    </w:p>
    <w:p w:rsidR="00FE2C86" w:rsidRDefault="00FE2C86" w:rsidP="00FE2C86">
      <w:pPr>
        <w:autoSpaceDE w:val="0"/>
        <w:autoSpaceDN w:val="0"/>
        <w:adjustRightInd w:val="0"/>
        <w:ind w:left="4536"/>
        <w:jc w:val="right"/>
        <w:outlineLvl w:val="0"/>
        <w:rPr>
          <w:sz w:val="28"/>
          <w:szCs w:val="28"/>
        </w:rPr>
      </w:pPr>
      <w:r>
        <w:rPr>
          <w:sz w:val="28"/>
          <w:szCs w:val="28"/>
        </w:rPr>
        <w:t>от 07.09.2020 №217</w:t>
      </w:r>
    </w:p>
    <w:p w:rsidR="00FE2C86" w:rsidRDefault="00FE2C86" w:rsidP="00FE2C86">
      <w:pPr>
        <w:autoSpaceDE w:val="0"/>
        <w:autoSpaceDN w:val="0"/>
        <w:adjustRightInd w:val="0"/>
        <w:ind w:left="4536"/>
        <w:jc w:val="right"/>
        <w:outlineLvl w:val="0"/>
        <w:rPr>
          <w:sz w:val="28"/>
          <w:szCs w:val="28"/>
        </w:rPr>
      </w:pPr>
    </w:p>
    <w:p w:rsidR="00FE2C86" w:rsidRPr="00316A15" w:rsidRDefault="00FE2C86" w:rsidP="00FE2C86">
      <w:pPr>
        <w:jc w:val="center"/>
        <w:rPr>
          <w:b/>
          <w:sz w:val="28"/>
          <w:szCs w:val="28"/>
        </w:rPr>
      </w:pPr>
      <w:r w:rsidRPr="00316A15">
        <w:rPr>
          <w:b/>
          <w:sz w:val="28"/>
          <w:szCs w:val="28"/>
        </w:rPr>
        <w:t>Порядок</w:t>
      </w:r>
    </w:p>
    <w:p w:rsidR="00FE2C86" w:rsidRPr="00316A15" w:rsidRDefault="00FE2C86" w:rsidP="00FE2C86">
      <w:pPr>
        <w:jc w:val="center"/>
        <w:rPr>
          <w:b/>
          <w:sz w:val="28"/>
          <w:szCs w:val="28"/>
        </w:rPr>
      </w:pPr>
      <w:r w:rsidRPr="00316A15">
        <w:rPr>
          <w:b/>
          <w:sz w:val="28"/>
          <w:szCs w:val="28"/>
        </w:rPr>
        <w:t>разработки и утверждения бюджетного прогноза</w:t>
      </w:r>
    </w:p>
    <w:p w:rsidR="00FE2C86" w:rsidRPr="00316A15" w:rsidRDefault="00FE2C86" w:rsidP="00FE2C86">
      <w:pPr>
        <w:jc w:val="center"/>
        <w:rPr>
          <w:b/>
          <w:sz w:val="28"/>
          <w:szCs w:val="28"/>
        </w:rPr>
      </w:pPr>
      <w:r w:rsidRPr="00316A15">
        <w:rPr>
          <w:b/>
          <w:sz w:val="28"/>
          <w:szCs w:val="28"/>
        </w:rPr>
        <w:t>на долгосрочный период муниципального  образования</w:t>
      </w:r>
    </w:p>
    <w:p w:rsidR="00FE2C86" w:rsidRDefault="00FE2C86" w:rsidP="00FE2C86">
      <w:pPr>
        <w:jc w:val="center"/>
        <w:rPr>
          <w:b/>
          <w:sz w:val="28"/>
          <w:szCs w:val="28"/>
        </w:rPr>
      </w:pPr>
      <w:r>
        <w:rPr>
          <w:b/>
          <w:sz w:val="28"/>
          <w:szCs w:val="28"/>
        </w:rPr>
        <w:t xml:space="preserve">Бегуницкое сельское поселение </w:t>
      </w:r>
      <w:r w:rsidRPr="00316A15">
        <w:rPr>
          <w:b/>
          <w:sz w:val="28"/>
          <w:szCs w:val="28"/>
        </w:rPr>
        <w:t xml:space="preserve"> </w:t>
      </w:r>
      <w:r>
        <w:rPr>
          <w:b/>
          <w:sz w:val="28"/>
          <w:szCs w:val="28"/>
        </w:rPr>
        <w:t>Волосовского</w:t>
      </w:r>
      <w:r w:rsidRPr="00316A15">
        <w:rPr>
          <w:b/>
          <w:sz w:val="28"/>
          <w:szCs w:val="28"/>
        </w:rPr>
        <w:t xml:space="preserve">  муниципального  района Ленинградской области</w:t>
      </w:r>
    </w:p>
    <w:p w:rsidR="00FE2C86" w:rsidRDefault="00FE2C86" w:rsidP="00FE2C86">
      <w:pPr>
        <w:jc w:val="center"/>
        <w:rPr>
          <w:b/>
          <w:sz w:val="28"/>
          <w:szCs w:val="28"/>
        </w:rPr>
      </w:pPr>
    </w:p>
    <w:p w:rsidR="00FE2C86" w:rsidRPr="00316A15" w:rsidRDefault="00FE2C86" w:rsidP="00FE2C86">
      <w:pPr>
        <w:widowControl w:val="0"/>
        <w:autoSpaceDE w:val="0"/>
        <w:autoSpaceDN w:val="0"/>
        <w:ind w:firstLine="540"/>
        <w:jc w:val="both"/>
        <w:rPr>
          <w:sz w:val="28"/>
          <w:szCs w:val="28"/>
        </w:rPr>
      </w:pPr>
      <w:r w:rsidRPr="00316A15">
        <w:rPr>
          <w:sz w:val="28"/>
          <w:szCs w:val="28"/>
        </w:rPr>
        <w:t xml:space="preserve">1. Настоящий Порядок определяет сроки разработки и утверждения, период действия, состав и содержание бюджетного прогноза муниципального  образования </w:t>
      </w:r>
      <w:r>
        <w:rPr>
          <w:sz w:val="28"/>
          <w:szCs w:val="28"/>
        </w:rPr>
        <w:t>Бегуницкое сельское поселение Волосовского муниципального района Ленинградской области</w:t>
      </w:r>
      <w:r w:rsidRPr="00316A15">
        <w:rPr>
          <w:sz w:val="28"/>
          <w:szCs w:val="28"/>
        </w:rPr>
        <w:t xml:space="preserve">  на долгосрочный период (далее - бюджетный прогноз).</w:t>
      </w:r>
    </w:p>
    <w:p w:rsidR="00FE2C86" w:rsidRPr="00316A15" w:rsidRDefault="00FE2C86" w:rsidP="00FE2C86">
      <w:pPr>
        <w:widowControl w:val="0"/>
        <w:autoSpaceDE w:val="0"/>
        <w:autoSpaceDN w:val="0"/>
        <w:adjustRightInd w:val="0"/>
        <w:ind w:firstLine="540"/>
        <w:jc w:val="both"/>
        <w:rPr>
          <w:i/>
          <w:sz w:val="28"/>
          <w:szCs w:val="28"/>
        </w:rPr>
      </w:pPr>
      <w:r w:rsidRPr="00316A15">
        <w:rPr>
          <w:sz w:val="28"/>
          <w:szCs w:val="28"/>
        </w:rPr>
        <w:t xml:space="preserve">2. </w:t>
      </w:r>
      <w:proofErr w:type="gramStart"/>
      <w:r w:rsidRPr="00316A15">
        <w:rPr>
          <w:sz w:val="28"/>
          <w:szCs w:val="28"/>
        </w:rPr>
        <w:t xml:space="preserve">Под бюджетным прогнозом понимается документ, содержащий прогноз основных характеристик бюджета </w:t>
      </w:r>
      <w:r>
        <w:rPr>
          <w:sz w:val="28"/>
          <w:szCs w:val="28"/>
        </w:rPr>
        <w:t>муниципального образования Бегуницкое сельское поселение Волосовского муниципального района Ленинградской области</w:t>
      </w:r>
      <w:r w:rsidRPr="00316A15">
        <w:rPr>
          <w:sz w:val="28"/>
          <w:szCs w:val="28"/>
        </w:rPr>
        <w:t xml:space="preserve">, показатели финансового обеспечения муниципальных программ на период их действия, иные показатели, характеризующие бюджет </w:t>
      </w:r>
      <w:r>
        <w:rPr>
          <w:sz w:val="28"/>
          <w:szCs w:val="28"/>
        </w:rPr>
        <w:t>муниципального образования Бегуницкое сельское поселение Волосовского муниципального района Ленинградской области</w:t>
      </w:r>
      <w:r w:rsidRPr="00316A15">
        <w:rPr>
          <w:sz w:val="28"/>
          <w:szCs w:val="28"/>
        </w:rPr>
        <w:t>, а также содержащий основные подходы к формированию бюджетной политики на долгосрочный период.</w:t>
      </w:r>
      <w:proofErr w:type="gramEnd"/>
    </w:p>
    <w:p w:rsidR="00FE2C86" w:rsidRPr="00316A15" w:rsidRDefault="00FE2C86" w:rsidP="00FE2C86">
      <w:pPr>
        <w:widowControl w:val="0"/>
        <w:autoSpaceDE w:val="0"/>
        <w:autoSpaceDN w:val="0"/>
        <w:ind w:firstLine="540"/>
        <w:jc w:val="both"/>
        <w:rPr>
          <w:sz w:val="28"/>
          <w:szCs w:val="28"/>
        </w:rPr>
      </w:pPr>
      <w:r w:rsidRPr="00316A15">
        <w:rPr>
          <w:sz w:val="28"/>
          <w:szCs w:val="28"/>
        </w:rPr>
        <w:t xml:space="preserve">Бюджетный прогноз разрабатывается каждые три года на шестилетний период на основе прогноза социально-экономического развития </w:t>
      </w:r>
      <w:r>
        <w:rPr>
          <w:sz w:val="28"/>
          <w:szCs w:val="28"/>
        </w:rPr>
        <w:t>муниципального образования Бегуницкое сельское поселение Волосовского муниципального района Ленинградской области</w:t>
      </w:r>
      <w:r w:rsidRPr="00316A15">
        <w:rPr>
          <w:sz w:val="28"/>
          <w:szCs w:val="28"/>
        </w:rPr>
        <w:t xml:space="preserve"> (далее - прогноз социально-экономического развития) на соответствующий период.</w:t>
      </w:r>
    </w:p>
    <w:p w:rsidR="00FE2C86" w:rsidRPr="00316A15" w:rsidRDefault="00FE2C86" w:rsidP="00FE2C86">
      <w:pPr>
        <w:widowControl w:val="0"/>
        <w:autoSpaceDE w:val="0"/>
        <w:autoSpaceDN w:val="0"/>
        <w:ind w:firstLine="540"/>
        <w:jc w:val="both"/>
        <w:rPr>
          <w:sz w:val="28"/>
          <w:szCs w:val="28"/>
        </w:rPr>
      </w:pPr>
      <w:r w:rsidRPr="00316A15">
        <w:rPr>
          <w:sz w:val="28"/>
          <w:szCs w:val="28"/>
        </w:rPr>
        <w:t xml:space="preserve">Бюджетный прогноз может быть изменен с учетом изменения прогноза социально-экономического развития на соответствующий период и принятого решения совета депутатов муниципального  образования </w:t>
      </w:r>
      <w:r>
        <w:rPr>
          <w:sz w:val="28"/>
          <w:szCs w:val="28"/>
        </w:rPr>
        <w:t>Бегуницкое сельское поселение Волосовского муниципального района Ленинградской области</w:t>
      </w:r>
      <w:r w:rsidRPr="00316A15">
        <w:rPr>
          <w:sz w:val="28"/>
          <w:szCs w:val="28"/>
        </w:rPr>
        <w:t xml:space="preserve">  о бюджете на очередной финансовый год и на плановый период без продления периода его действия.</w:t>
      </w:r>
    </w:p>
    <w:p w:rsidR="00FE2C86" w:rsidRPr="00316A15" w:rsidRDefault="00FE2C86" w:rsidP="00FE2C86">
      <w:pPr>
        <w:widowControl w:val="0"/>
        <w:autoSpaceDE w:val="0"/>
        <w:autoSpaceDN w:val="0"/>
        <w:ind w:firstLine="540"/>
        <w:jc w:val="both"/>
        <w:rPr>
          <w:sz w:val="28"/>
          <w:szCs w:val="28"/>
        </w:rPr>
      </w:pPr>
      <w:r w:rsidRPr="00316A15">
        <w:rPr>
          <w:sz w:val="28"/>
          <w:szCs w:val="28"/>
        </w:rPr>
        <w:t xml:space="preserve">3. Разработка бюджетного прогноза (проекта, проекта изменений бюджетного прогноза) осуществляется </w:t>
      </w:r>
      <w:r>
        <w:rPr>
          <w:sz w:val="28"/>
          <w:szCs w:val="28"/>
        </w:rPr>
        <w:t>сектором финансов,</w:t>
      </w:r>
      <w:r w:rsidRPr="00316A15">
        <w:rPr>
          <w:sz w:val="28"/>
          <w:szCs w:val="28"/>
        </w:rPr>
        <w:t xml:space="preserve"> бюджетного учета и отчетности администрации </w:t>
      </w:r>
      <w:r>
        <w:rPr>
          <w:sz w:val="28"/>
          <w:szCs w:val="28"/>
        </w:rPr>
        <w:t>муниципального образования Бегуницкое сельское поселение Волосовского муниципального района Ленинградской области</w:t>
      </w:r>
      <w:r w:rsidRPr="00316A15">
        <w:rPr>
          <w:sz w:val="28"/>
          <w:szCs w:val="28"/>
        </w:rPr>
        <w:t xml:space="preserve"> (далее – </w:t>
      </w:r>
      <w:r>
        <w:rPr>
          <w:sz w:val="28"/>
          <w:szCs w:val="28"/>
        </w:rPr>
        <w:t>сектор финансов</w:t>
      </w:r>
      <w:r w:rsidRPr="00316A15">
        <w:rPr>
          <w:sz w:val="28"/>
          <w:szCs w:val="28"/>
        </w:rPr>
        <w:t>).</w:t>
      </w:r>
    </w:p>
    <w:p w:rsidR="00FE2C86" w:rsidRPr="00316A15" w:rsidRDefault="00FE2C86" w:rsidP="00FE2C86">
      <w:pPr>
        <w:widowControl w:val="0"/>
        <w:autoSpaceDE w:val="0"/>
        <w:autoSpaceDN w:val="0"/>
        <w:ind w:firstLine="540"/>
        <w:jc w:val="both"/>
        <w:rPr>
          <w:sz w:val="28"/>
          <w:szCs w:val="28"/>
        </w:rPr>
      </w:pPr>
      <w:r w:rsidRPr="00316A15">
        <w:rPr>
          <w:sz w:val="28"/>
          <w:szCs w:val="28"/>
        </w:rPr>
        <w:t xml:space="preserve">Сроки разработки проекта бюджетного прогноза (проекта изменений </w:t>
      </w:r>
      <w:r w:rsidRPr="00316A15">
        <w:rPr>
          <w:sz w:val="28"/>
          <w:szCs w:val="28"/>
        </w:rPr>
        <w:lastRenderedPageBreak/>
        <w:t xml:space="preserve">бюджетного прогноза) устанавливаются постановлением администрации </w:t>
      </w:r>
      <w:r>
        <w:rPr>
          <w:sz w:val="28"/>
          <w:szCs w:val="28"/>
        </w:rPr>
        <w:t>муниципального образование Бегуницкое сельское поселение Волосовского муниципального района Ленинградской области</w:t>
      </w:r>
      <w:r w:rsidRPr="00316A15">
        <w:rPr>
          <w:sz w:val="28"/>
          <w:szCs w:val="28"/>
        </w:rPr>
        <w:t>.</w:t>
      </w:r>
    </w:p>
    <w:p w:rsidR="00FE2C86" w:rsidRPr="00316A15" w:rsidRDefault="00FE2C86" w:rsidP="00FE2C86">
      <w:pPr>
        <w:widowControl w:val="0"/>
        <w:autoSpaceDE w:val="0"/>
        <w:autoSpaceDN w:val="0"/>
        <w:ind w:firstLine="540"/>
        <w:jc w:val="both"/>
        <w:rPr>
          <w:sz w:val="28"/>
          <w:szCs w:val="28"/>
        </w:rPr>
      </w:pPr>
      <w:r w:rsidRPr="00316A15">
        <w:rPr>
          <w:sz w:val="28"/>
          <w:szCs w:val="28"/>
        </w:rPr>
        <w:t xml:space="preserve">4. </w:t>
      </w:r>
      <w:proofErr w:type="gramStart"/>
      <w:r w:rsidRPr="00316A15">
        <w:rPr>
          <w:sz w:val="28"/>
          <w:szCs w:val="28"/>
        </w:rPr>
        <w:t xml:space="preserve">Проект бюджетного прогноза (проект изменений бюджетного прогноза), за исключением показателей финансового обеспечения муниципальных программ </w:t>
      </w:r>
      <w:r>
        <w:rPr>
          <w:sz w:val="28"/>
          <w:szCs w:val="28"/>
        </w:rPr>
        <w:t>администрации муниципального образования Бегуницкое сельское поселение Волосовского муниципального района Ленинградской области</w:t>
      </w:r>
      <w:r w:rsidRPr="00316A15">
        <w:rPr>
          <w:sz w:val="28"/>
          <w:szCs w:val="28"/>
        </w:rPr>
        <w:t xml:space="preserve">, направляется в совет депутатов муниципального  образования </w:t>
      </w:r>
      <w:r>
        <w:rPr>
          <w:sz w:val="28"/>
          <w:szCs w:val="28"/>
        </w:rPr>
        <w:t>Бегуницкое сельское поселение Волосовского муниципального района Ленинградской области</w:t>
      </w:r>
      <w:r w:rsidRPr="00316A15">
        <w:rPr>
          <w:sz w:val="28"/>
          <w:szCs w:val="28"/>
        </w:rPr>
        <w:t xml:space="preserve"> одновременно с проектом решения о бюджете на очередной финансовый год и на плановый период.</w:t>
      </w:r>
      <w:proofErr w:type="gramEnd"/>
    </w:p>
    <w:p w:rsidR="00FE2C86" w:rsidRPr="00316A15" w:rsidRDefault="00FE2C86" w:rsidP="00FE2C86">
      <w:pPr>
        <w:widowControl w:val="0"/>
        <w:autoSpaceDE w:val="0"/>
        <w:autoSpaceDN w:val="0"/>
        <w:ind w:firstLine="540"/>
        <w:jc w:val="both"/>
        <w:rPr>
          <w:sz w:val="28"/>
          <w:szCs w:val="28"/>
        </w:rPr>
      </w:pPr>
      <w:r w:rsidRPr="00316A15">
        <w:rPr>
          <w:sz w:val="28"/>
          <w:szCs w:val="28"/>
        </w:rPr>
        <w:t>5. Бюджетный прогноз (изменения бюджетного прогноза) утверждается постановлением администрации</w:t>
      </w:r>
      <w:r>
        <w:rPr>
          <w:sz w:val="28"/>
          <w:szCs w:val="28"/>
        </w:rPr>
        <w:t xml:space="preserve"> муниципального образования</w:t>
      </w:r>
      <w:r w:rsidRPr="00316A15">
        <w:rPr>
          <w:sz w:val="28"/>
          <w:szCs w:val="28"/>
        </w:rPr>
        <w:t xml:space="preserve"> </w:t>
      </w:r>
      <w:r>
        <w:rPr>
          <w:sz w:val="28"/>
          <w:szCs w:val="28"/>
        </w:rPr>
        <w:t>Бегуницкое сельское поселение Волосовского муниципального района Ленинградской области</w:t>
      </w:r>
      <w:r w:rsidRPr="00316A15">
        <w:rPr>
          <w:sz w:val="28"/>
          <w:szCs w:val="28"/>
        </w:rPr>
        <w:t xml:space="preserve"> в срок, не превышающий двух месяцев со дня официального опубликования решения о бюджете поселения на очередной финансовый год и на плановый период.</w:t>
      </w:r>
    </w:p>
    <w:p w:rsidR="00FE2C86" w:rsidRPr="00316A15" w:rsidRDefault="00FE2C86" w:rsidP="00FE2C86">
      <w:pPr>
        <w:widowControl w:val="0"/>
        <w:autoSpaceDE w:val="0"/>
        <w:autoSpaceDN w:val="0"/>
        <w:ind w:firstLine="540"/>
        <w:jc w:val="both"/>
        <w:rPr>
          <w:sz w:val="28"/>
          <w:szCs w:val="28"/>
        </w:rPr>
      </w:pPr>
      <w:r w:rsidRPr="00316A15">
        <w:rPr>
          <w:sz w:val="28"/>
          <w:szCs w:val="28"/>
        </w:rPr>
        <w:t>6. Бюджетный прогноз состоит из текстовой части и приложений.</w:t>
      </w:r>
    </w:p>
    <w:p w:rsidR="00FE2C86" w:rsidRPr="00316A15" w:rsidRDefault="00FE2C86" w:rsidP="00FE2C86">
      <w:pPr>
        <w:widowControl w:val="0"/>
        <w:autoSpaceDE w:val="0"/>
        <w:autoSpaceDN w:val="0"/>
        <w:ind w:firstLine="540"/>
        <w:jc w:val="both"/>
        <w:rPr>
          <w:sz w:val="28"/>
          <w:szCs w:val="28"/>
        </w:rPr>
      </w:pPr>
      <w:r w:rsidRPr="00316A15">
        <w:rPr>
          <w:sz w:val="28"/>
          <w:szCs w:val="28"/>
        </w:rPr>
        <w:t>7. Текстовая часть бюджетного прогноза включает следующие основные разделы:</w:t>
      </w:r>
    </w:p>
    <w:p w:rsidR="00FE2C86" w:rsidRPr="00316A15" w:rsidRDefault="00FE2C86" w:rsidP="00FE2C86">
      <w:pPr>
        <w:widowControl w:val="0"/>
        <w:autoSpaceDE w:val="0"/>
        <w:autoSpaceDN w:val="0"/>
        <w:ind w:firstLine="540"/>
        <w:jc w:val="both"/>
        <w:rPr>
          <w:sz w:val="28"/>
          <w:szCs w:val="28"/>
        </w:rPr>
      </w:pPr>
      <w:r w:rsidRPr="00316A15">
        <w:rPr>
          <w:sz w:val="28"/>
          <w:szCs w:val="28"/>
        </w:rPr>
        <w:t>1) цели и задачи долгосрочной бюджетной политики;</w:t>
      </w:r>
    </w:p>
    <w:p w:rsidR="00FE2C86" w:rsidRPr="00316A15" w:rsidRDefault="00FE2C86" w:rsidP="00FE2C86">
      <w:pPr>
        <w:widowControl w:val="0"/>
        <w:autoSpaceDE w:val="0"/>
        <w:autoSpaceDN w:val="0"/>
        <w:ind w:firstLine="540"/>
        <w:jc w:val="both"/>
        <w:rPr>
          <w:sz w:val="28"/>
          <w:szCs w:val="28"/>
        </w:rPr>
      </w:pPr>
      <w:r w:rsidRPr="00316A15">
        <w:rPr>
          <w:sz w:val="28"/>
          <w:szCs w:val="28"/>
        </w:rPr>
        <w:t>2) условия формирования бюджетного прогноза;</w:t>
      </w:r>
    </w:p>
    <w:p w:rsidR="00FE2C86" w:rsidRPr="00316A15" w:rsidRDefault="00FE2C86" w:rsidP="00FE2C86">
      <w:pPr>
        <w:widowControl w:val="0"/>
        <w:autoSpaceDE w:val="0"/>
        <w:autoSpaceDN w:val="0"/>
        <w:ind w:firstLine="540"/>
        <w:jc w:val="both"/>
        <w:rPr>
          <w:sz w:val="28"/>
          <w:szCs w:val="28"/>
        </w:rPr>
      </w:pPr>
      <w:r w:rsidRPr="00316A15">
        <w:rPr>
          <w:sz w:val="28"/>
          <w:szCs w:val="28"/>
        </w:rPr>
        <w:t>3) прогноз основных характеристик бюджета поселения;</w:t>
      </w:r>
    </w:p>
    <w:p w:rsidR="00FE2C86" w:rsidRPr="00316A15" w:rsidRDefault="00FE2C86" w:rsidP="00FE2C86">
      <w:pPr>
        <w:widowControl w:val="0"/>
        <w:autoSpaceDE w:val="0"/>
        <w:autoSpaceDN w:val="0"/>
        <w:ind w:firstLine="540"/>
        <w:jc w:val="both"/>
        <w:rPr>
          <w:sz w:val="28"/>
          <w:szCs w:val="28"/>
        </w:rPr>
      </w:pPr>
      <w:r w:rsidRPr="00316A15">
        <w:rPr>
          <w:sz w:val="28"/>
          <w:szCs w:val="28"/>
        </w:rPr>
        <w:t>4) показатели финансового обеспечения муниципальных программ поселения на период их действия;</w:t>
      </w:r>
    </w:p>
    <w:p w:rsidR="00FE2C86" w:rsidRPr="00316A15" w:rsidRDefault="00FE2C86" w:rsidP="00FE2C86">
      <w:pPr>
        <w:widowControl w:val="0"/>
        <w:autoSpaceDE w:val="0"/>
        <w:autoSpaceDN w:val="0"/>
        <w:ind w:firstLine="540"/>
        <w:jc w:val="both"/>
        <w:rPr>
          <w:sz w:val="28"/>
          <w:szCs w:val="28"/>
        </w:rPr>
      </w:pPr>
      <w:r w:rsidRPr="00316A15">
        <w:rPr>
          <w:sz w:val="28"/>
          <w:szCs w:val="28"/>
        </w:rPr>
        <w:t>5) оценка и минимизация бюджетных рисков.</w:t>
      </w:r>
    </w:p>
    <w:p w:rsidR="00FE2C86" w:rsidRPr="00316A15" w:rsidRDefault="00FE2C86" w:rsidP="00FE2C86">
      <w:pPr>
        <w:widowControl w:val="0"/>
        <w:autoSpaceDE w:val="0"/>
        <w:autoSpaceDN w:val="0"/>
        <w:ind w:firstLine="540"/>
        <w:jc w:val="both"/>
        <w:rPr>
          <w:sz w:val="28"/>
          <w:szCs w:val="28"/>
        </w:rPr>
      </w:pPr>
      <w:r w:rsidRPr="00316A15">
        <w:rPr>
          <w:sz w:val="28"/>
          <w:szCs w:val="28"/>
        </w:rPr>
        <w:t>Бюджетный прогноз может включать в себя другие разделы, необходимые для определения основных подходов к формированию бюджетной политики в долгосрочном периоде.</w:t>
      </w:r>
    </w:p>
    <w:p w:rsidR="00FE2C86" w:rsidRPr="00316A15" w:rsidRDefault="00FE2C86" w:rsidP="00FE2C86">
      <w:pPr>
        <w:widowControl w:val="0"/>
        <w:autoSpaceDE w:val="0"/>
        <w:autoSpaceDN w:val="0"/>
        <w:ind w:firstLine="540"/>
        <w:jc w:val="both"/>
        <w:rPr>
          <w:sz w:val="28"/>
          <w:szCs w:val="28"/>
        </w:rPr>
      </w:pPr>
      <w:r w:rsidRPr="00316A15">
        <w:rPr>
          <w:sz w:val="28"/>
          <w:szCs w:val="28"/>
        </w:rPr>
        <w:t>8. К содержанию разделов бюджетного прогноза предъявляются следующие основные требования:</w:t>
      </w:r>
    </w:p>
    <w:p w:rsidR="00FE2C86" w:rsidRPr="00316A15" w:rsidRDefault="00FE2C86" w:rsidP="00FE2C86">
      <w:pPr>
        <w:widowControl w:val="0"/>
        <w:autoSpaceDE w:val="0"/>
        <w:autoSpaceDN w:val="0"/>
        <w:ind w:firstLine="540"/>
        <w:jc w:val="both"/>
        <w:rPr>
          <w:sz w:val="28"/>
          <w:szCs w:val="28"/>
        </w:rPr>
      </w:pPr>
      <w:r w:rsidRPr="00316A15">
        <w:rPr>
          <w:sz w:val="28"/>
          <w:szCs w:val="28"/>
        </w:rPr>
        <w:t>1) первый раздел должен содержать описание целей, задач и основных подходов к формированию долгосрочной бюджетной политики;</w:t>
      </w:r>
    </w:p>
    <w:p w:rsidR="00FE2C86" w:rsidRPr="00316A15" w:rsidRDefault="00FE2C86" w:rsidP="00FE2C86">
      <w:pPr>
        <w:widowControl w:val="0"/>
        <w:autoSpaceDE w:val="0"/>
        <w:autoSpaceDN w:val="0"/>
        <w:ind w:firstLine="540"/>
        <w:jc w:val="both"/>
        <w:rPr>
          <w:sz w:val="28"/>
          <w:szCs w:val="28"/>
        </w:rPr>
      </w:pPr>
      <w:r w:rsidRPr="00316A15">
        <w:rPr>
          <w:sz w:val="28"/>
          <w:szCs w:val="28"/>
        </w:rPr>
        <w:t>2)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w:t>
      </w:r>
    </w:p>
    <w:p w:rsidR="00FE2C86" w:rsidRPr="00316A15" w:rsidRDefault="00FE2C86" w:rsidP="00FE2C86">
      <w:pPr>
        <w:widowControl w:val="0"/>
        <w:autoSpaceDE w:val="0"/>
        <w:autoSpaceDN w:val="0"/>
        <w:ind w:firstLine="540"/>
        <w:jc w:val="both"/>
        <w:rPr>
          <w:sz w:val="28"/>
          <w:szCs w:val="28"/>
        </w:rPr>
      </w:pPr>
      <w:r w:rsidRPr="00316A15">
        <w:rPr>
          <w:sz w:val="28"/>
          <w:szCs w:val="28"/>
        </w:rPr>
        <w:t>3) третий раздел должен содержать анализ основных характеристик бюджета поселения (доходы, расходы, дефицит (</w:t>
      </w:r>
      <w:proofErr w:type="spellStart"/>
      <w:r w:rsidRPr="00316A15">
        <w:rPr>
          <w:sz w:val="28"/>
          <w:szCs w:val="28"/>
        </w:rPr>
        <w:t>профицит</w:t>
      </w:r>
      <w:proofErr w:type="spellEnd"/>
      <w:r w:rsidRPr="00316A15">
        <w:rPr>
          <w:sz w:val="28"/>
          <w:szCs w:val="28"/>
        </w:rPr>
        <w:t>), источники финансирования дефицита, объем муниципального долга, иные показатели);</w:t>
      </w:r>
    </w:p>
    <w:p w:rsidR="00FE2C86" w:rsidRPr="00316A15" w:rsidRDefault="00FE2C86" w:rsidP="00FE2C86">
      <w:pPr>
        <w:widowControl w:val="0"/>
        <w:autoSpaceDE w:val="0"/>
        <w:autoSpaceDN w:val="0"/>
        <w:ind w:firstLine="540"/>
        <w:jc w:val="both"/>
        <w:rPr>
          <w:sz w:val="28"/>
          <w:szCs w:val="28"/>
        </w:rPr>
      </w:pPr>
      <w:r w:rsidRPr="00316A15">
        <w:rPr>
          <w:sz w:val="28"/>
          <w:szCs w:val="28"/>
        </w:rPr>
        <w:t xml:space="preserve">4) четвертый раздел должен содержать прогноз предельных расходов на финансовое обеспечение муниципальных программ поселения (на период их действия), а также, при необходимости, обоснование методологических подходов к формированию указанных расходов, порядок, основания и сроки </w:t>
      </w:r>
      <w:proofErr w:type="gramStart"/>
      <w:r w:rsidRPr="00316A15">
        <w:rPr>
          <w:sz w:val="28"/>
          <w:szCs w:val="28"/>
        </w:rPr>
        <w:t>изменения показателей финансового обеспечения муниципальных программ</w:t>
      </w:r>
      <w:r>
        <w:rPr>
          <w:sz w:val="28"/>
          <w:szCs w:val="28"/>
        </w:rPr>
        <w:t xml:space="preserve"> администрации</w:t>
      </w:r>
      <w:proofErr w:type="gramEnd"/>
      <w:r>
        <w:rPr>
          <w:sz w:val="28"/>
          <w:szCs w:val="28"/>
        </w:rPr>
        <w:t xml:space="preserve"> муниципального образования</w:t>
      </w:r>
      <w:r w:rsidRPr="00316A15">
        <w:rPr>
          <w:sz w:val="28"/>
          <w:szCs w:val="28"/>
        </w:rPr>
        <w:t xml:space="preserve"> </w:t>
      </w:r>
      <w:r>
        <w:rPr>
          <w:sz w:val="28"/>
          <w:szCs w:val="28"/>
        </w:rPr>
        <w:t xml:space="preserve">Бегуницкое сельское поселение </w:t>
      </w:r>
      <w:r>
        <w:rPr>
          <w:sz w:val="28"/>
          <w:szCs w:val="28"/>
        </w:rPr>
        <w:lastRenderedPageBreak/>
        <w:t>Волосовского муниципального района Ленинградской области</w:t>
      </w:r>
      <w:r w:rsidRPr="00316A15">
        <w:rPr>
          <w:sz w:val="28"/>
          <w:szCs w:val="28"/>
        </w:rPr>
        <w:t>;</w:t>
      </w:r>
    </w:p>
    <w:p w:rsidR="00FE2C86" w:rsidRPr="00316A15" w:rsidRDefault="00FE2C86" w:rsidP="00FE2C86">
      <w:pPr>
        <w:widowControl w:val="0"/>
        <w:autoSpaceDE w:val="0"/>
        <w:autoSpaceDN w:val="0"/>
        <w:ind w:firstLine="540"/>
        <w:jc w:val="both"/>
        <w:rPr>
          <w:sz w:val="28"/>
          <w:szCs w:val="28"/>
        </w:rPr>
      </w:pPr>
      <w:r w:rsidRPr="00316A15">
        <w:rPr>
          <w:sz w:val="28"/>
          <w:szCs w:val="28"/>
        </w:rPr>
        <w:t>5) пятый раздел должен содержать анализ основных рисков, влияющих на сбалансированность бюджета, объем муниципального долга.</w:t>
      </w:r>
    </w:p>
    <w:p w:rsidR="00FE2C86" w:rsidRPr="00316A15" w:rsidRDefault="00FE2C86" w:rsidP="00FE2C86">
      <w:pPr>
        <w:widowControl w:val="0"/>
        <w:autoSpaceDE w:val="0"/>
        <w:autoSpaceDN w:val="0"/>
        <w:ind w:firstLine="540"/>
        <w:jc w:val="both"/>
        <w:rPr>
          <w:sz w:val="28"/>
          <w:szCs w:val="28"/>
        </w:rPr>
      </w:pPr>
      <w:r w:rsidRPr="00316A15">
        <w:rPr>
          <w:sz w:val="28"/>
          <w:szCs w:val="28"/>
        </w:rPr>
        <w:t>9. Приложения к тексту бюджетного прогноза содержат:</w:t>
      </w:r>
    </w:p>
    <w:p w:rsidR="00FE2C86" w:rsidRPr="00316A15" w:rsidRDefault="00FE2C86" w:rsidP="00FE2C86">
      <w:pPr>
        <w:widowControl w:val="0"/>
        <w:autoSpaceDE w:val="0"/>
        <w:autoSpaceDN w:val="0"/>
        <w:ind w:firstLine="540"/>
        <w:jc w:val="both"/>
        <w:rPr>
          <w:sz w:val="28"/>
          <w:szCs w:val="28"/>
        </w:rPr>
      </w:pPr>
      <w:r w:rsidRPr="00316A15">
        <w:rPr>
          <w:sz w:val="28"/>
          <w:szCs w:val="28"/>
        </w:rPr>
        <w:t xml:space="preserve">1) прогноз основных характеристик бюджета </w:t>
      </w:r>
      <w:r>
        <w:rPr>
          <w:sz w:val="28"/>
          <w:szCs w:val="28"/>
        </w:rPr>
        <w:t>муниципального образования Бегуницкое сельское поселение Волосовского муниципального района Ленинградской области</w:t>
      </w:r>
      <w:r w:rsidRPr="00316A15">
        <w:rPr>
          <w:sz w:val="28"/>
          <w:szCs w:val="28"/>
        </w:rPr>
        <w:t xml:space="preserve"> (по форме согласно приложению 1 к настоящему Порядку);</w:t>
      </w:r>
    </w:p>
    <w:p w:rsidR="00FE2C86" w:rsidRPr="00316A15" w:rsidRDefault="00FE2C86" w:rsidP="00FE2C86">
      <w:pPr>
        <w:widowControl w:val="0"/>
        <w:autoSpaceDE w:val="0"/>
        <w:autoSpaceDN w:val="0"/>
        <w:ind w:firstLine="540"/>
        <w:jc w:val="both"/>
        <w:rPr>
          <w:sz w:val="28"/>
          <w:szCs w:val="28"/>
        </w:rPr>
      </w:pPr>
      <w:r w:rsidRPr="00316A15">
        <w:rPr>
          <w:sz w:val="28"/>
          <w:szCs w:val="28"/>
        </w:rPr>
        <w:t xml:space="preserve">2) показатели финансового обеспечения муниципальных программ </w:t>
      </w:r>
      <w:r>
        <w:rPr>
          <w:sz w:val="28"/>
          <w:szCs w:val="28"/>
        </w:rPr>
        <w:t>администрации муниципального образования Бегуницкое сельское поселение Волосовского муниципального района Ленинградской области</w:t>
      </w:r>
      <w:r w:rsidRPr="00316A15">
        <w:rPr>
          <w:sz w:val="28"/>
          <w:szCs w:val="28"/>
        </w:rPr>
        <w:t xml:space="preserve"> (по форме согласно приложению 2 к настоящему Порядку).</w:t>
      </w:r>
    </w:p>
    <w:p w:rsidR="00FE2C86" w:rsidRPr="00316A15" w:rsidRDefault="00FE2C86" w:rsidP="00FE2C86">
      <w:pPr>
        <w:widowControl w:val="0"/>
        <w:autoSpaceDE w:val="0"/>
        <w:autoSpaceDN w:val="0"/>
        <w:ind w:firstLine="540"/>
        <w:jc w:val="both"/>
        <w:rPr>
          <w:sz w:val="28"/>
          <w:szCs w:val="28"/>
        </w:rPr>
      </w:pPr>
      <w:r w:rsidRPr="00316A15">
        <w:rPr>
          <w:sz w:val="28"/>
          <w:szCs w:val="28"/>
        </w:rPr>
        <w:t>Форма, утвержденная приложением 1 к настоящему Порядку, при необходимости может быть дополнена иными показателями, характеризующими параметры бюджета поселения.</w:t>
      </w: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Default="00FE2C86" w:rsidP="00FE2C86">
      <w:pPr>
        <w:widowControl w:val="0"/>
        <w:autoSpaceDE w:val="0"/>
        <w:autoSpaceDN w:val="0"/>
        <w:adjustRightInd w:val="0"/>
        <w:ind w:left="5245" w:firstLine="720"/>
        <w:jc w:val="center"/>
        <w:rPr>
          <w:sz w:val="28"/>
          <w:szCs w:val="28"/>
        </w:rPr>
      </w:pPr>
    </w:p>
    <w:p w:rsidR="00FE2C86" w:rsidRPr="00316A15" w:rsidRDefault="00FE2C86" w:rsidP="00FE2C86">
      <w:pPr>
        <w:widowControl w:val="0"/>
        <w:autoSpaceDE w:val="0"/>
        <w:autoSpaceDN w:val="0"/>
        <w:adjustRightInd w:val="0"/>
        <w:ind w:left="5245" w:firstLine="720"/>
        <w:jc w:val="center"/>
        <w:rPr>
          <w:sz w:val="28"/>
          <w:szCs w:val="28"/>
        </w:rPr>
      </w:pPr>
    </w:p>
    <w:p w:rsidR="00FE2C86" w:rsidRPr="00316A15" w:rsidRDefault="00FE2C86" w:rsidP="00FE2C86">
      <w:pPr>
        <w:widowControl w:val="0"/>
        <w:autoSpaceDE w:val="0"/>
        <w:autoSpaceDN w:val="0"/>
        <w:adjustRightInd w:val="0"/>
        <w:ind w:left="5245" w:firstLine="720"/>
        <w:jc w:val="center"/>
        <w:rPr>
          <w:sz w:val="28"/>
          <w:szCs w:val="28"/>
        </w:rPr>
      </w:pPr>
    </w:p>
    <w:tbl>
      <w:tblPr>
        <w:tblW w:w="8505" w:type="dxa"/>
        <w:tblInd w:w="959" w:type="dxa"/>
        <w:tblLook w:val="04A0"/>
      </w:tblPr>
      <w:tblGrid>
        <w:gridCol w:w="236"/>
        <w:gridCol w:w="8269"/>
      </w:tblGrid>
      <w:tr w:rsidR="00FE2C86" w:rsidRPr="00D914E3" w:rsidTr="00312FC5">
        <w:trPr>
          <w:trHeight w:val="257"/>
        </w:trPr>
        <w:tc>
          <w:tcPr>
            <w:tcW w:w="236" w:type="dxa"/>
            <w:shd w:val="clear" w:color="auto" w:fill="auto"/>
          </w:tcPr>
          <w:p w:rsidR="00FE2C86" w:rsidRPr="00D914E3" w:rsidRDefault="00FE2C86" w:rsidP="00312FC5">
            <w:pPr>
              <w:widowControl w:val="0"/>
              <w:autoSpaceDE w:val="0"/>
              <w:autoSpaceDN w:val="0"/>
              <w:adjustRightInd w:val="0"/>
              <w:jc w:val="both"/>
              <w:rPr>
                <w:sz w:val="28"/>
                <w:szCs w:val="28"/>
              </w:rPr>
            </w:pPr>
          </w:p>
        </w:tc>
        <w:tc>
          <w:tcPr>
            <w:tcW w:w="8269" w:type="dxa"/>
            <w:shd w:val="clear" w:color="auto" w:fill="auto"/>
          </w:tcPr>
          <w:p w:rsidR="00FE2C86" w:rsidRDefault="00FE2C86" w:rsidP="00312FC5">
            <w:pPr>
              <w:widowControl w:val="0"/>
              <w:autoSpaceDE w:val="0"/>
              <w:autoSpaceDN w:val="0"/>
              <w:jc w:val="right"/>
              <w:rPr>
                <w:sz w:val="28"/>
                <w:szCs w:val="28"/>
              </w:rPr>
            </w:pPr>
            <w:r>
              <w:rPr>
                <w:sz w:val="28"/>
                <w:szCs w:val="28"/>
              </w:rPr>
              <w:t xml:space="preserve">                        </w:t>
            </w:r>
          </w:p>
          <w:p w:rsidR="00FE2C86" w:rsidRDefault="00FE2C86" w:rsidP="00312FC5">
            <w:pPr>
              <w:widowControl w:val="0"/>
              <w:autoSpaceDE w:val="0"/>
              <w:autoSpaceDN w:val="0"/>
              <w:jc w:val="right"/>
              <w:rPr>
                <w:sz w:val="28"/>
                <w:szCs w:val="28"/>
              </w:rPr>
            </w:pPr>
          </w:p>
          <w:p w:rsidR="00FE2C86" w:rsidRDefault="00FE2C86" w:rsidP="00FE2C86">
            <w:pPr>
              <w:widowControl w:val="0"/>
              <w:autoSpaceDE w:val="0"/>
              <w:autoSpaceDN w:val="0"/>
              <w:jc w:val="center"/>
              <w:rPr>
                <w:sz w:val="28"/>
                <w:szCs w:val="28"/>
              </w:rPr>
            </w:pPr>
            <w:r>
              <w:rPr>
                <w:sz w:val="28"/>
                <w:szCs w:val="28"/>
              </w:rPr>
              <w:lastRenderedPageBreak/>
              <w:t xml:space="preserve">                                                                               </w:t>
            </w:r>
            <w:r w:rsidRPr="00D914E3">
              <w:rPr>
                <w:sz w:val="28"/>
                <w:szCs w:val="28"/>
              </w:rPr>
              <w:t xml:space="preserve">Приложение 1                                                                            </w:t>
            </w:r>
            <w:r>
              <w:rPr>
                <w:sz w:val="28"/>
                <w:szCs w:val="28"/>
              </w:rPr>
              <w:t xml:space="preserve">                          </w:t>
            </w:r>
          </w:p>
          <w:p w:rsidR="00FE2C86" w:rsidRDefault="00FE2C86" w:rsidP="00FE2C86">
            <w:pPr>
              <w:widowControl w:val="0"/>
              <w:autoSpaceDE w:val="0"/>
              <w:autoSpaceDN w:val="0"/>
              <w:jc w:val="center"/>
              <w:rPr>
                <w:sz w:val="28"/>
                <w:szCs w:val="28"/>
              </w:rPr>
            </w:pPr>
          </w:p>
          <w:p w:rsidR="00FE2C86" w:rsidRPr="00B869D3" w:rsidRDefault="00FE2C86" w:rsidP="00FE2C86">
            <w:pPr>
              <w:widowControl w:val="0"/>
              <w:autoSpaceDE w:val="0"/>
              <w:autoSpaceDN w:val="0"/>
              <w:rPr>
                <w:sz w:val="28"/>
                <w:szCs w:val="28"/>
              </w:rPr>
            </w:pPr>
            <w:r>
              <w:rPr>
                <w:sz w:val="28"/>
                <w:szCs w:val="28"/>
              </w:rPr>
              <w:t xml:space="preserve">                                                                         </w:t>
            </w:r>
            <w:r w:rsidRPr="00B869D3">
              <w:rPr>
                <w:sz w:val="28"/>
                <w:szCs w:val="28"/>
              </w:rPr>
              <w:t>к Порядку разработки и</w:t>
            </w:r>
          </w:p>
          <w:p w:rsidR="00FE2C86" w:rsidRPr="00B869D3" w:rsidRDefault="00FE2C86" w:rsidP="00312FC5">
            <w:pPr>
              <w:widowControl w:val="0"/>
              <w:autoSpaceDE w:val="0"/>
              <w:autoSpaceDN w:val="0"/>
              <w:jc w:val="right"/>
              <w:rPr>
                <w:sz w:val="28"/>
                <w:szCs w:val="28"/>
              </w:rPr>
            </w:pPr>
            <w:r w:rsidRPr="00B869D3">
              <w:rPr>
                <w:sz w:val="28"/>
                <w:szCs w:val="28"/>
              </w:rPr>
              <w:t xml:space="preserve"> утверждения бюджетного прогноза</w:t>
            </w:r>
          </w:p>
          <w:p w:rsidR="00FE2C86" w:rsidRDefault="00FE2C86" w:rsidP="00312FC5">
            <w:pPr>
              <w:jc w:val="right"/>
              <w:rPr>
                <w:sz w:val="28"/>
                <w:szCs w:val="28"/>
              </w:rPr>
            </w:pPr>
            <w:r>
              <w:rPr>
                <w:sz w:val="28"/>
                <w:szCs w:val="28"/>
              </w:rPr>
              <w:t xml:space="preserve">муниципального образования Бегуницкое сельское поселение </w:t>
            </w:r>
          </w:p>
          <w:p w:rsidR="00FE2C86" w:rsidRDefault="00FE2C86" w:rsidP="00312FC5">
            <w:pPr>
              <w:ind w:firstLine="720"/>
              <w:jc w:val="right"/>
              <w:rPr>
                <w:sz w:val="28"/>
                <w:szCs w:val="28"/>
              </w:rPr>
            </w:pPr>
            <w:r>
              <w:rPr>
                <w:sz w:val="28"/>
                <w:szCs w:val="28"/>
              </w:rPr>
              <w:t xml:space="preserve">Волосовского муниципального района </w:t>
            </w:r>
          </w:p>
          <w:p w:rsidR="00FE2C86" w:rsidRPr="00B869D3" w:rsidRDefault="00FE2C86" w:rsidP="00312FC5">
            <w:pPr>
              <w:ind w:firstLine="720"/>
              <w:jc w:val="right"/>
              <w:rPr>
                <w:sz w:val="28"/>
                <w:szCs w:val="28"/>
              </w:rPr>
            </w:pPr>
            <w:r>
              <w:rPr>
                <w:sz w:val="28"/>
                <w:szCs w:val="28"/>
              </w:rPr>
              <w:t>Ленинградской области</w:t>
            </w:r>
            <w:r w:rsidRPr="00B869D3">
              <w:rPr>
                <w:sz w:val="28"/>
                <w:szCs w:val="28"/>
              </w:rPr>
              <w:t xml:space="preserve"> на долгосрочный период</w:t>
            </w:r>
          </w:p>
          <w:p w:rsidR="00FE2C86" w:rsidRPr="00D914E3" w:rsidRDefault="00FE2C86" w:rsidP="00312FC5">
            <w:pPr>
              <w:widowControl w:val="0"/>
              <w:autoSpaceDE w:val="0"/>
              <w:autoSpaceDN w:val="0"/>
              <w:adjustRightInd w:val="0"/>
              <w:jc w:val="right"/>
              <w:rPr>
                <w:sz w:val="28"/>
                <w:szCs w:val="28"/>
              </w:rPr>
            </w:pPr>
          </w:p>
        </w:tc>
      </w:tr>
    </w:tbl>
    <w:p w:rsidR="00FE2C86" w:rsidRPr="00316A15" w:rsidRDefault="00FE2C86" w:rsidP="00FE2C86">
      <w:pPr>
        <w:widowControl w:val="0"/>
        <w:autoSpaceDE w:val="0"/>
        <w:autoSpaceDN w:val="0"/>
        <w:adjustRightInd w:val="0"/>
        <w:ind w:left="5245" w:firstLine="720"/>
        <w:jc w:val="both"/>
        <w:rPr>
          <w:sz w:val="28"/>
          <w:szCs w:val="28"/>
        </w:rPr>
      </w:pPr>
    </w:p>
    <w:p w:rsidR="00FE2C86" w:rsidRPr="00B869D3" w:rsidRDefault="00FE2C86" w:rsidP="00FE2C86">
      <w:pPr>
        <w:keepNext/>
        <w:ind w:firstLine="720"/>
        <w:jc w:val="center"/>
        <w:outlineLvl w:val="0"/>
        <w:rPr>
          <w:b/>
          <w:bCs/>
          <w:sz w:val="28"/>
          <w:szCs w:val="28"/>
        </w:rPr>
      </w:pPr>
      <w:r w:rsidRPr="00316A15">
        <w:rPr>
          <w:b/>
          <w:bCs/>
          <w:sz w:val="28"/>
          <w:szCs w:val="28"/>
        </w:rPr>
        <w:t>Прогноз</w:t>
      </w:r>
      <w:r w:rsidRPr="00316A15">
        <w:rPr>
          <w:b/>
          <w:bCs/>
          <w:sz w:val="28"/>
          <w:szCs w:val="28"/>
        </w:rPr>
        <w:br/>
        <w:t xml:space="preserve">основных характеристик бюджета муниципального  образования </w:t>
      </w:r>
      <w:r w:rsidRPr="00B869D3">
        <w:rPr>
          <w:b/>
          <w:sz w:val="28"/>
          <w:szCs w:val="28"/>
        </w:rPr>
        <w:t>Бегуницкое сельское поселение Волосовского муниципального района Ленинградской области</w:t>
      </w:r>
      <w:r w:rsidRPr="00B869D3">
        <w:rPr>
          <w:b/>
          <w:bCs/>
          <w:sz w:val="28"/>
          <w:szCs w:val="28"/>
        </w:rPr>
        <w:t xml:space="preserve"> </w:t>
      </w:r>
    </w:p>
    <w:p w:rsidR="00FE2C86" w:rsidRPr="00316A15" w:rsidRDefault="00FE2C86" w:rsidP="00FE2C86">
      <w:pPr>
        <w:keepNext/>
        <w:ind w:firstLine="720"/>
        <w:jc w:val="center"/>
        <w:outlineLvl w:val="0"/>
        <w:rPr>
          <w:b/>
          <w:bCs/>
          <w:sz w:val="28"/>
          <w:szCs w:val="28"/>
        </w:rPr>
      </w:pPr>
      <w:r w:rsidRPr="00316A15">
        <w:rPr>
          <w:b/>
          <w:bCs/>
          <w:sz w:val="28"/>
          <w:szCs w:val="28"/>
        </w:rPr>
        <w:t>на период ____________________</w:t>
      </w:r>
    </w:p>
    <w:p w:rsidR="00FE2C86" w:rsidRPr="00316A15" w:rsidRDefault="00FE2C86" w:rsidP="00FE2C86">
      <w:pPr>
        <w:ind w:firstLine="720"/>
        <w:jc w:val="both"/>
        <w:rPr>
          <w:sz w:val="28"/>
          <w:szCs w:val="28"/>
        </w:rPr>
      </w:pPr>
    </w:p>
    <w:tbl>
      <w:tblPr>
        <w:tblW w:w="5088" w:type="pct"/>
        <w:tblInd w:w="-176" w:type="dxa"/>
        <w:tblBorders>
          <w:top w:val="single" w:sz="4" w:space="0" w:color="auto"/>
          <w:left w:val="single" w:sz="4" w:space="0" w:color="auto"/>
          <w:bottom w:val="single" w:sz="4" w:space="0" w:color="auto"/>
          <w:right w:val="single" w:sz="4" w:space="0" w:color="auto"/>
        </w:tblBorders>
        <w:tblLook w:val="0000"/>
      </w:tblPr>
      <w:tblGrid>
        <w:gridCol w:w="2752"/>
        <w:gridCol w:w="1271"/>
        <w:gridCol w:w="1271"/>
        <w:gridCol w:w="1271"/>
        <w:gridCol w:w="890"/>
        <w:gridCol w:w="934"/>
        <w:gridCol w:w="1350"/>
      </w:tblGrid>
      <w:tr w:rsidR="00FE2C86" w:rsidRPr="00316A15" w:rsidTr="00312FC5">
        <w:tblPrEx>
          <w:tblCellMar>
            <w:top w:w="0" w:type="dxa"/>
            <w:bottom w:w="0" w:type="dxa"/>
          </w:tblCellMar>
        </w:tblPrEx>
        <w:tc>
          <w:tcPr>
            <w:tcW w:w="5000" w:type="pct"/>
            <w:gridSpan w:val="7"/>
            <w:tcBorders>
              <w:top w:val="nil"/>
              <w:left w:val="nil"/>
              <w:bottom w:val="single" w:sz="4" w:space="0" w:color="auto"/>
              <w:right w:val="nil"/>
            </w:tcBorders>
          </w:tcPr>
          <w:p w:rsidR="00FE2C86" w:rsidRPr="00316A15" w:rsidRDefault="00FE2C86" w:rsidP="00312FC5">
            <w:pPr>
              <w:widowControl w:val="0"/>
              <w:autoSpaceDE w:val="0"/>
              <w:autoSpaceDN w:val="0"/>
              <w:adjustRightInd w:val="0"/>
              <w:jc w:val="right"/>
              <w:rPr>
                <w:sz w:val="28"/>
                <w:szCs w:val="28"/>
              </w:rPr>
            </w:pPr>
            <w:r w:rsidRPr="00316A15">
              <w:rPr>
                <w:sz w:val="28"/>
                <w:szCs w:val="28"/>
              </w:rPr>
              <w:t>руб.</w:t>
            </w:r>
          </w:p>
        </w:tc>
      </w:tr>
      <w:tr w:rsidR="00FE2C86" w:rsidRPr="00316A15" w:rsidTr="00312FC5">
        <w:tblPrEx>
          <w:tblCellMar>
            <w:top w:w="0" w:type="dxa"/>
            <w:bottom w:w="0" w:type="dxa"/>
          </w:tblCellMar>
        </w:tblPrEx>
        <w:tc>
          <w:tcPr>
            <w:tcW w:w="1451" w:type="pct"/>
            <w:tcBorders>
              <w:top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center"/>
            </w:pPr>
            <w:r w:rsidRPr="00316A15">
              <w:t>Показатели</w:t>
            </w: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center"/>
            </w:pPr>
            <w:r w:rsidRPr="00316A15">
              <w:t>Первый год планового периода (</w:t>
            </w:r>
            <w:proofErr w:type="spellStart"/>
            <w:r w:rsidRPr="00316A15">
              <w:t>n</w:t>
            </w:r>
            <w:proofErr w:type="spellEnd"/>
            <w:r w:rsidRPr="00316A15">
              <w:t>)</w:t>
            </w: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center"/>
            </w:pPr>
            <w:r w:rsidRPr="00316A15">
              <w:t>Второй год планового периода (n+1)</w:t>
            </w: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center"/>
            </w:pPr>
            <w:r w:rsidRPr="00316A15">
              <w:t>Третий год планового периода (n+2)</w:t>
            </w:r>
          </w:p>
        </w:tc>
        <w:tc>
          <w:tcPr>
            <w:tcW w:w="49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center"/>
            </w:pPr>
            <w:r w:rsidRPr="00316A15">
              <w:t>n+3</w:t>
            </w:r>
          </w:p>
        </w:tc>
        <w:tc>
          <w:tcPr>
            <w:tcW w:w="517"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center"/>
            </w:pPr>
            <w:r w:rsidRPr="00316A15">
              <w:t>n+4</w:t>
            </w:r>
          </w:p>
        </w:tc>
        <w:tc>
          <w:tcPr>
            <w:tcW w:w="664" w:type="pct"/>
            <w:tcBorders>
              <w:top w:val="single" w:sz="4" w:space="0" w:color="auto"/>
              <w:left w:val="single" w:sz="4" w:space="0" w:color="auto"/>
              <w:bottom w:val="single" w:sz="4" w:space="0" w:color="auto"/>
            </w:tcBorders>
          </w:tcPr>
          <w:p w:rsidR="00FE2C86" w:rsidRPr="00316A15" w:rsidRDefault="00FE2C86" w:rsidP="00312FC5">
            <w:pPr>
              <w:widowControl w:val="0"/>
              <w:autoSpaceDE w:val="0"/>
              <w:autoSpaceDN w:val="0"/>
              <w:adjustRightInd w:val="0"/>
              <w:jc w:val="center"/>
            </w:pPr>
            <w:r w:rsidRPr="00316A15">
              <w:t>Последний год планового периода (n+5)</w:t>
            </w:r>
          </w:p>
        </w:tc>
      </w:tr>
      <w:tr w:rsidR="00FE2C86" w:rsidRPr="00316A15" w:rsidTr="00312FC5">
        <w:tblPrEx>
          <w:tblCellMar>
            <w:top w:w="0" w:type="dxa"/>
            <w:bottom w:w="0" w:type="dxa"/>
          </w:tblCellMar>
        </w:tblPrEx>
        <w:tc>
          <w:tcPr>
            <w:tcW w:w="1451" w:type="pct"/>
            <w:tcBorders>
              <w:top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pPr>
            <w:r w:rsidRPr="00316A15">
              <w:t>Доходы</w:t>
            </w: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49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517"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664" w:type="pct"/>
            <w:tcBorders>
              <w:top w:val="single" w:sz="4" w:space="0" w:color="auto"/>
              <w:left w:val="single" w:sz="4" w:space="0" w:color="auto"/>
              <w:bottom w:val="single" w:sz="4" w:space="0" w:color="auto"/>
            </w:tcBorders>
          </w:tcPr>
          <w:p w:rsidR="00FE2C86" w:rsidRPr="00316A15" w:rsidRDefault="00FE2C86" w:rsidP="00312FC5">
            <w:pPr>
              <w:widowControl w:val="0"/>
              <w:autoSpaceDE w:val="0"/>
              <w:autoSpaceDN w:val="0"/>
              <w:adjustRightInd w:val="0"/>
              <w:jc w:val="both"/>
            </w:pPr>
          </w:p>
        </w:tc>
      </w:tr>
      <w:tr w:rsidR="00FE2C86" w:rsidRPr="00316A15" w:rsidTr="00312FC5">
        <w:tblPrEx>
          <w:tblCellMar>
            <w:top w:w="0" w:type="dxa"/>
            <w:bottom w:w="0" w:type="dxa"/>
          </w:tblCellMar>
        </w:tblPrEx>
        <w:tc>
          <w:tcPr>
            <w:tcW w:w="1451" w:type="pct"/>
            <w:tcBorders>
              <w:top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pPr>
            <w:r w:rsidRPr="00316A15">
              <w:t>- собственные налоговые и неналоговые доходы</w:t>
            </w: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49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517"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664" w:type="pct"/>
            <w:tcBorders>
              <w:top w:val="single" w:sz="4" w:space="0" w:color="auto"/>
              <w:left w:val="single" w:sz="4" w:space="0" w:color="auto"/>
              <w:bottom w:val="single" w:sz="4" w:space="0" w:color="auto"/>
            </w:tcBorders>
          </w:tcPr>
          <w:p w:rsidR="00FE2C86" w:rsidRPr="00316A15" w:rsidRDefault="00FE2C86" w:rsidP="00312FC5">
            <w:pPr>
              <w:widowControl w:val="0"/>
              <w:autoSpaceDE w:val="0"/>
              <w:autoSpaceDN w:val="0"/>
              <w:adjustRightInd w:val="0"/>
              <w:jc w:val="both"/>
            </w:pPr>
          </w:p>
        </w:tc>
      </w:tr>
      <w:tr w:rsidR="00FE2C86" w:rsidRPr="00316A15" w:rsidTr="00312FC5">
        <w:tblPrEx>
          <w:tblCellMar>
            <w:top w:w="0" w:type="dxa"/>
            <w:bottom w:w="0" w:type="dxa"/>
          </w:tblCellMar>
        </w:tblPrEx>
        <w:tc>
          <w:tcPr>
            <w:tcW w:w="1451" w:type="pct"/>
            <w:tcBorders>
              <w:top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pPr>
            <w:r w:rsidRPr="00316A15">
              <w:t>- безвозмездные поступления</w:t>
            </w: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49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517"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664" w:type="pct"/>
            <w:tcBorders>
              <w:top w:val="single" w:sz="4" w:space="0" w:color="auto"/>
              <w:left w:val="single" w:sz="4" w:space="0" w:color="auto"/>
              <w:bottom w:val="single" w:sz="4" w:space="0" w:color="auto"/>
            </w:tcBorders>
          </w:tcPr>
          <w:p w:rsidR="00FE2C86" w:rsidRPr="00316A15" w:rsidRDefault="00FE2C86" w:rsidP="00312FC5">
            <w:pPr>
              <w:widowControl w:val="0"/>
              <w:autoSpaceDE w:val="0"/>
              <w:autoSpaceDN w:val="0"/>
              <w:adjustRightInd w:val="0"/>
              <w:jc w:val="both"/>
            </w:pPr>
          </w:p>
        </w:tc>
      </w:tr>
      <w:tr w:rsidR="00FE2C86" w:rsidRPr="00316A15" w:rsidTr="00312FC5">
        <w:tblPrEx>
          <w:tblCellMar>
            <w:top w:w="0" w:type="dxa"/>
            <w:bottom w:w="0" w:type="dxa"/>
          </w:tblCellMar>
        </w:tblPrEx>
        <w:tc>
          <w:tcPr>
            <w:tcW w:w="1451" w:type="pct"/>
            <w:tcBorders>
              <w:top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pPr>
            <w:r w:rsidRPr="00316A15">
              <w:t>Расходы</w:t>
            </w: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49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517"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664" w:type="pct"/>
            <w:tcBorders>
              <w:top w:val="single" w:sz="4" w:space="0" w:color="auto"/>
              <w:left w:val="single" w:sz="4" w:space="0" w:color="auto"/>
              <w:bottom w:val="single" w:sz="4" w:space="0" w:color="auto"/>
            </w:tcBorders>
          </w:tcPr>
          <w:p w:rsidR="00FE2C86" w:rsidRPr="00316A15" w:rsidRDefault="00FE2C86" w:rsidP="00312FC5">
            <w:pPr>
              <w:widowControl w:val="0"/>
              <w:autoSpaceDE w:val="0"/>
              <w:autoSpaceDN w:val="0"/>
              <w:adjustRightInd w:val="0"/>
              <w:jc w:val="both"/>
            </w:pPr>
          </w:p>
        </w:tc>
      </w:tr>
      <w:tr w:rsidR="00FE2C86" w:rsidRPr="00316A15" w:rsidTr="00312FC5">
        <w:tblPrEx>
          <w:tblCellMar>
            <w:top w:w="0" w:type="dxa"/>
            <w:bottom w:w="0" w:type="dxa"/>
          </w:tblCellMar>
        </w:tblPrEx>
        <w:tc>
          <w:tcPr>
            <w:tcW w:w="1451" w:type="pct"/>
            <w:tcBorders>
              <w:top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pPr>
            <w:r w:rsidRPr="00316A15">
              <w:t>Дефицит (</w:t>
            </w:r>
            <w:proofErr w:type="spellStart"/>
            <w:r w:rsidRPr="00316A15">
              <w:t>профицит</w:t>
            </w:r>
            <w:proofErr w:type="spellEnd"/>
            <w:r w:rsidRPr="00316A15">
              <w:t>)</w:t>
            </w: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49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517"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664" w:type="pct"/>
            <w:tcBorders>
              <w:top w:val="single" w:sz="4" w:space="0" w:color="auto"/>
              <w:left w:val="single" w:sz="4" w:space="0" w:color="auto"/>
              <w:bottom w:val="single" w:sz="4" w:space="0" w:color="auto"/>
            </w:tcBorders>
          </w:tcPr>
          <w:p w:rsidR="00FE2C86" w:rsidRPr="00316A15" w:rsidRDefault="00FE2C86" w:rsidP="00312FC5">
            <w:pPr>
              <w:widowControl w:val="0"/>
              <w:autoSpaceDE w:val="0"/>
              <w:autoSpaceDN w:val="0"/>
              <w:adjustRightInd w:val="0"/>
              <w:jc w:val="both"/>
            </w:pPr>
          </w:p>
        </w:tc>
      </w:tr>
      <w:tr w:rsidR="00FE2C86" w:rsidRPr="00316A15" w:rsidTr="00312FC5">
        <w:tblPrEx>
          <w:tblCellMar>
            <w:top w:w="0" w:type="dxa"/>
            <w:bottom w:w="0" w:type="dxa"/>
          </w:tblCellMar>
        </w:tblPrEx>
        <w:tc>
          <w:tcPr>
            <w:tcW w:w="1451" w:type="pct"/>
            <w:tcBorders>
              <w:top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pPr>
            <w:r w:rsidRPr="00316A15">
              <w:t>Муниципальный долг на конец года</w:t>
            </w: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62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495"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517" w:type="pct"/>
            <w:tcBorders>
              <w:top w:val="single" w:sz="4" w:space="0" w:color="auto"/>
              <w:left w:val="single" w:sz="4" w:space="0" w:color="auto"/>
              <w:bottom w:val="single" w:sz="4" w:space="0" w:color="auto"/>
              <w:right w:val="single" w:sz="4" w:space="0" w:color="auto"/>
            </w:tcBorders>
          </w:tcPr>
          <w:p w:rsidR="00FE2C86" w:rsidRPr="00316A15" w:rsidRDefault="00FE2C86" w:rsidP="00312FC5">
            <w:pPr>
              <w:widowControl w:val="0"/>
              <w:autoSpaceDE w:val="0"/>
              <w:autoSpaceDN w:val="0"/>
              <w:adjustRightInd w:val="0"/>
              <w:jc w:val="both"/>
            </w:pPr>
          </w:p>
        </w:tc>
        <w:tc>
          <w:tcPr>
            <w:tcW w:w="664" w:type="pct"/>
            <w:tcBorders>
              <w:top w:val="single" w:sz="4" w:space="0" w:color="auto"/>
              <w:left w:val="single" w:sz="4" w:space="0" w:color="auto"/>
              <w:bottom w:val="single" w:sz="4" w:space="0" w:color="auto"/>
            </w:tcBorders>
          </w:tcPr>
          <w:p w:rsidR="00FE2C86" w:rsidRPr="00316A15" w:rsidRDefault="00FE2C86" w:rsidP="00312FC5">
            <w:pPr>
              <w:widowControl w:val="0"/>
              <w:autoSpaceDE w:val="0"/>
              <w:autoSpaceDN w:val="0"/>
              <w:adjustRightInd w:val="0"/>
              <w:jc w:val="both"/>
            </w:pPr>
          </w:p>
        </w:tc>
      </w:tr>
    </w:tbl>
    <w:p w:rsidR="00FE2C86" w:rsidRPr="00316A15" w:rsidRDefault="00FE2C86" w:rsidP="00FE2C86">
      <w:pPr>
        <w:widowControl w:val="0"/>
        <w:autoSpaceDE w:val="0"/>
        <w:autoSpaceDN w:val="0"/>
        <w:adjustRightInd w:val="0"/>
        <w:ind w:left="5245" w:firstLine="720"/>
        <w:jc w:val="center"/>
        <w:rPr>
          <w:sz w:val="28"/>
          <w:szCs w:val="28"/>
        </w:rPr>
      </w:pPr>
    </w:p>
    <w:p w:rsidR="00FE2C86" w:rsidRPr="00316A15" w:rsidRDefault="00FE2C86" w:rsidP="00FE2C86">
      <w:pPr>
        <w:widowControl w:val="0"/>
        <w:autoSpaceDE w:val="0"/>
        <w:autoSpaceDN w:val="0"/>
        <w:jc w:val="center"/>
      </w:pPr>
    </w:p>
    <w:p w:rsidR="00FE2C86" w:rsidRPr="00B869D3" w:rsidRDefault="00FE2C86" w:rsidP="00FE2C86">
      <w:pPr>
        <w:widowControl w:val="0"/>
        <w:tabs>
          <w:tab w:val="left" w:pos="9498"/>
        </w:tabs>
        <w:autoSpaceDE w:val="0"/>
        <w:autoSpaceDN w:val="0"/>
        <w:ind w:left="566"/>
        <w:jc w:val="right"/>
        <w:rPr>
          <w:sz w:val="28"/>
          <w:szCs w:val="28"/>
        </w:rPr>
      </w:pPr>
      <w:r>
        <w:rPr>
          <w:b/>
          <w:sz w:val="28"/>
          <w:szCs w:val="28"/>
        </w:rPr>
        <w:br w:type="page"/>
      </w:r>
      <w:r w:rsidRPr="00B869D3">
        <w:rPr>
          <w:sz w:val="28"/>
          <w:szCs w:val="28"/>
        </w:rPr>
        <w:lastRenderedPageBreak/>
        <w:t>Приложение 2</w:t>
      </w:r>
    </w:p>
    <w:p w:rsidR="00FE2C86" w:rsidRPr="00B869D3" w:rsidRDefault="00FE2C86" w:rsidP="00FE2C86">
      <w:pPr>
        <w:widowControl w:val="0"/>
        <w:autoSpaceDE w:val="0"/>
        <w:autoSpaceDN w:val="0"/>
        <w:jc w:val="right"/>
        <w:rPr>
          <w:sz w:val="28"/>
          <w:szCs w:val="28"/>
        </w:rPr>
      </w:pPr>
      <w:r w:rsidRPr="00B869D3">
        <w:rPr>
          <w:sz w:val="28"/>
          <w:szCs w:val="28"/>
        </w:rPr>
        <w:t>к Порядку разработки и</w:t>
      </w:r>
    </w:p>
    <w:p w:rsidR="00FE2C86" w:rsidRPr="00B869D3" w:rsidRDefault="00FE2C86" w:rsidP="00FE2C86">
      <w:pPr>
        <w:widowControl w:val="0"/>
        <w:autoSpaceDE w:val="0"/>
        <w:autoSpaceDN w:val="0"/>
        <w:jc w:val="right"/>
        <w:rPr>
          <w:sz w:val="28"/>
          <w:szCs w:val="28"/>
        </w:rPr>
      </w:pPr>
      <w:r w:rsidRPr="00B869D3">
        <w:rPr>
          <w:sz w:val="28"/>
          <w:szCs w:val="28"/>
        </w:rPr>
        <w:t xml:space="preserve"> утверждения бюджетного прогноза</w:t>
      </w:r>
    </w:p>
    <w:p w:rsidR="00FE2C86" w:rsidRDefault="00FE2C86" w:rsidP="00FE2C86">
      <w:pPr>
        <w:ind w:firstLine="720"/>
        <w:jc w:val="right"/>
        <w:rPr>
          <w:sz w:val="28"/>
          <w:szCs w:val="28"/>
        </w:rPr>
      </w:pPr>
      <w:r>
        <w:rPr>
          <w:sz w:val="28"/>
          <w:szCs w:val="28"/>
        </w:rPr>
        <w:t xml:space="preserve">муниципального образования Бегуницкое сельское поселение Волосовского муниципального района </w:t>
      </w:r>
    </w:p>
    <w:p w:rsidR="00FE2C86" w:rsidRPr="00B869D3" w:rsidRDefault="00FE2C86" w:rsidP="00FE2C86">
      <w:pPr>
        <w:ind w:firstLine="720"/>
        <w:jc w:val="right"/>
        <w:rPr>
          <w:sz w:val="28"/>
          <w:szCs w:val="28"/>
        </w:rPr>
      </w:pPr>
      <w:r>
        <w:rPr>
          <w:sz w:val="28"/>
          <w:szCs w:val="28"/>
        </w:rPr>
        <w:t>Ленинградской области</w:t>
      </w:r>
      <w:r w:rsidRPr="00B869D3">
        <w:rPr>
          <w:sz w:val="28"/>
          <w:szCs w:val="28"/>
        </w:rPr>
        <w:t xml:space="preserve"> на долгосрочный период</w:t>
      </w:r>
    </w:p>
    <w:p w:rsidR="00FE2C86" w:rsidRPr="00316A15" w:rsidRDefault="00FE2C86" w:rsidP="00FE2C86">
      <w:pPr>
        <w:keepNext/>
        <w:ind w:firstLine="720"/>
        <w:jc w:val="center"/>
        <w:outlineLvl w:val="0"/>
        <w:rPr>
          <w:b/>
          <w:bCs/>
          <w:sz w:val="28"/>
          <w:szCs w:val="28"/>
        </w:rPr>
      </w:pPr>
    </w:p>
    <w:p w:rsidR="00FE2C86" w:rsidRPr="00316A15" w:rsidRDefault="00FE2C86" w:rsidP="00FE2C86">
      <w:pPr>
        <w:keepNext/>
        <w:ind w:firstLine="720"/>
        <w:jc w:val="center"/>
        <w:outlineLvl w:val="0"/>
        <w:rPr>
          <w:b/>
          <w:bCs/>
          <w:sz w:val="28"/>
          <w:szCs w:val="28"/>
        </w:rPr>
      </w:pPr>
    </w:p>
    <w:p w:rsidR="00FE2C86" w:rsidRPr="00316A15" w:rsidRDefault="00FE2C86" w:rsidP="00FE2C86">
      <w:pPr>
        <w:keepNext/>
        <w:ind w:firstLine="720"/>
        <w:jc w:val="center"/>
        <w:outlineLvl w:val="0"/>
        <w:rPr>
          <w:b/>
          <w:bCs/>
          <w:sz w:val="28"/>
          <w:szCs w:val="28"/>
        </w:rPr>
      </w:pPr>
      <w:r w:rsidRPr="00316A15">
        <w:rPr>
          <w:b/>
          <w:bCs/>
          <w:sz w:val="28"/>
          <w:szCs w:val="28"/>
        </w:rPr>
        <w:t>Показатели</w:t>
      </w:r>
      <w:r w:rsidRPr="00316A15">
        <w:rPr>
          <w:b/>
          <w:bCs/>
          <w:sz w:val="28"/>
          <w:szCs w:val="28"/>
        </w:rPr>
        <w:br/>
        <w:t xml:space="preserve">финансового обеспечения муниципальных программ </w:t>
      </w:r>
      <w:r>
        <w:rPr>
          <w:b/>
          <w:bCs/>
          <w:sz w:val="28"/>
          <w:szCs w:val="28"/>
        </w:rPr>
        <w:t xml:space="preserve">администрации </w:t>
      </w:r>
      <w:r w:rsidRPr="00316A15">
        <w:rPr>
          <w:b/>
          <w:bCs/>
          <w:sz w:val="28"/>
          <w:szCs w:val="28"/>
        </w:rPr>
        <w:t xml:space="preserve">муниципального  образования </w:t>
      </w:r>
      <w:r w:rsidRPr="00B869D3">
        <w:rPr>
          <w:b/>
          <w:sz w:val="28"/>
          <w:szCs w:val="28"/>
        </w:rPr>
        <w:t>Бегуницкое сельское поселение Волосовского муниципального района Ленинградской области</w:t>
      </w:r>
    </w:p>
    <w:tbl>
      <w:tblPr>
        <w:tblW w:w="10490" w:type="dxa"/>
        <w:tblInd w:w="-459" w:type="dxa"/>
        <w:tblBorders>
          <w:top w:val="single" w:sz="4" w:space="0" w:color="auto"/>
          <w:left w:val="single" w:sz="4" w:space="0" w:color="auto"/>
          <w:bottom w:val="single" w:sz="4" w:space="0" w:color="auto"/>
          <w:right w:val="single" w:sz="4" w:space="0" w:color="auto"/>
        </w:tblBorders>
        <w:tblLook w:val="0000"/>
      </w:tblPr>
      <w:tblGrid>
        <w:gridCol w:w="590"/>
        <w:gridCol w:w="261"/>
        <w:gridCol w:w="2769"/>
        <w:gridCol w:w="1332"/>
        <w:gridCol w:w="1385"/>
        <w:gridCol w:w="1385"/>
        <w:gridCol w:w="755"/>
        <w:gridCol w:w="755"/>
        <w:gridCol w:w="1258"/>
      </w:tblGrid>
      <w:tr w:rsidR="00FE2C86" w:rsidRPr="00316A15" w:rsidTr="00312FC5">
        <w:tblPrEx>
          <w:tblCellMar>
            <w:top w:w="0" w:type="dxa"/>
            <w:bottom w:w="0" w:type="dxa"/>
          </w:tblCellMar>
        </w:tblPrEx>
        <w:trPr>
          <w:gridBefore w:val="1"/>
          <w:gridAfter w:val="1"/>
          <w:wBefore w:w="590" w:type="dxa"/>
          <w:wAfter w:w="1258" w:type="dxa"/>
        </w:trPr>
        <w:tc>
          <w:tcPr>
            <w:tcW w:w="0" w:type="auto"/>
            <w:gridSpan w:val="7"/>
            <w:tcBorders>
              <w:top w:val="nil"/>
              <w:left w:val="nil"/>
              <w:bottom w:val="single" w:sz="4" w:space="0" w:color="auto"/>
              <w:right w:val="nil"/>
            </w:tcBorders>
          </w:tcPr>
          <w:p w:rsidR="00FE2C86" w:rsidRPr="00A46EC7" w:rsidRDefault="00FE2C86" w:rsidP="00312FC5">
            <w:pPr>
              <w:widowControl w:val="0"/>
              <w:autoSpaceDE w:val="0"/>
              <w:autoSpaceDN w:val="0"/>
              <w:adjustRightInd w:val="0"/>
              <w:jc w:val="right"/>
              <w:rPr>
                <w:sz w:val="26"/>
                <w:szCs w:val="26"/>
              </w:rPr>
            </w:pPr>
            <w:r>
              <w:t xml:space="preserve">                           </w:t>
            </w:r>
            <w:r w:rsidRPr="00A46EC7">
              <w:rPr>
                <w:sz w:val="26"/>
                <w:szCs w:val="26"/>
              </w:rPr>
              <w:t>руб.</w:t>
            </w:r>
          </w:p>
        </w:tc>
      </w:tr>
      <w:tr w:rsidR="00FE2C86" w:rsidRPr="00316A15" w:rsidTr="00312FC5">
        <w:tblPrEx>
          <w:tblBorders>
            <w:insideH w:val="single" w:sz="4" w:space="0" w:color="auto"/>
            <w:insideV w:val="single" w:sz="4" w:space="0" w:color="auto"/>
          </w:tblBorders>
          <w:tblCellMar>
            <w:top w:w="102" w:type="dxa"/>
            <w:left w:w="62" w:type="dxa"/>
            <w:bottom w:w="102" w:type="dxa"/>
            <w:right w:w="62" w:type="dxa"/>
          </w:tblCellMar>
          <w:tblLook w:val="00A0"/>
        </w:tblPrEx>
        <w:tc>
          <w:tcPr>
            <w:tcW w:w="851" w:type="dxa"/>
            <w:gridSpan w:val="2"/>
            <w:tcBorders>
              <w:top w:val="single" w:sz="4" w:space="0" w:color="auto"/>
              <w:left w:val="single" w:sz="4" w:space="0" w:color="auto"/>
              <w:bottom w:val="single" w:sz="4" w:space="0" w:color="auto"/>
              <w:right w:val="single" w:sz="4" w:space="0" w:color="auto"/>
            </w:tcBorders>
            <w:hideMark/>
          </w:tcPr>
          <w:p w:rsidR="00FE2C86" w:rsidRDefault="00FE2C86" w:rsidP="00312FC5">
            <w:pPr>
              <w:jc w:val="center"/>
            </w:pPr>
            <w:r>
              <w:t>№</w:t>
            </w:r>
            <w:r w:rsidRPr="00AE2612">
              <w:t xml:space="preserve"> </w:t>
            </w:r>
          </w:p>
          <w:p w:rsidR="00FE2C86" w:rsidRPr="00AE2612" w:rsidRDefault="00FE2C86" w:rsidP="00312FC5">
            <w:pPr>
              <w:jc w:val="center"/>
            </w:pPr>
            <w:r w:rsidRPr="00AE2612">
              <w:t>п/п</w:t>
            </w:r>
          </w:p>
        </w:tc>
        <w:tc>
          <w:tcPr>
            <w:tcW w:w="2769" w:type="dxa"/>
            <w:tcBorders>
              <w:top w:val="single" w:sz="4" w:space="0" w:color="auto"/>
              <w:left w:val="single" w:sz="4" w:space="0" w:color="auto"/>
              <w:bottom w:val="single" w:sz="4" w:space="0" w:color="auto"/>
              <w:right w:val="single" w:sz="4" w:space="0" w:color="auto"/>
            </w:tcBorders>
            <w:hideMark/>
          </w:tcPr>
          <w:p w:rsidR="00FE2C86" w:rsidRPr="00AE2612" w:rsidRDefault="00FE2C86" w:rsidP="00312FC5">
            <w:pPr>
              <w:jc w:val="center"/>
            </w:pPr>
            <w:r w:rsidRPr="00AE2612">
              <w:t>Наименование показателя</w:t>
            </w:r>
          </w:p>
        </w:tc>
        <w:tc>
          <w:tcPr>
            <w:tcW w:w="1332" w:type="dxa"/>
            <w:tcBorders>
              <w:top w:val="single" w:sz="4" w:space="0" w:color="auto"/>
              <w:left w:val="single" w:sz="4" w:space="0" w:color="auto"/>
              <w:bottom w:val="single" w:sz="4" w:space="0" w:color="auto"/>
              <w:right w:val="single" w:sz="4" w:space="0" w:color="auto"/>
            </w:tcBorders>
            <w:hideMark/>
          </w:tcPr>
          <w:p w:rsidR="00FE2C86" w:rsidRPr="00316A15" w:rsidRDefault="00FE2C86" w:rsidP="00312FC5">
            <w:pPr>
              <w:widowControl w:val="0"/>
              <w:autoSpaceDE w:val="0"/>
              <w:autoSpaceDN w:val="0"/>
              <w:adjustRightInd w:val="0"/>
              <w:jc w:val="center"/>
            </w:pPr>
            <w:r w:rsidRPr="00316A15">
              <w:t>Первый год планового периода (</w:t>
            </w:r>
            <w:proofErr w:type="spellStart"/>
            <w:r w:rsidRPr="00316A15">
              <w:t>n</w:t>
            </w:r>
            <w:proofErr w:type="spellEnd"/>
            <w:r w:rsidRPr="00316A15">
              <w:t>)</w:t>
            </w:r>
          </w:p>
        </w:tc>
        <w:tc>
          <w:tcPr>
            <w:tcW w:w="1385" w:type="dxa"/>
            <w:tcBorders>
              <w:top w:val="single" w:sz="4" w:space="0" w:color="auto"/>
              <w:left w:val="single" w:sz="4" w:space="0" w:color="auto"/>
              <w:bottom w:val="single" w:sz="4" w:space="0" w:color="auto"/>
              <w:right w:val="single" w:sz="4" w:space="0" w:color="auto"/>
            </w:tcBorders>
            <w:hideMark/>
          </w:tcPr>
          <w:p w:rsidR="00FE2C86" w:rsidRPr="00316A15" w:rsidRDefault="00FE2C86" w:rsidP="00312FC5">
            <w:pPr>
              <w:widowControl w:val="0"/>
              <w:autoSpaceDE w:val="0"/>
              <w:autoSpaceDN w:val="0"/>
              <w:adjustRightInd w:val="0"/>
              <w:jc w:val="center"/>
            </w:pPr>
            <w:r w:rsidRPr="00316A15">
              <w:t>Второй год планового периода (n+1)</w:t>
            </w:r>
          </w:p>
        </w:tc>
        <w:tc>
          <w:tcPr>
            <w:tcW w:w="1385" w:type="dxa"/>
            <w:tcBorders>
              <w:top w:val="single" w:sz="4" w:space="0" w:color="auto"/>
              <w:left w:val="single" w:sz="4" w:space="0" w:color="auto"/>
              <w:bottom w:val="single" w:sz="4" w:space="0" w:color="auto"/>
              <w:right w:val="single" w:sz="4" w:space="0" w:color="auto"/>
            </w:tcBorders>
            <w:hideMark/>
          </w:tcPr>
          <w:p w:rsidR="00FE2C86" w:rsidRPr="00316A15" w:rsidRDefault="00FE2C86" w:rsidP="00312FC5">
            <w:pPr>
              <w:widowControl w:val="0"/>
              <w:autoSpaceDE w:val="0"/>
              <w:autoSpaceDN w:val="0"/>
              <w:adjustRightInd w:val="0"/>
              <w:jc w:val="center"/>
            </w:pPr>
            <w:r w:rsidRPr="00316A15">
              <w:t>Третий год планового периода (n+2)</w:t>
            </w:r>
          </w:p>
        </w:tc>
        <w:tc>
          <w:tcPr>
            <w:tcW w:w="755" w:type="dxa"/>
            <w:tcBorders>
              <w:top w:val="single" w:sz="4" w:space="0" w:color="auto"/>
              <w:left w:val="single" w:sz="4" w:space="0" w:color="auto"/>
              <w:bottom w:val="single" w:sz="4" w:space="0" w:color="auto"/>
              <w:right w:val="single" w:sz="4" w:space="0" w:color="auto"/>
            </w:tcBorders>
            <w:hideMark/>
          </w:tcPr>
          <w:p w:rsidR="00FE2C86" w:rsidRPr="00316A15" w:rsidRDefault="00FE2C86" w:rsidP="00312FC5">
            <w:pPr>
              <w:widowControl w:val="0"/>
              <w:autoSpaceDE w:val="0"/>
              <w:autoSpaceDN w:val="0"/>
              <w:adjustRightInd w:val="0"/>
              <w:jc w:val="center"/>
            </w:pPr>
            <w:r w:rsidRPr="00316A15">
              <w:t>n+3</w:t>
            </w:r>
          </w:p>
        </w:tc>
        <w:tc>
          <w:tcPr>
            <w:tcW w:w="755" w:type="dxa"/>
            <w:tcBorders>
              <w:top w:val="single" w:sz="4" w:space="0" w:color="auto"/>
              <w:left w:val="single" w:sz="4" w:space="0" w:color="auto"/>
              <w:bottom w:val="single" w:sz="4" w:space="0" w:color="auto"/>
              <w:right w:val="single" w:sz="4" w:space="0" w:color="auto"/>
            </w:tcBorders>
            <w:hideMark/>
          </w:tcPr>
          <w:p w:rsidR="00FE2C86" w:rsidRPr="00316A15" w:rsidRDefault="00FE2C86" w:rsidP="00312FC5">
            <w:pPr>
              <w:widowControl w:val="0"/>
              <w:autoSpaceDE w:val="0"/>
              <w:autoSpaceDN w:val="0"/>
              <w:adjustRightInd w:val="0"/>
              <w:jc w:val="center"/>
            </w:pPr>
            <w:r w:rsidRPr="00316A15">
              <w:t>n+4</w:t>
            </w:r>
          </w:p>
        </w:tc>
        <w:tc>
          <w:tcPr>
            <w:tcW w:w="1258" w:type="dxa"/>
            <w:tcBorders>
              <w:top w:val="single" w:sz="4" w:space="0" w:color="auto"/>
              <w:left w:val="single" w:sz="4" w:space="0" w:color="auto"/>
              <w:bottom w:val="single" w:sz="4" w:space="0" w:color="auto"/>
              <w:right w:val="single" w:sz="4" w:space="0" w:color="auto"/>
            </w:tcBorders>
            <w:hideMark/>
          </w:tcPr>
          <w:p w:rsidR="00FE2C86" w:rsidRPr="00316A15" w:rsidRDefault="00FE2C86" w:rsidP="00312FC5">
            <w:pPr>
              <w:widowControl w:val="0"/>
              <w:autoSpaceDE w:val="0"/>
              <w:autoSpaceDN w:val="0"/>
              <w:adjustRightInd w:val="0"/>
              <w:jc w:val="center"/>
            </w:pPr>
            <w:r w:rsidRPr="00316A15">
              <w:t>Последний год планового периода (n+5)</w:t>
            </w:r>
          </w:p>
        </w:tc>
      </w:tr>
      <w:tr w:rsidR="00FE2C86" w:rsidRPr="00AE2612" w:rsidTr="00312FC5">
        <w:tblPrEx>
          <w:tblBorders>
            <w:insideH w:val="single" w:sz="4" w:space="0" w:color="auto"/>
            <w:insideV w:val="single" w:sz="4" w:space="0" w:color="auto"/>
          </w:tblBorders>
          <w:tblCellMar>
            <w:top w:w="102" w:type="dxa"/>
            <w:left w:w="62" w:type="dxa"/>
            <w:bottom w:w="102" w:type="dxa"/>
            <w:right w:w="62" w:type="dxa"/>
          </w:tblCellMar>
          <w:tblLook w:val="00A0"/>
        </w:tblPrEx>
        <w:tc>
          <w:tcPr>
            <w:tcW w:w="851" w:type="dxa"/>
            <w:gridSpan w:val="2"/>
            <w:tcBorders>
              <w:top w:val="single" w:sz="4" w:space="0" w:color="auto"/>
              <w:left w:val="single" w:sz="4" w:space="0" w:color="auto"/>
              <w:bottom w:val="single" w:sz="4" w:space="0" w:color="auto"/>
              <w:right w:val="single" w:sz="4" w:space="0" w:color="auto"/>
            </w:tcBorders>
            <w:hideMark/>
          </w:tcPr>
          <w:p w:rsidR="00FE2C86" w:rsidRPr="00AE2612" w:rsidRDefault="00FE2C86" w:rsidP="00312FC5">
            <w:r w:rsidRPr="00AE2612">
              <w:t>1.</w:t>
            </w:r>
          </w:p>
        </w:tc>
        <w:tc>
          <w:tcPr>
            <w:tcW w:w="2769" w:type="dxa"/>
            <w:tcBorders>
              <w:top w:val="single" w:sz="4" w:space="0" w:color="auto"/>
              <w:left w:val="single" w:sz="4" w:space="0" w:color="auto"/>
              <w:bottom w:val="single" w:sz="4" w:space="0" w:color="auto"/>
              <w:right w:val="single" w:sz="4" w:space="0" w:color="auto"/>
            </w:tcBorders>
            <w:hideMark/>
          </w:tcPr>
          <w:p w:rsidR="00FE2C86" w:rsidRPr="00AE2612" w:rsidRDefault="00FE2C86" w:rsidP="00312FC5">
            <w:pPr>
              <w:jc w:val="both"/>
            </w:pPr>
            <w:r w:rsidRPr="00AE2612">
              <w:t>Расходы бюджета - всего</w:t>
            </w:r>
          </w:p>
        </w:tc>
        <w:tc>
          <w:tcPr>
            <w:tcW w:w="1332"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38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38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75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75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258"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r>
      <w:tr w:rsidR="00FE2C86" w:rsidRPr="00AE2612" w:rsidTr="00312FC5">
        <w:tblPrEx>
          <w:tblBorders>
            <w:insideH w:val="single" w:sz="4" w:space="0" w:color="auto"/>
            <w:insideV w:val="single" w:sz="4" w:space="0" w:color="auto"/>
          </w:tblBorders>
          <w:tblCellMar>
            <w:top w:w="102" w:type="dxa"/>
            <w:left w:w="62" w:type="dxa"/>
            <w:bottom w:w="102" w:type="dxa"/>
            <w:right w:w="62" w:type="dxa"/>
          </w:tblCellMar>
          <w:tblLook w:val="00A0"/>
        </w:tblPrEx>
        <w:tc>
          <w:tcPr>
            <w:tcW w:w="851" w:type="dxa"/>
            <w:gridSpan w:val="2"/>
            <w:tcBorders>
              <w:top w:val="single" w:sz="4" w:space="0" w:color="auto"/>
              <w:left w:val="single" w:sz="4" w:space="0" w:color="auto"/>
              <w:bottom w:val="single" w:sz="4" w:space="0" w:color="auto"/>
              <w:right w:val="single" w:sz="4" w:space="0" w:color="auto"/>
            </w:tcBorders>
          </w:tcPr>
          <w:p w:rsidR="00FE2C86" w:rsidRPr="00AE2612" w:rsidRDefault="00FE2C86" w:rsidP="00312FC5"/>
        </w:tc>
        <w:tc>
          <w:tcPr>
            <w:tcW w:w="2769" w:type="dxa"/>
            <w:tcBorders>
              <w:top w:val="single" w:sz="4" w:space="0" w:color="auto"/>
              <w:left w:val="single" w:sz="4" w:space="0" w:color="auto"/>
              <w:bottom w:val="single" w:sz="4" w:space="0" w:color="auto"/>
              <w:right w:val="single" w:sz="4" w:space="0" w:color="auto"/>
            </w:tcBorders>
            <w:hideMark/>
          </w:tcPr>
          <w:p w:rsidR="00FE2C86" w:rsidRPr="00AE2612" w:rsidRDefault="00FE2C86" w:rsidP="00312FC5">
            <w:pPr>
              <w:jc w:val="both"/>
            </w:pPr>
            <w:r w:rsidRPr="00AE2612">
              <w:t>в том числе:</w:t>
            </w:r>
          </w:p>
        </w:tc>
        <w:tc>
          <w:tcPr>
            <w:tcW w:w="1332"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38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38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75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75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258"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r>
      <w:tr w:rsidR="00FE2C86" w:rsidRPr="00AE2612" w:rsidTr="00312FC5">
        <w:tblPrEx>
          <w:tblBorders>
            <w:insideH w:val="single" w:sz="4" w:space="0" w:color="auto"/>
            <w:insideV w:val="single" w:sz="4" w:space="0" w:color="auto"/>
          </w:tblBorders>
          <w:tblCellMar>
            <w:top w:w="102" w:type="dxa"/>
            <w:left w:w="62" w:type="dxa"/>
            <w:bottom w:w="102" w:type="dxa"/>
            <w:right w:w="62" w:type="dxa"/>
          </w:tblCellMar>
          <w:tblLook w:val="00A0"/>
        </w:tblPrEx>
        <w:trPr>
          <w:trHeight w:val="842"/>
        </w:trPr>
        <w:tc>
          <w:tcPr>
            <w:tcW w:w="851" w:type="dxa"/>
            <w:gridSpan w:val="2"/>
            <w:tcBorders>
              <w:top w:val="single" w:sz="4" w:space="0" w:color="auto"/>
              <w:left w:val="single" w:sz="4" w:space="0" w:color="auto"/>
              <w:bottom w:val="single" w:sz="4" w:space="0" w:color="auto"/>
              <w:right w:val="single" w:sz="4" w:space="0" w:color="auto"/>
            </w:tcBorders>
            <w:hideMark/>
          </w:tcPr>
          <w:p w:rsidR="00FE2C86" w:rsidRPr="00AE2612" w:rsidRDefault="00FE2C86" w:rsidP="00312FC5">
            <w:r w:rsidRPr="00AE2612">
              <w:t>1.1.</w:t>
            </w:r>
          </w:p>
        </w:tc>
        <w:tc>
          <w:tcPr>
            <w:tcW w:w="2769" w:type="dxa"/>
            <w:tcBorders>
              <w:top w:val="single" w:sz="4" w:space="0" w:color="auto"/>
              <w:left w:val="single" w:sz="4" w:space="0" w:color="auto"/>
              <w:bottom w:val="single" w:sz="4" w:space="0" w:color="auto"/>
              <w:right w:val="single" w:sz="4" w:space="0" w:color="auto"/>
            </w:tcBorders>
            <w:hideMark/>
          </w:tcPr>
          <w:p w:rsidR="00FE2C86" w:rsidRPr="00AE2612" w:rsidRDefault="00FE2C86" w:rsidP="00312FC5">
            <w:pPr>
              <w:jc w:val="both"/>
            </w:pPr>
            <w:r w:rsidRPr="00AE2612">
              <w:t>Расходы на реализацию муниципальных программ - всего</w:t>
            </w:r>
          </w:p>
        </w:tc>
        <w:tc>
          <w:tcPr>
            <w:tcW w:w="1332"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38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38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75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75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258"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r>
      <w:tr w:rsidR="00FE2C86" w:rsidRPr="00AE2612" w:rsidTr="00312FC5">
        <w:tblPrEx>
          <w:tblBorders>
            <w:insideH w:val="single" w:sz="4" w:space="0" w:color="auto"/>
            <w:insideV w:val="single" w:sz="4" w:space="0" w:color="auto"/>
          </w:tblBorders>
          <w:tblCellMar>
            <w:top w:w="102" w:type="dxa"/>
            <w:left w:w="62" w:type="dxa"/>
            <w:bottom w:w="102" w:type="dxa"/>
            <w:right w:w="62" w:type="dxa"/>
          </w:tblCellMar>
          <w:tblLook w:val="00A0"/>
        </w:tblPrEx>
        <w:tc>
          <w:tcPr>
            <w:tcW w:w="851" w:type="dxa"/>
            <w:gridSpan w:val="2"/>
            <w:tcBorders>
              <w:top w:val="single" w:sz="4" w:space="0" w:color="auto"/>
              <w:left w:val="single" w:sz="4" w:space="0" w:color="auto"/>
              <w:bottom w:val="single" w:sz="4" w:space="0" w:color="auto"/>
              <w:right w:val="single" w:sz="4" w:space="0" w:color="auto"/>
            </w:tcBorders>
          </w:tcPr>
          <w:p w:rsidR="00FE2C86" w:rsidRPr="00AE2612" w:rsidRDefault="00FE2C86" w:rsidP="00312FC5"/>
        </w:tc>
        <w:tc>
          <w:tcPr>
            <w:tcW w:w="2769" w:type="dxa"/>
            <w:tcBorders>
              <w:top w:val="single" w:sz="4" w:space="0" w:color="auto"/>
              <w:left w:val="single" w:sz="4" w:space="0" w:color="auto"/>
              <w:bottom w:val="single" w:sz="4" w:space="0" w:color="auto"/>
              <w:right w:val="single" w:sz="4" w:space="0" w:color="auto"/>
            </w:tcBorders>
            <w:hideMark/>
          </w:tcPr>
          <w:p w:rsidR="00FE2C86" w:rsidRPr="00AE2612" w:rsidRDefault="00FE2C86" w:rsidP="00312FC5">
            <w:pPr>
              <w:jc w:val="both"/>
            </w:pPr>
            <w:r w:rsidRPr="00AE2612">
              <w:t>в том числе:</w:t>
            </w:r>
          </w:p>
        </w:tc>
        <w:tc>
          <w:tcPr>
            <w:tcW w:w="1332"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38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38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75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75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258"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r>
      <w:tr w:rsidR="00FE2C86" w:rsidRPr="00AE2612" w:rsidTr="00312FC5">
        <w:tblPrEx>
          <w:tblBorders>
            <w:insideH w:val="single" w:sz="4" w:space="0" w:color="auto"/>
            <w:insideV w:val="single" w:sz="4" w:space="0" w:color="auto"/>
          </w:tblBorders>
          <w:tblCellMar>
            <w:top w:w="102" w:type="dxa"/>
            <w:left w:w="62" w:type="dxa"/>
            <w:bottom w:w="102" w:type="dxa"/>
            <w:right w:w="62" w:type="dxa"/>
          </w:tblCellMar>
          <w:tblLook w:val="00A0"/>
        </w:tblPrEx>
        <w:tc>
          <w:tcPr>
            <w:tcW w:w="851" w:type="dxa"/>
            <w:gridSpan w:val="2"/>
            <w:tcBorders>
              <w:top w:val="single" w:sz="4" w:space="0" w:color="auto"/>
              <w:left w:val="single" w:sz="4" w:space="0" w:color="auto"/>
              <w:bottom w:val="single" w:sz="4" w:space="0" w:color="auto"/>
              <w:right w:val="single" w:sz="4" w:space="0" w:color="auto"/>
            </w:tcBorders>
            <w:hideMark/>
          </w:tcPr>
          <w:p w:rsidR="00FE2C86" w:rsidRPr="00AE2612" w:rsidRDefault="00FE2C86" w:rsidP="00312FC5">
            <w:r w:rsidRPr="00AE2612">
              <w:t>1.1.1.</w:t>
            </w:r>
          </w:p>
        </w:tc>
        <w:tc>
          <w:tcPr>
            <w:tcW w:w="2769" w:type="dxa"/>
            <w:tcBorders>
              <w:top w:val="single" w:sz="4" w:space="0" w:color="auto"/>
              <w:left w:val="single" w:sz="4" w:space="0" w:color="auto"/>
              <w:bottom w:val="single" w:sz="4" w:space="0" w:color="auto"/>
              <w:right w:val="single" w:sz="4" w:space="0" w:color="auto"/>
            </w:tcBorders>
            <w:hideMark/>
          </w:tcPr>
          <w:p w:rsidR="00FE2C86" w:rsidRPr="00AE2612" w:rsidRDefault="00FE2C86" w:rsidP="00312FC5">
            <w:r w:rsidRPr="00AE2612">
              <w:t xml:space="preserve">- муниципальная программа 1 </w:t>
            </w:r>
          </w:p>
        </w:tc>
        <w:tc>
          <w:tcPr>
            <w:tcW w:w="1332"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38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38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75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75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258"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r>
      <w:tr w:rsidR="00FE2C86" w:rsidRPr="00AE2612" w:rsidTr="00312FC5">
        <w:tblPrEx>
          <w:tblBorders>
            <w:insideH w:val="single" w:sz="4" w:space="0" w:color="auto"/>
            <w:insideV w:val="single" w:sz="4" w:space="0" w:color="auto"/>
          </w:tblBorders>
          <w:tblCellMar>
            <w:top w:w="102" w:type="dxa"/>
            <w:left w:w="62" w:type="dxa"/>
            <w:bottom w:w="102" w:type="dxa"/>
            <w:right w:w="62" w:type="dxa"/>
          </w:tblCellMar>
          <w:tblLook w:val="00A0"/>
        </w:tblPrEx>
        <w:tc>
          <w:tcPr>
            <w:tcW w:w="851" w:type="dxa"/>
            <w:gridSpan w:val="2"/>
            <w:tcBorders>
              <w:top w:val="single" w:sz="4" w:space="0" w:color="auto"/>
              <w:left w:val="single" w:sz="4" w:space="0" w:color="auto"/>
              <w:bottom w:val="single" w:sz="4" w:space="0" w:color="auto"/>
              <w:right w:val="single" w:sz="4" w:space="0" w:color="auto"/>
            </w:tcBorders>
            <w:hideMark/>
          </w:tcPr>
          <w:p w:rsidR="00FE2C86" w:rsidRPr="00AE2612" w:rsidRDefault="00FE2C86" w:rsidP="00312FC5">
            <w:r w:rsidRPr="00AE2612">
              <w:t>1.1.2.</w:t>
            </w:r>
          </w:p>
        </w:tc>
        <w:tc>
          <w:tcPr>
            <w:tcW w:w="2769" w:type="dxa"/>
            <w:tcBorders>
              <w:top w:val="single" w:sz="4" w:space="0" w:color="auto"/>
              <w:left w:val="single" w:sz="4" w:space="0" w:color="auto"/>
              <w:bottom w:val="single" w:sz="4" w:space="0" w:color="auto"/>
              <w:right w:val="single" w:sz="4" w:space="0" w:color="auto"/>
            </w:tcBorders>
            <w:hideMark/>
          </w:tcPr>
          <w:p w:rsidR="00FE2C86" w:rsidRPr="00AE2612" w:rsidRDefault="00FE2C86" w:rsidP="00312FC5">
            <w:r w:rsidRPr="00AE2612">
              <w:t>- муниципальная программа 2</w:t>
            </w:r>
          </w:p>
        </w:tc>
        <w:tc>
          <w:tcPr>
            <w:tcW w:w="1332"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38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38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75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75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258"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r>
      <w:tr w:rsidR="00FE2C86" w:rsidRPr="00AE2612" w:rsidTr="00312FC5">
        <w:tblPrEx>
          <w:tblBorders>
            <w:insideH w:val="single" w:sz="4" w:space="0" w:color="auto"/>
            <w:insideV w:val="single" w:sz="4" w:space="0" w:color="auto"/>
          </w:tblBorders>
          <w:tblCellMar>
            <w:top w:w="102" w:type="dxa"/>
            <w:left w:w="62" w:type="dxa"/>
            <w:bottom w:w="102" w:type="dxa"/>
            <w:right w:w="62" w:type="dxa"/>
          </w:tblCellMar>
          <w:tblLook w:val="00A0"/>
        </w:tblPrEx>
        <w:tc>
          <w:tcPr>
            <w:tcW w:w="851" w:type="dxa"/>
            <w:gridSpan w:val="2"/>
            <w:tcBorders>
              <w:top w:val="single" w:sz="4" w:space="0" w:color="auto"/>
              <w:left w:val="single" w:sz="4" w:space="0" w:color="auto"/>
              <w:bottom w:val="single" w:sz="4" w:space="0" w:color="auto"/>
              <w:right w:val="single" w:sz="4" w:space="0" w:color="auto"/>
            </w:tcBorders>
            <w:hideMark/>
          </w:tcPr>
          <w:p w:rsidR="00FE2C86" w:rsidRPr="00AE2612" w:rsidRDefault="00FE2C86" w:rsidP="00312FC5">
            <w:r w:rsidRPr="00AE2612">
              <w:t>1.1.n.</w:t>
            </w:r>
          </w:p>
        </w:tc>
        <w:tc>
          <w:tcPr>
            <w:tcW w:w="2769" w:type="dxa"/>
            <w:tcBorders>
              <w:top w:val="single" w:sz="4" w:space="0" w:color="auto"/>
              <w:left w:val="single" w:sz="4" w:space="0" w:color="auto"/>
              <w:bottom w:val="single" w:sz="4" w:space="0" w:color="auto"/>
              <w:right w:val="single" w:sz="4" w:space="0" w:color="auto"/>
            </w:tcBorders>
            <w:hideMark/>
          </w:tcPr>
          <w:p w:rsidR="00FE2C86" w:rsidRPr="00AE2612" w:rsidRDefault="00FE2C86" w:rsidP="00312FC5">
            <w:pPr>
              <w:jc w:val="both"/>
            </w:pPr>
            <w:r w:rsidRPr="00AE2612">
              <w:t>...</w:t>
            </w:r>
          </w:p>
        </w:tc>
        <w:tc>
          <w:tcPr>
            <w:tcW w:w="1332"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38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38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75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75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258"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r>
      <w:tr w:rsidR="00FE2C86" w:rsidRPr="00AE2612" w:rsidTr="00312FC5">
        <w:tblPrEx>
          <w:tblBorders>
            <w:insideH w:val="single" w:sz="4" w:space="0" w:color="auto"/>
            <w:insideV w:val="single" w:sz="4" w:space="0" w:color="auto"/>
          </w:tblBorders>
          <w:tblCellMar>
            <w:top w:w="102" w:type="dxa"/>
            <w:left w:w="62" w:type="dxa"/>
            <w:bottom w:w="102" w:type="dxa"/>
            <w:right w:w="62" w:type="dxa"/>
          </w:tblCellMar>
          <w:tblLook w:val="00A0"/>
        </w:tblPrEx>
        <w:tc>
          <w:tcPr>
            <w:tcW w:w="851" w:type="dxa"/>
            <w:gridSpan w:val="2"/>
            <w:tcBorders>
              <w:top w:val="single" w:sz="4" w:space="0" w:color="auto"/>
              <w:left w:val="single" w:sz="4" w:space="0" w:color="auto"/>
              <w:bottom w:val="single" w:sz="4" w:space="0" w:color="auto"/>
              <w:right w:val="single" w:sz="4" w:space="0" w:color="auto"/>
            </w:tcBorders>
            <w:hideMark/>
          </w:tcPr>
          <w:p w:rsidR="00FE2C86" w:rsidRPr="00AE2612" w:rsidRDefault="00FE2C86" w:rsidP="00312FC5">
            <w:r w:rsidRPr="00AE2612">
              <w:t>1.2.</w:t>
            </w:r>
          </w:p>
        </w:tc>
        <w:tc>
          <w:tcPr>
            <w:tcW w:w="2769" w:type="dxa"/>
            <w:tcBorders>
              <w:top w:val="single" w:sz="4" w:space="0" w:color="auto"/>
              <w:left w:val="single" w:sz="4" w:space="0" w:color="auto"/>
              <w:bottom w:val="single" w:sz="4" w:space="0" w:color="auto"/>
              <w:right w:val="single" w:sz="4" w:space="0" w:color="auto"/>
            </w:tcBorders>
            <w:hideMark/>
          </w:tcPr>
          <w:p w:rsidR="00FE2C86" w:rsidRPr="00AE2612" w:rsidRDefault="00FE2C86" w:rsidP="00312FC5">
            <w:pPr>
              <w:jc w:val="both"/>
            </w:pPr>
            <w:proofErr w:type="spellStart"/>
            <w:r w:rsidRPr="00AE2612">
              <w:t>Непрограммные</w:t>
            </w:r>
            <w:proofErr w:type="spellEnd"/>
            <w:r w:rsidRPr="00AE2612">
              <w:t xml:space="preserve"> направления расходов бюджета</w:t>
            </w:r>
          </w:p>
        </w:tc>
        <w:tc>
          <w:tcPr>
            <w:tcW w:w="1332"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38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38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75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755"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c>
          <w:tcPr>
            <w:tcW w:w="1258" w:type="dxa"/>
            <w:tcBorders>
              <w:top w:val="single" w:sz="4" w:space="0" w:color="auto"/>
              <w:left w:val="single" w:sz="4" w:space="0" w:color="auto"/>
              <w:bottom w:val="single" w:sz="4" w:space="0" w:color="auto"/>
              <w:right w:val="single" w:sz="4" w:space="0" w:color="auto"/>
            </w:tcBorders>
          </w:tcPr>
          <w:p w:rsidR="00FE2C86" w:rsidRPr="00AE2612" w:rsidRDefault="00FE2C86" w:rsidP="00312FC5">
            <w:pPr>
              <w:jc w:val="center"/>
            </w:pPr>
          </w:p>
        </w:tc>
      </w:tr>
    </w:tbl>
    <w:p w:rsidR="00FE2C86" w:rsidRPr="00316A15" w:rsidRDefault="00FE2C86" w:rsidP="00FE2C86">
      <w:pPr>
        <w:jc w:val="both"/>
        <w:rPr>
          <w:b/>
          <w:sz w:val="28"/>
          <w:szCs w:val="28"/>
        </w:rPr>
      </w:pPr>
    </w:p>
    <w:p w:rsidR="00FE2C86" w:rsidRDefault="00FE2C86" w:rsidP="00666792"/>
    <w:p w:rsidR="00FE2C86" w:rsidRDefault="00FE2C86" w:rsidP="00666792"/>
    <w:p w:rsidR="00FE2C86" w:rsidRDefault="00FE2C86" w:rsidP="00666792"/>
    <w:p w:rsidR="00FE2C86" w:rsidRDefault="00FE2C86" w:rsidP="00666792"/>
    <w:p w:rsidR="00FE2C86" w:rsidRDefault="00FE2C86" w:rsidP="00666792"/>
    <w:p w:rsidR="00FE2C86" w:rsidRDefault="00FE2C86" w:rsidP="00666792"/>
    <w:p w:rsidR="00FE2C86" w:rsidRDefault="00FE2C86" w:rsidP="00666792"/>
    <w:p w:rsidR="00FE2C86" w:rsidRDefault="00FE2C86" w:rsidP="00666792"/>
    <w:p w:rsidR="00FE2C86" w:rsidRDefault="00FE2C86" w:rsidP="00666792"/>
    <w:p w:rsidR="00FE2C86" w:rsidRDefault="00FE2C86" w:rsidP="00666792"/>
    <w:p w:rsidR="00A418D7" w:rsidRDefault="00A418D7" w:rsidP="00A418D7">
      <w:pPr>
        <w:jc w:val="center"/>
        <w:rPr>
          <w:sz w:val="28"/>
          <w:szCs w:val="28"/>
        </w:rPr>
      </w:pPr>
      <w:r>
        <w:rPr>
          <w:noProof/>
          <w:sz w:val="32"/>
          <w:szCs w:val="32"/>
        </w:rPr>
        <w:lastRenderedPageBreak/>
        <w:drawing>
          <wp:anchor distT="0" distB="0" distL="114300" distR="114300" simplePos="0" relativeHeight="251660288" behindDoc="1" locked="0" layoutInCell="1" allowOverlap="1">
            <wp:simplePos x="0" y="0"/>
            <wp:positionH relativeFrom="column">
              <wp:posOffset>3007360</wp:posOffset>
            </wp:positionH>
            <wp:positionV relativeFrom="paragraph">
              <wp:posOffset>63500</wp:posOffset>
            </wp:positionV>
            <wp:extent cx="581025" cy="685800"/>
            <wp:effectExtent l="19050" t="0" r="9525" b="0"/>
            <wp:wrapNone/>
            <wp:docPr id="2"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5"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A418D7" w:rsidRDefault="00A418D7" w:rsidP="00A418D7">
      <w:pPr>
        <w:jc w:val="center"/>
        <w:rPr>
          <w:sz w:val="32"/>
          <w:szCs w:val="32"/>
        </w:rPr>
      </w:pPr>
    </w:p>
    <w:p w:rsidR="00A418D7" w:rsidRDefault="00A418D7" w:rsidP="00A418D7">
      <w:pPr>
        <w:jc w:val="center"/>
        <w:rPr>
          <w:sz w:val="32"/>
          <w:szCs w:val="32"/>
        </w:rPr>
      </w:pPr>
    </w:p>
    <w:p w:rsidR="00A418D7" w:rsidRPr="00C10239" w:rsidRDefault="00A418D7" w:rsidP="00A418D7">
      <w:pPr>
        <w:jc w:val="center"/>
        <w:rPr>
          <w:sz w:val="32"/>
          <w:szCs w:val="32"/>
        </w:rPr>
      </w:pPr>
      <w:r w:rsidRPr="00C10239">
        <w:rPr>
          <w:sz w:val="32"/>
          <w:szCs w:val="32"/>
        </w:rPr>
        <w:t>АДМИНИСТРАЦИЯ</w:t>
      </w:r>
    </w:p>
    <w:p w:rsidR="00A418D7" w:rsidRPr="00C10239" w:rsidRDefault="00A418D7" w:rsidP="00A418D7">
      <w:pPr>
        <w:jc w:val="center"/>
        <w:rPr>
          <w:sz w:val="32"/>
          <w:szCs w:val="32"/>
        </w:rPr>
      </w:pPr>
      <w:r w:rsidRPr="00C10239">
        <w:rPr>
          <w:sz w:val="32"/>
          <w:szCs w:val="32"/>
        </w:rPr>
        <w:t>МУНИЦИПАЛЬНОГО ОБРАЗОВАНИЯ</w:t>
      </w:r>
    </w:p>
    <w:p w:rsidR="00A418D7" w:rsidRPr="00C10239" w:rsidRDefault="00A418D7" w:rsidP="00A418D7">
      <w:pPr>
        <w:jc w:val="center"/>
        <w:rPr>
          <w:sz w:val="32"/>
          <w:szCs w:val="32"/>
        </w:rPr>
      </w:pPr>
      <w:r w:rsidRPr="00C10239">
        <w:rPr>
          <w:sz w:val="32"/>
          <w:szCs w:val="32"/>
        </w:rPr>
        <w:t>БЕГУНИЦКОЕ СЕЛЬСКОЕ ПОСЕЛЕНИЕ</w:t>
      </w:r>
    </w:p>
    <w:p w:rsidR="00A418D7" w:rsidRPr="00C10239" w:rsidRDefault="00A418D7" w:rsidP="00A418D7">
      <w:pPr>
        <w:jc w:val="center"/>
        <w:rPr>
          <w:sz w:val="32"/>
          <w:szCs w:val="32"/>
        </w:rPr>
      </w:pPr>
      <w:r w:rsidRPr="00C10239">
        <w:rPr>
          <w:sz w:val="32"/>
          <w:szCs w:val="32"/>
        </w:rPr>
        <w:t>ВОЛОСОВСКОГО МУНИЦИПАЛЬНОГО РАЙОНА</w:t>
      </w:r>
    </w:p>
    <w:p w:rsidR="00A418D7" w:rsidRPr="00C10239" w:rsidRDefault="00A418D7" w:rsidP="00A418D7">
      <w:pPr>
        <w:jc w:val="center"/>
        <w:rPr>
          <w:sz w:val="32"/>
          <w:szCs w:val="32"/>
        </w:rPr>
      </w:pPr>
      <w:r w:rsidRPr="00C10239">
        <w:rPr>
          <w:sz w:val="32"/>
          <w:szCs w:val="32"/>
        </w:rPr>
        <w:t>ЛЕНИНГРАДСКОЙ ОБЛАСТИ</w:t>
      </w:r>
    </w:p>
    <w:p w:rsidR="00A418D7" w:rsidRPr="00C10239" w:rsidRDefault="00A418D7" w:rsidP="00A418D7">
      <w:pPr>
        <w:jc w:val="center"/>
        <w:rPr>
          <w:sz w:val="32"/>
          <w:szCs w:val="32"/>
        </w:rPr>
      </w:pPr>
    </w:p>
    <w:p w:rsidR="00A418D7" w:rsidRPr="00C10239" w:rsidRDefault="00A418D7" w:rsidP="00A418D7">
      <w:pPr>
        <w:jc w:val="center"/>
        <w:rPr>
          <w:sz w:val="32"/>
          <w:szCs w:val="32"/>
        </w:rPr>
      </w:pPr>
      <w:r w:rsidRPr="00C10239">
        <w:rPr>
          <w:sz w:val="32"/>
          <w:szCs w:val="32"/>
        </w:rPr>
        <w:t>ПОСТАНОВЛЕНИЕ</w:t>
      </w:r>
    </w:p>
    <w:p w:rsidR="00A418D7" w:rsidRPr="00855CBE" w:rsidRDefault="00A418D7" w:rsidP="00A418D7">
      <w:pPr>
        <w:jc w:val="center"/>
        <w:rPr>
          <w:b/>
          <w:sz w:val="28"/>
          <w:szCs w:val="28"/>
        </w:rPr>
      </w:pPr>
    </w:p>
    <w:p w:rsidR="00A418D7" w:rsidRPr="00F451BD" w:rsidRDefault="00A418D7" w:rsidP="00A418D7">
      <w:pPr>
        <w:rPr>
          <w:sz w:val="28"/>
          <w:szCs w:val="28"/>
        </w:rPr>
      </w:pPr>
      <w:r>
        <w:rPr>
          <w:sz w:val="28"/>
          <w:szCs w:val="28"/>
        </w:rPr>
        <w:t>07 сентября 2020</w:t>
      </w:r>
      <w:r w:rsidRPr="00F451BD">
        <w:rPr>
          <w:sz w:val="28"/>
          <w:szCs w:val="28"/>
        </w:rPr>
        <w:t xml:space="preserve"> г.                                                         </w:t>
      </w:r>
      <w:r>
        <w:rPr>
          <w:sz w:val="28"/>
          <w:szCs w:val="28"/>
        </w:rPr>
        <w:t xml:space="preserve">                   </w:t>
      </w:r>
      <w:r w:rsidRPr="00F451BD">
        <w:rPr>
          <w:sz w:val="28"/>
          <w:szCs w:val="28"/>
        </w:rPr>
        <w:t xml:space="preserve">№  </w:t>
      </w:r>
      <w:r>
        <w:rPr>
          <w:sz w:val="28"/>
          <w:szCs w:val="28"/>
        </w:rPr>
        <w:t>218</w:t>
      </w:r>
    </w:p>
    <w:p w:rsidR="00A418D7" w:rsidRDefault="00A418D7" w:rsidP="00A418D7">
      <w:pPr>
        <w:jc w:val="center"/>
        <w:rPr>
          <w:b/>
        </w:rPr>
      </w:pPr>
    </w:p>
    <w:p w:rsidR="00A418D7" w:rsidRPr="002639AD" w:rsidRDefault="00A418D7" w:rsidP="00A418D7">
      <w:pPr>
        <w:rPr>
          <w:b/>
          <w:sz w:val="26"/>
          <w:szCs w:val="26"/>
        </w:rPr>
      </w:pPr>
      <w:r w:rsidRPr="002639AD">
        <w:rPr>
          <w:b/>
          <w:sz w:val="26"/>
          <w:szCs w:val="26"/>
        </w:rPr>
        <w:t>О внесении изменений и дополнений в постановление №187</w:t>
      </w:r>
    </w:p>
    <w:p w:rsidR="00A418D7" w:rsidRPr="002639AD" w:rsidRDefault="00A418D7" w:rsidP="00A418D7">
      <w:pPr>
        <w:rPr>
          <w:b/>
          <w:sz w:val="26"/>
          <w:szCs w:val="26"/>
        </w:rPr>
      </w:pPr>
      <w:r w:rsidRPr="002639AD">
        <w:rPr>
          <w:b/>
          <w:sz w:val="26"/>
          <w:szCs w:val="26"/>
        </w:rPr>
        <w:t xml:space="preserve"> от 31.07.2020 г. «Об утверждении  Положения о системах </w:t>
      </w:r>
    </w:p>
    <w:p w:rsidR="00A418D7" w:rsidRPr="002639AD" w:rsidRDefault="00A418D7" w:rsidP="00A418D7">
      <w:pPr>
        <w:rPr>
          <w:b/>
          <w:sz w:val="26"/>
          <w:szCs w:val="26"/>
        </w:rPr>
      </w:pPr>
      <w:r w:rsidRPr="002639AD">
        <w:rPr>
          <w:b/>
          <w:sz w:val="26"/>
          <w:szCs w:val="26"/>
        </w:rPr>
        <w:t>оплаты труда в муниципальных учреждениях культуры</w:t>
      </w:r>
    </w:p>
    <w:p w:rsidR="00A418D7" w:rsidRPr="002639AD" w:rsidRDefault="00A418D7" w:rsidP="00A418D7">
      <w:pPr>
        <w:rPr>
          <w:b/>
          <w:sz w:val="26"/>
          <w:szCs w:val="26"/>
        </w:rPr>
      </w:pPr>
      <w:r w:rsidRPr="002639AD">
        <w:rPr>
          <w:b/>
          <w:sz w:val="26"/>
          <w:szCs w:val="26"/>
        </w:rPr>
        <w:t xml:space="preserve"> Бегуницкого сельского поселения Волосовского муниципального района </w:t>
      </w:r>
    </w:p>
    <w:p w:rsidR="00A418D7" w:rsidRPr="002639AD" w:rsidRDefault="00A418D7" w:rsidP="00A418D7">
      <w:pPr>
        <w:rPr>
          <w:b/>
          <w:sz w:val="26"/>
          <w:szCs w:val="26"/>
        </w:rPr>
      </w:pPr>
      <w:r w:rsidRPr="002639AD">
        <w:rPr>
          <w:b/>
          <w:sz w:val="26"/>
          <w:szCs w:val="26"/>
        </w:rPr>
        <w:t>Ленинградской области»</w:t>
      </w:r>
    </w:p>
    <w:p w:rsidR="00A418D7" w:rsidRPr="007C3E90" w:rsidRDefault="00A418D7" w:rsidP="00A418D7">
      <w:pPr>
        <w:pStyle w:val="ConsPlusCell"/>
        <w:ind w:right="107"/>
        <w:jc w:val="center"/>
        <w:rPr>
          <w:rFonts w:ascii="Times New Roman" w:hAnsi="Times New Roman" w:cs="Times New Roman"/>
          <w:sz w:val="26"/>
          <w:szCs w:val="26"/>
        </w:rPr>
      </w:pPr>
    </w:p>
    <w:p w:rsidR="00A418D7" w:rsidRPr="00B526F2" w:rsidRDefault="00A418D7" w:rsidP="00A418D7">
      <w:pPr>
        <w:pStyle w:val="Pro-Gramma"/>
        <w:rPr>
          <w:color w:val="FF0000"/>
        </w:rPr>
      </w:pPr>
      <w:proofErr w:type="gramStart"/>
      <w:r w:rsidRPr="00415D30">
        <w:t xml:space="preserve">В соответствии </w:t>
      </w:r>
      <w:r>
        <w:t xml:space="preserve">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46825">
        <w:t>решени</w:t>
      </w:r>
      <w:r>
        <w:t>ем</w:t>
      </w:r>
      <w:r w:rsidRPr="00B46825">
        <w:t xml:space="preserve"> совета депутатов муниципального образования Бегуницкое сельское поселение Волосовского муниципального района Ленинградской области от 09.06.2020 г. № 65 «Об утверждении Порядка оплаты труда работников  муниципальных казенных учреждений  муниципального образования Бегуницкое сельское поселение</w:t>
      </w:r>
      <w:r>
        <w:t xml:space="preserve"> </w:t>
      </w:r>
      <w:r w:rsidRPr="00B46825">
        <w:t>Волосовского муниципального района  Ленинградской области</w:t>
      </w:r>
      <w:r>
        <w:t>»,</w:t>
      </w:r>
      <w:r w:rsidRPr="00B526F2">
        <w:rPr>
          <w:color w:val="FF0000"/>
        </w:rPr>
        <w:t xml:space="preserve"> </w:t>
      </w:r>
      <w:r>
        <w:t>администрация муниципального образования</w:t>
      </w:r>
      <w:proofErr w:type="gramEnd"/>
      <w:r>
        <w:t xml:space="preserve"> Бегуницкое сельское поселение   ПОСТАНОВЛЯЕТ</w:t>
      </w:r>
      <w:r w:rsidRPr="00B526F2">
        <w:t>:</w:t>
      </w:r>
    </w:p>
    <w:p w:rsidR="00A418D7" w:rsidRDefault="00A418D7" w:rsidP="00A418D7">
      <w:pPr>
        <w:autoSpaceDE w:val="0"/>
        <w:autoSpaceDN w:val="0"/>
        <w:adjustRightInd w:val="0"/>
        <w:ind w:firstLine="709"/>
        <w:jc w:val="both"/>
        <w:rPr>
          <w:sz w:val="28"/>
          <w:szCs w:val="28"/>
        </w:rPr>
      </w:pPr>
      <w:r w:rsidRPr="003A2E75">
        <w:rPr>
          <w:sz w:val="28"/>
          <w:szCs w:val="28"/>
        </w:rPr>
        <w:t>1</w:t>
      </w:r>
      <w:r w:rsidRPr="002639AD">
        <w:rPr>
          <w:sz w:val="28"/>
          <w:szCs w:val="28"/>
        </w:rPr>
        <w:t xml:space="preserve">.  </w:t>
      </w:r>
      <w:r>
        <w:rPr>
          <w:sz w:val="28"/>
          <w:szCs w:val="28"/>
        </w:rPr>
        <w:t>Внести в Постановление администрации муниципального образования Бегуницкое сельское поселение Волосовского муниципального района Ленинградской области от 31.07.2020 г. №187 «Об утверждении</w:t>
      </w:r>
      <w:r w:rsidRPr="002639AD">
        <w:rPr>
          <w:sz w:val="28"/>
          <w:szCs w:val="28"/>
        </w:rPr>
        <w:t xml:space="preserve"> Положения о системах оплаты труда в муниципальных учреждениях культуры муниципального образования Бегуницкое сельское поселение Волосовского муниципального района Ленинградской област</w:t>
      </w:r>
      <w:r>
        <w:rPr>
          <w:sz w:val="28"/>
          <w:szCs w:val="28"/>
        </w:rPr>
        <w:t>и» следующие изменения и дополнения:</w:t>
      </w:r>
    </w:p>
    <w:p w:rsidR="00A418D7" w:rsidRDefault="00A418D7" w:rsidP="00A418D7">
      <w:pPr>
        <w:autoSpaceDE w:val="0"/>
        <w:autoSpaceDN w:val="0"/>
        <w:adjustRightInd w:val="0"/>
        <w:ind w:firstLine="709"/>
        <w:jc w:val="both"/>
        <w:rPr>
          <w:sz w:val="28"/>
          <w:szCs w:val="28"/>
        </w:rPr>
      </w:pPr>
      <w:r w:rsidRPr="00DF1BD3">
        <w:rPr>
          <w:sz w:val="28"/>
          <w:szCs w:val="28"/>
        </w:rPr>
        <w:t>1).</w:t>
      </w:r>
      <w:r>
        <w:rPr>
          <w:sz w:val="28"/>
          <w:szCs w:val="28"/>
        </w:rPr>
        <w:t xml:space="preserve"> Пункт 2.6 Положения о системах оплаты труда в муниципальных учреждениях культуры муниципального образования Бегуницкое сельское поселение Волосовского муниципального района Ленинградской области дополнить:</w:t>
      </w:r>
    </w:p>
    <w:p w:rsidR="00A418D7" w:rsidRPr="00DF1BD3" w:rsidRDefault="00A418D7" w:rsidP="00A418D7">
      <w:pPr>
        <w:autoSpaceDE w:val="0"/>
        <w:autoSpaceDN w:val="0"/>
        <w:adjustRightInd w:val="0"/>
        <w:ind w:firstLine="709"/>
        <w:jc w:val="both"/>
        <w:rPr>
          <w:sz w:val="28"/>
          <w:szCs w:val="28"/>
        </w:rPr>
      </w:pPr>
      <w:r>
        <w:rPr>
          <w:sz w:val="28"/>
          <w:szCs w:val="28"/>
        </w:rPr>
        <w:t>- по должностям  работников физической культуры и спорта   согласно разделу 3 приложения 2 к настоящему Положению.</w:t>
      </w:r>
    </w:p>
    <w:p w:rsidR="00A418D7" w:rsidRPr="002639AD" w:rsidRDefault="00A418D7" w:rsidP="00A418D7">
      <w:pPr>
        <w:numPr>
          <w:ilvl w:val="0"/>
          <w:numId w:val="1"/>
        </w:numPr>
        <w:shd w:val="clear" w:color="auto" w:fill="FFFFFF"/>
        <w:tabs>
          <w:tab w:val="left" w:pos="1080"/>
        </w:tabs>
        <w:ind w:left="0" w:firstLine="709"/>
        <w:jc w:val="both"/>
        <w:rPr>
          <w:sz w:val="28"/>
          <w:szCs w:val="28"/>
        </w:rPr>
      </w:pPr>
      <w:r w:rsidRPr="002639AD">
        <w:rPr>
          <w:sz w:val="28"/>
          <w:szCs w:val="28"/>
        </w:rPr>
        <w:t xml:space="preserve">Опубликовать настоящее постановление на официальном сайте муниципального образования Бегуницкое сельское поселение в </w:t>
      </w:r>
      <w:r w:rsidRPr="002639AD">
        <w:rPr>
          <w:sz w:val="28"/>
          <w:szCs w:val="28"/>
        </w:rPr>
        <w:lastRenderedPageBreak/>
        <w:t xml:space="preserve">информационно-телекоммуникационной сети интернет по адресу </w:t>
      </w:r>
      <w:hyperlink r:id="rId6" w:history="1">
        <w:r w:rsidRPr="002639AD">
          <w:rPr>
            <w:rStyle w:val="a4"/>
            <w:sz w:val="28"/>
            <w:szCs w:val="28"/>
          </w:rPr>
          <w:t>http://begunici.ru</w:t>
        </w:r>
      </w:hyperlink>
    </w:p>
    <w:p w:rsidR="00A418D7" w:rsidRPr="002639AD" w:rsidRDefault="00A418D7" w:rsidP="00A418D7">
      <w:pPr>
        <w:pStyle w:val="a5"/>
        <w:numPr>
          <w:ilvl w:val="0"/>
          <w:numId w:val="1"/>
        </w:numPr>
        <w:shd w:val="clear" w:color="auto" w:fill="FFFFFF"/>
        <w:autoSpaceDN w:val="0"/>
        <w:ind w:left="0" w:firstLine="709"/>
        <w:jc w:val="both"/>
        <w:rPr>
          <w:sz w:val="28"/>
          <w:szCs w:val="28"/>
        </w:rPr>
      </w:pPr>
      <w:r w:rsidRPr="002639AD">
        <w:rPr>
          <w:sz w:val="28"/>
          <w:szCs w:val="28"/>
        </w:rPr>
        <w:t>Настоящее постановление  вступает в силу после его официального опубликования.</w:t>
      </w:r>
    </w:p>
    <w:p w:rsidR="00A418D7" w:rsidRPr="002639AD" w:rsidRDefault="00A418D7" w:rsidP="00A418D7">
      <w:pPr>
        <w:numPr>
          <w:ilvl w:val="0"/>
          <w:numId w:val="1"/>
        </w:numPr>
        <w:tabs>
          <w:tab w:val="left" w:pos="1080"/>
        </w:tabs>
        <w:ind w:left="0" w:firstLine="709"/>
        <w:jc w:val="both"/>
        <w:rPr>
          <w:sz w:val="28"/>
          <w:szCs w:val="28"/>
        </w:rPr>
      </w:pPr>
      <w:r w:rsidRPr="002639AD">
        <w:rPr>
          <w:sz w:val="28"/>
          <w:szCs w:val="28"/>
        </w:rPr>
        <w:t>Контроль исполнения постановления оставляю за собой.</w:t>
      </w:r>
    </w:p>
    <w:p w:rsidR="00A418D7" w:rsidRPr="002639AD" w:rsidRDefault="00A418D7" w:rsidP="00A418D7">
      <w:pPr>
        <w:pStyle w:val="Heading"/>
        <w:jc w:val="both"/>
        <w:rPr>
          <w:rFonts w:ascii="Times New Roman" w:hAnsi="Times New Roman" w:cs="Times New Roman"/>
          <w:b w:val="0"/>
          <w:sz w:val="28"/>
          <w:szCs w:val="28"/>
        </w:rPr>
      </w:pPr>
    </w:p>
    <w:p w:rsidR="00A418D7" w:rsidRPr="002639AD" w:rsidRDefault="00A418D7" w:rsidP="00A418D7">
      <w:pPr>
        <w:rPr>
          <w:sz w:val="28"/>
          <w:szCs w:val="28"/>
        </w:rPr>
      </w:pPr>
      <w:r w:rsidRPr="002639AD">
        <w:rPr>
          <w:sz w:val="28"/>
          <w:szCs w:val="28"/>
        </w:rPr>
        <w:t xml:space="preserve">Глава администрации                                              </w:t>
      </w:r>
      <w:r>
        <w:rPr>
          <w:sz w:val="28"/>
          <w:szCs w:val="28"/>
        </w:rPr>
        <w:t xml:space="preserve">                    </w:t>
      </w:r>
      <w:r w:rsidRPr="002639AD">
        <w:rPr>
          <w:sz w:val="28"/>
          <w:szCs w:val="28"/>
        </w:rPr>
        <w:t xml:space="preserve"> А.И. Минюк </w:t>
      </w:r>
    </w:p>
    <w:p w:rsidR="00A418D7" w:rsidRDefault="00A418D7" w:rsidP="00A418D7">
      <w:pPr>
        <w:jc w:val="right"/>
        <w:rPr>
          <w:sz w:val="26"/>
          <w:szCs w:val="26"/>
        </w:rPr>
      </w:pPr>
    </w:p>
    <w:p w:rsidR="00A418D7" w:rsidRDefault="00A418D7" w:rsidP="00A418D7">
      <w:pPr>
        <w:jc w:val="right"/>
        <w:rPr>
          <w:sz w:val="26"/>
          <w:szCs w:val="26"/>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Default="00A418D7" w:rsidP="00A418D7">
      <w:pPr>
        <w:jc w:val="right"/>
        <w:rPr>
          <w:sz w:val="28"/>
          <w:szCs w:val="28"/>
        </w:rPr>
      </w:pPr>
    </w:p>
    <w:p w:rsidR="00A418D7" w:rsidRPr="00311D90" w:rsidRDefault="00A418D7" w:rsidP="00A418D7">
      <w:pPr>
        <w:jc w:val="right"/>
        <w:rPr>
          <w:sz w:val="28"/>
          <w:szCs w:val="28"/>
        </w:rPr>
      </w:pPr>
      <w:r w:rsidRPr="00311D90">
        <w:rPr>
          <w:sz w:val="28"/>
          <w:szCs w:val="28"/>
        </w:rPr>
        <w:t xml:space="preserve">Приложение 2 </w:t>
      </w:r>
    </w:p>
    <w:p w:rsidR="00A418D7" w:rsidRPr="00311D90" w:rsidRDefault="00A418D7" w:rsidP="00A418D7">
      <w:pPr>
        <w:jc w:val="right"/>
        <w:rPr>
          <w:sz w:val="28"/>
          <w:szCs w:val="28"/>
        </w:rPr>
      </w:pPr>
      <w:r w:rsidRPr="00311D90">
        <w:rPr>
          <w:sz w:val="28"/>
          <w:szCs w:val="28"/>
        </w:rPr>
        <w:t>к Положению</w:t>
      </w:r>
    </w:p>
    <w:p w:rsidR="00A418D7" w:rsidRDefault="00A418D7" w:rsidP="00A418D7">
      <w:pPr>
        <w:pStyle w:val="4"/>
        <w:jc w:val="center"/>
        <w:rPr>
          <w:rFonts w:ascii="Times New Roman" w:hAnsi="Times New Roman"/>
          <w:lang w:val="ru-RU"/>
        </w:rPr>
      </w:pPr>
      <w:r>
        <w:rPr>
          <w:rFonts w:ascii="Times New Roman" w:hAnsi="Times New Roman"/>
          <w:lang w:val="ru-RU"/>
        </w:rPr>
        <w:t xml:space="preserve">3. </w:t>
      </w:r>
      <w:r w:rsidRPr="00311D90">
        <w:rPr>
          <w:rFonts w:ascii="Times New Roman" w:hAnsi="Times New Roman"/>
        </w:rPr>
        <w:t>Межуровневые коэффициенты по должностям работников физической культуры и спорта</w:t>
      </w:r>
    </w:p>
    <w:p w:rsidR="00A418D7" w:rsidRPr="00311D90" w:rsidRDefault="00A418D7" w:rsidP="00A418D7"/>
    <w:tbl>
      <w:tblPr>
        <w:tblW w:w="9639" w:type="dxa"/>
        <w:tblInd w:w="10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tblPr>
      <w:tblGrid>
        <w:gridCol w:w="2552"/>
        <w:gridCol w:w="1134"/>
        <w:gridCol w:w="4000"/>
        <w:gridCol w:w="1953"/>
      </w:tblGrid>
      <w:tr w:rsidR="00A418D7" w:rsidRPr="002D73AB" w:rsidTr="00A418D7">
        <w:trPr>
          <w:cantSplit/>
          <w:tblHeader/>
        </w:trPr>
        <w:tc>
          <w:tcPr>
            <w:tcW w:w="3686" w:type="dxa"/>
            <w:gridSpan w:val="2"/>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center"/>
              <w:rPr>
                <w:rFonts w:cs="Courier New"/>
              </w:rPr>
            </w:pPr>
            <w:r w:rsidRPr="00311D90">
              <w:rPr>
                <w:rFonts w:cs="Courier New"/>
              </w:rPr>
              <w:t>ПКГ, КУ, должности, не включенные в ПКГ</w:t>
            </w:r>
          </w:p>
        </w:tc>
        <w:tc>
          <w:tcPr>
            <w:tcW w:w="4000"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center"/>
              <w:rPr>
                <w:rFonts w:cs="Courier New"/>
              </w:rPr>
            </w:pPr>
            <w:r w:rsidRPr="00311D90">
              <w:rPr>
                <w:rFonts w:cs="Courier New"/>
              </w:rPr>
              <w:t xml:space="preserve">Должности </w:t>
            </w:r>
          </w:p>
        </w:tc>
        <w:tc>
          <w:tcPr>
            <w:tcW w:w="1953"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center"/>
              <w:rPr>
                <w:rFonts w:cs="Courier New"/>
              </w:rPr>
            </w:pPr>
            <w:r w:rsidRPr="00311D90">
              <w:rPr>
                <w:rFonts w:cs="Courier New"/>
              </w:rPr>
              <w:t>Межуровневый коэффициент</w:t>
            </w:r>
          </w:p>
        </w:tc>
      </w:tr>
      <w:tr w:rsidR="00A418D7" w:rsidRPr="002D73AB" w:rsidTr="00A418D7">
        <w:trPr>
          <w:cantSplit/>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A418D7" w:rsidRPr="00311D90" w:rsidRDefault="00A418D7" w:rsidP="00312FC5">
            <w:pPr>
              <w:widowControl w:val="0"/>
              <w:suppressAutoHyphens/>
              <w:autoSpaceDE w:val="0"/>
              <w:ind w:left="34"/>
              <w:jc w:val="both"/>
              <w:rPr>
                <w:rFonts w:cs="Courier New"/>
              </w:rPr>
            </w:pPr>
            <w:r w:rsidRPr="00311D90">
              <w:rPr>
                <w:rFonts w:cs="Courier New"/>
              </w:rPr>
              <w:t>ПКГ должностей работников физической культуры и спорта первого уровня</w:t>
            </w:r>
          </w:p>
        </w:tc>
        <w:tc>
          <w:tcPr>
            <w:tcW w:w="1134"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ind w:left="34"/>
              <w:jc w:val="center"/>
              <w:rPr>
                <w:rFonts w:cs="Courier New"/>
              </w:rPr>
            </w:pPr>
            <w:r w:rsidRPr="00311D90">
              <w:rPr>
                <w:rFonts w:cs="Courier New"/>
              </w:rPr>
              <w:t>1-й КУ</w:t>
            </w:r>
          </w:p>
        </w:tc>
        <w:tc>
          <w:tcPr>
            <w:tcW w:w="4000"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both"/>
              <w:rPr>
                <w:rFonts w:cs="Courier New"/>
              </w:rPr>
            </w:pPr>
            <w:r w:rsidRPr="00311D90">
              <w:rPr>
                <w:rFonts w:cs="Courier New"/>
              </w:rPr>
              <w:t>Дежурный по спортивному залу; сопровождающий спортсмена-инвалида первой группы инвалидности</w:t>
            </w:r>
          </w:p>
        </w:tc>
        <w:tc>
          <w:tcPr>
            <w:tcW w:w="1953"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center"/>
              <w:rPr>
                <w:rFonts w:cs="Courier New"/>
              </w:rPr>
            </w:pPr>
            <w:r w:rsidRPr="00311D90">
              <w:rPr>
                <w:rFonts w:cs="Courier New"/>
              </w:rPr>
              <w:t>1,25</w:t>
            </w:r>
          </w:p>
        </w:tc>
      </w:tr>
      <w:tr w:rsidR="00A418D7" w:rsidRPr="002D73AB" w:rsidTr="00A418D7">
        <w:trPr>
          <w:cantSplit/>
        </w:trPr>
        <w:tc>
          <w:tcPr>
            <w:tcW w:w="2552" w:type="dxa"/>
            <w:vMerge/>
            <w:tcBorders>
              <w:top w:val="single" w:sz="4" w:space="0" w:color="auto"/>
              <w:left w:val="single" w:sz="4" w:space="0" w:color="auto"/>
              <w:bottom w:val="single" w:sz="4" w:space="0" w:color="auto"/>
              <w:right w:val="single" w:sz="4" w:space="0" w:color="auto"/>
            </w:tcBorders>
            <w:vAlign w:val="center"/>
          </w:tcPr>
          <w:p w:rsidR="00A418D7" w:rsidRPr="00311D90" w:rsidRDefault="00A418D7" w:rsidP="00312FC5">
            <w:pPr>
              <w:widowControl w:val="0"/>
              <w:suppressAutoHyphens/>
              <w:autoSpaceDE w:val="0"/>
              <w:ind w:left="34"/>
              <w:jc w:val="both"/>
              <w:rPr>
                <w:rFonts w:cs="Courier New"/>
              </w:rPr>
            </w:pPr>
          </w:p>
        </w:tc>
        <w:tc>
          <w:tcPr>
            <w:tcW w:w="1134"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ind w:left="34"/>
              <w:jc w:val="center"/>
              <w:rPr>
                <w:rFonts w:cs="Courier New"/>
              </w:rPr>
            </w:pPr>
            <w:r w:rsidRPr="00311D90">
              <w:rPr>
                <w:rFonts w:cs="Courier New"/>
              </w:rPr>
              <w:t>2-й КУ</w:t>
            </w:r>
          </w:p>
        </w:tc>
        <w:tc>
          <w:tcPr>
            <w:tcW w:w="4000"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both"/>
              <w:rPr>
                <w:rFonts w:cs="Courier New"/>
              </w:rPr>
            </w:pPr>
            <w:r w:rsidRPr="00311D90">
              <w:rPr>
                <w:rFonts w:cs="Courier New"/>
              </w:rPr>
              <w:t>Спортивный судья; спортсмен; спортсмен-ведущий</w:t>
            </w:r>
          </w:p>
        </w:tc>
        <w:tc>
          <w:tcPr>
            <w:tcW w:w="1953"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center"/>
              <w:rPr>
                <w:rFonts w:cs="Courier New"/>
              </w:rPr>
            </w:pPr>
            <w:r w:rsidRPr="00311D90">
              <w:rPr>
                <w:rFonts w:cs="Courier New"/>
              </w:rPr>
              <w:t>1,30</w:t>
            </w:r>
          </w:p>
        </w:tc>
      </w:tr>
      <w:tr w:rsidR="00A418D7" w:rsidRPr="002D73AB" w:rsidTr="00A418D7">
        <w:trPr>
          <w:cantSplit/>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A418D7" w:rsidRPr="00311D90" w:rsidRDefault="00A418D7" w:rsidP="00312FC5">
            <w:pPr>
              <w:widowControl w:val="0"/>
              <w:suppressAutoHyphens/>
              <w:autoSpaceDE w:val="0"/>
              <w:ind w:left="34"/>
              <w:jc w:val="both"/>
              <w:rPr>
                <w:rFonts w:cs="Courier New"/>
              </w:rPr>
            </w:pPr>
            <w:r w:rsidRPr="00311D90">
              <w:rPr>
                <w:rFonts w:cs="Courier New"/>
              </w:rPr>
              <w:t>ПКГ должностей работников физической культуры и спорта второго уровня</w:t>
            </w:r>
          </w:p>
        </w:tc>
        <w:tc>
          <w:tcPr>
            <w:tcW w:w="1134"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ind w:left="34"/>
              <w:jc w:val="center"/>
              <w:rPr>
                <w:rFonts w:cs="Courier New"/>
              </w:rPr>
            </w:pPr>
            <w:r w:rsidRPr="00311D90">
              <w:rPr>
                <w:rFonts w:cs="Courier New"/>
              </w:rPr>
              <w:t>1-й КУ</w:t>
            </w:r>
          </w:p>
        </w:tc>
        <w:tc>
          <w:tcPr>
            <w:tcW w:w="4000"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both"/>
              <w:rPr>
                <w:rFonts w:cs="Courier New"/>
              </w:rPr>
            </w:pPr>
            <w:r w:rsidRPr="00311D90">
              <w:rPr>
                <w:rFonts w:cs="Courier New"/>
              </w:rPr>
              <w:t>Инструктор по адаптивной физической культуре; инструктор по спорту; спортсмен-инструктор; техник по эксплуатации и ремонту спортивной техники</w:t>
            </w:r>
          </w:p>
        </w:tc>
        <w:tc>
          <w:tcPr>
            <w:tcW w:w="1953"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center"/>
              <w:rPr>
                <w:rFonts w:cs="Courier New"/>
              </w:rPr>
            </w:pPr>
            <w:r w:rsidRPr="00311D90">
              <w:rPr>
                <w:rFonts w:cs="Courier New"/>
              </w:rPr>
              <w:t>1,50</w:t>
            </w:r>
          </w:p>
        </w:tc>
      </w:tr>
      <w:tr w:rsidR="00A418D7" w:rsidRPr="002D73AB" w:rsidTr="00A418D7">
        <w:trPr>
          <w:cantSplit/>
        </w:trPr>
        <w:tc>
          <w:tcPr>
            <w:tcW w:w="2552" w:type="dxa"/>
            <w:vMerge/>
            <w:tcBorders>
              <w:top w:val="single" w:sz="4" w:space="0" w:color="auto"/>
              <w:left w:val="single" w:sz="4" w:space="0" w:color="auto"/>
              <w:bottom w:val="single" w:sz="4" w:space="0" w:color="auto"/>
              <w:right w:val="single" w:sz="4" w:space="0" w:color="auto"/>
            </w:tcBorders>
            <w:vAlign w:val="center"/>
          </w:tcPr>
          <w:p w:rsidR="00A418D7" w:rsidRPr="00311D90" w:rsidRDefault="00A418D7" w:rsidP="00312FC5">
            <w:pPr>
              <w:widowControl w:val="0"/>
              <w:suppressAutoHyphens/>
              <w:autoSpaceDE w:val="0"/>
              <w:ind w:left="34"/>
              <w:jc w:val="both"/>
              <w:rPr>
                <w:rFonts w:cs="Courier New"/>
              </w:rPr>
            </w:pPr>
          </w:p>
        </w:tc>
        <w:tc>
          <w:tcPr>
            <w:tcW w:w="1134"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ind w:left="34"/>
              <w:jc w:val="center"/>
              <w:rPr>
                <w:rFonts w:cs="Courier New"/>
              </w:rPr>
            </w:pPr>
            <w:r w:rsidRPr="00311D90">
              <w:rPr>
                <w:rFonts w:cs="Courier New"/>
              </w:rPr>
              <w:t>2-й КУ</w:t>
            </w:r>
          </w:p>
        </w:tc>
        <w:tc>
          <w:tcPr>
            <w:tcW w:w="4000"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both"/>
              <w:rPr>
                <w:rFonts w:cs="Courier New"/>
              </w:rPr>
            </w:pPr>
            <w:r w:rsidRPr="00311D90">
              <w:rPr>
                <w:rFonts w:cs="Courier New"/>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тренер; тренер-преподаватель по адаптивной физической культуре; хореограф</w:t>
            </w:r>
          </w:p>
        </w:tc>
        <w:tc>
          <w:tcPr>
            <w:tcW w:w="1953"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center"/>
              <w:rPr>
                <w:rFonts w:cs="Courier New"/>
              </w:rPr>
            </w:pPr>
            <w:r w:rsidRPr="00311D90">
              <w:rPr>
                <w:rFonts w:cs="Courier New"/>
              </w:rPr>
              <w:t>1,80</w:t>
            </w:r>
          </w:p>
        </w:tc>
      </w:tr>
      <w:tr w:rsidR="00A418D7" w:rsidRPr="002D73AB" w:rsidTr="00A418D7">
        <w:trPr>
          <w:cantSplit/>
        </w:trPr>
        <w:tc>
          <w:tcPr>
            <w:tcW w:w="2552" w:type="dxa"/>
            <w:vMerge/>
            <w:tcBorders>
              <w:top w:val="single" w:sz="4" w:space="0" w:color="auto"/>
              <w:left w:val="single" w:sz="4" w:space="0" w:color="auto"/>
              <w:bottom w:val="single" w:sz="4" w:space="0" w:color="auto"/>
              <w:right w:val="single" w:sz="4" w:space="0" w:color="auto"/>
            </w:tcBorders>
            <w:vAlign w:val="center"/>
          </w:tcPr>
          <w:p w:rsidR="00A418D7" w:rsidRPr="00311D90" w:rsidRDefault="00A418D7" w:rsidP="00312FC5">
            <w:pPr>
              <w:widowControl w:val="0"/>
              <w:suppressAutoHyphens/>
              <w:autoSpaceDE w:val="0"/>
              <w:ind w:left="34"/>
              <w:jc w:val="both"/>
              <w:rPr>
                <w:rFonts w:cs="Courier New"/>
              </w:rPr>
            </w:pPr>
          </w:p>
        </w:tc>
        <w:tc>
          <w:tcPr>
            <w:tcW w:w="1134"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ind w:left="34"/>
              <w:jc w:val="center"/>
              <w:rPr>
                <w:rFonts w:cs="Courier New"/>
              </w:rPr>
            </w:pPr>
            <w:r w:rsidRPr="00311D90">
              <w:rPr>
                <w:rFonts w:cs="Courier New"/>
              </w:rPr>
              <w:t>3-й КУ</w:t>
            </w:r>
          </w:p>
        </w:tc>
        <w:tc>
          <w:tcPr>
            <w:tcW w:w="4000"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both"/>
              <w:rPr>
                <w:rFonts w:cs="Courier New"/>
              </w:rPr>
            </w:pPr>
            <w:r w:rsidRPr="00311D90">
              <w:rPr>
                <w:rFonts w:cs="Courier New"/>
              </w:rPr>
              <w:t>Начальник мастерской по ремонту спортивной техники и снаряжения; 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1953"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center"/>
              <w:rPr>
                <w:rFonts w:cs="Courier New"/>
              </w:rPr>
            </w:pPr>
            <w:r w:rsidRPr="00311D90">
              <w:rPr>
                <w:rFonts w:cs="Courier New"/>
              </w:rPr>
              <w:t>1,90</w:t>
            </w:r>
          </w:p>
        </w:tc>
      </w:tr>
      <w:tr w:rsidR="00A418D7" w:rsidRPr="002D73AB" w:rsidTr="00A418D7">
        <w:trPr>
          <w:cantSplit/>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A418D7" w:rsidRPr="00311D90" w:rsidRDefault="00A418D7" w:rsidP="00312FC5">
            <w:pPr>
              <w:widowControl w:val="0"/>
              <w:suppressAutoHyphens/>
              <w:autoSpaceDE w:val="0"/>
              <w:ind w:left="34"/>
              <w:jc w:val="both"/>
              <w:rPr>
                <w:rFonts w:cs="Courier New"/>
              </w:rPr>
            </w:pPr>
            <w:r w:rsidRPr="00311D90">
              <w:rPr>
                <w:rFonts w:cs="Courier New"/>
              </w:rPr>
              <w:t>ПКГ должностей работников физической культуры и спорта третьего уровня</w:t>
            </w:r>
          </w:p>
        </w:tc>
        <w:tc>
          <w:tcPr>
            <w:tcW w:w="1134"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ind w:left="34"/>
              <w:jc w:val="center"/>
              <w:rPr>
                <w:rFonts w:cs="Courier New"/>
              </w:rPr>
            </w:pPr>
            <w:r w:rsidRPr="00311D90">
              <w:rPr>
                <w:rFonts w:cs="Courier New"/>
              </w:rPr>
              <w:t>1-й КУ</w:t>
            </w:r>
          </w:p>
        </w:tc>
        <w:tc>
          <w:tcPr>
            <w:tcW w:w="4000"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both"/>
              <w:rPr>
                <w:rFonts w:cs="Courier New"/>
              </w:rPr>
            </w:pPr>
            <w:r w:rsidRPr="00311D90">
              <w:rPr>
                <w:rFonts w:cs="Courier New"/>
              </w:rPr>
              <w:t>Аналитик (по виду или группе видов спорта); врач по спортивной медицине; начальник отдела (по виду или группе видов спорта); тренер</w:t>
            </w:r>
          </w:p>
        </w:tc>
        <w:tc>
          <w:tcPr>
            <w:tcW w:w="1953"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center"/>
              <w:rPr>
                <w:rFonts w:cs="Courier New"/>
              </w:rPr>
            </w:pPr>
            <w:r w:rsidRPr="00311D90">
              <w:rPr>
                <w:rFonts w:cs="Courier New"/>
              </w:rPr>
              <w:t>1,95</w:t>
            </w:r>
          </w:p>
        </w:tc>
      </w:tr>
      <w:tr w:rsidR="00A418D7" w:rsidRPr="002D73AB" w:rsidTr="00A418D7">
        <w:trPr>
          <w:cantSplit/>
        </w:trPr>
        <w:tc>
          <w:tcPr>
            <w:tcW w:w="2552" w:type="dxa"/>
            <w:vMerge/>
            <w:tcBorders>
              <w:top w:val="single" w:sz="4" w:space="0" w:color="auto"/>
              <w:left w:val="single" w:sz="4" w:space="0" w:color="auto"/>
              <w:bottom w:val="single" w:sz="4" w:space="0" w:color="auto"/>
              <w:right w:val="single" w:sz="4" w:space="0" w:color="auto"/>
            </w:tcBorders>
            <w:vAlign w:val="center"/>
          </w:tcPr>
          <w:p w:rsidR="00A418D7" w:rsidRPr="00311D90" w:rsidRDefault="00A418D7" w:rsidP="00312FC5">
            <w:pPr>
              <w:widowControl w:val="0"/>
              <w:suppressAutoHyphens/>
              <w:autoSpaceDE w:val="0"/>
              <w:ind w:left="34"/>
              <w:jc w:val="both"/>
              <w:rPr>
                <w:rFonts w:cs="Courier New"/>
              </w:rPr>
            </w:pPr>
          </w:p>
        </w:tc>
        <w:tc>
          <w:tcPr>
            <w:tcW w:w="1134"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ind w:left="34"/>
              <w:jc w:val="center"/>
              <w:rPr>
                <w:rFonts w:cs="Courier New"/>
              </w:rPr>
            </w:pPr>
            <w:r w:rsidRPr="00311D90">
              <w:rPr>
                <w:rFonts w:cs="Courier New"/>
              </w:rPr>
              <w:t>2-й КУ</w:t>
            </w:r>
          </w:p>
        </w:tc>
        <w:tc>
          <w:tcPr>
            <w:tcW w:w="4000"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both"/>
              <w:rPr>
                <w:rFonts w:cs="Courier New"/>
              </w:rPr>
            </w:pPr>
            <w:r w:rsidRPr="00311D90">
              <w:rPr>
                <w:rFonts w:cs="Courier New"/>
              </w:rPr>
              <w:t xml:space="preserve">Старший тренер </w:t>
            </w:r>
          </w:p>
        </w:tc>
        <w:tc>
          <w:tcPr>
            <w:tcW w:w="1953"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center"/>
              <w:rPr>
                <w:rFonts w:cs="Courier New"/>
              </w:rPr>
            </w:pPr>
            <w:r w:rsidRPr="00311D90">
              <w:rPr>
                <w:rFonts w:cs="Courier New"/>
              </w:rPr>
              <w:t>2,50</w:t>
            </w:r>
          </w:p>
        </w:tc>
      </w:tr>
      <w:tr w:rsidR="00A418D7" w:rsidRPr="002D73AB" w:rsidTr="00A418D7">
        <w:trPr>
          <w:cantSplit/>
        </w:trPr>
        <w:tc>
          <w:tcPr>
            <w:tcW w:w="2552" w:type="dxa"/>
            <w:tcBorders>
              <w:top w:val="single" w:sz="4" w:space="0" w:color="auto"/>
              <w:left w:val="single" w:sz="4" w:space="0" w:color="auto"/>
              <w:bottom w:val="single" w:sz="4" w:space="0" w:color="auto"/>
              <w:right w:val="single" w:sz="4" w:space="0" w:color="auto"/>
            </w:tcBorders>
            <w:vAlign w:val="center"/>
          </w:tcPr>
          <w:p w:rsidR="00A418D7" w:rsidRPr="00311D90" w:rsidRDefault="00A418D7" w:rsidP="00312FC5">
            <w:pPr>
              <w:widowControl w:val="0"/>
              <w:suppressAutoHyphens/>
              <w:autoSpaceDE w:val="0"/>
              <w:ind w:left="34"/>
              <w:jc w:val="both"/>
              <w:rPr>
                <w:rFonts w:cs="Courier New"/>
              </w:rPr>
            </w:pPr>
            <w:r w:rsidRPr="00311D90">
              <w:rPr>
                <w:rFonts w:cs="Courier New"/>
              </w:rPr>
              <w:t>ПКГ должностей работников физической культуры и спорта четвертого уровня</w:t>
            </w:r>
          </w:p>
        </w:tc>
        <w:tc>
          <w:tcPr>
            <w:tcW w:w="1134"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ind w:left="34"/>
              <w:jc w:val="center"/>
              <w:rPr>
                <w:rFonts w:cs="Courier New"/>
              </w:rPr>
            </w:pP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A418D7" w:rsidRPr="00311D90" w:rsidRDefault="00A418D7" w:rsidP="00312FC5">
            <w:pPr>
              <w:widowControl w:val="0"/>
              <w:suppressAutoHyphens/>
              <w:autoSpaceDE w:val="0"/>
              <w:jc w:val="both"/>
              <w:rPr>
                <w:rFonts w:cs="Courier New"/>
              </w:rPr>
            </w:pPr>
            <w:r w:rsidRPr="00311D90">
              <w:rPr>
                <w:rFonts w:cs="Courier New"/>
              </w:rPr>
              <w:t>Главный тренер (по виду спорта)</w:t>
            </w:r>
          </w:p>
        </w:tc>
        <w:tc>
          <w:tcPr>
            <w:tcW w:w="1953"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center"/>
              <w:rPr>
                <w:rFonts w:cs="Courier New"/>
              </w:rPr>
            </w:pPr>
            <w:r w:rsidRPr="00311D90">
              <w:rPr>
                <w:rFonts w:cs="Courier New"/>
              </w:rPr>
              <w:t>3,00</w:t>
            </w:r>
          </w:p>
        </w:tc>
      </w:tr>
      <w:tr w:rsidR="00A418D7" w:rsidRPr="002D73AB" w:rsidTr="00A418D7">
        <w:trPr>
          <w:cantSplit/>
        </w:trPr>
        <w:tc>
          <w:tcPr>
            <w:tcW w:w="3686" w:type="dxa"/>
            <w:gridSpan w:val="2"/>
            <w:vMerge w:val="restart"/>
            <w:tcBorders>
              <w:top w:val="single" w:sz="4" w:space="0" w:color="auto"/>
              <w:left w:val="single" w:sz="4" w:space="0" w:color="auto"/>
              <w:right w:val="single" w:sz="4" w:space="0" w:color="auto"/>
            </w:tcBorders>
            <w:vAlign w:val="center"/>
          </w:tcPr>
          <w:p w:rsidR="00A418D7" w:rsidRPr="00311D90" w:rsidRDefault="00A418D7" w:rsidP="00312FC5">
            <w:pPr>
              <w:widowControl w:val="0"/>
              <w:suppressAutoHyphens/>
              <w:autoSpaceDE w:val="0"/>
              <w:ind w:left="34"/>
              <w:jc w:val="both"/>
              <w:rPr>
                <w:rFonts w:cs="Courier New"/>
              </w:rPr>
            </w:pPr>
          </w:p>
        </w:tc>
        <w:tc>
          <w:tcPr>
            <w:tcW w:w="4000"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both"/>
              <w:rPr>
                <w:rFonts w:cs="Courier New"/>
              </w:rPr>
            </w:pPr>
            <w:r w:rsidRPr="00311D90">
              <w:rPr>
                <w:rFonts w:cs="Courier New"/>
              </w:rPr>
              <w:t>Помощник тренера</w:t>
            </w:r>
          </w:p>
        </w:tc>
        <w:tc>
          <w:tcPr>
            <w:tcW w:w="1953"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center"/>
              <w:rPr>
                <w:rFonts w:cs="Courier New"/>
              </w:rPr>
            </w:pPr>
            <w:r w:rsidRPr="00311D90">
              <w:rPr>
                <w:rFonts w:cs="Courier New"/>
              </w:rPr>
              <w:t>1,60</w:t>
            </w:r>
          </w:p>
        </w:tc>
      </w:tr>
      <w:tr w:rsidR="00A418D7" w:rsidRPr="002D73AB" w:rsidTr="00A418D7">
        <w:trPr>
          <w:cantSplit/>
        </w:trPr>
        <w:tc>
          <w:tcPr>
            <w:tcW w:w="3686" w:type="dxa"/>
            <w:gridSpan w:val="2"/>
            <w:vMerge/>
            <w:tcBorders>
              <w:top w:val="single" w:sz="4" w:space="0" w:color="auto"/>
              <w:left w:val="single" w:sz="4" w:space="0" w:color="auto"/>
              <w:right w:val="single" w:sz="4" w:space="0" w:color="auto"/>
            </w:tcBorders>
            <w:vAlign w:val="center"/>
          </w:tcPr>
          <w:p w:rsidR="00A418D7" w:rsidRPr="00311D90" w:rsidRDefault="00A418D7" w:rsidP="00312FC5">
            <w:pPr>
              <w:widowControl w:val="0"/>
              <w:suppressAutoHyphens/>
              <w:autoSpaceDE w:val="0"/>
              <w:ind w:left="34"/>
              <w:jc w:val="both"/>
              <w:rPr>
                <w:rFonts w:cs="Courier New"/>
              </w:rPr>
            </w:pPr>
          </w:p>
        </w:tc>
        <w:tc>
          <w:tcPr>
            <w:tcW w:w="4000"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both"/>
              <w:rPr>
                <w:rFonts w:cs="Courier New"/>
              </w:rPr>
            </w:pPr>
            <w:r w:rsidRPr="00311D90">
              <w:rPr>
                <w:rFonts w:cs="Courier New"/>
              </w:rPr>
              <w:t>Тренер по общей физической подготовке; тренер по функциональной подготовке; тренер по направлению подготовки (в соответствии с федеральным стандартом спортивной подготовки по виду спорта); тренер по начальной подготовке</w:t>
            </w:r>
          </w:p>
        </w:tc>
        <w:tc>
          <w:tcPr>
            <w:tcW w:w="1953"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center"/>
              <w:rPr>
                <w:rFonts w:cs="Courier New"/>
              </w:rPr>
            </w:pPr>
            <w:r w:rsidRPr="00311D90">
              <w:rPr>
                <w:rFonts w:cs="Courier New"/>
              </w:rPr>
              <w:t>1,70</w:t>
            </w:r>
          </w:p>
        </w:tc>
      </w:tr>
      <w:tr w:rsidR="00A418D7" w:rsidRPr="002D73AB" w:rsidTr="00A418D7">
        <w:trPr>
          <w:cantSplit/>
        </w:trPr>
        <w:tc>
          <w:tcPr>
            <w:tcW w:w="3686" w:type="dxa"/>
            <w:gridSpan w:val="2"/>
            <w:vMerge/>
            <w:tcBorders>
              <w:left w:val="single" w:sz="4" w:space="0" w:color="auto"/>
              <w:right w:val="single" w:sz="4" w:space="0" w:color="auto"/>
            </w:tcBorders>
            <w:vAlign w:val="center"/>
          </w:tcPr>
          <w:p w:rsidR="00A418D7" w:rsidRPr="00311D90" w:rsidRDefault="00A418D7" w:rsidP="00312FC5">
            <w:pPr>
              <w:widowControl w:val="0"/>
              <w:suppressAutoHyphens/>
              <w:autoSpaceDE w:val="0"/>
              <w:ind w:left="34"/>
              <w:jc w:val="both"/>
              <w:rPr>
                <w:rFonts w:cs="Courier New"/>
              </w:rPr>
            </w:pPr>
          </w:p>
        </w:tc>
        <w:tc>
          <w:tcPr>
            <w:tcW w:w="4000"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both"/>
              <w:rPr>
                <w:rFonts w:cs="Courier New"/>
              </w:rPr>
            </w:pPr>
            <w:r w:rsidRPr="00311D90">
              <w:rPr>
                <w:rFonts w:cs="Courier New"/>
              </w:rPr>
              <w:t>Старший тренер</w:t>
            </w:r>
          </w:p>
        </w:tc>
        <w:tc>
          <w:tcPr>
            <w:tcW w:w="1953"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center"/>
              <w:rPr>
                <w:rFonts w:cs="Courier New"/>
              </w:rPr>
            </w:pPr>
            <w:r w:rsidRPr="00311D90">
              <w:rPr>
                <w:rFonts w:cs="Courier New"/>
              </w:rPr>
              <w:t>1,80</w:t>
            </w:r>
          </w:p>
        </w:tc>
      </w:tr>
      <w:tr w:rsidR="00A418D7" w:rsidRPr="002D73AB" w:rsidTr="00A418D7">
        <w:trPr>
          <w:cantSplit/>
        </w:trPr>
        <w:tc>
          <w:tcPr>
            <w:tcW w:w="3686" w:type="dxa"/>
            <w:gridSpan w:val="2"/>
            <w:vMerge/>
            <w:tcBorders>
              <w:left w:val="single" w:sz="4" w:space="0" w:color="auto"/>
              <w:right w:val="single" w:sz="4" w:space="0" w:color="auto"/>
            </w:tcBorders>
            <w:vAlign w:val="center"/>
          </w:tcPr>
          <w:p w:rsidR="00A418D7" w:rsidRPr="00311D90" w:rsidRDefault="00A418D7" w:rsidP="00312FC5">
            <w:pPr>
              <w:widowControl w:val="0"/>
              <w:suppressAutoHyphens/>
              <w:autoSpaceDE w:val="0"/>
              <w:ind w:left="34"/>
              <w:jc w:val="both"/>
              <w:rPr>
                <w:rFonts w:cs="Courier New"/>
              </w:rPr>
            </w:pPr>
          </w:p>
        </w:tc>
        <w:tc>
          <w:tcPr>
            <w:tcW w:w="4000"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both"/>
              <w:rPr>
                <w:rFonts w:cs="Courier New"/>
              </w:rPr>
            </w:pPr>
            <w:r w:rsidRPr="00311D90">
              <w:rPr>
                <w:rFonts w:cs="Courier New"/>
              </w:rPr>
              <w:t xml:space="preserve">Инструктор-методист по виду спорта (спортивной дисциплине) адаптивного спорта; старший инструктор-методист по виду (спортивной дисциплине) адаптивного спорта; специалист по антидопинговой деятельности </w:t>
            </w:r>
          </w:p>
        </w:tc>
        <w:tc>
          <w:tcPr>
            <w:tcW w:w="1953"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center"/>
              <w:rPr>
                <w:rFonts w:cs="Courier New"/>
              </w:rPr>
            </w:pPr>
            <w:r w:rsidRPr="00311D90">
              <w:rPr>
                <w:rFonts w:cs="Courier New"/>
              </w:rPr>
              <w:t>1,90</w:t>
            </w:r>
          </w:p>
        </w:tc>
      </w:tr>
      <w:tr w:rsidR="00A418D7" w:rsidRPr="002D73AB" w:rsidTr="00A418D7">
        <w:trPr>
          <w:cantSplit/>
        </w:trPr>
        <w:tc>
          <w:tcPr>
            <w:tcW w:w="3686" w:type="dxa"/>
            <w:gridSpan w:val="2"/>
            <w:vMerge/>
            <w:tcBorders>
              <w:left w:val="single" w:sz="4" w:space="0" w:color="auto"/>
              <w:right w:val="single" w:sz="4" w:space="0" w:color="auto"/>
            </w:tcBorders>
            <w:vAlign w:val="center"/>
          </w:tcPr>
          <w:p w:rsidR="00A418D7" w:rsidRPr="00311D90" w:rsidRDefault="00A418D7" w:rsidP="00312FC5">
            <w:pPr>
              <w:widowControl w:val="0"/>
              <w:suppressAutoHyphens/>
              <w:autoSpaceDE w:val="0"/>
              <w:ind w:left="34"/>
              <w:jc w:val="both"/>
              <w:rPr>
                <w:rFonts w:cs="Courier New"/>
              </w:rPr>
            </w:pPr>
          </w:p>
        </w:tc>
        <w:tc>
          <w:tcPr>
            <w:tcW w:w="4000"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both"/>
              <w:rPr>
                <w:rFonts w:cs="Courier New"/>
              </w:rPr>
            </w:pPr>
            <w:r w:rsidRPr="00311D90">
              <w:rPr>
                <w:rFonts w:cs="Courier New"/>
              </w:rPr>
              <w:t>Тренер по виду спорта (группе спортивных дисциплин); старший тренер по виду спорта (группе спортивных дисциплин); тренер-консультант;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w:t>
            </w:r>
          </w:p>
        </w:tc>
        <w:tc>
          <w:tcPr>
            <w:tcW w:w="1953"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center"/>
              <w:rPr>
                <w:rFonts w:cs="Courier New"/>
              </w:rPr>
            </w:pPr>
            <w:r w:rsidRPr="00311D90">
              <w:rPr>
                <w:rFonts w:cs="Courier New"/>
              </w:rPr>
              <w:t>1,95</w:t>
            </w:r>
          </w:p>
        </w:tc>
      </w:tr>
      <w:tr w:rsidR="00A418D7" w:rsidRPr="002D73AB" w:rsidTr="00A418D7">
        <w:trPr>
          <w:cantSplit/>
        </w:trPr>
        <w:tc>
          <w:tcPr>
            <w:tcW w:w="3686" w:type="dxa"/>
            <w:gridSpan w:val="2"/>
            <w:vMerge/>
            <w:tcBorders>
              <w:left w:val="single" w:sz="4" w:space="0" w:color="auto"/>
              <w:right w:val="single" w:sz="4" w:space="0" w:color="auto"/>
            </w:tcBorders>
            <w:vAlign w:val="center"/>
          </w:tcPr>
          <w:p w:rsidR="00A418D7" w:rsidRPr="00311D90" w:rsidRDefault="00A418D7" w:rsidP="00312FC5">
            <w:pPr>
              <w:widowControl w:val="0"/>
              <w:suppressAutoHyphens/>
              <w:autoSpaceDE w:val="0"/>
              <w:ind w:left="34"/>
              <w:jc w:val="both"/>
              <w:rPr>
                <w:rFonts w:cs="Courier New"/>
              </w:rPr>
            </w:pPr>
          </w:p>
        </w:tc>
        <w:tc>
          <w:tcPr>
            <w:tcW w:w="4000"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both"/>
              <w:rPr>
                <w:rFonts w:cs="Courier New"/>
              </w:rPr>
            </w:pPr>
            <w:r w:rsidRPr="00311D90">
              <w:rPr>
                <w:rFonts w:cs="Courier New"/>
              </w:rPr>
              <w:t xml:space="preserve">Старший тренер спортивной сборной команды по виду спорта (спортивной дисциплине, группе спортивных дисциплин) </w:t>
            </w:r>
          </w:p>
        </w:tc>
        <w:tc>
          <w:tcPr>
            <w:tcW w:w="1953"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center"/>
              <w:rPr>
                <w:rFonts w:cs="Courier New"/>
              </w:rPr>
            </w:pPr>
            <w:r w:rsidRPr="00311D90">
              <w:rPr>
                <w:rFonts w:cs="Courier New"/>
              </w:rPr>
              <w:t>2,50</w:t>
            </w:r>
          </w:p>
        </w:tc>
      </w:tr>
      <w:tr w:rsidR="00A418D7" w:rsidRPr="002D73AB" w:rsidTr="00A418D7">
        <w:trPr>
          <w:cantSplit/>
        </w:trPr>
        <w:tc>
          <w:tcPr>
            <w:tcW w:w="3686" w:type="dxa"/>
            <w:gridSpan w:val="2"/>
            <w:vMerge/>
            <w:tcBorders>
              <w:left w:val="single" w:sz="4" w:space="0" w:color="auto"/>
              <w:right w:val="single" w:sz="4" w:space="0" w:color="auto"/>
            </w:tcBorders>
            <w:vAlign w:val="center"/>
          </w:tcPr>
          <w:p w:rsidR="00A418D7" w:rsidRPr="00311D90" w:rsidRDefault="00A418D7" w:rsidP="00312FC5">
            <w:pPr>
              <w:widowControl w:val="0"/>
              <w:suppressAutoHyphens/>
              <w:autoSpaceDE w:val="0"/>
              <w:ind w:left="34"/>
              <w:jc w:val="both"/>
              <w:rPr>
                <w:rFonts w:cs="Courier New"/>
              </w:rPr>
            </w:pPr>
          </w:p>
        </w:tc>
        <w:tc>
          <w:tcPr>
            <w:tcW w:w="4000"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both"/>
              <w:rPr>
                <w:rFonts w:cs="Courier New"/>
              </w:rPr>
            </w:pPr>
            <w:r w:rsidRPr="00311D90">
              <w:rPr>
                <w:rFonts w:cs="Courier New"/>
              </w:rPr>
              <w:t>Старший тренер по резерву спортивной сборной команды Российской Федерации (по виду спорта, спортивной дисциплине, группе спортивных дисциплин)</w:t>
            </w:r>
          </w:p>
        </w:tc>
        <w:tc>
          <w:tcPr>
            <w:tcW w:w="1953" w:type="dxa"/>
            <w:tcBorders>
              <w:top w:val="single" w:sz="4" w:space="0" w:color="auto"/>
              <w:left w:val="single" w:sz="4" w:space="0" w:color="auto"/>
              <w:bottom w:val="single" w:sz="4" w:space="0" w:color="auto"/>
              <w:right w:val="single" w:sz="4" w:space="0" w:color="auto"/>
            </w:tcBorders>
          </w:tcPr>
          <w:p w:rsidR="00A418D7" w:rsidRPr="00311D90" w:rsidRDefault="00A418D7" w:rsidP="00312FC5">
            <w:pPr>
              <w:widowControl w:val="0"/>
              <w:suppressAutoHyphens/>
              <w:autoSpaceDE w:val="0"/>
              <w:jc w:val="center"/>
              <w:rPr>
                <w:rFonts w:cs="Courier New"/>
              </w:rPr>
            </w:pPr>
            <w:r w:rsidRPr="00311D90">
              <w:rPr>
                <w:rFonts w:cs="Courier New"/>
              </w:rPr>
              <w:t>3,0</w:t>
            </w:r>
          </w:p>
          <w:p w:rsidR="00A418D7" w:rsidRPr="00311D90" w:rsidRDefault="00A418D7" w:rsidP="00312FC5">
            <w:pPr>
              <w:widowControl w:val="0"/>
              <w:suppressAutoHyphens/>
              <w:autoSpaceDE w:val="0"/>
              <w:jc w:val="center"/>
              <w:rPr>
                <w:rFonts w:cs="Courier New"/>
              </w:rPr>
            </w:pPr>
          </w:p>
        </w:tc>
      </w:tr>
    </w:tbl>
    <w:p w:rsidR="00FE2C86" w:rsidRDefault="00FE2C86" w:rsidP="00666792"/>
    <w:p w:rsidR="000D5EA3" w:rsidRDefault="000D5EA3" w:rsidP="00666792"/>
    <w:p w:rsidR="000D5EA3" w:rsidRDefault="000D5EA3" w:rsidP="00666792"/>
    <w:p w:rsidR="000D5EA3" w:rsidRDefault="000D5EA3" w:rsidP="00666792"/>
    <w:p w:rsidR="000D5EA3" w:rsidRDefault="000D5EA3" w:rsidP="00666792"/>
    <w:p w:rsidR="000D5EA3" w:rsidRDefault="000D5EA3" w:rsidP="00666792"/>
    <w:p w:rsidR="000D5EA3" w:rsidRDefault="000D5EA3" w:rsidP="00666792"/>
    <w:p w:rsidR="000D5EA3" w:rsidRDefault="000D5EA3" w:rsidP="00666792"/>
    <w:p w:rsidR="000D5EA3" w:rsidRDefault="000D5EA3" w:rsidP="00666792"/>
    <w:p w:rsidR="000D5EA3" w:rsidRDefault="000D5EA3" w:rsidP="00666792"/>
    <w:p w:rsidR="000D5EA3" w:rsidRDefault="000D5EA3" w:rsidP="00666792"/>
    <w:p w:rsidR="000D5EA3" w:rsidRDefault="000D5EA3" w:rsidP="00666792"/>
    <w:p w:rsidR="000D5EA3" w:rsidRDefault="000D5EA3" w:rsidP="00666792"/>
    <w:p w:rsidR="000D5EA3" w:rsidRDefault="000D5EA3" w:rsidP="000D5EA3">
      <w:pPr>
        <w:jc w:val="center"/>
        <w:rPr>
          <w:b/>
          <w:bCs/>
          <w:sz w:val="28"/>
          <w:szCs w:val="28"/>
        </w:rPr>
      </w:pPr>
      <w:r>
        <w:rPr>
          <w:b/>
          <w:bCs/>
          <w:noProof/>
          <w:sz w:val="28"/>
          <w:szCs w:val="28"/>
        </w:rPr>
        <w:lastRenderedPageBreak/>
        <w:drawing>
          <wp:anchor distT="0" distB="0" distL="114300" distR="114300" simplePos="0" relativeHeight="251662336" behindDoc="1" locked="0" layoutInCell="1" allowOverlap="1">
            <wp:simplePos x="0" y="0"/>
            <wp:positionH relativeFrom="column">
              <wp:posOffset>2787015</wp:posOffset>
            </wp:positionH>
            <wp:positionV relativeFrom="paragraph">
              <wp:posOffset>-339090</wp:posOffset>
            </wp:positionV>
            <wp:extent cx="581025" cy="685800"/>
            <wp:effectExtent l="19050" t="0" r="9525" b="0"/>
            <wp:wrapNone/>
            <wp:docPr id="4"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0D5EA3" w:rsidRDefault="000D5EA3" w:rsidP="000D5EA3">
      <w:pPr>
        <w:jc w:val="center"/>
        <w:rPr>
          <w:sz w:val="32"/>
          <w:szCs w:val="32"/>
        </w:rPr>
      </w:pPr>
    </w:p>
    <w:p w:rsidR="000D5EA3" w:rsidRPr="00425978" w:rsidRDefault="000D5EA3" w:rsidP="000D5EA3">
      <w:pPr>
        <w:jc w:val="center"/>
        <w:rPr>
          <w:sz w:val="32"/>
          <w:szCs w:val="32"/>
        </w:rPr>
      </w:pPr>
      <w:r w:rsidRPr="00425978">
        <w:rPr>
          <w:sz w:val="32"/>
          <w:szCs w:val="32"/>
        </w:rPr>
        <w:t>АДМИНИСТРАЦИЯ</w:t>
      </w:r>
    </w:p>
    <w:p w:rsidR="000D5EA3" w:rsidRPr="00425978" w:rsidRDefault="000D5EA3" w:rsidP="000D5EA3">
      <w:pPr>
        <w:jc w:val="center"/>
        <w:rPr>
          <w:sz w:val="32"/>
          <w:szCs w:val="32"/>
        </w:rPr>
      </w:pPr>
      <w:r w:rsidRPr="00425978">
        <w:rPr>
          <w:sz w:val="32"/>
          <w:szCs w:val="32"/>
        </w:rPr>
        <w:t>МУНИЦИПАЛЬНО</w:t>
      </w:r>
      <w:r>
        <w:rPr>
          <w:sz w:val="32"/>
          <w:szCs w:val="32"/>
        </w:rPr>
        <w:t>ГО</w:t>
      </w:r>
      <w:r w:rsidRPr="00425978">
        <w:rPr>
          <w:sz w:val="32"/>
          <w:szCs w:val="32"/>
        </w:rPr>
        <w:t xml:space="preserve"> ОБРАЗОВАНИ</w:t>
      </w:r>
      <w:r>
        <w:rPr>
          <w:sz w:val="32"/>
          <w:szCs w:val="32"/>
        </w:rPr>
        <w:t>Я</w:t>
      </w:r>
    </w:p>
    <w:p w:rsidR="000D5EA3" w:rsidRPr="00425978" w:rsidRDefault="000D5EA3" w:rsidP="000D5EA3">
      <w:pPr>
        <w:jc w:val="center"/>
        <w:rPr>
          <w:sz w:val="32"/>
          <w:szCs w:val="32"/>
        </w:rPr>
      </w:pPr>
      <w:r w:rsidRPr="00425978">
        <w:rPr>
          <w:sz w:val="32"/>
          <w:szCs w:val="32"/>
        </w:rPr>
        <w:t>БЕГУНИЦКОЕ СЕЛЬСКОЕ ПОСЕЛЕНИЕ</w:t>
      </w:r>
    </w:p>
    <w:p w:rsidR="000D5EA3" w:rsidRPr="00425978" w:rsidRDefault="000D5EA3" w:rsidP="000D5EA3">
      <w:pPr>
        <w:jc w:val="center"/>
        <w:rPr>
          <w:sz w:val="32"/>
          <w:szCs w:val="32"/>
        </w:rPr>
      </w:pPr>
      <w:r w:rsidRPr="00425978">
        <w:rPr>
          <w:sz w:val="32"/>
          <w:szCs w:val="32"/>
        </w:rPr>
        <w:t>ВОЛОСОВСКОГО МУНИЦИПАЛЬНОГО РАЙОНА</w:t>
      </w:r>
    </w:p>
    <w:p w:rsidR="000D5EA3" w:rsidRDefault="000D5EA3" w:rsidP="000D5EA3">
      <w:pPr>
        <w:jc w:val="center"/>
        <w:rPr>
          <w:sz w:val="32"/>
          <w:szCs w:val="32"/>
        </w:rPr>
      </w:pPr>
      <w:r w:rsidRPr="00425978">
        <w:rPr>
          <w:sz w:val="32"/>
          <w:szCs w:val="32"/>
        </w:rPr>
        <w:t>ЛЕНИНГРАДСКОЙ ОБЛАСТИ</w:t>
      </w:r>
    </w:p>
    <w:p w:rsidR="000D5EA3" w:rsidRPr="00282E18" w:rsidRDefault="000D5EA3" w:rsidP="000D5EA3">
      <w:pPr>
        <w:jc w:val="center"/>
        <w:rPr>
          <w:sz w:val="32"/>
          <w:szCs w:val="32"/>
        </w:rPr>
      </w:pPr>
    </w:p>
    <w:p w:rsidR="000D5EA3" w:rsidRPr="00425978" w:rsidRDefault="000D5EA3" w:rsidP="000D5EA3">
      <w:pPr>
        <w:jc w:val="center"/>
        <w:rPr>
          <w:sz w:val="32"/>
          <w:szCs w:val="32"/>
        </w:rPr>
      </w:pPr>
      <w:r w:rsidRPr="00425978">
        <w:rPr>
          <w:sz w:val="32"/>
          <w:szCs w:val="32"/>
        </w:rPr>
        <w:t>ПОСТАНОВЛЕНИЕ</w:t>
      </w:r>
    </w:p>
    <w:p w:rsidR="000D5EA3" w:rsidRDefault="000D5EA3" w:rsidP="000D5EA3">
      <w:pPr>
        <w:rPr>
          <w:b/>
          <w:bCs/>
          <w:sz w:val="28"/>
          <w:szCs w:val="28"/>
        </w:rPr>
      </w:pPr>
    </w:p>
    <w:p w:rsidR="000D5EA3" w:rsidRPr="000D5EA3" w:rsidRDefault="000D5EA3" w:rsidP="000D5EA3">
      <w:pPr>
        <w:pStyle w:val="1"/>
        <w:jc w:val="both"/>
        <w:rPr>
          <w:rFonts w:ascii="Times New Roman" w:hAnsi="Times New Roman" w:cs="Times New Roman"/>
          <w:b w:val="0"/>
          <w:color w:val="auto"/>
        </w:rPr>
      </w:pPr>
      <w:r w:rsidRPr="000D5EA3">
        <w:rPr>
          <w:rFonts w:ascii="Times New Roman" w:hAnsi="Times New Roman" w:cs="Times New Roman"/>
          <w:b w:val="0"/>
          <w:color w:val="auto"/>
        </w:rPr>
        <w:t>от 21.09.2020 г.                                                                          № 224</w:t>
      </w:r>
    </w:p>
    <w:tbl>
      <w:tblPr>
        <w:tblW w:w="13027" w:type="dxa"/>
        <w:tblLook w:val="04A0"/>
      </w:tblPr>
      <w:tblGrid>
        <w:gridCol w:w="8188"/>
        <w:gridCol w:w="4839"/>
      </w:tblGrid>
      <w:tr w:rsidR="000D5EA3" w:rsidRPr="000D5EA3" w:rsidTr="00312FC5">
        <w:tc>
          <w:tcPr>
            <w:tcW w:w="8188" w:type="dxa"/>
          </w:tcPr>
          <w:p w:rsidR="000D5EA3" w:rsidRDefault="000D5EA3" w:rsidP="00312FC5">
            <w:pPr>
              <w:pStyle w:val="ConsPlusTitle"/>
              <w:widowControl/>
              <w:tabs>
                <w:tab w:val="left" w:pos="5042"/>
              </w:tabs>
              <w:ind w:right="-61"/>
              <w:rPr>
                <w:sz w:val="26"/>
                <w:szCs w:val="26"/>
              </w:rPr>
            </w:pPr>
          </w:p>
          <w:p w:rsidR="000D5EA3" w:rsidRPr="000D5EA3" w:rsidRDefault="000D5EA3" w:rsidP="00312FC5">
            <w:pPr>
              <w:pStyle w:val="ConsPlusTitle"/>
              <w:widowControl/>
              <w:tabs>
                <w:tab w:val="left" w:pos="5042"/>
              </w:tabs>
              <w:ind w:right="-61"/>
              <w:rPr>
                <w:sz w:val="26"/>
                <w:szCs w:val="26"/>
              </w:rPr>
            </w:pPr>
            <w:r w:rsidRPr="000D5EA3">
              <w:rPr>
                <w:sz w:val="26"/>
                <w:szCs w:val="26"/>
              </w:rPr>
              <w:t xml:space="preserve">Об утверждении Положения о порядке установления стимулирующих выплат руководителям муниципальных учреждений культуры и  о критериях оценки, показателях эффективности  и результативности деятельности учреждений культуры и их руководителей </w:t>
            </w:r>
          </w:p>
          <w:p w:rsidR="000D5EA3" w:rsidRPr="000D5EA3" w:rsidRDefault="000D5EA3" w:rsidP="00312FC5">
            <w:pPr>
              <w:pStyle w:val="ConsPlusTitle"/>
              <w:widowControl/>
              <w:tabs>
                <w:tab w:val="left" w:pos="5042"/>
              </w:tabs>
              <w:ind w:right="-61"/>
              <w:rPr>
                <w:sz w:val="28"/>
                <w:szCs w:val="28"/>
              </w:rPr>
            </w:pPr>
          </w:p>
        </w:tc>
        <w:tc>
          <w:tcPr>
            <w:tcW w:w="4839" w:type="dxa"/>
          </w:tcPr>
          <w:p w:rsidR="000D5EA3" w:rsidRPr="000D5EA3" w:rsidRDefault="000D5EA3" w:rsidP="00312FC5">
            <w:pPr>
              <w:rPr>
                <w:sz w:val="28"/>
                <w:szCs w:val="28"/>
              </w:rPr>
            </w:pPr>
          </w:p>
        </w:tc>
      </w:tr>
    </w:tbl>
    <w:p w:rsidR="000D5EA3" w:rsidRPr="009070BE" w:rsidRDefault="000D5EA3" w:rsidP="000D5EA3">
      <w:pPr>
        <w:jc w:val="both"/>
        <w:rPr>
          <w:b/>
          <w:sz w:val="26"/>
          <w:szCs w:val="26"/>
        </w:rPr>
      </w:pPr>
      <w:proofErr w:type="gramStart"/>
      <w:r w:rsidRPr="009070BE">
        <w:rPr>
          <w:sz w:val="26"/>
          <w:szCs w:val="26"/>
        </w:rPr>
        <w:t>В соответствии с Постановлением Правительства Ленинградской области от 30.04.2020 года «262 «Об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 Приказом Министерства культуры РФ от 28.06.2013г. №920 «Об утверждении Методических рекомендаций по разработке органами государственной власти субъектов Российской Федерации и</w:t>
      </w:r>
      <w:proofErr w:type="gramEnd"/>
      <w:r w:rsidRPr="009070BE">
        <w:rPr>
          <w:sz w:val="26"/>
          <w:szCs w:val="26"/>
        </w:rPr>
        <w:t xml:space="preserve"> </w:t>
      </w:r>
      <w:proofErr w:type="gramStart"/>
      <w:r w:rsidRPr="009070BE">
        <w:rPr>
          <w:sz w:val="26"/>
          <w:szCs w:val="26"/>
        </w:rPr>
        <w:t>органами местного самоуправления показателей эффективности деятельности подведомственных учреждений культуры, их  руководителей и работников по видам учреждений и основным категориям</w:t>
      </w:r>
      <w:proofErr w:type="gramEnd"/>
      <w:r w:rsidRPr="009070BE">
        <w:rPr>
          <w:sz w:val="26"/>
          <w:szCs w:val="26"/>
        </w:rPr>
        <w:t xml:space="preserve"> </w:t>
      </w:r>
      <w:proofErr w:type="gramStart"/>
      <w:r w:rsidRPr="009070BE">
        <w:rPr>
          <w:sz w:val="26"/>
          <w:szCs w:val="26"/>
        </w:rPr>
        <w:t>работников»,  постановлением администрации муниципального образования Бегуницкое сельское поселение  Волосовского муниципального района Ленинградской области от 31.07.2020 г. №187 «Об утверждении Положения о системах оплаты труда в муниципальных учреждениях культуры Бегуницкого сельского поселения Волосовского муниципального района Ленинградской области», руководствуясь Уставом муниципального образования Бегуницкое</w:t>
      </w:r>
      <w:proofErr w:type="gramEnd"/>
      <w:r w:rsidRPr="009070BE">
        <w:rPr>
          <w:sz w:val="26"/>
          <w:szCs w:val="26"/>
        </w:rPr>
        <w:t xml:space="preserve"> сельское поселение Волосовского муниципального района Ленинградской области </w:t>
      </w:r>
      <w:r w:rsidRPr="009070BE">
        <w:rPr>
          <w:b/>
          <w:sz w:val="26"/>
          <w:szCs w:val="26"/>
        </w:rPr>
        <w:t>ПОСТАНОВЛЯЕТ:</w:t>
      </w:r>
    </w:p>
    <w:p w:rsidR="000D5EA3" w:rsidRPr="009070BE" w:rsidRDefault="000D5EA3" w:rsidP="000D5EA3">
      <w:pPr>
        <w:jc w:val="both"/>
        <w:rPr>
          <w:sz w:val="26"/>
          <w:szCs w:val="26"/>
        </w:rPr>
      </w:pPr>
      <w:r w:rsidRPr="009070BE">
        <w:rPr>
          <w:sz w:val="26"/>
          <w:szCs w:val="26"/>
        </w:rPr>
        <w:t>1. Утвердить  Положение о порядке установления стимулирующих выплат руководителям муниципальных учреждений культуры, подведомственных  администрации муниципального образования Бегуницкое сельское поселение Волосовского муниципального района Ленинградской области (далее - подведомственные учреждения),   согласно приложению 1.</w:t>
      </w:r>
    </w:p>
    <w:p w:rsidR="000D5EA3" w:rsidRPr="009070BE" w:rsidRDefault="000D5EA3" w:rsidP="000D5EA3">
      <w:pPr>
        <w:jc w:val="both"/>
        <w:rPr>
          <w:sz w:val="26"/>
          <w:szCs w:val="26"/>
        </w:rPr>
      </w:pPr>
      <w:r w:rsidRPr="009070BE">
        <w:rPr>
          <w:sz w:val="26"/>
          <w:szCs w:val="26"/>
        </w:rPr>
        <w:t xml:space="preserve">2. Утвердить  </w:t>
      </w:r>
      <w:r>
        <w:rPr>
          <w:sz w:val="26"/>
          <w:szCs w:val="26"/>
        </w:rPr>
        <w:t xml:space="preserve">Перечень показателей эффективности и результативности деятельности </w:t>
      </w:r>
      <w:r w:rsidRPr="00DE653B">
        <w:rPr>
          <w:sz w:val="26"/>
          <w:szCs w:val="26"/>
        </w:rPr>
        <w:t>учреждений культуры и их руководителей, используемых для определения премиальных выплат руководителям</w:t>
      </w:r>
      <w:r w:rsidRPr="009070BE">
        <w:rPr>
          <w:sz w:val="26"/>
          <w:szCs w:val="26"/>
        </w:rPr>
        <w:t>, согласно Приложению 2.</w:t>
      </w:r>
    </w:p>
    <w:p w:rsidR="000D5EA3" w:rsidRPr="009070BE" w:rsidRDefault="000D5EA3" w:rsidP="000D5EA3">
      <w:pPr>
        <w:jc w:val="both"/>
        <w:rPr>
          <w:sz w:val="26"/>
          <w:szCs w:val="26"/>
        </w:rPr>
      </w:pPr>
      <w:r w:rsidRPr="009070BE">
        <w:rPr>
          <w:sz w:val="26"/>
          <w:szCs w:val="26"/>
        </w:rPr>
        <w:lastRenderedPageBreak/>
        <w:t xml:space="preserve">3. Действие настоящего Постановления распространить на правоотношения, возникшие </w:t>
      </w:r>
      <w:r w:rsidRPr="007F7A6A">
        <w:rPr>
          <w:b/>
          <w:sz w:val="26"/>
          <w:szCs w:val="26"/>
        </w:rPr>
        <w:t>с 01 января 2021 года</w:t>
      </w:r>
      <w:r w:rsidRPr="009070BE">
        <w:rPr>
          <w:sz w:val="26"/>
          <w:szCs w:val="26"/>
        </w:rPr>
        <w:t>.</w:t>
      </w:r>
    </w:p>
    <w:p w:rsidR="000D5EA3" w:rsidRPr="009070BE" w:rsidRDefault="000D5EA3" w:rsidP="000D5EA3">
      <w:pPr>
        <w:ind w:firstLine="709"/>
        <w:jc w:val="both"/>
        <w:rPr>
          <w:sz w:val="26"/>
          <w:szCs w:val="26"/>
        </w:rPr>
      </w:pPr>
      <w:r w:rsidRPr="009070BE">
        <w:rPr>
          <w:sz w:val="26"/>
          <w:szCs w:val="26"/>
        </w:rPr>
        <w:t>4. Настоящее постановление вступает в силу после официального опубликования.</w:t>
      </w:r>
    </w:p>
    <w:p w:rsidR="000D5EA3" w:rsidRPr="009070BE" w:rsidRDefault="000D5EA3" w:rsidP="000D5EA3">
      <w:pPr>
        <w:ind w:firstLine="709"/>
        <w:jc w:val="both"/>
        <w:rPr>
          <w:sz w:val="26"/>
          <w:szCs w:val="26"/>
        </w:rPr>
      </w:pPr>
      <w:r w:rsidRPr="009070BE">
        <w:rPr>
          <w:sz w:val="26"/>
          <w:szCs w:val="26"/>
        </w:rPr>
        <w:t xml:space="preserve">5. </w:t>
      </w:r>
      <w:proofErr w:type="gramStart"/>
      <w:r w:rsidRPr="009070BE">
        <w:rPr>
          <w:sz w:val="26"/>
          <w:szCs w:val="26"/>
        </w:rPr>
        <w:t>Контроль за</w:t>
      </w:r>
      <w:proofErr w:type="gramEnd"/>
      <w:r w:rsidRPr="009070BE">
        <w:rPr>
          <w:sz w:val="26"/>
          <w:szCs w:val="26"/>
        </w:rPr>
        <w:t xml:space="preserve"> исполнением настоящего постановления возложить на  начальника сектора финансов, бюджетного учета и отчетности – главного бухгалтера.</w:t>
      </w:r>
    </w:p>
    <w:p w:rsidR="000D5EA3" w:rsidRPr="009070BE" w:rsidRDefault="000D5EA3" w:rsidP="000D5EA3">
      <w:pPr>
        <w:jc w:val="both"/>
        <w:rPr>
          <w:sz w:val="26"/>
          <w:szCs w:val="26"/>
        </w:rPr>
      </w:pPr>
    </w:p>
    <w:p w:rsidR="000D5EA3" w:rsidRPr="009070BE" w:rsidRDefault="000D5EA3" w:rsidP="000D5EA3">
      <w:pPr>
        <w:jc w:val="both"/>
        <w:rPr>
          <w:sz w:val="26"/>
          <w:szCs w:val="26"/>
        </w:rPr>
      </w:pPr>
      <w:r w:rsidRPr="009070BE">
        <w:rPr>
          <w:sz w:val="26"/>
          <w:szCs w:val="26"/>
        </w:rPr>
        <w:t xml:space="preserve">Глава администрации </w:t>
      </w:r>
    </w:p>
    <w:p w:rsidR="000D5EA3" w:rsidRPr="009070BE" w:rsidRDefault="000D5EA3" w:rsidP="000D5EA3">
      <w:pPr>
        <w:jc w:val="both"/>
        <w:rPr>
          <w:b/>
          <w:sz w:val="26"/>
          <w:szCs w:val="26"/>
        </w:rPr>
      </w:pPr>
      <w:r w:rsidRPr="009070BE">
        <w:rPr>
          <w:sz w:val="26"/>
          <w:szCs w:val="26"/>
        </w:rPr>
        <w:t xml:space="preserve">муниципального образования </w:t>
      </w:r>
      <w:r w:rsidRPr="009070BE">
        <w:rPr>
          <w:sz w:val="26"/>
          <w:szCs w:val="26"/>
        </w:rPr>
        <w:tab/>
        <w:t xml:space="preserve">                                      А.И. Минюк</w:t>
      </w:r>
    </w:p>
    <w:p w:rsidR="000D5EA3" w:rsidRPr="009070BE" w:rsidRDefault="000D5EA3" w:rsidP="000D5EA3">
      <w:pPr>
        <w:jc w:val="both"/>
        <w:rPr>
          <w:sz w:val="26"/>
          <w:szCs w:val="26"/>
        </w:rPr>
      </w:pPr>
    </w:p>
    <w:p w:rsidR="000D5EA3" w:rsidRPr="009070BE" w:rsidRDefault="000D5EA3" w:rsidP="000D5EA3">
      <w:pPr>
        <w:jc w:val="both"/>
        <w:rPr>
          <w:sz w:val="26"/>
          <w:szCs w:val="26"/>
        </w:rPr>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EC1650" w:rsidP="00EC1650">
      <w:pPr>
        <w:outlineLvl w:val="0"/>
      </w:pPr>
      <w:r>
        <w:lastRenderedPageBreak/>
        <w:t xml:space="preserve">                                                                                                                                   </w:t>
      </w:r>
      <w:r w:rsidR="000D5EA3" w:rsidRPr="005F3158">
        <w:t>Приложение</w:t>
      </w:r>
      <w:r w:rsidR="000D5EA3">
        <w:t xml:space="preserve"> 1</w:t>
      </w:r>
    </w:p>
    <w:p w:rsidR="000D5EA3" w:rsidRPr="005F3158" w:rsidRDefault="000D5EA3" w:rsidP="000D5EA3">
      <w:pPr>
        <w:jc w:val="right"/>
        <w:outlineLvl w:val="0"/>
      </w:pPr>
      <w:r>
        <w:t>УТВЕРЖДЕНО</w:t>
      </w:r>
    </w:p>
    <w:p w:rsidR="000D5EA3" w:rsidRPr="005F3158" w:rsidRDefault="000D5EA3" w:rsidP="000D5EA3">
      <w:pPr>
        <w:jc w:val="right"/>
        <w:outlineLvl w:val="0"/>
      </w:pPr>
      <w:r w:rsidRPr="005F3158">
        <w:t xml:space="preserve"> </w:t>
      </w:r>
      <w:r>
        <w:t xml:space="preserve">Постановлением </w:t>
      </w:r>
      <w:r w:rsidRPr="005F3158">
        <w:t xml:space="preserve"> администрации</w:t>
      </w:r>
    </w:p>
    <w:p w:rsidR="000D5EA3" w:rsidRPr="005F3158" w:rsidRDefault="000D5EA3" w:rsidP="000D5EA3">
      <w:pPr>
        <w:jc w:val="right"/>
      </w:pPr>
      <w:r w:rsidRPr="005F3158">
        <w:t xml:space="preserve">муниципального образования </w:t>
      </w:r>
    </w:p>
    <w:p w:rsidR="000D5EA3" w:rsidRPr="005F3158" w:rsidRDefault="000D5EA3" w:rsidP="000D5EA3">
      <w:pPr>
        <w:jc w:val="right"/>
      </w:pPr>
      <w:r>
        <w:t>Бегуницкое сельское поселение</w:t>
      </w:r>
    </w:p>
    <w:p w:rsidR="000D5EA3" w:rsidRDefault="000D5EA3" w:rsidP="000D5EA3">
      <w:pPr>
        <w:jc w:val="right"/>
      </w:pPr>
      <w:r>
        <w:t>Волосовского муниципального</w:t>
      </w:r>
      <w:r w:rsidRPr="005F3158">
        <w:t xml:space="preserve"> района </w:t>
      </w:r>
    </w:p>
    <w:p w:rsidR="000D5EA3" w:rsidRPr="005F3158" w:rsidRDefault="000D5EA3" w:rsidP="000D5EA3">
      <w:pPr>
        <w:jc w:val="right"/>
      </w:pPr>
      <w:r w:rsidRPr="005F3158">
        <w:t>Ленинградской области</w:t>
      </w:r>
    </w:p>
    <w:p w:rsidR="000D5EA3" w:rsidRDefault="000D5EA3" w:rsidP="000D5EA3">
      <w:pPr>
        <w:jc w:val="right"/>
      </w:pPr>
      <w:r w:rsidRPr="00035714">
        <w:t xml:space="preserve">от </w:t>
      </w:r>
      <w:r>
        <w:t>21.09.</w:t>
      </w:r>
      <w:r w:rsidRPr="00035714">
        <w:t xml:space="preserve">2020 г. </w:t>
      </w:r>
      <w:r>
        <w:t>№224</w:t>
      </w:r>
    </w:p>
    <w:p w:rsidR="000D5EA3" w:rsidRDefault="000D5EA3" w:rsidP="000D5EA3">
      <w:pPr>
        <w:jc w:val="right"/>
      </w:pPr>
    </w:p>
    <w:p w:rsidR="000D5EA3" w:rsidRDefault="000D5EA3" w:rsidP="000D5EA3">
      <w:pPr>
        <w:jc w:val="center"/>
        <w:rPr>
          <w:b/>
          <w:sz w:val="28"/>
          <w:szCs w:val="28"/>
        </w:rPr>
      </w:pPr>
      <w:r w:rsidRPr="00450B23">
        <w:rPr>
          <w:b/>
          <w:sz w:val="28"/>
          <w:szCs w:val="28"/>
        </w:rPr>
        <w:t>Положение о порядке уст</w:t>
      </w:r>
      <w:r>
        <w:rPr>
          <w:b/>
          <w:sz w:val="28"/>
          <w:szCs w:val="28"/>
        </w:rPr>
        <w:t xml:space="preserve">ановления стимулирующих выплат </w:t>
      </w:r>
      <w:r w:rsidRPr="00450B23">
        <w:rPr>
          <w:b/>
          <w:sz w:val="28"/>
          <w:szCs w:val="28"/>
        </w:rPr>
        <w:t xml:space="preserve">руководителям </w:t>
      </w:r>
      <w:r>
        <w:rPr>
          <w:b/>
          <w:sz w:val="28"/>
          <w:szCs w:val="28"/>
        </w:rPr>
        <w:t>муниципальных учреждений  культуры, подведомственных администрации муниципального образования Бегуницкое сельское поселение Волосовского муниципального  района Ленинградской области</w:t>
      </w:r>
    </w:p>
    <w:p w:rsidR="000D5EA3" w:rsidRDefault="000D5EA3" w:rsidP="000D5EA3">
      <w:pPr>
        <w:jc w:val="center"/>
        <w:rPr>
          <w:b/>
          <w:sz w:val="28"/>
          <w:szCs w:val="28"/>
        </w:rPr>
      </w:pPr>
    </w:p>
    <w:p w:rsidR="000D5EA3" w:rsidRDefault="000D5EA3" w:rsidP="000D5EA3">
      <w:pPr>
        <w:pStyle w:val="11"/>
        <w:numPr>
          <w:ilvl w:val="0"/>
          <w:numId w:val="2"/>
        </w:numPr>
        <w:shd w:val="clear" w:color="auto" w:fill="auto"/>
        <w:tabs>
          <w:tab w:val="left" w:pos="1426"/>
        </w:tabs>
        <w:ind w:left="20" w:right="40" w:firstLine="700"/>
      </w:pPr>
      <w:r>
        <w:t>Настоящее Положение устанавливает порядок определения размера и периодичности стимулирующих выплат руководителям муниципальных  учреждений культуры, подведомственных администрации муниципального образования Бегуницкое сельское поселение Волосовского муниципального района Ленинградской области (далее – учреждения культуры, руководители учреждений культуры, администрация муниципального образования).</w:t>
      </w:r>
    </w:p>
    <w:p w:rsidR="000D5EA3" w:rsidRDefault="000D5EA3" w:rsidP="000D5EA3">
      <w:pPr>
        <w:pStyle w:val="11"/>
        <w:numPr>
          <w:ilvl w:val="0"/>
          <w:numId w:val="2"/>
        </w:numPr>
        <w:shd w:val="clear" w:color="auto" w:fill="auto"/>
        <w:tabs>
          <w:tab w:val="left" w:pos="1134"/>
        </w:tabs>
        <w:ind w:left="20" w:right="40" w:firstLine="700"/>
      </w:pPr>
      <w:r>
        <w:t>Руководителям учреждений культуры устанавливаются следующие стимулирующие выплаты:</w:t>
      </w:r>
    </w:p>
    <w:p w:rsidR="000D5EA3" w:rsidRDefault="000D5EA3" w:rsidP="000D5EA3">
      <w:pPr>
        <w:pStyle w:val="11"/>
        <w:shd w:val="clear" w:color="auto" w:fill="auto"/>
        <w:ind w:left="20" w:firstLine="700"/>
      </w:pPr>
      <w:r>
        <w:t>премиальные выплаты по итогам работы;</w:t>
      </w:r>
    </w:p>
    <w:p w:rsidR="000D5EA3" w:rsidRDefault="000D5EA3" w:rsidP="000D5EA3">
      <w:pPr>
        <w:pStyle w:val="11"/>
        <w:shd w:val="clear" w:color="auto" w:fill="auto"/>
        <w:ind w:left="20" w:firstLine="700"/>
      </w:pPr>
      <w:r>
        <w:t>премиальные выплаты за выполнение особо важных (срочных) работ;</w:t>
      </w:r>
    </w:p>
    <w:p w:rsidR="000D5EA3" w:rsidRDefault="000D5EA3" w:rsidP="000D5EA3">
      <w:pPr>
        <w:pStyle w:val="11"/>
        <w:shd w:val="clear" w:color="auto" w:fill="auto"/>
        <w:ind w:left="20" w:firstLine="700"/>
      </w:pPr>
      <w:r>
        <w:t>премиальные выплаты к значимым датам (событиям).</w:t>
      </w:r>
    </w:p>
    <w:p w:rsidR="000D5EA3" w:rsidRDefault="000D5EA3" w:rsidP="000D5EA3">
      <w:pPr>
        <w:pStyle w:val="11"/>
        <w:numPr>
          <w:ilvl w:val="0"/>
          <w:numId w:val="2"/>
        </w:numPr>
        <w:shd w:val="clear" w:color="auto" w:fill="auto"/>
        <w:tabs>
          <w:tab w:val="left" w:pos="1138"/>
        </w:tabs>
        <w:ind w:left="20" w:right="40" w:firstLine="700"/>
      </w:pPr>
      <w:r>
        <w:t>Премиальные выплаты по итогам работы устанавливаются по итогам работы за квартал, а также по итогам работы за год.</w:t>
      </w:r>
    </w:p>
    <w:p w:rsidR="000D5EA3" w:rsidRDefault="000D5EA3" w:rsidP="000D5EA3">
      <w:pPr>
        <w:pStyle w:val="11"/>
        <w:numPr>
          <w:ilvl w:val="0"/>
          <w:numId w:val="2"/>
        </w:numPr>
        <w:shd w:val="clear" w:color="auto" w:fill="auto"/>
        <w:tabs>
          <w:tab w:val="left" w:pos="1138"/>
        </w:tabs>
        <w:ind w:left="20" w:right="40" w:firstLine="700"/>
      </w:pPr>
      <w:r>
        <w:t>Премиальные выплаты по итогам работы за квартал устанавливаются ежеквартально с учётом корректирующего коэффициента показателей эффективности и результативности деятельности учреждения (далее - КПЭ) по итогам работы за прошедший квартал.</w:t>
      </w:r>
    </w:p>
    <w:p w:rsidR="000D5EA3" w:rsidRDefault="000D5EA3" w:rsidP="000D5EA3">
      <w:pPr>
        <w:pStyle w:val="11"/>
        <w:shd w:val="clear" w:color="auto" w:fill="auto"/>
        <w:spacing w:line="298" w:lineRule="exact"/>
        <w:ind w:left="20" w:right="40" w:firstLine="700"/>
      </w:pPr>
      <w:r>
        <w:t>Премиальные выплаты по итогам работы за квартал выплачиваются в течение 3 месяцев, следующих за окончанием квартала.</w:t>
      </w:r>
    </w:p>
    <w:p w:rsidR="000D5EA3" w:rsidRPr="00D17A6D" w:rsidRDefault="000D5EA3" w:rsidP="000D5EA3">
      <w:pPr>
        <w:pStyle w:val="11"/>
        <w:numPr>
          <w:ilvl w:val="0"/>
          <w:numId w:val="2"/>
        </w:numPr>
        <w:shd w:val="clear" w:color="auto" w:fill="auto"/>
        <w:tabs>
          <w:tab w:val="left" w:pos="1129"/>
        </w:tabs>
        <w:spacing w:after="142" w:line="298" w:lineRule="exact"/>
        <w:ind w:left="20" w:right="40" w:firstLine="700"/>
      </w:pPr>
      <w:r>
        <w:t>Размер премиальной выплаты по итогам работы за квартал определяется по формуле:</w:t>
      </w:r>
    </w:p>
    <w:p w:rsidR="000D5EA3" w:rsidRPr="00296763" w:rsidRDefault="000D5EA3" w:rsidP="000D5EA3">
      <w:pPr>
        <w:pStyle w:val="a5"/>
        <w:framePr w:wrap="notBeside" w:vAnchor="text" w:hAnchor="text" w:xAlign="center" w:y="1"/>
        <w:rPr>
          <w:sz w:val="0"/>
          <w:szCs w:val="0"/>
        </w:rPr>
      </w:pPr>
      <w:r>
        <w:rPr>
          <w:noProof/>
          <w:lang w:val="ru-RU" w:eastAsia="ru-RU"/>
        </w:rPr>
        <w:drawing>
          <wp:inline distT="0" distB="0" distL="0" distR="0">
            <wp:extent cx="3295650" cy="504825"/>
            <wp:effectExtent l="19050" t="0" r="0" b="0"/>
            <wp:docPr id="3" name="Рисунок 21" descr="C:\Users\Валерия\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Users\Валерия\Desktop\media\image1.jpeg"/>
                    <pic:cNvPicPr>
                      <a:picLocks noChangeAspect="1" noChangeArrowheads="1"/>
                    </pic:cNvPicPr>
                  </pic:nvPicPr>
                  <pic:blipFill>
                    <a:blip r:embed="rId8" cstate="print"/>
                    <a:srcRect/>
                    <a:stretch>
                      <a:fillRect/>
                    </a:stretch>
                  </pic:blipFill>
                  <pic:spPr bwMode="auto">
                    <a:xfrm>
                      <a:off x="0" y="0"/>
                      <a:ext cx="3295650" cy="504825"/>
                    </a:xfrm>
                    <a:prstGeom prst="rect">
                      <a:avLst/>
                    </a:prstGeom>
                    <a:noFill/>
                    <a:ln w="9525">
                      <a:noFill/>
                      <a:miter lim="800000"/>
                      <a:headEnd/>
                      <a:tailEnd/>
                    </a:ln>
                  </pic:spPr>
                </pic:pic>
              </a:graphicData>
            </a:graphic>
          </wp:inline>
        </w:drawing>
      </w:r>
    </w:p>
    <w:p w:rsidR="000D5EA3" w:rsidRDefault="000D5EA3" w:rsidP="000D5EA3">
      <w:pPr>
        <w:pStyle w:val="11"/>
        <w:shd w:val="clear" w:color="auto" w:fill="auto"/>
        <w:spacing w:line="293" w:lineRule="exact"/>
        <w:ind w:left="20" w:right="40" w:firstLine="700"/>
      </w:pPr>
      <w:r>
        <w:t>БП (</w:t>
      </w:r>
      <w:proofErr w:type="spellStart"/>
      <w:r>
        <w:t>кв</w:t>
      </w:r>
      <w:proofErr w:type="spellEnd"/>
      <w:r>
        <w:t>) - базовый размер ежемесячно выплачиваемой премиальной выплаты по итогам работы за квартал;</w:t>
      </w:r>
    </w:p>
    <w:p w:rsidR="000D5EA3" w:rsidRDefault="000D5EA3" w:rsidP="000D5EA3">
      <w:pPr>
        <w:pStyle w:val="11"/>
        <w:shd w:val="clear" w:color="auto" w:fill="auto"/>
        <w:spacing w:line="298" w:lineRule="exact"/>
        <w:ind w:left="20" w:right="40" w:firstLine="700"/>
      </w:pPr>
      <w:proofErr w:type="spellStart"/>
      <w:r>
        <w:rPr>
          <w:lang w:val="en-US"/>
        </w:rPr>
        <w:t>Ki</w:t>
      </w:r>
      <w:proofErr w:type="spellEnd"/>
      <w:r w:rsidRPr="00D17A6D">
        <w:t xml:space="preserve"> </w:t>
      </w:r>
      <w:r>
        <w:t xml:space="preserve">- корректирующий коэффициент при отклонении фактических значений </w:t>
      </w:r>
      <w:proofErr w:type="spellStart"/>
      <w:r>
        <w:rPr>
          <w:lang w:val="en-US"/>
        </w:rPr>
        <w:t>i</w:t>
      </w:r>
      <w:proofErr w:type="spellEnd"/>
      <w:r w:rsidRPr="00D17A6D">
        <w:t>-</w:t>
      </w:r>
      <w:proofErr w:type="spellStart"/>
      <w:r>
        <w:rPr>
          <w:lang w:val="en-US"/>
        </w:rPr>
        <w:t>ro</w:t>
      </w:r>
      <w:proofErr w:type="spellEnd"/>
      <w:r w:rsidRPr="00D17A6D">
        <w:t xml:space="preserve"> </w:t>
      </w:r>
      <w:r>
        <w:t xml:space="preserve">показателя эффективности и результативности деятельности учреждения </w:t>
      </w:r>
      <w:proofErr w:type="gramStart"/>
      <w:r>
        <w:t>культуры  от</w:t>
      </w:r>
      <w:proofErr w:type="gramEnd"/>
      <w:r>
        <w:t xml:space="preserve"> плановых, определяемый в соответствии с </w:t>
      </w:r>
      <w:r w:rsidRPr="003C5F8D">
        <w:t>Перечнем показателей эффективности и результативности деятельности муниципальных учреждений культуры и их руководителей (далее - Перечень КПЭ).</w:t>
      </w:r>
    </w:p>
    <w:p w:rsidR="000D5EA3" w:rsidRDefault="000D5EA3" w:rsidP="000D5EA3">
      <w:pPr>
        <w:pStyle w:val="11"/>
        <w:shd w:val="clear" w:color="auto" w:fill="auto"/>
        <w:spacing w:line="322" w:lineRule="exact"/>
        <w:ind w:left="20" w:right="40" w:firstLine="700"/>
      </w:pPr>
      <w:r>
        <w:t xml:space="preserve">Плановые значения показателей эффективности и результативности деятельности учреждения культуры на очередной год с разбивкой по кварталам </w:t>
      </w:r>
      <w:r>
        <w:lastRenderedPageBreak/>
        <w:t>устанавливаются распоряжением администрации муниципального образования не позднее 31 декабря текущего года.</w:t>
      </w:r>
    </w:p>
    <w:p w:rsidR="000D5EA3" w:rsidRDefault="000D5EA3" w:rsidP="000D5EA3">
      <w:pPr>
        <w:pStyle w:val="11"/>
        <w:shd w:val="clear" w:color="auto" w:fill="auto"/>
        <w:spacing w:line="322" w:lineRule="exact"/>
        <w:ind w:left="20" w:firstLine="700"/>
      </w:pPr>
      <w:proofErr w:type="spellStart"/>
      <w:proofErr w:type="gramStart"/>
      <w:r>
        <w:rPr>
          <w:lang w:val="en-US"/>
        </w:rPr>
        <w:t>di</w:t>
      </w:r>
      <w:proofErr w:type="spellEnd"/>
      <w:proofErr w:type="gramEnd"/>
      <w:r w:rsidRPr="00D17A6D">
        <w:t xml:space="preserve"> </w:t>
      </w:r>
      <w:r>
        <w:t xml:space="preserve">- вес </w:t>
      </w:r>
      <w:proofErr w:type="spellStart"/>
      <w:r>
        <w:rPr>
          <w:lang w:val="en-US"/>
        </w:rPr>
        <w:t>i</w:t>
      </w:r>
      <w:proofErr w:type="spellEnd"/>
      <w:r w:rsidRPr="00D17A6D">
        <w:t>-</w:t>
      </w:r>
      <w:proofErr w:type="spellStart"/>
      <w:r>
        <w:rPr>
          <w:lang w:val="en-US"/>
        </w:rPr>
        <w:t>ro</w:t>
      </w:r>
      <w:proofErr w:type="spellEnd"/>
      <w:r w:rsidRPr="00D17A6D">
        <w:t xml:space="preserve"> </w:t>
      </w:r>
      <w:r>
        <w:t>показателя эффективности и результативности деятельности</w:t>
      </w:r>
    </w:p>
    <w:p w:rsidR="000D5EA3" w:rsidRPr="00296763" w:rsidRDefault="000D5EA3" w:rsidP="000D5EA3">
      <w:pPr>
        <w:pStyle w:val="11"/>
        <w:shd w:val="clear" w:color="auto" w:fill="auto"/>
        <w:spacing w:after="249" w:line="270" w:lineRule="exact"/>
        <w:ind w:left="20"/>
        <w:jc w:val="left"/>
      </w:pPr>
      <w:r>
        <w:t xml:space="preserve">учреждения культуры, </w:t>
      </w:r>
      <w:proofErr w:type="gramStart"/>
      <w:r>
        <w:t>определяемый</w:t>
      </w:r>
      <w:proofErr w:type="gramEnd"/>
      <w:r>
        <w:t xml:space="preserve"> в соответствии с Перечнем КПЭ (процентов)</w:t>
      </w:r>
    </w:p>
    <w:p w:rsidR="000D5EA3" w:rsidRDefault="000D5EA3" w:rsidP="000D5EA3">
      <w:pPr>
        <w:pStyle w:val="11"/>
        <w:numPr>
          <w:ilvl w:val="0"/>
          <w:numId w:val="2"/>
        </w:numPr>
        <w:shd w:val="clear" w:color="auto" w:fill="auto"/>
        <w:tabs>
          <w:tab w:val="left" w:pos="1158"/>
        </w:tabs>
        <w:spacing w:line="317" w:lineRule="exact"/>
        <w:ind w:left="40" w:right="40" w:firstLine="700"/>
      </w:pPr>
      <w:r>
        <w:t xml:space="preserve">Премиальные выплаты по итогам работы за год устанавливаются ежегодно на основе </w:t>
      </w:r>
      <w:r w:rsidRPr="00DE653B">
        <w:t xml:space="preserve">оценки эффективности и результативности деятельности </w:t>
      </w:r>
      <w:proofErr w:type="gramStart"/>
      <w:r w:rsidRPr="00DE653B">
        <w:t>муниципальных</w:t>
      </w:r>
      <w:proofErr w:type="gramEnd"/>
      <w:r w:rsidRPr="00DE653B">
        <w:t xml:space="preserve"> учреждения культуры по итогам работы</w:t>
      </w:r>
      <w:r>
        <w:t xml:space="preserve"> за прошедший год.</w:t>
      </w:r>
    </w:p>
    <w:p w:rsidR="000D5EA3" w:rsidRDefault="000D5EA3" w:rsidP="000D5EA3">
      <w:pPr>
        <w:pStyle w:val="11"/>
        <w:shd w:val="clear" w:color="auto" w:fill="auto"/>
        <w:spacing w:line="317" w:lineRule="exact"/>
        <w:ind w:left="40" w:right="40" w:firstLine="700"/>
      </w:pPr>
      <w:r>
        <w:t>Премиальные выплаты по итогам работы за год устанавливаются с учётом итогового корректирующего коэффициента показателей эффективности и результативности деятельности учреждения культуры (КПЭ) по итогам работы за прошедший год.</w:t>
      </w:r>
    </w:p>
    <w:p w:rsidR="000D5EA3" w:rsidRDefault="000D5EA3" w:rsidP="000D5EA3">
      <w:pPr>
        <w:pStyle w:val="11"/>
        <w:shd w:val="clear" w:color="auto" w:fill="auto"/>
        <w:spacing w:line="317" w:lineRule="exact"/>
        <w:ind w:left="40" w:right="40" w:firstLine="700"/>
      </w:pPr>
      <w:r>
        <w:t xml:space="preserve">Премиальные выплаты по итогам работы за год выплачиваются единовременно, не позднее 1 февраля года, следующего </w:t>
      </w:r>
      <w:proofErr w:type="gramStart"/>
      <w:r>
        <w:t>за</w:t>
      </w:r>
      <w:proofErr w:type="gramEnd"/>
      <w:r>
        <w:t xml:space="preserve"> отчетным.</w:t>
      </w:r>
    </w:p>
    <w:p w:rsidR="000D5EA3" w:rsidRPr="00296763" w:rsidRDefault="000D5EA3" w:rsidP="000D5EA3">
      <w:pPr>
        <w:pStyle w:val="11"/>
        <w:numPr>
          <w:ilvl w:val="0"/>
          <w:numId w:val="2"/>
        </w:numPr>
        <w:shd w:val="clear" w:color="auto" w:fill="auto"/>
        <w:tabs>
          <w:tab w:val="left" w:pos="1106"/>
        </w:tabs>
        <w:spacing w:line="317" w:lineRule="exact"/>
        <w:ind w:left="40" w:right="40" w:firstLine="700"/>
      </w:pPr>
      <w:r>
        <w:t>Базовые размеры ежемесячно выплачиваемой премиальной выплаты по итогам работы за квартал определяются в процентном отношении к сумме должностного оклада руководителя учреждения культуры и выплат по повышающим коэффициентам к должностному окладу руководителя в размере 100  процентов;</w:t>
      </w:r>
    </w:p>
    <w:p w:rsidR="000D5EA3" w:rsidRDefault="000D5EA3" w:rsidP="000D5EA3">
      <w:pPr>
        <w:pStyle w:val="11"/>
        <w:numPr>
          <w:ilvl w:val="0"/>
          <w:numId w:val="2"/>
        </w:numPr>
        <w:shd w:val="clear" w:color="auto" w:fill="auto"/>
        <w:tabs>
          <w:tab w:val="left" w:pos="1173"/>
        </w:tabs>
        <w:spacing w:line="317" w:lineRule="exact"/>
        <w:ind w:left="40" w:right="40" w:firstLine="700"/>
      </w:pPr>
      <w:r>
        <w:t>Премия начисляется за фактически отработанное время. За период нахождения руководителя в различных видах оплачиваемых или неоплачиваемых отпусков, а также за период временной нетрудоспособности премия не начисляется.</w:t>
      </w:r>
    </w:p>
    <w:p w:rsidR="000D5EA3" w:rsidRDefault="000D5EA3" w:rsidP="000D5EA3">
      <w:pPr>
        <w:pStyle w:val="11"/>
        <w:numPr>
          <w:ilvl w:val="0"/>
          <w:numId w:val="2"/>
        </w:numPr>
        <w:shd w:val="clear" w:color="auto" w:fill="auto"/>
        <w:tabs>
          <w:tab w:val="left" w:pos="1154"/>
        </w:tabs>
        <w:spacing w:line="317" w:lineRule="exact"/>
        <w:ind w:left="40" w:right="40" w:firstLine="700"/>
      </w:pPr>
      <w:r>
        <w:t>Размер премиальной выплаты по итогам работы за год определяется по формуле:</w:t>
      </w:r>
    </w:p>
    <w:p w:rsidR="000D5EA3" w:rsidRDefault="000D5EA3" w:rsidP="000D5EA3">
      <w:pPr>
        <w:framePr w:wrap="notBeside" w:vAnchor="text" w:hAnchor="text" w:xAlign="center" w:y="1"/>
        <w:jc w:val="center"/>
        <w:rPr>
          <w:sz w:val="0"/>
          <w:szCs w:val="0"/>
        </w:rPr>
      </w:pPr>
      <w:r>
        <w:rPr>
          <w:noProof/>
        </w:rPr>
        <w:drawing>
          <wp:inline distT="0" distB="0" distL="0" distR="0">
            <wp:extent cx="3686175" cy="476250"/>
            <wp:effectExtent l="19050" t="0" r="9525" b="0"/>
            <wp:docPr id="1" name="Рисунок 6" descr="C:\Users\Валерия\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Валерия\Desktop\media\image1.jpeg"/>
                    <pic:cNvPicPr>
                      <a:picLocks noChangeAspect="1" noChangeArrowheads="1"/>
                    </pic:cNvPicPr>
                  </pic:nvPicPr>
                  <pic:blipFill>
                    <a:blip r:embed="rId9" cstate="print"/>
                    <a:srcRect/>
                    <a:stretch>
                      <a:fillRect/>
                    </a:stretch>
                  </pic:blipFill>
                  <pic:spPr bwMode="auto">
                    <a:xfrm>
                      <a:off x="0" y="0"/>
                      <a:ext cx="3686175" cy="476250"/>
                    </a:xfrm>
                    <a:prstGeom prst="rect">
                      <a:avLst/>
                    </a:prstGeom>
                    <a:noFill/>
                    <a:ln w="9525">
                      <a:noFill/>
                      <a:miter lim="800000"/>
                      <a:headEnd/>
                      <a:tailEnd/>
                    </a:ln>
                  </pic:spPr>
                </pic:pic>
              </a:graphicData>
            </a:graphic>
          </wp:inline>
        </w:drawing>
      </w:r>
    </w:p>
    <w:p w:rsidR="000D5EA3" w:rsidRDefault="000D5EA3" w:rsidP="000D5EA3">
      <w:pPr>
        <w:rPr>
          <w:sz w:val="2"/>
          <w:szCs w:val="2"/>
        </w:rPr>
      </w:pPr>
    </w:p>
    <w:p w:rsidR="000D5EA3" w:rsidRDefault="000D5EA3" w:rsidP="000D5EA3">
      <w:pPr>
        <w:pStyle w:val="11"/>
        <w:shd w:val="clear" w:color="auto" w:fill="auto"/>
        <w:spacing w:line="317" w:lineRule="exact"/>
        <w:ind w:left="40" w:right="40" w:firstLine="700"/>
      </w:pPr>
      <w:r>
        <w:t>Б</w:t>
      </w:r>
      <w:proofErr w:type="gramStart"/>
      <w:r>
        <w:t>П(</w:t>
      </w:r>
      <w:proofErr w:type="spellStart"/>
      <w:proofErr w:type="gramEnd"/>
      <w:r>
        <w:t>гд</w:t>
      </w:r>
      <w:proofErr w:type="spellEnd"/>
      <w:r>
        <w:t>) - базовый размер премиальной выплаты по итогам работы за год, принимаемый равным 150 процентам от должностного оклада руководителя;</w:t>
      </w:r>
    </w:p>
    <w:p w:rsidR="000D5EA3" w:rsidRDefault="000D5EA3" w:rsidP="000D5EA3">
      <w:pPr>
        <w:pStyle w:val="11"/>
        <w:shd w:val="clear" w:color="auto" w:fill="auto"/>
        <w:spacing w:line="317" w:lineRule="exact"/>
        <w:ind w:left="40" w:right="40" w:firstLine="700"/>
      </w:pPr>
      <w:proofErr w:type="spellStart"/>
      <w:proofErr w:type="gramStart"/>
      <w:r>
        <w:rPr>
          <w:lang w:val="en-US"/>
        </w:rPr>
        <w:t>Ki</w:t>
      </w:r>
      <w:proofErr w:type="spellEnd"/>
      <w:r w:rsidRPr="00D17A6D">
        <w:t xml:space="preserve"> </w:t>
      </w:r>
      <w:r>
        <w:t xml:space="preserve">- корректирующий коэффициент при отклонении фактических значений </w:t>
      </w:r>
      <w:proofErr w:type="spellStart"/>
      <w:r>
        <w:rPr>
          <w:lang w:val="en-US"/>
        </w:rPr>
        <w:t>i</w:t>
      </w:r>
      <w:proofErr w:type="spellEnd"/>
      <w:r w:rsidRPr="00D17A6D">
        <w:t xml:space="preserve">- </w:t>
      </w:r>
      <w:r>
        <w:t>го показателя эффективности и результативности деятельности учреждения от плановых, определяемый в соответствии с Перечнем показателей эффективности и результативности деятельности государственных учреждений, подведомственных Комитету (далее - Перечень КПЭ).</w:t>
      </w:r>
      <w:proofErr w:type="gramEnd"/>
    </w:p>
    <w:p w:rsidR="000D5EA3" w:rsidRDefault="000D5EA3" w:rsidP="000D5EA3">
      <w:pPr>
        <w:pStyle w:val="11"/>
        <w:shd w:val="clear" w:color="auto" w:fill="auto"/>
        <w:spacing w:line="317" w:lineRule="exact"/>
        <w:ind w:left="40" w:right="40" w:firstLine="700"/>
      </w:pPr>
      <w:proofErr w:type="spellStart"/>
      <w:proofErr w:type="gramStart"/>
      <w:r>
        <w:rPr>
          <w:lang w:val="en-US"/>
        </w:rPr>
        <w:t>di</w:t>
      </w:r>
      <w:proofErr w:type="spellEnd"/>
      <w:proofErr w:type="gramEnd"/>
      <w:r w:rsidRPr="00D17A6D">
        <w:t xml:space="preserve"> </w:t>
      </w:r>
      <w:r>
        <w:t xml:space="preserve">- вес </w:t>
      </w:r>
      <w:proofErr w:type="spellStart"/>
      <w:r>
        <w:rPr>
          <w:lang w:val="en-US"/>
        </w:rPr>
        <w:t>i</w:t>
      </w:r>
      <w:proofErr w:type="spellEnd"/>
      <w:r w:rsidRPr="00D17A6D">
        <w:t>-</w:t>
      </w:r>
      <w:proofErr w:type="spellStart"/>
      <w:r>
        <w:rPr>
          <w:lang w:val="en-US"/>
        </w:rPr>
        <w:t>ro</w:t>
      </w:r>
      <w:proofErr w:type="spellEnd"/>
      <w:r w:rsidRPr="00D17A6D">
        <w:t xml:space="preserve"> </w:t>
      </w:r>
      <w:r>
        <w:t>показателя эффективности и результативности деятельности учреждения, определяемый в соответствии с Перечнем КПЭ (процентов);</w:t>
      </w:r>
    </w:p>
    <w:p w:rsidR="000D5EA3" w:rsidRDefault="000D5EA3" w:rsidP="000D5EA3">
      <w:pPr>
        <w:pStyle w:val="11"/>
        <w:shd w:val="clear" w:color="auto" w:fill="auto"/>
        <w:spacing w:line="298" w:lineRule="exact"/>
        <w:ind w:left="40" w:right="40" w:firstLine="700"/>
      </w:pPr>
      <w:r>
        <w:t>РВ - доля рабочего времени, отработанного руководителем учреждения в отчетном году.</w:t>
      </w:r>
    </w:p>
    <w:p w:rsidR="000D5EA3" w:rsidRDefault="000D5EA3" w:rsidP="000D5EA3">
      <w:pPr>
        <w:pStyle w:val="11"/>
        <w:shd w:val="clear" w:color="auto" w:fill="auto"/>
        <w:spacing w:line="331" w:lineRule="exact"/>
        <w:ind w:left="40" w:right="40" w:firstLine="700"/>
      </w:pPr>
      <w:r>
        <w:t>10. Размер премиальной выплаты сокращается в размере от 25 до 50 процентов в следующих случаях;</w:t>
      </w:r>
    </w:p>
    <w:p w:rsidR="000D5EA3" w:rsidRDefault="000D5EA3" w:rsidP="000D5EA3">
      <w:pPr>
        <w:pStyle w:val="11"/>
        <w:numPr>
          <w:ilvl w:val="1"/>
          <w:numId w:val="2"/>
        </w:numPr>
        <w:shd w:val="clear" w:color="auto" w:fill="auto"/>
        <w:tabs>
          <w:tab w:val="left" w:pos="1581"/>
        </w:tabs>
        <w:spacing w:line="312" w:lineRule="exact"/>
        <w:ind w:left="40" w:right="40" w:firstLine="700"/>
      </w:pPr>
      <w:r>
        <w:t xml:space="preserve">наличие просроченной кредиторской задолженности (за исключением </w:t>
      </w:r>
      <w:proofErr w:type="spellStart"/>
      <w:r>
        <w:t>судебнооспариваемой</w:t>
      </w:r>
      <w:proofErr w:type="spellEnd"/>
      <w:r>
        <w:t>) (по итогам каждого из месяцев отчетного периода);</w:t>
      </w:r>
    </w:p>
    <w:p w:rsidR="000D5EA3" w:rsidRDefault="000D5EA3" w:rsidP="000D5EA3">
      <w:pPr>
        <w:pStyle w:val="11"/>
        <w:numPr>
          <w:ilvl w:val="1"/>
          <w:numId w:val="2"/>
        </w:numPr>
        <w:shd w:val="clear" w:color="auto" w:fill="auto"/>
        <w:tabs>
          <w:tab w:val="left" w:pos="1456"/>
        </w:tabs>
        <w:spacing w:line="312" w:lineRule="exact"/>
        <w:ind w:left="40" w:right="40" w:firstLine="700"/>
      </w:pPr>
      <w:r>
        <w:lastRenderedPageBreak/>
        <w:t>совершение сделок с имуществом, находящимся в оперативном управлении учреждения, с нарушением требований законодательства (выявленных в течение отчетного периода);</w:t>
      </w:r>
    </w:p>
    <w:p w:rsidR="000D5EA3" w:rsidRDefault="000D5EA3" w:rsidP="000D5EA3">
      <w:pPr>
        <w:pStyle w:val="11"/>
        <w:numPr>
          <w:ilvl w:val="1"/>
          <w:numId w:val="2"/>
        </w:numPr>
        <w:shd w:val="clear" w:color="auto" w:fill="auto"/>
        <w:tabs>
          <w:tab w:val="left" w:pos="1431"/>
        </w:tabs>
        <w:spacing w:line="312" w:lineRule="exact"/>
        <w:ind w:left="20" w:right="40" w:firstLine="700"/>
      </w:pPr>
      <w:proofErr w:type="spellStart"/>
      <w:r>
        <w:t>недостижение</w:t>
      </w:r>
      <w:proofErr w:type="spellEnd"/>
      <w:r>
        <w:t xml:space="preserve"> показателей по размеру начисленной заработной платы работников учреждения, установленных в соответствии с планом мероприятий («дорожной картой») по повышению эффективности сферы культуры и совершенствованию </w:t>
      </w:r>
      <w:proofErr w:type="gramStart"/>
      <w:r>
        <w:t>оплаты труда работников учреждений культуры</w:t>
      </w:r>
      <w:proofErr w:type="gramEnd"/>
      <w:r>
        <w:t xml:space="preserve"> в Ленинградской области;</w:t>
      </w:r>
    </w:p>
    <w:p w:rsidR="000D5EA3" w:rsidRDefault="000D5EA3" w:rsidP="000D5EA3">
      <w:pPr>
        <w:pStyle w:val="11"/>
        <w:numPr>
          <w:ilvl w:val="1"/>
          <w:numId w:val="2"/>
        </w:numPr>
        <w:shd w:val="clear" w:color="auto" w:fill="auto"/>
        <w:tabs>
          <w:tab w:val="left" w:pos="1417"/>
        </w:tabs>
        <w:spacing w:line="312" w:lineRule="exact"/>
        <w:ind w:left="20" w:right="40" w:firstLine="700"/>
      </w:pPr>
      <w:r>
        <w:t>наличие чрезвычайных происшествий, случаев травматизма, произошедших по вине учреждения (в течение отчетного периода);</w:t>
      </w:r>
    </w:p>
    <w:p w:rsidR="000D5EA3" w:rsidRDefault="000D5EA3" w:rsidP="000D5EA3">
      <w:pPr>
        <w:pStyle w:val="11"/>
        <w:numPr>
          <w:ilvl w:val="1"/>
          <w:numId w:val="2"/>
        </w:numPr>
        <w:shd w:val="clear" w:color="auto" w:fill="auto"/>
        <w:tabs>
          <w:tab w:val="left" w:pos="1426"/>
        </w:tabs>
        <w:spacing w:line="312" w:lineRule="exact"/>
        <w:ind w:left="20" w:right="40" w:firstLine="700"/>
      </w:pPr>
      <w:r>
        <w:t>непредставление в установленный срок информации, необходимой для расчета значений показателей эффективности и результативности деятельности учреждения  культуры (в течение отчетного периода);</w:t>
      </w:r>
    </w:p>
    <w:p w:rsidR="000D5EA3" w:rsidRDefault="000D5EA3" w:rsidP="000D5EA3">
      <w:pPr>
        <w:pStyle w:val="11"/>
        <w:numPr>
          <w:ilvl w:val="1"/>
          <w:numId w:val="2"/>
        </w:numPr>
        <w:shd w:val="clear" w:color="auto" w:fill="auto"/>
        <w:tabs>
          <w:tab w:val="left" w:pos="1422"/>
        </w:tabs>
        <w:spacing w:line="312" w:lineRule="exact"/>
        <w:ind w:left="20" w:right="40" w:firstLine="700"/>
      </w:pPr>
      <w:r>
        <w:t xml:space="preserve">несвоевременное (неполное) размещение информации о деятельности учреждения на официальном сайте </w:t>
      </w:r>
      <w:r>
        <w:rPr>
          <w:lang w:val="en-US"/>
        </w:rPr>
        <w:t>bus</w:t>
      </w:r>
      <w:r w:rsidRPr="00D17A6D">
        <w:t>.</w:t>
      </w:r>
      <w:r>
        <w:rPr>
          <w:lang w:val="en-US"/>
        </w:rPr>
        <w:t>gov</w:t>
      </w:r>
      <w:r w:rsidRPr="00D17A6D">
        <w:t>.</w:t>
      </w:r>
      <w:r>
        <w:rPr>
          <w:lang w:val="en-US"/>
        </w:rPr>
        <w:t>ru</w:t>
      </w:r>
      <w:r w:rsidRPr="00D17A6D">
        <w:t xml:space="preserve"> </w:t>
      </w:r>
      <w:r>
        <w:t>(выявленное в течение отчетного периода);</w:t>
      </w:r>
    </w:p>
    <w:p w:rsidR="000D5EA3" w:rsidRDefault="000D5EA3" w:rsidP="000D5EA3">
      <w:pPr>
        <w:pStyle w:val="11"/>
        <w:numPr>
          <w:ilvl w:val="1"/>
          <w:numId w:val="2"/>
        </w:numPr>
        <w:shd w:val="clear" w:color="auto" w:fill="auto"/>
        <w:tabs>
          <w:tab w:val="left" w:pos="1417"/>
        </w:tabs>
        <w:spacing w:line="312" w:lineRule="exact"/>
        <w:ind w:left="20" w:right="40" w:firstLine="700"/>
      </w:pPr>
      <w:r>
        <w:t>несоблюдение установленных сроков представления бухгалтерской (бюджетной), статистической отчетности (в течение отчетного периода);</w:t>
      </w:r>
    </w:p>
    <w:p w:rsidR="000D5EA3" w:rsidRDefault="000D5EA3" w:rsidP="000D5EA3">
      <w:pPr>
        <w:pStyle w:val="11"/>
        <w:numPr>
          <w:ilvl w:val="1"/>
          <w:numId w:val="2"/>
        </w:numPr>
        <w:shd w:val="clear" w:color="auto" w:fill="auto"/>
        <w:tabs>
          <w:tab w:val="left" w:pos="1417"/>
        </w:tabs>
        <w:spacing w:line="312" w:lineRule="exact"/>
        <w:ind w:left="20" w:right="40" w:firstLine="700"/>
      </w:pPr>
      <w:r>
        <w:t>применение к руководителю учреждения культуры дисциплинарного взыскания (в течение отчетного периода);</w:t>
      </w:r>
    </w:p>
    <w:p w:rsidR="000D5EA3" w:rsidRDefault="000D5EA3" w:rsidP="000D5EA3">
      <w:pPr>
        <w:pStyle w:val="11"/>
        <w:numPr>
          <w:ilvl w:val="1"/>
          <w:numId w:val="2"/>
        </w:numPr>
        <w:shd w:val="clear" w:color="auto" w:fill="auto"/>
        <w:tabs>
          <w:tab w:val="left" w:pos="1417"/>
        </w:tabs>
        <w:spacing w:line="312" w:lineRule="exact"/>
        <w:ind w:left="20" w:right="40" w:firstLine="700"/>
      </w:pPr>
      <w:r>
        <w:t>поступление в течение отчетного квартала (года) более 3 обоснованных жалоб на деятельность учреждения;</w:t>
      </w:r>
    </w:p>
    <w:p w:rsidR="000D5EA3" w:rsidRDefault="000D5EA3" w:rsidP="000D5EA3">
      <w:pPr>
        <w:pStyle w:val="11"/>
        <w:numPr>
          <w:ilvl w:val="1"/>
          <w:numId w:val="2"/>
        </w:numPr>
        <w:shd w:val="clear" w:color="auto" w:fill="auto"/>
        <w:tabs>
          <w:tab w:val="left" w:pos="1417"/>
        </w:tabs>
        <w:spacing w:line="312" w:lineRule="exact"/>
        <w:ind w:left="20" w:right="40" w:firstLine="700"/>
      </w:pPr>
      <w:r>
        <w:t xml:space="preserve">невыполнении утверждённого в установленные порядке плана по устранению недостатков, выявленных в ходе </w:t>
      </w:r>
      <w:proofErr w:type="gramStart"/>
      <w:r>
        <w:t>проведения независимой оценки качества условий оказания услуг</w:t>
      </w:r>
      <w:proofErr w:type="gramEnd"/>
      <w:r>
        <w:t xml:space="preserve"> учреждением культуры.</w:t>
      </w:r>
    </w:p>
    <w:p w:rsidR="000D5EA3" w:rsidRDefault="000D5EA3" w:rsidP="000D5EA3">
      <w:pPr>
        <w:pStyle w:val="11"/>
        <w:numPr>
          <w:ilvl w:val="2"/>
          <w:numId w:val="2"/>
        </w:numPr>
        <w:shd w:val="clear" w:color="auto" w:fill="auto"/>
        <w:tabs>
          <w:tab w:val="left" w:pos="1129"/>
        </w:tabs>
        <w:spacing w:line="312" w:lineRule="exact"/>
        <w:ind w:left="20" w:right="40" w:firstLine="700"/>
      </w:pPr>
      <w:r>
        <w:t>Премиальные выплаты по итогам работы не выплачиваются в следующих случаях:</w:t>
      </w:r>
    </w:p>
    <w:p w:rsidR="000D5EA3" w:rsidRDefault="000D5EA3" w:rsidP="000D5EA3">
      <w:pPr>
        <w:pStyle w:val="11"/>
        <w:numPr>
          <w:ilvl w:val="3"/>
          <w:numId w:val="2"/>
        </w:numPr>
        <w:shd w:val="clear" w:color="auto" w:fill="auto"/>
        <w:tabs>
          <w:tab w:val="left" w:pos="1412"/>
        </w:tabs>
        <w:spacing w:line="312" w:lineRule="exact"/>
        <w:ind w:left="20" w:right="40" w:firstLine="700"/>
      </w:pPr>
      <w:r>
        <w:t>выявления в отчетном периоде фактов нецелевого использования бюджетных средств;</w:t>
      </w:r>
    </w:p>
    <w:p w:rsidR="000D5EA3" w:rsidRDefault="000D5EA3" w:rsidP="000D5EA3">
      <w:pPr>
        <w:pStyle w:val="11"/>
        <w:numPr>
          <w:ilvl w:val="3"/>
          <w:numId w:val="2"/>
        </w:numPr>
        <w:shd w:val="clear" w:color="auto" w:fill="auto"/>
        <w:tabs>
          <w:tab w:val="left" w:pos="1422"/>
        </w:tabs>
        <w:spacing w:line="312" w:lineRule="exact"/>
        <w:ind w:left="20" w:right="40" w:firstLine="700"/>
      </w:pPr>
      <w:r>
        <w:t>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w:t>
      </w:r>
    </w:p>
    <w:p w:rsidR="000D5EA3" w:rsidRDefault="000D5EA3" w:rsidP="000D5EA3">
      <w:pPr>
        <w:pStyle w:val="11"/>
        <w:numPr>
          <w:ilvl w:val="3"/>
          <w:numId w:val="2"/>
        </w:numPr>
        <w:shd w:val="clear" w:color="auto" w:fill="auto"/>
        <w:tabs>
          <w:tab w:val="left" w:pos="1426"/>
        </w:tabs>
        <w:spacing w:line="312" w:lineRule="exact"/>
        <w:ind w:left="20" w:right="40" w:firstLine="700"/>
      </w:pPr>
      <w:r>
        <w:t xml:space="preserve">наличия задолженности по выплате заработной платы работникам учреждения культуры по итогам хотя бы одного месяца отчетного периода (за исключением задолженности, возникшей по вине третьих лиц, а также оспариваемой </w:t>
      </w:r>
      <w:proofErr w:type="gramStart"/>
      <w:r>
        <w:t>в</w:t>
      </w:r>
      <w:proofErr w:type="gramEnd"/>
      <w:r>
        <w:t xml:space="preserve"> судебном порядке).</w:t>
      </w:r>
    </w:p>
    <w:p w:rsidR="000D5EA3" w:rsidRDefault="000D5EA3" w:rsidP="000D5EA3">
      <w:pPr>
        <w:pStyle w:val="11"/>
        <w:numPr>
          <w:ilvl w:val="2"/>
          <w:numId w:val="2"/>
        </w:numPr>
        <w:shd w:val="clear" w:color="auto" w:fill="auto"/>
        <w:tabs>
          <w:tab w:val="left" w:pos="1210"/>
        </w:tabs>
        <w:spacing w:line="312" w:lineRule="exact"/>
        <w:ind w:left="20" w:right="40" w:firstLine="700"/>
      </w:pPr>
      <w:r>
        <w:t>Условия, указанные в пунктах 10 и 11, учитываются для определения размера стимулирующих выплат руководителю  учреждения культура за период, в котором руководитель учреждения культуры фактически замещал руководящую должность.</w:t>
      </w:r>
    </w:p>
    <w:p w:rsidR="000D5EA3" w:rsidRDefault="000D5EA3" w:rsidP="000D5EA3">
      <w:pPr>
        <w:pStyle w:val="11"/>
        <w:numPr>
          <w:ilvl w:val="2"/>
          <w:numId w:val="2"/>
        </w:numPr>
        <w:shd w:val="clear" w:color="auto" w:fill="auto"/>
        <w:tabs>
          <w:tab w:val="left" w:pos="1326"/>
        </w:tabs>
        <w:spacing w:line="312" w:lineRule="exact"/>
        <w:ind w:left="20" w:right="40" w:firstLine="700"/>
      </w:pPr>
      <w:r>
        <w:t>По решению главы администрации муниципального образования и при наличии оснований руководителям учреждений культуры устанавливаются премиальные выплаты за выполнение особо важных (срочных) работ, в том числе:</w:t>
      </w:r>
    </w:p>
    <w:p w:rsidR="000D5EA3" w:rsidRDefault="000D5EA3" w:rsidP="000D5EA3">
      <w:pPr>
        <w:pStyle w:val="11"/>
        <w:numPr>
          <w:ilvl w:val="3"/>
          <w:numId w:val="2"/>
        </w:numPr>
        <w:shd w:val="clear" w:color="auto" w:fill="auto"/>
        <w:tabs>
          <w:tab w:val="left" w:pos="1392"/>
        </w:tabs>
        <w:spacing w:line="312" w:lineRule="exact"/>
        <w:ind w:left="20" w:firstLine="700"/>
      </w:pPr>
      <w:r>
        <w:lastRenderedPageBreak/>
        <w:t>за выполнение особо важных поручений администрации муниципального образования;</w:t>
      </w:r>
    </w:p>
    <w:p w:rsidR="000D5EA3" w:rsidRDefault="000D5EA3" w:rsidP="000D5EA3">
      <w:pPr>
        <w:pStyle w:val="11"/>
        <w:numPr>
          <w:ilvl w:val="3"/>
          <w:numId w:val="2"/>
        </w:numPr>
        <w:shd w:val="clear" w:color="auto" w:fill="auto"/>
        <w:tabs>
          <w:tab w:val="left" w:pos="1407"/>
        </w:tabs>
        <w:spacing w:line="312" w:lineRule="exact"/>
        <w:ind w:left="20" w:right="40" w:firstLine="700"/>
      </w:pPr>
      <w:r>
        <w:t>за организацию и проведение мероприятий районного масштаба.</w:t>
      </w:r>
    </w:p>
    <w:p w:rsidR="000D5EA3" w:rsidRDefault="000D5EA3" w:rsidP="000D5EA3">
      <w:pPr>
        <w:pStyle w:val="11"/>
        <w:shd w:val="clear" w:color="auto" w:fill="auto"/>
        <w:spacing w:line="312" w:lineRule="exact"/>
        <w:ind w:left="20" w:right="40" w:firstLine="700"/>
      </w:pPr>
      <w:r>
        <w:t>Размер премиальной выплаты за выполнение особо важных (срочных) работ определяется администрацией муниципального образования и может составлять от 50 до 100 процентов должностного оклада руководителя учреждения культуры.</w:t>
      </w:r>
    </w:p>
    <w:p w:rsidR="000D5EA3" w:rsidRDefault="000D5EA3" w:rsidP="000D5EA3">
      <w:pPr>
        <w:pStyle w:val="11"/>
        <w:numPr>
          <w:ilvl w:val="2"/>
          <w:numId w:val="2"/>
        </w:numPr>
        <w:shd w:val="clear" w:color="auto" w:fill="auto"/>
        <w:tabs>
          <w:tab w:val="left" w:pos="1249"/>
        </w:tabs>
        <w:spacing w:line="317" w:lineRule="exact"/>
        <w:ind w:left="20" w:right="40" w:firstLine="720"/>
      </w:pPr>
      <w:r>
        <w:t>Премиальные выплаты к значимым датам (событиям) руководителям учреждений устанавливаются администрацией муниципального образования:</w:t>
      </w:r>
    </w:p>
    <w:p w:rsidR="000D5EA3" w:rsidRDefault="000D5EA3" w:rsidP="000D5EA3">
      <w:pPr>
        <w:pStyle w:val="11"/>
        <w:shd w:val="clear" w:color="auto" w:fill="auto"/>
        <w:spacing w:line="317" w:lineRule="exact"/>
        <w:ind w:left="20" w:firstLine="720"/>
      </w:pPr>
      <w:r>
        <w:t>к профессиональным праздникам в размере 7 000,00 рублей;</w:t>
      </w:r>
    </w:p>
    <w:p w:rsidR="000D5EA3" w:rsidRDefault="000D5EA3" w:rsidP="000D5EA3">
      <w:pPr>
        <w:pStyle w:val="11"/>
        <w:shd w:val="clear" w:color="auto" w:fill="auto"/>
        <w:spacing w:line="317" w:lineRule="exact"/>
        <w:ind w:left="20" w:firstLine="720"/>
      </w:pPr>
      <w:r>
        <w:t>к юбилейным датам в размере 5 000,00 рублей;</w:t>
      </w:r>
    </w:p>
    <w:p w:rsidR="000D5EA3" w:rsidRDefault="000D5EA3" w:rsidP="000D5EA3">
      <w:pPr>
        <w:pStyle w:val="11"/>
        <w:shd w:val="clear" w:color="auto" w:fill="auto"/>
        <w:spacing w:line="317" w:lineRule="exact"/>
        <w:ind w:left="20" w:right="40" w:firstLine="720"/>
      </w:pPr>
      <w:r>
        <w:t>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 в размере 10 000,00 рублей.</w:t>
      </w:r>
    </w:p>
    <w:p w:rsidR="000D5EA3" w:rsidRDefault="000D5EA3" w:rsidP="000D5EA3">
      <w:pPr>
        <w:pStyle w:val="11"/>
        <w:numPr>
          <w:ilvl w:val="2"/>
          <w:numId w:val="2"/>
        </w:numPr>
        <w:shd w:val="clear" w:color="auto" w:fill="auto"/>
        <w:tabs>
          <w:tab w:val="left" w:pos="1263"/>
        </w:tabs>
        <w:spacing w:line="317" w:lineRule="exact"/>
        <w:ind w:left="20" w:right="40" w:firstLine="720"/>
      </w:pPr>
      <w:r>
        <w:t>Администрация муниципального образования не позднее 20 числа, следующего за отчетным периодом, направляет в учреждение культуры  распоряжение о премировании руководителя учреждения культуры по итогам работы за квартал с указанием конкретной суммы премиальной выплаты.</w:t>
      </w:r>
    </w:p>
    <w:p w:rsidR="000D5EA3" w:rsidRDefault="000D5EA3" w:rsidP="000D5EA3">
      <w:pPr>
        <w:pStyle w:val="11"/>
        <w:numPr>
          <w:ilvl w:val="2"/>
          <w:numId w:val="2"/>
        </w:numPr>
        <w:shd w:val="clear" w:color="auto" w:fill="auto"/>
        <w:tabs>
          <w:tab w:val="left" w:pos="1220"/>
        </w:tabs>
        <w:spacing w:line="317" w:lineRule="exact"/>
        <w:ind w:left="20" w:right="40" w:firstLine="720"/>
      </w:pPr>
      <w:r>
        <w:t xml:space="preserve">Руководителям учреждений культуры  может быть оказана материальная помощь в случаях стихийного бедствия, заболевания, смерти ближайших родственников и при иных уважительных причинах. Материальная </w:t>
      </w:r>
      <w:proofErr w:type="gramStart"/>
      <w:r>
        <w:t>помощь</w:t>
      </w:r>
      <w:proofErr w:type="gramEnd"/>
      <w:r>
        <w:t xml:space="preserve"> оказывается по письменному заявлению руководителя учреждения культуры  на основании распоряжения  администрации муниципального образования.</w:t>
      </w:r>
    </w:p>
    <w:p w:rsidR="000D5EA3" w:rsidRDefault="000D5EA3" w:rsidP="000D5EA3">
      <w:pPr>
        <w:pStyle w:val="11"/>
        <w:shd w:val="clear" w:color="auto" w:fill="auto"/>
        <w:spacing w:line="317" w:lineRule="exact"/>
        <w:ind w:left="20" w:right="40" w:firstLine="720"/>
      </w:pPr>
      <w:r>
        <w:t>Размер материальной помощи не может превышать 2 должностных окладов руководителя учреждения культуры.</w:t>
      </w:r>
    </w:p>
    <w:p w:rsidR="000D5EA3" w:rsidRPr="00365000"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p>
    <w:p w:rsidR="000D5EA3" w:rsidRDefault="000D5EA3" w:rsidP="000D5EA3">
      <w:pPr>
        <w:jc w:val="right"/>
        <w:outlineLvl w:val="0"/>
      </w:pPr>
      <w:r w:rsidRPr="005F3158">
        <w:lastRenderedPageBreak/>
        <w:t>Приложение</w:t>
      </w:r>
      <w:r>
        <w:t xml:space="preserve"> 2</w:t>
      </w:r>
    </w:p>
    <w:p w:rsidR="000D5EA3" w:rsidRPr="005F3158" w:rsidRDefault="000D5EA3" w:rsidP="000D5EA3">
      <w:pPr>
        <w:jc w:val="right"/>
        <w:outlineLvl w:val="0"/>
      </w:pPr>
      <w:r>
        <w:t>УТВЕРЖДЕН</w:t>
      </w:r>
    </w:p>
    <w:p w:rsidR="000D5EA3" w:rsidRPr="005F3158" w:rsidRDefault="000D5EA3" w:rsidP="000D5EA3">
      <w:pPr>
        <w:jc w:val="right"/>
        <w:outlineLvl w:val="0"/>
      </w:pPr>
      <w:r w:rsidRPr="005F3158">
        <w:t xml:space="preserve"> </w:t>
      </w:r>
      <w:r>
        <w:t xml:space="preserve">Постановлением </w:t>
      </w:r>
      <w:r w:rsidRPr="005F3158">
        <w:t xml:space="preserve"> администрации</w:t>
      </w:r>
    </w:p>
    <w:p w:rsidR="000D5EA3" w:rsidRPr="005F3158" w:rsidRDefault="000D5EA3" w:rsidP="000D5EA3">
      <w:pPr>
        <w:jc w:val="right"/>
      </w:pPr>
      <w:r w:rsidRPr="005F3158">
        <w:t xml:space="preserve">муниципального образования </w:t>
      </w:r>
    </w:p>
    <w:p w:rsidR="000D5EA3" w:rsidRPr="005F3158" w:rsidRDefault="000D5EA3" w:rsidP="000D5EA3">
      <w:pPr>
        <w:jc w:val="right"/>
      </w:pPr>
      <w:r>
        <w:t>Бегуницкое сельское поселение</w:t>
      </w:r>
    </w:p>
    <w:p w:rsidR="000D5EA3" w:rsidRDefault="000D5EA3" w:rsidP="000D5EA3">
      <w:pPr>
        <w:jc w:val="right"/>
      </w:pPr>
      <w:r>
        <w:t>Волосовского муниципального</w:t>
      </w:r>
      <w:r w:rsidRPr="005F3158">
        <w:t xml:space="preserve"> района </w:t>
      </w:r>
    </w:p>
    <w:p w:rsidR="000D5EA3" w:rsidRPr="005F3158" w:rsidRDefault="000D5EA3" w:rsidP="000D5EA3">
      <w:pPr>
        <w:jc w:val="right"/>
      </w:pPr>
      <w:r w:rsidRPr="005F3158">
        <w:t>Ленинградской области</w:t>
      </w:r>
    </w:p>
    <w:p w:rsidR="000D5EA3" w:rsidRPr="005F3158" w:rsidRDefault="000D5EA3" w:rsidP="000D5EA3">
      <w:pPr>
        <w:jc w:val="right"/>
      </w:pPr>
      <w:r w:rsidRPr="00035714">
        <w:t xml:space="preserve">от </w:t>
      </w:r>
      <w:r>
        <w:t>21.09.</w:t>
      </w:r>
      <w:r w:rsidRPr="00035714">
        <w:t xml:space="preserve">2020 г. </w:t>
      </w:r>
      <w:r>
        <w:t>№224</w:t>
      </w:r>
    </w:p>
    <w:p w:rsidR="000D5EA3" w:rsidRDefault="000D5EA3" w:rsidP="000D5EA3">
      <w:pPr>
        <w:rPr>
          <w:b/>
          <w:sz w:val="26"/>
          <w:szCs w:val="26"/>
        </w:rPr>
      </w:pPr>
    </w:p>
    <w:p w:rsidR="000D5EA3" w:rsidRPr="00DE653B" w:rsidRDefault="000D5EA3" w:rsidP="000D5EA3">
      <w:pPr>
        <w:ind w:firstLine="708"/>
        <w:jc w:val="center"/>
        <w:rPr>
          <w:b/>
          <w:sz w:val="27"/>
          <w:szCs w:val="27"/>
        </w:rPr>
      </w:pPr>
      <w:r w:rsidRPr="00DE653B">
        <w:rPr>
          <w:b/>
          <w:sz w:val="27"/>
          <w:szCs w:val="27"/>
        </w:rPr>
        <w:t>Перечень показателей эффективности и результативности деятельности муниципальных учреждений культуры и их руководителей</w:t>
      </w:r>
      <w:proofErr w:type="gramStart"/>
      <w:r w:rsidRPr="00DE653B">
        <w:rPr>
          <w:b/>
          <w:sz w:val="27"/>
          <w:szCs w:val="27"/>
        </w:rPr>
        <w:t xml:space="preserve"> ,</w:t>
      </w:r>
      <w:proofErr w:type="gramEnd"/>
      <w:r w:rsidRPr="00DE653B">
        <w:rPr>
          <w:b/>
          <w:sz w:val="27"/>
          <w:szCs w:val="27"/>
        </w:rPr>
        <w:t xml:space="preserve"> используемых для определения премиальных выплат руководителям</w:t>
      </w:r>
    </w:p>
    <w:p w:rsidR="000D5EA3" w:rsidRPr="00DE653B" w:rsidRDefault="000D5EA3" w:rsidP="000D5EA3">
      <w:pPr>
        <w:ind w:firstLine="708"/>
        <w:jc w:val="center"/>
        <w:rPr>
          <w:b/>
          <w:sz w:val="27"/>
          <w:szCs w:val="27"/>
        </w:rPr>
      </w:pPr>
    </w:p>
    <w:p w:rsidR="000D5EA3" w:rsidRPr="003973FA" w:rsidRDefault="000D5EA3" w:rsidP="000D5EA3">
      <w:pPr>
        <w:rPr>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984"/>
        <w:gridCol w:w="1907"/>
        <w:gridCol w:w="1353"/>
        <w:gridCol w:w="1416"/>
        <w:gridCol w:w="39"/>
        <w:gridCol w:w="1662"/>
      </w:tblGrid>
      <w:tr w:rsidR="000D5EA3" w:rsidRPr="003973FA" w:rsidTr="00312FC5">
        <w:trPr>
          <w:trHeight w:val="1365"/>
        </w:trPr>
        <w:tc>
          <w:tcPr>
            <w:tcW w:w="704" w:type="dxa"/>
            <w:vMerge w:val="restart"/>
          </w:tcPr>
          <w:p w:rsidR="000D5EA3" w:rsidRPr="006060F8" w:rsidRDefault="000D5EA3" w:rsidP="00312FC5">
            <w:pPr>
              <w:textAlignment w:val="baseline"/>
              <w:rPr>
                <w:b/>
                <w:color w:val="000000"/>
              </w:rPr>
            </w:pPr>
            <w:r w:rsidRPr="006060F8">
              <w:rPr>
                <w:b/>
                <w:color w:val="000000"/>
              </w:rPr>
              <w:t xml:space="preserve">№ </w:t>
            </w:r>
            <w:proofErr w:type="spellStart"/>
            <w:r w:rsidRPr="006060F8">
              <w:rPr>
                <w:b/>
                <w:color w:val="000000"/>
              </w:rPr>
              <w:t>№</w:t>
            </w:r>
            <w:proofErr w:type="spellEnd"/>
          </w:p>
        </w:tc>
        <w:tc>
          <w:tcPr>
            <w:tcW w:w="2984" w:type="dxa"/>
            <w:vMerge w:val="restart"/>
          </w:tcPr>
          <w:p w:rsidR="000D5EA3" w:rsidRPr="006060F8" w:rsidRDefault="000D5EA3" w:rsidP="00312FC5">
            <w:pPr>
              <w:jc w:val="center"/>
              <w:textAlignment w:val="baseline"/>
              <w:rPr>
                <w:b/>
                <w:color w:val="000000"/>
              </w:rPr>
            </w:pPr>
            <w:r w:rsidRPr="006060F8">
              <w:rPr>
                <w:b/>
              </w:rPr>
              <w:t>Показатель эффективности (результативности) деятельности</w:t>
            </w:r>
          </w:p>
        </w:tc>
        <w:tc>
          <w:tcPr>
            <w:tcW w:w="1907" w:type="dxa"/>
            <w:vMerge w:val="restart"/>
          </w:tcPr>
          <w:p w:rsidR="000D5EA3" w:rsidRPr="006060F8" w:rsidRDefault="000D5EA3" w:rsidP="00312FC5">
            <w:pPr>
              <w:jc w:val="center"/>
              <w:textAlignment w:val="baseline"/>
              <w:rPr>
                <w:b/>
                <w:color w:val="000000"/>
              </w:rPr>
            </w:pPr>
            <w:r w:rsidRPr="006060F8">
              <w:rPr>
                <w:b/>
                <w:color w:val="000000"/>
              </w:rPr>
              <w:t>Периодичность</w:t>
            </w:r>
          </w:p>
        </w:tc>
        <w:tc>
          <w:tcPr>
            <w:tcW w:w="1353" w:type="dxa"/>
            <w:vMerge w:val="restart"/>
          </w:tcPr>
          <w:p w:rsidR="000D5EA3" w:rsidRPr="006060F8" w:rsidRDefault="000D5EA3" w:rsidP="00312FC5">
            <w:pPr>
              <w:jc w:val="center"/>
              <w:textAlignment w:val="baseline"/>
              <w:rPr>
                <w:b/>
                <w:color w:val="000000"/>
              </w:rPr>
            </w:pPr>
            <w:r w:rsidRPr="006060F8">
              <w:rPr>
                <w:b/>
                <w:color w:val="000000"/>
              </w:rPr>
              <w:t>Вес, %</w:t>
            </w:r>
          </w:p>
          <w:p w:rsidR="000D5EA3" w:rsidRPr="006060F8" w:rsidRDefault="000D5EA3" w:rsidP="00312FC5">
            <w:pPr>
              <w:jc w:val="center"/>
              <w:textAlignment w:val="baseline"/>
              <w:rPr>
                <w:b/>
                <w:color w:val="000000"/>
              </w:rPr>
            </w:pPr>
          </w:p>
        </w:tc>
        <w:tc>
          <w:tcPr>
            <w:tcW w:w="3117" w:type="dxa"/>
            <w:gridSpan w:val="3"/>
            <w:tcBorders>
              <w:bottom w:val="single" w:sz="4" w:space="0" w:color="auto"/>
            </w:tcBorders>
          </w:tcPr>
          <w:p w:rsidR="000D5EA3" w:rsidRPr="006060F8" w:rsidRDefault="000D5EA3" w:rsidP="00312FC5">
            <w:pPr>
              <w:jc w:val="center"/>
              <w:rPr>
                <w:b/>
                <w:sz w:val="22"/>
                <w:szCs w:val="22"/>
                <w:lang w:eastAsia="en-US"/>
              </w:rPr>
            </w:pPr>
            <w:r w:rsidRPr="006060F8">
              <w:rPr>
                <w:b/>
                <w:color w:val="000000"/>
              </w:rPr>
              <w:t xml:space="preserve">Корректирующий коэффициент при отклонении фактических значений (Ф) </w:t>
            </w:r>
            <w:proofErr w:type="gramStart"/>
            <w:r w:rsidRPr="006060F8">
              <w:rPr>
                <w:b/>
                <w:color w:val="000000"/>
              </w:rPr>
              <w:t>от</w:t>
            </w:r>
            <w:proofErr w:type="gramEnd"/>
            <w:r w:rsidRPr="006060F8">
              <w:rPr>
                <w:b/>
                <w:color w:val="000000"/>
              </w:rPr>
              <w:t xml:space="preserve"> плановых (П)</w:t>
            </w:r>
          </w:p>
        </w:tc>
      </w:tr>
      <w:tr w:rsidR="000D5EA3" w:rsidRPr="003973FA" w:rsidTr="00312FC5">
        <w:trPr>
          <w:trHeight w:val="529"/>
        </w:trPr>
        <w:tc>
          <w:tcPr>
            <w:tcW w:w="704" w:type="dxa"/>
            <w:vMerge/>
            <w:tcBorders>
              <w:bottom w:val="single" w:sz="4" w:space="0" w:color="auto"/>
            </w:tcBorders>
          </w:tcPr>
          <w:p w:rsidR="000D5EA3" w:rsidRPr="006060F8" w:rsidRDefault="000D5EA3" w:rsidP="00312FC5">
            <w:pPr>
              <w:textAlignment w:val="baseline"/>
              <w:rPr>
                <w:b/>
                <w:color w:val="000000"/>
                <w:sz w:val="22"/>
                <w:szCs w:val="22"/>
                <w:lang w:eastAsia="en-US"/>
              </w:rPr>
            </w:pPr>
          </w:p>
        </w:tc>
        <w:tc>
          <w:tcPr>
            <w:tcW w:w="2984" w:type="dxa"/>
            <w:vMerge/>
            <w:tcBorders>
              <w:bottom w:val="single" w:sz="4" w:space="0" w:color="auto"/>
            </w:tcBorders>
          </w:tcPr>
          <w:p w:rsidR="000D5EA3" w:rsidRPr="006060F8" w:rsidRDefault="000D5EA3" w:rsidP="00312FC5">
            <w:pPr>
              <w:jc w:val="center"/>
              <w:textAlignment w:val="baseline"/>
              <w:rPr>
                <w:b/>
                <w:sz w:val="22"/>
                <w:szCs w:val="22"/>
                <w:lang w:eastAsia="en-US"/>
              </w:rPr>
            </w:pPr>
          </w:p>
        </w:tc>
        <w:tc>
          <w:tcPr>
            <w:tcW w:w="1907" w:type="dxa"/>
            <w:vMerge/>
            <w:tcBorders>
              <w:bottom w:val="single" w:sz="4" w:space="0" w:color="auto"/>
            </w:tcBorders>
          </w:tcPr>
          <w:p w:rsidR="000D5EA3" w:rsidRPr="006060F8" w:rsidRDefault="000D5EA3" w:rsidP="00312FC5">
            <w:pPr>
              <w:jc w:val="center"/>
              <w:textAlignment w:val="baseline"/>
              <w:rPr>
                <w:b/>
                <w:color w:val="000000"/>
                <w:sz w:val="22"/>
                <w:szCs w:val="22"/>
                <w:lang w:eastAsia="en-US"/>
              </w:rPr>
            </w:pPr>
          </w:p>
        </w:tc>
        <w:tc>
          <w:tcPr>
            <w:tcW w:w="1353" w:type="dxa"/>
            <w:vMerge/>
            <w:tcBorders>
              <w:bottom w:val="single" w:sz="4" w:space="0" w:color="auto"/>
            </w:tcBorders>
          </w:tcPr>
          <w:p w:rsidR="000D5EA3" w:rsidRPr="006060F8" w:rsidRDefault="000D5EA3" w:rsidP="00312FC5">
            <w:pPr>
              <w:jc w:val="center"/>
              <w:textAlignment w:val="baseline"/>
              <w:rPr>
                <w:b/>
                <w:color w:val="000000"/>
                <w:sz w:val="22"/>
                <w:szCs w:val="22"/>
                <w:lang w:eastAsia="en-US"/>
              </w:rPr>
            </w:pPr>
          </w:p>
        </w:tc>
        <w:tc>
          <w:tcPr>
            <w:tcW w:w="1416" w:type="dxa"/>
            <w:tcBorders>
              <w:bottom w:val="single" w:sz="4" w:space="0" w:color="auto"/>
            </w:tcBorders>
          </w:tcPr>
          <w:p w:rsidR="000D5EA3" w:rsidRPr="006060F8" w:rsidRDefault="000D5EA3" w:rsidP="00312FC5">
            <w:pPr>
              <w:jc w:val="center"/>
              <w:rPr>
                <w:color w:val="000000"/>
                <w:sz w:val="22"/>
                <w:szCs w:val="22"/>
              </w:rPr>
            </w:pPr>
            <w:r w:rsidRPr="006060F8">
              <w:rPr>
                <w:color w:val="000000"/>
                <w:sz w:val="22"/>
                <w:szCs w:val="22"/>
              </w:rPr>
              <w:t>Позитивное отклонение</w:t>
            </w:r>
          </w:p>
          <w:p w:rsidR="000D5EA3" w:rsidRPr="006060F8" w:rsidRDefault="000D5EA3" w:rsidP="00312FC5">
            <w:pPr>
              <w:jc w:val="center"/>
              <w:rPr>
                <w:color w:val="000000"/>
                <w:sz w:val="22"/>
                <w:szCs w:val="22"/>
                <w:lang w:eastAsia="en-US"/>
              </w:rPr>
            </w:pPr>
          </w:p>
        </w:tc>
        <w:tc>
          <w:tcPr>
            <w:tcW w:w="1701" w:type="dxa"/>
            <w:gridSpan w:val="2"/>
            <w:tcBorders>
              <w:bottom w:val="single" w:sz="4" w:space="0" w:color="auto"/>
            </w:tcBorders>
          </w:tcPr>
          <w:p w:rsidR="000D5EA3" w:rsidRPr="006060F8" w:rsidRDefault="000D5EA3" w:rsidP="00312FC5">
            <w:pPr>
              <w:jc w:val="center"/>
              <w:rPr>
                <w:color w:val="000000"/>
                <w:sz w:val="22"/>
                <w:szCs w:val="22"/>
                <w:lang w:eastAsia="en-US"/>
              </w:rPr>
            </w:pPr>
            <w:r w:rsidRPr="006060F8">
              <w:rPr>
                <w:color w:val="000000"/>
                <w:sz w:val="22"/>
                <w:szCs w:val="22"/>
                <w:lang w:eastAsia="en-US"/>
              </w:rPr>
              <w:t>Негативное отклонение</w:t>
            </w:r>
          </w:p>
        </w:tc>
      </w:tr>
      <w:tr w:rsidR="000D5EA3" w:rsidRPr="003973FA" w:rsidTr="00312FC5">
        <w:tc>
          <w:tcPr>
            <w:tcW w:w="704" w:type="dxa"/>
          </w:tcPr>
          <w:p w:rsidR="000D5EA3" w:rsidRPr="006060F8" w:rsidRDefault="000D5EA3" w:rsidP="00312FC5">
            <w:pPr>
              <w:jc w:val="center"/>
            </w:pPr>
            <w:r w:rsidRPr="006060F8">
              <w:t>11.</w:t>
            </w:r>
          </w:p>
        </w:tc>
        <w:tc>
          <w:tcPr>
            <w:tcW w:w="2984" w:type="dxa"/>
          </w:tcPr>
          <w:p w:rsidR="000D5EA3" w:rsidRPr="006060F8" w:rsidRDefault="000D5EA3" w:rsidP="00312FC5">
            <w:r w:rsidRPr="006060F8">
              <w:t>Число культурно-массовых мероприятий качественно проведенных учреждением от среднего числа мероприятий</w:t>
            </w:r>
          </w:p>
        </w:tc>
        <w:tc>
          <w:tcPr>
            <w:tcW w:w="1907" w:type="dxa"/>
          </w:tcPr>
          <w:p w:rsidR="000D5EA3" w:rsidRPr="006060F8" w:rsidRDefault="000D5EA3" w:rsidP="00312FC5">
            <w:r w:rsidRPr="006060F8">
              <w:t xml:space="preserve">Квартал, </w:t>
            </w:r>
          </w:p>
          <w:p w:rsidR="000D5EA3" w:rsidRPr="006060F8" w:rsidRDefault="000D5EA3" w:rsidP="00312FC5">
            <w:r w:rsidRPr="006060F8">
              <w:t>год</w:t>
            </w:r>
          </w:p>
        </w:tc>
        <w:tc>
          <w:tcPr>
            <w:tcW w:w="1353" w:type="dxa"/>
          </w:tcPr>
          <w:p w:rsidR="000D5EA3" w:rsidRPr="006060F8" w:rsidRDefault="000D5EA3" w:rsidP="00312FC5">
            <w:r w:rsidRPr="006060F8">
              <w:t>10</w:t>
            </w:r>
          </w:p>
        </w:tc>
        <w:tc>
          <w:tcPr>
            <w:tcW w:w="1416" w:type="dxa"/>
            <w:vMerge w:val="restart"/>
          </w:tcPr>
          <w:p w:rsidR="000D5EA3" w:rsidRPr="006060F8" w:rsidRDefault="000D5EA3" w:rsidP="00312FC5">
            <w:r w:rsidRPr="006060F8">
              <w:t xml:space="preserve">К= Ф : </w:t>
            </w:r>
            <w:proofErr w:type="gramStart"/>
            <w:r w:rsidRPr="006060F8">
              <w:t>П</w:t>
            </w:r>
            <w:proofErr w:type="gramEnd"/>
            <w:r w:rsidRPr="006060F8">
              <w:t xml:space="preserve">, </w:t>
            </w:r>
          </w:p>
          <w:p w:rsidR="000D5EA3" w:rsidRPr="006060F8" w:rsidRDefault="000D5EA3" w:rsidP="00312FC5">
            <w:r w:rsidRPr="006060F8">
              <w:t>но не более 1,1</w:t>
            </w:r>
          </w:p>
        </w:tc>
        <w:tc>
          <w:tcPr>
            <w:tcW w:w="1701" w:type="dxa"/>
            <w:gridSpan w:val="2"/>
            <w:vMerge w:val="restart"/>
          </w:tcPr>
          <w:p w:rsidR="000D5EA3" w:rsidRPr="006060F8" w:rsidRDefault="000D5EA3" w:rsidP="00312FC5">
            <w:pPr>
              <w:jc w:val="center"/>
              <w:rPr>
                <w:sz w:val="22"/>
                <w:szCs w:val="22"/>
                <w:lang w:eastAsia="en-US"/>
              </w:rPr>
            </w:pPr>
            <w:r w:rsidRPr="006060F8">
              <w:rPr>
                <w:sz w:val="22"/>
                <w:szCs w:val="22"/>
                <w:lang w:eastAsia="en-US"/>
              </w:rPr>
              <w:t xml:space="preserve">При </w:t>
            </w:r>
            <w:proofErr w:type="spellStart"/>
            <w:r w:rsidRPr="006060F8">
              <w:rPr>
                <w:sz w:val="22"/>
                <w:szCs w:val="22"/>
                <w:lang w:eastAsia="en-US"/>
              </w:rPr>
              <w:t>недостижении</w:t>
            </w:r>
            <w:proofErr w:type="spellEnd"/>
            <w:r w:rsidRPr="006060F8">
              <w:rPr>
                <w:sz w:val="22"/>
                <w:szCs w:val="22"/>
                <w:lang w:eastAsia="en-US"/>
              </w:rPr>
              <w:t xml:space="preserve"> до 10% от плана: К=(Ф</w:t>
            </w:r>
            <w:proofErr w:type="gramStart"/>
            <w:r w:rsidRPr="006060F8">
              <w:rPr>
                <w:sz w:val="22"/>
                <w:szCs w:val="22"/>
                <w:lang w:eastAsia="en-US"/>
              </w:rPr>
              <w:t>:П</w:t>
            </w:r>
            <w:proofErr w:type="gramEnd"/>
            <w:r w:rsidRPr="006060F8">
              <w:rPr>
                <w:sz w:val="22"/>
                <w:szCs w:val="22"/>
                <w:lang w:eastAsia="en-US"/>
              </w:rPr>
              <w:t xml:space="preserve">) при </w:t>
            </w:r>
            <w:proofErr w:type="spellStart"/>
            <w:r w:rsidRPr="006060F8">
              <w:rPr>
                <w:sz w:val="22"/>
                <w:szCs w:val="22"/>
                <w:lang w:eastAsia="en-US"/>
              </w:rPr>
              <w:t>недостижении</w:t>
            </w:r>
            <w:proofErr w:type="spellEnd"/>
            <w:r w:rsidRPr="006060F8">
              <w:rPr>
                <w:sz w:val="22"/>
                <w:szCs w:val="22"/>
                <w:lang w:eastAsia="en-US"/>
              </w:rPr>
              <w:t xml:space="preserve"> на 10% и более: К=0</w:t>
            </w:r>
          </w:p>
        </w:tc>
      </w:tr>
      <w:tr w:rsidR="000D5EA3" w:rsidRPr="003973FA" w:rsidTr="00312FC5">
        <w:tc>
          <w:tcPr>
            <w:tcW w:w="704" w:type="dxa"/>
          </w:tcPr>
          <w:p w:rsidR="000D5EA3" w:rsidRPr="006060F8" w:rsidRDefault="000D5EA3" w:rsidP="00312FC5">
            <w:pPr>
              <w:jc w:val="center"/>
            </w:pPr>
            <w:r w:rsidRPr="006060F8">
              <w:t>12.</w:t>
            </w:r>
          </w:p>
        </w:tc>
        <w:tc>
          <w:tcPr>
            <w:tcW w:w="2984" w:type="dxa"/>
          </w:tcPr>
          <w:p w:rsidR="000D5EA3" w:rsidRPr="006060F8" w:rsidRDefault="000D5EA3" w:rsidP="00312FC5">
            <w:r w:rsidRPr="006060F8">
              <w:t xml:space="preserve">Средняя посещаемость культурно-досуговых мероприятий учреждения к плановым показателям </w:t>
            </w:r>
          </w:p>
        </w:tc>
        <w:tc>
          <w:tcPr>
            <w:tcW w:w="1907" w:type="dxa"/>
          </w:tcPr>
          <w:p w:rsidR="000D5EA3" w:rsidRPr="006060F8" w:rsidRDefault="000D5EA3" w:rsidP="00312FC5">
            <w:r w:rsidRPr="006060F8">
              <w:t xml:space="preserve">Квартал, </w:t>
            </w:r>
          </w:p>
          <w:p w:rsidR="000D5EA3" w:rsidRPr="006060F8" w:rsidRDefault="000D5EA3" w:rsidP="00312FC5">
            <w:r w:rsidRPr="006060F8">
              <w:t>год</w:t>
            </w:r>
          </w:p>
        </w:tc>
        <w:tc>
          <w:tcPr>
            <w:tcW w:w="1353" w:type="dxa"/>
          </w:tcPr>
          <w:p w:rsidR="000D5EA3" w:rsidRPr="006060F8" w:rsidRDefault="000D5EA3" w:rsidP="00312FC5">
            <w:r w:rsidRPr="006060F8">
              <w:t>15</w:t>
            </w:r>
          </w:p>
        </w:tc>
        <w:tc>
          <w:tcPr>
            <w:tcW w:w="1416" w:type="dxa"/>
            <w:vMerge/>
          </w:tcPr>
          <w:p w:rsidR="000D5EA3" w:rsidRPr="006060F8" w:rsidRDefault="000D5EA3" w:rsidP="00312FC5"/>
        </w:tc>
        <w:tc>
          <w:tcPr>
            <w:tcW w:w="1701" w:type="dxa"/>
            <w:gridSpan w:val="2"/>
            <w:vMerge/>
          </w:tcPr>
          <w:p w:rsidR="000D5EA3" w:rsidRPr="006060F8" w:rsidRDefault="000D5EA3" w:rsidP="00312FC5">
            <w:pPr>
              <w:rPr>
                <w:sz w:val="22"/>
                <w:szCs w:val="22"/>
                <w:lang w:eastAsia="en-US"/>
              </w:rPr>
            </w:pPr>
          </w:p>
        </w:tc>
      </w:tr>
      <w:tr w:rsidR="000D5EA3" w:rsidRPr="003973FA" w:rsidTr="00312FC5">
        <w:tc>
          <w:tcPr>
            <w:tcW w:w="704" w:type="dxa"/>
          </w:tcPr>
          <w:p w:rsidR="000D5EA3" w:rsidRPr="006060F8" w:rsidRDefault="000D5EA3" w:rsidP="00312FC5">
            <w:pPr>
              <w:jc w:val="center"/>
            </w:pPr>
            <w:r w:rsidRPr="006060F8">
              <w:t>13.</w:t>
            </w:r>
          </w:p>
        </w:tc>
        <w:tc>
          <w:tcPr>
            <w:tcW w:w="2984" w:type="dxa"/>
          </w:tcPr>
          <w:p w:rsidR="000D5EA3" w:rsidRPr="006060F8" w:rsidRDefault="000D5EA3" w:rsidP="00312FC5">
            <w:r w:rsidRPr="006060F8">
              <w:t>Количество участников клубных формирований от среднего числа участников клубных формирований по отчетам учреждения за предыдущий период</w:t>
            </w:r>
          </w:p>
        </w:tc>
        <w:tc>
          <w:tcPr>
            <w:tcW w:w="1907" w:type="dxa"/>
          </w:tcPr>
          <w:p w:rsidR="000D5EA3" w:rsidRPr="006060F8" w:rsidRDefault="000D5EA3" w:rsidP="00312FC5">
            <w:r w:rsidRPr="006060F8">
              <w:t xml:space="preserve">Квартал, </w:t>
            </w:r>
          </w:p>
          <w:p w:rsidR="000D5EA3" w:rsidRPr="006060F8" w:rsidRDefault="000D5EA3" w:rsidP="00312FC5">
            <w:r w:rsidRPr="006060F8">
              <w:t>год</w:t>
            </w:r>
          </w:p>
        </w:tc>
        <w:tc>
          <w:tcPr>
            <w:tcW w:w="1353" w:type="dxa"/>
          </w:tcPr>
          <w:p w:rsidR="000D5EA3" w:rsidRPr="006060F8" w:rsidRDefault="000D5EA3" w:rsidP="00312FC5">
            <w:r w:rsidRPr="006060F8">
              <w:t>10</w:t>
            </w:r>
          </w:p>
        </w:tc>
        <w:tc>
          <w:tcPr>
            <w:tcW w:w="1416" w:type="dxa"/>
            <w:vMerge w:val="restart"/>
          </w:tcPr>
          <w:p w:rsidR="000D5EA3" w:rsidRPr="006060F8" w:rsidRDefault="000D5EA3" w:rsidP="00312FC5">
            <w:r w:rsidRPr="006060F8">
              <w:t xml:space="preserve">К= Ф : </w:t>
            </w:r>
            <w:proofErr w:type="gramStart"/>
            <w:r w:rsidRPr="006060F8">
              <w:t>П</w:t>
            </w:r>
            <w:proofErr w:type="gramEnd"/>
            <w:r w:rsidRPr="006060F8">
              <w:t xml:space="preserve">, </w:t>
            </w:r>
          </w:p>
          <w:p w:rsidR="000D5EA3" w:rsidRPr="006060F8" w:rsidRDefault="000D5EA3" w:rsidP="00312FC5">
            <w:r w:rsidRPr="006060F8">
              <w:t>но не более 1,1</w:t>
            </w:r>
          </w:p>
        </w:tc>
        <w:tc>
          <w:tcPr>
            <w:tcW w:w="1701" w:type="dxa"/>
            <w:gridSpan w:val="2"/>
            <w:vMerge/>
          </w:tcPr>
          <w:p w:rsidR="000D5EA3" w:rsidRPr="006060F8" w:rsidRDefault="000D5EA3" w:rsidP="00312FC5">
            <w:pPr>
              <w:rPr>
                <w:sz w:val="22"/>
                <w:szCs w:val="22"/>
                <w:lang w:eastAsia="en-US"/>
              </w:rPr>
            </w:pPr>
          </w:p>
        </w:tc>
      </w:tr>
      <w:tr w:rsidR="000D5EA3" w:rsidRPr="003973FA" w:rsidTr="00312FC5">
        <w:tc>
          <w:tcPr>
            <w:tcW w:w="704" w:type="dxa"/>
          </w:tcPr>
          <w:p w:rsidR="000D5EA3" w:rsidRPr="006060F8" w:rsidRDefault="000D5EA3" w:rsidP="00312FC5">
            <w:pPr>
              <w:jc w:val="center"/>
            </w:pPr>
            <w:r w:rsidRPr="006060F8">
              <w:t>14.</w:t>
            </w:r>
          </w:p>
        </w:tc>
        <w:tc>
          <w:tcPr>
            <w:tcW w:w="2984" w:type="dxa"/>
          </w:tcPr>
          <w:p w:rsidR="000D5EA3" w:rsidRPr="006060F8" w:rsidRDefault="000D5EA3" w:rsidP="00312FC5">
            <w:r w:rsidRPr="006060F8">
              <w:t>Количество участников культурно-досуговых мероприятий от среднего числа участников культурно-досуговых мероприятий по отчетам учреждения за предыдущий период</w:t>
            </w:r>
          </w:p>
        </w:tc>
        <w:tc>
          <w:tcPr>
            <w:tcW w:w="1907" w:type="dxa"/>
          </w:tcPr>
          <w:p w:rsidR="000D5EA3" w:rsidRPr="006060F8" w:rsidRDefault="000D5EA3" w:rsidP="00312FC5">
            <w:r w:rsidRPr="006060F8">
              <w:t xml:space="preserve">Квартал, </w:t>
            </w:r>
          </w:p>
          <w:p w:rsidR="000D5EA3" w:rsidRPr="006060F8" w:rsidRDefault="000D5EA3" w:rsidP="00312FC5">
            <w:r w:rsidRPr="006060F8">
              <w:t>год</w:t>
            </w:r>
          </w:p>
        </w:tc>
        <w:tc>
          <w:tcPr>
            <w:tcW w:w="1353" w:type="dxa"/>
          </w:tcPr>
          <w:p w:rsidR="000D5EA3" w:rsidRPr="006060F8" w:rsidRDefault="000D5EA3" w:rsidP="00312FC5">
            <w:r w:rsidRPr="006060F8">
              <w:t>15</w:t>
            </w:r>
          </w:p>
        </w:tc>
        <w:tc>
          <w:tcPr>
            <w:tcW w:w="1416" w:type="dxa"/>
            <w:vMerge/>
          </w:tcPr>
          <w:p w:rsidR="000D5EA3" w:rsidRPr="006060F8" w:rsidRDefault="000D5EA3" w:rsidP="00312FC5"/>
        </w:tc>
        <w:tc>
          <w:tcPr>
            <w:tcW w:w="1701" w:type="dxa"/>
            <w:gridSpan w:val="2"/>
            <w:vMerge/>
          </w:tcPr>
          <w:p w:rsidR="000D5EA3" w:rsidRPr="006060F8" w:rsidRDefault="000D5EA3" w:rsidP="00312FC5">
            <w:pPr>
              <w:rPr>
                <w:sz w:val="22"/>
                <w:szCs w:val="22"/>
                <w:lang w:eastAsia="en-US"/>
              </w:rPr>
            </w:pPr>
          </w:p>
        </w:tc>
      </w:tr>
      <w:tr w:rsidR="000D5EA3" w:rsidRPr="003973FA" w:rsidTr="00312FC5">
        <w:trPr>
          <w:trHeight w:val="2530"/>
        </w:trPr>
        <w:tc>
          <w:tcPr>
            <w:tcW w:w="704" w:type="dxa"/>
          </w:tcPr>
          <w:p w:rsidR="000D5EA3" w:rsidRPr="006060F8" w:rsidRDefault="000D5EA3" w:rsidP="00312FC5">
            <w:pPr>
              <w:jc w:val="center"/>
            </w:pPr>
            <w:r w:rsidRPr="006060F8">
              <w:lastRenderedPageBreak/>
              <w:t>15.</w:t>
            </w:r>
          </w:p>
        </w:tc>
        <w:tc>
          <w:tcPr>
            <w:tcW w:w="2984" w:type="dxa"/>
          </w:tcPr>
          <w:p w:rsidR="000D5EA3" w:rsidRPr="006060F8" w:rsidRDefault="000D5EA3" w:rsidP="00312FC5">
            <w:proofErr w:type="gramStart"/>
            <w:r w:rsidRPr="006060F8">
              <w:rPr>
                <w:sz w:val="22"/>
                <w:szCs w:val="22"/>
                <w:lang w:eastAsia="en-US"/>
              </w:rPr>
              <w:t>Доля мероприятий, рассчитанных на обслуживание социально менее защищенных возрастных групп: детей и подростков, пенсионеров, людей с ограничениями жизнедеятельности и т. п. (%) от общего числа проводимых мероприятий) по сравнению с предыдущим периодом (%)</w:t>
            </w:r>
            <w:proofErr w:type="gramEnd"/>
          </w:p>
        </w:tc>
        <w:tc>
          <w:tcPr>
            <w:tcW w:w="1907" w:type="dxa"/>
          </w:tcPr>
          <w:p w:rsidR="000D5EA3" w:rsidRPr="006060F8" w:rsidRDefault="000D5EA3" w:rsidP="00312FC5">
            <w:r w:rsidRPr="006060F8">
              <w:t xml:space="preserve">Квартал, </w:t>
            </w:r>
          </w:p>
          <w:p w:rsidR="000D5EA3" w:rsidRPr="006060F8" w:rsidRDefault="000D5EA3" w:rsidP="00312FC5">
            <w:r w:rsidRPr="006060F8">
              <w:t>год</w:t>
            </w:r>
          </w:p>
        </w:tc>
        <w:tc>
          <w:tcPr>
            <w:tcW w:w="1353" w:type="dxa"/>
          </w:tcPr>
          <w:p w:rsidR="000D5EA3" w:rsidRPr="006060F8" w:rsidRDefault="000D5EA3" w:rsidP="00312FC5">
            <w:pPr>
              <w:jc w:val="center"/>
            </w:pPr>
          </w:p>
        </w:tc>
        <w:tc>
          <w:tcPr>
            <w:tcW w:w="1455" w:type="dxa"/>
            <w:gridSpan w:val="2"/>
          </w:tcPr>
          <w:p w:rsidR="000D5EA3" w:rsidRPr="006060F8" w:rsidRDefault="000D5EA3" w:rsidP="00312FC5"/>
        </w:tc>
        <w:tc>
          <w:tcPr>
            <w:tcW w:w="1662" w:type="dxa"/>
            <w:vMerge w:val="restart"/>
          </w:tcPr>
          <w:p w:rsidR="000D5EA3" w:rsidRPr="006060F8" w:rsidRDefault="000D5EA3" w:rsidP="00312FC5">
            <w:pPr>
              <w:rPr>
                <w:sz w:val="22"/>
                <w:szCs w:val="22"/>
                <w:lang w:eastAsia="en-US"/>
              </w:rPr>
            </w:pPr>
          </w:p>
        </w:tc>
      </w:tr>
      <w:tr w:rsidR="000D5EA3" w:rsidRPr="003973FA" w:rsidTr="00312FC5">
        <w:tc>
          <w:tcPr>
            <w:tcW w:w="704" w:type="dxa"/>
          </w:tcPr>
          <w:p w:rsidR="000D5EA3" w:rsidRPr="006060F8" w:rsidRDefault="000D5EA3" w:rsidP="00312FC5">
            <w:pPr>
              <w:jc w:val="center"/>
            </w:pPr>
            <w:r w:rsidRPr="006060F8">
              <w:t>16.</w:t>
            </w:r>
          </w:p>
        </w:tc>
        <w:tc>
          <w:tcPr>
            <w:tcW w:w="2984" w:type="dxa"/>
          </w:tcPr>
          <w:p w:rsidR="000D5EA3" w:rsidRPr="006060F8" w:rsidRDefault="000D5EA3" w:rsidP="00312FC5">
            <w:r w:rsidRPr="006060F8">
              <w:t>Наличие лауреатов (дипломантов),  конкурсов и фестивалей</w:t>
            </w:r>
          </w:p>
        </w:tc>
        <w:tc>
          <w:tcPr>
            <w:tcW w:w="1907" w:type="dxa"/>
          </w:tcPr>
          <w:p w:rsidR="000D5EA3" w:rsidRPr="006060F8" w:rsidRDefault="000D5EA3" w:rsidP="00312FC5">
            <w:r w:rsidRPr="006060F8">
              <w:t xml:space="preserve">Квартал, </w:t>
            </w:r>
          </w:p>
          <w:p w:rsidR="000D5EA3" w:rsidRPr="006060F8" w:rsidRDefault="000D5EA3" w:rsidP="00312FC5">
            <w:r w:rsidRPr="006060F8">
              <w:t>год</w:t>
            </w:r>
          </w:p>
        </w:tc>
        <w:tc>
          <w:tcPr>
            <w:tcW w:w="1353" w:type="dxa"/>
          </w:tcPr>
          <w:p w:rsidR="000D5EA3" w:rsidRPr="006060F8" w:rsidRDefault="000D5EA3" w:rsidP="00312FC5">
            <w:r w:rsidRPr="006060F8">
              <w:t>10</w:t>
            </w:r>
          </w:p>
        </w:tc>
        <w:tc>
          <w:tcPr>
            <w:tcW w:w="1455" w:type="dxa"/>
            <w:gridSpan w:val="2"/>
          </w:tcPr>
          <w:p w:rsidR="000D5EA3" w:rsidRPr="006060F8" w:rsidRDefault="000D5EA3" w:rsidP="00312FC5">
            <w:r w:rsidRPr="006060F8">
              <w:t>К=Ф</w:t>
            </w:r>
            <w:proofErr w:type="gramStart"/>
            <w:r w:rsidRPr="006060F8">
              <w:t>:П</w:t>
            </w:r>
            <w:proofErr w:type="gramEnd"/>
            <w:r w:rsidRPr="006060F8">
              <w:t xml:space="preserve">, </w:t>
            </w:r>
          </w:p>
          <w:p w:rsidR="000D5EA3" w:rsidRPr="006060F8" w:rsidRDefault="000D5EA3" w:rsidP="00312FC5">
            <w:r w:rsidRPr="006060F8">
              <w:t>не более 1,1</w:t>
            </w:r>
          </w:p>
        </w:tc>
        <w:tc>
          <w:tcPr>
            <w:tcW w:w="1662" w:type="dxa"/>
            <w:vMerge/>
          </w:tcPr>
          <w:p w:rsidR="000D5EA3" w:rsidRPr="006060F8" w:rsidRDefault="000D5EA3" w:rsidP="00312FC5">
            <w:pPr>
              <w:rPr>
                <w:sz w:val="22"/>
                <w:szCs w:val="22"/>
                <w:lang w:eastAsia="en-US"/>
              </w:rPr>
            </w:pPr>
          </w:p>
        </w:tc>
      </w:tr>
      <w:tr w:rsidR="000D5EA3" w:rsidRPr="003973FA" w:rsidTr="00312FC5">
        <w:tc>
          <w:tcPr>
            <w:tcW w:w="704" w:type="dxa"/>
          </w:tcPr>
          <w:p w:rsidR="000D5EA3" w:rsidRPr="006060F8" w:rsidRDefault="000D5EA3" w:rsidP="00312FC5">
            <w:pPr>
              <w:jc w:val="center"/>
            </w:pPr>
            <w:r w:rsidRPr="006060F8">
              <w:t>17.</w:t>
            </w:r>
          </w:p>
        </w:tc>
        <w:tc>
          <w:tcPr>
            <w:tcW w:w="2984" w:type="dxa"/>
          </w:tcPr>
          <w:p w:rsidR="000D5EA3" w:rsidRPr="006060F8" w:rsidRDefault="000D5EA3" w:rsidP="00312FC5">
            <w:r w:rsidRPr="006060F8">
              <w:t xml:space="preserve">Обеспечение доступности к услугам в сфере культуры путем информатизации работы учреждения: размещение информации в </w:t>
            </w:r>
            <w:proofErr w:type="spellStart"/>
            <w:r w:rsidRPr="006060F8">
              <w:t>Инстаграм</w:t>
            </w:r>
            <w:proofErr w:type="spellEnd"/>
            <w:r w:rsidRPr="006060F8">
              <w:t>. Интернет</w:t>
            </w:r>
          </w:p>
        </w:tc>
        <w:tc>
          <w:tcPr>
            <w:tcW w:w="1907" w:type="dxa"/>
          </w:tcPr>
          <w:p w:rsidR="000D5EA3" w:rsidRPr="006060F8" w:rsidRDefault="000D5EA3" w:rsidP="00312FC5">
            <w:r w:rsidRPr="006060F8">
              <w:t xml:space="preserve">Квартал, </w:t>
            </w:r>
          </w:p>
          <w:p w:rsidR="000D5EA3" w:rsidRPr="006060F8" w:rsidRDefault="000D5EA3" w:rsidP="00312FC5">
            <w:r w:rsidRPr="006060F8">
              <w:t>год</w:t>
            </w:r>
          </w:p>
        </w:tc>
        <w:tc>
          <w:tcPr>
            <w:tcW w:w="1353" w:type="dxa"/>
          </w:tcPr>
          <w:p w:rsidR="000D5EA3" w:rsidRPr="006060F8" w:rsidRDefault="000D5EA3" w:rsidP="00312FC5">
            <w:r w:rsidRPr="006060F8">
              <w:t>10</w:t>
            </w:r>
          </w:p>
        </w:tc>
        <w:tc>
          <w:tcPr>
            <w:tcW w:w="1455" w:type="dxa"/>
            <w:gridSpan w:val="2"/>
          </w:tcPr>
          <w:p w:rsidR="000D5EA3" w:rsidRPr="006060F8" w:rsidRDefault="000D5EA3" w:rsidP="00312FC5"/>
        </w:tc>
        <w:tc>
          <w:tcPr>
            <w:tcW w:w="1662" w:type="dxa"/>
            <w:vMerge/>
          </w:tcPr>
          <w:p w:rsidR="000D5EA3" w:rsidRPr="006060F8" w:rsidRDefault="000D5EA3" w:rsidP="00312FC5">
            <w:pPr>
              <w:rPr>
                <w:sz w:val="22"/>
                <w:szCs w:val="22"/>
                <w:lang w:eastAsia="en-US"/>
              </w:rPr>
            </w:pPr>
          </w:p>
        </w:tc>
      </w:tr>
      <w:tr w:rsidR="000D5EA3" w:rsidRPr="003973FA" w:rsidTr="00312FC5">
        <w:tc>
          <w:tcPr>
            <w:tcW w:w="704" w:type="dxa"/>
          </w:tcPr>
          <w:p w:rsidR="000D5EA3" w:rsidRPr="006060F8" w:rsidRDefault="000D5EA3" w:rsidP="00312FC5">
            <w:pPr>
              <w:jc w:val="center"/>
              <w:rPr>
                <w:sz w:val="22"/>
                <w:szCs w:val="22"/>
                <w:lang w:eastAsia="en-US"/>
              </w:rPr>
            </w:pPr>
            <w:r w:rsidRPr="006060F8">
              <w:rPr>
                <w:sz w:val="22"/>
                <w:szCs w:val="22"/>
                <w:lang w:eastAsia="en-US"/>
              </w:rPr>
              <w:t>88.</w:t>
            </w:r>
          </w:p>
        </w:tc>
        <w:tc>
          <w:tcPr>
            <w:tcW w:w="2984" w:type="dxa"/>
          </w:tcPr>
          <w:p w:rsidR="000D5EA3" w:rsidRPr="006060F8" w:rsidRDefault="000D5EA3" w:rsidP="00312FC5">
            <w:pPr>
              <w:rPr>
                <w:sz w:val="22"/>
                <w:szCs w:val="22"/>
                <w:lang w:eastAsia="en-US"/>
              </w:rPr>
            </w:pPr>
            <w:r w:rsidRPr="006060F8">
              <w:t xml:space="preserve">Объем средств от оказания платных услуг и иной приносящей деятельности </w:t>
            </w:r>
          </w:p>
        </w:tc>
        <w:tc>
          <w:tcPr>
            <w:tcW w:w="1907" w:type="dxa"/>
          </w:tcPr>
          <w:p w:rsidR="000D5EA3" w:rsidRPr="006060F8" w:rsidRDefault="000D5EA3" w:rsidP="00312FC5">
            <w:pPr>
              <w:rPr>
                <w:sz w:val="22"/>
                <w:szCs w:val="22"/>
                <w:lang w:eastAsia="en-US"/>
              </w:rPr>
            </w:pPr>
            <w:r w:rsidRPr="006060F8">
              <w:rPr>
                <w:sz w:val="22"/>
                <w:szCs w:val="22"/>
                <w:lang w:eastAsia="en-US"/>
              </w:rPr>
              <w:t>Квартал</w:t>
            </w:r>
          </w:p>
        </w:tc>
        <w:tc>
          <w:tcPr>
            <w:tcW w:w="1353" w:type="dxa"/>
          </w:tcPr>
          <w:p w:rsidR="000D5EA3" w:rsidRPr="006060F8" w:rsidRDefault="000D5EA3" w:rsidP="00312FC5">
            <w:pPr>
              <w:rPr>
                <w:sz w:val="22"/>
                <w:szCs w:val="22"/>
                <w:lang w:eastAsia="en-US"/>
              </w:rPr>
            </w:pPr>
            <w:r w:rsidRPr="006060F8">
              <w:rPr>
                <w:sz w:val="22"/>
                <w:szCs w:val="22"/>
                <w:lang w:eastAsia="en-US"/>
              </w:rPr>
              <w:t>10</w:t>
            </w:r>
          </w:p>
        </w:tc>
        <w:tc>
          <w:tcPr>
            <w:tcW w:w="1455" w:type="dxa"/>
            <w:gridSpan w:val="2"/>
          </w:tcPr>
          <w:p w:rsidR="000D5EA3" w:rsidRPr="006060F8" w:rsidRDefault="000D5EA3" w:rsidP="00312FC5">
            <w:pPr>
              <w:rPr>
                <w:sz w:val="22"/>
                <w:szCs w:val="22"/>
                <w:lang w:eastAsia="en-US"/>
              </w:rPr>
            </w:pPr>
          </w:p>
        </w:tc>
        <w:tc>
          <w:tcPr>
            <w:tcW w:w="1662" w:type="dxa"/>
          </w:tcPr>
          <w:p w:rsidR="000D5EA3" w:rsidRPr="006060F8" w:rsidRDefault="000D5EA3" w:rsidP="00312FC5">
            <w:pPr>
              <w:rPr>
                <w:sz w:val="22"/>
                <w:szCs w:val="22"/>
                <w:lang w:eastAsia="en-US"/>
              </w:rPr>
            </w:pPr>
          </w:p>
        </w:tc>
      </w:tr>
      <w:tr w:rsidR="000D5EA3" w:rsidRPr="003973FA" w:rsidTr="00312FC5">
        <w:tc>
          <w:tcPr>
            <w:tcW w:w="704" w:type="dxa"/>
          </w:tcPr>
          <w:p w:rsidR="000D5EA3" w:rsidRPr="006060F8" w:rsidRDefault="000D5EA3" w:rsidP="00312FC5">
            <w:pPr>
              <w:jc w:val="center"/>
            </w:pPr>
            <w:r w:rsidRPr="006060F8">
              <w:t>19.</w:t>
            </w:r>
          </w:p>
        </w:tc>
        <w:tc>
          <w:tcPr>
            <w:tcW w:w="2984" w:type="dxa"/>
          </w:tcPr>
          <w:p w:rsidR="000D5EA3" w:rsidRPr="006060F8" w:rsidRDefault="000D5EA3" w:rsidP="00312FC5">
            <w:r w:rsidRPr="006060F8">
              <w:t xml:space="preserve">Отсутствие жалоб населения, замечаний со стороны учредителя по выполнению поручений, отсутствие нарушений сроков предоставления информации по запросам администрации Бегуницкого сельского поселения, её соответствие по форме и содержанию запрашиваемой информации  </w:t>
            </w:r>
          </w:p>
        </w:tc>
        <w:tc>
          <w:tcPr>
            <w:tcW w:w="1907" w:type="dxa"/>
          </w:tcPr>
          <w:p w:rsidR="000D5EA3" w:rsidRPr="006060F8" w:rsidRDefault="000D5EA3" w:rsidP="00312FC5">
            <w:r w:rsidRPr="006060F8">
              <w:t xml:space="preserve">Квартал, </w:t>
            </w:r>
          </w:p>
          <w:p w:rsidR="000D5EA3" w:rsidRPr="006060F8" w:rsidRDefault="000D5EA3" w:rsidP="00312FC5">
            <w:r w:rsidRPr="006060F8">
              <w:t>год</w:t>
            </w:r>
          </w:p>
        </w:tc>
        <w:tc>
          <w:tcPr>
            <w:tcW w:w="1353" w:type="dxa"/>
          </w:tcPr>
          <w:p w:rsidR="000D5EA3" w:rsidRPr="006060F8" w:rsidRDefault="000D5EA3" w:rsidP="00312FC5">
            <w:r w:rsidRPr="006060F8">
              <w:t>20</w:t>
            </w:r>
          </w:p>
        </w:tc>
        <w:tc>
          <w:tcPr>
            <w:tcW w:w="1455" w:type="dxa"/>
            <w:gridSpan w:val="2"/>
          </w:tcPr>
          <w:p w:rsidR="000D5EA3" w:rsidRPr="006060F8" w:rsidRDefault="000D5EA3" w:rsidP="00312FC5">
            <w:r w:rsidRPr="006060F8">
              <w:t>При отсутствии замечаний</w:t>
            </w:r>
            <w:proofErr w:type="gramStart"/>
            <w:r w:rsidRPr="006060F8">
              <w:t xml:space="preserve">  К</w:t>
            </w:r>
            <w:proofErr w:type="gramEnd"/>
            <w:r w:rsidRPr="006060F8">
              <w:t>=1, при наличии замечаний К=0</w:t>
            </w:r>
          </w:p>
        </w:tc>
        <w:tc>
          <w:tcPr>
            <w:tcW w:w="1662" w:type="dxa"/>
          </w:tcPr>
          <w:p w:rsidR="000D5EA3" w:rsidRPr="006060F8" w:rsidRDefault="000D5EA3" w:rsidP="00312FC5">
            <w:pPr>
              <w:rPr>
                <w:sz w:val="22"/>
                <w:szCs w:val="22"/>
                <w:lang w:eastAsia="en-US"/>
              </w:rPr>
            </w:pPr>
          </w:p>
        </w:tc>
      </w:tr>
    </w:tbl>
    <w:p w:rsidR="000D5EA3" w:rsidRDefault="000D5EA3" w:rsidP="000D5EA3">
      <w:pPr>
        <w:ind w:firstLine="709"/>
        <w:rPr>
          <w:sz w:val="26"/>
          <w:szCs w:val="26"/>
        </w:rPr>
        <w:sectPr w:rsidR="000D5EA3">
          <w:pgSz w:w="11906" w:h="16838"/>
          <w:pgMar w:top="1134" w:right="850" w:bottom="1134" w:left="1701" w:header="708" w:footer="708" w:gutter="0"/>
          <w:cols w:space="708"/>
          <w:docGrid w:linePitch="360"/>
        </w:sectPr>
      </w:pPr>
      <w:r>
        <w:rPr>
          <w:sz w:val="26"/>
          <w:szCs w:val="26"/>
        </w:rPr>
        <w:t xml:space="preserve"> </w:t>
      </w:r>
    </w:p>
    <w:p w:rsidR="000D5EA3" w:rsidRPr="00DE653B" w:rsidRDefault="000D5EA3" w:rsidP="000D5EA3">
      <w:pPr>
        <w:jc w:val="center"/>
        <w:rPr>
          <w:b/>
          <w:sz w:val="27"/>
          <w:szCs w:val="27"/>
        </w:rPr>
      </w:pPr>
      <w:bookmarkStart w:id="0" w:name="_GoBack"/>
      <w:bookmarkEnd w:id="0"/>
      <w:r w:rsidRPr="00DE653B">
        <w:rPr>
          <w:b/>
          <w:sz w:val="27"/>
          <w:szCs w:val="27"/>
        </w:rPr>
        <w:lastRenderedPageBreak/>
        <w:t>Система сбора и контроля отчетных данных по КПЭ</w:t>
      </w:r>
    </w:p>
    <w:p w:rsidR="000D5EA3" w:rsidRPr="007821FD" w:rsidRDefault="000D5EA3" w:rsidP="000D5EA3">
      <w:pPr>
        <w:rPr>
          <w:b/>
          <w:sz w:val="27"/>
          <w:szCs w:val="27"/>
        </w:rPr>
      </w:pPr>
    </w:p>
    <w:p w:rsidR="000D5EA3" w:rsidRDefault="000D5EA3" w:rsidP="000D5EA3">
      <w:pPr>
        <w:pStyle w:val="a5"/>
        <w:numPr>
          <w:ilvl w:val="0"/>
          <w:numId w:val="3"/>
        </w:numPr>
        <w:suppressAutoHyphens/>
        <w:ind w:left="0" w:firstLine="709"/>
        <w:jc w:val="both"/>
        <w:rPr>
          <w:sz w:val="27"/>
          <w:szCs w:val="27"/>
        </w:rPr>
      </w:pPr>
      <w:r w:rsidRPr="007821FD">
        <w:rPr>
          <w:sz w:val="27"/>
          <w:szCs w:val="27"/>
        </w:rPr>
        <w:t>В целях установления выплат стимулирующего  характера руководителю  учреждения отчёт по исполнению КПЭ за отчетный период по установленной форме направляется на официальную почту администрации муниципального образования Бегуницкое сельское поселение</w:t>
      </w:r>
      <w:r>
        <w:rPr>
          <w:sz w:val="27"/>
          <w:szCs w:val="27"/>
        </w:rPr>
        <w:t>:</w:t>
      </w:r>
    </w:p>
    <w:p w:rsidR="000D5EA3" w:rsidRDefault="000D5EA3" w:rsidP="000D5EA3">
      <w:pPr>
        <w:pStyle w:val="a5"/>
        <w:numPr>
          <w:ilvl w:val="1"/>
          <w:numId w:val="3"/>
        </w:numPr>
        <w:suppressAutoHyphens/>
        <w:jc w:val="both"/>
        <w:rPr>
          <w:sz w:val="27"/>
          <w:szCs w:val="27"/>
        </w:rPr>
      </w:pPr>
      <w:r>
        <w:rPr>
          <w:sz w:val="27"/>
          <w:szCs w:val="27"/>
        </w:rPr>
        <w:t xml:space="preserve">в электронном виде в формате </w:t>
      </w:r>
      <w:proofErr w:type="spellStart"/>
      <w:r>
        <w:rPr>
          <w:sz w:val="27"/>
          <w:szCs w:val="27"/>
          <w:lang w:val="en-US"/>
        </w:rPr>
        <w:t>pdf</w:t>
      </w:r>
      <w:proofErr w:type="spellEnd"/>
      <w:r>
        <w:rPr>
          <w:sz w:val="27"/>
          <w:szCs w:val="27"/>
        </w:rPr>
        <w:t>;</w:t>
      </w:r>
    </w:p>
    <w:p w:rsidR="000D5EA3" w:rsidRDefault="000D5EA3" w:rsidP="000D5EA3">
      <w:pPr>
        <w:pStyle w:val="a5"/>
        <w:numPr>
          <w:ilvl w:val="1"/>
          <w:numId w:val="3"/>
        </w:numPr>
        <w:suppressAutoHyphens/>
        <w:jc w:val="both"/>
        <w:rPr>
          <w:sz w:val="27"/>
          <w:szCs w:val="27"/>
        </w:rPr>
      </w:pPr>
      <w:r>
        <w:rPr>
          <w:sz w:val="27"/>
          <w:szCs w:val="27"/>
        </w:rPr>
        <w:t xml:space="preserve">в электронном виде в формате </w:t>
      </w:r>
      <w:r>
        <w:rPr>
          <w:sz w:val="27"/>
          <w:szCs w:val="27"/>
          <w:lang w:val="en-US"/>
        </w:rPr>
        <w:t>Microsoft</w:t>
      </w:r>
      <w:r w:rsidRPr="007941E9">
        <w:rPr>
          <w:sz w:val="27"/>
          <w:szCs w:val="27"/>
        </w:rPr>
        <w:t xml:space="preserve"> </w:t>
      </w:r>
      <w:r>
        <w:rPr>
          <w:sz w:val="27"/>
          <w:szCs w:val="27"/>
          <w:lang w:val="en-US"/>
        </w:rPr>
        <w:t>Word</w:t>
      </w:r>
      <w:r>
        <w:rPr>
          <w:sz w:val="27"/>
          <w:szCs w:val="27"/>
        </w:rPr>
        <w:t>.</w:t>
      </w:r>
    </w:p>
    <w:p w:rsidR="000D5EA3" w:rsidRDefault="000D5EA3" w:rsidP="000D5EA3">
      <w:pPr>
        <w:pStyle w:val="a5"/>
        <w:numPr>
          <w:ilvl w:val="0"/>
          <w:numId w:val="3"/>
        </w:numPr>
        <w:suppressAutoHyphens/>
        <w:rPr>
          <w:sz w:val="27"/>
          <w:szCs w:val="27"/>
        </w:rPr>
      </w:pPr>
      <w:r>
        <w:rPr>
          <w:sz w:val="27"/>
          <w:szCs w:val="27"/>
        </w:rPr>
        <w:t>Форма отчёта по исполнению КПЭ за отчетный период</w:t>
      </w:r>
    </w:p>
    <w:p w:rsidR="000D5EA3" w:rsidRDefault="000D5EA3" w:rsidP="000D5EA3">
      <w:pPr>
        <w:rPr>
          <w:sz w:val="27"/>
          <w:szCs w:val="27"/>
        </w:rPr>
      </w:pPr>
    </w:p>
    <w:p w:rsidR="000D5EA3" w:rsidRDefault="000D5EA3" w:rsidP="000D5EA3">
      <w:pPr>
        <w:jc w:val="center"/>
        <w:rPr>
          <w:sz w:val="27"/>
          <w:szCs w:val="27"/>
        </w:rPr>
      </w:pPr>
      <w:r>
        <w:rPr>
          <w:sz w:val="27"/>
          <w:szCs w:val="27"/>
        </w:rPr>
        <w:t>«Отчёт по исполнению показателей эффективности и результативности деятельности за _______20____ г.</w:t>
      </w:r>
    </w:p>
    <w:p w:rsidR="000D5EA3" w:rsidRPr="007941E9" w:rsidRDefault="000D5EA3" w:rsidP="000D5EA3">
      <w:pPr>
        <w:rPr>
          <w:sz w:val="27"/>
          <w:szCs w:val="27"/>
        </w:rPr>
      </w:pPr>
      <w:r>
        <w:rPr>
          <w:sz w:val="27"/>
          <w:szCs w:val="27"/>
        </w:rPr>
        <w:t>________________________________________________________________»</w:t>
      </w:r>
    </w:p>
    <w:p w:rsidR="000D5EA3" w:rsidRDefault="000D5EA3" w:rsidP="000D5EA3">
      <w:pPr>
        <w:pStyle w:val="a5"/>
        <w:ind w:left="709"/>
        <w:jc w:val="both"/>
        <w:rPr>
          <w:sz w:val="20"/>
          <w:szCs w:val="20"/>
        </w:rPr>
      </w:pPr>
      <w:r>
        <w:rPr>
          <w:sz w:val="20"/>
          <w:szCs w:val="20"/>
        </w:rPr>
        <w:t xml:space="preserve">                                                                    (наименование учреждения)</w:t>
      </w:r>
    </w:p>
    <w:p w:rsidR="000D5EA3" w:rsidRDefault="000D5EA3" w:rsidP="000D5EA3">
      <w:pPr>
        <w:pStyle w:val="a5"/>
        <w:ind w:left="709"/>
        <w:jc w:val="both"/>
        <w:rPr>
          <w:sz w:val="20"/>
          <w:szCs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440"/>
        <w:gridCol w:w="1292"/>
        <w:gridCol w:w="1449"/>
        <w:gridCol w:w="1357"/>
        <w:gridCol w:w="1604"/>
      </w:tblGrid>
      <w:tr w:rsidR="000D5EA3" w:rsidTr="00312FC5">
        <w:tc>
          <w:tcPr>
            <w:tcW w:w="768" w:type="dxa"/>
          </w:tcPr>
          <w:p w:rsidR="000D5EA3" w:rsidRPr="006060F8" w:rsidRDefault="000D5EA3" w:rsidP="00312FC5">
            <w:pPr>
              <w:pStyle w:val="a5"/>
              <w:ind w:left="0"/>
              <w:jc w:val="both"/>
              <w:rPr>
                <w:sz w:val="27"/>
                <w:szCs w:val="27"/>
              </w:rPr>
            </w:pPr>
            <w:r w:rsidRPr="006060F8">
              <w:rPr>
                <w:sz w:val="27"/>
                <w:szCs w:val="27"/>
              </w:rPr>
              <w:t>№</w:t>
            </w:r>
          </w:p>
        </w:tc>
        <w:tc>
          <w:tcPr>
            <w:tcW w:w="2440" w:type="dxa"/>
          </w:tcPr>
          <w:p w:rsidR="000D5EA3" w:rsidRPr="006060F8" w:rsidRDefault="000D5EA3" w:rsidP="00312FC5">
            <w:pPr>
              <w:pStyle w:val="a5"/>
              <w:ind w:left="0"/>
              <w:jc w:val="center"/>
              <w:rPr>
                <w:sz w:val="27"/>
                <w:szCs w:val="27"/>
              </w:rPr>
            </w:pPr>
            <w:r w:rsidRPr="006060F8">
              <w:rPr>
                <w:sz w:val="27"/>
                <w:szCs w:val="27"/>
              </w:rPr>
              <w:t>Наименование показателя эффективности (результативности) деятельности</w:t>
            </w:r>
          </w:p>
        </w:tc>
        <w:tc>
          <w:tcPr>
            <w:tcW w:w="1404" w:type="dxa"/>
          </w:tcPr>
          <w:p w:rsidR="000D5EA3" w:rsidRPr="006060F8" w:rsidRDefault="000D5EA3" w:rsidP="00312FC5">
            <w:pPr>
              <w:pStyle w:val="a5"/>
              <w:ind w:left="0"/>
              <w:jc w:val="center"/>
              <w:rPr>
                <w:sz w:val="27"/>
                <w:szCs w:val="27"/>
              </w:rPr>
            </w:pPr>
            <w:r w:rsidRPr="006060F8">
              <w:rPr>
                <w:sz w:val="27"/>
                <w:szCs w:val="27"/>
              </w:rPr>
              <w:t>Ед. изм.</w:t>
            </w:r>
          </w:p>
        </w:tc>
        <w:tc>
          <w:tcPr>
            <w:tcW w:w="1485" w:type="dxa"/>
          </w:tcPr>
          <w:p w:rsidR="000D5EA3" w:rsidRPr="006060F8" w:rsidRDefault="000D5EA3" w:rsidP="00312FC5">
            <w:pPr>
              <w:pStyle w:val="a5"/>
              <w:ind w:left="0"/>
              <w:jc w:val="center"/>
              <w:rPr>
                <w:sz w:val="27"/>
                <w:szCs w:val="27"/>
              </w:rPr>
            </w:pPr>
            <w:r w:rsidRPr="006060F8">
              <w:rPr>
                <w:sz w:val="27"/>
                <w:szCs w:val="27"/>
              </w:rPr>
              <w:t>План (квартал, год)</w:t>
            </w:r>
          </w:p>
        </w:tc>
        <w:tc>
          <w:tcPr>
            <w:tcW w:w="1438" w:type="dxa"/>
          </w:tcPr>
          <w:p w:rsidR="000D5EA3" w:rsidRPr="006060F8" w:rsidRDefault="000D5EA3" w:rsidP="00312FC5">
            <w:pPr>
              <w:pStyle w:val="a5"/>
              <w:ind w:left="0"/>
              <w:jc w:val="center"/>
              <w:rPr>
                <w:sz w:val="27"/>
                <w:szCs w:val="27"/>
              </w:rPr>
            </w:pPr>
            <w:r w:rsidRPr="006060F8">
              <w:rPr>
                <w:sz w:val="27"/>
                <w:szCs w:val="27"/>
              </w:rPr>
              <w:t>Факт*</w:t>
            </w:r>
          </w:p>
        </w:tc>
        <w:tc>
          <w:tcPr>
            <w:tcW w:w="1604" w:type="dxa"/>
          </w:tcPr>
          <w:p w:rsidR="000D5EA3" w:rsidRPr="006060F8" w:rsidRDefault="000D5EA3" w:rsidP="00312FC5">
            <w:pPr>
              <w:pStyle w:val="a5"/>
              <w:ind w:left="0"/>
              <w:jc w:val="center"/>
              <w:rPr>
                <w:sz w:val="27"/>
                <w:szCs w:val="27"/>
              </w:rPr>
            </w:pPr>
            <w:r w:rsidRPr="006060F8">
              <w:rPr>
                <w:sz w:val="27"/>
                <w:szCs w:val="27"/>
              </w:rPr>
              <w:t>Отклонение %</w:t>
            </w:r>
          </w:p>
        </w:tc>
      </w:tr>
      <w:tr w:rsidR="000D5EA3" w:rsidTr="00312FC5">
        <w:tc>
          <w:tcPr>
            <w:tcW w:w="768" w:type="dxa"/>
          </w:tcPr>
          <w:p w:rsidR="000D5EA3" w:rsidRPr="006060F8" w:rsidRDefault="000D5EA3" w:rsidP="00312FC5">
            <w:pPr>
              <w:pStyle w:val="a5"/>
              <w:ind w:left="0"/>
              <w:jc w:val="both"/>
              <w:rPr>
                <w:sz w:val="27"/>
                <w:szCs w:val="27"/>
              </w:rPr>
            </w:pPr>
            <w:r w:rsidRPr="006060F8">
              <w:rPr>
                <w:sz w:val="27"/>
                <w:szCs w:val="27"/>
              </w:rPr>
              <w:t>1</w:t>
            </w:r>
          </w:p>
        </w:tc>
        <w:tc>
          <w:tcPr>
            <w:tcW w:w="2440" w:type="dxa"/>
          </w:tcPr>
          <w:p w:rsidR="000D5EA3" w:rsidRPr="006060F8" w:rsidRDefault="000D5EA3" w:rsidP="00312FC5">
            <w:pPr>
              <w:pStyle w:val="a5"/>
              <w:ind w:left="0"/>
              <w:jc w:val="both"/>
              <w:rPr>
                <w:sz w:val="27"/>
                <w:szCs w:val="27"/>
              </w:rPr>
            </w:pPr>
            <w:r w:rsidRPr="006060F8">
              <w:rPr>
                <w:sz w:val="27"/>
                <w:szCs w:val="27"/>
              </w:rPr>
              <w:t>……………….</w:t>
            </w:r>
          </w:p>
        </w:tc>
        <w:tc>
          <w:tcPr>
            <w:tcW w:w="1404" w:type="dxa"/>
          </w:tcPr>
          <w:p w:rsidR="000D5EA3" w:rsidRPr="006060F8" w:rsidRDefault="000D5EA3" w:rsidP="00312FC5">
            <w:pPr>
              <w:pStyle w:val="a5"/>
              <w:ind w:left="0"/>
              <w:jc w:val="both"/>
              <w:rPr>
                <w:sz w:val="27"/>
                <w:szCs w:val="27"/>
              </w:rPr>
            </w:pPr>
          </w:p>
        </w:tc>
        <w:tc>
          <w:tcPr>
            <w:tcW w:w="1485" w:type="dxa"/>
          </w:tcPr>
          <w:p w:rsidR="000D5EA3" w:rsidRPr="006060F8" w:rsidRDefault="000D5EA3" w:rsidP="00312FC5">
            <w:pPr>
              <w:pStyle w:val="a5"/>
              <w:ind w:left="0"/>
              <w:jc w:val="both"/>
              <w:rPr>
                <w:sz w:val="27"/>
                <w:szCs w:val="27"/>
              </w:rPr>
            </w:pPr>
          </w:p>
        </w:tc>
        <w:tc>
          <w:tcPr>
            <w:tcW w:w="1438" w:type="dxa"/>
          </w:tcPr>
          <w:p w:rsidR="000D5EA3" w:rsidRPr="006060F8" w:rsidRDefault="000D5EA3" w:rsidP="00312FC5">
            <w:pPr>
              <w:pStyle w:val="a5"/>
              <w:ind w:left="0"/>
              <w:jc w:val="both"/>
              <w:rPr>
                <w:sz w:val="27"/>
                <w:szCs w:val="27"/>
              </w:rPr>
            </w:pPr>
          </w:p>
        </w:tc>
        <w:tc>
          <w:tcPr>
            <w:tcW w:w="1604" w:type="dxa"/>
          </w:tcPr>
          <w:p w:rsidR="000D5EA3" w:rsidRPr="006060F8" w:rsidRDefault="000D5EA3" w:rsidP="00312FC5">
            <w:pPr>
              <w:pStyle w:val="a5"/>
              <w:ind w:left="0"/>
              <w:jc w:val="both"/>
              <w:rPr>
                <w:sz w:val="27"/>
                <w:szCs w:val="27"/>
              </w:rPr>
            </w:pPr>
          </w:p>
        </w:tc>
      </w:tr>
      <w:tr w:rsidR="000D5EA3" w:rsidTr="00312FC5">
        <w:tc>
          <w:tcPr>
            <w:tcW w:w="768" w:type="dxa"/>
          </w:tcPr>
          <w:p w:rsidR="000D5EA3" w:rsidRPr="006060F8" w:rsidRDefault="000D5EA3" w:rsidP="00312FC5">
            <w:pPr>
              <w:pStyle w:val="a5"/>
              <w:ind w:left="0"/>
              <w:jc w:val="both"/>
              <w:rPr>
                <w:sz w:val="27"/>
                <w:szCs w:val="27"/>
              </w:rPr>
            </w:pPr>
            <w:r w:rsidRPr="006060F8">
              <w:rPr>
                <w:sz w:val="27"/>
                <w:szCs w:val="27"/>
              </w:rPr>
              <w:t>2</w:t>
            </w:r>
          </w:p>
        </w:tc>
        <w:tc>
          <w:tcPr>
            <w:tcW w:w="2440" w:type="dxa"/>
          </w:tcPr>
          <w:p w:rsidR="000D5EA3" w:rsidRPr="006060F8" w:rsidRDefault="000D5EA3" w:rsidP="00312FC5">
            <w:pPr>
              <w:pStyle w:val="a5"/>
              <w:ind w:left="0"/>
              <w:jc w:val="both"/>
              <w:rPr>
                <w:sz w:val="27"/>
                <w:szCs w:val="27"/>
              </w:rPr>
            </w:pPr>
            <w:r w:rsidRPr="006060F8">
              <w:rPr>
                <w:sz w:val="27"/>
                <w:szCs w:val="27"/>
              </w:rPr>
              <w:t>……………….</w:t>
            </w:r>
          </w:p>
        </w:tc>
        <w:tc>
          <w:tcPr>
            <w:tcW w:w="1404" w:type="dxa"/>
          </w:tcPr>
          <w:p w:rsidR="000D5EA3" w:rsidRPr="006060F8" w:rsidRDefault="000D5EA3" w:rsidP="00312FC5">
            <w:pPr>
              <w:pStyle w:val="a5"/>
              <w:ind w:left="0"/>
              <w:jc w:val="both"/>
              <w:rPr>
                <w:sz w:val="27"/>
                <w:szCs w:val="27"/>
              </w:rPr>
            </w:pPr>
          </w:p>
        </w:tc>
        <w:tc>
          <w:tcPr>
            <w:tcW w:w="1485" w:type="dxa"/>
          </w:tcPr>
          <w:p w:rsidR="000D5EA3" w:rsidRPr="006060F8" w:rsidRDefault="000D5EA3" w:rsidP="00312FC5">
            <w:pPr>
              <w:pStyle w:val="a5"/>
              <w:ind w:left="0"/>
              <w:jc w:val="both"/>
              <w:rPr>
                <w:sz w:val="27"/>
                <w:szCs w:val="27"/>
              </w:rPr>
            </w:pPr>
          </w:p>
        </w:tc>
        <w:tc>
          <w:tcPr>
            <w:tcW w:w="1438" w:type="dxa"/>
          </w:tcPr>
          <w:p w:rsidR="000D5EA3" w:rsidRPr="006060F8" w:rsidRDefault="000D5EA3" w:rsidP="00312FC5">
            <w:pPr>
              <w:pStyle w:val="a5"/>
              <w:ind w:left="0"/>
              <w:jc w:val="both"/>
              <w:rPr>
                <w:sz w:val="27"/>
                <w:szCs w:val="27"/>
              </w:rPr>
            </w:pPr>
          </w:p>
        </w:tc>
        <w:tc>
          <w:tcPr>
            <w:tcW w:w="1604" w:type="dxa"/>
          </w:tcPr>
          <w:p w:rsidR="000D5EA3" w:rsidRPr="006060F8" w:rsidRDefault="000D5EA3" w:rsidP="00312FC5">
            <w:pPr>
              <w:pStyle w:val="a5"/>
              <w:ind w:left="0"/>
              <w:jc w:val="both"/>
              <w:rPr>
                <w:sz w:val="27"/>
                <w:szCs w:val="27"/>
              </w:rPr>
            </w:pPr>
          </w:p>
        </w:tc>
      </w:tr>
      <w:tr w:rsidR="000D5EA3" w:rsidTr="00312FC5">
        <w:tc>
          <w:tcPr>
            <w:tcW w:w="768" w:type="dxa"/>
          </w:tcPr>
          <w:p w:rsidR="000D5EA3" w:rsidRPr="006060F8" w:rsidRDefault="000D5EA3" w:rsidP="00312FC5">
            <w:pPr>
              <w:pStyle w:val="a5"/>
              <w:ind w:left="0"/>
              <w:jc w:val="both"/>
              <w:rPr>
                <w:sz w:val="27"/>
                <w:szCs w:val="27"/>
              </w:rPr>
            </w:pPr>
            <w:r w:rsidRPr="006060F8">
              <w:rPr>
                <w:sz w:val="27"/>
                <w:szCs w:val="27"/>
              </w:rPr>
              <w:t>3</w:t>
            </w:r>
          </w:p>
        </w:tc>
        <w:tc>
          <w:tcPr>
            <w:tcW w:w="2440" w:type="dxa"/>
          </w:tcPr>
          <w:p w:rsidR="000D5EA3" w:rsidRPr="006060F8" w:rsidRDefault="000D5EA3" w:rsidP="00312FC5">
            <w:pPr>
              <w:pStyle w:val="a5"/>
              <w:ind w:left="0"/>
              <w:jc w:val="both"/>
              <w:rPr>
                <w:sz w:val="27"/>
                <w:szCs w:val="27"/>
              </w:rPr>
            </w:pPr>
            <w:r w:rsidRPr="006060F8">
              <w:rPr>
                <w:sz w:val="27"/>
                <w:szCs w:val="27"/>
              </w:rPr>
              <w:t>……………….</w:t>
            </w:r>
          </w:p>
        </w:tc>
        <w:tc>
          <w:tcPr>
            <w:tcW w:w="1404" w:type="dxa"/>
          </w:tcPr>
          <w:p w:rsidR="000D5EA3" w:rsidRPr="006060F8" w:rsidRDefault="000D5EA3" w:rsidP="00312FC5">
            <w:pPr>
              <w:pStyle w:val="a5"/>
              <w:ind w:left="0"/>
              <w:jc w:val="both"/>
              <w:rPr>
                <w:sz w:val="27"/>
                <w:szCs w:val="27"/>
              </w:rPr>
            </w:pPr>
          </w:p>
        </w:tc>
        <w:tc>
          <w:tcPr>
            <w:tcW w:w="1485" w:type="dxa"/>
          </w:tcPr>
          <w:p w:rsidR="000D5EA3" w:rsidRPr="006060F8" w:rsidRDefault="000D5EA3" w:rsidP="00312FC5">
            <w:pPr>
              <w:pStyle w:val="a5"/>
              <w:ind w:left="0"/>
              <w:jc w:val="both"/>
              <w:rPr>
                <w:sz w:val="27"/>
                <w:szCs w:val="27"/>
              </w:rPr>
            </w:pPr>
          </w:p>
        </w:tc>
        <w:tc>
          <w:tcPr>
            <w:tcW w:w="1438" w:type="dxa"/>
          </w:tcPr>
          <w:p w:rsidR="000D5EA3" w:rsidRPr="006060F8" w:rsidRDefault="000D5EA3" w:rsidP="00312FC5">
            <w:pPr>
              <w:pStyle w:val="a5"/>
              <w:ind w:left="0"/>
              <w:jc w:val="both"/>
              <w:rPr>
                <w:sz w:val="27"/>
                <w:szCs w:val="27"/>
              </w:rPr>
            </w:pPr>
          </w:p>
        </w:tc>
        <w:tc>
          <w:tcPr>
            <w:tcW w:w="1604" w:type="dxa"/>
          </w:tcPr>
          <w:p w:rsidR="000D5EA3" w:rsidRPr="006060F8" w:rsidRDefault="000D5EA3" w:rsidP="00312FC5">
            <w:pPr>
              <w:pStyle w:val="a5"/>
              <w:ind w:left="0"/>
              <w:jc w:val="both"/>
              <w:rPr>
                <w:sz w:val="27"/>
                <w:szCs w:val="27"/>
              </w:rPr>
            </w:pPr>
          </w:p>
        </w:tc>
      </w:tr>
      <w:tr w:rsidR="000D5EA3" w:rsidTr="00312FC5">
        <w:tc>
          <w:tcPr>
            <w:tcW w:w="768" w:type="dxa"/>
          </w:tcPr>
          <w:p w:rsidR="000D5EA3" w:rsidRPr="006060F8" w:rsidRDefault="000D5EA3" w:rsidP="00312FC5">
            <w:pPr>
              <w:pStyle w:val="a5"/>
              <w:ind w:left="0"/>
              <w:jc w:val="both"/>
              <w:rPr>
                <w:sz w:val="27"/>
                <w:szCs w:val="27"/>
              </w:rPr>
            </w:pPr>
            <w:r w:rsidRPr="006060F8">
              <w:rPr>
                <w:sz w:val="27"/>
                <w:szCs w:val="27"/>
              </w:rPr>
              <w:t>4</w:t>
            </w:r>
          </w:p>
        </w:tc>
        <w:tc>
          <w:tcPr>
            <w:tcW w:w="2440" w:type="dxa"/>
          </w:tcPr>
          <w:p w:rsidR="000D5EA3" w:rsidRPr="006060F8" w:rsidRDefault="000D5EA3" w:rsidP="00312FC5">
            <w:pPr>
              <w:pStyle w:val="a5"/>
              <w:ind w:left="0"/>
              <w:jc w:val="both"/>
              <w:rPr>
                <w:sz w:val="27"/>
                <w:szCs w:val="27"/>
              </w:rPr>
            </w:pPr>
            <w:r w:rsidRPr="006060F8">
              <w:rPr>
                <w:sz w:val="27"/>
                <w:szCs w:val="27"/>
              </w:rPr>
              <w:t>……………….</w:t>
            </w:r>
          </w:p>
        </w:tc>
        <w:tc>
          <w:tcPr>
            <w:tcW w:w="1404" w:type="dxa"/>
          </w:tcPr>
          <w:p w:rsidR="000D5EA3" w:rsidRPr="006060F8" w:rsidRDefault="000D5EA3" w:rsidP="00312FC5">
            <w:pPr>
              <w:pStyle w:val="a5"/>
              <w:ind w:left="0"/>
              <w:jc w:val="both"/>
              <w:rPr>
                <w:sz w:val="27"/>
                <w:szCs w:val="27"/>
              </w:rPr>
            </w:pPr>
          </w:p>
        </w:tc>
        <w:tc>
          <w:tcPr>
            <w:tcW w:w="1485" w:type="dxa"/>
          </w:tcPr>
          <w:p w:rsidR="000D5EA3" w:rsidRPr="006060F8" w:rsidRDefault="000D5EA3" w:rsidP="00312FC5">
            <w:pPr>
              <w:pStyle w:val="a5"/>
              <w:ind w:left="0"/>
              <w:jc w:val="both"/>
              <w:rPr>
                <w:sz w:val="27"/>
                <w:szCs w:val="27"/>
              </w:rPr>
            </w:pPr>
          </w:p>
        </w:tc>
        <w:tc>
          <w:tcPr>
            <w:tcW w:w="1438" w:type="dxa"/>
          </w:tcPr>
          <w:p w:rsidR="000D5EA3" w:rsidRPr="006060F8" w:rsidRDefault="000D5EA3" w:rsidP="00312FC5">
            <w:pPr>
              <w:pStyle w:val="a5"/>
              <w:ind w:left="0"/>
              <w:jc w:val="both"/>
              <w:rPr>
                <w:sz w:val="27"/>
                <w:szCs w:val="27"/>
              </w:rPr>
            </w:pPr>
          </w:p>
        </w:tc>
        <w:tc>
          <w:tcPr>
            <w:tcW w:w="1604" w:type="dxa"/>
          </w:tcPr>
          <w:p w:rsidR="000D5EA3" w:rsidRPr="006060F8" w:rsidRDefault="000D5EA3" w:rsidP="00312FC5">
            <w:pPr>
              <w:pStyle w:val="a5"/>
              <w:ind w:left="0"/>
              <w:jc w:val="both"/>
              <w:rPr>
                <w:sz w:val="27"/>
                <w:szCs w:val="27"/>
              </w:rPr>
            </w:pPr>
          </w:p>
        </w:tc>
      </w:tr>
    </w:tbl>
    <w:p w:rsidR="000D5EA3" w:rsidRPr="007941E9" w:rsidRDefault="000D5EA3" w:rsidP="000D5EA3">
      <w:pPr>
        <w:rPr>
          <w:sz w:val="27"/>
          <w:szCs w:val="27"/>
        </w:rPr>
      </w:pPr>
    </w:p>
    <w:p w:rsidR="000D5EA3" w:rsidRDefault="000D5EA3" w:rsidP="000D5EA3">
      <w:pPr>
        <w:pStyle w:val="a5"/>
        <w:ind w:left="709"/>
        <w:jc w:val="both"/>
        <w:rPr>
          <w:sz w:val="27"/>
          <w:szCs w:val="27"/>
        </w:rPr>
      </w:pPr>
      <w:r>
        <w:rPr>
          <w:sz w:val="27"/>
          <w:szCs w:val="27"/>
        </w:rPr>
        <w:t>Факт*- подтверждение обосновывающими документами</w:t>
      </w:r>
    </w:p>
    <w:p w:rsidR="000D5EA3" w:rsidRDefault="000D5EA3" w:rsidP="000D5EA3">
      <w:pPr>
        <w:pStyle w:val="a5"/>
        <w:ind w:left="709"/>
        <w:jc w:val="both"/>
        <w:rPr>
          <w:sz w:val="27"/>
          <w:szCs w:val="27"/>
        </w:rPr>
      </w:pPr>
    </w:p>
    <w:p w:rsidR="000D5EA3" w:rsidRDefault="000D5EA3" w:rsidP="000D5EA3">
      <w:pPr>
        <w:pStyle w:val="a5"/>
        <w:ind w:left="709"/>
        <w:jc w:val="both"/>
        <w:rPr>
          <w:sz w:val="27"/>
          <w:szCs w:val="27"/>
        </w:rPr>
      </w:pPr>
    </w:p>
    <w:p w:rsidR="000D5EA3" w:rsidRDefault="000D5EA3" w:rsidP="000D5EA3">
      <w:pPr>
        <w:pStyle w:val="a5"/>
        <w:ind w:left="709"/>
        <w:jc w:val="both"/>
        <w:rPr>
          <w:sz w:val="27"/>
          <w:szCs w:val="27"/>
        </w:rPr>
      </w:pPr>
      <w:r>
        <w:rPr>
          <w:sz w:val="27"/>
          <w:szCs w:val="27"/>
        </w:rPr>
        <w:t>Руководитель учреждения  ____________                     _________________</w:t>
      </w:r>
    </w:p>
    <w:p w:rsidR="000D5EA3" w:rsidRDefault="000D5EA3" w:rsidP="000D5EA3">
      <w:pPr>
        <w:pStyle w:val="a5"/>
        <w:ind w:left="709"/>
        <w:jc w:val="both"/>
        <w:rPr>
          <w:sz w:val="20"/>
          <w:szCs w:val="20"/>
        </w:rPr>
      </w:pPr>
      <w:r>
        <w:rPr>
          <w:sz w:val="27"/>
          <w:szCs w:val="27"/>
        </w:rPr>
        <w:t xml:space="preserve">                                           </w:t>
      </w:r>
      <w:r w:rsidRPr="007941E9">
        <w:rPr>
          <w:sz w:val="20"/>
          <w:szCs w:val="20"/>
        </w:rPr>
        <w:t>МП  подпись</w:t>
      </w:r>
      <w:r>
        <w:rPr>
          <w:sz w:val="20"/>
          <w:szCs w:val="20"/>
        </w:rPr>
        <w:t xml:space="preserve">                                                    расшифровка подписи</w:t>
      </w:r>
    </w:p>
    <w:p w:rsidR="000D5EA3" w:rsidRDefault="000D5EA3" w:rsidP="000D5EA3">
      <w:pPr>
        <w:pStyle w:val="a5"/>
        <w:ind w:left="709"/>
        <w:jc w:val="both"/>
        <w:rPr>
          <w:sz w:val="20"/>
          <w:szCs w:val="20"/>
        </w:rPr>
      </w:pPr>
    </w:p>
    <w:p w:rsidR="000D5EA3" w:rsidRDefault="000D5EA3" w:rsidP="000D5EA3">
      <w:pPr>
        <w:pStyle w:val="a5"/>
        <w:numPr>
          <w:ilvl w:val="0"/>
          <w:numId w:val="3"/>
        </w:numPr>
        <w:suppressAutoHyphens/>
        <w:jc w:val="both"/>
        <w:rPr>
          <w:sz w:val="27"/>
          <w:szCs w:val="27"/>
        </w:rPr>
      </w:pPr>
      <w:r>
        <w:rPr>
          <w:sz w:val="27"/>
          <w:szCs w:val="27"/>
        </w:rPr>
        <w:t>Обосновывающие документы по фактическим  показателям направляются ежеквартально и по итогам работы за год:</w:t>
      </w:r>
    </w:p>
    <w:p w:rsidR="000D5EA3" w:rsidRDefault="000D5EA3" w:rsidP="000D5EA3">
      <w:pPr>
        <w:pStyle w:val="a5"/>
        <w:numPr>
          <w:ilvl w:val="1"/>
          <w:numId w:val="3"/>
        </w:numPr>
        <w:suppressAutoHyphens/>
        <w:jc w:val="both"/>
        <w:rPr>
          <w:sz w:val="27"/>
          <w:szCs w:val="27"/>
        </w:rPr>
      </w:pPr>
      <w:r w:rsidRPr="007941E9">
        <w:rPr>
          <w:sz w:val="27"/>
          <w:szCs w:val="27"/>
        </w:rPr>
        <w:t xml:space="preserve"> </w:t>
      </w:r>
      <w:r>
        <w:rPr>
          <w:sz w:val="27"/>
          <w:szCs w:val="27"/>
        </w:rPr>
        <w:t xml:space="preserve">в электронном виде в формате </w:t>
      </w:r>
      <w:proofErr w:type="spellStart"/>
      <w:r>
        <w:rPr>
          <w:sz w:val="27"/>
          <w:szCs w:val="27"/>
          <w:lang w:val="en-US"/>
        </w:rPr>
        <w:t>pdf</w:t>
      </w:r>
      <w:proofErr w:type="spellEnd"/>
      <w:r>
        <w:rPr>
          <w:sz w:val="27"/>
          <w:szCs w:val="27"/>
        </w:rPr>
        <w:t>;</w:t>
      </w:r>
    </w:p>
    <w:p w:rsidR="000D5EA3" w:rsidRDefault="000D5EA3" w:rsidP="000D5EA3">
      <w:pPr>
        <w:pStyle w:val="a5"/>
        <w:numPr>
          <w:ilvl w:val="1"/>
          <w:numId w:val="3"/>
        </w:numPr>
        <w:suppressAutoHyphens/>
        <w:jc w:val="both"/>
        <w:rPr>
          <w:sz w:val="27"/>
          <w:szCs w:val="27"/>
        </w:rPr>
      </w:pPr>
      <w:r>
        <w:rPr>
          <w:sz w:val="27"/>
          <w:szCs w:val="27"/>
        </w:rPr>
        <w:t xml:space="preserve">в электронном виде в формате </w:t>
      </w:r>
      <w:r>
        <w:rPr>
          <w:sz w:val="27"/>
          <w:szCs w:val="27"/>
          <w:lang w:val="en-US"/>
        </w:rPr>
        <w:t>Microsoft</w:t>
      </w:r>
      <w:r w:rsidRPr="007941E9">
        <w:rPr>
          <w:sz w:val="27"/>
          <w:szCs w:val="27"/>
        </w:rPr>
        <w:t xml:space="preserve"> </w:t>
      </w:r>
      <w:r>
        <w:rPr>
          <w:sz w:val="27"/>
          <w:szCs w:val="27"/>
          <w:lang w:val="en-US"/>
        </w:rPr>
        <w:t>Word</w:t>
      </w:r>
      <w:r>
        <w:rPr>
          <w:sz w:val="27"/>
          <w:szCs w:val="27"/>
        </w:rPr>
        <w:t>.</w:t>
      </w:r>
    </w:p>
    <w:p w:rsidR="000D5EA3" w:rsidRDefault="000D5EA3" w:rsidP="000D5EA3">
      <w:pPr>
        <w:pStyle w:val="a5"/>
        <w:numPr>
          <w:ilvl w:val="0"/>
          <w:numId w:val="3"/>
        </w:numPr>
        <w:suppressAutoHyphens/>
        <w:jc w:val="both"/>
        <w:rPr>
          <w:sz w:val="27"/>
          <w:szCs w:val="27"/>
        </w:rPr>
      </w:pPr>
      <w:r>
        <w:rPr>
          <w:sz w:val="27"/>
          <w:szCs w:val="27"/>
        </w:rPr>
        <w:t>Срок предоставления формы «Отчет по исполнению показателей эффективности и результативности деятельности» - до 3 числа месяца, следующего за окончанием квартал, года</w:t>
      </w:r>
    </w:p>
    <w:p w:rsidR="000D5EA3" w:rsidRDefault="000D5EA3" w:rsidP="000D5EA3">
      <w:pPr>
        <w:pStyle w:val="a5"/>
        <w:ind w:left="1069"/>
        <w:jc w:val="both"/>
        <w:rPr>
          <w:sz w:val="27"/>
          <w:szCs w:val="27"/>
        </w:rPr>
      </w:pPr>
    </w:p>
    <w:p w:rsidR="000D5EA3" w:rsidRPr="00F55840" w:rsidRDefault="000D5EA3" w:rsidP="000D5EA3">
      <w:pPr>
        <w:pStyle w:val="a5"/>
        <w:ind w:left="1069"/>
        <w:jc w:val="center"/>
        <w:rPr>
          <w:b/>
          <w:sz w:val="27"/>
          <w:szCs w:val="27"/>
        </w:rPr>
      </w:pPr>
      <w:r w:rsidRPr="00F55840">
        <w:rPr>
          <w:b/>
          <w:sz w:val="27"/>
          <w:szCs w:val="27"/>
        </w:rPr>
        <w:t>Показатели</w:t>
      </w:r>
      <w:r>
        <w:rPr>
          <w:b/>
          <w:sz w:val="27"/>
          <w:szCs w:val="27"/>
        </w:rPr>
        <w:t xml:space="preserve"> эффективности</w:t>
      </w:r>
      <w:r w:rsidRPr="00F55840">
        <w:rPr>
          <w:b/>
          <w:sz w:val="27"/>
          <w:szCs w:val="27"/>
        </w:rPr>
        <w:t>, применяемые для муниципальных учреждений культуры</w:t>
      </w:r>
    </w:p>
    <w:p w:rsidR="000D5EA3" w:rsidRPr="00F55840" w:rsidRDefault="000D5EA3" w:rsidP="000D5EA3">
      <w:pPr>
        <w:pStyle w:val="a5"/>
        <w:ind w:left="1069"/>
        <w:jc w:val="center"/>
        <w:rPr>
          <w:b/>
          <w:sz w:val="27"/>
          <w:szCs w:val="27"/>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8"/>
        <w:gridCol w:w="7929"/>
      </w:tblGrid>
      <w:tr w:rsidR="000D5EA3" w:rsidTr="00312FC5">
        <w:tc>
          <w:tcPr>
            <w:tcW w:w="1134" w:type="dxa"/>
          </w:tcPr>
          <w:p w:rsidR="000D5EA3" w:rsidRPr="006060F8" w:rsidRDefault="000D5EA3" w:rsidP="00312FC5">
            <w:pPr>
              <w:pStyle w:val="a5"/>
              <w:ind w:left="0"/>
              <w:jc w:val="center"/>
              <w:rPr>
                <w:sz w:val="27"/>
                <w:szCs w:val="27"/>
              </w:rPr>
            </w:pPr>
            <w:r w:rsidRPr="006060F8">
              <w:rPr>
                <w:sz w:val="27"/>
                <w:szCs w:val="27"/>
              </w:rPr>
              <w:t>1.</w:t>
            </w:r>
          </w:p>
        </w:tc>
        <w:tc>
          <w:tcPr>
            <w:tcW w:w="8180" w:type="dxa"/>
          </w:tcPr>
          <w:p w:rsidR="000D5EA3" w:rsidRPr="006060F8" w:rsidRDefault="000D5EA3" w:rsidP="00312FC5">
            <w:pPr>
              <w:pStyle w:val="a5"/>
              <w:ind w:left="0"/>
              <w:rPr>
                <w:sz w:val="27"/>
                <w:szCs w:val="27"/>
              </w:rPr>
            </w:pPr>
            <w:r w:rsidRPr="006060F8">
              <w:rPr>
                <w:sz w:val="27"/>
                <w:szCs w:val="27"/>
              </w:rPr>
              <w:t>Отсутствие нарушений сроков предоставления отчетности</w:t>
            </w:r>
          </w:p>
        </w:tc>
      </w:tr>
      <w:tr w:rsidR="000D5EA3" w:rsidTr="00312FC5">
        <w:tc>
          <w:tcPr>
            <w:tcW w:w="1134" w:type="dxa"/>
          </w:tcPr>
          <w:p w:rsidR="000D5EA3" w:rsidRPr="006060F8" w:rsidRDefault="000D5EA3" w:rsidP="00312FC5">
            <w:pPr>
              <w:pStyle w:val="a5"/>
              <w:ind w:left="0"/>
              <w:jc w:val="center"/>
              <w:rPr>
                <w:sz w:val="27"/>
                <w:szCs w:val="27"/>
              </w:rPr>
            </w:pPr>
            <w:r w:rsidRPr="006060F8">
              <w:rPr>
                <w:sz w:val="27"/>
                <w:szCs w:val="27"/>
              </w:rPr>
              <w:t>2.</w:t>
            </w:r>
          </w:p>
        </w:tc>
        <w:tc>
          <w:tcPr>
            <w:tcW w:w="8180" w:type="dxa"/>
          </w:tcPr>
          <w:p w:rsidR="000D5EA3" w:rsidRPr="006060F8" w:rsidRDefault="000D5EA3" w:rsidP="00312FC5">
            <w:pPr>
              <w:pStyle w:val="a5"/>
              <w:ind w:left="0"/>
              <w:rPr>
                <w:sz w:val="27"/>
                <w:szCs w:val="27"/>
              </w:rPr>
            </w:pPr>
            <w:r w:rsidRPr="006060F8">
              <w:rPr>
                <w:sz w:val="27"/>
                <w:szCs w:val="27"/>
              </w:rPr>
              <w:t>Отсутствие замечаний по полноте и достоверности представленной информации</w:t>
            </w:r>
          </w:p>
        </w:tc>
      </w:tr>
      <w:tr w:rsidR="000D5EA3" w:rsidTr="00312FC5">
        <w:tc>
          <w:tcPr>
            <w:tcW w:w="1134" w:type="dxa"/>
          </w:tcPr>
          <w:p w:rsidR="000D5EA3" w:rsidRPr="006060F8" w:rsidRDefault="000D5EA3" w:rsidP="00312FC5">
            <w:pPr>
              <w:pStyle w:val="a5"/>
              <w:ind w:left="0"/>
              <w:jc w:val="center"/>
              <w:rPr>
                <w:sz w:val="27"/>
                <w:szCs w:val="27"/>
              </w:rPr>
            </w:pPr>
            <w:r w:rsidRPr="006060F8">
              <w:rPr>
                <w:sz w:val="27"/>
                <w:szCs w:val="27"/>
              </w:rPr>
              <w:t>3.</w:t>
            </w:r>
          </w:p>
        </w:tc>
        <w:tc>
          <w:tcPr>
            <w:tcW w:w="8180" w:type="dxa"/>
          </w:tcPr>
          <w:p w:rsidR="000D5EA3" w:rsidRPr="006060F8" w:rsidRDefault="000D5EA3" w:rsidP="00312FC5">
            <w:pPr>
              <w:pStyle w:val="a5"/>
              <w:ind w:left="0"/>
              <w:rPr>
                <w:sz w:val="27"/>
                <w:szCs w:val="27"/>
              </w:rPr>
            </w:pPr>
            <w:r w:rsidRPr="006060F8">
              <w:rPr>
                <w:sz w:val="27"/>
                <w:szCs w:val="27"/>
              </w:rPr>
              <w:t>Отсутствие замечаний по выполнению должностных обязанностей со стороны руководителя</w:t>
            </w:r>
          </w:p>
        </w:tc>
      </w:tr>
      <w:tr w:rsidR="000D5EA3" w:rsidTr="00312FC5">
        <w:tc>
          <w:tcPr>
            <w:tcW w:w="1134" w:type="dxa"/>
          </w:tcPr>
          <w:p w:rsidR="000D5EA3" w:rsidRPr="006060F8" w:rsidRDefault="000D5EA3" w:rsidP="00312FC5">
            <w:pPr>
              <w:pStyle w:val="a5"/>
              <w:ind w:left="0"/>
              <w:jc w:val="center"/>
              <w:rPr>
                <w:sz w:val="27"/>
                <w:szCs w:val="27"/>
              </w:rPr>
            </w:pPr>
            <w:r w:rsidRPr="006060F8">
              <w:rPr>
                <w:sz w:val="27"/>
                <w:szCs w:val="27"/>
              </w:rPr>
              <w:lastRenderedPageBreak/>
              <w:t>4.</w:t>
            </w:r>
          </w:p>
        </w:tc>
        <w:tc>
          <w:tcPr>
            <w:tcW w:w="8180" w:type="dxa"/>
          </w:tcPr>
          <w:p w:rsidR="000D5EA3" w:rsidRPr="006060F8" w:rsidRDefault="000D5EA3" w:rsidP="00312FC5">
            <w:pPr>
              <w:pStyle w:val="a5"/>
              <w:ind w:left="0"/>
              <w:rPr>
                <w:sz w:val="27"/>
                <w:szCs w:val="27"/>
              </w:rPr>
            </w:pPr>
            <w:r w:rsidRPr="006060F8">
              <w:rPr>
                <w:sz w:val="27"/>
                <w:szCs w:val="27"/>
              </w:rPr>
              <w:t>Наличие предложений по улучшению деятельности учреждения</w:t>
            </w:r>
          </w:p>
        </w:tc>
      </w:tr>
      <w:tr w:rsidR="000D5EA3" w:rsidTr="00312FC5">
        <w:tc>
          <w:tcPr>
            <w:tcW w:w="1134" w:type="dxa"/>
          </w:tcPr>
          <w:p w:rsidR="000D5EA3" w:rsidRPr="006060F8" w:rsidRDefault="000D5EA3" w:rsidP="00312FC5">
            <w:pPr>
              <w:pStyle w:val="a5"/>
              <w:ind w:left="0"/>
              <w:jc w:val="center"/>
              <w:rPr>
                <w:sz w:val="27"/>
                <w:szCs w:val="27"/>
              </w:rPr>
            </w:pPr>
            <w:r w:rsidRPr="006060F8">
              <w:rPr>
                <w:sz w:val="27"/>
                <w:szCs w:val="27"/>
              </w:rPr>
              <w:t>5.</w:t>
            </w:r>
          </w:p>
        </w:tc>
        <w:tc>
          <w:tcPr>
            <w:tcW w:w="8180" w:type="dxa"/>
          </w:tcPr>
          <w:p w:rsidR="000D5EA3" w:rsidRPr="006060F8" w:rsidRDefault="000D5EA3" w:rsidP="00312FC5">
            <w:pPr>
              <w:pStyle w:val="a5"/>
              <w:ind w:left="0"/>
              <w:rPr>
                <w:sz w:val="27"/>
                <w:szCs w:val="27"/>
              </w:rPr>
            </w:pPr>
            <w:r w:rsidRPr="006060F8">
              <w:rPr>
                <w:sz w:val="27"/>
                <w:szCs w:val="27"/>
              </w:rPr>
              <w:t xml:space="preserve">Выполнение кассового плана </w:t>
            </w:r>
          </w:p>
        </w:tc>
      </w:tr>
      <w:tr w:rsidR="000D5EA3" w:rsidTr="00312FC5">
        <w:tc>
          <w:tcPr>
            <w:tcW w:w="1134" w:type="dxa"/>
          </w:tcPr>
          <w:p w:rsidR="000D5EA3" w:rsidRPr="006060F8" w:rsidRDefault="000D5EA3" w:rsidP="00312FC5">
            <w:pPr>
              <w:pStyle w:val="a5"/>
              <w:ind w:left="0"/>
              <w:jc w:val="center"/>
              <w:rPr>
                <w:sz w:val="27"/>
                <w:szCs w:val="27"/>
              </w:rPr>
            </w:pPr>
            <w:r w:rsidRPr="006060F8">
              <w:rPr>
                <w:sz w:val="27"/>
                <w:szCs w:val="27"/>
              </w:rPr>
              <w:t>6.</w:t>
            </w:r>
          </w:p>
        </w:tc>
        <w:tc>
          <w:tcPr>
            <w:tcW w:w="8180" w:type="dxa"/>
          </w:tcPr>
          <w:p w:rsidR="000D5EA3" w:rsidRPr="006060F8" w:rsidRDefault="000D5EA3" w:rsidP="00312FC5">
            <w:pPr>
              <w:pStyle w:val="a5"/>
              <w:ind w:left="0"/>
              <w:rPr>
                <w:sz w:val="27"/>
                <w:szCs w:val="27"/>
              </w:rPr>
            </w:pPr>
            <w:r w:rsidRPr="006060F8">
              <w:rPr>
                <w:sz w:val="27"/>
                <w:szCs w:val="27"/>
              </w:rPr>
              <w:t>Обеспечение комплексной безопасности учреждения</w:t>
            </w:r>
          </w:p>
        </w:tc>
      </w:tr>
      <w:tr w:rsidR="000D5EA3" w:rsidTr="00312FC5">
        <w:tc>
          <w:tcPr>
            <w:tcW w:w="1134" w:type="dxa"/>
          </w:tcPr>
          <w:p w:rsidR="000D5EA3" w:rsidRPr="006060F8" w:rsidRDefault="000D5EA3" w:rsidP="00312FC5">
            <w:pPr>
              <w:pStyle w:val="a5"/>
              <w:ind w:left="0"/>
              <w:jc w:val="center"/>
              <w:rPr>
                <w:sz w:val="27"/>
                <w:szCs w:val="27"/>
              </w:rPr>
            </w:pPr>
            <w:r w:rsidRPr="006060F8">
              <w:rPr>
                <w:sz w:val="27"/>
                <w:szCs w:val="27"/>
              </w:rPr>
              <w:t>7.</w:t>
            </w:r>
          </w:p>
        </w:tc>
        <w:tc>
          <w:tcPr>
            <w:tcW w:w="8180" w:type="dxa"/>
          </w:tcPr>
          <w:p w:rsidR="000D5EA3" w:rsidRPr="006060F8" w:rsidRDefault="000D5EA3" w:rsidP="00312FC5">
            <w:pPr>
              <w:pStyle w:val="a5"/>
              <w:ind w:left="0"/>
              <w:rPr>
                <w:sz w:val="27"/>
                <w:szCs w:val="27"/>
              </w:rPr>
            </w:pPr>
            <w:r w:rsidRPr="006060F8">
              <w:rPr>
                <w:sz w:val="27"/>
                <w:szCs w:val="27"/>
              </w:rPr>
              <w:t>Отсутствие предписаний надзорных органов</w:t>
            </w:r>
          </w:p>
        </w:tc>
      </w:tr>
      <w:tr w:rsidR="000D5EA3" w:rsidTr="00312FC5">
        <w:tc>
          <w:tcPr>
            <w:tcW w:w="1134" w:type="dxa"/>
          </w:tcPr>
          <w:p w:rsidR="000D5EA3" w:rsidRPr="006060F8" w:rsidRDefault="000D5EA3" w:rsidP="00312FC5">
            <w:pPr>
              <w:pStyle w:val="a5"/>
              <w:ind w:left="0"/>
              <w:jc w:val="center"/>
              <w:rPr>
                <w:sz w:val="27"/>
                <w:szCs w:val="27"/>
              </w:rPr>
            </w:pPr>
            <w:r w:rsidRPr="006060F8">
              <w:rPr>
                <w:sz w:val="27"/>
                <w:szCs w:val="27"/>
              </w:rPr>
              <w:t xml:space="preserve">8. </w:t>
            </w:r>
          </w:p>
        </w:tc>
        <w:tc>
          <w:tcPr>
            <w:tcW w:w="8180" w:type="dxa"/>
          </w:tcPr>
          <w:p w:rsidR="000D5EA3" w:rsidRPr="006060F8" w:rsidRDefault="000D5EA3" w:rsidP="00312FC5">
            <w:pPr>
              <w:pStyle w:val="a5"/>
              <w:ind w:left="0"/>
              <w:rPr>
                <w:sz w:val="27"/>
                <w:szCs w:val="27"/>
              </w:rPr>
            </w:pPr>
            <w:r w:rsidRPr="006060F8">
              <w:rPr>
                <w:sz w:val="27"/>
                <w:szCs w:val="27"/>
              </w:rPr>
              <w:t>Объем средств от оказания платных услуг и иной приносящей доход деятельности (тыс. рублей)</w:t>
            </w:r>
          </w:p>
        </w:tc>
      </w:tr>
      <w:tr w:rsidR="000D5EA3" w:rsidTr="00312FC5">
        <w:tc>
          <w:tcPr>
            <w:tcW w:w="1134" w:type="dxa"/>
          </w:tcPr>
          <w:p w:rsidR="000D5EA3" w:rsidRPr="006060F8" w:rsidRDefault="000D5EA3" w:rsidP="00312FC5">
            <w:pPr>
              <w:pStyle w:val="a5"/>
              <w:ind w:left="0"/>
              <w:jc w:val="center"/>
              <w:rPr>
                <w:sz w:val="27"/>
                <w:szCs w:val="27"/>
              </w:rPr>
            </w:pPr>
            <w:r w:rsidRPr="006060F8">
              <w:rPr>
                <w:sz w:val="27"/>
                <w:szCs w:val="27"/>
              </w:rPr>
              <w:t>9.</w:t>
            </w:r>
          </w:p>
        </w:tc>
        <w:tc>
          <w:tcPr>
            <w:tcW w:w="8180" w:type="dxa"/>
          </w:tcPr>
          <w:p w:rsidR="000D5EA3" w:rsidRPr="006060F8" w:rsidRDefault="000D5EA3" w:rsidP="00312FC5">
            <w:pPr>
              <w:pStyle w:val="a5"/>
              <w:ind w:left="0"/>
              <w:rPr>
                <w:sz w:val="27"/>
                <w:szCs w:val="27"/>
              </w:rPr>
            </w:pPr>
            <w:r w:rsidRPr="006060F8">
              <w:rPr>
                <w:sz w:val="27"/>
                <w:szCs w:val="27"/>
              </w:rPr>
              <w:t>Публикация и освещение деятельности учреждения на сайте, в социальных сетях (да/нет)</w:t>
            </w:r>
          </w:p>
        </w:tc>
      </w:tr>
      <w:tr w:rsidR="000D5EA3" w:rsidTr="00312FC5">
        <w:tc>
          <w:tcPr>
            <w:tcW w:w="1134" w:type="dxa"/>
          </w:tcPr>
          <w:p w:rsidR="000D5EA3" w:rsidRPr="006060F8" w:rsidRDefault="000D5EA3" w:rsidP="00312FC5">
            <w:pPr>
              <w:pStyle w:val="a5"/>
              <w:ind w:left="0"/>
              <w:jc w:val="center"/>
              <w:rPr>
                <w:sz w:val="27"/>
                <w:szCs w:val="27"/>
              </w:rPr>
            </w:pPr>
            <w:r w:rsidRPr="006060F8">
              <w:rPr>
                <w:sz w:val="27"/>
                <w:szCs w:val="27"/>
              </w:rPr>
              <w:t>10.</w:t>
            </w:r>
          </w:p>
        </w:tc>
        <w:tc>
          <w:tcPr>
            <w:tcW w:w="8180" w:type="dxa"/>
          </w:tcPr>
          <w:p w:rsidR="000D5EA3" w:rsidRPr="006060F8" w:rsidRDefault="000D5EA3" w:rsidP="00312FC5">
            <w:pPr>
              <w:pStyle w:val="a5"/>
              <w:ind w:left="0"/>
              <w:rPr>
                <w:sz w:val="27"/>
                <w:szCs w:val="27"/>
              </w:rPr>
            </w:pPr>
            <w:r w:rsidRPr="006060F8">
              <w:rPr>
                <w:sz w:val="27"/>
                <w:szCs w:val="27"/>
              </w:rPr>
              <w:t xml:space="preserve">Размещение предусмотренных законодательством РФ сведений о деятельности учреждения на </w:t>
            </w:r>
            <w:r w:rsidRPr="006060F8">
              <w:rPr>
                <w:sz w:val="27"/>
                <w:szCs w:val="27"/>
                <w:lang w:val="en-US"/>
              </w:rPr>
              <w:t>bus</w:t>
            </w:r>
            <w:r w:rsidRPr="006060F8">
              <w:rPr>
                <w:sz w:val="27"/>
                <w:szCs w:val="27"/>
              </w:rPr>
              <w:t>.</w:t>
            </w:r>
            <w:r w:rsidRPr="006060F8">
              <w:rPr>
                <w:sz w:val="27"/>
                <w:szCs w:val="27"/>
                <w:lang w:val="en-US"/>
              </w:rPr>
              <w:t>gov</w:t>
            </w:r>
            <w:r w:rsidRPr="006060F8">
              <w:rPr>
                <w:sz w:val="27"/>
                <w:szCs w:val="27"/>
              </w:rPr>
              <w:t>.</w:t>
            </w:r>
            <w:r w:rsidRPr="006060F8">
              <w:rPr>
                <w:sz w:val="27"/>
                <w:szCs w:val="27"/>
                <w:lang w:val="en-US"/>
              </w:rPr>
              <w:t>ru</w:t>
            </w:r>
            <w:r w:rsidRPr="006060F8">
              <w:rPr>
                <w:sz w:val="27"/>
                <w:szCs w:val="27"/>
              </w:rPr>
              <w:t xml:space="preserve"> – официальном  сайте для размещения информации о государственных (муниципальных) учреждениях в сети Интернет</w:t>
            </w:r>
          </w:p>
        </w:tc>
      </w:tr>
      <w:tr w:rsidR="000D5EA3" w:rsidTr="00312FC5">
        <w:tc>
          <w:tcPr>
            <w:tcW w:w="1134" w:type="dxa"/>
          </w:tcPr>
          <w:p w:rsidR="000D5EA3" w:rsidRPr="006060F8" w:rsidRDefault="000D5EA3" w:rsidP="00312FC5">
            <w:pPr>
              <w:pStyle w:val="a5"/>
              <w:ind w:left="0"/>
              <w:jc w:val="center"/>
              <w:rPr>
                <w:sz w:val="27"/>
                <w:szCs w:val="27"/>
              </w:rPr>
            </w:pPr>
            <w:r w:rsidRPr="006060F8">
              <w:rPr>
                <w:sz w:val="27"/>
                <w:szCs w:val="27"/>
              </w:rPr>
              <w:t>11.</w:t>
            </w:r>
          </w:p>
        </w:tc>
        <w:tc>
          <w:tcPr>
            <w:tcW w:w="8180" w:type="dxa"/>
          </w:tcPr>
          <w:p w:rsidR="000D5EA3" w:rsidRPr="006060F8" w:rsidRDefault="000D5EA3" w:rsidP="00312FC5">
            <w:pPr>
              <w:pStyle w:val="a5"/>
              <w:ind w:left="0"/>
              <w:rPr>
                <w:sz w:val="27"/>
                <w:szCs w:val="27"/>
              </w:rPr>
            </w:pPr>
            <w:r w:rsidRPr="006060F8">
              <w:rPr>
                <w:sz w:val="27"/>
                <w:szCs w:val="27"/>
              </w:rPr>
              <w:t>Отсутствие фактов допущения ошибок в представленной бюджетной (бухгалтерской) отчетности</w:t>
            </w:r>
          </w:p>
        </w:tc>
      </w:tr>
      <w:tr w:rsidR="000D5EA3" w:rsidTr="00312FC5">
        <w:tc>
          <w:tcPr>
            <w:tcW w:w="1134" w:type="dxa"/>
          </w:tcPr>
          <w:p w:rsidR="000D5EA3" w:rsidRPr="006060F8" w:rsidRDefault="000D5EA3" w:rsidP="00312FC5">
            <w:pPr>
              <w:pStyle w:val="a5"/>
              <w:ind w:left="0"/>
              <w:jc w:val="center"/>
              <w:rPr>
                <w:sz w:val="27"/>
                <w:szCs w:val="27"/>
              </w:rPr>
            </w:pPr>
            <w:r w:rsidRPr="006060F8">
              <w:rPr>
                <w:sz w:val="27"/>
                <w:szCs w:val="27"/>
              </w:rPr>
              <w:t>12.</w:t>
            </w:r>
          </w:p>
        </w:tc>
        <w:tc>
          <w:tcPr>
            <w:tcW w:w="8180" w:type="dxa"/>
          </w:tcPr>
          <w:p w:rsidR="000D5EA3" w:rsidRPr="006060F8" w:rsidRDefault="000D5EA3" w:rsidP="00312FC5">
            <w:pPr>
              <w:pStyle w:val="a5"/>
              <w:ind w:left="0"/>
              <w:rPr>
                <w:sz w:val="27"/>
                <w:szCs w:val="27"/>
              </w:rPr>
            </w:pPr>
            <w:r w:rsidRPr="006060F8">
              <w:rPr>
                <w:sz w:val="27"/>
                <w:szCs w:val="27"/>
              </w:rPr>
              <w:t>Степень достижения целевых показателей, предусматриваемых соглашениями о предоставлении субсидий</w:t>
            </w:r>
          </w:p>
        </w:tc>
      </w:tr>
    </w:tbl>
    <w:p w:rsidR="000D5EA3" w:rsidRDefault="000D5EA3"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760078" w:rsidRDefault="00760078" w:rsidP="00666792"/>
    <w:p w:rsidR="00EC1650" w:rsidRDefault="00EC1650" w:rsidP="00EC1650">
      <w:pPr>
        <w:shd w:val="clear" w:color="auto" w:fill="FFFFFF"/>
        <w:spacing w:line="317" w:lineRule="exact"/>
        <w:ind w:right="370"/>
        <w:jc w:val="center"/>
        <w:rPr>
          <w:b/>
          <w:bCs/>
          <w:spacing w:val="-3"/>
          <w:sz w:val="32"/>
          <w:szCs w:val="32"/>
        </w:rPr>
      </w:pPr>
    </w:p>
    <w:p w:rsidR="00EC1650" w:rsidRDefault="00EC1650" w:rsidP="00EC1650">
      <w:pPr>
        <w:shd w:val="clear" w:color="auto" w:fill="FFFFFF"/>
        <w:spacing w:line="317" w:lineRule="exact"/>
        <w:ind w:right="370"/>
        <w:jc w:val="center"/>
        <w:rPr>
          <w:b/>
          <w:bCs/>
          <w:spacing w:val="-3"/>
          <w:sz w:val="32"/>
          <w:szCs w:val="32"/>
        </w:rPr>
      </w:pPr>
    </w:p>
    <w:p w:rsidR="00760078" w:rsidRPr="00EC1650" w:rsidRDefault="00760078" w:rsidP="00EC1650">
      <w:pPr>
        <w:shd w:val="clear" w:color="auto" w:fill="FFFFFF"/>
        <w:spacing w:line="317" w:lineRule="exact"/>
        <w:ind w:right="370"/>
        <w:jc w:val="center"/>
        <w:rPr>
          <w:b/>
          <w:bCs/>
          <w:spacing w:val="-3"/>
          <w:sz w:val="32"/>
          <w:szCs w:val="32"/>
        </w:rPr>
      </w:pPr>
      <w:r w:rsidRPr="00D8734E">
        <w:rPr>
          <w:b/>
          <w:bCs/>
          <w:spacing w:val="-3"/>
          <w:sz w:val="32"/>
          <w:szCs w:val="32"/>
        </w:rPr>
        <w:t>АДМИНИСТРАЦИ</w:t>
      </w:r>
      <w:r>
        <w:rPr>
          <w:b/>
          <w:bCs/>
          <w:spacing w:val="-3"/>
          <w:sz w:val="32"/>
          <w:szCs w:val="32"/>
        </w:rPr>
        <w:t>Я</w:t>
      </w:r>
    </w:p>
    <w:p w:rsidR="00760078" w:rsidRPr="00D8734E" w:rsidRDefault="00760078" w:rsidP="00760078">
      <w:pPr>
        <w:shd w:val="clear" w:color="auto" w:fill="FFFFFF"/>
        <w:spacing w:line="317" w:lineRule="exact"/>
        <w:ind w:right="360"/>
        <w:jc w:val="center"/>
        <w:rPr>
          <w:sz w:val="32"/>
          <w:szCs w:val="32"/>
        </w:rPr>
      </w:pPr>
      <w:r w:rsidRPr="00D8734E">
        <w:rPr>
          <w:b/>
          <w:bCs/>
          <w:sz w:val="32"/>
          <w:szCs w:val="32"/>
        </w:rPr>
        <w:t>МУНИЦИПАЛЬНОГО ОБРАЗОВАНИЯ</w:t>
      </w:r>
    </w:p>
    <w:p w:rsidR="00760078" w:rsidRPr="00D8734E" w:rsidRDefault="00760078" w:rsidP="00760078">
      <w:pPr>
        <w:shd w:val="clear" w:color="auto" w:fill="FFFFFF"/>
        <w:spacing w:line="317" w:lineRule="exact"/>
        <w:ind w:right="312"/>
        <w:jc w:val="center"/>
        <w:rPr>
          <w:sz w:val="32"/>
          <w:szCs w:val="32"/>
        </w:rPr>
      </w:pPr>
      <w:r w:rsidRPr="00D8734E">
        <w:rPr>
          <w:b/>
          <w:bCs/>
          <w:spacing w:val="-1"/>
          <w:sz w:val="32"/>
          <w:szCs w:val="32"/>
        </w:rPr>
        <w:t>БЕГУНИЦКОЕ СЕЛЬСКОЕ ПОСЕЛЕНИЕ</w:t>
      </w:r>
    </w:p>
    <w:p w:rsidR="00760078" w:rsidRPr="00D8734E" w:rsidRDefault="00760078" w:rsidP="00760078">
      <w:pPr>
        <w:shd w:val="clear" w:color="auto" w:fill="FFFFFF"/>
        <w:spacing w:line="317" w:lineRule="exact"/>
        <w:ind w:right="365"/>
        <w:jc w:val="center"/>
        <w:rPr>
          <w:sz w:val="32"/>
          <w:szCs w:val="32"/>
        </w:rPr>
      </w:pPr>
      <w:r w:rsidRPr="00D8734E">
        <w:rPr>
          <w:b/>
          <w:bCs/>
          <w:spacing w:val="-5"/>
          <w:sz w:val="32"/>
          <w:szCs w:val="32"/>
        </w:rPr>
        <w:t>ВОЛОСОВСКОГО МУНИЦИПАЛЬНОГО РАЙОНА</w:t>
      </w:r>
    </w:p>
    <w:p w:rsidR="00760078" w:rsidRPr="00D8734E" w:rsidRDefault="00760078" w:rsidP="00760078">
      <w:pPr>
        <w:shd w:val="clear" w:color="auto" w:fill="FFFFFF"/>
        <w:spacing w:line="317" w:lineRule="exact"/>
        <w:ind w:right="360"/>
        <w:jc w:val="center"/>
        <w:rPr>
          <w:sz w:val="32"/>
          <w:szCs w:val="32"/>
        </w:rPr>
      </w:pPr>
      <w:r w:rsidRPr="00D8734E">
        <w:rPr>
          <w:b/>
          <w:bCs/>
          <w:spacing w:val="-1"/>
          <w:sz w:val="32"/>
          <w:szCs w:val="32"/>
        </w:rPr>
        <w:t>ЛЕНИНГРАДСКОЙ ОБЛАСТИ</w:t>
      </w:r>
    </w:p>
    <w:p w:rsidR="00760078" w:rsidRDefault="00760078" w:rsidP="00760078">
      <w:pPr>
        <w:shd w:val="clear" w:color="auto" w:fill="FFFFFF"/>
        <w:spacing w:before="331"/>
        <w:rPr>
          <w:b/>
          <w:bCs/>
          <w:sz w:val="32"/>
          <w:szCs w:val="32"/>
        </w:rPr>
      </w:pPr>
      <w:r>
        <w:rPr>
          <w:b/>
          <w:bCs/>
          <w:sz w:val="32"/>
          <w:szCs w:val="32"/>
        </w:rPr>
        <w:t xml:space="preserve">                             </w:t>
      </w:r>
      <w:r w:rsidRPr="00D8734E">
        <w:rPr>
          <w:b/>
          <w:bCs/>
          <w:sz w:val="32"/>
          <w:szCs w:val="32"/>
        </w:rPr>
        <w:t>ПОСТАНОВЛЕНИЕ</w:t>
      </w:r>
    </w:p>
    <w:p w:rsidR="00760078" w:rsidRPr="00CB51EC" w:rsidRDefault="00760078" w:rsidP="00760078">
      <w:pPr>
        <w:shd w:val="clear" w:color="auto" w:fill="FFFFFF"/>
        <w:spacing w:before="72" w:line="547" w:lineRule="exact"/>
      </w:pPr>
      <w:r w:rsidRPr="00CB51EC">
        <w:t xml:space="preserve">От </w:t>
      </w:r>
      <w:r>
        <w:t xml:space="preserve"> 24.09.2020 года  </w:t>
      </w:r>
      <w:r w:rsidRPr="00CB51EC">
        <w:t>№</w:t>
      </w:r>
      <w:r>
        <w:t xml:space="preserve"> 225  </w:t>
      </w:r>
    </w:p>
    <w:p w:rsidR="00760078" w:rsidRPr="00901DF9" w:rsidRDefault="00760078" w:rsidP="00760078">
      <w:pPr>
        <w:jc w:val="center"/>
      </w:pPr>
    </w:p>
    <w:p w:rsidR="00760078" w:rsidRPr="009A71DB" w:rsidRDefault="00760078" w:rsidP="00EC1650">
      <w:pPr>
        <w:tabs>
          <w:tab w:val="left" w:pos="709"/>
          <w:tab w:val="left" w:pos="9355"/>
        </w:tabs>
        <w:spacing w:line="240" w:lineRule="exact"/>
        <w:ind w:left="360" w:right="-1"/>
        <w:jc w:val="both"/>
        <w:rPr>
          <w:rFonts w:eastAsia="Times New Roman"/>
        </w:rPr>
      </w:pPr>
      <w:proofErr w:type="gramStart"/>
      <w:r>
        <w:t>О признании утратившим силу постановления администрации</w:t>
      </w:r>
      <w:r w:rsidRPr="005B0F3D">
        <w:t xml:space="preserve"> </w:t>
      </w:r>
      <w:r w:rsidRPr="0091588C">
        <w:t>от  02.07.2018 N 132</w:t>
      </w:r>
      <w:r>
        <w:t xml:space="preserve"> «</w:t>
      </w:r>
      <w:r w:rsidRPr="009A71DB">
        <w:rPr>
          <w:rFonts w:eastAsia="Times New Roman"/>
        </w:rPr>
        <w:t xml:space="preserve">Об утверждении Положения о порядке получения муниципальными служащими МО </w:t>
      </w:r>
      <w:r>
        <w:rPr>
          <w:rFonts w:eastAsia="Times New Roman"/>
        </w:rPr>
        <w:t>Бегуницкое</w:t>
      </w:r>
      <w:r w:rsidRPr="009A71DB">
        <w:rPr>
          <w:rFonts w:eastAsia="Times New Roman"/>
        </w:rPr>
        <w:t xml:space="preserve"> сельское поселение разрешения представителя нанимателя (работодателя) на участие на безвозмездно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r>
        <w:rPr>
          <w:rFonts w:eastAsia="Times New Roman"/>
        </w:rPr>
        <w:t>»</w:t>
      </w:r>
      <w:r w:rsidRPr="009A71DB">
        <w:rPr>
          <w:rFonts w:eastAsia="Times New Roman"/>
        </w:rPr>
        <w:t xml:space="preserve">  </w:t>
      </w:r>
      <w:proofErr w:type="gramEnd"/>
    </w:p>
    <w:p w:rsidR="00760078" w:rsidRDefault="00760078" w:rsidP="00EC1650">
      <w:pPr>
        <w:jc w:val="both"/>
      </w:pPr>
    </w:p>
    <w:p w:rsidR="00760078" w:rsidRPr="0091588C" w:rsidRDefault="00760078" w:rsidP="00760078">
      <w:pPr>
        <w:spacing w:line="276" w:lineRule="auto"/>
        <w:rPr>
          <w:b/>
        </w:rPr>
      </w:pPr>
    </w:p>
    <w:p w:rsidR="00760078" w:rsidRPr="0097054B" w:rsidRDefault="00760078" w:rsidP="00EC1650">
      <w:pPr>
        <w:spacing w:line="276" w:lineRule="auto"/>
        <w:jc w:val="both"/>
      </w:pPr>
      <w:proofErr w:type="gramStart"/>
      <w:r w:rsidRPr="0097054B">
        <w:t xml:space="preserve">Рассмотрев материалы, представленные прокуратурой Волосовского района, в соответствии с Федеральными законами от 06.10.2003 № 131-ФЗ «Об общих принципах организации  местного самоуправления в Российской Федерации», от 25.12.2008 N 273-ФЗ «О противодействии коррупции», на основании </w:t>
      </w:r>
      <w:hyperlink r:id="rId10" w:history="1">
        <w:r w:rsidRPr="0097054B">
          <w:t xml:space="preserve"> статьи </w:t>
        </w:r>
      </w:hyperlink>
      <w:r w:rsidRPr="0097054B">
        <w:t xml:space="preserve">7.6 областного закона Ленинградской области от </w:t>
      </w:r>
      <w:r w:rsidRPr="0097054B">
        <w:rPr>
          <w:rStyle w:val="a9"/>
          <w:i w:val="0"/>
        </w:rPr>
        <w:t>11</w:t>
      </w:r>
      <w:r w:rsidRPr="0097054B">
        <w:rPr>
          <w:i/>
        </w:rPr>
        <w:t xml:space="preserve"> </w:t>
      </w:r>
      <w:r w:rsidRPr="0097054B">
        <w:rPr>
          <w:rStyle w:val="a9"/>
          <w:i w:val="0"/>
        </w:rPr>
        <w:t>марта</w:t>
      </w:r>
      <w:r w:rsidRPr="0097054B">
        <w:rPr>
          <w:i/>
        </w:rPr>
        <w:t xml:space="preserve"> </w:t>
      </w:r>
      <w:r w:rsidRPr="0097054B">
        <w:rPr>
          <w:rStyle w:val="a9"/>
          <w:i w:val="0"/>
        </w:rPr>
        <w:t>2008</w:t>
      </w:r>
      <w:r w:rsidRPr="0097054B">
        <w:rPr>
          <w:i/>
        </w:rPr>
        <w:t xml:space="preserve"> г. N </w:t>
      </w:r>
      <w:r w:rsidRPr="0097054B">
        <w:rPr>
          <w:rStyle w:val="a9"/>
          <w:i w:val="0"/>
        </w:rPr>
        <w:t>14</w:t>
      </w:r>
      <w:r w:rsidRPr="0097054B">
        <w:rPr>
          <w:i/>
        </w:rPr>
        <w:t>-</w:t>
      </w:r>
      <w:r w:rsidRPr="0097054B">
        <w:rPr>
          <w:rStyle w:val="a9"/>
          <w:i w:val="0"/>
        </w:rPr>
        <w:t>оз</w:t>
      </w:r>
      <w:r w:rsidRPr="0097054B">
        <w:rPr>
          <w:i/>
        </w:rPr>
        <w:t xml:space="preserve"> </w:t>
      </w:r>
      <w:r w:rsidRPr="0097054B">
        <w:t>"О правовом регулировании муниципальной службы в Ленинградской области"</w:t>
      </w:r>
      <w:proofErr w:type="gramEnd"/>
    </w:p>
    <w:p w:rsidR="00760078" w:rsidRPr="0097054B" w:rsidRDefault="00760078" w:rsidP="00EC1650">
      <w:pPr>
        <w:spacing w:line="276" w:lineRule="auto"/>
        <w:jc w:val="both"/>
        <w:rPr>
          <w:b/>
        </w:rPr>
      </w:pPr>
    </w:p>
    <w:p w:rsidR="00760078" w:rsidRPr="0097054B" w:rsidRDefault="00760078" w:rsidP="00EC1650">
      <w:pPr>
        <w:spacing w:line="276" w:lineRule="auto"/>
        <w:jc w:val="both"/>
      </w:pPr>
      <w:r w:rsidRPr="0097054B">
        <w:rPr>
          <w:b/>
        </w:rPr>
        <w:t>ПОСТАНОВЛЯЕТ</w:t>
      </w:r>
      <w:r w:rsidRPr="0097054B">
        <w:t>:</w:t>
      </w:r>
    </w:p>
    <w:p w:rsidR="00760078" w:rsidRPr="0097054B" w:rsidRDefault="00760078" w:rsidP="00EC1650">
      <w:pPr>
        <w:numPr>
          <w:ilvl w:val="0"/>
          <w:numId w:val="4"/>
        </w:numPr>
        <w:tabs>
          <w:tab w:val="left" w:pos="709"/>
          <w:tab w:val="left" w:pos="9355"/>
        </w:tabs>
        <w:spacing w:line="276" w:lineRule="auto"/>
        <w:ind w:right="-1"/>
        <w:jc w:val="both"/>
        <w:rPr>
          <w:rFonts w:eastAsia="Times New Roman"/>
        </w:rPr>
      </w:pPr>
      <w:proofErr w:type="gramStart"/>
      <w:r w:rsidRPr="0097054B">
        <w:t>Считать утратившим силу постановление главы администрации Бегуницкого сельского поселения от  02.07.2018 N 132 «</w:t>
      </w:r>
      <w:r w:rsidRPr="0097054B">
        <w:rPr>
          <w:rFonts w:eastAsia="Times New Roman"/>
        </w:rPr>
        <w:t xml:space="preserve">Об утверждении Положения о порядке получения муниципальными служащими МО Бегуницкое сельское поселение разрешения представителя нанимателя (работодателя) на участие на безвозмездно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w:t>
      </w:r>
      <w:proofErr w:type="gramEnd"/>
    </w:p>
    <w:p w:rsidR="00760078" w:rsidRPr="0097054B" w:rsidRDefault="00760078" w:rsidP="00EC1650">
      <w:pPr>
        <w:pStyle w:val="ConsPlusNormal"/>
        <w:spacing w:line="276" w:lineRule="auto"/>
        <w:ind w:firstLine="284"/>
        <w:jc w:val="both"/>
        <w:rPr>
          <w:szCs w:val="28"/>
        </w:rPr>
      </w:pPr>
      <w:r w:rsidRPr="0097054B">
        <w:rPr>
          <w:szCs w:val="28"/>
        </w:rPr>
        <w:t xml:space="preserve"> 2.   Обнародовать настоящее постановление в </w:t>
      </w:r>
      <w:proofErr w:type="gramStart"/>
      <w:r w:rsidRPr="0097054B">
        <w:rPr>
          <w:szCs w:val="28"/>
        </w:rPr>
        <w:t>установленном</w:t>
      </w:r>
      <w:proofErr w:type="gramEnd"/>
      <w:r w:rsidRPr="0097054B">
        <w:rPr>
          <w:szCs w:val="28"/>
        </w:rPr>
        <w:t xml:space="preserve"> порядке. </w:t>
      </w:r>
    </w:p>
    <w:p w:rsidR="00760078" w:rsidRPr="0097054B" w:rsidRDefault="00760078" w:rsidP="00EC1650">
      <w:pPr>
        <w:pStyle w:val="ConsPlusNormal"/>
        <w:spacing w:line="276" w:lineRule="auto"/>
        <w:ind w:firstLine="284"/>
        <w:jc w:val="both"/>
        <w:rPr>
          <w:szCs w:val="28"/>
        </w:rPr>
      </w:pPr>
      <w:r w:rsidRPr="0097054B">
        <w:rPr>
          <w:szCs w:val="28"/>
        </w:rPr>
        <w:t xml:space="preserve"> 3.   Постановление вступает в силу после его официального опубликования.</w:t>
      </w:r>
    </w:p>
    <w:p w:rsidR="00760078" w:rsidRPr="0097054B" w:rsidRDefault="00760078" w:rsidP="00EC1650">
      <w:pPr>
        <w:pStyle w:val="ConsPlusNormal"/>
        <w:spacing w:line="276" w:lineRule="auto"/>
        <w:ind w:firstLine="284"/>
        <w:jc w:val="both"/>
        <w:rPr>
          <w:szCs w:val="28"/>
        </w:rPr>
      </w:pPr>
      <w:r w:rsidRPr="0097054B">
        <w:rPr>
          <w:szCs w:val="28"/>
        </w:rPr>
        <w:t xml:space="preserve"> 4.   </w:t>
      </w:r>
      <w:proofErr w:type="gramStart"/>
      <w:r w:rsidRPr="0097054B">
        <w:rPr>
          <w:szCs w:val="28"/>
        </w:rPr>
        <w:t>Контроль за</w:t>
      </w:r>
      <w:proofErr w:type="gramEnd"/>
      <w:r w:rsidRPr="0097054B">
        <w:rPr>
          <w:szCs w:val="28"/>
        </w:rPr>
        <w:t xml:space="preserve"> исполнением постановления оставляю за собой.</w:t>
      </w:r>
    </w:p>
    <w:p w:rsidR="00760078" w:rsidRPr="0097054B" w:rsidRDefault="00760078" w:rsidP="00EC1650">
      <w:pPr>
        <w:widowControl w:val="0"/>
        <w:autoSpaceDE w:val="0"/>
        <w:autoSpaceDN w:val="0"/>
        <w:adjustRightInd w:val="0"/>
        <w:spacing w:line="276" w:lineRule="auto"/>
        <w:jc w:val="both"/>
      </w:pPr>
    </w:p>
    <w:p w:rsidR="00760078" w:rsidRPr="0097054B" w:rsidRDefault="00760078" w:rsidP="00EC1650">
      <w:pPr>
        <w:widowControl w:val="0"/>
        <w:autoSpaceDE w:val="0"/>
        <w:autoSpaceDN w:val="0"/>
        <w:adjustRightInd w:val="0"/>
        <w:spacing w:line="276" w:lineRule="auto"/>
        <w:jc w:val="both"/>
      </w:pPr>
    </w:p>
    <w:p w:rsidR="00760078" w:rsidRPr="0097054B" w:rsidRDefault="00760078" w:rsidP="00EC1650">
      <w:pPr>
        <w:widowControl w:val="0"/>
        <w:autoSpaceDE w:val="0"/>
        <w:autoSpaceDN w:val="0"/>
        <w:adjustRightInd w:val="0"/>
        <w:jc w:val="both"/>
      </w:pPr>
      <w:r w:rsidRPr="0097054B">
        <w:t>Глава администрации</w:t>
      </w:r>
    </w:p>
    <w:p w:rsidR="00760078" w:rsidRPr="0097054B" w:rsidRDefault="00760078" w:rsidP="00EC1650">
      <w:pPr>
        <w:widowControl w:val="0"/>
        <w:autoSpaceDE w:val="0"/>
        <w:autoSpaceDN w:val="0"/>
        <w:adjustRightInd w:val="0"/>
        <w:jc w:val="both"/>
      </w:pPr>
      <w:r w:rsidRPr="0097054B">
        <w:t>Бегуницкого сельского поселения                        А.И. Минюк</w:t>
      </w:r>
    </w:p>
    <w:p w:rsidR="00760078" w:rsidRDefault="00760078" w:rsidP="00760078">
      <w:pPr>
        <w:pStyle w:val="ConsPlusNormal"/>
        <w:jc w:val="right"/>
      </w:pPr>
    </w:p>
    <w:p w:rsidR="00760078" w:rsidRDefault="00760078" w:rsidP="00666792"/>
    <w:p w:rsidR="00872CBB" w:rsidRDefault="00872CBB" w:rsidP="00666792"/>
    <w:p w:rsidR="00872CBB" w:rsidRDefault="00872CBB" w:rsidP="00666792"/>
    <w:p w:rsidR="00EC1650" w:rsidRDefault="00EC1650" w:rsidP="00EC1650">
      <w:pPr>
        <w:tabs>
          <w:tab w:val="center" w:pos="4890"/>
          <w:tab w:val="left" w:pos="8655"/>
        </w:tabs>
      </w:pPr>
      <w:r>
        <w:lastRenderedPageBreak/>
        <w:t xml:space="preserve">                                              </w:t>
      </w:r>
    </w:p>
    <w:p w:rsidR="00EC1650" w:rsidRDefault="00EC1650" w:rsidP="00EC1650">
      <w:pPr>
        <w:tabs>
          <w:tab w:val="center" w:pos="4890"/>
          <w:tab w:val="left" w:pos="8655"/>
        </w:tabs>
      </w:pPr>
    </w:p>
    <w:p w:rsidR="00872CBB" w:rsidRPr="00EC1650" w:rsidRDefault="00EC1650" w:rsidP="00EC1650">
      <w:pPr>
        <w:tabs>
          <w:tab w:val="center" w:pos="4890"/>
          <w:tab w:val="left" w:pos="8655"/>
        </w:tabs>
        <w:rPr>
          <w:b/>
          <w:sz w:val="26"/>
          <w:szCs w:val="26"/>
        </w:rPr>
      </w:pPr>
      <w:r>
        <w:t xml:space="preserve">                                                  </w:t>
      </w:r>
      <w:r w:rsidR="00872CBB" w:rsidRPr="00425978">
        <w:rPr>
          <w:sz w:val="32"/>
          <w:szCs w:val="32"/>
        </w:rPr>
        <w:t>АДМИНИСТРАЦИЯ</w:t>
      </w:r>
    </w:p>
    <w:p w:rsidR="00872CBB" w:rsidRPr="00425978" w:rsidRDefault="00872CBB" w:rsidP="00872CBB">
      <w:pPr>
        <w:jc w:val="center"/>
        <w:rPr>
          <w:sz w:val="32"/>
          <w:szCs w:val="32"/>
        </w:rPr>
      </w:pPr>
      <w:r w:rsidRPr="00425978">
        <w:rPr>
          <w:sz w:val="32"/>
          <w:szCs w:val="32"/>
        </w:rPr>
        <w:t>МУНИЦИПАЛЬНО</w:t>
      </w:r>
      <w:r>
        <w:rPr>
          <w:sz w:val="32"/>
          <w:szCs w:val="32"/>
        </w:rPr>
        <w:t>ГО</w:t>
      </w:r>
      <w:r w:rsidRPr="00425978">
        <w:rPr>
          <w:sz w:val="32"/>
          <w:szCs w:val="32"/>
        </w:rPr>
        <w:t xml:space="preserve"> ОБРАЗОВАНИ</w:t>
      </w:r>
      <w:r>
        <w:rPr>
          <w:sz w:val="32"/>
          <w:szCs w:val="32"/>
        </w:rPr>
        <w:t>Я</w:t>
      </w:r>
    </w:p>
    <w:p w:rsidR="00872CBB" w:rsidRPr="00425978" w:rsidRDefault="00872CBB" w:rsidP="00872CBB">
      <w:pPr>
        <w:jc w:val="center"/>
        <w:rPr>
          <w:sz w:val="32"/>
          <w:szCs w:val="32"/>
        </w:rPr>
      </w:pPr>
      <w:r w:rsidRPr="00425978">
        <w:rPr>
          <w:sz w:val="32"/>
          <w:szCs w:val="32"/>
        </w:rPr>
        <w:t>БЕГУНИЦКОЕ СЕЛЬСКОЕ ПОСЕЛЕНИЕ</w:t>
      </w:r>
    </w:p>
    <w:p w:rsidR="00872CBB" w:rsidRPr="00425978" w:rsidRDefault="00872CBB" w:rsidP="00872CBB">
      <w:pPr>
        <w:jc w:val="center"/>
        <w:rPr>
          <w:sz w:val="32"/>
          <w:szCs w:val="32"/>
        </w:rPr>
      </w:pPr>
      <w:r w:rsidRPr="00425978">
        <w:rPr>
          <w:sz w:val="32"/>
          <w:szCs w:val="32"/>
        </w:rPr>
        <w:t>ВОЛОСОВСКОГО МУНИЦИПАЛЬНОГО РАЙОНА</w:t>
      </w:r>
    </w:p>
    <w:p w:rsidR="00872CBB" w:rsidRDefault="00872CBB" w:rsidP="00872CBB">
      <w:pPr>
        <w:jc w:val="center"/>
        <w:rPr>
          <w:sz w:val="32"/>
          <w:szCs w:val="32"/>
        </w:rPr>
      </w:pPr>
      <w:r w:rsidRPr="00425978">
        <w:rPr>
          <w:sz w:val="32"/>
          <w:szCs w:val="32"/>
        </w:rPr>
        <w:t>ЛЕНИНГРАДСКОЙ ОБЛАСТИ</w:t>
      </w:r>
    </w:p>
    <w:p w:rsidR="00872CBB" w:rsidRPr="00282E18" w:rsidRDefault="00872CBB" w:rsidP="00872CBB">
      <w:pPr>
        <w:jc w:val="center"/>
        <w:rPr>
          <w:sz w:val="32"/>
          <w:szCs w:val="32"/>
        </w:rPr>
      </w:pPr>
    </w:p>
    <w:p w:rsidR="00872CBB" w:rsidRPr="00425978" w:rsidRDefault="00872CBB" w:rsidP="00872CBB">
      <w:pPr>
        <w:jc w:val="center"/>
        <w:rPr>
          <w:sz w:val="32"/>
          <w:szCs w:val="32"/>
        </w:rPr>
      </w:pPr>
      <w:r w:rsidRPr="00425978">
        <w:rPr>
          <w:sz w:val="32"/>
          <w:szCs w:val="32"/>
        </w:rPr>
        <w:t>ПОСТАНОВЛЕНИЕ</w:t>
      </w:r>
    </w:p>
    <w:p w:rsidR="00872CBB" w:rsidRPr="004E493D" w:rsidRDefault="00872CBB" w:rsidP="00872CBB">
      <w:pPr>
        <w:tabs>
          <w:tab w:val="left" w:pos="8220"/>
        </w:tabs>
        <w:jc w:val="both"/>
        <w:rPr>
          <w:sz w:val="28"/>
          <w:szCs w:val="28"/>
        </w:rPr>
      </w:pPr>
      <w:r w:rsidRPr="005F1D7A">
        <w:rPr>
          <w:b/>
          <w:sz w:val="28"/>
          <w:szCs w:val="28"/>
        </w:rPr>
        <w:t xml:space="preserve">      </w:t>
      </w:r>
      <w:r>
        <w:rPr>
          <w:sz w:val="28"/>
          <w:szCs w:val="28"/>
        </w:rPr>
        <w:t>24.09.2020 г.</w:t>
      </w:r>
      <w:r w:rsidRPr="004E493D">
        <w:rPr>
          <w:sz w:val="28"/>
          <w:szCs w:val="28"/>
        </w:rPr>
        <w:t xml:space="preserve">               </w:t>
      </w:r>
      <w:r w:rsidRPr="004E493D">
        <w:rPr>
          <w:sz w:val="28"/>
          <w:szCs w:val="28"/>
        </w:rPr>
        <w:tab/>
        <w:t xml:space="preserve">№ </w:t>
      </w:r>
      <w:r>
        <w:rPr>
          <w:sz w:val="28"/>
          <w:szCs w:val="28"/>
        </w:rPr>
        <w:t>228</w:t>
      </w:r>
    </w:p>
    <w:p w:rsidR="00872CBB" w:rsidRPr="004E493D" w:rsidRDefault="00872CBB" w:rsidP="00872CBB">
      <w:pPr>
        <w:jc w:val="both"/>
        <w:rPr>
          <w:sz w:val="28"/>
          <w:szCs w:val="28"/>
        </w:rPr>
      </w:pPr>
    </w:p>
    <w:p w:rsidR="00872CBB" w:rsidRDefault="00872CBB" w:rsidP="00872CBB">
      <w:pPr>
        <w:spacing w:line="276" w:lineRule="auto"/>
        <w:rPr>
          <w:b/>
          <w:sz w:val="28"/>
          <w:szCs w:val="28"/>
        </w:rPr>
      </w:pPr>
      <w:r w:rsidRPr="00C12622">
        <w:rPr>
          <w:b/>
          <w:sz w:val="28"/>
          <w:szCs w:val="28"/>
        </w:rPr>
        <w:t xml:space="preserve">О </w:t>
      </w:r>
      <w:r>
        <w:rPr>
          <w:b/>
          <w:sz w:val="28"/>
          <w:szCs w:val="28"/>
        </w:rPr>
        <w:t xml:space="preserve">внесении изменений  в Положение о порядке </w:t>
      </w:r>
    </w:p>
    <w:p w:rsidR="00872CBB" w:rsidRDefault="00872CBB" w:rsidP="00872CBB">
      <w:pPr>
        <w:spacing w:line="276" w:lineRule="auto"/>
        <w:rPr>
          <w:b/>
          <w:sz w:val="28"/>
          <w:szCs w:val="28"/>
        </w:rPr>
      </w:pPr>
      <w:r>
        <w:rPr>
          <w:b/>
          <w:sz w:val="28"/>
          <w:szCs w:val="28"/>
        </w:rPr>
        <w:t xml:space="preserve">расходования средств резервного фонда администрации </w:t>
      </w:r>
    </w:p>
    <w:p w:rsidR="00872CBB" w:rsidRDefault="00872CBB" w:rsidP="00872CBB">
      <w:pPr>
        <w:spacing w:line="276" w:lineRule="auto"/>
        <w:rPr>
          <w:b/>
          <w:sz w:val="28"/>
          <w:szCs w:val="28"/>
        </w:rPr>
      </w:pPr>
      <w:r>
        <w:rPr>
          <w:b/>
          <w:sz w:val="28"/>
          <w:szCs w:val="28"/>
        </w:rPr>
        <w:t xml:space="preserve">муниципального образования Бегуницкое сельское поселение </w:t>
      </w:r>
    </w:p>
    <w:p w:rsidR="00872CBB" w:rsidRDefault="00872CBB" w:rsidP="00872CBB">
      <w:pPr>
        <w:spacing w:line="276" w:lineRule="auto"/>
        <w:rPr>
          <w:b/>
          <w:sz w:val="28"/>
          <w:szCs w:val="28"/>
        </w:rPr>
      </w:pPr>
      <w:r>
        <w:rPr>
          <w:b/>
          <w:sz w:val="28"/>
          <w:szCs w:val="28"/>
        </w:rPr>
        <w:t xml:space="preserve">Волосовского муниципального района Ленинградской области, </w:t>
      </w:r>
    </w:p>
    <w:p w:rsidR="00872CBB" w:rsidRPr="00C12622" w:rsidRDefault="00872CBB" w:rsidP="00872CBB">
      <w:pPr>
        <w:spacing w:line="276" w:lineRule="auto"/>
        <w:rPr>
          <w:b/>
          <w:sz w:val="28"/>
          <w:szCs w:val="28"/>
        </w:rPr>
      </w:pPr>
      <w:proofErr w:type="gramStart"/>
      <w:r>
        <w:rPr>
          <w:b/>
          <w:sz w:val="28"/>
          <w:szCs w:val="28"/>
        </w:rPr>
        <w:t>утвержденное</w:t>
      </w:r>
      <w:proofErr w:type="gramEnd"/>
      <w:r>
        <w:rPr>
          <w:b/>
          <w:sz w:val="28"/>
          <w:szCs w:val="28"/>
        </w:rPr>
        <w:t xml:space="preserve">  постановлением администрации  от 28.04.2020 г. №83</w:t>
      </w:r>
    </w:p>
    <w:p w:rsidR="00872CBB" w:rsidRPr="00C12622" w:rsidRDefault="00872CBB" w:rsidP="00872CBB">
      <w:pPr>
        <w:spacing w:line="276" w:lineRule="auto"/>
        <w:rPr>
          <w:sz w:val="28"/>
          <w:szCs w:val="28"/>
        </w:rPr>
      </w:pPr>
    </w:p>
    <w:p w:rsidR="00872CBB" w:rsidRPr="00C12622" w:rsidRDefault="00872CBB" w:rsidP="00872CBB">
      <w:pPr>
        <w:ind w:firstLine="709"/>
        <w:jc w:val="both"/>
        <w:rPr>
          <w:sz w:val="28"/>
          <w:szCs w:val="28"/>
        </w:rPr>
      </w:pPr>
      <w:r w:rsidRPr="00C12622">
        <w:rPr>
          <w:sz w:val="28"/>
          <w:szCs w:val="28"/>
        </w:rPr>
        <w:t>Рассмотрев требования, изложенные в протесте заместителя прокурора Волосовского района  Ленинградской области от 10.09.2020 г. №07-17-2020 г. на Положение  о порядке расходования средств резервного фонда администрации муниципального образования Бегуницкое сельское поселение Волосовского муниципального района Ленинградской области, утвержденное постановлением администрации от 28.04.2020 г. №83, ПОСТАНОВЛЯЕТ:</w:t>
      </w:r>
    </w:p>
    <w:p w:rsidR="00872CBB" w:rsidRPr="00C12622" w:rsidRDefault="00872CBB" w:rsidP="00872CBB">
      <w:pPr>
        <w:numPr>
          <w:ilvl w:val="0"/>
          <w:numId w:val="5"/>
        </w:numPr>
        <w:jc w:val="both"/>
        <w:rPr>
          <w:sz w:val="28"/>
          <w:szCs w:val="28"/>
        </w:rPr>
      </w:pPr>
      <w:r w:rsidRPr="00C12622">
        <w:rPr>
          <w:sz w:val="28"/>
          <w:szCs w:val="28"/>
        </w:rPr>
        <w:t>Пункт 3 положения  изложить в следующей редакции:</w:t>
      </w:r>
    </w:p>
    <w:p w:rsidR="00872CBB" w:rsidRPr="00C12622" w:rsidRDefault="00872CBB" w:rsidP="00872CBB">
      <w:pPr>
        <w:ind w:left="1069"/>
        <w:jc w:val="both"/>
        <w:rPr>
          <w:sz w:val="28"/>
          <w:szCs w:val="28"/>
        </w:rPr>
      </w:pPr>
      <w:r w:rsidRPr="00C12622">
        <w:rPr>
          <w:sz w:val="28"/>
          <w:szCs w:val="28"/>
        </w:rPr>
        <w:t>«Размер резервного фонда администрации устанавливается решением о бюджете муниципального образования  Бегуницкое сельское поселение на соответствующий финансовый год представительным органом муниципального образования»</w:t>
      </w:r>
    </w:p>
    <w:p w:rsidR="00872CBB" w:rsidRPr="00C12622" w:rsidRDefault="00872CBB" w:rsidP="00872CBB">
      <w:pPr>
        <w:numPr>
          <w:ilvl w:val="0"/>
          <w:numId w:val="5"/>
        </w:numPr>
        <w:jc w:val="both"/>
        <w:rPr>
          <w:sz w:val="28"/>
          <w:szCs w:val="28"/>
        </w:rPr>
      </w:pPr>
      <w:r w:rsidRPr="00C12622">
        <w:rPr>
          <w:sz w:val="28"/>
          <w:szCs w:val="28"/>
        </w:rPr>
        <w:t>Настоящее постановление вступает в силу после опубликования (обнародования) на официальном сайте администрации в сети «Интернет»</w:t>
      </w:r>
    </w:p>
    <w:p w:rsidR="00872CBB" w:rsidRPr="00C12622" w:rsidRDefault="00872CBB" w:rsidP="00872CBB">
      <w:pPr>
        <w:numPr>
          <w:ilvl w:val="0"/>
          <w:numId w:val="5"/>
        </w:numPr>
        <w:jc w:val="both"/>
        <w:rPr>
          <w:sz w:val="28"/>
          <w:szCs w:val="28"/>
        </w:rPr>
      </w:pPr>
      <w:proofErr w:type="gramStart"/>
      <w:r w:rsidRPr="00C12622">
        <w:rPr>
          <w:sz w:val="28"/>
          <w:szCs w:val="28"/>
        </w:rPr>
        <w:t>Контроль за</w:t>
      </w:r>
      <w:proofErr w:type="gramEnd"/>
      <w:r w:rsidRPr="00C12622">
        <w:rPr>
          <w:sz w:val="28"/>
          <w:szCs w:val="28"/>
        </w:rPr>
        <w:t xml:space="preserve"> исполнением настоящего постановления оставляю за собой.</w:t>
      </w:r>
    </w:p>
    <w:p w:rsidR="00872CBB" w:rsidRDefault="00872CBB" w:rsidP="00872CBB">
      <w:pPr>
        <w:spacing w:line="276" w:lineRule="auto"/>
        <w:rPr>
          <w:sz w:val="28"/>
          <w:szCs w:val="28"/>
        </w:rPr>
      </w:pPr>
    </w:p>
    <w:p w:rsidR="00872CBB" w:rsidRDefault="00872CBB" w:rsidP="00872CBB">
      <w:pPr>
        <w:spacing w:line="276" w:lineRule="auto"/>
        <w:rPr>
          <w:sz w:val="28"/>
          <w:szCs w:val="28"/>
        </w:rPr>
      </w:pPr>
    </w:p>
    <w:p w:rsidR="00872CBB" w:rsidRPr="00C12622" w:rsidRDefault="00872CBB" w:rsidP="00872CBB">
      <w:pPr>
        <w:spacing w:line="276" w:lineRule="auto"/>
        <w:rPr>
          <w:sz w:val="28"/>
          <w:szCs w:val="28"/>
        </w:rPr>
      </w:pPr>
      <w:r w:rsidRPr="00C12622">
        <w:rPr>
          <w:sz w:val="28"/>
          <w:szCs w:val="28"/>
        </w:rPr>
        <w:t xml:space="preserve">                                                                                    </w:t>
      </w:r>
    </w:p>
    <w:p w:rsidR="00872CBB" w:rsidRDefault="00872CBB" w:rsidP="00872CBB">
      <w:pPr>
        <w:rPr>
          <w:sz w:val="28"/>
          <w:szCs w:val="28"/>
        </w:rPr>
      </w:pPr>
      <w:r>
        <w:rPr>
          <w:sz w:val="28"/>
          <w:szCs w:val="28"/>
        </w:rPr>
        <w:t xml:space="preserve">                   </w:t>
      </w:r>
      <w:r w:rsidRPr="00C12622">
        <w:rPr>
          <w:sz w:val="28"/>
          <w:szCs w:val="28"/>
        </w:rPr>
        <w:t xml:space="preserve">Глава  администрации  </w:t>
      </w:r>
      <w:r>
        <w:rPr>
          <w:sz w:val="28"/>
          <w:szCs w:val="28"/>
        </w:rPr>
        <w:t xml:space="preserve">                                       </w:t>
      </w:r>
      <w:r w:rsidRPr="00C12622">
        <w:rPr>
          <w:sz w:val="28"/>
          <w:szCs w:val="28"/>
        </w:rPr>
        <w:t>А.И. Минюк</w:t>
      </w:r>
    </w:p>
    <w:p w:rsidR="005C28F3" w:rsidRDefault="005C28F3" w:rsidP="00872CBB">
      <w:pPr>
        <w:rPr>
          <w:sz w:val="28"/>
          <w:szCs w:val="28"/>
        </w:rPr>
      </w:pPr>
    </w:p>
    <w:p w:rsidR="005C28F3" w:rsidRDefault="005C28F3" w:rsidP="00872CBB">
      <w:pPr>
        <w:rPr>
          <w:sz w:val="28"/>
          <w:szCs w:val="28"/>
        </w:rPr>
      </w:pPr>
    </w:p>
    <w:p w:rsidR="005C28F3" w:rsidRDefault="005C28F3" w:rsidP="00872CBB">
      <w:pPr>
        <w:rPr>
          <w:sz w:val="28"/>
          <w:szCs w:val="28"/>
        </w:rPr>
      </w:pPr>
    </w:p>
    <w:p w:rsidR="005C28F3" w:rsidRDefault="005C28F3" w:rsidP="00872CBB">
      <w:pPr>
        <w:rPr>
          <w:sz w:val="28"/>
          <w:szCs w:val="28"/>
        </w:rPr>
      </w:pPr>
    </w:p>
    <w:p w:rsidR="005C28F3" w:rsidRPr="003274EB" w:rsidRDefault="005C28F3" w:rsidP="005C28F3">
      <w:pPr>
        <w:tabs>
          <w:tab w:val="center" w:pos="5102"/>
          <w:tab w:val="left" w:pos="9405"/>
        </w:tabs>
        <w:rPr>
          <w:b/>
          <w:sz w:val="20"/>
          <w:szCs w:val="20"/>
        </w:rPr>
      </w:pPr>
      <w:r>
        <w:rPr>
          <w:sz w:val="28"/>
          <w:szCs w:val="28"/>
        </w:rPr>
        <w:tab/>
      </w:r>
    </w:p>
    <w:p w:rsidR="005C28F3" w:rsidRDefault="005C28F3" w:rsidP="005C28F3">
      <w:pPr>
        <w:jc w:val="center"/>
        <w:rPr>
          <w:sz w:val="28"/>
          <w:szCs w:val="28"/>
        </w:rPr>
      </w:pPr>
    </w:p>
    <w:p w:rsidR="005C28F3" w:rsidRDefault="005C28F3" w:rsidP="005C28F3">
      <w:pPr>
        <w:jc w:val="center"/>
        <w:rPr>
          <w:sz w:val="28"/>
          <w:szCs w:val="28"/>
        </w:rPr>
      </w:pPr>
    </w:p>
    <w:p w:rsidR="005C28F3" w:rsidRPr="00A04123" w:rsidRDefault="005C28F3" w:rsidP="005C28F3">
      <w:pPr>
        <w:jc w:val="center"/>
        <w:rPr>
          <w:sz w:val="28"/>
          <w:szCs w:val="28"/>
        </w:rPr>
      </w:pPr>
      <w:r w:rsidRPr="00A04123">
        <w:rPr>
          <w:sz w:val="28"/>
          <w:szCs w:val="28"/>
        </w:rPr>
        <w:t>АДМИНИСТРАЦИЯ</w:t>
      </w:r>
    </w:p>
    <w:p w:rsidR="005C28F3" w:rsidRPr="00A04123" w:rsidRDefault="005C28F3" w:rsidP="005C28F3">
      <w:pPr>
        <w:jc w:val="center"/>
        <w:rPr>
          <w:sz w:val="28"/>
          <w:szCs w:val="28"/>
        </w:rPr>
      </w:pPr>
      <w:r w:rsidRPr="00A04123">
        <w:rPr>
          <w:sz w:val="28"/>
          <w:szCs w:val="28"/>
        </w:rPr>
        <w:t>МУНИЦИПАЛЬНОГО ОБРАЗОВАНИЯ</w:t>
      </w:r>
    </w:p>
    <w:p w:rsidR="005C28F3" w:rsidRPr="00A04123" w:rsidRDefault="005C28F3" w:rsidP="005C28F3">
      <w:pPr>
        <w:jc w:val="center"/>
        <w:rPr>
          <w:sz w:val="28"/>
          <w:szCs w:val="28"/>
        </w:rPr>
      </w:pPr>
      <w:r w:rsidRPr="00A04123">
        <w:rPr>
          <w:sz w:val="28"/>
          <w:szCs w:val="28"/>
        </w:rPr>
        <w:t>БЕГУНИЦКОЕ СЕЛЬСКОЕ ПОСЕЛЕНИЕ</w:t>
      </w:r>
    </w:p>
    <w:p w:rsidR="005C28F3" w:rsidRPr="00A04123" w:rsidRDefault="005C28F3" w:rsidP="005C28F3">
      <w:pPr>
        <w:jc w:val="center"/>
        <w:rPr>
          <w:sz w:val="28"/>
          <w:szCs w:val="28"/>
        </w:rPr>
      </w:pPr>
      <w:r w:rsidRPr="00A04123">
        <w:rPr>
          <w:sz w:val="28"/>
          <w:szCs w:val="28"/>
        </w:rPr>
        <w:t>ВОЛОСОВСКОГО МУНИЦИПАЛЬНОГО РАЙОНА</w:t>
      </w:r>
    </w:p>
    <w:p w:rsidR="005C28F3" w:rsidRPr="00A04123" w:rsidRDefault="005C28F3" w:rsidP="005C28F3">
      <w:pPr>
        <w:jc w:val="center"/>
        <w:rPr>
          <w:sz w:val="28"/>
          <w:szCs w:val="28"/>
        </w:rPr>
      </w:pPr>
      <w:r w:rsidRPr="00A04123">
        <w:rPr>
          <w:sz w:val="28"/>
          <w:szCs w:val="28"/>
        </w:rPr>
        <w:t>ЛЕНИНГРАДСКОЙ ОБЛАСТИ</w:t>
      </w:r>
    </w:p>
    <w:p w:rsidR="005C28F3" w:rsidRPr="00BF7BE0" w:rsidRDefault="005C28F3" w:rsidP="005C28F3">
      <w:pPr>
        <w:rPr>
          <w:b/>
          <w:sz w:val="28"/>
          <w:szCs w:val="28"/>
        </w:rPr>
      </w:pPr>
    </w:p>
    <w:p w:rsidR="005C28F3" w:rsidRPr="00A04123" w:rsidRDefault="005C28F3" w:rsidP="005C28F3">
      <w:pPr>
        <w:jc w:val="center"/>
        <w:rPr>
          <w:sz w:val="28"/>
          <w:szCs w:val="28"/>
        </w:rPr>
      </w:pPr>
      <w:r w:rsidRPr="00A04123">
        <w:rPr>
          <w:sz w:val="28"/>
          <w:szCs w:val="28"/>
        </w:rPr>
        <w:t>ПОСТАНОВЛЕНИЕ</w:t>
      </w:r>
      <w:r w:rsidRPr="00A04123">
        <w:rPr>
          <w:noProof/>
        </w:rPr>
        <w:t xml:space="preserve"> </w:t>
      </w:r>
    </w:p>
    <w:p w:rsidR="005C28F3" w:rsidRPr="00FB1164" w:rsidRDefault="005C28F3" w:rsidP="005C28F3">
      <w:pPr>
        <w:rPr>
          <w:b/>
          <w:bCs/>
          <w:sz w:val="28"/>
          <w:szCs w:val="28"/>
        </w:rPr>
      </w:pPr>
    </w:p>
    <w:p w:rsidR="005C28F3" w:rsidRPr="00FB1164" w:rsidRDefault="005C28F3" w:rsidP="005C28F3">
      <w:pPr>
        <w:rPr>
          <w:sz w:val="28"/>
          <w:szCs w:val="28"/>
        </w:rPr>
      </w:pPr>
    </w:p>
    <w:p w:rsidR="005C28F3" w:rsidRPr="00FB1164" w:rsidRDefault="005C28F3" w:rsidP="005C28F3">
      <w:pPr>
        <w:rPr>
          <w:sz w:val="28"/>
          <w:szCs w:val="28"/>
        </w:rPr>
      </w:pPr>
      <w:r w:rsidRPr="00FB1164">
        <w:rPr>
          <w:sz w:val="28"/>
          <w:szCs w:val="28"/>
        </w:rPr>
        <w:t xml:space="preserve">от </w:t>
      </w:r>
      <w:r>
        <w:rPr>
          <w:sz w:val="28"/>
          <w:szCs w:val="28"/>
        </w:rPr>
        <w:t xml:space="preserve"> 29.09. 2020 г.</w:t>
      </w:r>
      <w:r w:rsidRPr="00FB1164">
        <w:rPr>
          <w:sz w:val="28"/>
          <w:szCs w:val="28"/>
        </w:rPr>
        <w:t xml:space="preserve">             </w:t>
      </w:r>
      <w:r w:rsidRPr="00FB1164">
        <w:rPr>
          <w:sz w:val="28"/>
          <w:szCs w:val="28"/>
        </w:rPr>
        <w:tab/>
      </w:r>
      <w:r w:rsidRPr="00FB1164">
        <w:rPr>
          <w:sz w:val="28"/>
          <w:szCs w:val="28"/>
        </w:rPr>
        <w:tab/>
      </w:r>
      <w:r w:rsidRPr="00FB1164">
        <w:rPr>
          <w:sz w:val="28"/>
          <w:szCs w:val="28"/>
        </w:rPr>
        <w:tab/>
      </w:r>
      <w:r w:rsidRPr="00FB1164">
        <w:rPr>
          <w:sz w:val="28"/>
          <w:szCs w:val="28"/>
        </w:rPr>
        <w:tab/>
      </w:r>
      <w:r>
        <w:rPr>
          <w:sz w:val="28"/>
          <w:szCs w:val="28"/>
        </w:rPr>
        <w:t xml:space="preserve">                                  </w:t>
      </w:r>
      <w:r w:rsidRPr="00FB1164">
        <w:rPr>
          <w:sz w:val="28"/>
          <w:szCs w:val="28"/>
        </w:rPr>
        <w:t xml:space="preserve">№ </w:t>
      </w:r>
      <w:r>
        <w:rPr>
          <w:sz w:val="28"/>
          <w:szCs w:val="28"/>
        </w:rPr>
        <w:t>229</w:t>
      </w:r>
    </w:p>
    <w:p w:rsidR="005C28F3" w:rsidRPr="008C25C3" w:rsidRDefault="005C28F3" w:rsidP="005C28F3">
      <w:pPr>
        <w:spacing w:line="245" w:lineRule="auto"/>
        <w:rPr>
          <w:sz w:val="28"/>
          <w:szCs w:val="28"/>
        </w:rPr>
      </w:pPr>
    </w:p>
    <w:p w:rsidR="005C28F3" w:rsidRPr="00D40B43" w:rsidRDefault="005C28F3" w:rsidP="005C28F3">
      <w:pPr>
        <w:autoSpaceDE w:val="0"/>
        <w:autoSpaceDN w:val="0"/>
        <w:adjustRightInd w:val="0"/>
        <w:outlineLvl w:val="0"/>
        <w:rPr>
          <w:b/>
          <w:sz w:val="28"/>
          <w:szCs w:val="28"/>
        </w:rPr>
      </w:pPr>
      <w:r w:rsidRPr="00D40B43">
        <w:rPr>
          <w:b/>
          <w:sz w:val="28"/>
          <w:szCs w:val="28"/>
        </w:rPr>
        <w:t>Об утверждении Порядка</w:t>
      </w:r>
      <w:r>
        <w:rPr>
          <w:b/>
          <w:sz w:val="28"/>
          <w:szCs w:val="28"/>
        </w:rPr>
        <w:t xml:space="preserve"> </w:t>
      </w:r>
      <w:r w:rsidRPr="00D40B43">
        <w:rPr>
          <w:b/>
          <w:sz w:val="28"/>
          <w:szCs w:val="28"/>
        </w:rPr>
        <w:t>исполнения бюджета</w:t>
      </w:r>
      <w:r>
        <w:rPr>
          <w:b/>
          <w:sz w:val="28"/>
          <w:szCs w:val="28"/>
        </w:rPr>
        <w:t xml:space="preserve"> муниципального образования </w:t>
      </w:r>
      <w:r w:rsidRPr="00D40B43">
        <w:rPr>
          <w:b/>
          <w:sz w:val="28"/>
          <w:szCs w:val="28"/>
        </w:rPr>
        <w:t xml:space="preserve"> </w:t>
      </w:r>
      <w:r>
        <w:rPr>
          <w:b/>
          <w:sz w:val="28"/>
          <w:szCs w:val="28"/>
        </w:rPr>
        <w:t xml:space="preserve">Бегуницкое сельское поселение </w:t>
      </w:r>
      <w:r w:rsidRPr="00D40B43">
        <w:rPr>
          <w:b/>
          <w:sz w:val="28"/>
          <w:szCs w:val="28"/>
        </w:rPr>
        <w:t xml:space="preserve"> </w:t>
      </w:r>
      <w:r>
        <w:rPr>
          <w:b/>
          <w:sz w:val="28"/>
          <w:szCs w:val="28"/>
        </w:rPr>
        <w:t xml:space="preserve">Волосовского муниципального района Ленинградской области </w:t>
      </w:r>
      <w:r w:rsidRPr="00D40B43">
        <w:rPr>
          <w:b/>
          <w:sz w:val="28"/>
          <w:szCs w:val="28"/>
        </w:rPr>
        <w:t xml:space="preserve"> по расходам и  источникам финансирования дефицита местного бюджета </w:t>
      </w:r>
    </w:p>
    <w:p w:rsidR="005C28F3" w:rsidRPr="008C25C3" w:rsidRDefault="005C28F3" w:rsidP="005C28F3">
      <w:pPr>
        <w:spacing w:line="245" w:lineRule="auto"/>
        <w:jc w:val="center"/>
        <w:rPr>
          <w:sz w:val="28"/>
          <w:szCs w:val="28"/>
        </w:rPr>
      </w:pPr>
    </w:p>
    <w:p w:rsidR="005C28F3" w:rsidRDefault="005C28F3" w:rsidP="005C28F3">
      <w:pPr>
        <w:ind w:firstLine="709"/>
        <w:jc w:val="both"/>
        <w:rPr>
          <w:sz w:val="28"/>
          <w:szCs w:val="28"/>
        </w:rPr>
      </w:pPr>
      <w:r w:rsidRPr="00D40B43">
        <w:rPr>
          <w:sz w:val="28"/>
          <w:szCs w:val="28"/>
        </w:rPr>
        <w:t xml:space="preserve">В целях реализации статей  219, 219.2 Бюджетного кодекса Российской Федерации, </w:t>
      </w:r>
      <w:proofErr w:type="gramStart"/>
      <w:r>
        <w:rPr>
          <w:sz w:val="28"/>
          <w:szCs w:val="28"/>
        </w:rPr>
        <w:t>руководствуясь</w:t>
      </w:r>
      <w:proofErr w:type="gramEnd"/>
      <w:r>
        <w:rPr>
          <w:sz w:val="28"/>
          <w:szCs w:val="28"/>
        </w:rPr>
        <w:t xml:space="preserve"> Положение о бюджетном процессе в муниципальном  образовании Бегуницкое</w:t>
      </w:r>
      <w:r w:rsidRPr="00D40B43">
        <w:rPr>
          <w:sz w:val="28"/>
          <w:szCs w:val="28"/>
        </w:rPr>
        <w:t xml:space="preserve"> сельско</w:t>
      </w:r>
      <w:r>
        <w:rPr>
          <w:sz w:val="28"/>
          <w:szCs w:val="28"/>
        </w:rPr>
        <w:t>е</w:t>
      </w:r>
      <w:r w:rsidRPr="00D40B43">
        <w:rPr>
          <w:sz w:val="28"/>
          <w:szCs w:val="28"/>
        </w:rPr>
        <w:t xml:space="preserve"> поселени</w:t>
      </w:r>
      <w:r>
        <w:rPr>
          <w:sz w:val="28"/>
          <w:szCs w:val="28"/>
        </w:rPr>
        <w:t>е Волосовского муниципального района Ленинградской области</w:t>
      </w:r>
      <w:r w:rsidRPr="00D40B43">
        <w:rPr>
          <w:sz w:val="28"/>
          <w:szCs w:val="28"/>
        </w:rPr>
        <w:t>,</w:t>
      </w:r>
      <w:r>
        <w:rPr>
          <w:sz w:val="28"/>
          <w:szCs w:val="28"/>
        </w:rPr>
        <w:t xml:space="preserve"> утвержденное Решением Совета депутатов муниципального образования Бегуницкое сельское поселение Волосовского муниципального района Ленинградской области от 21.10.2019 г. №6, администрация Бегуницкого сельского поселения ПОСТАНОВЛЯЕТ:</w:t>
      </w:r>
      <w:bookmarkStart w:id="1" w:name="sub_1"/>
    </w:p>
    <w:p w:rsidR="005C28F3" w:rsidRPr="00D40B43" w:rsidRDefault="005C28F3" w:rsidP="005C28F3">
      <w:pPr>
        <w:pStyle w:val="a5"/>
        <w:tabs>
          <w:tab w:val="left" w:pos="0"/>
        </w:tabs>
        <w:ind w:left="0" w:firstLine="709"/>
        <w:jc w:val="both"/>
        <w:rPr>
          <w:sz w:val="28"/>
          <w:szCs w:val="28"/>
        </w:rPr>
      </w:pPr>
      <w:r>
        <w:rPr>
          <w:sz w:val="28"/>
          <w:szCs w:val="28"/>
        </w:rPr>
        <w:t>1.</w:t>
      </w:r>
      <w:r w:rsidRPr="00D40B43">
        <w:rPr>
          <w:sz w:val="28"/>
          <w:szCs w:val="28"/>
        </w:rPr>
        <w:t xml:space="preserve">Утвердить Порядок исполнения бюджета </w:t>
      </w:r>
      <w:r>
        <w:rPr>
          <w:sz w:val="28"/>
          <w:szCs w:val="28"/>
        </w:rPr>
        <w:t xml:space="preserve">муниципального образования Бегуницкое сельское поселение Волосовского муниципального района Ленинградской области </w:t>
      </w:r>
      <w:r w:rsidRPr="00D40B43">
        <w:rPr>
          <w:sz w:val="28"/>
          <w:szCs w:val="28"/>
        </w:rPr>
        <w:t xml:space="preserve"> по расходам (Приложение №1).</w:t>
      </w:r>
    </w:p>
    <w:p w:rsidR="005C28F3" w:rsidRPr="00D40B43" w:rsidRDefault="005C28F3" w:rsidP="005C28F3">
      <w:pPr>
        <w:ind w:firstLine="709"/>
        <w:jc w:val="both"/>
        <w:rPr>
          <w:sz w:val="28"/>
          <w:szCs w:val="28"/>
        </w:rPr>
      </w:pPr>
      <w:r>
        <w:rPr>
          <w:sz w:val="28"/>
          <w:szCs w:val="28"/>
        </w:rPr>
        <w:t>2.</w:t>
      </w:r>
      <w:r w:rsidRPr="00D40B43">
        <w:rPr>
          <w:sz w:val="28"/>
          <w:szCs w:val="28"/>
        </w:rPr>
        <w:t>Утвердить Порядок исполнения бюджета поселения по источникам</w:t>
      </w:r>
      <w:r w:rsidRPr="00D40B43">
        <w:t xml:space="preserve"> </w:t>
      </w:r>
      <w:r w:rsidRPr="00D40B43">
        <w:rPr>
          <w:sz w:val="28"/>
          <w:szCs w:val="28"/>
        </w:rPr>
        <w:t xml:space="preserve">финансирования дефицита местного бюджета (Приложение № 2). </w:t>
      </w:r>
    </w:p>
    <w:p w:rsidR="005C28F3" w:rsidRDefault="005C28F3" w:rsidP="005C28F3">
      <w:pPr>
        <w:ind w:firstLine="709"/>
        <w:jc w:val="both"/>
        <w:rPr>
          <w:sz w:val="28"/>
        </w:rPr>
      </w:pPr>
      <w:r>
        <w:rPr>
          <w:sz w:val="28"/>
        </w:rPr>
        <w:t>3</w:t>
      </w:r>
      <w:r w:rsidRPr="004137C2">
        <w:rPr>
          <w:sz w:val="28"/>
        </w:rPr>
        <w:t>.</w:t>
      </w:r>
      <w:r>
        <w:rPr>
          <w:sz w:val="28"/>
        </w:rPr>
        <w:t xml:space="preserve"> Настоящее постановление вступает в силу после официального опубликования</w:t>
      </w:r>
    </w:p>
    <w:p w:rsidR="005C28F3" w:rsidRDefault="005C28F3" w:rsidP="005C28F3">
      <w:pPr>
        <w:ind w:firstLine="709"/>
        <w:jc w:val="both"/>
        <w:rPr>
          <w:sz w:val="28"/>
          <w:szCs w:val="28"/>
        </w:rPr>
      </w:pPr>
      <w:r>
        <w:rPr>
          <w:sz w:val="28"/>
        </w:rPr>
        <w:t xml:space="preserve">4. </w:t>
      </w:r>
      <w:r>
        <w:rPr>
          <w:sz w:val="28"/>
          <w:szCs w:val="28"/>
        </w:rPr>
        <w:t>Опубликовать</w:t>
      </w:r>
      <w:r>
        <w:rPr>
          <w:sz w:val="28"/>
        </w:rPr>
        <w:t xml:space="preserve"> настоящее постановление</w:t>
      </w:r>
      <w:r w:rsidRPr="00F25AA9">
        <w:rPr>
          <w:sz w:val="28"/>
          <w:szCs w:val="28"/>
        </w:rPr>
        <w:t xml:space="preserve"> на официальном сайте администрации </w:t>
      </w:r>
      <w:r>
        <w:rPr>
          <w:sz w:val="28"/>
          <w:szCs w:val="28"/>
        </w:rPr>
        <w:t>Бегуницкого сельского поселения</w:t>
      </w:r>
      <w:r w:rsidRPr="00F25AA9">
        <w:rPr>
          <w:sz w:val="28"/>
          <w:szCs w:val="28"/>
        </w:rPr>
        <w:t xml:space="preserve"> в информационно-телекоммуникационной сети «Интернет».</w:t>
      </w:r>
    </w:p>
    <w:p w:rsidR="005C28F3" w:rsidRPr="00B02073" w:rsidRDefault="005C28F3" w:rsidP="005C28F3">
      <w:pPr>
        <w:ind w:firstLine="709"/>
        <w:jc w:val="both"/>
        <w:rPr>
          <w:sz w:val="28"/>
        </w:rPr>
      </w:pPr>
      <w:r>
        <w:rPr>
          <w:sz w:val="28"/>
        </w:rPr>
        <w:t>4</w:t>
      </w:r>
      <w:r w:rsidRPr="004137C2">
        <w:rPr>
          <w:sz w:val="28"/>
        </w:rPr>
        <w:t>.</w:t>
      </w:r>
      <w:proofErr w:type="gramStart"/>
      <w:r w:rsidRPr="004137C2">
        <w:rPr>
          <w:sz w:val="28"/>
        </w:rPr>
        <w:t>Контроль за</w:t>
      </w:r>
      <w:proofErr w:type="gramEnd"/>
      <w:r w:rsidRPr="004137C2">
        <w:rPr>
          <w:sz w:val="28"/>
        </w:rPr>
        <w:t xml:space="preserve"> выполнением настоящего постановления </w:t>
      </w:r>
      <w:r>
        <w:rPr>
          <w:sz w:val="28"/>
        </w:rPr>
        <w:t>оставляю за собой.</w:t>
      </w:r>
    </w:p>
    <w:bookmarkEnd w:id="1"/>
    <w:p w:rsidR="005C28F3" w:rsidRDefault="005C28F3" w:rsidP="005C28F3">
      <w:pPr>
        <w:pStyle w:val="aa"/>
        <w:rPr>
          <w:b/>
          <w:bCs/>
          <w:spacing w:val="-2"/>
          <w:sz w:val="28"/>
          <w:szCs w:val="28"/>
        </w:rPr>
      </w:pPr>
    </w:p>
    <w:p w:rsidR="005C28F3" w:rsidRDefault="005C28F3" w:rsidP="005C28F3">
      <w:pPr>
        <w:pStyle w:val="aa"/>
        <w:rPr>
          <w:b/>
          <w:bCs/>
          <w:spacing w:val="-2"/>
          <w:sz w:val="28"/>
          <w:szCs w:val="28"/>
        </w:rPr>
      </w:pPr>
    </w:p>
    <w:p w:rsidR="005C28F3" w:rsidRPr="00214C3C" w:rsidRDefault="005C28F3" w:rsidP="005C28F3">
      <w:pPr>
        <w:pStyle w:val="aa"/>
        <w:rPr>
          <w:b/>
          <w:bCs/>
          <w:spacing w:val="-2"/>
          <w:sz w:val="28"/>
          <w:szCs w:val="28"/>
        </w:rPr>
      </w:pPr>
    </w:p>
    <w:p w:rsidR="005C28F3" w:rsidRDefault="005C28F3" w:rsidP="005C28F3">
      <w:pPr>
        <w:rPr>
          <w:sz w:val="28"/>
          <w:szCs w:val="28"/>
        </w:rPr>
      </w:pPr>
      <w:r>
        <w:rPr>
          <w:sz w:val="28"/>
          <w:szCs w:val="28"/>
        </w:rPr>
        <w:t xml:space="preserve">            Глава администрации</w:t>
      </w:r>
      <w:r w:rsidRPr="00120CB2">
        <w:rPr>
          <w:sz w:val="28"/>
          <w:szCs w:val="28"/>
        </w:rPr>
        <w:tab/>
      </w:r>
      <w:r w:rsidRPr="00120CB2">
        <w:rPr>
          <w:sz w:val="28"/>
          <w:szCs w:val="28"/>
        </w:rPr>
        <w:tab/>
      </w:r>
      <w:r w:rsidRPr="00120CB2">
        <w:rPr>
          <w:sz w:val="28"/>
          <w:szCs w:val="28"/>
        </w:rPr>
        <w:tab/>
      </w:r>
      <w:r>
        <w:rPr>
          <w:sz w:val="28"/>
          <w:szCs w:val="28"/>
        </w:rPr>
        <w:tab/>
      </w:r>
      <w:r>
        <w:rPr>
          <w:sz w:val="28"/>
          <w:szCs w:val="28"/>
        </w:rPr>
        <w:tab/>
        <w:t xml:space="preserve">     А.И. Минюк</w:t>
      </w:r>
    </w:p>
    <w:p w:rsidR="005C28F3" w:rsidRDefault="005C28F3" w:rsidP="005C28F3">
      <w:pPr>
        <w:pStyle w:val="ac"/>
        <w:ind w:left="-142"/>
        <w:jc w:val="both"/>
        <w:rPr>
          <w:rFonts w:ascii="Times New Roman" w:hAnsi="Times New Roman"/>
          <w:sz w:val="28"/>
          <w:szCs w:val="28"/>
        </w:rPr>
      </w:pPr>
    </w:p>
    <w:p w:rsidR="005C28F3" w:rsidRDefault="005C28F3" w:rsidP="005C28F3">
      <w:pPr>
        <w:pStyle w:val="ac"/>
        <w:ind w:left="-142"/>
        <w:jc w:val="both"/>
        <w:rPr>
          <w:rFonts w:ascii="Times New Roman" w:hAnsi="Times New Roman"/>
          <w:sz w:val="28"/>
          <w:szCs w:val="28"/>
        </w:rPr>
      </w:pPr>
    </w:p>
    <w:p w:rsidR="005C28F3" w:rsidRDefault="005C28F3" w:rsidP="005C28F3">
      <w:pPr>
        <w:pStyle w:val="ac"/>
        <w:ind w:left="-142"/>
        <w:jc w:val="both"/>
        <w:rPr>
          <w:rFonts w:ascii="Times New Roman" w:hAnsi="Times New Roman"/>
          <w:sz w:val="28"/>
          <w:szCs w:val="28"/>
        </w:rPr>
      </w:pPr>
    </w:p>
    <w:tbl>
      <w:tblPr>
        <w:tblW w:w="0" w:type="auto"/>
        <w:tblInd w:w="-142" w:type="dxa"/>
        <w:tblLook w:val="04A0"/>
      </w:tblPr>
      <w:tblGrid>
        <w:gridCol w:w="4838"/>
        <w:gridCol w:w="4875"/>
      </w:tblGrid>
      <w:tr w:rsidR="005C28F3" w:rsidRPr="00BB56DD" w:rsidTr="00312FC5">
        <w:tc>
          <w:tcPr>
            <w:tcW w:w="4927" w:type="dxa"/>
            <w:shd w:val="clear" w:color="auto" w:fill="auto"/>
          </w:tcPr>
          <w:p w:rsidR="005C28F3" w:rsidRPr="00BB56DD" w:rsidRDefault="005C28F3" w:rsidP="00312FC5">
            <w:pPr>
              <w:pStyle w:val="ac"/>
              <w:rPr>
                <w:rFonts w:ascii="Times New Roman" w:hAnsi="Times New Roman"/>
                <w:sz w:val="28"/>
                <w:szCs w:val="28"/>
              </w:rPr>
            </w:pPr>
          </w:p>
        </w:tc>
        <w:tc>
          <w:tcPr>
            <w:tcW w:w="4927" w:type="dxa"/>
            <w:shd w:val="clear" w:color="auto" w:fill="auto"/>
          </w:tcPr>
          <w:p w:rsidR="005C28F3" w:rsidRDefault="005C28F3" w:rsidP="00312FC5">
            <w:pPr>
              <w:pStyle w:val="ac"/>
              <w:jc w:val="right"/>
              <w:rPr>
                <w:rFonts w:ascii="Times New Roman" w:hAnsi="Times New Roman"/>
                <w:sz w:val="28"/>
                <w:szCs w:val="28"/>
              </w:rPr>
            </w:pPr>
          </w:p>
          <w:p w:rsidR="005C28F3" w:rsidRPr="00BB56DD" w:rsidRDefault="005C28F3" w:rsidP="00312FC5">
            <w:pPr>
              <w:pStyle w:val="ac"/>
              <w:jc w:val="right"/>
              <w:rPr>
                <w:rFonts w:ascii="Times New Roman" w:hAnsi="Times New Roman"/>
                <w:sz w:val="28"/>
                <w:szCs w:val="28"/>
              </w:rPr>
            </w:pPr>
            <w:r w:rsidRPr="00BB56DD">
              <w:rPr>
                <w:rFonts w:ascii="Times New Roman" w:hAnsi="Times New Roman"/>
                <w:sz w:val="28"/>
                <w:szCs w:val="28"/>
              </w:rPr>
              <w:t>ПРИЛОЖЕНИЕ № 1</w:t>
            </w:r>
          </w:p>
          <w:p w:rsidR="005C28F3" w:rsidRPr="00BB56DD" w:rsidRDefault="005C28F3" w:rsidP="00312FC5">
            <w:pPr>
              <w:pStyle w:val="ac"/>
              <w:jc w:val="right"/>
              <w:rPr>
                <w:rFonts w:ascii="Times New Roman" w:hAnsi="Times New Roman"/>
                <w:sz w:val="28"/>
                <w:szCs w:val="28"/>
              </w:rPr>
            </w:pPr>
            <w:r w:rsidRPr="00BB56DD">
              <w:rPr>
                <w:rFonts w:ascii="Times New Roman" w:hAnsi="Times New Roman"/>
                <w:sz w:val="28"/>
                <w:szCs w:val="28"/>
              </w:rPr>
              <w:t xml:space="preserve">к постановлению администрации </w:t>
            </w:r>
          </w:p>
          <w:p w:rsidR="005C28F3" w:rsidRPr="00BB56DD" w:rsidRDefault="005C28F3" w:rsidP="00312FC5">
            <w:pPr>
              <w:pStyle w:val="ac"/>
              <w:jc w:val="right"/>
              <w:rPr>
                <w:rFonts w:ascii="Times New Roman" w:hAnsi="Times New Roman"/>
                <w:sz w:val="28"/>
                <w:szCs w:val="28"/>
              </w:rPr>
            </w:pPr>
            <w:r w:rsidRPr="00BB56DD">
              <w:rPr>
                <w:rFonts w:ascii="Times New Roman" w:hAnsi="Times New Roman"/>
                <w:sz w:val="28"/>
                <w:szCs w:val="28"/>
              </w:rPr>
              <w:t xml:space="preserve">муниципального образования  Бегуницкое сельское поселение Волосовского муниципального района Ленинградской области </w:t>
            </w:r>
          </w:p>
          <w:p w:rsidR="005C28F3" w:rsidRPr="00BB56DD" w:rsidRDefault="005C28F3" w:rsidP="00312FC5">
            <w:pPr>
              <w:pStyle w:val="ac"/>
              <w:jc w:val="right"/>
              <w:rPr>
                <w:rFonts w:ascii="Times New Roman" w:hAnsi="Times New Roman"/>
                <w:sz w:val="28"/>
                <w:szCs w:val="28"/>
              </w:rPr>
            </w:pPr>
            <w:r w:rsidRPr="00BB56DD">
              <w:rPr>
                <w:rFonts w:ascii="Times New Roman" w:hAnsi="Times New Roman"/>
                <w:sz w:val="28"/>
                <w:szCs w:val="28"/>
              </w:rPr>
              <w:t xml:space="preserve">от </w:t>
            </w:r>
            <w:r>
              <w:rPr>
                <w:rFonts w:ascii="Times New Roman" w:hAnsi="Times New Roman"/>
                <w:sz w:val="28"/>
                <w:szCs w:val="28"/>
              </w:rPr>
              <w:t>29.09</w:t>
            </w:r>
            <w:r w:rsidRPr="00BB56DD">
              <w:rPr>
                <w:rFonts w:ascii="Times New Roman" w:hAnsi="Times New Roman"/>
                <w:sz w:val="28"/>
                <w:szCs w:val="28"/>
              </w:rPr>
              <w:t xml:space="preserve">.2020 года № </w:t>
            </w:r>
            <w:r>
              <w:rPr>
                <w:rFonts w:ascii="Times New Roman" w:hAnsi="Times New Roman"/>
                <w:sz w:val="28"/>
                <w:szCs w:val="28"/>
              </w:rPr>
              <w:t>229</w:t>
            </w:r>
          </w:p>
        </w:tc>
      </w:tr>
    </w:tbl>
    <w:p w:rsidR="005C28F3" w:rsidRPr="00BB56DD" w:rsidRDefault="005C28F3" w:rsidP="005C28F3">
      <w:pPr>
        <w:pStyle w:val="ac"/>
        <w:ind w:left="-142"/>
        <w:jc w:val="center"/>
        <w:rPr>
          <w:rFonts w:ascii="Times New Roman" w:hAnsi="Times New Roman"/>
          <w:sz w:val="28"/>
          <w:szCs w:val="28"/>
        </w:rPr>
      </w:pPr>
    </w:p>
    <w:p w:rsidR="005C28F3" w:rsidRPr="0055262F" w:rsidRDefault="005C28F3" w:rsidP="005C28F3">
      <w:pPr>
        <w:autoSpaceDE w:val="0"/>
        <w:autoSpaceDN w:val="0"/>
        <w:adjustRightInd w:val="0"/>
        <w:jc w:val="center"/>
        <w:outlineLvl w:val="0"/>
        <w:rPr>
          <w:b/>
          <w:sz w:val="28"/>
          <w:szCs w:val="28"/>
        </w:rPr>
      </w:pPr>
      <w:r w:rsidRPr="0055262F">
        <w:rPr>
          <w:b/>
          <w:sz w:val="28"/>
          <w:szCs w:val="28"/>
        </w:rPr>
        <w:t>Порядок</w:t>
      </w:r>
    </w:p>
    <w:p w:rsidR="005C28F3" w:rsidRPr="0055262F" w:rsidRDefault="005C28F3" w:rsidP="005C28F3">
      <w:pPr>
        <w:widowControl w:val="0"/>
        <w:autoSpaceDE w:val="0"/>
        <w:autoSpaceDN w:val="0"/>
        <w:adjustRightInd w:val="0"/>
        <w:jc w:val="center"/>
        <w:rPr>
          <w:b/>
          <w:sz w:val="28"/>
          <w:szCs w:val="28"/>
        </w:rPr>
      </w:pPr>
      <w:r w:rsidRPr="0055262F">
        <w:rPr>
          <w:b/>
          <w:sz w:val="28"/>
          <w:szCs w:val="28"/>
        </w:rPr>
        <w:t>исполнения  бюджета  по расходам</w:t>
      </w:r>
    </w:p>
    <w:p w:rsidR="005C28F3" w:rsidRPr="0055262F" w:rsidRDefault="005C28F3" w:rsidP="005C28F3">
      <w:pPr>
        <w:widowControl w:val="0"/>
        <w:autoSpaceDE w:val="0"/>
        <w:autoSpaceDN w:val="0"/>
        <w:adjustRightInd w:val="0"/>
        <w:ind w:firstLine="709"/>
        <w:jc w:val="center"/>
        <w:rPr>
          <w:b/>
          <w:sz w:val="28"/>
          <w:szCs w:val="28"/>
        </w:rPr>
      </w:pPr>
    </w:p>
    <w:p w:rsidR="005C28F3" w:rsidRPr="008812D8" w:rsidRDefault="005C28F3" w:rsidP="005C28F3">
      <w:pPr>
        <w:pStyle w:val="a5"/>
        <w:widowControl w:val="0"/>
        <w:autoSpaceDE w:val="0"/>
        <w:autoSpaceDN w:val="0"/>
        <w:adjustRightInd w:val="0"/>
        <w:ind w:left="0"/>
        <w:jc w:val="center"/>
        <w:rPr>
          <w:sz w:val="28"/>
          <w:szCs w:val="28"/>
        </w:rPr>
      </w:pPr>
      <w:r w:rsidRPr="008812D8">
        <w:rPr>
          <w:sz w:val="28"/>
          <w:szCs w:val="28"/>
        </w:rPr>
        <w:t>1.Общие положения</w:t>
      </w:r>
    </w:p>
    <w:p w:rsidR="005C28F3" w:rsidRPr="00D40B43" w:rsidRDefault="005C28F3" w:rsidP="005C28F3">
      <w:pPr>
        <w:widowControl w:val="0"/>
        <w:autoSpaceDE w:val="0"/>
        <w:autoSpaceDN w:val="0"/>
        <w:adjustRightInd w:val="0"/>
        <w:ind w:firstLine="709"/>
        <w:jc w:val="both"/>
        <w:rPr>
          <w:sz w:val="28"/>
          <w:szCs w:val="28"/>
          <w:lang w:eastAsia="en-US"/>
        </w:rPr>
      </w:pPr>
    </w:p>
    <w:p w:rsidR="005C28F3" w:rsidRPr="00D40B43" w:rsidRDefault="005C28F3" w:rsidP="005C28F3">
      <w:pPr>
        <w:widowControl w:val="0"/>
        <w:autoSpaceDE w:val="0"/>
        <w:autoSpaceDN w:val="0"/>
        <w:adjustRightInd w:val="0"/>
        <w:ind w:firstLine="709"/>
        <w:jc w:val="both"/>
        <w:rPr>
          <w:sz w:val="28"/>
          <w:szCs w:val="28"/>
          <w:lang w:eastAsia="en-US"/>
        </w:rPr>
      </w:pPr>
      <w:r w:rsidRPr="00D40B43">
        <w:rPr>
          <w:sz w:val="28"/>
          <w:szCs w:val="28"/>
          <w:lang w:eastAsia="en-US"/>
        </w:rPr>
        <w:t xml:space="preserve">1.1 Настоящий Порядок регламентирует процедуру исполнения бюджета </w:t>
      </w:r>
      <w:r>
        <w:rPr>
          <w:sz w:val="28"/>
          <w:szCs w:val="28"/>
          <w:lang w:eastAsia="en-US"/>
        </w:rPr>
        <w:t>муниципального образования Бегуницкое сельское поселение  Волосовского муниципального района Ленинградской области</w:t>
      </w:r>
      <w:r w:rsidRPr="00D40B43">
        <w:rPr>
          <w:sz w:val="28"/>
          <w:szCs w:val="28"/>
          <w:lang w:eastAsia="en-US"/>
        </w:rPr>
        <w:t xml:space="preserve"> по расходам.</w:t>
      </w:r>
    </w:p>
    <w:p w:rsidR="005C28F3" w:rsidRPr="00D40B43" w:rsidRDefault="005C28F3" w:rsidP="005C28F3">
      <w:pPr>
        <w:widowControl w:val="0"/>
        <w:autoSpaceDE w:val="0"/>
        <w:autoSpaceDN w:val="0"/>
        <w:adjustRightInd w:val="0"/>
        <w:ind w:firstLine="709"/>
        <w:jc w:val="both"/>
        <w:rPr>
          <w:sz w:val="28"/>
          <w:szCs w:val="28"/>
          <w:lang w:eastAsia="en-US"/>
        </w:rPr>
      </w:pPr>
      <w:r>
        <w:rPr>
          <w:sz w:val="28"/>
          <w:szCs w:val="28"/>
        </w:rPr>
        <w:t>1.2.</w:t>
      </w:r>
      <w:r w:rsidRPr="00D40B43">
        <w:rPr>
          <w:sz w:val="28"/>
          <w:szCs w:val="28"/>
        </w:rPr>
        <w:t xml:space="preserve">Исполнение бюджета </w:t>
      </w:r>
      <w:r>
        <w:rPr>
          <w:sz w:val="28"/>
          <w:szCs w:val="28"/>
          <w:lang w:eastAsia="en-US"/>
        </w:rPr>
        <w:t>муниципального образования Бегуницкое сельское поселение  Волосовского муниципального района Ленинградской области</w:t>
      </w:r>
      <w:r w:rsidRPr="00D40B43">
        <w:rPr>
          <w:spacing w:val="-9"/>
          <w:sz w:val="28"/>
          <w:szCs w:val="28"/>
        </w:rPr>
        <w:t xml:space="preserve"> </w:t>
      </w:r>
      <w:r w:rsidRPr="00D40B43">
        <w:rPr>
          <w:sz w:val="28"/>
          <w:szCs w:val="28"/>
          <w:lang w:eastAsia="en-US"/>
        </w:rPr>
        <w:t>по расходам осуществляется в соответствии с требованиями Бюджетного кодекса Российской Федерации и настоящим Порядком.</w:t>
      </w:r>
    </w:p>
    <w:p w:rsidR="005C28F3" w:rsidRPr="00D40B43" w:rsidRDefault="005C28F3" w:rsidP="005C28F3">
      <w:pPr>
        <w:widowControl w:val="0"/>
        <w:autoSpaceDE w:val="0"/>
        <w:autoSpaceDN w:val="0"/>
        <w:adjustRightInd w:val="0"/>
        <w:ind w:firstLine="709"/>
        <w:jc w:val="both"/>
        <w:rPr>
          <w:sz w:val="28"/>
          <w:szCs w:val="28"/>
          <w:lang w:eastAsia="en-US"/>
        </w:rPr>
      </w:pPr>
      <w:r w:rsidRPr="00D40B43">
        <w:rPr>
          <w:sz w:val="28"/>
          <w:szCs w:val="28"/>
          <w:lang w:eastAsia="en-US"/>
        </w:rPr>
        <w:t xml:space="preserve">1.3.Администрация </w:t>
      </w:r>
      <w:r>
        <w:rPr>
          <w:sz w:val="28"/>
          <w:szCs w:val="28"/>
          <w:lang w:eastAsia="en-US"/>
        </w:rPr>
        <w:t>муниципального образования Бегуницкое сельское поселение  Волосовского муниципального района Ленинградской области</w:t>
      </w:r>
      <w:r w:rsidRPr="00D40B43">
        <w:rPr>
          <w:sz w:val="28"/>
          <w:szCs w:val="28"/>
          <w:lang w:eastAsia="en-US"/>
        </w:rPr>
        <w:t xml:space="preserve"> (далее</w:t>
      </w:r>
      <w:r>
        <w:rPr>
          <w:sz w:val="28"/>
          <w:szCs w:val="28"/>
          <w:lang w:eastAsia="en-US"/>
        </w:rPr>
        <w:t xml:space="preserve"> </w:t>
      </w:r>
      <w:r w:rsidRPr="00D40B43">
        <w:rPr>
          <w:sz w:val="28"/>
          <w:szCs w:val="28"/>
          <w:lang w:eastAsia="en-US"/>
        </w:rPr>
        <w:t xml:space="preserve">- Администрация) организует исполнение бюджета </w:t>
      </w:r>
      <w:r>
        <w:rPr>
          <w:sz w:val="28"/>
          <w:szCs w:val="28"/>
          <w:lang w:eastAsia="en-US"/>
        </w:rPr>
        <w:t>муниципального образования Бегуницкое сельское поселение  Волосовского муниципального района Ленинградской области</w:t>
      </w:r>
      <w:r w:rsidRPr="00D40B43">
        <w:rPr>
          <w:sz w:val="28"/>
          <w:szCs w:val="28"/>
          <w:lang w:eastAsia="en-US"/>
        </w:rPr>
        <w:t xml:space="preserve"> на основе утвержденной сводной бюджетной росписи бюджета</w:t>
      </w:r>
      <w:r>
        <w:rPr>
          <w:sz w:val="28"/>
          <w:szCs w:val="28"/>
          <w:lang w:eastAsia="en-US"/>
        </w:rPr>
        <w:t xml:space="preserve"> сельского</w:t>
      </w:r>
      <w:r w:rsidRPr="00D40B43">
        <w:rPr>
          <w:sz w:val="28"/>
          <w:szCs w:val="28"/>
          <w:lang w:eastAsia="en-US"/>
        </w:rPr>
        <w:t xml:space="preserve"> поселения и кассового плана бюджета</w:t>
      </w:r>
      <w:r>
        <w:rPr>
          <w:sz w:val="28"/>
          <w:szCs w:val="28"/>
          <w:lang w:eastAsia="en-US"/>
        </w:rPr>
        <w:t xml:space="preserve"> сельского</w:t>
      </w:r>
      <w:r w:rsidRPr="00D40B43">
        <w:rPr>
          <w:sz w:val="28"/>
          <w:szCs w:val="28"/>
          <w:lang w:eastAsia="en-US"/>
        </w:rPr>
        <w:t xml:space="preserve"> поселения.</w:t>
      </w:r>
    </w:p>
    <w:p w:rsidR="005C28F3" w:rsidRDefault="005C28F3" w:rsidP="005C28F3">
      <w:pPr>
        <w:widowControl w:val="0"/>
        <w:autoSpaceDE w:val="0"/>
        <w:autoSpaceDN w:val="0"/>
        <w:adjustRightInd w:val="0"/>
        <w:ind w:firstLine="709"/>
        <w:jc w:val="both"/>
        <w:rPr>
          <w:sz w:val="28"/>
          <w:szCs w:val="28"/>
          <w:lang w:eastAsia="en-US"/>
        </w:rPr>
      </w:pPr>
      <w:r>
        <w:rPr>
          <w:sz w:val="28"/>
          <w:szCs w:val="28"/>
          <w:lang w:eastAsia="en-US"/>
        </w:rPr>
        <w:t>1.4.</w:t>
      </w:r>
      <w:r w:rsidRPr="00D40B43">
        <w:rPr>
          <w:sz w:val="28"/>
          <w:szCs w:val="28"/>
          <w:lang w:eastAsia="en-US"/>
        </w:rPr>
        <w:t>Кассовое обслуживание исполнения бюджета</w:t>
      </w:r>
      <w:r>
        <w:rPr>
          <w:sz w:val="28"/>
          <w:szCs w:val="28"/>
          <w:lang w:eastAsia="en-US"/>
        </w:rPr>
        <w:t xml:space="preserve"> муниципального образования Бегуницкое сельское поселение</w:t>
      </w:r>
      <w:r w:rsidRPr="00D40B43">
        <w:rPr>
          <w:sz w:val="28"/>
          <w:szCs w:val="28"/>
          <w:lang w:eastAsia="en-US"/>
        </w:rPr>
        <w:t xml:space="preserve"> осуществляется </w:t>
      </w:r>
      <w:r>
        <w:rPr>
          <w:sz w:val="28"/>
          <w:szCs w:val="28"/>
          <w:lang w:eastAsia="en-US"/>
        </w:rPr>
        <w:t xml:space="preserve">Администрацией </w:t>
      </w:r>
      <w:r w:rsidRPr="00D40B43">
        <w:rPr>
          <w:sz w:val="28"/>
          <w:szCs w:val="28"/>
          <w:lang w:eastAsia="en-US"/>
        </w:rPr>
        <w:t>с открытием и ведением лицевых счетов по учету операций со средствами местного бюджета главным распорядителям, распорядителям и получателям средств бюджета поселения (далее</w:t>
      </w:r>
      <w:r>
        <w:rPr>
          <w:sz w:val="28"/>
          <w:szCs w:val="28"/>
          <w:lang w:eastAsia="en-US"/>
        </w:rPr>
        <w:t xml:space="preserve"> </w:t>
      </w:r>
      <w:r w:rsidRPr="00D40B43">
        <w:rPr>
          <w:sz w:val="28"/>
          <w:szCs w:val="28"/>
          <w:lang w:eastAsia="en-US"/>
        </w:rPr>
        <w:t>- главные распорядители, получатели бюджетных средств)</w:t>
      </w:r>
      <w:r>
        <w:rPr>
          <w:sz w:val="28"/>
          <w:szCs w:val="28"/>
          <w:lang w:eastAsia="en-US"/>
        </w:rPr>
        <w:t>.</w:t>
      </w:r>
    </w:p>
    <w:p w:rsidR="005C28F3" w:rsidRDefault="005C28F3" w:rsidP="005C28F3">
      <w:pPr>
        <w:widowControl w:val="0"/>
        <w:autoSpaceDE w:val="0"/>
        <w:autoSpaceDN w:val="0"/>
        <w:adjustRightInd w:val="0"/>
        <w:ind w:firstLine="709"/>
        <w:jc w:val="both"/>
        <w:rPr>
          <w:sz w:val="28"/>
          <w:szCs w:val="28"/>
          <w:lang w:eastAsia="en-US"/>
        </w:rPr>
      </w:pPr>
      <w:r>
        <w:rPr>
          <w:sz w:val="28"/>
          <w:szCs w:val="28"/>
          <w:lang w:eastAsia="en-US"/>
        </w:rPr>
        <w:t>1.5.</w:t>
      </w:r>
      <w:r w:rsidRPr="006720FA">
        <w:rPr>
          <w:sz w:val="28"/>
          <w:szCs w:val="28"/>
          <w:lang w:eastAsia="en-US"/>
        </w:rPr>
        <w:t>Учет операций со средствами бюджета поселения осуществляется</w:t>
      </w:r>
      <w:r>
        <w:rPr>
          <w:sz w:val="28"/>
          <w:szCs w:val="28"/>
          <w:lang w:eastAsia="en-US"/>
        </w:rPr>
        <w:t xml:space="preserve"> </w:t>
      </w:r>
      <w:r w:rsidRPr="006720FA">
        <w:rPr>
          <w:sz w:val="28"/>
          <w:szCs w:val="28"/>
          <w:lang w:eastAsia="en-US"/>
        </w:rPr>
        <w:t xml:space="preserve"> на едином счете бюджета № 40204 «Средства местных бюджетов».</w:t>
      </w:r>
    </w:p>
    <w:p w:rsidR="005C28F3" w:rsidRPr="00B7799D" w:rsidRDefault="005C28F3" w:rsidP="005C28F3">
      <w:pPr>
        <w:ind w:firstLine="709"/>
        <w:jc w:val="both"/>
        <w:rPr>
          <w:spacing w:val="-6"/>
          <w:sz w:val="28"/>
          <w:szCs w:val="28"/>
        </w:rPr>
      </w:pPr>
      <w:r>
        <w:rPr>
          <w:sz w:val="28"/>
          <w:szCs w:val="28"/>
          <w:lang w:eastAsia="en-US"/>
        </w:rPr>
        <w:t xml:space="preserve">1.6. </w:t>
      </w:r>
      <w:proofErr w:type="gramStart"/>
      <w:r w:rsidRPr="00B7799D">
        <w:rPr>
          <w:spacing w:val="-6"/>
          <w:sz w:val="28"/>
          <w:szCs w:val="28"/>
        </w:rPr>
        <w:t>Суммы возврата дебиторской задолженности, образовавшиеся у получателей бюджетных средств при исполнении бюджетной сметы текущего финансового года, учитываются на лицевом счете получателя средств бюджета как восстановление кассового расхода с отражением по тем показателям бюджетной </w:t>
      </w:r>
      <w:hyperlink r:id="rId11" w:history="1">
        <w:r w:rsidRPr="00B7799D">
          <w:rPr>
            <w:spacing w:val="-6"/>
            <w:sz w:val="28"/>
            <w:szCs w:val="28"/>
            <w:u w:val="single"/>
          </w:rPr>
          <w:t>классификации</w:t>
        </w:r>
      </w:hyperlink>
      <w:r w:rsidRPr="00B7799D">
        <w:rPr>
          <w:spacing w:val="-6"/>
          <w:sz w:val="28"/>
          <w:szCs w:val="28"/>
        </w:rPr>
        <w:t> Российской Федерации, по которым был произведен кассовый расход.</w:t>
      </w:r>
      <w:proofErr w:type="gramEnd"/>
    </w:p>
    <w:p w:rsidR="005C28F3" w:rsidRPr="00B7799D" w:rsidRDefault="005C28F3" w:rsidP="005C28F3">
      <w:pPr>
        <w:ind w:firstLine="709"/>
        <w:jc w:val="both"/>
        <w:rPr>
          <w:spacing w:val="-6"/>
          <w:sz w:val="28"/>
          <w:szCs w:val="28"/>
        </w:rPr>
      </w:pPr>
      <w:r w:rsidRPr="00B7799D">
        <w:rPr>
          <w:spacing w:val="-6"/>
          <w:sz w:val="28"/>
          <w:szCs w:val="28"/>
        </w:rPr>
        <w:t>Суммы возврата дебиторской задолженности прошлых лет, поступившие на лицевой счет получателя бюджетных средств, в течение 10 рабочих дней с момен</w:t>
      </w:r>
      <w:r>
        <w:rPr>
          <w:spacing w:val="-6"/>
          <w:sz w:val="28"/>
          <w:szCs w:val="28"/>
        </w:rPr>
        <w:t xml:space="preserve">та </w:t>
      </w:r>
      <w:r w:rsidRPr="00B7799D">
        <w:rPr>
          <w:spacing w:val="-6"/>
          <w:sz w:val="28"/>
          <w:szCs w:val="28"/>
        </w:rPr>
        <w:t xml:space="preserve">отражения их на лицевом счете получателя бюджетных средств </w:t>
      </w:r>
      <w:r w:rsidRPr="00B7799D">
        <w:rPr>
          <w:spacing w:val="-6"/>
          <w:sz w:val="28"/>
          <w:szCs w:val="28"/>
        </w:rPr>
        <w:lastRenderedPageBreak/>
        <w:t>направляются заявкой на кассовый расход (код по ведомственному классификатору форм документов (далее - код по КФД) 0531801) получателем бюджетных сре</w:t>
      </w:r>
      <w:proofErr w:type="gramStart"/>
      <w:r w:rsidRPr="00B7799D">
        <w:rPr>
          <w:spacing w:val="-6"/>
          <w:sz w:val="28"/>
          <w:szCs w:val="28"/>
        </w:rPr>
        <w:t>дств в д</w:t>
      </w:r>
      <w:proofErr w:type="gramEnd"/>
      <w:r w:rsidRPr="00B7799D">
        <w:rPr>
          <w:spacing w:val="-6"/>
          <w:sz w:val="28"/>
          <w:szCs w:val="28"/>
        </w:rPr>
        <w:t>оход бюджета.</w:t>
      </w:r>
    </w:p>
    <w:p w:rsidR="005C28F3" w:rsidRDefault="005C28F3" w:rsidP="005C28F3">
      <w:pPr>
        <w:ind w:firstLine="709"/>
        <w:jc w:val="both"/>
        <w:rPr>
          <w:spacing w:val="-6"/>
          <w:sz w:val="28"/>
          <w:szCs w:val="28"/>
        </w:rPr>
      </w:pPr>
      <w:r w:rsidRPr="00B7799D">
        <w:rPr>
          <w:spacing w:val="-6"/>
          <w:sz w:val="28"/>
          <w:szCs w:val="28"/>
        </w:rPr>
        <w:t>Ответственность за несвоевременное перечисление дебиторской задолженности несет получатель бюджетных средств.</w:t>
      </w:r>
    </w:p>
    <w:p w:rsidR="005C28F3" w:rsidRPr="00D40B43" w:rsidRDefault="005C28F3" w:rsidP="005C28F3">
      <w:pPr>
        <w:widowControl w:val="0"/>
        <w:autoSpaceDE w:val="0"/>
        <w:autoSpaceDN w:val="0"/>
        <w:adjustRightInd w:val="0"/>
        <w:ind w:firstLine="709"/>
        <w:jc w:val="both"/>
        <w:rPr>
          <w:sz w:val="28"/>
          <w:szCs w:val="28"/>
          <w:lang w:eastAsia="en-US"/>
        </w:rPr>
      </w:pPr>
    </w:p>
    <w:p w:rsidR="005C28F3" w:rsidRPr="005C1F42" w:rsidRDefault="005C28F3" w:rsidP="005C28F3">
      <w:pPr>
        <w:widowControl w:val="0"/>
        <w:autoSpaceDE w:val="0"/>
        <w:autoSpaceDN w:val="0"/>
        <w:adjustRightInd w:val="0"/>
        <w:ind w:firstLine="709"/>
        <w:jc w:val="center"/>
        <w:rPr>
          <w:b/>
          <w:sz w:val="28"/>
          <w:szCs w:val="28"/>
          <w:lang w:eastAsia="en-US"/>
        </w:rPr>
      </w:pPr>
      <w:r w:rsidRPr="005C1F42">
        <w:rPr>
          <w:b/>
          <w:sz w:val="28"/>
          <w:szCs w:val="28"/>
          <w:lang w:eastAsia="en-US"/>
        </w:rPr>
        <w:t>2.Исполнение бюджета по расходам</w:t>
      </w:r>
    </w:p>
    <w:p w:rsidR="005C28F3" w:rsidRPr="00D40B43" w:rsidRDefault="005C28F3" w:rsidP="005C28F3">
      <w:pPr>
        <w:widowControl w:val="0"/>
        <w:autoSpaceDE w:val="0"/>
        <w:autoSpaceDN w:val="0"/>
        <w:adjustRightInd w:val="0"/>
        <w:ind w:firstLine="709"/>
        <w:jc w:val="center"/>
        <w:rPr>
          <w:b/>
          <w:sz w:val="28"/>
          <w:szCs w:val="28"/>
          <w:lang w:eastAsia="en-US"/>
        </w:rPr>
      </w:pPr>
    </w:p>
    <w:p w:rsidR="005C28F3" w:rsidRPr="00B7799D" w:rsidRDefault="005C28F3" w:rsidP="005C28F3">
      <w:pPr>
        <w:ind w:firstLine="709"/>
        <w:jc w:val="both"/>
        <w:rPr>
          <w:spacing w:val="-6"/>
          <w:sz w:val="28"/>
          <w:szCs w:val="28"/>
        </w:rPr>
      </w:pPr>
      <w:r w:rsidRPr="00B7799D">
        <w:rPr>
          <w:spacing w:val="-6"/>
          <w:sz w:val="28"/>
          <w:szCs w:val="28"/>
        </w:rPr>
        <w:t>Исполнение бюджета по расходам предусматривает:</w:t>
      </w:r>
    </w:p>
    <w:p w:rsidR="005C28F3" w:rsidRPr="00B7799D" w:rsidRDefault="005C28F3" w:rsidP="005C28F3">
      <w:pPr>
        <w:ind w:firstLine="709"/>
        <w:jc w:val="both"/>
        <w:rPr>
          <w:spacing w:val="-6"/>
          <w:sz w:val="28"/>
          <w:szCs w:val="28"/>
        </w:rPr>
      </w:pPr>
      <w:r w:rsidRPr="00B7799D">
        <w:rPr>
          <w:spacing w:val="-6"/>
          <w:sz w:val="28"/>
          <w:szCs w:val="28"/>
        </w:rPr>
        <w:t>- принятие и </w:t>
      </w:r>
      <w:hyperlink r:id="rId12" w:history="1">
        <w:r w:rsidRPr="00B7799D">
          <w:rPr>
            <w:spacing w:val="-6"/>
            <w:sz w:val="28"/>
            <w:szCs w:val="28"/>
            <w:u w:val="single"/>
          </w:rPr>
          <w:t>учет</w:t>
        </w:r>
      </w:hyperlink>
      <w:r w:rsidRPr="00B7799D">
        <w:rPr>
          <w:spacing w:val="-6"/>
          <w:sz w:val="28"/>
          <w:szCs w:val="28"/>
        </w:rPr>
        <w:t> бюджетных и денежных обязательств;</w:t>
      </w:r>
    </w:p>
    <w:p w:rsidR="005C28F3" w:rsidRPr="00B7799D" w:rsidRDefault="005C28F3" w:rsidP="005C28F3">
      <w:pPr>
        <w:ind w:firstLine="709"/>
        <w:jc w:val="both"/>
        <w:rPr>
          <w:spacing w:val="-6"/>
          <w:sz w:val="28"/>
          <w:szCs w:val="28"/>
        </w:rPr>
      </w:pPr>
      <w:r w:rsidRPr="00B7799D">
        <w:rPr>
          <w:spacing w:val="-6"/>
          <w:sz w:val="28"/>
          <w:szCs w:val="28"/>
        </w:rPr>
        <w:t>- подтверждение денежных обязательств;</w:t>
      </w:r>
    </w:p>
    <w:p w:rsidR="005C28F3" w:rsidRPr="00B7799D" w:rsidRDefault="005C28F3" w:rsidP="005C28F3">
      <w:pPr>
        <w:ind w:firstLine="709"/>
        <w:jc w:val="both"/>
        <w:rPr>
          <w:spacing w:val="-6"/>
          <w:sz w:val="28"/>
          <w:szCs w:val="28"/>
        </w:rPr>
      </w:pPr>
      <w:r w:rsidRPr="00B7799D">
        <w:rPr>
          <w:spacing w:val="-6"/>
          <w:sz w:val="28"/>
          <w:szCs w:val="28"/>
        </w:rPr>
        <w:t>- санкционирование оплаты денежных обязательств;</w:t>
      </w:r>
    </w:p>
    <w:p w:rsidR="005C28F3" w:rsidRPr="00B7799D" w:rsidRDefault="005C28F3" w:rsidP="005C28F3">
      <w:pPr>
        <w:ind w:firstLine="709"/>
        <w:jc w:val="both"/>
        <w:rPr>
          <w:spacing w:val="-6"/>
          <w:sz w:val="28"/>
          <w:szCs w:val="28"/>
        </w:rPr>
      </w:pPr>
      <w:r w:rsidRPr="00B7799D">
        <w:rPr>
          <w:spacing w:val="-6"/>
          <w:sz w:val="28"/>
          <w:szCs w:val="28"/>
        </w:rPr>
        <w:t>- подтверждение исполнения денежных обязательств.</w:t>
      </w:r>
    </w:p>
    <w:p w:rsidR="005C28F3" w:rsidRPr="00D40B43" w:rsidRDefault="005C28F3" w:rsidP="005C28F3">
      <w:pPr>
        <w:widowControl w:val="0"/>
        <w:autoSpaceDE w:val="0"/>
        <w:autoSpaceDN w:val="0"/>
        <w:adjustRightInd w:val="0"/>
        <w:ind w:firstLine="709"/>
        <w:jc w:val="both"/>
        <w:rPr>
          <w:sz w:val="28"/>
          <w:szCs w:val="28"/>
          <w:lang w:eastAsia="en-US"/>
        </w:rPr>
      </w:pPr>
    </w:p>
    <w:p w:rsidR="005C28F3" w:rsidRDefault="005C28F3" w:rsidP="005C28F3">
      <w:pPr>
        <w:jc w:val="center"/>
        <w:rPr>
          <w:b/>
          <w:bCs/>
          <w:spacing w:val="-6"/>
          <w:sz w:val="28"/>
          <w:szCs w:val="28"/>
        </w:rPr>
      </w:pPr>
      <w:r w:rsidRPr="00B7799D">
        <w:rPr>
          <w:b/>
          <w:bCs/>
          <w:spacing w:val="-6"/>
          <w:sz w:val="28"/>
          <w:szCs w:val="28"/>
        </w:rPr>
        <w:t>2.1.</w:t>
      </w:r>
      <w:r w:rsidRPr="00B7799D">
        <w:rPr>
          <w:spacing w:val="-6"/>
          <w:sz w:val="28"/>
          <w:szCs w:val="28"/>
        </w:rPr>
        <w:t> </w:t>
      </w:r>
      <w:r w:rsidRPr="00B7799D">
        <w:rPr>
          <w:b/>
          <w:bCs/>
          <w:spacing w:val="-6"/>
          <w:sz w:val="28"/>
          <w:szCs w:val="28"/>
        </w:rPr>
        <w:t>Принятие и учет бюджетных и денежных обязательств</w:t>
      </w:r>
    </w:p>
    <w:p w:rsidR="005C28F3" w:rsidRPr="00B7799D" w:rsidRDefault="005C28F3" w:rsidP="005C28F3">
      <w:pPr>
        <w:jc w:val="center"/>
        <w:rPr>
          <w:spacing w:val="-6"/>
          <w:sz w:val="28"/>
          <w:szCs w:val="28"/>
        </w:rPr>
      </w:pPr>
    </w:p>
    <w:p w:rsidR="005C28F3" w:rsidRPr="00B7799D" w:rsidRDefault="005C28F3" w:rsidP="005C28F3">
      <w:pPr>
        <w:ind w:firstLine="709"/>
        <w:jc w:val="both"/>
        <w:rPr>
          <w:spacing w:val="-6"/>
          <w:sz w:val="28"/>
          <w:szCs w:val="28"/>
        </w:rPr>
      </w:pPr>
      <w:r w:rsidRPr="00B7799D">
        <w:rPr>
          <w:spacing w:val="-6"/>
          <w:sz w:val="28"/>
          <w:szCs w:val="28"/>
        </w:rPr>
        <w:t xml:space="preserve"> 2.1.1.  Получатель бюджетных средств в </w:t>
      </w:r>
      <w:proofErr w:type="gramStart"/>
      <w:r w:rsidRPr="00B7799D">
        <w:rPr>
          <w:spacing w:val="-6"/>
          <w:sz w:val="28"/>
          <w:szCs w:val="28"/>
        </w:rPr>
        <w:t>пределах</w:t>
      </w:r>
      <w:proofErr w:type="gramEnd"/>
      <w:r w:rsidRPr="00B7799D">
        <w:rPr>
          <w:spacing w:val="-6"/>
          <w:sz w:val="28"/>
          <w:szCs w:val="28"/>
        </w:rPr>
        <w:t xml:space="preserve"> доведенных до него лимитов бюджетных обязательств на текущий финансовый год и плановый период принимает бюджетные обязательства путем заключения муниципальных контрактов, иных договоров с физическими, юридическими лицами, и индивидуальными предпринимателями или в соответствии с нормативными правовыми актами, соглашениями.</w:t>
      </w:r>
    </w:p>
    <w:p w:rsidR="005C28F3" w:rsidRPr="00B7799D" w:rsidRDefault="005C28F3" w:rsidP="005C28F3">
      <w:pPr>
        <w:ind w:firstLine="709"/>
        <w:jc w:val="both"/>
        <w:rPr>
          <w:spacing w:val="-6"/>
          <w:sz w:val="28"/>
          <w:szCs w:val="28"/>
        </w:rPr>
      </w:pPr>
      <w:r w:rsidRPr="00B7799D">
        <w:rPr>
          <w:spacing w:val="-6"/>
          <w:sz w:val="28"/>
          <w:szCs w:val="28"/>
        </w:rPr>
        <w:t>Соглашения, заключенные в соответствии с настоящим Порядком по предоставлению межбюджетных трансфертов становятся бюджетными обязательствами с момента их заключения.</w:t>
      </w:r>
    </w:p>
    <w:p w:rsidR="005C28F3" w:rsidRPr="00B7799D" w:rsidRDefault="005C28F3" w:rsidP="005C28F3">
      <w:pPr>
        <w:ind w:firstLine="709"/>
        <w:jc w:val="both"/>
        <w:rPr>
          <w:spacing w:val="-6"/>
          <w:sz w:val="28"/>
          <w:szCs w:val="28"/>
        </w:rPr>
      </w:pPr>
      <w:r w:rsidRPr="00B7799D">
        <w:rPr>
          <w:spacing w:val="-6"/>
          <w:sz w:val="28"/>
          <w:szCs w:val="28"/>
        </w:rPr>
        <w:t>2.1.2. Заключение и оплата муниципальных контрактов (договоров) получателями бюджетных средств осуществляется в пределах утвержденных им лимитов бюджетных обязательств, с учетом следующих требований:</w:t>
      </w:r>
    </w:p>
    <w:p w:rsidR="005C28F3" w:rsidRPr="00B7799D" w:rsidRDefault="005C28F3" w:rsidP="005C28F3">
      <w:pPr>
        <w:ind w:firstLine="709"/>
        <w:jc w:val="both"/>
        <w:rPr>
          <w:spacing w:val="-6"/>
          <w:sz w:val="28"/>
          <w:szCs w:val="28"/>
        </w:rPr>
      </w:pPr>
      <w:r w:rsidRPr="00B7799D">
        <w:rPr>
          <w:spacing w:val="-6"/>
          <w:sz w:val="28"/>
          <w:szCs w:val="28"/>
        </w:rPr>
        <w:t>- дата заключения муниципальных контрактов (договоров) на текущий финансовый год – не позднее 20 декабря текущего финансового года;</w:t>
      </w:r>
    </w:p>
    <w:p w:rsidR="005C28F3" w:rsidRPr="00B7799D" w:rsidRDefault="005C28F3" w:rsidP="005C28F3">
      <w:pPr>
        <w:ind w:firstLine="709"/>
        <w:jc w:val="both"/>
        <w:rPr>
          <w:spacing w:val="-6"/>
          <w:sz w:val="28"/>
          <w:szCs w:val="28"/>
        </w:rPr>
      </w:pPr>
      <w:proofErr w:type="gramStart"/>
      <w:r w:rsidRPr="00B7799D">
        <w:rPr>
          <w:spacing w:val="-6"/>
          <w:sz w:val="28"/>
          <w:szCs w:val="28"/>
        </w:rPr>
        <w:t xml:space="preserve">-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w:t>
      </w:r>
      <w:r>
        <w:rPr>
          <w:spacing w:val="-6"/>
          <w:sz w:val="28"/>
          <w:szCs w:val="28"/>
        </w:rPr>
        <w:t xml:space="preserve">Ленинградской </w:t>
      </w:r>
      <w:r w:rsidRPr="00B7799D">
        <w:rPr>
          <w:spacing w:val="-6"/>
          <w:sz w:val="28"/>
          <w:szCs w:val="28"/>
        </w:rPr>
        <w:t xml:space="preserve"> области и муниципальными правовыми актами </w:t>
      </w:r>
      <w:r>
        <w:rPr>
          <w:spacing w:val="-6"/>
          <w:sz w:val="28"/>
          <w:szCs w:val="28"/>
        </w:rPr>
        <w:t xml:space="preserve">администрации муниципального образования Бегуницкое сельское поселение  </w:t>
      </w:r>
      <w:r w:rsidRPr="00B7799D">
        <w:rPr>
          <w:spacing w:val="-6"/>
          <w:sz w:val="28"/>
          <w:szCs w:val="28"/>
        </w:rPr>
        <w:t xml:space="preserve"> – по срокам, установленным порядком по завершению операций по</w:t>
      </w:r>
      <w:proofErr w:type="gramEnd"/>
      <w:r w:rsidRPr="00B7799D">
        <w:rPr>
          <w:spacing w:val="-6"/>
          <w:sz w:val="28"/>
          <w:szCs w:val="28"/>
        </w:rPr>
        <w:t xml:space="preserve"> исполнению бюджета в текущем финансовом году.</w:t>
      </w:r>
    </w:p>
    <w:p w:rsidR="005C28F3" w:rsidRPr="00B7799D" w:rsidRDefault="005C28F3" w:rsidP="005C28F3">
      <w:pPr>
        <w:ind w:firstLine="709"/>
        <w:jc w:val="both"/>
        <w:rPr>
          <w:spacing w:val="-6"/>
          <w:sz w:val="28"/>
          <w:szCs w:val="28"/>
        </w:rPr>
      </w:pPr>
      <w:r w:rsidRPr="00B7799D">
        <w:rPr>
          <w:spacing w:val="-6"/>
          <w:sz w:val="28"/>
          <w:szCs w:val="28"/>
        </w:rPr>
        <w:t>2.1.3. Получатель бюджетных сре</w:t>
      </w:r>
      <w:proofErr w:type="gramStart"/>
      <w:r w:rsidRPr="00B7799D">
        <w:rPr>
          <w:spacing w:val="-6"/>
          <w:sz w:val="28"/>
          <w:szCs w:val="28"/>
        </w:rPr>
        <w:t>дств пр</w:t>
      </w:r>
      <w:proofErr w:type="gramEnd"/>
      <w:r w:rsidRPr="00B7799D">
        <w:rPr>
          <w:spacing w:val="-6"/>
          <w:sz w:val="28"/>
          <w:szCs w:val="28"/>
        </w:rPr>
        <w:t>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размере:</w:t>
      </w:r>
    </w:p>
    <w:p w:rsidR="005C28F3" w:rsidRPr="00B7799D" w:rsidRDefault="005C28F3" w:rsidP="005C28F3">
      <w:pPr>
        <w:ind w:firstLine="709"/>
        <w:jc w:val="both"/>
        <w:rPr>
          <w:spacing w:val="-6"/>
          <w:sz w:val="28"/>
          <w:szCs w:val="28"/>
        </w:rPr>
      </w:pPr>
      <w:r w:rsidRPr="00B7799D">
        <w:rPr>
          <w:spacing w:val="-6"/>
          <w:sz w:val="28"/>
          <w:szCs w:val="28"/>
        </w:rPr>
        <w:t xml:space="preserve"> 1) </w:t>
      </w:r>
      <w:proofErr w:type="gramStart"/>
      <w:r w:rsidRPr="00B7799D">
        <w:rPr>
          <w:spacing w:val="-6"/>
          <w:sz w:val="28"/>
          <w:szCs w:val="28"/>
        </w:rPr>
        <w:t>определенном</w:t>
      </w:r>
      <w:proofErr w:type="gramEnd"/>
      <w:r w:rsidRPr="00B7799D">
        <w:rPr>
          <w:spacing w:val="-6"/>
          <w:sz w:val="28"/>
          <w:szCs w:val="28"/>
        </w:rPr>
        <w:t xml:space="preserve"> федеральными и региональными правовыми актами;</w:t>
      </w:r>
    </w:p>
    <w:p w:rsidR="005C28F3" w:rsidRPr="00B7799D" w:rsidRDefault="005C28F3" w:rsidP="005C28F3">
      <w:pPr>
        <w:ind w:firstLine="709"/>
        <w:jc w:val="both"/>
        <w:rPr>
          <w:spacing w:val="-6"/>
          <w:sz w:val="28"/>
          <w:szCs w:val="28"/>
        </w:rPr>
      </w:pPr>
      <w:r w:rsidRPr="00B7799D">
        <w:rPr>
          <w:spacing w:val="-6"/>
          <w:sz w:val="28"/>
          <w:szCs w:val="28"/>
        </w:rPr>
        <w:t> 2) до ста процентов по муниципальным контрактам (договорам):</w:t>
      </w:r>
    </w:p>
    <w:p w:rsidR="005C28F3" w:rsidRPr="00B7799D" w:rsidRDefault="005C28F3" w:rsidP="005C28F3">
      <w:pPr>
        <w:ind w:firstLine="709"/>
        <w:jc w:val="both"/>
        <w:rPr>
          <w:spacing w:val="-6"/>
          <w:sz w:val="28"/>
          <w:szCs w:val="28"/>
        </w:rPr>
      </w:pPr>
      <w:r w:rsidRPr="00B7799D">
        <w:rPr>
          <w:spacing w:val="-6"/>
          <w:sz w:val="28"/>
          <w:szCs w:val="28"/>
        </w:rPr>
        <w:lastRenderedPageBreak/>
        <w:t>- на оказание услуг связи (за исключением услуг междугородней и международной связи);</w:t>
      </w:r>
    </w:p>
    <w:p w:rsidR="005C28F3" w:rsidRPr="00B7799D" w:rsidRDefault="005C28F3" w:rsidP="005C28F3">
      <w:pPr>
        <w:ind w:firstLine="709"/>
        <w:jc w:val="both"/>
        <w:rPr>
          <w:spacing w:val="-6"/>
          <w:sz w:val="28"/>
          <w:szCs w:val="28"/>
        </w:rPr>
      </w:pPr>
      <w:r w:rsidRPr="00B7799D">
        <w:rPr>
          <w:spacing w:val="-6"/>
          <w:sz w:val="28"/>
          <w:szCs w:val="28"/>
        </w:rPr>
        <w:t>- на приобретение горюче-смазочных материалов;</w:t>
      </w:r>
    </w:p>
    <w:p w:rsidR="005C28F3" w:rsidRPr="00B7799D" w:rsidRDefault="005C28F3" w:rsidP="005C28F3">
      <w:pPr>
        <w:ind w:firstLine="709"/>
        <w:jc w:val="both"/>
        <w:rPr>
          <w:spacing w:val="-6"/>
          <w:sz w:val="28"/>
          <w:szCs w:val="28"/>
        </w:rPr>
      </w:pPr>
      <w:r w:rsidRPr="00B7799D">
        <w:rPr>
          <w:spacing w:val="-6"/>
          <w:sz w:val="28"/>
          <w:szCs w:val="28"/>
        </w:rPr>
        <w:t>- об обучении на курсах повышения квалификации;</w:t>
      </w:r>
    </w:p>
    <w:p w:rsidR="005C28F3" w:rsidRPr="00B7799D" w:rsidRDefault="005C28F3" w:rsidP="005C28F3">
      <w:pPr>
        <w:ind w:firstLine="709"/>
        <w:jc w:val="both"/>
        <w:rPr>
          <w:spacing w:val="-6"/>
          <w:sz w:val="28"/>
          <w:szCs w:val="28"/>
        </w:rPr>
      </w:pPr>
      <w:r>
        <w:rPr>
          <w:spacing w:val="-6"/>
          <w:sz w:val="28"/>
          <w:szCs w:val="28"/>
        </w:rPr>
        <w:t>- на оплату бланочной продукции</w:t>
      </w:r>
      <w:r w:rsidRPr="00B7799D">
        <w:rPr>
          <w:spacing w:val="-6"/>
          <w:sz w:val="28"/>
          <w:szCs w:val="28"/>
        </w:rPr>
        <w:t>;</w:t>
      </w:r>
    </w:p>
    <w:p w:rsidR="005C28F3" w:rsidRDefault="005C28F3" w:rsidP="005C28F3">
      <w:pPr>
        <w:ind w:firstLine="709"/>
        <w:jc w:val="both"/>
        <w:rPr>
          <w:spacing w:val="-6"/>
          <w:sz w:val="28"/>
          <w:szCs w:val="28"/>
        </w:rPr>
      </w:pPr>
      <w:r w:rsidRPr="00B7799D">
        <w:rPr>
          <w:spacing w:val="-6"/>
          <w:sz w:val="28"/>
          <w:szCs w:val="28"/>
        </w:rPr>
        <w:t>- за участие в семинарах и совещаниях, в научных, методических, научно-практических конференциях</w:t>
      </w:r>
      <w:r>
        <w:rPr>
          <w:spacing w:val="-6"/>
          <w:sz w:val="28"/>
          <w:szCs w:val="28"/>
        </w:rPr>
        <w:t>;</w:t>
      </w:r>
      <w:r w:rsidRPr="00B7799D">
        <w:rPr>
          <w:spacing w:val="-6"/>
          <w:sz w:val="28"/>
          <w:szCs w:val="28"/>
        </w:rPr>
        <w:t xml:space="preserve"> </w:t>
      </w:r>
    </w:p>
    <w:p w:rsidR="005C28F3" w:rsidRPr="00B7799D" w:rsidRDefault="005C28F3" w:rsidP="005C28F3">
      <w:pPr>
        <w:ind w:firstLine="709"/>
        <w:jc w:val="both"/>
        <w:rPr>
          <w:spacing w:val="-6"/>
          <w:sz w:val="28"/>
          <w:szCs w:val="28"/>
        </w:rPr>
      </w:pPr>
      <w:r w:rsidRPr="00B7799D">
        <w:rPr>
          <w:spacing w:val="-6"/>
          <w:sz w:val="28"/>
          <w:szCs w:val="28"/>
        </w:rPr>
        <w:t>- по договорам обязательного страхования гражданской ответственности владельцев транспортных средств;</w:t>
      </w:r>
    </w:p>
    <w:p w:rsidR="005C28F3" w:rsidRPr="00B7799D" w:rsidRDefault="005C28F3" w:rsidP="005C28F3">
      <w:pPr>
        <w:ind w:firstLine="709"/>
        <w:jc w:val="both"/>
        <w:rPr>
          <w:spacing w:val="-6"/>
          <w:sz w:val="28"/>
          <w:szCs w:val="28"/>
        </w:rPr>
      </w:pPr>
      <w:r w:rsidRPr="00B7799D">
        <w:rPr>
          <w:spacing w:val="-6"/>
          <w:sz w:val="28"/>
          <w:szCs w:val="28"/>
        </w:rPr>
        <w:t>- на приобретение неисключительных прав, на программное обеспечение и баз данных, в том числе их лицензионного обслуживания;</w:t>
      </w:r>
    </w:p>
    <w:p w:rsidR="005C28F3" w:rsidRPr="00B7799D" w:rsidRDefault="005C28F3" w:rsidP="005C28F3">
      <w:pPr>
        <w:ind w:firstLine="709"/>
        <w:jc w:val="both"/>
        <w:rPr>
          <w:spacing w:val="-6"/>
          <w:sz w:val="28"/>
          <w:szCs w:val="28"/>
        </w:rPr>
      </w:pPr>
      <w:r w:rsidRPr="00B7799D">
        <w:rPr>
          <w:spacing w:val="-6"/>
          <w:sz w:val="28"/>
          <w:szCs w:val="28"/>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5C28F3" w:rsidRPr="00B51602" w:rsidRDefault="005C28F3" w:rsidP="005C28F3">
      <w:pPr>
        <w:ind w:firstLine="709"/>
        <w:jc w:val="both"/>
        <w:rPr>
          <w:sz w:val="28"/>
          <w:szCs w:val="28"/>
        </w:rPr>
      </w:pPr>
      <w:r>
        <w:rPr>
          <w:spacing w:val="-6"/>
          <w:sz w:val="28"/>
          <w:szCs w:val="28"/>
        </w:rPr>
        <w:t xml:space="preserve"> </w:t>
      </w:r>
      <w:r w:rsidRPr="00B51602">
        <w:rPr>
          <w:sz w:val="28"/>
          <w:szCs w:val="28"/>
        </w:rPr>
        <w:t xml:space="preserve">- на оплату технологического присоединения </w:t>
      </w:r>
      <w:proofErr w:type="spellStart"/>
      <w:r w:rsidRPr="00B51602">
        <w:rPr>
          <w:sz w:val="28"/>
          <w:szCs w:val="28"/>
        </w:rPr>
        <w:t>энергопринимающих</w:t>
      </w:r>
      <w:proofErr w:type="spellEnd"/>
      <w:r w:rsidRPr="00B51602">
        <w:rPr>
          <w:sz w:val="28"/>
          <w:szCs w:val="28"/>
        </w:rPr>
        <w:t xml:space="preserve"> устройств потребителей электрической энергии;</w:t>
      </w:r>
    </w:p>
    <w:p w:rsidR="005C28F3" w:rsidRPr="00B51602" w:rsidRDefault="005C28F3" w:rsidP="005C28F3">
      <w:pPr>
        <w:ind w:firstLine="709"/>
        <w:jc w:val="both"/>
        <w:rPr>
          <w:sz w:val="28"/>
          <w:szCs w:val="28"/>
        </w:rPr>
      </w:pPr>
      <w:r w:rsidRPr="00B51602">
        <w:rPr>
          <w:sz w:val="28"/>
          <w:szCs w:val="28"/>
        </w:rPr>
        <w:t>- на проведение государственной экспертизы проектной документации и результатов инженерных изысканий;</w:t>
      </w:r>
    </w:p>
    <w:p w:rsidR="005C28F3" w:rsidRPr="00B51602" w:rsidRDefault="005C28F3" w:rsidP="005C28F3">
      <w:pPr>
        <w:ind w:firstLine="709"/>
        <w:jc w:val="both"/>
        <w:rPr>
          <w:sz w:val="28"/>
          <w:szCs w:val="28"/>
        </w:rPr>
      </w:pPr>
      <w:r w:rsidRPr="00B51602">
        <w:rPr>
          <w:sz w:val="28"/>
          <w:szCs w:val="28"/>
        </w:rPr>
        <w:t xml:space="preserve">- на проведение </w:t>
      </w:r>
      <w:proofErr w:type="gramStart"/>
      <w:r w:rsidRPr="00B51602">
        <w:rPr>
          <w:sz w:val="28"/>
          <w:szCs w:val="28"/>
        </w:rPr>
        <w:t>проверки достоверности определения сметной стоимости объектов капитального</w:t>
      </w:r>
      <w:proofErr w:type="gramEnd"/>
      <w:r w:rsidRPr="00B51602">
        <w:rPr>
          <w:sz w:val="28"/>
          <w:szCs w:val="28"/>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бюджетов;</w:t>
      </w:r>
    </w:p>
    <w:p w:rsidR="005C28F3" w:rsidRPr="00B51602" w:rsidRDefault="005C28F3" w:rsidP="005C28F3">
      <w:pPr>
        <w:ind w:firstLine="709"/>
        <w:jc w:val="both"/>
        <w:rPr>
          <w:sz w:val="28"/>
          <w:szCs w:val="28"/>
        </w:rPr>
      </w:pPr>
      <w:r w:rsidRPr="00B51602">
        <w:rPr>
          <w:sz w:val="28"/>
          <w:szCs w:val="28"/>
        </w:rPr>
        <w:t>- по договорам добровольного страхования гражданской ответственности владельцев транспортных средств;</w:t>
      </w:r>
    </w:p>
    <w:p w:rsidR="005C28F3" w:rsidRPr="00B51602" w:rsidRDefault="005C28F3" w:rsidP="005C28F3">
      <w:pPr>
        <w:ind w:firstLine="709"/>
        <w:jc w:val="both"/>
        <w:rPr>
          <w:sz w:val="28"/>
          <w:szCs w:val="28"/>
        </w:rPr>
      </w:pPr>
      <w:r w:rsidRPr="00B51602">
        <w:rPr>
          <w:sz w:val="28"/>
          <w:szCs w:val="28"/>
        </w:rPr>
        <w:t>- о подписке на диски информационно-технологического сопровождения для программного продукта «1С</w:t>
      </w:r>
      <w:proofErr w:type="gramStart"/>
      <w:r w:rsidRPr="00B51602">
        <w:rPr>
          <w:sz w:val="28"/>
          <w:szCs w:val="28"/>
        </w:rPr>
        <w:t>:Б</w:t>
      </w:r>
      <w:proofErr w:type="gramEnd"/>
      <w:r w:rsidRPr="00B51602">
        <w:rPr>
          <w:sz w:val="28"/>
          <w:szCs w:val="28"/>
        </w:rPr>
        <w:t>ухгалтерия»;</w:t>
      </w:r>
    </w:p>
    <w:p w:rsidR="005C28F3" w:rsidRPr="00B51602" w:rsidRDefault="005C28F3" w:rsidP="005C28F3">
      <w:pPr>
        <w:ind w:firstLine="709"/>
        <w:jc w:val="both"/>
        <w:rPr>
          <w:sz w:val="28"/>
          <w:szCs w:val="28"/>
        </w:rPr>
      </w:pPr>
      <w:r w:rsidRPr="00B51602">
        <w:rPr>
          <w:i/>
          <w:iCs/>
          <w:sz w:val="28"/>
          <w:szCs w:val="28"/>
        </w:rPr>
        <w:t>-</w:t>
      </w:r>
      <w:r w:rsidRPr="00B51602">
        <w:rPr>
          <w:sz w:val="28"/>
          <w:szCs w:val="28"/>
        </w:rPr>
        <w:t> на оказание услуг по предоставлению доступа к сайтам в информационно-телекоммуникационной сети «Интернет», содержащим базы данных.</w:t>
      </w:r>
    </w:p>
    <w:p w:rsidR="005C28F3" w:rsidRPr="00B51602" w:rsidRDefault="005C28F3" w:rsidP="005C28F3">
      <w:pPr>
        <w:ind w:firstLine="709"/>
        <w:jc w:val="both"/>
        <w:rPr>
          <w:sz w:val="28"/>
          <w:szCs w:val="28"/>
        </w:rPr>
      </w:pPr>
      <w:r w:rsidRPr="00B51602">
        <w:rPr>
          <w:sz w:val="28"/>
          <w:szCs w:val="28"/>
        </w:rPr>
        <w:t>      3) до тридцати процентов от суммы муниципального контракта (договора), объема денежных средств, предусмотренных на выполнение этап</w:t>
      </w:r>
      <w:proofErr w:type="gramStart"/>
      <w:r w:rsidRPr="00B51602">
        <w:rPr>
          <w:sz w:val="28"/>
          <w:szCs w:val="28"/>
        </w:rPr>
        <w:t>а(</w:t>
      </w:r>
      <w:proofErr w:type="gramEnd"/>
      <w:r w:rsidRPr="00B51602">
        <w:rPr>
          <w:sz w:val="28"/>
          <w:szCs w:val="28"/>
        </w:rPr>
        <w:t>ов) муниципального контракта (договора) - по остальным муниципальным контрактам (договорам), заключенным на текущий финансовый год.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5C28F3" w:rsidRPr="00B7799D" w:rsidRDefault="005C28F3" w:rsidP="005C28F3">
      <w:pPr>
        <w:ind w:firstLine="709"/>
        <w:jc w:val="both"/>
        <w:rPr>
          <w:spacing w:val="-6"/>
          <w:sz w:val="28"/>
          <w:szCs w:val="28"/>
        </w:rPr>
      </w:pPr>
      <w:r w:rsidRPr="00B51602">
        <w:rPr>
          <w:sz w:val="28"/>
          <w:szCs w:val="28"/>
        </w:rPr>
        <w:t>2.1.4. Авансирование не предусматривается по муниципальным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муниципальным контрактам (договорам) на оказание коммунальных услуг, за исключением оплаты за твердое</w:t>
      </w:r>
      <w:r w:rsidRPr="00B7799D">
        <w:rPr>
          <w:spacing w:val="-6"/>
          <w:sz w:val="28"/>
          <w:szCs w:val="28"/>
        </w:rPr>
        <w:t xml:space="preserve"> топливо </w:t>
      </w:r>
      <w:r>
        <w:rPr>
          <w:spacing w:val="-6"/>
          <w:sz w:val="28"/>
          <w:szCs w:val="28"/>
        </w:rPr>
        <w:t>при наличии печного отопления, </w:t>
      </w:r>
      <w:r w:rsidRPr="00B7799D">
        <w:rPr>
          <w:spacing w:val="-6"/>
          <w:sz w:val="28"/>
          <w:szCs w:val="28"/>
        </w:rPr>
        <w:t>осуществляется в соответствии с требованиями, установленными настоящим пунктом.</w:t>
      </w:r>
    </w:p>
    <w:p w:rsidR="005C28F3" w:rsidRPr="00B7799D" w:rsidRDefault="005C28F3" w:rsidP="005C28F3">
      <w:pPr>
        <w:ind w:firstLine="709"/>
        <w:jc w:val="both"/>
        <w:rPr>
          <w:spacing w:val="-6"/>
          <w:sz w:val="28"/>
          <w:szCs w:val="28"/>
        </w:rPr>
      </w:pPr>
      <w:r w:rsidRPr="00B7799D">
        <w:rPr>
          <w:spacing w:val="-6"/>
          <w:sz w:val="28"/>
          <w:szCs w:val="28"/>
        </w:rPr>
        <w:lastRenderedPageBreak/>
        <w:t>Оплата за потребляемую электрическую энергию осуществляется в следующем порядке, если договором не установлены более поздние сроки оплаты:</w:t>
      </w:r>
    </w:p>
    <w:p w:rsidR="005C28F3" w:rsidRPr="00B7799D" w:rsidRDefault="005C28F3" w:rsidP="005C28F3">
      <w:pPr>
        <w:ind w:firstLine="709"/>
        <w:jc w:val="both"/>
        <w:rPr>
          <w:spacing w:val="-6"/>
          <w:sz w:val="28"/>
          <w:szCs w:val="28"/>
        </w:rPr>
      </w:pPr>
      <w:r w:rsidRPr="00B7799D">
        <w:rPr>
          <w:spacing w:val="-6"/>
          <w:sz w:val="28"/>
          <w:szCs w:val="28"/>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5C28F3" w:rsidRPr="00B7799D" w:rsidRDefault="005C28F3" w:rsidP="005C28F3">
      <w:pPr>
        <w:ind w:firstLine="709"/>
        <w:jc w:val="both"/>
        <w:rPr>
          <w:spacing w:val="-6"/>
          <w:sz w:val="28"/>
          <w:szCs w:val="28"/>
        </w:rPr>
      </w:pPr>
      <w:r w:rsidRPr="00B7799D">
        <w:rPr>
          <w:spacing w:val="-6"/>
          <w:sz w:val="28"/>
          <w:szCs w:val="28"/>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5C28F3" w:rsidRPr="00B7799D" w:rsidRDefault="005C28F3" w:rsidP="005C28F3">
      <w:pPr>
        <w:ind w:firstLine="709"/>
        <w:jc w:val="both"/>
        <w:rPr>
          <w:spacing w:val="-6"/>
          <w:sz w:val="28"/>
          <w:szCs w:val="28"/>
        </w:rPr>
      </w:pPr>
      <w:r w:rsidRPr="00B7799D">
        <w:rPr>
          <w:spacing w:val="-6"/>
          <w:sz w:val="28"/>
          <w:szCs w:val="28"/>
        </w:rPr>
        <w:t>Оплата за фактически потребленную электрическую энергию, с учетом средств ранее внесенных получателями бюджетных сре</w:t>
      </w:r>
      <w:proofErr w:type="gramStart"/>
      <w:r w:rsidRPr="00B7799D">
        <w:rPr>
          <w:spacing w:val="-6"/>
          <w:sz w:val="28"/>
          <w:szCs w:val="28"/>
        </w:rPr>
        <w:t>дств в к</w:t>
      </w:r>
      <w:proofErr w:type="gramEnd"/>
      <w:r w:rsidRPr="00B7799D">
        <w:rPr>
          <w:spacing w:val="-6"/>
          <w:sz w:val="28"/>
          <w:szCs w:val="28"/>
        </w:rPr>
        <w:t>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5C28F3" w:rsidRPr="00B7799D" w:rsidRDefault="005C28F3" w:rsidP="005C28F3">
      <w:pPr>
        <w:ind w:firstLine="709"/>
        <w:jc w:val="both"/>
        <w:rPr>
          <w:spacing w:val="-6"/>
          <w:sz w:val="28"/>
          <w:szCs w:val="28"/>
        </w:rPr>
      </w:pPr>
      <w:r w:rsidRPr="00B7799D">
        <w:rPr>
          <w:spacing w:val="-6"/>
          <w:sz w:val="28"/>
          <w:szCs w:val="28"/>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5C28F3" w:rsidRPr="00B7799D" w:rsidRDefault="005C28F3" w:rsidP="005C28F3">
      <w:pPr>
        <w:ind w:firstLine="709"/>
        <w:jc w:val="both"/>
        <w:rPr>
          <w:spacing w:val="-6"/>
          <w:sz w:val="28"/>
          <w:szCs w:val="28"/>
        </w:rPr>
      </w:pPr>
      <w:r w:rsidRPr="00B7799D">
        <w:rPr>
          <w:spacing w:val="-6"/>
          <w:sz w:val="28"/>
          <w:szCs w:val="28"/>
        </w:rPr>
        <w:t>не более 70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rsidR="005C28F3" w:rsidRPr="00B7799D" w:rsidRDefault="005C28F3" w:rsidP="005C28F3">
      <w:pPr>
        <w:ind w:firstLine="709"/>
        <w:jc w:val="both"/>
        <w:rPr>
          <w:spacing w:val="-6"/>
          <w:sz w:val="28"/>
          <w:szCs w:val="28"/>
        </w:rPr>
      </w:pPr>
      <w:r w:rsidRPr="00B7799D">
        <w:rPr>
          <w:spacing w:val="-6"/>
          <w:sz w:val="28"/>
          <w:szCs w:val="28"/>
        </w:rPr>
        <w:t>Оплата за фактически потребленную в истекшем месяце тепловую энергию с учетом средств, ранее внесенных получателями бюджетных сре</w:t>
      </w:r>
      <w:proofErr w:type="gramStart"/>
      <w:r w:rsidRPr="00B7799D">
        <w:rPr>
          <w:spacing w:val="-6"/>
          <w:sz w:val="28"/>
          <w:szCs w:val="28"/>
        </w:rPr>
        <w:t>дств в к</w:t>
      </w:r>
      <w:proofErr w:type="gramEnd"/>
      <w:r w:rsidRPr="00B7799D">
        <w:rPr>
          <w:spacing w:val="-6"/>
          <w:sz w:val="28"/>
          <w:szCs w:val="28"/>
        </w:rPr>
        <w:t>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rsidR="005C28F3" w:rsidRPr="00B7799D" w:rsidRDefault="005C28F3" w:rsidP="005C28F3">
      <w:pPr>
        <w:ind w:firstLine="709"/>
        <w:jc w:val="both"/>
        <w:rPr>
          <w:spacing w:val="-6"/>
          <w:sz w:val="28"/>
          <w:szCs w:val="28"/>
        </w:rPr>
      </w:pPr>
      <w:r w:rsidRPr="00B7799D">
        <w:rPr>
          <w:spacing w:val="-6"/>
          <w:sz w:val="28"/>
          <w:szCs w:val="28"/>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5C28F3" w:rsidRPr="00B7799D" w:rsidRDefault="005C28F3" w:rsidP="005C28F3">
      <w:pPr>
        <w:ind w:firstLine="709"/>
        <w:jc w:val="both"/>
        <w:rPr>
          <w:spacing w:val="-6"/>
          <w:sz w:val="28"/>
          <w:szCs w:val="28"/>
        </w:rPr>
      </w:pPr>
      <w:r w:rsidRPr="00B7799D">
        <w:rPr>
          <w:spacing w:val="-6"/>
          <w:sz w:val="28"/>
          <w:szCs w:val="28"/>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5C28F3" w:rsidRPr="00B7799D" w:rsidRDefault="005C28F3" w:rsidP="005C28F3">
      <w:pPr>
        <w:ind w:firstLine="709"/>
        <w:jc w:val="both"/>
        <w:rPr>
          <w:spacing w:val="-6"/>
          <w:sz w:val="28"/>
          <w:szCs w:val="28"/>
        </w:rPr>
      </w:pPr>
      <w:proofErr w:type="gramStart"/>
      <w:r w:rsidRPr="00B7799D">
        <w:rPr>
          <w:spacing w:val="-6"/>
          <w:sz w:val="28"/>
          <w:szCs w:val="28"/>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w:t>
      </w:r>
      <w:proofErr w:type="gramEnd"/>
      <w:r w:rsidRPr="00B7799D">
        <w:rPr>
          <w:spacing w:val="-6"/>
          <w:sz w:val="28"/>
          <w:szCs w:val="28"/>
        </w:rPr>
        <w:t xml:space="preserve"> 5-го числа месяца, следующего за расчетным месяцем;</w:t>
      </w:r>
    </w:p>
    <w:p w:rsidR="005C28F3" w:rsidRPr="00B7799D" w:rsidRDefault="005C28F3" w:rsidP="005C28F3">
      <w:pPr>
        <w:ind w:firstLine="709"/>
        <w:jc w:val="both"/>
        <w:rPr>
          <w:spacing w:val="-6"/>
          <w:sz w:val="28"/>
          <w:szCs w:val="28"/>
        </w:rPr>
      </w:pPr>
      <w:r w:rsidRPr="00B7799D">
        <w:rPr>
          <w:spacing w:val="-6"/>
          <w:sz w:val="28"/>
          <w:szCs w:val="28"/>
        </w:rPr>
        <w:t>Оплата услуг по обращению с твердыми коммунальными отходами осуществляется в следующем порядке, если договором не установлены более позднее сроки оплаты:</w:t>
      </w:r>
    </w:p>
    <w:p w:rsidR="005C28F3" w:rsidRPr="00B7799D" w:rsidRDefault="005C28F3" w:rsidP="005C28F3">
      <w:pPr>
        <w:ind w:firstLine="709"/>
        <w:jc w:val="both"/>
        <w:rPr>
          <w:spacing w:val="-6"/>
          <w:sz w:val="28"/>
          <w:szCs w:val="28"/>
        </w:rPr>
      </w:pPr>
      <w:r w:rsidRPr="00B7799D">
        <w:rPr>
          <w:spacing w:val="-6"/>
          <w:sz w:val="28"/>
          <w:szCs w:val="28"/>
        </w:rPr>
        <w:lastRenderedPageBreak/>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w:t>
      </w:r>
    </w:p>
    <w:p w:rsidR="005C28F3" w:rsidRPr="00B7799D" w:rsidRDefault="005C28F3" w:rsidP="005C28F3">
      <w:pPr>
        <w:ind w:firstLine="709"/>
        <w:jc w:val="both"/>
        <w:rPr>
          <w:spacing w:val="-6"/>
          <w:sz w:val="28"/>
          <w:szCs w:val="28"/>
        </w:rPr>
      </w:pPr>
      <w:r w:rsidRPr="00B7799D">
        <w:rPr>
          <w:spacing w:val="-6"/>
          <w:sz w:val="28"/>
          <w:szCs w:val="28"/>
        </w:rPr>
        <w:t> 50 процентов стоимости указанных услуг в месяце, за который осуществляется оплата, вносится до истечения текущего месяца.</w:t>
      </w:r>
    </w:p>
    <w:p w:rsidR="005C28F3" w:rsidRPr="00B7799D" w:rsidRDefault="005C28F3" w:rsidP="005C28F3">
      <w:pPr>
        <w:ind w:firstLine="709"/>
        <w:jc w:val="both"/>
        <w:rPr>
          <w:spacing w:val="-6"/>
          <w:sz w:val="28"/>
          <w:szCs w:val="28"/>
        </w:rPr>
      </w:pPr>
      <w:r w:rsidRPr="00B7799D">
        <w:rPr>
          <w:spacing w:val="-6"/>
          <w:sz w:val="28"/>
          <w:szCs w:val="28"/>
        </w:rPr>
        <w:t xml:space="preserve">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w:t>
      </w:r>
      <w:proofErr w:type="gramStart"/>
      <w:r w:rsidRPr="00B7799D">
        <w:rPr>
          <w:spacing w:val="-6"/>
          <w:sz w:val="28"/>
          <w:szCs w:val="28"/>
        </w:rPr>
        <w:t>за</w:t>
      </w:r>
      <w:proofErr w:type="gramEnd"/>
      <w:r w:rsidRPr="00B7799D">
        <w:rPr>
          <w:spacing w:val="-6"/>
          <w:sz w:val="28"/>
          <w:szCs w:val="28"/>
        </w:rPr>
        <w:t xml:space="preserve"> расчетным.</w:t>
      </w:r>
    </w:p>
    <w:p w:rsidR="005C28F3" w:rsidRPr="00B7799D" w:rsidRDefault="005C28F3" w:rsidP="005C28F3">
      <w:pPr>
        <w:ind w:firstLine="709"/>
        <w:jc w:val="both"/>
        <w:rPr>
          <w:spacing w:val="-6"/>
          <w:sz w:val="28"/>
          <w:szCs w:val="28"/>
        </w:rPr>
      </w:pPr>
      <w:r w:rsidRPr="00B7799D">
        <w:rPr>
          <w:spacing w:val="-6"/>
          <w:sz w:val="28"/>
          <w:szCs w:val="28"/>
        </w:rPr>
        <w:t>2.1.5. Принятие бюджетных обязательств, выходящих за пределы текущего финансового года и планового периода, осуществляется в соответствии с  Правилами принятия решений о заключении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утверждаемыми постановлением администрации муниципального образования.</w:t>
      </w:r>
    </w:p>
    <w:p w:rsidR="005C28F3" w:rsidRPr="00B7799D" w:rsidRDefault="005C28F3" w:rsidP="005C28F3">
      <w:pPr>
        <w:ind w:firstLine="709"/>
        <w:jc w:val="both"/>
        <w:rPr>
          <w:spacing w:val="-6"/>
          <w:sz w:val="28"/>
          <w:szCs w:val="28"/>
        </w:rPr>
      </w:pPr>
      <w:r w:rsidRPr="00B7799D">
        <w:rPr>
          <w:spacing w:val="-6"/>
          <w:sz w:val="28"/>
          <w:szCs w:val="28"/>
        </w:rPr>
        <w:t xml:space="preserve">2.1.6. </w:t>
      </w:r>
      <w:proofErr w:type="gramStart"/>
      <w:r w:rsidRPr="00B7799D">
        <w:rPr>
          <w:spacing w:val="-6"/>
          <w:sz w:val="28"/>
          <w:szCs w:val="28"/>
        </w:rPr>
        <w:t>Получатель бюджетных средств принимает на себя денежные обязательства на основании</w:t>
      </w:r>
      <w:r>
        <w:rPr>
          <w:spacing w:val="-6"/>
          <w:sz w:val="28"/>
          <w:szCs w:val="28"/>
        </w:rPr>
        <w:t xml:space="preserve"> </w:t>
      </w:r>
      <w:r w:rsidRPr="00B7799D">
        <w:rPr>
          <w:spacing w:val="-6"/>
          <w:sz w:val="28"/>
          <w:szCs w:val="28"/>
        </w:rPr>
        <w:t>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w:t>
      </w:r>
      <w:proofErr w:type="gramEnd"/>
      <w:r w:rsidRPr="00B7799D">
        <w:rPr>
          <w:spacing w:val="-6"/>
          <w:sz w:val="28"/>
          <w:szCs w:val="28"/>
        </w:rPr>
        <w:t xml:space="preserve"> Российской Федерации, постановлениями Правительства Российской Федерации, правовыми актами Министерства финансов Российской Федерации, нормативными правовыми актами органов государственной власти </w:t>
      </w:r>
      <w:r>
        <w:rPr>
          <w:spacing w:val="-6"/>
          <w:sz w:val="28"/>
          <w:szCs w:val="28"/>
        </w:rPr>
        <w:t xml:space="preserve">Ленинградской </w:t>
      </w:r>
      <w:r w:rsidRPr="00B7799D">
        <w:rPr>
          <w:spacing w:val="-6"/>
          <w:sz w:val="28"/>
          <w:szCs w:val="28"/>
        </w:rPr>
        <w:t xml:space="preserve"> области и муниципальными правовыми актами органов местного самоуправления.</w:t>
      </w:r>
    </w:p>
    <w:p w:rsidR="005C28F3" w:rsidRDefault="005C28F3" w:rsidP="005C28F3">
      <w:pPr>
        <w:ind w:firstLine="709"/>
        <w:jc w:val="both"/>
        <w:rPr>
          <w:spacing w:val="-6"/>
          <w:sz w:val="28"/>
          <w:szCs w:val="28"/>
        </w:rPr>
      </w:pPr>
    </w:p>
    <w:p w:rsidR="005C28F3" w:rsidRDefault="005C28F3" w:rsidP="005C28F3">
      <w:pPr>
        <w:ind w:firstLine="720"/>
        <w:jc w:val="center"/>
        <w:rPr>
          <w:b/>
          <w:bCs/>
          <w:spacing w:val="-6"/>
          <w:sz w:val="28"/>
          <w:szCs w:val="28"/>
        </w:rPr>
      </w:pPr>
      <w:r w:rsidRPr="00B7799D">
        <w:rPr>
          <w:b/>
          <w:bCs/>
          <w:spacing w:val="-6"/>
          <w:sz w:val="28"/>
          <w:szCs w:val="28"/>
        </w:rPr>
        <w:t>2.2.</w:t>
      </w:r>
      <w:r w:rsidRPr="00B7799D">
        <w:rPr>
          <w:spacing w:val="-6"/>
          <w:sz w:val="28"/>
          <w:szCs w:val="28"/>
        </w:rPr>
        <w:t> </w:t>
      </w:r>
      <w:r w:rsidRPr="00B7799D">
        <w:rPr>
          <w:b/>
          <w:bCs/>
          <w:spacing w:val="-6"/>
          <w:sz w:val="28"/>
          <w:szCs w:val="28"/>
        </w:rPr>
        <w:t>Подтверждение денежных обязательств</w:t>
      </w:r>
    </w:p>
    <w:p w:rsidR="005C28F3" w:rsidRPr="00B7799D" w:rsidRDefault="005C28F3" w:rsidP="005C28F3">
      <w:pPr>
        <w:ind w:firstLine="720"/>
        <w:jc w:val="center"/>
        <w:rPr>
          <w:spacing w:val="-6"/>
          <w:sz w:val="28"/>
          <w:szCs w:val="28"/>
        </w:rPr>
      </w:pPr>
    </w:p>
    <w:p w:rsidR="005C28F3" w:rsidRPr="00B7799D" w:rsidRDefault="005C28F3" w:rsidP="005C28F3">
      <w:pPr>
        <w:ind w:firstLine="720"/>
        <w:jc w:val="both"/>
        <w:rPr>
          <w:spacing w:val="-6"/>
          <w:sz w:val="28"/>
          <w:szCs w:val="28"/>
        </w:rPr>
      </w:pPr>
      <w:r w:rsidRPr="00B7799D">
        <w:rPr>
          <w:b/>
          <w:bCs/>
          <w:spacing w:val="-6"/>
          <w:sz w:val="28"/>
          <w:szCs w:val="28"/>
        </w:rPr>
        <w:t> </w:t>
      </w:r>
      <w:r w:rsidRPr="00B7799D">
        <w:rPr>
          <w:spacing w:val="-6"/>
          <w:sz w:val="28"/>
          <w:szCs w:val="28"/>
        </w:rPr>
        <w:t>2.2.1. Получатель бюджетных средств подтверждает обязанность оплатить денежные обязательства за счет средств местного бюджета в соответствии с платежными и иными документами, необходимыми для санкционирования их оплаты.</w:t>
      </w:r>
    </w:p>
    <w:p w:rsidR="005C28F3" w:rsidRDefault="005C28F3" w:rsidP="005C28F3">
      <w:pPr>
        <w:ind w:firstLine="720"/>
        <w:jc w:val="both"/>
        <w:rPr>
          <w:spacing w:val="-6"/>
          <w:sz w:val="28"/>
          <w:szCs w:val="28"/>
        </w:rPr>
      </w:pPr>
      <w:r w:rsidRPr="00B7799D">
        <w:rPr>
          <w:spacing w:val="-6"/>
          <w:sz w:val="28"/>
          <w:szCs w:val="28"/>
        </w:rPr>
        <w:t xml:space="preserve">Для оплаты денежных обязательств получатели бюджетных средств представляют </w:t>
      </w:r>
      <w:hyperlink r:id="rId13" w:history="1">
        <w:r w:rsidRPr="00B7799D">
          <w:rPr>
            <w:spacing w:val="-6"/>
            <w:sz w:val="28"/>
            <w:szCs w:val="28"/>
            <w:u w:val="single"/>
          </w:rPr>
          <w:t>заявку</w:t>
        </w:r>
      </w:hyperlink>
      <w:r w:rsidRPr="00B7799D">
        <w:rPr>
          <w:spacing w:val="-6"/>
          <w:sz w:val="28"/>
          <w:szCs w:val="28"/>
        </w:rPr>
        <w:t> на кассовый расход (код по КФД 0531801), </w:t>
      </w:r>
      <w:hyperlink r:id="rId14" w:history="1">
        <w:r w:rsidRPr="00B7799D">
          <w:rPr>
            <w:spacing w:val="-6"/>
            <w:sz w:val="28"/>
            <w:szCs w:val="28"/>
            <w:u w:val="single"/>
          </w:rPr>
          <w:t>заявку</w:t>
        </w:r>
      </w:hyperlink>
      <w:r w:rsidRPr="00B7799D">
        <w:rPr>
          <w:spacing w:val="-6"/>
          <w:sz w:val="28"/>
          <w:szCs w:val="28"/>
        </w:rPr>
        <w:t> на получение денежных средств, перечисляемых на карту (код формы по КФД 0531243) или </w:t>
      </w:r>
      <w:hyperlink r:id="rId15" w:history="1">
        <w:r w:rsidRPr="00B7799D">
          <w:rPr>
            <w:spacing w:val="-6"/>
            <w:sz w:val="28"/>
            <w:szCs w:val="28"/>
            <w:u w:val="single"/>
          </w:rPr>
          <w:t>заявку</w:t>
        </w:r>
      </w:hyperlink>
      <w:r w:rsidRPr="00B7799D">
        <w:rPr>
          <w:spacing w:val="-6"/>
          <w:sz w:val="28"/>
          <w:szCs w:val="28"/>
        </w:rPr>
        <w:t xml:space="preserve"> на получение наличных денег (код по КФД 0531802) в порядке, </w:t>
      </w:r>
      <w:proofErr w:type="gramStart"/>
      <w:r w:rsidRPr="00B7799D">
        <w:rPr>
          <w:spacing w:val="-6"/>
          <w:sz w:val="28"/>
          <w:szCs w:val="28"/>
        </w:rPr>
        <w:t>установленном</w:t>
      </w:r>
      <w:proofErr w:type="gramEnd"/>
      <w:r w:rsidRPr="00B7799D">
        <w:rPr>
          <w:spacing w:val="-6"/>
          <w:sz w:val="28"/>
          <w:szCs w:val="28"/>
        </w:rPr>
        <w:t xml:space="preserve"> Федеральным казначейством, после доведения до них объемов финансирования</w:t>
      </w:r>
      <w:r>
        <w:rPr>
          <w:spacing w:val="-6"/>
          <w:sz w:val="28"/>
          <w:szCs w:val="28"/>
        </w:rPr>
        <w:t>.</w:t>
      </w:r>
    </w:p>
    <w:p w:rsidR="005C28F3" w:rsidRPr="00B7799D" w:rsidRDefault="005C28F3" w:rsidP="005C28F3">
      <w:pPr>
        <w:ind w:firstLine="720"/>
        <w:jc w:val="both"/>
        <w:rPr>
          <w:spacing w:val="-6"/>
          <w:sz w:val="28"/>
          <w:szCs w:val="28"/>
        </w:rPr>
      </w:pPr>
      <w:r w:rsidRPr="00B7799D">
        <w:rPr>
          <w:spacing w:val="-6"/>
          <w:sz w:val="28"/>
          <w:szCs w:val="28"/>
        </w:rPr>
        <w:t xml:space="preserve">2.2.2. Для осуществления операций по расходам местного бюджета </w:t>
      </w:r>
      <w:r>
        <w:rPr>
          <w:spacing w:val="-6"/>
          <w:sz w:val="28"/>
          <w:szCs w:val="28"/>
        </w:rPr>
        <w:t xml:space="preserve">администрацией </w:t>
      </w:r>
      <w:r w:rsidRPr="00B7799D">
        <w:rPr>
          <w:spacing w:val="-6"/>
          <w:sz w:val="28"/>
          <w:szCs w:val="28"/>
        </w:rPr>
        <w:t xml:space="preserve"> до главных распорядителей расходными расписаниями доводятся объемы финансирования в разрезе кодов классификации расходов </w:t>
      </w:r>
      <w:r w:rsidRPr="00B7799D">
        <w:rPr>
          <w:spacing w:val="-6"/>
          <w:sz w:val="28"/>
          <w:szCs w:val="28"/>
        </w:rPr>
        <w:lastRenderedPageBreak/>
        <w:t>бюджетной классификации Российской Федерации, с указанием кодов цели по отдельным расходам местного бюджета, а также по средствам федерального и областного бюджетов.</w:t>
      </w:r>
    </w:p>
    <w:p w:rsidR="005C28F3" w:rsidRPr="00B7799D" w:rsidRDefault="005C28F3" w:rsidP="005C28F3">
      <w:pPr>
        <w:ind w:firstLine="720"/>
        <w:jc w:val="both"/>
        <w:rPr>
          <w:spacing w:val="-6"/>
          <w:sz w:val="28"/>
          <w:szCs w:val="28"/>
        </w:rPr>
      </w:pPr>
      <w:r w:rsidRPr="00B7799D">
        <w:rPr>
          <w:spacing w:val="-6"/>
          <w:sz w:val="28"/>
          <w:szCs w:val="28"/>
        </w:rPr>
        <w:t>2.2.</w:t>
      </w:r>
      <w:r>
        <w:rPr>
          <w:spacing w:val="-6"/>
          <w:sz w:val="28"/>
          <w:szCs w:val="28"/>
        </w:rPr>
        <w:t>3</w:t>
      </w:r>
      <w:r w:rsidRPr="00B7799D">
        <w:rPr>
          <w:spacing w:val="-6"/>
          <w:sz w:val="28"/>
          <w:szCs w:val="28"/>
        </w:rPr>
        <w:t xml:space="preserve">. Расходные расписания о доведении объемов финансирования формируются </w:t>
      </w:r>
      <w:r>
        <w:rPr>
          <w:spacing w:val="-6"/>
          <w:sz w:val="28"/>
          <w:szCs w:val="28"/>
        </w:rPr>
        <w:t xml:space="preserve">администрацией </w:t>
      </w:r>
      <w:r w:rsidRPr="00B7799D">
        <w:rPr>
          <w:spacing w:val="-6"/>
          <w:sz w:val="28"/>
          <w:szCs w:val="28"/>
        </w:rPr>
        <w:t xml:space="preserve"> на основе заявок главных распорядителей, с учетом особенностей, установленных настоящим пунктом.</w:t>
      </w:r>
    </w:p>
    <w:p w:rsidR="005C28F3" w:rsidRPr="00B7799D" w:rsidRDefault="005C28F3" w:rsidP="005C28F3">
      <w:pPr>
        <w:ind w:firstLine="720"/>
        <w:jc w:val="both"/>
        <w:rPr>
          <w:spacing w:val="-6"/>
          <w:sz w:val="28"/>
          <w:szCs w:val="28"/>
        </w:rPr>
      </w:pPr>
      <w:r w:rsidRPr="00B7799D">
        <w:rPr>
          <w:spacing w:val="-6"/>
          <w:sz w:val="28"/>
          <w:szCs w:val="28"/>
        </w:rPr>
        <w:t>Главный распорядитель формирует заявк</w:t>
      </w:r>
      <w:proofErr w:type="gramStart"/>
      <w:r w:rsidRPr="00B7799D">
        <w:rPr>
          <w:spacing w:val="-6"/>
          <w:sz w:val="28"/>
          <w:szCs w:val="28"/>
        </w:rPr>
        <w:t>у(</w:t>
      </w:r>
      <w:proofErr w:type="gramEnd"/>
      <w:r w:rsidRPr="00B7799D">
        <w:rPr>
          <w:spacing w:val="-6"/>
          <w:sz w:val="28"/>
          <w:szCs w:val="28"/>
        </w:rPr>
        <w:t>и) на доведение объемов финансирования (далее - Заявки) на основе Заявок подведомственных получателей бюджетных средств, в пределах сумм,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 утвержденного кассовым планом исполнения местного бюджета..</w:t>
      </w:r>
    </w:p>
    <w:p w:rsidR="005C28F3" w:rsidRPr="00B7799D" w:rsidRDefault="005C28F3" w:rsidP="005C28F3">
      <w:pPr>
        <w:ind w:firstLine="720"/>
        <w:jc w:val="both"/>
        <w:rPr>
          <w:spacing w:val="-6"/>
          <w:sz w:val="28"/>
          <w:szCs w:val="28"/>
        </w:rPr>
      </w:pPr>
      <w:r w:rsidRPr="00B7799D">
        <w:rPr>
          <w:spacing w:val="-6"/>
          <w:sz w:val="28"/>
          <w:szCs w:val="28"/>
        </w:rPr>
        <w:t>2.2.</w:t>
      </w:r>
      <w:r>
        <w:rPr>
          <w:spacing w:val="-6"/>
          <w:sz w:val="28"/>
          <w:szCs w:val="28"/>
        </w:rPr>
        <w:t>4</w:t>
      </w:r>
      <w:r w:rsidRPr="00B7799D">
        <w:rPr>
          <w:spacing w:val="-6"/>
          <w:sz w:val="28"/>
          <w:szCs w:val="28"/>
        </w:rPr>
        <w:t>. Заявки представляются главным распорядителем в электронном виде в программном комплексе «</w:t>
      </w:r>
      <w:proofErr w:type="spellStart"/>
      <w:r>
        <w:rPr>
          <w:spacing w:val="-6"/>
          <w:sz w:val="28"/>
          <w:szCs w:val="28"/>
        </w:rPr>
        <w:t>АЦК-Финансы</w:t>
      </w:r>
      <w:proofErr w:type="spellEnd"/>
      <w:r w:rsidRPr="00B7799D">
        <w:rPr>
          <w:spacing w:val="-6"/>
          <w:sz w:val="28"/>
          <w:szCs w:val="28"/>
        </w:rPr>
        <w:t>», не позднее 1</w:t>
      </w:r>
      <w:r>
        <w:rPr>
          <w:spacing w:val="-6"/>
          <w:sz w:val="28"/>
          <w:szCs w:val="28"/>
        </w:rPr>
        <w:t>5</w:t>
      </w:r>
      <w:r w:rsidRPr="00B7799D">
        <w:rPr>
          <w:spacing w:val="-6"/>
          <w:sz w:val="28"/>
          <w:szCs w:val="28"/>
        </w:rPr>
        <w:t>-00 дня, предшествующего дню финансирования, с применением электронной подписи и установкой статуса «</w:t>
      </w:r>
      <w:r>
        <w:rPr>
          <w:spacing w:val="-6"/>
          <w:sz w:val="28"/>
          <w:szCs w:val="28"/>
        </w:rPr>
        <w:t>Есть кассовый план</w:t>
      </w:r>
      <w:r w:rsidRPr="00B7799D">
        <w:rPr>
          <w:spacing w:val="-6"/>
          <w:sz w:val="28"/>
          <w:szCs w:val="28"/>
        </w:rPr>
        <w:t>».</w:t>
      </w:r>
    </w:p>
    <w:p w:rsidR="005C28F3" w:rsidRPr="00B7799D" w:rsidRDefault="005C28F3" w:rsidP="005C28F3">
      <w:pPr>
        <w:ind w:firstLine="720"/>
        <w:jc w:val="both"/>
        <w:rPr>
          <w:spacing w:val="-6"/>
          <w:sz w:val="28"/>
          <w:szCs w:val="28"/>
        </w:rPr>
      </w:pPr>
      <w:r w:rsidRPr="00B7799D">
        <w:rPr>
          <w:spacing w:val="-6"/>
          <w:sz w:val="28"/>
          <w:szCs w:val="28"/>
        </w:rPr>
        <w:t>В случае отсутствия технической возможности заявки предоставляются на бумажном носителе в произвольной форме, не позднее 1</w:t>
      </w:r>
      <w:r>
        <w:rPr>
          <w:spacing w:val="-6"/>
          <w:sz w:val="28"/>
          <w:szCs w:val="28"/>
        </w:rPr>
        <w:t>2</w:t>
      </w:r>
      <w:r w:rsidRPr="00B7799D">
        <w:rPr>
          <w:spacing w:val="-6"/>
          <w:sz w:val="28"/>
          <w:szCs w:val="28"/>
        </w:rPr>
        <w:t>-00 дня, предшествующего дню финансирования.</w:t>
      </w:r>
    </w:p>
    <w:p w:rsidR="005C28F3" w:rsidRPr="00B7799D" w:rsidRDefault="005C28F3" w:rsidP="005C28F3">
      <w:pPr>
        <w:ind w:firstLine="720"/>
        <w:jc w:val="both"/>
        <w:rPr>
          <w:spacing w:val="-6"/>
          <w:sz w:val="28"/>
          <w:szCs w:val="28"/>
        </w:rPr>
      </w:pPr>
      <w:r w:rsidRPr="00B7799D">
        <w:rPr>
          <w:spacing w:val="-6"/>
          <w:sz w:val="28"/>
          <w:szCs w:val="28"/>
        </w:rPr>
        <w:t>2.2.</w:t>
      </w:r>
      <w:r>
        <w:rPr>
          <w:spacing w:val="-6"/>
          <w:sz w:val="28"/>
          <w:szCs w:val="28"/>
        </w:rPr>
        <w:t>5</w:t>
      </w:r>
      <w:r w:rsidRPr="00B7799D">
        <w:rPr>
          <w:spacing w:val="-6"/>
          <w:sz w:val="28"/>
          <w:szCs w:val="28"/>
        </w:rPr>
        <w:t>. Заявки представляются главным распорядителем отдельно по расходам, указанным в </w:t>
      </w:r>
      <w:hyperlink r:id="rId16" w:anchor="P192" w:history="1">
        <w:r w:rsidRPr="00B7799D">
          <w:rPr>
            <w:spacing w:val="-6"/>
            <w:sz w:val="28"/>
            <w:szCs w:val="28"/>
            <w:u w:val="single"/>
          </w:rPr>
          <w:t>пункте 2.2.</w:t>
        </w:r>
        <w:r>
          <w:rPr>
            <w:spacing w:val="-6"/>
            <w:sz w:val="28"/>
            <w:szCs w:val="28"/>
            <w:u w:val="single"/>
          </w:rPr>
          <w:t>8</w:t>
        </w:r>
      </w:hyperlink>
      <w:r w:rsidRPr="00B7799D">
        <w:rPr>
          <w:spacing w:val="-6"/>
          <w:sz w:val="28"/>
          <w:szCs w:val="28"/>
        </w:rPr>
        <w:t> настоящего Порядка, отдельно по расходам, источником финансового обеспечения которых являются средства федерального и областного бюджетов, за исключением указанных в </w:t>
      </w:r>
      <w:hyperlink r:id="rId17" w:anchor="P192" w:history="1">
        <w:r w:rsidRPr="00B7799D">
          <w:rPr>
            <w:spacing w:val="-6"/>
            <w:sz w:val="28"/>
            <w:szCs w:val="28"/>
            <w:u w:val="single"/>
          </w:rPr>
          <w:t>пункте 2.2.</w:t>
        </w:r>
        <w:r>
          <w:rPr>
            <w:spacing w:val="-6"/>
            <w:sz w:val="28"/>
            <w:szCs w:val="28"/>
            <w:u w:val="single"/>
          </w:rPr>
          <w:t>8</w:t>
        </w:r>
      </w:hyperlink>
      <w:r w:rsidRPr="00B7799D">
        <w:rPr>
          <w:spacing w:val="-6"/>
          <w:sz w:val="28"/>
          <w:szCs w:val="28"/>
        </w:rPr>
        <w:t> настоящего Порядка;</w:t>
      </w:r>
    </w:p>
    <w:p w:rsidR="005C28F3" w:rsidRPr="00B7799D" w:rsidRDefault="005C28F3" w:rsidP="005C28F3">
      <w:pPr>
        <w:ind w:firstLine="720"/>
        <w:jc w:val="both"/>
        <w:rPr>
          <w:spacing w:val="-6"/>
          <w:sz w:val="28"/>
          <w:szCs w:val="28"/>
        </w:rPr>
      </w:pPr>
      <w:r w:rsidRPr="00B7799D">
        <w:rPr>
          <w:spacing w:val="-6"/>
          <w:sz w:val="28"/>
          <w:szCs w:val="28"/>
        </w:rPr>
        <w:t>2.2.</w:t>
      </w:r>
      <w:r>
        <w:rPr>
          <w:spacing w:val="-6"/>
          <w:sz w:val="28"/>
          <w:szCs w:val="28"/>
        </w:rPr>
        <w:t>6</w:t>
      </w:r>
      <w:r w:rsidRPr="00B7799D">
        <w:rPr>
          <w:spacing w:val="-6"/>
          <w:sz w:val="28"/>
          <w:szCs w:val="28"/>
        </w:rPr>
        <w:t>. Исполнение Заявок, представленных с нарушением сроков, указанных </w:t>
      </w:r>
      <w:hyperlink r:id="rId18" w:anchor="P166" w:history="1">
        <w:proofErr w:type="gramStart"/>
        <w:r w:rsidRPr="00B7799D">
          <w:rPr>
            <w:spacing w:val="-6"/>
            <w:sz w:val="28"/>
            <w:szCs w:val="28"/>
            <w:u w:val="single"/>
          </w:rPr>
          <w:t>пункте</w:t>
        </w:r>
        <w:proofErr w:type="gramEnd"/>
        <w:r w:rsidRPr="00B7799D">
          <w:rPr>
            <w:spacing w:val="-6"/>
            <w:sz w:val="28"/>
            <w:szCs w:val="28"/>
            <w:u w:val="single"/>
          </w:rPr>
          <w:t xml:space="preserve"> 2.2.</w:t>
        </w:r>
        <w:r>
          <w:rPr>
            <w:spacing w:val="-6"/>
            <w:sz w:val="28"/>
            <w:szCs w:val="28"/>
            <w:u w:val="single"/>
          </w:rPr>
          <w:t>4</w:t>
        </w:r>
      </w:hyperlink>
      <w:r w:rsidRPr="00B7799D">
        <w:rPr>
          <w:spacing w:val="-6"/>
          <w:sz w:val="28"/>
          <w:szCs w:val="28"/>
        </w:rPr>
        <w:t xml:space="preserve"> настоящего Порядка, </w:t>
      </w:r>
      <w:r>
        <w:rPr>
          <w:spacing w:val="-6"/>
          <w:sz w:val="28"/>
          <w:szCs w:val="28"/>
        </w:rPr>
        <w:t xml:space="preserve">администрация </w:t>
      </w:r>
      <w:r w:rsidRPr="00B7799D">
        <w:rPr>
          <w:spacing w:val="-6"/>
          <w:sz w:val="28"/>
          <w:szCs w:val="28"/>
        </w:rPr>
        <w:t xml:space="preserve"> вправе откладывать на следующую дату финансирования.</w:t>
      </w:r>
    </w:p>
    <w:p w:rsidR="005C28F3" w:rsidRPr="000C52D0" w:rsidRDefault="005C28F3" w:rsidP="005C28F3">
      <w:pPr>
        <w:ind w:firstLine="720"/>
        <w:jc w:val="both"/>
        <w:rPr>
          <w:sz w:val="28"/>
          <w:szCs w:val="28"/>
        </w:rPr>
      </w:pPr>
      <w:r w:rsidRPr="000C52D0">
        <w:rPr>
          <w:sz w:val="28"/>
          <w:szCs w:val="28"/>
        </w:rPr>
        <w:t>2.2.7. Администрация  до 15-00 дня, предшествующего дню финансирования, осуществляет проверку представленных Заявок по следующим направлениям:</w:t>
      </w:r>
    </w:p>
    <w:p w:rsidR="005C28F3" w:rsidRPr="000C52D0" w:rsidRDefault="005C28F3" w:rsidP="005C28F3">
      <w:pPr>
        <w:ind w:firstLine="720"/>
        <w:jc w:val="both"/>
        <w:rPr>
          <w:sz w:val="28"/>
          <w:szCs w:val="28"/>
        </w:rPr>
      </w:pPr>
      <w:r w:rsidRPr="000C52D0">
        <w:rPr>
          <w:sz w:val="28"/>
          <w:szCs w:val="28"/>
        </w:rPr>
        <w:t>- наличие реквизитов, необходимых для доведения объемов финансирования;</w:t>
      </w:r>
    </w:p>
    <w:p w:rsidR="005C28F3" w:rsidRPr="000C52D0" w:rsidRDefault="005C28F3" w:rsidP="005C28F3">
      <w:pPr>
        <w:ind w:firstLine="720"/>
        <w:jc w:val="both"/>
        <w:rPr>
          <w:sz w:val="28"/>
          <w:szCs w:val="28"/>
        </w:rPr>
      </w:pPr>
      <w:proofErr w:type="gramStart"/>
      <w:r w:rsidRPr="000C52D0">
        <w:rPr>
          <w:sz w:val="28"/>
          <w:szCs w:val="28"/>
        </w:rPr>
        <w:t>- не превышение утвержденных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roofErr w:type="gramEnd"/>
    </w:p>
    <w:p w:rsidR="005C28F3" w:rsidRPr="000C52D0" w:rsidRDefault="005C28F3" w:rsidP="005C28F3">
      <w:pPr>
        <w:ind w:firstLine="720"/>
        <w:jc w:val="both"/>
        <w:rPr>
          <w:sz w:val="28"/>
          <w:szCs w:val="28"/>
        </w:rPr>
      </w:pPr>
      <w:r w:rsidRPr="000C52D0">
        <w:rPr>
          <w:sz w:val="28"/>
          <w:szCs w:val="28"/>
        </w:rPr>
        <w:t>- не превышение прогноза кассовых выплат, утвержденного на месяц кассовым планом исполнения местного бюджета, нарастающим итогом с начала квартала за минусом доведенных объемов финансирования в разрезе кодов бюджетной классификации расходов;</w:t>
      </w:r>
    </w:p>
    <w:p w:rsidR="005C28F3" w:rsidRPr="000C52D0" w:rsidRDefault="005C28F3" w:rsidP="005C28F3">
      <w:pPr>
        <w:ind w:firstLine="720"/>
        <w:jc w:val="both"/>
        <w:rPr>
          <w:sz w:val="28"/>
          <w:szCs w:val="28"/>
        </w:rPr>
      </w:pPr>
      <w:r w:rsidRPr="000C52D0">
        <w:rPr>
          <w:sz w:val="28"/>
          <w:szCs w:val="28"/>
        </w:rPr>
        <w:t>-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федерального и областного бюджетов;</w:t>
      </w:r>
    </w:p>
    <w:p w:rsidR="005C28F3" w:rsidRPr="000C52D0" w:rsidRDefault="005C28F3" w:rsidP="005C28F3">
      <w:pPr>
        <w:ind w:firstLine="720"/>
        <w:jc w:val="both"/>
        <w:rPr>
          <w:sz w:val="28"/>
          <w:szCs w:val="28"/>
        </w:rPr>
      </w:pPr>
      <w:r w:rsidRPr="000C52D0">
        <w:rPr>
          <w:sz w:val="28"/>
          <w:szCs w:val="28"/>
        </w:rPr>
        <w:lastRenderedPageBreak/>
        <w:t>- анализ наличия остатков средств на лицевых счетах главного распорядителя и подведомственных получателей бюджетных средств (далее - остатки средств). Остатки средств не должны превышать 50% суммы представленных Заявок на дату финансирования. Сравнение объемов представленных Заявок и остатков сре</w:t>
      </w:r>
      <w:proofErr w:type="gramStart"/>
      <w:r w:rsidRPr="000C52D0">
        <w:rPr>
          <w:sz w:val="28"/>
          <w:szCs w:val="28"/>
        </w:rPr>
        <w:t>дств пр</w:t>
      </w:r>
      <w:proofErr w:type="gramEnd"/>
      <w:r w:rsidRPr="000C52D0">
        <w:rPr>
          <w:sz w:val="28"/>
          <w:szCs w:val="28"/>
        </w:rPr>
        <w:t>оводится без учета средств, источником финансового обеспечения которых являются средства федерального и областного бюджетов, и средств, касающихся социального обеспечения населения (стипендии, пенсии), расходов на выплату заработной платы и начислений на нее.</w:t>
      </w:r>
    </w:p>
    <w:p w:rsidR="005C28F3" w:rsidRPr="00B7799D" w:rsidRDefault="005C28F3" w:rsidP="005C28F3">
      <w:pPr>
        <w:ind w:firstLine="720"/>
        <w:jc w:val="both"/>
        <w:rPr>
          <w:spacing w:val="-6"/>
          <w:sz w:val="28"/>
          <w:szCs w:val="28"/>
        </w:rPr>
      </w:pPr>
      <w:r w:rsidRPr="000C52D0">
        <w:rPr>
          <w:sz w:val="28"/>
          <w:szCs w:val="28"/>
        </w:rPr>
        <w:t>2.2.</w:t>
      </w:r>
      <w:r>
        <w:rPr>
          <w:sz w:val="28"/>
          <w:szCs w:val="28"/>
        </w:rPr>
        <w:t>8</w:t>
      </w:r>
      <w:r w:rsidRPr="000C52D0">
        <w:rPr>
          <w:sz w:val="28"/>
          <w:szCs w:val="28"/>
        </w:rPr>
        <w:t xml:space="preserve">. </w:t>
      </w:r>
      <w:proofErr w:type="gramStart"/>
      <w:r w:rsidRPr="000C52D0">
        <w:rPr>
          <w:sz w:val="28"/>
          <w:szCs w:val="28"/>
        </w:rPr>
        <w:t>В случае недостаточности остатка средств на едином счете местного бюджета, доступного к распределению, для исполнения представленных</w:t>
      </w:r>
      <w:r w:rsidRPr="00B7799D">
        <w:rPr>
          <w:spacing w:val="-6"/>
          <w:sz w:val="28"/>
          <w:szCs w:val="28"/>
        </w:rPr>
        <w:t xml:space="preserve"> Заявок, </w:t>
      </w:r>
      <w:r>
        <w:rPr>
          <w:spacing w:val="-6"/>
          <w:sz w:val="28"/>
          <w:szCs w:val="28"/>
        </w:rPr>
        <w:t xml:space="preserve">администрация </w:t>
      </w:r>
      <w:r w:rsidRPr="00B7799D">
        <w:rPr>
          <w:spacing w:val="-6"/>
          <w:sz w:val="28"/>
          <w:szCs w:val="28"/>
        </w:rPr>
        <w:t xml:space="preserve"> в первоочередном порядке доводит объемы финансирования по следующим направлениям расходов:</w:t>
      </w:r>
      <w:proofErr w:type="gramEnd"/>
    </w:p>
    <w:p w:rsidR="005C28F3" w:rsidRPr="00B7799D" w:rsidRDefault="005C28F3" w:rsidP="005C28F3">
      <w:pPr>
        <w:ind w:firstLine="720"/>
        <w:jc w:val="both"/>
        <w:rPr>
          <w:spacing w:val="-6"/>
          <w:sz w:val="28"/>
          <w:szCs w:val="28"/>
        </w:rPr>
      </w:pPr>
      <w:r w:rsidRPr="00B7799D">
        <w:rPr>
          <w:spacing w:val="-6"/>
          <w:sz w:val="28"/>
          <w:szCs w:val="28"/>
        </w:rPr>
        <w:t>- выплата заработной платы и начисления на нее, в т.ч. за счет средств областного бюджета;</w:t>
      </w:r>
    </w:p>
    <w:p w:rsidR="005C28F3" w:rsidRPr="00B7799D" w:rsidRDefault="005C28F3" w:rsidP="005C28F3">
      <w:pPr>
        <w:ind w:firstLine="720"/>
        <w:jc w:val="both"/>
        <w:rPr>
          <w:spacing w:val="-6"/>
          <w:sz w:val="28"/>
          <w:szCs w:val="28"/>
        </w:rPr>
      </w:pPr>
      <w:r w:rsidRPr="00B7799D">
        <w:rPr>
          <w:spacing w:val="-6"/>
          <w:sz w:val="28"/>
          <w:szCs w:val="28"/>
        </w:rPr>
        <w:t>- социальное обеспечение населения (стипендии, пенсии);</w:t>
      </w:r>
    </w:p>
    <w:p w:rsidR="005C28F3" w:rsidRPr="00B7799D" w:rsidRDefault="005C28F3" w:rsidP="005C28F3">
      <w:pPr>
        <w:ind w:firstLine="720"/>
        <w:jc w:val="both"/>
        <w:rPr>
          <w:spacing w:val="-6"/>
          <w:sz w:val="28"/>
          <w:szCs w:val="28"/>
        </w:rPr>
      </w:pPr>
      <w:r w:rsidRPr="00B7799D">
        <w:rPr>
          <w:spacing w:val="-6"/>
          <w:sz w:val="28"/>
          <w:szCs w:val="28"/>
        </w:rPr>
        <w:t>- обслуживание муниципального долга;</w:t>
      </w:r>
    </w:p>
    <w:p w:rsidR="005C28F3" w:rsidRPr="00B7799D" w:rsidRDefault="005C28F3" w:rsidP="005C28F3">
      <w:pPr>
        <w:ind w:firstLine="720"/>
        <w:jc w:val="both"/>
        <w:rPr>
          <w:spacing w:val="-6"/>
          <w:sz w:val="28"/>
          <w:szCs w:val="28"/>
        </w:rPr>
      </w:pPr>
      <w:r w:rsidRPr="00B7799D">
        <w:rPr>
          <w:spacing w:val="-6"/>
          <w:sz w:val="28"/>
          <w:szCs w:val="28"/>
        </w:rPr>
        <w:t>- исполнение судебных актов по искам муниципального образования.</w:t>
      </w:r>
    </w:p>
    <w:p w:rsidR="005C28F3" w:rsidRPr="000C52D0" w:rsidRDefault="005C28F3" w:rsidP="005C28F3">
      <w:pPr>
        <w:ind w:firstLine="720"/>
        <w:jc w:val="both"/>
        <w:rPr>
          <w:sz w:val="28"/>
          <w:szCs w:val="28"/>
        </w:rPr>
      </w:pPr>
      <w:r w:rsidRPr="00B7799D">
        <w:rPr>
          <w:spacing w:val="-6"/>
          <w:sz w:val="28"/>
          <w:szCs w:val="28"/>
        </w:rPr>
        <w:t>2</w:t>
      </w:r>
      <w:r w:rsidRPr="000C52D0">
        <w:rPr>
          <w:sz w:val="28"/>
          <w:szCs w:val="28"/>
        </w:rPr>
        <w:t>.2.9. При необходимости администрация  вправе запросить у главных распорядителей и получателей бюджетных средств документы, подтверждающие сроки оплаты денежных обязательств (муниципальные контракты, договоры, акты выполненных работ, счета-фактуры и др.).</w:t>
      </w:r>
    </w:p>
    <w:p w:rsidR="005C28F3" w:rsidRPr="000C52D0" w:rsidRDefault="005C28F3" w:rsidP="005C28F3">
      <w:pPr>
        <w:ind w:firstLine="720"/>
        <w:jc w:val="both"/>
        <w:rPr>
          <w:sz w:val="28"/>
          <w:szCs w:val="28"/>
        </w:rPr>
      </w:pPr>
      <w:r w:rsidRPr="000C52D0">
        <w:rPr>
          <w:sz w:val="28"/>
          <w:szCs w:val="28"/>
        </w:rPr>
        <w:t>2.2.10. Главный распорядитель в соответствии с расходным расписанием,  не позднее двух рабочих дней со дня его получения формирует расходные расписания и распределяет доведенные бюджетные данные по подведомственным учреждениям.</w:t>
      </w:r>
    </w:p>
    <w:p w:rsidR="005C28F3" w:rsidRPr="00B7799D" w:rsidRDefault="005C28F3" w:rsidP="005C28F3">
      <w:pPr>
        <w:ind w:firstLine="720"/>
        <w:jc w:val="both"/>
        <w:rPr>
          <w:spacing w:val="-6"/>
          <w:sz w:val="28"/>
          <w:szCs w:val="28"/>
        </w:rPr>
      </w:pPr>
      <w:r w:rsidRPr="000C52D0">
        <w:rPr>
          <w:sz w:val="28"/>
          <w:szCs w:val="28"/>
        </w:rPr>
        <w:t xml:space="preserve">2.2.11. </w:t>
      </w:r>
      <w:proofErr w:type="gramStart"/>
      <w:r w:rsidRPr="000C52D0">
        <w:rPr>
          <w:sz w:val="28"/>
          <w:szCs w:val="28"/>
        </w:rPr>
        <w:t>Неиспользуемые объемы финансирования расходов, числящиеся на лицевых счетах главных распорядителей и (или) получателей бюджетных средств, могут, в случае необходимости, быть отозваны расходными расписаниями соответственно администрацией  - по заявке главного распорядителя, главным распорядителем - по заявке получателя бюджетных средств с указанием уменьшаемых объемов финансирования расходов со знаком «минус» и перераспределены на финансирование расходов, по которым наступил срок оплаты</w:t>
      </w:r>
      <w:r w:rsidRPr="00B7799D">
        <w:rPr>
          <w:spacing w:val="-6"/>
          <w:sz w:val="28"/>
          <w:szCs w:val="28"/>
        </w:rPr>
        <w:t>.</w:t>
      </w:r>
      <w:proofErr w:type="gramEnd"/>
    </w:p>
    <w:p w:rsidR="005C28F3" w:rsidRPr="00B7799D" w:rsidRDefault="005C28F3" w:rsidP="005C28F3">
      <w:pPr>
        <w:spacing w:before="100" w:beforeAutospacing="1" w:after="100" w:afterAutospacing="1"/>
        <w:jc w:val="center"/>
        <w:rPr>
          <w:spacing w:val="-6"/>
          <w:sz w:val="28"/>
          <w:szCs w:val="28"/>
        </w:rPr>
      </w:pPr>
      <w:r w:rsidRPr="00B7799D">
        <w:rPr>
          <w:b/>
          <w:bCs/>
          <w:spacing w:val="-6"/>
          <w:sz w:val="28"/>
          <w:szCs w:val="28"/>
        </w:rPr>
        <w:t>2.3. Санкционирование оплаты денежных обязательств</w:t>
      </w:r>
    </w:p>
    <w:p w:rsidR="005C28F3" w:rsidRPr="00B7799D" w:rsidRDefault="005C28F3" w:rsidP="005C28F3">
      <w:pPr>
        <w:spacing w:before="100" w:beforeAutospacing="1" w:after="100" w:afterAutospacing="1"/>
        <w:jc w:val="both"/>
        <w:rPr>
          <w:spacing w:val="-6"/>
          <w:sz w:val="28"/>
          <w:szCs w:val="28"/>
        </w:rPr>
      </w:pPr>
      <w:r w:rsidRPr="00B7799D">
        <w:rPr>
          <w:spacing w:val="-6"/>
          <w:sz w:val="28"/>
          <w:szCs w:val="28"/>
        </w:rPr>
        <w:t>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19" w:history="1">
        <w:r w:rsidRPr="00B7799D">
          <w:rPr>
            <w:spacing w:val="-6"/>
            <w:sz w:val="28"/>
            <w:szCs w:val="28"/>
            <w:u w:val="single"/>
          </w:rPr>
          <w:t>Порядком</w:t>
        </w:r>
      </w:hyperlink>
      <w:r w:rsidRPr="00B7799D">
        <w:rPr>
          <w:spacing w:val="-6"/>
          <w:sz w:val="28"/>
          <w:szCs w:val="28"/>
        </w:rPr>
        <w:t xml:space="preserve"> санкционирования </w:t>
      </w:r>
      <w:proofErr w:type="gramStart"/>
      <w:r w:rsidRPr="00B7799D">
        <w:rPr>
          <w:spacing w:val="-6"/>
          <w:sz w:val="28"/>
          <w:szCs w:val="28"/>
        </w:rPr>
        <w:t>оплаты денежных обязательств получателей средств местного бюджета</w:t>
      </w:r>
      <w:proofErr w:type="gramEnd"/>
      <w:r w:rsidRPr="00B7799D">
        <w:rPr>
          <w:spacing w:val="-6"/>
          <w:sz w:val="28"/>
          <w:szCs w:val="28"/>
        </w:rPr>
        <w:t xml:space="preserve"> и администраторов источников финансирования дефицита местного бюджета, устанавливаемым </w:t>
      </w:r>
      <w:r>
        <w:rPr>
          <w:spacing w:val="-6"/>
          <w:sz w:val="28"/>
          <w:szCs w:val="28"/>
        </w:rPr>
        <w:t>администрацией</w:t>
      </w:r>
      <w:r w:rsidRPr="00B7799D">
        <w:rPr>
          <w:spacing w:val="-6"/>
          <w:sz w:val="28"/>
          <w:szCs w:val="28"/>
        </w:rPr>
        <w:t>.</w:t>
      </w:r>
    </w:p>
    <w:p w:rsidR="005C28F3" w:rsidRPr="00B7799D" w:rsidRDefault="005C28F3" w:rsidP="005C28F3">
      <w:pPr>
        <w:spacing w:before="100" w:beforeAutospacing="1" w:after="100" w:afterAutospacing="1"/>
        <w:jc w:val="center"/>
        <w:rPr>
          <w:spacing w:val="-6"/>
          <w:sz w:val="28"/>
          <w:szCs w:val="28"/>
        </w:rPr>
      </w:pPr>
      <w:r w:rsidRPr="00B7799D">
        <w:rPr>
          <w:b/>
          <w:bCs/>
          <w:spacing w:val="-6"/>
          <w:sz w:val="28"/>
          <w:szCs w:val="28"/>
        </w:rPr>
        <w:t>2.4.</w:t>
      </w:r>
      <w:r w:rsidRPr="00B7799D">
        <w:rPr>
          <w:spacing w:val="-6"/>
          <w:sz w:val="28"/>
          <w:szCs w:val="28"/>
        </w:rPr>
        <w:t> </w:t>
      </w:r>
      <w:r w:rsidRPr="00B7799D">
        <w:rPr>
          <w:b/>
          <w:bCs/>
          <w:spacing w:val="-6"/>
          <w:sz w:val="28"/>
          <w:szCs w:val="28"/>
        </w:rPr>
        <w:t>Подтверждение исполнения денежных обязательств</w:t>
      </w:r>
    </w:p>
    <w:p w:rsidR="005C28F3" w:rsidRPr="00B7799D" w:rsidRDefault="005C28F3" w:rsidP="005C28F3">
      <w:pPr>
        <w:ind w:firstLine="709"/>
        <w:jc w:val="both"/>
        <w:rPr>
          <w:spacing w:val="-6"/>
          <w:sz w:val="28"/>
          <w:szCs w:val="28"/>
        </w:rPr>
      </w:pPr>
      <w:r w:rsidRPr="00B7799D">
        <w:rPr>
          <w:spacing w:val="-6"/>
          <w:sz w:val="28"/>
          <w:szCs w:val="28"/>
        </w:rPr>
        <w:lastRenderedPageBreak/>
        <w:t> 2.4.1. Подтверждение исполнения денежных обязательств осуществляется УФК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w:t>
      </w:r>
    </w:p>
    <w:p w:rsidR="005C28F3" w:rsidRPr="003451D3" w:rsidRDefault="005C28F3" w:rsidP="005C28F3">
      <w:pPr>
        <w:ind w:firstLine="709"/>
        <w:jc w:val="both"/>
        <w:rPr>
          <w:sz w:val="28"/>
          <w:szCs w:val="28"/>
        </w:rPr>
      </w:pPr>
      <w:r w:rsidRPr="003451D3">
        <w:rPr>
          <w:sz w:val="28"/>
          <w:szCs w:val="28"/>
        </w:rPr>
        <w:t>2.4.2. УФК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5C28F3" w:rsidRPr="003451D3" w:rsidRDefault="005C28F3" w:rsidP="005C28F3">
      <w:pPr>
        <w:pStyle w:val="ConsPlusNormal"/>
        <w:ind w:firstLine="709"/>
        <w:jc w:val="both"/>
        <w:rPr>
          <w:rFonts w:eastAsia="Calibri"/>
          <w:szCs w:val="28"/>
          <w:lang w:eastAsia="en-US"/>
        </w:rPr>
      </w:pPr>
    </w:p>
    <w:p w:rsidR="005C28F3" w:rsidRDefault="005C28F3" w:rsidP="005C28F3">
      <w:pPr>
        <w:pStyle w:val="ConsPlusNormal"/>
        <w:jc w:val="both"/>
        <w:rPr>
          <w:rFonts w:eastAsia="Calibri"/>
          <w:szCs w:val="28"/>
          <w:lang w:eastAsia="en-US"/>
        </w:rPr>
      </w:pPr>
    </w:p>
    <w:p w:rsidR="005C28F3" w:rsidRDefault="005C28F3" w:rsidP="005C28F3">
      <w:pPr>
        <w:pStyle w:val="ConsPlusNormal"/>
        <w:jc w:val="both"/>
        <w:rPr>
          <w:rFonts w:eastAsia="Calibri"/>
          <w:szCs w:val="28"/>
          <w:lang w:eastAsia="en-US"/>
        </w:rPr>
      </w:pPr>
    </w:p>
    <w:p w:rsidR="005C28F3" w:rsidRDefault="005C28F3" w:rsidP="005C28F3">
      <w:pPr>
        <w:pStyle w:val="ConsPlusNormal"/>
        <w:jc w:val="both"/>
        <w:rPr>
          <w:rFonts w:eastAsia="Calibri"/>
          <w:szCs w:val="28"/>
          <w:lang w:eastAsia="en-US"/>
        </w:rPr>
      </w:pPr>
    </w:p>
    <w:p w:rsidR="005C28F3" w:rsidRDefault="005C28F3" w:rsidP="005C28F3">
      <w:pPr>
        <w:pStyle w:val="ConsPlusNormal"/>
        <w:jc w:val="both"/>
        <w:rPr>
          <w:rFonts w:eastAsia="Calibri"/>
          <w:szCs w:val="28"/>
          <w:lang w:eastAsia="en-US"/>
        </w:rPr>
      </w:pPr>
    </w:p>
    <w:p w:rsidR="005C28F3" w:rsidRDefault="005C28F3" w:rsidP="005C28F3">
      <w:pPr>
        <w:pStyle w:val="ConsPlusNormal"/>
        <w:jc w:val="both"/>
        <w:rPr>
          <w:rFonts w:eastAsia="Calibri"/>
          <w:szCs w:val="28"/>
          <w:lang w:eastAsia="en-US"/>
        </w:rPr>
      </w:pPr>
    </w:p>
    <w:p w:rsidR="005C28F3" w:rsidRDefault="005C28F3" w:rsidP="005C28F3">
      <w:pPr>
        <w:pStyle w:val="ConsPlusNormal"/>
        <w:jc w:val="both"/>
        <w:rPr>
          <w:rFonts w:eastAsia="Calibri"/>
          <w:szCs w:val="28"/>
          <w:lang w:eastAsia="en-US"/>
        </w:rPr>
      </w:pPr>
    </w:p>
    <w:p w:rsidR="005C28F3" w:rsidRDefault="005C28F3" w:rsidP="005C28F3">
      <w:pPr>
        <w:pStyle w:val="ConsPlusNormal"/>
        <w:jc w:val="both"/>
        <w:rPr>
          <w:rFonts w:eastAsia="Calibri"/>
          <w:szCs w:val="28"/>
          <w:lang w:eastAsia="en-US"/>
        </w:rPr>
      </w:pPr>
    </w:p>
    <w:p w:rsidR="005C28F3" w:rsidRDefault="005C28F3" w:rsidP="005C28F3">
      <w:pPr>
        <w:pStyle w:val="ConsPlusNormal"/>
        <w:jc w:val="both"/>
        <w:rPr>
          <w:rFonts w:eastAsia="Calibri"/>
          <w:szCs w:val="28"/>
          <w:lang w:eastAsia="en-US"/>
        </w:rPr>
      </w:pPr>
    </w:p>
    <w:p w:rsidR="005C28F3" w:rsidRDefault="005C28F3" w:rsidP="005C28F3">
      <w:pPr>
        <w:pStyle w:val="ConsPlusNormal"/>
        <w:jc w:val="both"/>
        <w:rPr>
          <w:rFonts w:eastAsia="Calibri"/>
          <w:szCs w:val="28"/>
          <w:lang w:eastAsia="en-US"/>
        </w:rPr>
      </w:pPr>
    </w:p>
    <w:p w:rsidR="005C28F3" w:rsidRDefault="005C28F3" w:rsidP="005C28F3">
      <w:pPr>
        <w:pStyle w:val="ConsPlusNormal"/>
        <w:jc w:val="both"/>
        <w:rPr>
          <w:rFonts w:eastAsia="Calibri"/>
          <w:szCs w:val="28"/>
          <w:lang w:eastAsia="en-US"/>
        </w:rPr>
      </w:pPr>
    </w:p>
    <w:p w:rsidR="005C28F3" w:rsidRDefault="005C28F3" w:rsidP="005C28F3">
      <w:pPr>
        <w:pStyle w:val="ConsPlusNormal"/>
        <w:jc w:val="both"/>
        <w:rPr>
          <w:rFonts w:eastAsia="Calibri"/>
          <w:szCs w:val="28"/>
          <w:lang w:eastAsia="en-US"/>
        </w:rPr>
      </w:pPr>
    </w:p>
    <w:p w:rsidR="005C28F3" w:rsidRDefault="005C28F3" w:rsidP="005C28F3">
      <w:pPr>
        <w:pStyle w:val="ConsPlusNormal"/>
        <w:jc w:val="both"/>
        <w:rPr>
          <w:rFonts w:eastAsia="Calibri"/>
          <w:szCs w:val="28"/>
          <w:lang w:eastAsia="en-US"/>
        </w:rPr>
      </w:pPr>
    </w:p>
    <w:p w:rsidR="005C28F3" w:rsidRDefault="005C28F3" w:rsidP="005C28F3">
      <w:pPr>
        <w:pStyle w:val="ConsPlusNormal"/>
        <w:jc w:val="both"/>
        <w:rPr>
          <w:rFonts w:eastAsia="Calibri"/>
          <w:szCs w:val="28"/>
          <w:lang w:eastAsia="en-US"/>
        </w:rPr>
      </w:pPr>
    </w:p>
    <w:p w:rsidR="005C28F3" w:rsidRDefault="005C28F3" w:rsidP="005C28F3">
      <w:pPr>
        <w:pStyle w:val="ConsPlusNormal"/>
        <w:jc w:val="both"/>
        <w:rPr>
          <w:rFonts w:eastAsia="Calibri"/>
          <w:szCs w:val="28"/>
          <w:lang w:eastAsia="en-US"/>
        </w:rPr>
      </w:pPr>
    </w:p>
    <w:p w:rsidR="005C28F3" w:rsidRDefault="005C28F3" w:rsidP="005C28F3">
      <w:pPr>
        <w:pStyle w:val="ConsPlusNormal"/>
        <w:jc w:val="both"/>
        <w:rPr>
          <w:rFonts w:eastAsia="Calibri"/>
          <w:szCs w:val="28"/>
          <w:lang w:eastAsia="en-US"/>
        </w:rPr>
      </w:pPr>
    </w:p>
    <w:p w:rsidR="005C28F3" w:rsidRDefault="005C28F3" w:rsidP="005C28F3">
      <w:pPr>
        <w:pStyle w:val="ConsPlusNormal"/>
        <w:jc w:val="both"/>
        <w:rPr>
          <w:rFonts w:eastAsia="Calibri"/>
          <w:szCs w:val="28"/>
          <w:lang w:eastAsia="en-US"/>
        </w:rPr>
      </w:pPr>
    </w:p>
    <w:tbl>
      <w:tblPr>
        <w:tblW w:w="0" w:type="auto"/>
        <w:tblLook w:val="04A0"/>
      </w:tblPr>
      <w:tblGrid>
        <w:gridCol w:w="4747"/>
        <w:gridCol w:w="4824"/>
      </w:tblGrid>
      <w:tr w:rsidR="005C28F3" w:rsidRPr="00121136" w:rsidTr="00312FC5">
        <w:tc>
          <w:tcPr>
            <w:tcW w:w="4927" w:type="dxa"/>
            <w:shd w:val="clear" w:color="auto" w:fill="auto"/>
          </w:tcPr>
          <w:p w:rsidR="005C28F3" w:rsidRDefault="005C28F3" w:rsidP="00312FC5">
            <w:pPr>
              <w:pStyle w:val="ConsPlusNormal"/>
              <w:jc w:val="both"/>
              <w:rPr>
                <w:rFonts w:eastAsia="Calibri"/>
                <w:szCs w:val="28"/>
                <w:lang w:eastAsia="en-US"/>
              </w:rPr>
            </w:pPr>
          </w:p>
          <w:p w:rsidR="005C28F3" w:rsidRDefault="005C28F3" w:rsidP="00312FC5">
            <w:pPr>
              <w:pStyle w:val="ConsPlusNormal"/>
              <w:jc w:val="both"/>
              <w:rPr>
                <w:rFonts w:eastAsia="Calibri"/>
                <w:szCs w:val="28"/>
                <w:lang w:eastAsia="en-US"/>
              </w:rPr>
            </w:pPr>
          </w:p>
          <w:p w:rsidR="005C28F3" w:rsidRDefault="005C28F3" w:rsidP="00312FC5">
            <w:pPr>
              <w:pStyle w:val="ConsPlusNormal"/>
              <w:jc w:val="both"/>
              <w:rPr>
                <w:rFonts w:eastAsia="Calibri"/>
                <w:szCs w:val="28"/>
                <w:lang w:eastAsia="en-US"/>
              </w:rPr>
            </w:pPr>
          </w:p>
          <w:p w:rsidR="005C28F3" w:rsidRPr="00121136" w:rsidRDefault="005C28F3" w:rsidP="00312FC5">
            <w:pPr>
              <w:pStyle w:val="ConsPlusNormal"/>
              <w:jc w:val="both"/>
              <w:rPr>
                <w:rFonts w:eastAsia="Calibri"/>
                <w:szCs w:val="28"/>
                <w:lang w:eastAsia="en-US"/>
              </w:rPr>
            </w:pPr>
          </w:p>
        </w:tc>
        <w:tc>
          <w:tcPr>
            <w:tcW w:w="4927" w:type="dxa"/>
            <w:shd w:val="clear" w:color="auto" w:fill="auto"/>
          </w:tcPr>
          <w:p w:rsidR="005C28F3" w:rsidRPr="00121136" w:rsidRDefault="005C28F3" w:rsidP="00312FC5">
            <w:pPr>
              <w:pStyle w:val="ConsPlusNormal"/>
              <w:jc w:val="right"/>
              <w:rPr>
                <w:rFonts w:eastAsia="Calibri"/>
                <w:szCs w:val="28"/>
                <w:lang w:eastAsia="en-US"/>
              </w:rPr>
            </w:pPr>
            <w:r w:rsidRPr="00121136">
              <w:rPr>
                <w:rFonts w:eastAsia="Calibri"/>
                <w:szCs w:val="28"/>
                <w:lang w:eastAsia="en-US"/>
              </w:rPr>
              <w:t>ПРИЛОЖЕНИЕ № 2</w:t>
            </w:r>
          </w:p>
          <w:p w:rsidR="005C28F3" w:rsidRPr="00121136" w:rsidRDefault="005C28F3" w:rsidP="00312FC5">
            <w:pPr>
              <w:pStyle w:val="ConsPlusNormal"/>
              <w:jc w:val="right"/>
              <w:rPr>
                <w:rFonts w:eastAsia="Calibri"/>
                <w:szCs w:val="28"/>
                <w:lang w:eastAsia="en-US"/>
              </w:rPr>
            </w:pPr>
            <w:r w:rsidRPr="00121136">
              <w:rPr>
                <w:rFonts w:eastAsia="Calibri"/>
                <w:szCs w:val="28"/>
                <w:lang w:eastAsia="en-US"/>
              </w:rPr>
              <w:t>к постановлению администрации</w:t>
            </w:r>
          </w:p>
          <w:p w:rsidR="005C28F3" w:rsidRPr="00121136" w:rsidRDefault="005C28F3" w:rsidP="00312FC5">
            <w:pPr>
              <w:pStyle w:val="ConsPlusNormal"/>
              <w:jc w:val="right"/>
              <w:rPr>
                <w:rFonts w:eastAsia="Calibri"/>
                <w:szCs w:val="28"/>
                <w:lang w:eastAsia="en-US"/>
              </w:rPr>
            </w:pPr>
            <w:r>
              <w:rPr>
                <w:rFonts w:eastAsia="Calibri"/>
                <w:szCs w:val="28"/>
                <w:lang w:eastAsia="en-US"/>
              </w:rPr>
              <w:t>муниципального образования Бегуницкое сельское поселение Волосовского муниципального района Ленинградской области</w:t>
            </w:r>
          </w:p>
          <w:p w:rsidR="005C28F3" w:rsidRPr="00121136" w:rsidRDefault="005C28F3" w:rsidP="00312FC5">
            <w:pPr>
              <w:pStyle w:val="ConsPlusNormal"/>
              <w:jc w:val="right"/>
              <w:rPr>
                <w:rFonts w:eastAsia="Calibri"/>
                <w:szCs w:val="28"/>
                <w:lang w:eastAsia="en-US"/>
              </w:rPr>
            </w:pPr>
            <w:r w:rsidRPr="00121136">
              <w:rPr>
                <w:rFonts w:eastAsia="Calibri"/>
                <w:szCs w:val="28"/>
                <w:lang w:eastAsia="en-US"/>
              </w:rPr>
              <w:t xml:space="preserve">от </w:t>
            </w:r>
            <w:r>
              <w:rPr>
                <w:rFonts w:eastAsia="Calibri"/>
                <w:szCs w:val="28"/>
                <w:lang w:eastAsia="en-US"/>
              </w:rPr>
              <w:t xml:space="preserve">29.09.2020 </w:t>
            </w:r>
            <w:r w:rsidRPr="00121136">
              <w:rPr>
                <w:rFonts w:eastAsia="Calibri"/>
                <w:szCs w:val="28"/>
                <w:lang w:eastAsia="en-US"/>
              </w:rPr>
              <w:t xml:space="preserve"> года № </w:t>
            </w:r>
            <w:r>
              <w:rPr>
                <w:rFonts w:eastAsia="Calibri"/>
                <w:szCs w:val="28"/>
                <w:lang w:eastAsia="en-US"/>
              </w:rPr>
              <w:t>229</w:t>
            </w:r>
          </w:p>
        </w:tc>
      </w:tr>
    </w:tbl>
    <w:p w:rsidR="005C28F3" w:rsidRDefault="005C28F3" w:rsidP="005C28F3">
      <w:pPr>
        <w:pStyle w:val="ConsPlusNormal"/>
        <w:ind w:firstLine="709"/>
        <w:jc w:val="both"/>
        <w:rPr>
          <w:rFonts w:eastAsia="Calibri"/>
          <w:szCs w:val="28"/>
          <w:lang w:eastAsia="en-US"/>
        </w:rPr>
      </w:pPr>
    </w:p>
    <w:p w:rsidR="005C28F3" w:rsidRPr="005C1F42" w:rsidRDefault="005C28F3" w:rsidP="005C28F3">
      <w:pPr>
        <w:pStyle w:val="ConsPlusNormal"/>
        <w:jc w:val="center"/>
        <w:rPr>
          <w:rFonts w:eastAsia="Calibri"/>
          <w:b/>
          <w:szCs w:val="28"/>
          <w:lang w:eastAsia="en-US"/>
        </w:rPr>
      </w:pPr>
      <w:r w:rsidRPr="005C1F42">
        <w:rPr>
          <w:rFonts w:eastAsia="Calibri"/>
          <w:b/>
          <w:szCs w:val="28"/>
          <w:lang w:eastAsia="en-US"/>
        </w:rPr>
        <w:t>Порядок исполнения бюджета поселения по источникам финансирования дефицита местного бюджета</w:t>
      </w:r>
    </w:p>
    <w:p w:rsidR="005C28F3" w:rsidRPr="00AB4522" w:rsidRDefault="005C28F3" w:rsidP="005C28F3">
      <w:pPr>
        <w:pStyle w:val="ConsPlusNormal"/>
        <w:ind w:firstLine="709"/>
        <w:jc w:val="both"/>
        <w:rPr>
          <w:rFonts w:eastAsia="Calibri"/>
          <w:szCs w:val="28"/>
          <w:lang w:eastAsia="en-US"/>
        </w:rPr>
      </w:pPr>
    </w:p>
    <w:p w:rsidR="005C28F3" w:rsidRPr="000C52D0" w:rsidRDefault="005C28F3" w:rsidP="005C28F3">
      <w:pPr>
        <w:ind w:firstLine="720"/>
        <w:jc w:val="both"/>
        <w:rPr>
          <w:sz w:val="28"/>
          <w:szCs w:val="28"/>
        </w:rPr>
      </w:pPr>
      <w:r w:rsidRPr="000C52D0">
        <w:rPr>
          <w:sz w:val="28"/>
          <w:szCs w:val="28"/>
        </w:rPr>
        <w:t>1. Настоящий Порядок устанавливает исполнение местного бюджета по источникам финансирования дефицита бюджета за исключением операций по управлению остатками средств на единых счетах бюджетов.</w:t>
      </w:r>
    </w:p>
    <w:p w:rsidR="005C28F3" w:rsidRPr="000C52D0" w:rsidRDefault="005C28F3" w:rsidP="005C28F3">
      <w:pPr>
        <w:ind w:firstLine="720"/>
        <w:jc w:val="both"/>
        <w:rPr>
          <w:sz w:val="28"/>
          <w:szCs w:val="28"/>
        </w:rPr>
      </w:pPr>
      <w:r w:rsidRPr="000C52D0">
        <w:rPr>
          <w:sz w:val="28"/>
          <w:szCs w:val="28"/>
        </w:rPr>
        <w:t xml:space="preserve">2. В целях реализации настоящего Порядка под местным бюджетом понимается бюджет </w:t>
      </w:r>
      <w:r w:rsidRPr="000C52D0">
        <w:rPr>
          <w:sz w:val="28"/>
          <w:szCs w:val="28"/>
          <w:lang w:eastAsia="en-US"/>
        </w:rPr>
        <w:t xml:space="preserve">муниципального образования Бегуницкое сельское поселение  Волосовского муниципального района Ленинградской области </w:t>
      </w:r>
      <w:r w:rsidRPr="000C52D0">
        <w:rPr>
          <w:sz w:val="28"/>
          <w:szCs w:val="28"/>
        </w:rPr>
        <w:t>(далее – бюджет).</w:t>
      </w:r>
    </w:p>
    <w:p w:rsidR="005C28F3" w:rsidRPr="000C52D0" w:rsidRDefault="005C28F3" w:rsidP="005C28F3">
      <w:pPr>
        <w:ind w:firstLine="720"/>
        <w:jc w:val="both"/>
        <w:rPr>
          <w:sz w:val="28"/>
          <w:szCs w:val="28"/>
        </w:rPr>
      </w:pPr>
      <w:r w:rsidRPr="000C52D0">
        <w:rPr>
          <w:sz w:val="28"/>
          <w:szCs w:val="28"/>
        </w:rPr>
        <w:t xml:space="preserve">3. Исполнение бюджета по источникам финансирования дефицита бюджетов осуществляется главными администраторами, администраторами источников финансирования дефицита бюджетов (далее - соответственно </w:t>
      </w:r>
      <w:r w:rsidRPr="000C52D0">
        <w:rPr>
          <w:sz w:val="28"/>
          <w:szCs w:val="28"/>
        </w:rPr>
        <w:lastRenderedPageBreak/>
        <w:t>главные администраторы, администраторы) в соответствии с бюджетными полномочиями, установленными </w:t>
      </w:r>
      <w:hyperlink r:id="rId20" w:history="1">
        <w:r w:rsidRPr="000C52D0">
          <w:rPr>
            <w:sz w:val="28"/>
            <w:szCs w:val="28"/>
            <w:u w:val="single"/>
          </w:rPr>
          <w:t>статьей 160.2</w:t>
        </w:r>
      </w:hyperlink>
      <w:r w:rsidRPr="000C52D0">
        <w:rPr>
          <w:sz w:val="28"/>
          <w:szCs w:val="28"/>
        </w:rPr>
        <w:t>. Бюджетного кодекса Российской Федерации.</w:t>
      </w:r>
    </w:p>
    <w:p w:rsidR="005C28F3" w:rsidRPr="000C52D0" w:rsidRDefault="005C28F3" w:rsidP="005C28F3">
      <w:pPr>
        <w:ind w:firstLine="720"/>
        <w:jc w:val="both"/>
        <w:rPr>
          <w:sz w:val="28"/>
          <w:szCs w:val="28"/>
        </w:rPr>
      </w:pPr>
      <w:r w:rsidRPr="000C52D0">
        <w:rPr>
          <w:sz w:val="28"/>
          <w:szCs w:val="28"/>
        </w:rPr>
        <w:t>4. Принятие бюджетных обязательств по источникам финансирования дефицита бюджета осуществляется главным администратором (администратором) на основании документов, указанных в </w:t>
      </w:r>
      <w:hyperlink r:id="rId21" w:anchor="Par12" w:history="1">
        <w:r w:rsidRPr="000C52D0">
          <w:rPr>
            <w:sz w:val="28"/>
            <w:szCs w:val="28"/>
            <w:u w:val="single"/>
          </w:rPr>
          <w:t>пункте </w:t>
        </w:r>
      </w:hyperlink>
      <w:r w:rsidRPr="000C52D0">
        <w:rPr>
          <w:sz w:val="28"/>
          <w:szCs w:val="28"/>
        </w:rPr>
        <w:t>5 настоящего Порядка, с учетом программы муниципальных внутренних заимствований муниципальных образований.</w:t>
      </w:r>
    </w:p>
    <w:p w:rsidR="005C28F3" w:rsidRPr="000C52D0" w:rsidRDefault="005C28F3" w:rsidP="005C28F3">
      <w:pPr>
        <w:ind w:firstLine="720"/>
        <w:jc w:val="both"/>
        <w:rPr>
          <w:sz w:val="28"/>
          <w:szCs w:val="28"/>
        </w:rPr>
      </w:pPr>
      <w:r w:rsidRPr="000C52D0">
        <w:rPr>
          <w:sz w:val="28"/>
          <w:szCs w:val="28"/>
        </w:rPr>
        <w:t>5. Основаниями для принятия бюджетных обязательств по источникам финансирования дефицита бюджета являются следующие документы:</w:t>
      </w:r>
    </w:p>
    <w:p w:rsidR="005C28F3" w:rsidRPr="000C52D0" w:rsidRDefault="005C28F3" w:rsidP="005C28F3">
      <w:pPr>
        <w:ind w:firstLine="720"/>
        <w:jc w:val="both"/>
        <w:rPr>
          <w:sz w:val="28"/>
          <w:szCs w:val="28"/>
        </w:rPr>
      </w:pPr>
      <w:r w:rsidRPr="000C52D0">
        <w:rPr>
          <w:sz w:val="28"/>
          <w:szCs w:val="28"/>
        </w:rPr>
        <w:t>1) по бюджетным кредитам, привлеченным из местного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5C28F3" w:rsidRPr="000C52D0" w:rsidRDefault="005C28F3" w:rsidP="005C28F3">
      <w:pPr>
        <w:ind w:firstLine="720"/>
        <w:jc w:val="both"/>
        <w:rPr>
          <w:sz w:val="28"/>
          <w:szCs w:val="28"/>
        </w:rPr>
      </w:pPr>
      <w:r w:rsidRPr="000C52D0">
        <w:rPr>
          <w:sz w:val="28"/>
          <w:szCs w:val="28"/>
        </w:rPr>
        <w:t>2) по кредитам, привлеченным от кредитных организаций, - муниципальные контракты;</w:t>
      </w:r>
    </w:p>
    <w:p w:rsidR="005C28F3" w:rsidRPr="000C52D0" w:rsidRDefault="005C28F3" w:rsidP="005C28F3">
      <w:pPr>
        <w:ind w:firstLine="720"/>
        <w:jc w:val="both"/>
        <w:rPr>
          <w:sz w:val="28"/>
          <w:szCs w:val="28"/>
        </w:rPr>
      </w:pPr>
      <w:r w:rsidRPr="000C52D0">
        <w:rPr>
          <w:sz w:val="28"/>
          <w:szCs w:val="28"/>
        </w:rPr>
        <w:t>3) по муниципальным ценным бумагам муниципальных образований  - решения об эмиссии выпусков (дополнительных выпусков) муниципальных ценных бумаг, муниципальные контракты (договоры) с профессиональными участниками рынка ценных бумаг;</w:t>
      </w:r>
    </w:p>
    <w:p w:rsidR="005C28F3" w:rsidRPr="000C52D0" w:rsidRDefault="005C28F3" w:rsidP="005C28F3">
      <w:pPr>
        <w:ind w:firstLine="720"/>
        <w:jc w:val="both"/>
        <w:rPr>
          <w:sz w:val="28"/>
          <w:szCs w:val="28"/>
        </w:rPr>
      </w:pPr>
      <w:r w:rsidRPr="000C52D0">
        <w:rPr>
          <w:sz w:val="28"/>
          <w:szCs w:val="28"/>
        </w:rPr>
        <w:t>4) по бюджетным кредитам, предоставляемым из  бюджета, - договоры о предоставлении бюджетных кредитов муниципальным образованиям, соглашения о реструктуризации обязательств (задолженности) по бюджетным кредитам;</w:t>
      </w:r>
    </w:p>
    <w:p w:rsidR="005C28F3" w:rsidRPr="000C52D0" w:rsidRDefault="005C28F3" w:rsidP="005C28F3">
      <w:pPr>
        <w:ind w:firstLine="720"/>
        <w:jc w:val="both"/>
        <w:rPr>
          <w:sz w:val="28"/>
          <w:szCs w:val="28"/>
        </w:rPr>
      </w:pPr>
      <w:r w:rsidRPr="000C52D0">
        <w:rPr>
          <w:sz w:val="28"/>
          <w:szCs w:val="28"/>
        </w:rPr>
        <w:t>5) по муниципальным гарантиям (по которым предусмотрено возникновение права регрессного требования гаранта к принципалу)  - договоры о предоставлении муниципальных гарантий и иные документы, предусматривающие исполнение обязательств по предоставленной муниципальной гарантии.</w:t>
      </w:r>
    </w:p>
    <w:p w:rsidR="005C28F3" w:rsidRPr="000C52D0" w:rsidRDefault="005C28F3" w:rsidP="005C28F3">
      <w:pPr>
        <w:ind w:firstLine="720"/>
        <w:jc w:val="both"/>
        <w:rPr>
          <w:sz w:val="28"/>
          <w:szCs w:val="28"/>
        </w:rPr>
      </w:pPr>
      <w:r w:rsidRPr="000C52D0">
        <w:rPr>
          <w:sz w:val="28"/>
          <w:szCs w:val="28"/>
        </w:rPr>
        <w:t>6. Подтверждение денежных обязательств по источникам финансирования дефицита бюджета осуществляется путем подготовки главным администратором (администратором) платежных документов, необходимых для санкционирования их оплаты.</w:t>
      </w:r>
    </w:p>
    <w:p w:rsidR="005C28F3" w:rsidRPr="000C52D0" w:rsidRDefault="005C28F3" w:rsidP="005C28F3">
      <w:pPr>
        <w:ind w:firstLine="720"/>
        <w:jc w:val="both"/>
        <w:rPr>
          <w:sz w:val="28"/>
          <w:szCs w:val="28"/>
        </w:rPr>
      </w:pPr>
      <w:proofErr w:type="gramStart"/>
      <w:r w:rsidRPr="000C52D0">
        <w:rPr>
          <w:sz w:val="28"/>
          <w:szCs w:val="28"/>
        </w:rPr>
        <w:t>Для оплаты денежных обязательств по источникам финансирования дефицита бюджета главными администраторами (администраторами) в соответствии с документами, указанными в </w:t>
      </w:r>
      <w:hyperlink r:id="rId22" w:anchor="Par12" w:history="1">
        <w:r w:rsidRPr="000C52D0">
          <w:rPr>
            <w:sz w:val="28"/>
            <w:szCs w:val="28"/>
            <w:u w:val="single"/>
          </w:rPr>
          <w:t>пункте 5</w:t>
        </w:r>
      </w:hyperlink>
      <w:r w:rsidRPr="000C52D0">
        <w:rPr>
          <w:sz w:val="28"/>
          <w:szCs w:val="28"/>
        </w:rPr>
        <w:t> настоящего Порядка, представляется оформленная в порядке, установленном Федеральным казначейством, Заявка на кассовый расход (код по КФД 0531801).</w:t>
      </w:r>
      <w:proofErr w:type="gramEnd"/>
    </w:p>
    <w:p w:rsidR="005C28F3" w:rsidRPr="000C52D0" w:rsidRDefault="005C28F3" w:rsidP="005C28F3">
      <w:pPr>
        <w:ind w:firstLine="720"/>
        <w:jc w:val="both"/>
        <w:rPr>
          <w:sz w:val="28"/>
          <w:szCs w:val="28"/>
        </w:rPr>
      </w:pPr>
      <w:r w:rsidRPr="000C52D0">
        <w:rPr>
          <w:sz w:val="28"/>
          <w:szCs w:val="28"/>
        </w:rPr>
        <w:t>7. Для проведения кассовых выплат администрация  доводит до главных администраторов источников финансирования дефицита бюджета расходным расписанием бюджетные ассигнования в объеме кассовых выплат по источникам финансирования дефицита бюджетов.</w:t>
      </w:r>
    </w:p>
    <w:p w:rsidR="005C28F3" w:rsidRPr="000C52D0" w:rsidRDefault="005C28F3" w:rsidP="005C28F3">
      <w:pPr>
        <w:ind w:firstLine="720"/>
        <w:jc w:val="both"/>
        <w:rPr>
          <w:sz w:val="28"/>
          <w:szCs w:val="28"/>
        </w:rPr>
      </w:pPr>
      <w:r w:rsidRPr="000C52D0">
        <w:rPr>
          <w:sz w:val="28"/>
          <w:szCs w:val="28"/>
        </w:rPr>
        <w:t xml:space="preserve">8. Санкционирование оплаты денежных обязательств осуществляется в соответствии с Порядком санкционирования </w:t>
      </w:r>
      <w:proofErr w:type="gramStart"/>
      <w:r w:rsidRPr="000C52D0">
        <w:rPr>
          <w:sz w:val="28"/>
          <w:szCs w:val="28"/>
        </w:rPr>
        <w:t xml:space="preserve">оплаты денежных обязательств </w:t>
      </w:r>
      <w:r w:rsidRPr="000C52D0">
        <w:rPr>
          <w:sz w:val="28"/>
          <w:szCs w:val="28"/>
        </w:rPr>
        <w:lastRenderedPageBreak/>
        <w:t>получателей средств бюджета</w:t>
      </w:r>
      <w:proofErr w:type="gramEnd"/>
      <w:r w:rsidRPr="000C52D0">
        <w:rPr>
          <w:sz w:val="28"/>
          <w:szCs w:val="28"/>
        </w:rPr>
        <w:t xml:space="preserve"> и администраторов источников финансирования дефицита бюджетов, утверждаемым администрацией.</w:t>
      </w:r>
    </w:p>
    <w:p w:rsidR="005C28F3" w:rsidRPr="000C52D0" w:rsidRDefault="005C28F3" w:rsidP="005C28F3">
      <w:pPr>
        <w:ind w:firstLine="720"/>
        <w:jc w:val="both"/>
        <w:rPr>
          <w:sz w:val="28"/>
          <w:szCs w:val="28"/>
        </w:rPr>
      </w:pPr>
      <w:r w:rsidRPr="000C52D0">
        <w:rPr>
          <w:sz w:val="28"/>
          <w:szCs w:val="28"/>
        </w:rPr>
        <w:t>9. Подтверждение исполнения денежных обязательств по источникам финансирования дефицита бюджета осуществляется путем отражения в учете выплаченных сумм на основании платежных документов, подтверждающих списание денежных средств с единого счета бюджета.</w:t>
      </w:r>
    </w:p>
    <w:p w:rsidR="005C28F3" w:rsidRPr="000C52D0" w:rsidRDefault="005C28F3" w:rsidP="005C28F3">
      <w:pPr>
        <w:ind w:firstLine="720"/>
        <w:jc w:val="both"/>
        <w:rPr>
          <w:sz w:val="28"/>
          <w:szCs w:val="28"/>
        </w:rPr>
      </w:pPr>
      <w:r w:rsidRPr="000C52D0">
        <w:rPr>
          <w:sz w:val="28"/>
          <w:szCs w:val="28"/>
        </w:rPr>
        <w:t>10. Главные администраторы отражают операции по источникам финансирования дефицита бюджета в отчете об исполнении бюджета.</w:t>
      </w:r>
    </w:p>
    <w:p w:rsidR="005C28F3" w:rsidRPr="000C52D0" w:rsidRDefault="005C28F3" w:rsidP="005C28F3">
      <w:pPr>
        <w:pStyle w:val="ConsPlusNormal"/>
        <w:ind w:firstLine="709"/>
        <w:jc w:val="both"/>
        <w:rPr>
          <w:rFonts w:eastAsia="Calibri"/>
          <w:szCs w:val="28"/>
          <w:lang w:eastAsia="en-US"/>
        </w:rPr>
      </w:pPr>
    </w:p>
    <w:p w:rsidR="005C28F3" w:rsidRPr="00C12622" w:rsidRDefault="005C28F3" w:rsidP="00872CBB">
      <w:pPr>
        <w:rPr>
          <w:sz w:val="28"/>
          <w:szCs w:val="28"/>
        </w:rPr>
      </w:pPr>
    </w:p>
    <w:p w:rsidR="00872CBB" w:rsidRPr="00C12622" w:rsidRDefault="00872CBB" w:rsidP="00872CBB">
      <w:pPr>
        <w:rPr>
          <w:b/>
          <w:i/>
          <w:sz w:val="28"/>
          <w:szCs w:val="28"/>
        </w:rPr>
      </w:pPr>
    </w:p>
    <w:p w:rsidR="00872CBB" w:rsidRPr="00C12622" w:rsidRDefault="00872CBB" w:rsidP="00872CBB">
      <w:pPr>
        <w:rPr>
          <w:b/>
          <w:i/>
          <w:sz w:val="26"/>
          <w:szCs w:val="26"/>
        </w:rPr>
      </w:pPr>
    </w:p>
    <w:p w:rsidR="00872CBB" w:rsidRPr="00C12622" w:rsidRDefault="00872CBB" w:rsidP="00872CBB">
      <w:pPr>
        <w:rPr>
          <w:sz w:val="26"/>
          <w:szCs w:val="26"/>
        </w:rPr>
      </w:pPr>
    </w:p>
    <w:p w:rsidR="00872CBB" w:rsidRPr="00C12622" w:rsidRDefault="00872CBB" w:rsidP="00872CBB">
      <w:pPr>
        <w:tabs>
          <w:tab w:val="left" w:pos="1515"/>
        </w:tabs>
        <w:rPr>
          <w:sz w:val="26"/>
          <w:szCs w:val="26"/>
        </w:rPr>
      </w:pPr>
      <w:r w:rsidRPr="00C12622">
        <w:rPr>
          <w:sz w:val="26"/>
          <w:szCs w:val="26"/>
        </w:rPr>
        <w:tab/>
      </w:r>
    </w:p>
    <w:p w:rsidR="00872CBB" w:rsidRDefault="00872CBB" w:rsidP="00666792"/>
    <w:sectPr w:rsidR="00872CBB" w:rsidSect="00222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04B4"/>
    <w:multiLevelType w:val="multilevel"/>
    <w:tmpl w:val="8B26DC8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38362482"/>
    <w:multiLevelType w:val="multilevel"/>
    <w:tmpl w:val="B090F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6B71D3"/>
    <w:multiLevelType w:val="hybridMultilevel"/>
    <w:tmpl w:val="9ACAB888"/>
    <w:lvl w:ilvl="0" w:tplc="2396BC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FCC720E"/>
    <w:multiLevelType w:val="hybridMultilevel"/>
    <w:tmpl w:val="0CF46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295082"/>
    <w:multiLevelType w:val="hybridMultilevel"/>
    <w:tmpl w:val="62EA262A"/>
    <w:lvl w:ilvl="0" w:tplc="2C4A7F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792"/>
    <w:rsid w:val="000D5EA3"/>
    <w:rsid w:val="00222E21"/>
    <w:rsid w:val="005C28F3"/>
    <w:rsid w:val="00666792"/>
    <w:rsid w:val="0073089E"/>
    <w:rsid w:val="00760078"/>
    <w:rsid w:val="00872CBB"/>
    <w:rsid w:val="008F6B40"/>
    <w:rsid w:val="00A418D7"/>
    <w:rsid w:val="00E22A51"/>
    <w:rsid w:val="00EC1650"/>
    <w:rsid w:val="00FE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9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0D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A418D7"/>
    <w:pPr>
      <w:keepNext/>
      <w:spacing w:before="240" w:after="60"/>
      <w:outlineLvl w:val="3"/>
    </w:pPr>
    <w:rPr>
      <w:rFonts w:ascii="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E2C86"/>
    <w:pPr>
      <w:spacing w:before="29" w:after="29"/>
    </w:pPr>
    <w:rPr>
      <w:rFonts w:ascii="Arial" w:eastAsia="Times New Roman" w:hAnsi="Arial" w:cs="Arial"/>
      <w:color w:val="332E2D"/>
      <w:spacing w:val="2"/>
    </w:rPr>
  </w:style>
  <w:style w:type="paragraph" w:customStyle="1" w:styleId="ConsPlusTitle">
    <w:name w:val="ConsPlusTitle"/>
    <w:rsid w:val="00FE2C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418D7"/>
    <w:rPr>
      <w:rFonts w:ascii="Calibri" w:eastAsia="Calibri" w:hAnsi="Calibri" w:cs="Times New Roman"/>
      <w:b/>
      <w:bCs/>
      <w:sz w:val="28"/>
      <w:szCs w:val="28"/>
      <w:lang w:eastAsia="ru-RU"/>
    </w:rPr>
  </w:style>
  <w:style w:type="paragraph" w:customStyle="1" w:styleId="Heading">
    <w:name w:val="Heading"/>
    <w:rsid w:val="00A418D7"/>
    <w:pPr>
      <w:widowControl w:val="0"/>
      <w:suppressAutoHyphens/>
      <w:autoSpaceDE w:val="0"/>
      <w:spacing w:after="0" w:line="240" w:lineRule="auto"/>
    </w:pPr>
    <w:rPr>
      <w:rFonts w:ascii="Arial" w:eastAsia="Times New Roman" w:hAnsi="Arial" w:cs="Arial"/>
      <w:b/>
      <w:bCs/>
      <w:lang w:eastAsia="ar-SA"/>
    </w:rPr>
  </w:style>
  <w:style w:type="paragraph" w:customStyle="1" w:styleId="ConsPlusCell">
    <w:name w:val="ConsPlusCell"/>
    <w:rsid w:val="00A418D7"/>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4">
    <w:name w:val="Hyperlink"/>
    <w:rsid w:val="00A418D7"/>
    <w:rPr>
      <w:rFonts w:cs="Times New Roman"/>
      <w:color w:val="0000FF"/>
      <w:u w:val="single"/>
    </w:rPr>
  </w:style>
  <w:style w:type="paragraph" w:styleId="a5">
    <w:name w:val="List Paragraph"/>
    <w:basedOn w:val="a"/>
    <w:link w:val="a6"/>
    <w:qFormat/>
    <w:rsid w:val="00A418D7"/>
    <w:pPr>
      <w:ind w:left="720"/>
      <w:contextualSpacing/>
    </w:pPr>
    <w:rPr>
      <w:rFonts w:eastAsia="Times New Roman"/>
      <w:lang/>
    </w:rPr>
  </w:style>
  <w:style w:type="character" w:customStyle="1" w:styleId="a6">
    <w:name w:val="Абзац списка Знак"/>
    <w:link w:val="a5"/>
    <w:uiPriority w:val="99"/>
    <w:locked/>
    <w:rsid w:val="00A418D7"/>
    <w:rPr>
      <w:rFonts w:ascii="Times New Roman" w:eastAsia="Times New Roman" w:hAnsi="Times New Roman" w:cs="Times New Roman"/>
      <w:sz w:val="24"/>
      <w:szCs w:val="24"/>
      <w:lang/>
    </w:rPr>
  </w:style>
  <w:style w:type="paragraph" w:customStyle="1" w:styleId="Pro-Gramma">
    <w:name w:val="Pro-Gramma"/>
    <w:basedOn w:val="a"/>
    <w:link w:val="Pro-Gramma0"/>
    <w:qFormat/>
    <w:rsid w:val="00A418D7"/>
    <w:pPr>
      <w:ind w:firstLine="709"/>
      <w:contextualSpacing/>
      <w:jc w:val="both"/>
    </w:pPr>
    <w:rPr>
      <w:rFonts w:eastAsia="Times New Roman"/>
      <w:sz w:val="28"/>
      <w:szCs w:val="28"/>
    </w:rPr>
  </w:style>
  <w:style w:type="character" w:customStyle="1" w:styleId="Pro-Gramma0">
    <w:name w:val="Pro-Gramma Знак"/>
    <w:basedOn w:val="a0"/>
    <w:link w:val="Pro-Gramma"/>
    <w:rsid w:val="00A418D7"/>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0D5EA3"/>
    <w:rPr>
      <w:rFonts w:asciiTheme="majorHAnsi" w:eastAsiaTheme="majorEastAsia" w:hAnsiTheme="majorHAnsi" w:cstheme="majorBidi"/>
      <w:b/>
      <w:bCs/>
      <w:color w:val="365F91" w:themeColor="accent1" w:themeShade="BF"/>
      <w:sz w:val="28"/>
      <w:szCs w:val="28"/>
      <w:lang w:eastAsia="ru-RU"/>
    </w:rPr>
  </w:style>
  <w:style w:type="paragraph" w:customStyle="1" w:styleId="11">
    <w:name w:val="Основной текст1"/>
    <w:basedOn w:val="a"/>
    <w:rsid w:val="000D5EA3"/>
    <w:pPr>
      <w:shd w:val="clear" w:color="auto" w:fill="FFFFFF"/>
      <w:spacing w:line="302" w:lineRule="exact"/>
      <w:jc w:val="both"/>
    </w:pPr>
    <w:rPr>
      <w:rFonts w:eastAsia="Times New Roman"/>
      <w:color w:val="000000"/>
      <w:sz w:val="27"/>
      <w:szCs w:val="27"/>
    </w:rPr>
  </w:style>
  <w:style w:type="paragraph" w:styleId="a7">
    <w:name w:val="Balloon Text"/>
    <w:basedOn w:val="a"/>
    <w:link w:val="a8"/>
    <w:uiPriority w:val="99"/>
    <w:semiHidden/>
    <w:unhideWhenUsed/>
    <w:rsid w:val="000D5EA3"/>
    <w:rPr>
      <w:rFonts w:ascii="Tahoma" w:hAnsi="Tahoma" w:cs="Tahoma"/>
      <w:sz w:val="16"/>
      <w:szCs w:val="16"/>
    </w:rPr>
  </w:style>
  <w:style w:type="character" w:customStyle="1" w:styleId="a8">
    <w:name w:val="Текст выноски Знак"/>
    <w:basedOn w:val="a0"/>
    <w:link w:val="a7"/>
    <w:uiPriority w:val="99"/>
    <w:semiHidden/>
    <w:rsid w:val="000D5EA3"/>
    <w:rPr>
      <w:rFonts w:ascii="Tahoma" w:eastAsia="Calibri" w:hAnsi="Tahoma" w:cs="Tahoma"/>
      <w:sz w:val="16"/>
      <w:szCs w:val="16"/>
      <w:lang w:eastAsia="ru-RU"/>
    </w:rPr>
  </w:style>
  <w:style w:type="paragraph" w:customStyle="1" w:styleId="ConsPlusNormal">
    <w:name w:val="ConsPlusNormal"/>
    <w:rsid w:val="00760078"/>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9">
    <w:name w:val="Emphasis"/>
    <w:basedOn w:val="a0"/>
    <w:uiPriority w:val="20"/>
    <w:qFormat/>
    <w:rsid w:val="00760078"/>
    <w:rPr>
      <w:i/>
      <w:iCs/>
    </w:rPr>
  </w:style>
  <w:style w:type="paragraph" w:styleId="aa">
    <w:name w:val="Body Text"/>
    <w:basedOn w:val="a"/>
    <w:link w:val="ab"/>
    <w:rsid w:val="005C28F3"/>
    <w:pPr>
      <w:jc w:val="both"/>
    </w:pPr>
    <w:rPr>
      <w:rFonts w:eastAsia="Times New Roman"/>
      <w:lang/>
    </w:rPr>
  </w:style>
  <w:style w:type="character" w:customStyle="1" w:styleId="ab">
    <w:name w:val="Основной текст Знак"/>
    <w:basedOn w:val="a0"/>
    <w:link w:val="aa"/>
    <w:rsid w:val="005C28F3"/>
    <w:rPr>
      <w:rFonts w:ascii="Times New Roman" w:eastAsia="Times New Roman" w:hAnsi="Times New Roman" w:cs="Times New Roman"/>
      <w:sz w:val="24"/>
      <w:szCs w:val="24"/>
      <w:lang/>
    </w:rPr>
  </w:style>
  <w:style w:type="paragraph" w:styleId="ac">
    <w:name w:val="No Spacing"/>
    <w:uiPriority w:val="1"/>
    <w:qFormat/>
    <w:rsid w:val="005C28F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205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consultantplus://offline/ref=DD93AD180ABA34C31F4AC04AD203F40341847E220EDDC0B9BA5770E8920BD948CE23AD4346k0SCN" TargetMode="External"/><Relationship Id="rId18" Type="http://schemas.openxmlformats.org/officeDocument/2006/relationships/hyperlink" Target="http://www.rodniki-37.ru/economika/finansy_byudzhet/byudzhet_rayona/6590/" TargetMode="External"/><Relationship Id="rId3" Type="http://schemas.openxmlformats.org/officeDocument/2006/relationships/settings" Target="settings.xml"/><Relationship Id="rId21" Type="http://schemas.openxmlformats.org/officeDocument/2006/relationships/hyperlink" Target="http://www.rodniki-37.ru/economika/finansy_byudzhet/byudzhet_rayona/6590/" TargetMode="External"/><Relationship Id="rId7" Type="http://schemas.openxmlformats.org/officeDocument/2006/relationships/image" Target="media/image2.jpeg"/><Relationship Id="rId12" Type="http://schemas.openxmlformats.org/officeDocument/2006/relationships/hyperlink" Target="consultantplus://offline/ref=120E70426AB5DAC5C6FB84452B1E6566022BC8B73570D1EE931E86D57A0C68785F5D38D887DD553Ae2w2L" TargetMode="External"/><Relationship Id="rId17" Type="http://schemas.openxmlformats.org/officeDocument/2006/relationships/hyperlink" Target="http://www.rodniki-37.ru/economika/finansy_byudzhet/byudzhet_rayona/6590/" TargetMode="External"/><Relationship Id="rId2" Type="http://schemas.openxmlformats.org/officeDocument/2006/relationships/styles" Target="styles.xml"/><Relationship Id="rId16" Type="http://schemas.openxmlformats.org/officeDocument/2006/relationships/hyperlink" Target="http://www.rodniki-37.ru/economika/finansy_byudzhet/byudzhet_rayona/6590/" TargetMode="External"/><Relationship Id="rId20" Type="http://schemas.openxmlformats.org/officeDocument/2006/relationships/hyperlink" Target="consultantplus://offline/ref=85243499A938C88DE27FEA40E17A0A2E177AA6400856E088116534D4B7A874240DC1ADD4D14956eDJ" TargetMode="External"/><Relationship Id="rId1" Type="http://schemas.openxmlformats.org/officeDocument/2006/relationships/numbering" Target="numbering.xml"/><Relationship Id="rId6" Type="http://schemas.openxmlformats.org/officeDocument/2006/relationships/hyperlink" Target="http://zim-adm.ru/" TargetMode="External"/><Relationship Id="rId11" Type="http://schemas.openxmlformats.org/officeDocument/2006/relationships/hyperlink" Target="consultantplus://offline/ref=8621B34DBD6C333A47B5EBEB231E396ED0992DB3B08FFC84DC033FFC47lCkDF"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DD93AD180ABA34C31F4AC04AD203F40341847E220EDDC0B9BA5770E8920BD948CE23AD4C45k0SBN" TargetMode="External"/><Relationship Id="rId23" Type="http://schemas.openxmlformats.org/officeDocument/2006/relationships/fontTable" Target="fontTable.xml"/><Relationship Id="rId10" Type="http://schemas.openxmlformats.org/officeDocument/2006/relationships/hyperlink" Target="consultantplus://offline/ref=A95A852EA2021BA20D9ACEE63E7B965A6169D702A3E71FC91BDD0CC53B186DD6B27E0552OCGBG" TargetMode="External"/><Relationship Id="rId19" Type="http://schemas.openxmlformats.org/officeDocument/2006/relationships/hyperlink" Target="consultantplus://offline/ref=DD93AD180ABA34C31F4ADE47C46FA80C478F282808DBC8E7E00476BFCD5BDF1D8E63AB10004B75FA88072056kBS3N"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consultantplus://offline/ref=DD93AD180ABA34C31F4AC04AD203F40341847E220ED2C0B9BA5770E8920BD948CE23AD45430F7DFDk8S9N" TargetMode="External"/><Relationship Id="rId22" Type="http://schemas.openxmlformats.org/officeDocument/2006/relationships/hyperlink" Target="http://www.rodniki-37.ru/economika/finansy_byudzhet/byudzhet_rayona/6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9490</Words>
  <Characters>54095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9</cp:revision>
  <dcterms:created xsi:type="dcterms:W3CDTF">2020-10-13T09:53:00Z</dcterms:created>
  <dcterms:modified xsi:type="dcterms:W3CDTF">2020-10-13T10:11:00Z</dcterms:modified>
</cp:coreProperties>
</file>