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B9" w:rsidRDefault="009F4BB9" w:rsidP="009F4BB9">
      <w:pPr>
        <w:jc w:val="center"/>
        <w:rPr>
          <w:rFonts w:ascii="Monotype Corsiva" w:hAnsi="Monotype Corsiva"/>
          <w:b/>
          <w:sz w:val="130"/>
          <w:szCs w:val="130"/>
        </w:rPr>
      </w:pPr>
      <w:r>
        <w:rPr>
          <w:rFonts w:ascii="Monotype Corsiva" w:hAnsi="Monotype Corsiva"/>
          <w:b/>
          <w:sz w:val="130"/>
          <w:szCs w:val="130"/>
        </w:rPr>
        <w:t>БЕГУНИЦКИЙ</w:t>
      </w:r>
    </w:p>
    <w:p w:rsidR="009F4BB9" w:rsidRDefault="009F4BB9" w:rsidP="009F4BB9">
      <w:pPr>
        <w:jc w:val="center"/>
        <w:rPr>
          <w:rFonts w:ascii="Monotype Corsiva" w:hAnsi="Monotype Corsiva"/>
          <w:b/>
          <w:sz w:val="130"/>
          <w:szCs w:val="130"/>
        </w:rPr>
      </w:pPr>
      <w:r>
        <w:rPr>
          <w:rFonts w:ascii="Monotype Corsiva" w:hAnsi="Monotype Corsiva"/>
          <w:b/>
          <w:sz w:val="130"/>
          <w:szCs w:val="130"/>
        </w:rPr>
        <w:t>ВЕСТНИК</w:t>
      </w:r>
    </w:p>
    <w:p w:rsidR="009F4BB9" w:rsidRDefault="009F4BB9" w:rsidP="009F4BB9">
      <w:pPr>
        <w:jc w:val="center"/>
        <w:rPr>
          <w:rFonts w:ascii="Monotype Corsiva" w:hAnsi="Monotype Corsiva"/>
          <w:b/>
        </w:rPr>
      </w:pPr>
    </w:p>
    <w:p w:rsidR="009F4BB9" w:rsidRDefault="009F4BB9" w:rsidP="009F4BB9">
      <w:pPr>
        <w:jc w:val="center"/>
        <w:rPr>
          <w:rFonts w:ascii="Monotype Corsiva" w:hAnsi="Monotype Corsiva"/>
          <w:b/>
        </w:rPr>
      </w:pPr>
    </w:p>
    <w:p w:rsidR="009F4BB9" w:rsidRDefault="009F4BB9" w:rsidP="009F4BB9">
      <w:pPr>
        <w:jc w:val="center"/>
        <w:rPr>
          <w:rFonts w:ascii="Monotype Corsiva" w:hAnsi="Monotype Corsiva"/>
          <w:b/>
        </w:rPr>
      </w:pPr>
    </w:p>
    <w:p w:rsidR="009F4BB9" w:rsidRDefault="009F4BB9" w:rsidP="009F4BB9">
      <w:pPr>
        <w:jc w:val="center"/>
        <w:rPr>
          <w:rFonts w:ascii="Monotype Corsiva" w:hAnsi="Monotype Corsiva"/>
          <w:b/>
        </w:rPr>
      </w:pPr>
    </w:p>
    <w:p w:rsidR="009F4BB9" w:rsidRDefault="009F4BB9" w:rsidP="009F4BB9">
      <w:pPr>
        <w:jc w:val="center"/>
        <w:rPr>
          <w:rFonts w:ascii="Arial" w:hAnsi="Arial" w:cs="Arial"/>
          <w:b/>
          <w:sz w:val="72"/>
          <w:szCs w:val="72"/>
        </w:rPr>
      </w:pPr>
      <w:r>
        <w:rPr>
          <w:rFonts w:ascii="Arial" w:hAnsi="Arial" w:cs="Arial"/>
          <w:b/>
          <w:sz w:val="72"/>
          <w:szCs w:val="72"/>
        </w:rPr>
        <w:t>№ 169</w:t>
      </w:r>
    </w:p>
    <w:p w:rsidR="009F4BB9" w:rsidRDefault="009F4BB9" w:rsidP="009F4BB9">
      <w:pPr>
        <w:jc w:val="center"/>
        <w:rPr>
          <w:rFonts w:ascii="Arial" w:hAnsi="Arial" w:cs="Arial"/>
          <w:b/>
          <w:sz w:val="52"/>
          <w:szCs w:val="52"/>
        </w:rPr>
      </w:pPr>
    </w:p>
    <w:p w:rsidR="009F4BB9" w:rsidRDefault="009F4BB9" w:rsidP="009F4BB9">
      <w:pPr>
        <w:jc w:val="center"/>
        <w:rPr>
          <w:rFonts w:ascii="Arial" w:hAnsi="Arial" w:cs="Arial"/>
          <w:sz w:val="44"/>
          <w:szCs w:val="44"/>
        </w:rPr>
      </w:pPr>
      <w:r>
        <w:rPr>
          <w:rFonts w:ascii="Arial" w:hAnsi="Arial" w:cs="Arial"/>
          <w:sz w:val="44"/>
          <w:szCs w:val="44"/>
        </w:rPr>
        <w:t>от 31.01.2022 г.</w:t>
      </w:r>
    </w:p>
    <w:p w:rsidR="009F4BB9" w:rsidRDefault="009F4BB9" w:rsidP="009F4BB9">
      <w:pPr>
        <w:jc w:val="center"/>
        <w:rPr>
          <w:rFonts w:ascii="Arial" w:hAnsi="Arial" w:cs="Arial"/>
          <w:sz w:val="44"/>
          <w:szCs w:val="44"/>
        </w:rPr>
      </w:pPr>
      <w:r>
        <w:rPr>
          <w:rFonts w:ascii="Arial" w:hAnsi="Arial" w:cs="Arial"/>
          <w:sz w:val="44"/>
          <w:szCs w:val="44"/>
        </w:rPr>
        <w:t>Официальное издание Совета депутатов</w:t>
      </w:r>
    </w:p>
    <w:p w:rsidR="009F4BB9" w:rsidRDefault="009F4BB9" w:rsidP="009F4BB9">
      <w:pPr>
        <w:jc w:val="center"/>
        <w:rPr>
          <w:rFonts w:ascii="Arial" w:hAnsi="Arial" w:cs="Arial"/>
          <w:sz w:val="44"/>
          <w:szCs w:val="44"/>
        </w:rPr>
      </w:pPr>
      <w:r>
        <w:rPr>
          <w:rFonts w:ascii="Arial" w:hAnsi="Arial" w:cs="Arial"/>
          <w:sz w:val="44"/>
          <w:szCs w:val="44"/>
        </w:rPr>
        <w:t>и администрации муниципального</w:t>
      </w:r>
    </w:p>
    <w:p w:rsidR="009F4BB9" w:rsidRDefault="009F4BB9" w:rsidP="009F4BB9">
      <w:pPr>
        <w:jc w:val="center"/>
        <w:rPr>
          <w:rFonts w:ascii="Arial" w:hAnsi="Arial" w:cs="Arial"/>
          <w:sz w:val="44"/>
          <w:szCs w:val="44"/>
        </w:rPr>
      </w:pPr>
      <w:r>
        <w:rPr>
          <w:rFonts w:ascii="Arial" w:hAnsi="Arial" w:cs="Arial"/>
          <w:sz w:val="44"/>
          <w:szCs w:val="44"/>
        </w:rPr>
        <w:t>образования</w:t>
      </w:r>
    </w:p>
    <w:p w:rsidR="009F4BB9" w:rsidRDefault="009F4BB9" w:rsidP="009F4BB9">
      <w:pPr>
        <w:jc w:val="center"/>
        <w:rPr>
          <w:rFonts w:ascii="Arial" w:hAnsi="Arial" w:cs="Arial"/>
          <w:sz w:val="44"/>
          <w:szCs w:val="44"/>
        </w:rPr>
      </w:pPr>
      <w:r>
        <w:rPr>
          <w:rFonts w:ascii="Arial" w:hAnsi="Arial" w:cs="Arial"/>
          <w:sz w:val="44"/>
          <w:szCs w:val="44"/>
        </w:rPr>
        <w:t>Бегуницкое сельское поселение</w:t>
      </w: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p>
    <w:p w:rsidR="009F4BB9" w:rsidRDefault="009F4BB9" w:rsidP="009F4BB9">
      <w:pPr>
        <w:jc w:val="center"/>
        <w:rPr>
          <w:rFonts w:ascii="Arial" w:hAnsi="Arial" w:cs="Arial"/>
          <w:sz w:val="44"/>
          <w:szCs w:val="44"/>
        </w:rPr>
      </w:pPr>
      <w:r>
        <w:rPr>
          <w:rFonts w:ascii="Arial" w:hAnsi="Arial" w:cs="Arial"/>
          <w:sz w:val="44"/>
          <w:szCs w:val="44"/>
        </w:rPr>
        <w:t>д. Бегуницы</w:t>
      </w:r>
    </w:p>
    <w:p w:rsidR="009F4BB9" w:rsidRDefault="009F4BB9" w:rsidP="009F4BB9">
      <w:pPr>
        <w:tabs>
          <w:tab w:val="left" w:pos="3360"/>
          <w:tab w:val="center" w:pos="5103"/>
        </w:tabs>
        <w:jc w:val="center"/>
        <w:rPr>
          <w:rFonts w:ascii="Arial" w:hAnsi="Arial" w:cs="Arial"/>
          <w:sz w:val="44"/>
          <w:szCs w:val="44"/>
        </w:rPr>
      </w:pPr>
      <w:r>
        <w:rPr>
          <w:rFonts w:ascii="Arial" w:hAnsi="Arial" w:cs="Arial"/>
          <w:sz w:val="44"/>
          <w:szCs w:val="44"/>
        </w:rPr>
        <w:t>2022 г.</w:t>
      </w:r>
    </w:p>
    <w:p w:rsidR="009F4BB9" w:rsidRDefault="009F4BB9" w:rsidP="009F4BB9">
      <w:r>
        <w:br w:type="page"/>
      </w:r>
      <w:r>
        <w:lastRenderedPageBreak/>
        <w:t>Учредитель – администрация МО Бегуницкое сельское поселение</w:t>
      </w:r>
    </w:p>
    <w:p w:rsidR="009F4BB9" w:rsidRDefault="009F4BB9" w:rsidP="009F4BB9">
      <w:pPr>
        <w:shd w:val="clear" w:color="auto" w:fill="FFFFFF"/>
        <w:jc w:val="both"/>
      </w:pPr>
      <w:r>
        <w:t>Бюллетень выходит ежеквартально</w:t>
      </w:r>
    </w:p>
    <w:p w:rsidR="009F4BB9" w:rsidRDefault="009F4BB9" w:rsidP="009F4BB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9F4BB9" w:rsidRDefault="009F4BB9" w:rsidP="009F4BB9">
      <w:pPr>
        <w:shd w:val="clear" w:color="auto" w:fill="FFFFFF"/>
        <w:jc w:val="both"/>
      </w:pPr>
      <w:r>
        <w:t>Тираж 50 экз.</w:t>
      </w:r>
    </w:p>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p w:rsidR="009F4BB9" w:rsidRDefault="009F4BB9" w:rsidP="009F4BB9">
      <w:r>
        <w:lastRenderedPageBreak/>
        <w:t xml:space="preserve">                                                    </w:t>
      </w:r>
    </w:p>
    <w:p w:rsidR="009F4BB9" w:rsidRDefault="009F4BB9" w:rsidP="009F4BB9">
      <w:r>
        <w:t xml:space="preserve">                                                              </w:t>
      </w:r>
    </w:p>
    <w:p w:rsidR="009F4BB9" w:rsidRDefault="009F4BB9" w:rsidP="009F4BB9">
      <w:r>
        <w:t xml:space="preserve">                                                     </w:t>
      </w:r>
      <w:r>
        <w:rPr>
          <w:b/>
          <w:sz w:val="28"/>
          <w:szCs w:val="28"/>
        </w:rPr>
        <w:t>СОДЕРЖАНИЕ</w:t>
      </w:r>
    </w:p>
    <w:p w:rsidR="00222E21" w:rsidRDefault="00222E21"/>
    <w:p w:rsidR="009F4BB9" w:rsidRPr="00C63373" w:rsidRDefault="009F4BB9" w:rsidP="00C63373">
      <w:pPr>
        <w:jc w:val="both"/>
        <w:rPr>
          <w:color w:val="000000"/>
        </w:rPr>
      </w:pPr>
      <w:r>
        <w:rPr>
          <w:bCs/>
        </w:rPr>
        <w:t>1</w:t>
      </w:r>
      <w:r w:rsidRPr="007B377F">
        <w:rPr>
          <w:bCs/>
        </w:rPr>
        <w:t>.</w:t>
      </w:r>
      <w:r w:rsidRPr="007B377F">
        <w:t xml:space="preserve"> Постановление главы администрации </w:t>
      </w:r>
      <w:r w:rsidRPr="00C63373">
        <w:t>Бегуницкого сельского поселения Волосовского муниципального района Ленинградской области от 13.01.2022 года № 03  «</w:t>
      </w:r>
      <w:r w:rsidR="00C63373" w:rsidRPr="00C63373">
        <w:rPr>
          <w:color w:val="000000"/>
        </w:rPr>
        <w:t>О внесении изменений в постановление № 119 от 01.06.2020 г. "Об имущественной поддержке субъектов малого и среднего предпринимательства при предоставлении муниципального имущества"</w:t>
      </w:r>
      <w:r w:rsidRPr="00C63373">
        <w:t>».</w:t>
      </w:r>
    </w:p>
    <w:p w:rsidR="009F4BB9" w:rsidRPr="007B377F" w:rsidRDefault="009F4BB9" w:rsidP="009F4BB9">
      <w:pPr>
        <w:jc w:val="both"/>
      </w:pPr>
      <w:r>
        <w:rPr>
          <w:bCs/>
        </w:rPr>
        <w:t>2</w:t>
      </w:r>
      <w:r w:rsidRPr="007B377F">
        <w:rPr>
          <w:bCs/>
        </w:rPr>
        <w:t>.</w:t>
      </w:r>
      <w:r w:rsidRPr="007B377F">
        <w:t xml:space="preserve"> </w:t>
      </w:r>
      <w:proofErr w:type="gramStart"/>
      <w:r w:rsidRPr="007B377F">
        <w:t>Постановление главы администрации Бегуницкого сельского поселения Волосовского муниципального района Ленинградской области от</w:t>
      </w:r>
      <w:r>
        <w:t xml:space="preserve"> 13.01.2022 года № 05</w:t>
      </w:r>
      <w:r w:rsidRPr="007B377F">
        <w:t xml:space="preserve">  «</w:t>
      </w:r>
      <w:r w:rsidR="0007090F" w:rsidRPr="002B258B">
        <w:t xml:space="preserve">Об установлении </w:t>
      </w:r>
      <w:r w:rsidR="0007090F">
        <w:t xml:space="preserve">норматива </w:t>
      </w:r>
      <w:r w:rsidR="0007090F" w:rsidRPr="002B258B">
        <w:t>стоимости одного квадратного метра общей площади жилья на 1 квартал 20</w:t>
      </w:r>
      <w:r w:rsidR="0007090F">
        <w:t>22</w:t>
      </w:r>
      <w:r w:rsidR="0007090F" w:rsidRPr="002B258B">
        <w:t xml:space="preserve"> г. </w:t>
      </w:r>
      <w:r w:rsidR="0007090F">
        <w:t xml:space="preserve">и стоимости </w:t>
      </w:r>
      <w:r w:rsidR="0007090F" w:rsidRPr="002B258B">
        <w:t xml:space="preserve">одного квадратного метра общей площади жилья </w:t>
      </w:r>
      <w:r w:rsidR="0007090F">
        <w:t xml:space="preserve">на 2022 год </w:t>
      </w:r>
      <w:r w:rsidR="0007090F" w:rsidRPr="002B258B">
        <w:t>на территории Бегуницкого  сельского поселения Волосовского муниципального района Ленинградской области</w:t>
      </w:r>
      <w:r w:rsidRPr="007B377F">
        <w:t>».</w:t>
      </w:r>
      <w:proofErr w:type="gramEnd"/>
    </w:p>
    <w:p w:rsidR="009F4BB9" w:rsidRPr="0007170A" w:rsidRDefault="009F4BB9" w:rsidP="009F4BB9">
      <w:pPr>
        <w:jc w:val="both"/>
        <w:rPr>
          <w:color w:val="000000"/>
        </w:rPr>
      </w:pPr>
      <w:r>
        <w:rPr>
          <w:bCs/>
        </w:rPr>
        <w:t>3</w:t>
      </w:r>
      <w:r w:rsidRPr="007B377F">
        <w:rPr>
          <w:bCs/>
        </w:rPr>
        <w:t>.</w:t>
      </w:r>
      <w:r w:rsidRPr="007B377F">
        <w:t xml:space="preserve"> Постановление главы администрации Бегуницкого сельского поселения Волосовского муниципального района Ленинградской области от</w:t>
      </w:r>
      <w:r>
        <w:t xml:space="preserve"> 18.01.2022 года № 10</w:t>
      </w:r>
      <w:r w:rsidRPr="007B377F">
        <w:t xml:space="preserve">  «</w:t>
      </w:r>
      <w:r w:rsidR="0007170A" w:rsidRPr="0007170A">
        <w:rPr>
          <w:color w:val="000000"/>
        </w:rPr>
        <w:t>Об утверждении плана мероприятий по противодействию коррупции в муниципальном образовании Бегуницкое сельское поселение Волосовского муниципального района Ленинградской области на 2022-2024  года</w:t>
      </w:r>
      <w:r w:rsidRPr="007B377F">
        <w:t>».</w:t>
      </w:r>
    </w:p>
    <w:p w:rsidR="009F4BB9" w:rsidRPr="007B377F" w:rsidRDefault="009F4BB9" w:rsidP="009F4BB9">
      <w:pPr>
        <w:jc w:val="both"/>
      </w:pPr>
      <w:r>
        <w:rPr>
          <w:bCs/>
        </w:rPr>
        <w:t>4</w:t>
      </w:r>
      <w:r w:rsidRPr="007B377F">
        <w:rPr>
          <w:bCs/>
        </w:rPr>
        <w:t>.</w:t>
      </w:r>
      <w:r w:rsidRPr="007B377F">
        <w:t xml:space="preserve"> Постановление главы администрации Бегуницкого сельского поселения Волосовского муниципального района Ленинградской области от</w:t>
      </w:r>
      <w:r>
        <w:t xml:space="preserve"> 26.01.2022 года № 22</w:t>
      </w:r>
      <w:r w:rsidRPr="007B377F">
        <w:t xml:space="preserve">  «</w:t>
      </w:r>
      <w:r w:rsidR="00243018" w:rsidRPr="00243018">
        <w:t>Об утверждении Правил (основания, условия и порядок) реструктуризации денежных обязательств (задолженности по денежным обязательствам) перед муниципальным образованием Бегуницкое сельское поселение Волосовского муниципального района Ленинградской области</w:t>
      </w:r>
      <w:r w:rsidRPr="007B377F">
        <w:t>».</w:t>
      </w:r>
    </w:p>
    <w:p w:rsidR="009F4BB9" w:rsidRPr="00E464BA" w:rsidRDefault="009F4BB9" w:rsidP="00E464BA">
      <w:pPr>
        <w:ind w:right="-2"/>
        <w:jc w:val="both"/>
        <w:rPr>
          <w:sz w:val="26"/>
          <w:szCs w:val="26"/>
          <w:shd w:val="clear" w:color="auto" w:fill="FFFFFF"/>
        </w:rPr>
      </w:pPr>
      <w:r>
        <w:rPr>
          <w:bCs/>
        </w:rPr>
        <w:t>5</w:t>
      </w:r>
      <w:r w:rsidRPr="007B377F">
        <w:rPr>
          <w:bCs/>
        </w:rPr>
        <w:t>.</w:t>
      </w:r>
      <w:r w:rsidRPr="007B377F">
        <w:t xml:space="preserve"> </w:t>
      </w:r>
      <w:r w:rsidRPr="00E464BA">
        <w:t xml:space="preserve">Постановление </w:t>
      </w:r>
      <w:r w:rsidR="00E464BA">
        <w:t xml:space="preserve">главы администрации Бегуницкого </w:t>
      </w:r>
      <w:r w:rsidRPr="00E464BA">
        <w:t>сельского поселения Волосовского муниципального района Ленинградской области от 26.01.2022 года № 24  «</w:t>
      </w:r>
      <w:r w:rsidR="00E464BA" w:rsidRPr="00E464BA">
        <w:rPr>
          <w:rFonts w:eastAsia="Times New Roman CYR"/>
          <w:sz w:val="26"/>
          <w:szCs w:val="26"/>
          <w:lang/>
        </w:rPr>
        <w:t>Об утверждении</w:t>
      </w:r>
      <w:r w:rsidR="00E464BA" w:rsidRPr="00E464BA">
        <w:rPr>
          <w:sz w:val="26"/>
          <w:szCs w:val="26"/>
          <w:shd w:val="clear" w:color="auto" w:fill="FFFFFF"/>
        </w:rPr>
        <w:t xml:space="preserve"> Порядка ведения </w:t>
      </w:r>
      <w:r w:rsidR="00E464BA" w:rsidRPr="00E464BA">
        <w:rPr>
          <w:rFonts w:eastAsia="Times New Roman CYR"/>
          <w:sz w:val="26"/>
          <w:szCs w:val="26"/>
          <w:lang/>
        </w:rPr>
        <w:t>муниципальн</w:t>
      </w:r>
      <w:r w:rsidR="00E464BA" w:rsidRPr="00E464BA">
        <w:rPr>
          <w:rFonts w:eastAsia="Times New Roman CYR"/>
          <w:sz w:val="26"/>
          <w:szCs w:val="26"/>
          <w:lang/>
        </w:rPr>
        <w:t>ой</w:t>
      </w:r>
      <w:r w:rsidR="00E464BA">
        <w:rPr>
          <w:sz w:val="26"/>
          <w:szCs w:val="26"/>
          <w:shd w:val="clear" w:color="auto" w:fill="FFFFFF"/>
        </w:rPr>
        <w:t xml:space="preserve"> </w:t>
      </w:r>
      <w:r w:rsidR="00E464BA" w:rsidRPr="00E464BA">
        <w:rPr>
          <w:sz w:val="26"/>
          <w:szCs w:val="26"/>
          <w:shd w:val="clear" w:color="auto" w:fill="FFFFFF"/>
        </w:rPr>
        <w:t>долговой книги</w:t>
      </w:r>
      <w:r w:rsidR="00E464BA" w:rsidRPr="00E464BA">
        <w:rPr>
          <w:rFonts w:eastAsia="Times New Roman CYR"/>
          <w:sz w:val="26"/>
          <w:szCs w:val="26"/>
          <w:lang/>
        </w:rPr>
        <w:t xml:space="preserve"> </w:t>
      </w:r>
      <w:r w:rsidR="00E464BA" w:rsidRPr="00E464BA">
        <w:rPr>
          <w:sz w:val="26"/>
          <w:szCs w:val="26"/>
        </w:rPr>
        <w:t>муниципального образования Бегуницкое сельское поселение Волосовского муниципального района Ленинградской области</w:t>
      </w:r>
      <w:r w:rsidRPr="00E464BA">
        <w:t>».</w:t>
      </w:r>
    </w:p>
    <w:p w:rsidR="009F4BB9" w:rsidRDefault="009F4BB9"/>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Default="00C63373"/>
    <w:p w:rsidR="00C63373" w:rsidRPr="008D1D74" w:rsidRDefault="009105F4" w:rsidP="009105F4">
      <w:pPr>
        <w:rPr>
          <w:b/>
          <w:color w:val="000000"/>
          <w:szCs w:val="28"/>
        </w:rPr>
      </w:pPr>
      <w:r>
        <w:lastRenderedPageBreak/>
        <w:t xml:space="preserve">                                                 </w:t>
      </w:r>
      <w:r w:rsidR="00C63373" w:rsidRPr="008D1D74">
        <w:rPr>
          <w:b/>
          <w:color w:val="000000"/>
          <w:szCs w:val="28"/>
        </w:rPr>
        <w:t>ГЛАВА АДМИНИСТРАЦИИ</w:t>
      </w:r>
    </w:p>
    <w:p w:rsidR="00C63373" w:rsidRPr="008D1D74" w:rsidRDefault="00C63373" w:rsidP="00C63373">
      <w:pPr>
        <w:jc w:val="center"/>
        <w:rPr>
          <w:b/>
          <w:color w:val="000000"/>
          <w:szCs w:val="28"/>
        </w:rPr>
      </w:pPr>
      <w:r w:rsidRPr="008D1D74">
        <w:rPr>
          <w:b/>
          <w:color w:val="000000"/>
          <w:szCs w:val="28"/>
        </w:rPr>
        <w:t>МУНИЦИПАЛЬНОГО ОБРАЗОВАНИЯ</w:t>
      </w:r>
    </w:p>
    <w:p w:rsidR="00C63373" w:rsidRPr="008D1D74" w:rsidRDefault="00C63373" w:rsidP="00C63373">
      <w:pPr>
        <w:jc w:val="center"/>
        <w:rPr>
          <w:b/>
          <w:color w:val="000000"/>
          <w:szCs w:val="28"/>
        </w:rPr>
      </w:pPr>
      <w:r>
        <w:rPr>
          <w:b/>
          <w:color w:val="000000"/>
          <w:szCs w:val="28"/>
        </w:rPr>
        <w:t>БЕГУНИЦКОЕ</w:t>
      </w:r>
      <w:r w:rsidRPr="008D1D74">
        <w:rPr>
          <w:b/>
          <w:color w:val="000000"/>
          <w:szCs w:val="28"/>
        </w:rPr>
        <w:t xml:space="preserve"> СЕЛЬСКОЕ ПОСЕЛЕНИЕ</w:t>
      </w:r>
    </w:p>
    <w:p w:rsidR="00C63373" w:rsidRPr="008D1D74" w:rsidRDefault="00C63373" w:rsidP="00C63373">
      <w:pPr>
        <w:jc w:val="center"/>
        <w:rPr>
          <w:b/>
          <w:color w:val="000000"/>
          <w:szCs w:val="28"/>
          <w:lang w:eastAsia="en-US"/>
        </w:rPr>
      </w:pPr>
      <w:r w:rsidRPr="008D1D74">
        <w:rPr>
          <w:b/>
          <w:color w:val="000000"/>
          <w:szCs w:val="28"/>
        </w:rPr>
        <w:t>ВОЛОСОВСКОГО МУНИЦИПАЛЬНОГО РАЙОНА</w:t>
      </w:r>
    </w:p>
    <w:p w:rsidR="00C63373" w:rsidRDefault="00C63373" w:rsidP="00C63373">
      <w:pPr>
        <w:jc w:val="center"/>
        <w:rPr>
          <w:b/>
          <w:color w:val="000000"/>
          <w:szCs w:val="28"/>
          <w:lang w:eastAsia="en-US"/>
        </w:rPr>
      </w:pPr>
      <w:r w:rsidRPr="008D1D74">
        <w:rPr>
          <w:b/>
          <w:color w:val="000000"/>
          <w:szCs w:val="28"/>
          <w:lang w:eastAsia="en-US"/>
        </w:rPr>
        <w:t>ЛЕНИНГРАДСКОЙ ОБЛАСТИ</w:t>
      </w:r>
    </w:p>
    <w:p w:rsidR="00C63373" w:rsidRPr="00C06E63" w:rsidRDefault="00C63373" w:rsidP="00C63373">
      <w:pPr>
        <w:rPr>
          <w:color w:val="000000"/>
          <w:sz w:val="32"/>
          <w:szCs w:val="32"/>
        </w:rPr>
      </w:pPr>
    </w:p>
    <w:p w:rsidR="00C63373" w:rsidRPr="008D1D74" w:rsidRDefault="00C63373" w:rsidP="00C63373">
      <w:pPr>
        <w:jc w:val="center"/>
        <w:rPr>
          <w:b/>
          <w:color w:val="000000"/>
          <w:sz w:val="32"/>
          <w:szCs w:val="32"/>
        </w:rPr>
      </w:pPr>
      <w:r w:rsidRPr="008D1D74">
        <w:rPr>
          <w:b/>
          <w:color w:val="000000"/>
          <w:sz w:val="32"/>
          <w:szCs w:val="32"/>
        </w:rPr>
        <w:t>ПОСТАНОВЛЕНИЕ</w:t>
      </w:r>
    </w:p>
    <w:p w:rsidR="00C63373" w:rsidRPr="00D377AD" w:rsidRDefault="00C63373" w:rsidP="00C63373">
      <w:pPr>
        <w:jc w:val="center"/>
        <w:rPr>
          <w:color w:val="000000"/>
          <w:sz w:val="32"/>
          <w:szCs w:val="32"/>
        </w:rPr>
      </w:pPr>
    </w:p>
    <w:p w:rsidR="00C63373" w:rsidRPr="009F6F7A" w:rsidRDefault="00C63373" w:rsidP="00C63373">
      <w:pPr>
        <w:rPr>
          <w:color w:val="000000"/>
          <w:szCs w:val="28"/>
        </w:rPr>
      </w:pPr>
      <w:r w:rsidRPr="009F6F7A">
        <w:rPr>
          <w:color w:val="000000"/>
          <w:szCs w:val="28"/>
        </w:rPr>
        <w:t xml:space="preserve">от  </w:t>
      </w:r>
      <w:r w:rsidRPr="000B1968">
        <w:rPr>
          <w:color w:val="000000"/>
          <w:szCs w:val="28"/>
        </w:rPr>
        <w:t>13.01.2022</w:t>
      </w:r>
      <w:r w:rsidRPr="009F6F7A">
        <w:rPr>
          <w:color w:val="000000"/>
          <w:szCs w:val="28"/>
        </w:rPr>
        <w:t xml:space="preserve"> года  №</w:t>
      </w:r>
      <w:r w:rsidRPr="00137458">
        <w:rPr>
          <w:color w:val="000000"/>
          <w:szCs w:val="28"/>
        </w:rPr>
        <w:t xml:space="preserve"> </w:t>
      </w:r>
      <w:r w:rsidRPr="000B1968">
        <w:rPr>
          <w:color w:val="000000"/>
          <w:szCs w:val="28"/>
        </w:rPr>
        <w:t xml:space="preserve">3                               </w:t>
      </w:r>
    </w:p>
    <w:p w:rsidR="00C63373" w:rsidRPr="008C3406" w:rsidRDefault="00C63373" w:rsidP="00C63373">
      <w:pPr>
        <w:rPr>
          <w:color w:val="000000"/>
        </w:rPr>
      </w:pPr>
    </w:p>
    <w:p w:rsidR="00C63373" w:rsidRPr="005C14BB" w:rsidRDefault="00C63373" w:rsidP="00C63373">
      <w:pPr>
        <w:rPr>
          <w:color w:val="000000"/>
          <w:sz w:val="26"/>
          <w:szCs w:val="26"/>
        </w:rPr>
      </w:pPr>
      <w:r w:rsidRPr="005C14BB">
        <w:rPr>
          <w:color w:val="000000"/>
          <w:sz w:val="26"/>
          <w:szCs w:val="26"/>
        </w:rPr>
        <w:t xml:space="preserve">О внесении изменений в постановление </w:t>
      </w:r>
    </w:p>
    <w:p w:rsidR="00C63373" w:rsidRPr="005C14BB" w:rsidRDefault="00C63373" w:rsidP="00C63373">
      <w:pPr>
        <w:rPr>
          <w:color w:val="000000"/>
          <w:sz w:val="26"/>
          <w:szCs w:val="26"/>
        </w:rPr>
      </w:pPr>
      <w:r>
        <w:rPr>
          <w:color w:val="000000"/>
          <w:sz w:val="26"/>
          <w:szCs w:val="26"/>
        </w:rPr>
        <w:t>№ 119 от 01.06.2020</w:t>
      </w:r>
      <w:r w:rsidRPr="005C14BB">
        <w:rPr>
          <w:color w:val="000000"/>
          <w:sz w:val="26"/>
          <w:szCs w:val="26"/>
        </w:rPr>
        <w:t xml:space="preserve"> г. "Об </w:t>
      </w:r>
      <w:proofErr w:type="gramStart"/>
      <w:r w:rsidRPr="005C14BB">
        <w:rPr>
          <w:color w:val="000000"/>
          <w:sz w:val="26"/>
          <w:szCs w:val="26"/>
        </w:rPr>
        <w:t>имущественной</w:t>
      </w:r>
      <w:proofErr w:type="gramEnd"/>
      <w:r w:rsidRPr="005C14BB">
        <w:rPr>
          <w:color w:val="000000"/>
          <w:sz w:val="26"/>
          <w:szCs w:val="26"/>
        </w:rPr>
        <w:t xml:space="preserve"> </w:t>
      </w:r>
    </w:p>
    <w:p w:rsidR="00C63373" w:rsidRPr="005C14BB" w:rsidRDefault="00C63373" w:rsidP="00C63373">
      <w:pPr>
        <w:rPr>
          <w:color w:val="000000"/>
          <w:sz w:val="26"/>
          <w:szCs w:val="26"/>
        </w:rPr>
      </w:pPr>
      <w:r w:rsidRPr="005C14BB">
        <w:rPr>
          <w:color w:val="000000"/>
          <w:sz w:val="26"/>
          <w:szCs w:val="26"/>
        </w:rPr>
        <w:t xml:space="preserve">поддержке субъектов малого и среднего предпринимательства </w:t>
      </w:r>
    </w:p>
    <w:p w:rsidR="00C63373" w:rsidRPr="005C14BB" w:rsidRDefault="00C63373" w:rsidP="00C63373">
      <w:pPr>
        <w:rPr>
          <w:color w:val="000000"/>
          <w:sz w:val="26"/>
          <w:szCs w:val="26"/>
        </w:rPr>
      </w:pPr>
      <w:r w:rsidRPr="005C14BB">
        <w:rPr>
          <w:color w:val="000000"/>
          <w:sz w:val="26"/>
          <w:szCs w:val="26"/>
        </w:rPr>
        <w:t>при предоставлении муниципального имущества</w:t>
      </w:r>
      <w:r>
        <w:rPr>
          <w:color w:val="000000"/>
          <w:sz w:val="26"/>
          <w:szCs w:val="26"/>
        </w:rPr>
        <w:t>"</w:t>
      </w:r>
    </w:p>
    <w:p w:rsidR="00C63373" w:rsidRPr="005D52CA" w:rsidRDefault="00C63373" w:rsidP="00C63373">
      <w:pPr>
        <w:spacing w:before="100" w:beforeAutospacing="1" w:after="100" w:afterAutospacing="1"/>
        <w:ind w:firstLine="720"/>
      </w:pPr>
    </w:p>
    <w:p w:rsidR="00C63373" w:rsidRPr="00C63373" w:rsidRDefault="00C63373" w:rsidP="00C63373">
      <w:pPr>
        <w:spacing w:before="100" w:beforeAutospacing="1" w:after="100" w:afterAutospacing="1"/>
        <w:ind w:firstLine="720"/>
        <w:jc w:val="both"/>
        <w:rPr>
          <w:sz w:val="28"/>
          <w:szCs w:val="28"/>
        </w:rPr>
      </w:pPr>
      <w:proofErr w:type="gramStart"/>
      <w:r w:rsidRPr="00C63373">
        <w:rPr>
          <w:sz w:val="28"/>
          <w:szCs w:val="28"/>
        </w:rPr>
        <w:t>В соответствии с Федеральным законом от 24.07.2007 № 209-ФЗ «О развитии малого и среднего предпринимательства в Российской Федерации» и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proofErr w:type="gramEnd"/>
      <w:r w:rsidRPr="00C63373">
        <w:rPr>
          <w:sz w:val="28"/>
          <w:szCs w:val="28"/>
        </w:rPr>
        <w:t>" в целях формирования единого реестра субъектов малого и среднего предпринимательства – получателей поддержки"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C63373" w:rsidRPr="00C63373" w:rsidRDefault="00C63373" w:rsidP="00C63373">
      <w:pPr>
        <w:widowControl w:val="0"/>
        <w:tabs>
          <w:tab w:val="left" w:pos="709"/>
          <w:tab w:val="left" w:pos="993"/>
          <w:tab w:val="left" w:pos="1134"/>
        </w:tabs>
        <w:autoSpaceDE w:val="0"/>
        <w:autoSpaceDN w:val="0"/>
        <w:adjustRightInd w:val="0"/>
        <w:ind w:firstLine="709"/>
        <w:jc w:val="both"/>
        <w:rPr>
          <w:sz w:val="28"/>
          <w:szCs w:val="28"/>
        </w:rPr>
      </w:pPr>
      <w:r w:rsidRPr="00C63373">
        <w:rPr>
          <w:sz w:val="28"/>
          <w:szCs w:val="28"/>
        </w:rPr>
        <w:t xml:space="preserve">1. Внести следующие изменения в постановление администрации муниципального образования Бегуницкое сельское поселение Волосовского муниципального района Ленинградской области от 01.06.2020 №  119 «Об имущественной поддержке субъектов малого и среднего предпринимательства при предоставлении муниципального имущества»: </w:t>
      </w:r>
    </w:p>
    <w:p w:rsidR="00C63373" w:rsidRPr="00C63373" w:rsidRDefault="00C63373" w:rsidP="00C63373">
      <w:pPr>
        <w:widowControl w:val="0"/>
        <w:tabs>
          <w:tab w:val="left" w:pos="709"/>
          <w:tab w:val="left" w:pos="993"/>
          <w:tab w:val="left" w:pos="1134"/>
        </w:tabs>
        <w:autoSpaceDE w:val="0"/>
        <w:autoSpaceDN w:val="0"/>
        <w:adjustRightInd w:val="0"/>
        <w:ind w:firstLine="709"/>
        <w:jc w:val="both"/>
        <w:rPr>
          <w:sz w:val="28"/>
          <w:szCs w:val="28"/>
        </w:rPr>
      </w:pPr>
      <w:r w:rsidRPr="00C63373">
        <w:rPr>
          <w:sz w:val="28"/>
          <w:szCs w:val="28"/>
        </w:rPr>
        <w:t xml:space="preserve">1.2. </w:t>
      </w:r>
      <w:proofErr w:type="gramStart"/>
      <w:r w:rsidRPr="00C63373">
        <w:rPr>
          <w:sz w:val="28"/>
          <w:szCs w:val="28"/>
        </w:rPr>
        <w:t>В Приложении № 1 «</w:t>
      </w:r>
      <w:hyperlink w:anchor="Par47" w:history="1">
        <w:r w:rsidRPr="00C63373">
          <w:rPr>
            <w:sz w:val="28"/>
            <w:szCs w:val="28"/>
          </w:rPr>
          <w:t>Порядок</w:t>
        </w:r>
      </w:hyperlink>
      <w:r w:rsidRPr="00C63373">
        <w:rPr>
          <w:sz w:val="28"/>
          <w:szCs w:val="28"/>
        </w:rPr>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Бегуницкое сельское поселение Волосовского муниципального района Ленинградской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63373" w:rsidRPr="00C63373" w:rsidRDefault="00C63373" w:rsidP="00C63373">
      <w:pPr>
        <w:widowControl w:val="0"/>
        <w:tabs>
          <w:tab w:val="left" w:pos="709"/>
          <w:tab w:val="left" w:pos="993"/>
        </w:tabs>
        <w:autoSpaceDE w:val="0"/>
        <w:autoSpaceDN w:val="0"/>
        <w:adjustRightInd w:val="0"/>
        <w:ind w:firstLine="709"/>
        <w:jc w:val="both"/>
        <w:rPr>
          <w:sz w:val="28"/>
          <w:szCs w:val="28"/>
        </w:rPr>
      </w:pPr>
      <w:r w:rsidRPr="00C63373">
        <w:rPr>
          <w:sz w:val="28"/>
          <w:szCs w:val="28"/>
        </w:rPr>
        <w:t>Пункт 2 дополнить подпунктами:</w:t>
      </w:r>
    </w:p>
    <w:p w:rsidR="00C63373" w:rsidRPr="00C63373" w:rsidRDefault="00C63373" w:rsidP="00C63373">
      <w:pPr>
        <w:pStyle w:val="20"/>
        <w:shd w:val="clear" w:color="auto" w:fill="auto"/>
        <w:ind w:firstLine="567"/>
        <w:rPr>
          <w:rFonts w:ascii="Times New Roman" w:hAnsi="Times New Roman" w:cs="Times New Roman"/>
        </w:rPr>
      </w:pPr>
      <w:r w:rsidRPr="00C63373">
        <w:rPr>
          <w:rFonts w:ascii="Times New Roman" w:hAnsi="Times New Roman" w:cs="Times New Roman"/>
        </w:rPr>
        <w:t xml:space="preserve">«з) </w:t>
      </w:r>
      <w:r w:rsidRPr="00C63373">
        <w:rPr>
          <w:rFonts w:ascii="Times New Roman" w:hAnsi="Times New Roman" w:cs="Times New Roman"/>
          <w:color w:val="000000"/>
          <w:lang w:bidi="ru-RU"/>
        </w:rPr>
        <w:t>в отношении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63373" w:rsidRPr="00C63373" w:rsidRDefault="00C63373" w:rsidP="00C63373">
      <w:pPr>
        <w:pStyle w:val="20"/>
        <w:shd w:val="clear" w:color="auto" w:fill="auto"/>
        <w:ind w:firstLine="567"/>
        <w:rPr>
          <w:rFonts w:ascii="Times New Roman" w:hAnsi="Times New Roman" w:cs="Times New Roman"/>
        </w:rPr>
      </w:pPr>
      <w:r w:rsidRPr="00C63373">
        <w:rPr>
          <w:rFonts w:ascii="Times New Roman" w:hAnsi="Times New Roman" w:cs="Times New Roman"/>
          <w:color w:val="000000"/>
          <w:lang w:bidi="ru-RU"/>
        </w:rPr>
        <w:lastRenderedPageBreak/>
        <w:t>и) муниципальное имущество не является объектом жилищного фонда, объектом сети инженерно-технического обеспечения, к которому подключен объект жилищного фонда;</w:t>
      </w:r>
    </w:p>
    <w:p w:rsidR="00C63373" w:rsidRPr="00C63373" w:rsidRDefault="00C63373" w:rsidP="00C63373">
      <w:pPr>
        <w:pStyle w:val="20"/>
        <w:shd w:val="clear" w:color="auto" w:fill="auto"/>
        <w:ind w:firstLine="567"/>
        <w:rPr>
          <w:rFonts w:ascii="Times New Roman" w:hAnsi="Times New Roman" w:cs="Times New Roman"/>
          <w:color w:val="000000"/>
          <w:lang w:bidi="ru-RU"/>
        </w:rPr>
      </w:pPr>
      <w:r w:rsidRPr="00C63373">
        <w:rPr>
          <w:rFonts w:ascii="Times New Roman" w:hAnsi="Times New Roman" w:cs="Times New Roman"/>
          <w:color w:val="000000"/>
          <w:lang w:bidi="ru-RU"/>
        </w:rPr>
        <w:t>к) имущество не подлежит приватизации в соответствии с прогнозным планом (программой) приватизации федерального имущества;</w:t>
      </w:r>
    </w:p>
    <w:p w:rsidR="00C63373" w:rsidRPr="00C63373" w:rsidRDefault="00C63373" w:rsidP="00C63373">
      <w:pPr>
        <w:pStyle w:val="20"/>
        <w:shd w:val="clear" w:color="auto" w:fill="auto"/>
        <w:ind w:firstLine="567"/>
        <w:rPr>
          <w:rFonts w:ascii="Times New Roman" w:hAnsi="Times New Roman" w:cs="Times New Roman"/>
        </w:rPr>
      </w:pPr>
      <w:r w:rsidRPr="00C63373">
        <w:rPr>
          <w:rFonts w:ascii="Times New Roman" w:hAnsi="Times New Roman" w:cs="Times New Roman"/>
          <w:color w:val="000000"/>
          <w:lang w:bidi="ru-RU"/>
        </w:rPr>
        <w:t>л)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63373" w:rsidRPr="00C63373" w:rsidRDefault="00C63373" w:rsidP="00C63373">
      <w:pPr>
        <w:pStyle w:val="20"/>
        <w:shd w:val="clear" w:color="auto" w:fill="auto"/>
        <w:ind w:firstLine="567"/>
        <w:rPr>
          <w:rFonts w:ascii="Times New Roman" w:hAnsi="Times New Roman" w:cs="Times New Roman"/>
        </w:rPr>
      </w:pPr>
      <w:proofErr w:type="gramStart"/>
      <w:r w:rsidRPr="00C63373">
        <w:rPr>
          <w:rFonts w:ascii="Times New Roman" w:hAnsi="Times New Roman" w:cs="Times New Roman"/>
          <w:color w:val="000000"/>
          <w:lang w:bidi="ru-RU"/>
        </w:rPr>
        <w:t>м) в отношении имущества, закрепленного на праве хозяйственного ведения или оперативного управления за унитарным предприятием, на праве оперативного управления за учреждением, представлено предложение такого предприятия или учреждения о включении соответствующего имущества в перечень, а также согласие органа исполнительной власти, уполномоченного на согласование сделки с соответствующим имуществом, на включение имущества в перечень;</w:t>
      </w:r>
      <w:proofErr w:type="gramEnd"/>
    </w:p>
    <w:p w:rsidR="00C63373" w:rsidRPr="00C63373" w:rsidRDefault="00C63373" w:rsidP="00C63373">
      <w:pPr>
        <w:widowControl w:val="0"/>
        <w:tabs>
          <w:tab w:val="left" w:pos="709"/>
          <w:tab w:val="left" w:pos="993"/>
        </w:tabs>
        <w:autoSpaceDE w:val="0"/>
        <w:autoSpaceDN w:val="0"/>
        <w:adjustRightInd w:val="0"/>
        <w:ind w:firstLine="567"/>
        <w:jc w:val="both"/>
        <w:rPr>
          <w:color w:val="000000"/>
          <w:sz w:val="28"/>
          <w:szCs w:val="28"/>
          <w:lang w:bidi="ru-RU"/>
        </w:rPr>
      </w:pPr>
      <w:proofErr w:type="gramStart"/>
      <w:r w:rsidRPr="00C63373">
        <w:rPr>
          <w:color w:val="000000"/>
          <w:sz w:val="28"/>
          <w:szCs w:val="28"/>
          <w:lang w:bidi="ru-RU"/>
        </w:rPr>
        <w:t>н)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Pr="00C63373">
        <w:rPr>
          <w:sz w:val="28"/>
          <w:szCs w:val="28"/>
        </w:rPr>
        <w:t>».</w:t>
      </w:r>
      <w:proofErr w:type="gramEnd"/>
    </w:p>
    <w:p w:rsidR="00C63373" w:rsidRPr="00C63373" w:rsidRDefault="00C63373" w:rsidP="00C63373">
      <w:pPr>
        <w:widowControl w:val="0"/>
        <w:tabs>
          <w:tab w:val="left" w:pos="709"/>
          <w:tab w:val="left" w:pos="993"/>
        </w:tabs>
        <w:autoSpaceDE w:val="0"/>
        <w:autoSpaceDN w:val="0"/>
        <w:adjustRightInd w:val="0"/>
        <w:ind w:firstLine="709"/>
        <w:jc w:val="both"/>
        <w:rPr>
          <w:sz w:val="28"/>
          <w:szCs w:val="28"/>
        </w:rPr>
      </w:pPr>
      <w:r w:rsidRPr="00C63373">
        <w:rPr>
          <w:sz w:val="28"/>
          <w:szCs w:val="28"/>
        </w:rPr>
        <w:t>2. Настоящее постановление вступает в силу после его официального опубликования.</w:t>
      </w:r>
    </w:p>
    <w:p w:rsidR="00C63373" w:rsidRPr="00C63373" w:rsidRDefault="00C63373" w:rsidP="00C63373">
      <w:pPr>
        <w:tabs>
          <w:tab w:val="left" w:pos="993"/>
        </w:tabs>
        <w:ind w:firstLine="709"/>
        <w:jc w:val="both"/>
        <w:rPr>
          <w:sz w:val="28"/>
          <w:szCs w:val="28"/>
        </w:rPr>
      </w:pPr>
      <w:r w:rsidRPr="00C63373">
        <w:rPr>
          <w:sz w:val="28"/>
          <w:szCs w:val="28"/>
        </w:rPr>
        <w:t xml:space="preserve">3. Опубликовать настоящее постановление на официальном сайте администрации МО Бегуницкое сельское поселение Волосовского муниципального района </w:t>
      </w:r>
      <w:hyperlink r:id="rId6" w:history="1">
        <w:r w:rsidRPr="00C63373">
          <w:rPr>
            <w:rStyle w:val="a5"/>
            <w:color w:val="auto"/>
            <w:sz w:val="28"/>
            <w:szCs w:val="28"/>
            <w:u w:val="none"/>
          </w:rPr>
          <w:t>Ленинградской</w:t>
        </w:r>
      </w:hyperlink>
      <w:r w:rsidRPr="00C63373">
        <w:rPr>
          <w:sz w:val="28"/>
          <w:szCs w:val="28"/>
        </w:rPr>
        <w:t xml:space="preserve"> области в сети Интернет.</w:t>
      </w:r>
    </w:p>
    <w:p w:rsidR="00C63373" w:rsidRPr="00C63373" w:rsidRDefault="00C63373" w:rsidP="00C63373">
      <w:pPr>
        <w:tabs>
          <w:tab w:val="left" w:pos="709"/>
          <w:tab w:val="left" w:pos="993"/>
        </w:tabs>
        <w:ind w:firstLine="709"/>
        <w:jc w:val="both"/>
        <w:rPr>
          <w:sz w:val="28"/>
          <w:szCs w:val="28"/>
        </w:rPr>
      </w:pPr>
      <w:r w:rsidRPr="00C63373">
        <w:rPr>
          <w:sz w:val="28"/>
          <w:szCs w:val="28"/>
        </w:rPr>
        <w:t xml:space="preserve">4.  </w:t>
      </w:r>
      <w:proofErr w:type="gramStart"/>
      <w:r w:rsidRPr="00C63373">
        <w:rPr>
          <w:sz w:val="28"/>
          <w:szCs w:val="28"/>
        </w:rPr>
        <w:t>Контроль за</w:t>
      </w:r>
      <w:proofErr w:type="gramEnd"/>
      <w:r w:rsidRPr="00C63373">
        <w:rPr>
          <w:sz w:val="28"/>
          <w:szCs w:val="28"/>
        </w:rPr>
        <w:t xml:space="preserve"> исполнением постановления оставляю за собой.</w:t>
      </w:r>
    </w:p>
    <w:p w:rsidR="00C63373" w:rsidRPr="00C63373" w:rsidRDefault="00C63373" w:rsidP="00C63373">
      <w:pPr>
        <w:autoSpaceDE w:val="0"/>
        <w:autoSpaceDN w:val="0"/>
        <w:adjustRightInd w:val="0"/>
        <w:ind w:firstLine="540"/>
        <w:jc w:val="both"/>
        <w:rPr>
          <w:sz w:val="28"/>
          <w:szCs w:val="28"/>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r w:rsidRPr="00C63373">
        <w:rPr>
          <w:b w:val="0"/>
          <w:szCs w:val="28"/>
        </w:rPr>
        <w:t>Глава  администрации</w:t>
      </w:r>
      <w:r w:rsidRPr="00C63373">
        <w:rPr>
          <w:b w:val="0"/>
          <w:szCs w:val="28"/>
          <w:lang w:val="ru-RU"/>
        </w:rPr>
        <w:t xml:space="preserve"> МО</w:t>
      </w:r>
    </w:p>
    <w:p w:rsidR="00C63373" w:rsidRPr="00C63373" w:rsidRDefault="00C63373" w:rsidP="00C63373">
      <w:pPr>
        <w:pStyle w:val="a3"/>
        <w:jc w:val="both"/>
        <w:rPr>
          <w:b w:val="0"/>
          <w:szCs w:val="28"/>
          <w:lang w:val="ru-RU"/>
        </w:rPr>
      </w:pPr>
      <w:r w:rsidRPr="00C63373">
        <w:rPr>
          <w:b w:val="0"/>
          <w:szCs w:val="28"/>
          <w:lang w:val="ru-RU"/>
        </w:rPr>
        <w:t>Бегуницкое сельское поселение</w:t>
      </w:r>
      <w:r w:rsidRPr="00C63373">
        <w:rPr>
          <w:b w:val="0"/>
          <w:szCs w:val="28"/>
        </w:rPr>
        <w:tab/>
      </w:r>
      <w:r w:rsidRPr="00C63373">
        <w:rPr>
          <w:b w:val="0"/>
          <w:szCs w:val="28"/>
        </w:rPr>
        <w:tab/>
      </w:r>
      <w:r>
        <w:rPr>
          <w:b w:val="0"/>
          <w:szCs w:val="28"/>
          <w:lang w:val="ru-RU"/>
        </w:rPr>
        <w:t xml:space="preserve">                        </w:t>
      </w:r>
      <w:r w:rsidRPr="00C63373">
        <w:rPr>
          <w:b w:val="0"/>
          <w:szCs w:val="28"/>
          <w:lang w:val="ru-RU"/>
        </w:rPr>
        <w:t>А.И. Минюк</w:t>
      </w: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Default="00C63373"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07090F" w:rsidRDefault="0007090F" w:rsidP="00C63373">
      <w:pPr>
        <w:pStyle w:val="a3"/>
        <w:jc w:val="both"/>
        <w:rPr>
          <w:b w:val="0"/>
          <w:szCs w:val="28"/>
          <w:lang w:val="ru-RU"/>
        </w:rPr>
      </w:pPr>
    </w:p>
    <w:p w:rsidR="009105F4" w:rsidRDefault="009105F4" w:rsidP="0007090F">
      <w:pPr>
        <w:jc w:val="center"/>
        <w:rPr>
          <w:sz w:val="32"/>
          <w:szCs w:val="32"/>
        </w:rPr>
      </w:pPr>
    </w:p>
    <w:p w:rsidR="009105F4" w:rsidRDefault="009105F4" w:rsidP="0007090F">
      <w:pPr>
        <w:jc w:val="center"/>
        <w:rPr>
          <w:sz w:val="32"/>
          <w:szCs w:val="32"/>
        </w:rPr>
      </w:pPr>
    </w:p>
    <w:p w:rsidR="0007090F" w:rsidRPr="009F19EF" w:rsidRDefault="0007090F" w:rsidP="0007090F">
      <w:pPr>
        <w:jc w:val="center"/>
      </w:pPr>
      <w:r>
        <w:rPr>
          <w:sz w:val="32"/>
          <w:szCs w:val="32"/>
        </w:rPr>
        <w:lastRenderedPageBreak/>
        <w:t>А</w:t>
      </w:r>
      <w:r w:rsidRPr="008B0015">
        <w:rPr>
          <w:sz w:val="32"/>
          <w:szCs w:val="32"/>
        </w:rPr>
        <w:t xml:space="preserve">д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07090F" w:rsidRPr="008B0015" w:rsidRDefault="0007090F" w:rsidP="0007090F">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07090F" w:rsidRPr="008B0015" w:rsidRDefault="0007090F" w:rsidP="0007090F">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07090F" w:rsidRPr="00E95D71" w:rsidRDefault="0007090F" w:rsidP="0007090F">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07090F" w:rsidRDefault="0007090F" w:rsidP="0007090F">
      <w:pPr>
        <w:rPr>
          <w:sz w:val="28"/>
          <w:szCs w:val="28"/>
        </w:rPr>
      </w:pPr>
    </w:p>
    <w:p w:rsidR="0007090F" w:rsidRDefault="0007090F" w:rsidP="0007090F">
      <w:pPr>
        <w:rPr>
          <w:sz w:val="28"/>
          <w:szCs w:val="28"/>
        </w:rPr>
      </w:pPr>
    </w:p>
    <w:p w:rsidR="0007090F" w:rsidRDefault="0007090F" w:rsidP="0007090F">
      <w:pPr>
        <w:rPr>
          <w:sz w:val="28"/>
          <w:szCs w:val="28"/>
        </w:rPr>
      </w:pPr>
    </w:p>
    <w:p w:rsidR="0007090F" w:rsidRDefault="0007090F" w:rsidP="0007090F">
      <w:pPr>
        <w:rPr>
          <w:sz w:val="28"/>
          <w:szCs w:val="28"/>
        </w:rPr>
      </w:pPr>
      <w:r w:rsidRPr="00EA2F55">
        <w:rPr>
          <w:sz w:val="28"/>
          <w:szCs w:val="28"/>
        </w:rPr>
        <w:t>От</w:t>
      </w:r>
      <w:r>
        <w:rPr>
          <w:sz w:val="28"/>
          <w:szCs w:val="28"/>
        </w:rPr>
        <w:t xml:space="preserve">  13.01.2022 года      </w:t>
      </w:r>
      <w:r w:rsidRPr="00EA2F55">
        <w:rPr>
          <w:sz w:val="28"/>
          <w:szCs w:val="28"/>
        </w:rPr>
        <w:t>№</w:t>
      </w:r>
      <w:r>
        <w:rPr>
          <w:sz w:val="28"/>
          <w:szCs w:val="28"/>
        </w:rPr>
        <w:t xml:space="preserve"> 5</w:t>
      </w:r>
    </w:p>
    <w:p w:rsidR="0007090F" w:rsidRDefault="0007090F" w:rsidP="0007090F">
      <w:pPr>
        <w:rPr>
          <w:sz w:val="28"/>
          <w:szCs w:val="28"/>
        </w:rPr>
      </w:pPr>
      <w:r>
        <w:rPr>
          <w:sz w:val="28"/>
          <w:szCs w:val="28"/>
        </w:rPr>
        <w:t xml:space="preserve"> </w:t>
      </w:r>
    </w:p>
    <w:p w:rsidR="0007090F" w:rsidRPr="00EA2F55" w:rsidRDefault="0007090F" w:rsidP="0007090F">
      <w:pPr>
        <w:rPr>
          <w:sz w:val="28"/>
          <w:szCs w:val="28"/>
        </w:rPr>
      </w:pPr>
    </w:p>
    <w:tbl>
      <w:tblPr>
        <w:tblW w:w="0" w:type="auto"/>
        <w:tblLook w:val="04A0"/>
      </w:tblPr>
      <w:tblGrid>
        <w:gridCol w:w="6062"/>
      </w:tblGrid>
      <w:tr w:rsidR="0007090F" w:rsidRPr="00027709" w:rsidTr="00E21675">
        <w:tc>
          <w:tcPr>
            <w:tcW w:w="6062" w:type="dxa"/>
            <w:shd w:val="clear" w:color="auto" w:fill="auto"/>
          </w:tcPr>
          <w:p w:rsidR="0007090F" w:rsidRPr="002B258B" w:rsidRDefault="0007090F" w:rsidP="00E21675">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1 квартал 20</w:t>
            </w:r>
            <w:r>
              <w:t>22</w:t>
            </w:r>
            <w:r w:rsidRPr="002B258B">
              <w:t xml:space="preserve"> г. </w:t>
            </w:r>
            <w:r>
              <w:t xml:space="preserve">и стоимости </w:t>
            </w:r>
            <w:r w:rsidRPr="002B258B">
              <w:t xml:space="preserve">одного квадратного метра общей площади жилья </w:t>
            </w:r>
            <w:r>
              <w:t xml:space="preserve">на 2022 год </w:t>
            </w:r>
            <w:r w:rsidRPr="002B258B">
              <w:t>на территории Бегуницкого  сельского поселения Волосовского муниципального района Ленинградской области</w:t>
            </w:r>
          </w:p>
        </w:tc>
      </w:tr>
    </w:tbl>
    <w:p w:rsidR="0007090F" w:rsidRDefault="0007090F" w:rsidP="0007090F">
      <w:pPr>
        <w:pStyle w:val="1"/>
        <w:spacing w:before="0" w:beforeAutospacing="0" w:after="0" w:afterAutospacing="0"/>
        <w:rPr>
          <w:b w:val="0"/>
          <w:sz w:val="24"/>
          <w:szCs w:val="24"/>
        </w:rPr>
      </w:pPr>
    </w:p>
    <w:p w:rsidR="0007090F" w:rsidRDefault="0007090F" w:rsidP="0007090F">
      <w:pPr>
        <w:pStyle w:val="1"/>
        <w:spacing w:before="0" w:beforeAutospacing="0" w:after="0" w:afterAutospacing="0"/>
        <w:rPr>
          <w:b w:val="0"/>
          <w:sz w:val="24"/>
          <w:szCs w:val="24"/>
        </w:rPr>
      </w:pPr>
    </w:p>
    <w:p w:rsidR="0007090F" w:rsidRPr="007B4B5A" w:rsidRDefault="0007090F" w:rsidP="0007090F">
      <w:pPr>
        <w:pStyle w:val="1"/>
        <w:spacing w:before="0" w:beforeAutospacing="0" w:after="0" w:afterAutospacing="0"/>
        <w:rPr>
          <w:b w:val="0"/>
          <w:sz w:val="24"/>
          <w:szCs w:val="24"/>
        </w:rPr>
      </w:pPr>
      <w:proofErr w:type="gramStart"/>
      <w:r w:rsidRPr="00732465">
        <w:rPr>
          <w:rStyle w:val="a7"/>
          <w:sz w:val="24"/>
          <w:szCs w:val="24"/>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w:t>
      </w:r>
      <w:r w:rsidRPr="007B4B5A">
        <w:rPr>
          <w:b w:val="0"/>
          <w:sz w:val="24"/>
          <w:szCs w:val="24"/>
        </w:rPr>
        <w:t xml:space="preserve">, </w:t>
      </w:r>
      <w:r>
        <w:rPr>
          <w:b w:val="0"/>
          <w:sz w:val="24"/>
          <w:szCs w:val="24"/>
        </w:rPr>
        <w:t>в</w:t>
      </w:r>
      <w:r w:rsidRPr="006E0654">
        <w:rPr>
          <w:b w:val="0"/>
          <w:sz w:val="24"/>
          <w:szCs w:val="24"/>
        </w:rPr>
        <w:t xml:space="preserve"> соответствии с распоряжением комитета по строительству Ленинградской области № 79 от 13.03.2020 г. «</w:t>
      </w:r>
      <w:r w:rsidRPr="006E0654">
        <w:rPr>
          <w:b w:val="0"/>
          <w:bCs w:val="0"/>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w:t>
      </w:r>
      <w:proofErr w:type="gramEnd"/>
      <w:r w:rsidRPr="006E0654">
        <w:rPr>
          <w:b w:val="0"/>
          <w:bCs w:val="0"/>
          <w:sz w:val="24"/>
          <w:szCs w:val="24"/>
        </w:rPr>
        <w:t xml:space="preserve"> </w:t>
      </w:r>
      <w:proofErr w:type="gramStart"/>
      <w:r w:rsidRPr="006E0654">
        <w:rPr>
          <w:b w:val="0"/>
          <w:bCs w:val="0"/>
          <w:sz w:val="24"/>
          <w:szCs w:val="24"/>
        </w:rPr>
        <w:t>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b w:val="0"/>
          <w:bCs w:val="0"/>
          <w:sz w:val="24"/>
          <w:szCs w:val="24"/>
        </w:rPr>
        <w:t>,</w:t>
      </w:r>
      <w:r>
        <w:rPr>
          <w:b w:val="0"/>
          <w:sz w:val="24"/>
          <w:szCs w:val="24"/>
        </w:rPr>
        <w:t xml:space="preserve">  </w:t>
      </w:r>
      <w:r w:rsidRPr="007B4B5A">
        <w:rPr>
          <w:b w:val="0"/>
          <w:sz w:val="24"/>
          <w:szCs w:val="24"/>
        </w:rPr>
        <w:t>в соответствии с Приказом Министерства</w:t>
      </w:r>
      <w:proofErr w:type="gramEnd"/>
      <w:r w:rsidRPr="007B4B5A">
        <w:rPr>
          <w:b w:val="0"/>
          <w:sz w:val="24"/>
          <w:szCs w:val="24"/>
        </w:rPr>
        <w:t xml:space="preserve"> строительства и жилищно-коммунального хозяйства Российской Федерации от </w:t>
      </w:r>
      <w:r>
        <w:rPr>
          <w:b w:val="0"/>
          <w:sz w:val="24"/>
          <w:szCs w:val="24"/>
        </w:rPr>
        <w:t>17</w:t>
      </w:r>
      <w:r w:rsidRPr="007B4B5A">
        <w:rPr>
          <w:b w:val="0"/>
          <w:sz w:val="24"/>
          <w:szCs w:val="24"/>
        </w:rPr>
        <w:t xml:space="preserve"> декабря 20</w:t>
      </w:r>
      <w:r>
        <w:rPr>
          <w:b w:val="0"/>
          <w:sz w:val="24"/>
          <w:szCs w:val="24"/>
        </w:rPr>
        <w:t>21</w:t>
      </w:r>
      <w:r w:rsidRPr="007B4B5A">
        <w:rPr>
          <w:b w:val="0"/>
          <w:sz w:val="24"/>
          <w:szCs w:val="24"/>
        </w:rPr>
        <w:t xml:space="preserve"> г. N </w:t>
      </w:r>
      <w:r>
        <w:rPr>
          <w:b w:val="0"/>
          <w:sz w:val="24"/>
          <w:szCs w:val="24"/>
        </w:rPr>
        <w:t>955</w:t>
      </w:r>
      <w:r w:rsidRPr="007B4B5A">
        <w:rPr>
          <w:b w:val="0"/>
          <w:sz w:val="24"/>
          <w:szCs w:val="24"/>
        </w:rPr>
        <w:t>/</w:t>
      </w:r>
      <w:proofErr w:type="spellStart"/>
      <w:proofErr w:type="gramStart"/>
      <w:r w:rsidRPr="007B4B5A">
        <w:rPr>
          <w:b w:val="0"/>
          <w:sz w:val="24"/>
          <w:szCs w:val="24"/>
        </w:rPr>
        <w:t>пр</w:t>
      </w:r>
      <w:proofErr w:type="spellEnd"/>
      <w:proofErr w:type="gramEnd"/>
      <w:r w:rsidRPr="007B4B5A">
        <w:rPr>
          <w:b w:val="0"/>
          <w:sz w:val="24"/>
          <w:szCs w:val="24"/>
        </w:rPr>
        <w:t xml:space="preserve"> "О</w:t>
      </w:r>
      <w:r>
        <w:rPr>
          <w:b w:val="0"/>
          <w:sz w:val="24"/>
          <w:szCs w:val="24"/>
        </w:rPr>
        <w:t xml:space="preserve"> нормативе стоимости одного квадратного метра общей площади жилого помещения по Российской Федерации на первое полугодие 2022 года и</w:t>
      </w:r>
      <w:r w:rsidRPr="007B4B5A">
        <w:rPr>
          <w:b w:val="0"/>
          <w:sz w:val="24"/>
          <w:szCs w:val="24"/>
        </w:rPr>
        <w:t xml:space="preserve"> показателях средней рыночной стоимости одного квадратного метра общей площади жилого помещения по субъектам Российской Федерации на I квартал 20</w:t>
      </w:r>
      <w:r>
        <w:rPr>
          <w:b w:val="0"/>
          <w:sz w:val="24"/>
          <w:szCs w:val="24"/>
        </w:rPr>
        <w:t>22</w:t>
      </w:r>
      <w:r w:rsidRPr="007B4B5A">
        <w:rPr>
          <w:b w:val="0"/>
          <w:sz w:val="24"/>
          <w:szCs w:val="24"/>
        </w:rPr>
        <w:t xml:space="preserve"> года"</w:t>
      </w:r>
      <w:r>
        <w:rPr>
          <w:b w:val="0"/>
          <w:sz w:val="24"/>
          <w:szCs w:val="24"/>
        </w:rPr>
        <w:t>,</w:t>
      </w:r>
      <w:r w:rsidRPr="007B4B5A">
        <w:rPr>
          <w:b w:val="0"/>
          <w:sz w:val="24"/>
          <w:szCs w:val="24"/>
        </w:rPr>
        <w:t xml:space="preserve">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07090F" w:rsidRPr="002B258B" w:rsidRDefault="0007090F" w:rsidP="0007090F">
      <w:pPr>
        <w:ind w:firstLine="709"/>
        <w:jc w:val="both"/>
      </w:pPr>
      <w:r w:rsidRPr="002B258B">
        <w:t>1. Установить на территории Бегуницкого сельского поселения Волосовского муниципального района Ленинградской области на первый квартал 20</w:t>
      </w:r>
      <w:r>
        <w:t>22</w:t>
      </w:r>
      <w:r w:rsidRPr="002B258B">
        <w:t xml:space="preserve"> года:</w:t>
      </w:r>
    </w:p>
    <w:p w:rsidR="0007090F" w:rsidRPr="002B258B" w:rsidRDefault="0007090F" w:rsidP="0007090F">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xml:space="preserve">, основных мероприятий </w:t>
      </w:r>
      <w:r>
        <w:lastRenderedPageBreak/>
        <w:t>«Улучшение жилищных условий</w:t>
      </w:r>
      <w:proofErr w:type="gramEnd"/>
      <w:r>
        <w:t xml:space="preserve"> </w:t>
      </w:r>
      <w:proofErr w:type="gramStart"/>
      <w:r>
        <w:t>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а также в целях </w:t>
      </w:r>
      <w:r w:rsidRPr="002F12FB">
        <w:t>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w:t>
      </w:r>
      <w:proofErr w:type="gramEnd"/>
      <w:r w:rsidRPr="002F12FB">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 xml:space="preserve"> </w:t>
      </w:r>
      <w:r w:rsidRPr="008056E2">
        <w:rPr>
          <w:b/>
        </w:rPr>
        <w:t>66949</w:t>
      </w:r>
      <w:r>
        <w:rPr>
          <w:b/>
        </w:rPr>
        <w:t xml:space="preserve"> </w:t>
      </w:r>
      <w:r w:rsidRPr="00DB629C">
        <w:rPr>
          <w:b/>
          <w:color w:val="000000"/>
        </w:rPr>
        <w:t xml:space="preserve">рублей </w:t>
      </w:r>
      <w:r>
        <w:rPr>
          <w:b/>
          <w:color w:val="000000"/>
        </w:rPr>
        <w:t>51</w:t>
      </w:r>
      <w:r w:rsidRPr="00DB629C">
        <w:rPr>
          <w:b/>
          <w:color w:val="000000"/>
        </w:rPr>
        <w:t xml:space="preserve"> </w:t>
      </w:r>
      <w:r w:rsidRPr="00DB629C">
        <w:rPr>
          <w:b/>
        </w:rPr>
        <w:t>копе</w:t>
      </w:r>
      <w:r>
        <w:rPr>
          <w:b/>
        </w:rPr>
        <w:t>йка</w:t>
      </w:r>
      <w:r w:rsidRPr="002B258B">
        <w:rPr>
          <w:b/>
        </w:rPr>
        <w:t xml:space="preserve"> </w:t>
      </w:r>
      <w:r w:rsidRPr="002B258B">
        <w:t>(Приложе</w:t>
      </w:r>
      <w:r>
        <w:t>ние</w:t>
      </w:r>
      <w:proofErr w:type="gramStart"/>
      <w:r>
        <w:t>1</w:t>
      </w:r>
      <w:proofErr w:type="gramEnd"/>
      <w:r w:rsidRPr="002B258B">
        <w:t>);</w:t>
      </w:r>
    </w:p>
    <w:p w:rsidR="0007090F" w:rsidRDefault="0007090F" w:rsidP="0007090F">
      <w:pPr>
        <w:ind w:firstLine="709"/>
        <w:jc w:val="both"/>
      </w:pPr>
      <w:r w:rsidRPr="002B258B">
        <w:t xml:space="preserve">- стоимость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2B258B">
        <w:t xml:space="preserve"> </w:t>
      </w:r>
      <w:r w:rsidRPr="009F19EF">
        <w:t xml:space="preserve">- </w:t>
      </w:r>
      <w:r w:rsidRPr="00357391">
        <w:rPr>
          <w:b/>
        </w:rPr>
        <w:t>45 </w:t>
      </w:r>
      <w:r>
        <w:rPr>
          <w:b/>
        </w:rPr>
        <w:t>724</w:t>
      </w:r>
      <w:r>
        <w:rPr>
          <w:sz w:val="28"/>
          <w:szCs w:val="28"/>
        </w:rPr>
        <w:t xml:space="preserve">  </w:t>
      </w:r>
      <w:r w:rsidRPr="009F19EF">
        <w:rPr>
          <w:b/>
          <w:color w:val="000000"/>
        </w:rPr>
        <w:t>рубл</w:t>
      </w:r>
      <w:r>
        <w:rPr>
          <w:b/>
          <w:color w:val="000000"/>
        </w:rPr>
        <w:t>я</w:t>
      </w:r>
      <w:r w:rsidRPr="002B258B">
        <w:rPr>
          <w:b/>
          <w:color w:val="000000"/>
        </w:rPr>
        <w:t xml:space="preserve"> </w:t>
      </w:r>
      <w:r>
        <w:rPr>
          <w:b/>
          <w:color w:val="000000"/>
        </w:rPr>
        <w:t>53</w:t>
      </w:r>
      <w:r w:rsidRPr="002B258B">
        <w:rPr>
          <w:b/>
          <w:color w:val="000000"/>
        </w:rPr>
        <w:t xml:space="preserve"> </w:t>
      </w:r>
      <w:r w:rsidRPr="002B258B">
        <w:rPr>
          <w:b/>
        </w:rPr>
        <w:t>копе</w:t>
      </w:r>
      <w:r>
        <w:rPr>
          <w:b/>
        </w:rPr>
        <w:t>йки</w:t>
      </w:r>
      <w:r w:rsidRPr="002B258B">
        <w:rPr>
          <w:b/>
        </w:rPr>
        <w:t xml:space="preserve"> </w:t>
      </w:r>
      <w:r w:rsidRPr="002B258B">
        <w:t xml:space="preserve">(Приложение 2). </w:t>
      </w:r>
    </w:p>
    <w:p w:rsidR="0007090F" w:rsidRPr="002B258B" w:rsidRDefault="0007090F" w:rsidP="0007090F">
      <w:pPr>
        <w:ind w:firstLine="709"/>
        <w:jc w:val="both"/>
      </w:pPr>
    </w:p>
    <w:p w:rsidR="0007090F" w:rsidRPr="002B258B" w:rsidRDefault="0007090F" w:rsidP="0007090F">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07090F" w:rsidRPr="002B258B" w:rsidRDefault="0007090F" w:rsidP="0007090F">
      <w:pPr>
        <w:ind w:firstLine="709"/>
        <w:jc w:val="both"/>
      </w:pPr>
      <w:r w:rsidRPr="002B258B">
        <w:t>3.Постановление вступает в силу со дня его опубликования (обнародования).</w:t>
      </w:r>
    </w:p>
    <w:p w:rsidR="0007090F" w:rsidRDefault="0007090F" w:rsidP="0007090F"/>
    <w:p w:rsidR="0007090F" w:rsidRDefault="0007090F" w:rsidP="0007090F"/>
    <w:p w:rsidR="0007090F" w:rsidRPr="002B258B" w:rsidRDefault="0007090F" w:rsidP="0007090F">
      <w:r w:rsidRPr="002B258B">
        <w:t xml:space="preserve">Глава администрации        </w:t>
      </w:r>
    </w:p>
    <w:p w:rsidR="0007090F" w:rsidRDefault="0007090F" w:rsidP="0007090F">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07090F" w:rsidRDefault="0007090F" w:rsidP="0007090F">
      <w:pPr>
        <w:rPr>
          <w:sz w:val="28"/>
          <w:szCs w:val="28"/>
        </w:rPr>
        <w:sectPr w:rsidR="0007090F" w:rsidSect="009F19EF">
          <w:pgSz w:w="11906" w:h="16838"/>
          <w:pgMar w:top="1134" w:right="851" w:bottom="1134" w:left="1701" w:header="709" w:footer="709" w:gutter="0"/>
          <w:cols w:space="708"/>
          <w:docGrid w:linePitch="360"/>
        </w:sectPr>
      </w:pPr>
    </w:p>
    <w:p w:rsidR="0007090F" w:rsidRPr="006F7B29" w:rsidRDefault="0007090F" w:rsidP="0007090F">
      <w:pPr>
        <w:jc w:val="right"/>
      </w:pPr>
      <w:r w:rsidRPr="006F7B29">
        <w:lastRenderedPageBreak/>
        <w:t>Приложение</w:t>
      </w:r>
      <w:r>
        <w:t xml:space="preserve"> 1</w:t>
      </w:r>
    </w:p>
    <w:p w:rsidR="0007090F" w:rsidRPr="006F7B29" w:rsidRDefault="0007090F" w:rsidP="0007090F">
      <w:pPr>
        <w:jc w:val="right"/>
      </w:pPr>
      <w:r w:rsidRPr="006F7B29">
        <w:t>к постановлению администрации</w:t>
      </w:r>
    </w:p>
    <w:p w:rsidR="0007090F" w:rsidRPr="006F7B29" w:rsidRDefault="0007090F" w:rsidP="0007090F">
      <w:pPr>
        <w:jc w:val="right"/>
      </w:pPr>
      <w:r>
        <w:t>Бегуницкого</w:t>
      </w:r>
      <w:r w:rsidRPr="006F7B29">
        <w:t xml:space="preserve"> сельского поселения</w:t>
      </w:r>
    </w:p>
    <w:p w:rsidR="0007090F" w:rsidRPr="006F7B29" w:rsidRDefault="0007090F" w:rsidP="0007090F">
      <w:pPr>
        <w:jc w:val="right"/>
      </w:pPr>
      <w:r w:rsidRPr="006F7B29">
        <w:t>Волосовского муниципального района</w:t>
      </w:r>
    </w:p>
    <w:p w:rsidR="0007090F" w:rsidRPr="006F7B29" w:rsidRDefault="0007090F" w:rsidP="0007090F">
      <w:pPr>
        <w:jc w:val="right"/>
      </w:pPr>
      <w:r w:rsidRPr="006F7B29">
        <w:t>Ленинградской области</w:t>
      </w:r>
    </w:p>
    <w:p w:rsidR="0007090F" w:rsidRPr="00272D28" w:rsidRDefault="0007090F" w:rsidP="0007090F">
      <w:pPr>
        <w:jc w:val="right"/>
      </w:pPr>
      <w:r>
        <w:t>о</w:t>
      </w:r>
      <w:r w:rsidRPr="00272D28">
        <w:t>т  13.01.2022 года      № 5</w:t>
      </w:r>
    </w:p>
    <w:p w:rsidR="0007090F" w:rsidRPr="00572385" w:rsidRDefault="0007090F" w:rsidP="0007090F">
      <w:pPr>
        <w:jc w:val="center"/>
        <w:rPr>
          <w:sz w:val="28"/>
          <w:szCs w:val="28"/>
        </w:rPr>
      </w:pPr>
      <w:r w:rsidRPr="00572385">
        <w:rPr>
          <w:sz w:val="28"/>
          <w:szCs w:val="28"/>
        </w:rPr>
        <w:t>РАСЧЕТ</w:t>
      </w:r>
    </w:p>
    <w:p w:rsidR="0007090F" w:rsidRDefault="0007090F" w:rsidP="0007090F">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основных мероприятий «Улучшение жилищных условий</w:t>
      </w:r>
      <w:proofErr w:type="gramEnd"/>
      <w:r>
        <w:t xml:space="preserve"> </w:t>
      </w:r>
      <w:proofErr w:type="gramStart"/>
      <w:r>
        <w:t>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r w:rsidRPr="00502553">
        <w:t>»</w:t>
      </w:r>
      <w:r>
        <w:t xml:space="preserve">, а также в целях </w:t>
      </w:r>
      <w:r w:rsidRPr="002F12FB">
        <w:t>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w:t>
      </w:r>
      <w:proofErr w:type="gramEnd"/>
      <w:r w:rsidRPr="002F12FB">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7090F" w:rsidRDefault="0007090F" w:rsidP="0007090F">
      <w:pPr>
        <w:pStyle w:val="p10"/>
        <w:spacing w:before="0" w:beforeAutospacing="0" w:after="0" w:afterAutospacing="0"/>
        <w:ind w:firstLine="709"/>
        <w:jc w:val="both"/>
        <w:rPr>
          <w:sz w:val="28"/>
        </w:rPr>
      </w:pPr>
    </w:p>
    <w:p w:rsidR="0007090F" w:rsidRDefault="0007090F" w:rsidP="0007090F">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07090F" w:rsidRPr="004D1AB9" w:rsidRDefault="0007090F" w:rsidP="0007090F">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07090F" w:rsidRPr="004D1AB9" w:rsidRDefault="0007090F" w:rsidP="0007090F">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w:t>
      </w:r>
      <w:r>
        <w:rPr>
          <w:sz w:val="28"/>
        </w:rPr>
        <w:t xml:space="preserve"> 75000</w:t>
      </w:r>
      <w:r w:rsidRPr="004D1AB9">
        <w:rPr>
          <w:rStyle w:val="s2"/>
          <w:sz w:val="28"/>
        </w:rPr>
        <w:t xml:space="preserve"> руб</w:t>
      </w:r>
      <w:r>
        <w:rPr>
          <w:rStyle w:val="s2"/>
          <w:sz w:val="28"/>
        </w:rPr>
        <w:t>.;</w:t>
      </w:r>
    </w:p>
    <w:p w:rsidR="0007090F" w:rsidRDefault="0007090F" w:rsidP="0007090F">
      <w:pPr>
        <w:pStyle w:val="p10"/>
        <w:spacing w:before="0" w:beforeAutospacing="0" w:after="0" w:afterAutospacing="0"/>
        <w:ind w:firstLine="709"/>
        <w:jc w:val="both"/>
        <w:rPr>
          <w:sz w:val="28"/>
        </w:rPr>
      </w:pPr>
      <w:r>
        <w:rPr>
          <w:sz w:val="28"/>
        </w:rPr>
        <w:t xml:space="preserve">2) </w:t>
      </w:r>
      <w:proofErr w:type="spellStart"/>
      <w:proofErr w:type="gramStart"/>
      <w:r w:rsidRPr="004D1AB9">
        <w:rPr>
          <w:sz w:val="28"/>
        </w:rPr>
        <w:t>Ст</w:t>
      </w:r>
      <w:proofErr w:type="gramEnd"/>
      <w:r w:rsidRPr="004D1AB9">
        <w:rPr>
          <w:sz w:val="28"/>
        </w:rPr>
        <w:t>_стат</w:t>
      </w:r>
      <w:proofErr w:type="spellEnd"/>
      <w:r>
        <w:rPr>
          <w:sz w:val="28"/>
        </w:rPr>
        <w:t xml:space="preserve">. – 63180,67  руб. </w:t>
      </w:r>
    </w:p>
    <w:p w:rsidR="0007090F" w:rsidRPr="004D1AB9" w:rsidRDefault="0007090F" w:rsidP="0007090F">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07090F" w:rsidRPr="004D1AB9" w:rsidRDefault="0007090F" w:rsidP="0007090F">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07090F" w:rsidRPr="004D1AB9" w:rsidRDefault="0007090F" w:rsidP="0007090F">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07090F" w:rsidRPr="004D1AB9" w:rsidRDefault="0007090F" w:rsidP="0007090F">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07090F" w:rsidRPr="004D1AB9" w:rsidRDefault="0007090F" w:rsidP="0007090F">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07090F" w:rsidRPr="004D1AB9" w:rsidRDefault="0007090F" w:rsidP="0007090F">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07090F" w:rsidRPr="004D1AB9" w:rsidRDefault="0007090F" w:rsidP="0007090F">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 xml:space="preserve">первый </w:t>
      </w:r>
      <w:r w:rsidRPr="004D1AB9">
        <w:rPr>
          <w:sz w:val="28"/>
        </w:rPr>
        <w:t xml:space="preserve"> квартал 20</w:t>
      </w:r>
      <w:r>
        <w:rPr>
          <w:sz w:val="28"/>
        </w:rPr>
        <w:t>22</w:t>
      </w:r>
      <w:r w:rsidRPr="004D1AB9">
        <w:rPr>
          <w:sz w:val="28"/>
        </w:rPr>
        <w:t xml:space="preserve"> года в качестве коэффициента-дефлятора – 10</w:t>
      </w:r>
      <w:r>
        <w:rPr>
          <w:sz w:val="28"/>
        </w:rPr>
        <w:t>1</w:t>
      </w:r>
      <w:r w:rsidRPr="004D1AB9">
        <w:rPr>
          <w:sz w:val="28"/>
        </w:rPr>
        <w:t>,</w:t>
      </w:r>
      <w:r>
        <w:rPr>
          <w:sz w:val="28"/>
        </w:rPr>
        <w:t>3</w:t>
      </w:r>
      <w:r w:rsidRPr="004D1AB9">
        <w:rPr>
          <w:sz w:val="28"/>
        </w:rPr>
        <w:t xml:space="preserve">. </w:t>
      </w:r>
    </w:p>
    <w:p w:rsidR="0007090F" w:rsidRDefault="0007090F" w:rsidP="0007090F">
      <w:pPr>
        <w:pStyle w:val="p10"/>
        <w:spacing w:before="0" w:beforeAutospacing="0" w:after="0" w:afterAutospacing="0"/>
        <w:ind w:firstLine="709"/>
        <w:jc w:val="both"/>
        <w:rPr>
          <w:sz w:val="28"/>
        </w:rPr>
      </w:pPr>
    </w:p>
    <w:p w:rsidR="0007090F" w:rsidRPr="004D1AB9" w:rsidRDefault="0007090F" w:rsidP="0007090F">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sz w:val="28"/>
        </w:rPr>
        <w:t>7</w:t>
      </w:r>
      <w:r>
        <w:rPr>
          <w:rStyle w:val="s2"/>
          <w:sz w:val="28"/>
        </w:rPr>
        <w:t xml:space="preserve">5000 </w:t>
      </w:r>
      <w:r w:rsidRPr="004D1AB9">
        <w:rPr>
          <w:rStyle w:val="s2"/>
          <w:sz w:val="28"/>
        </w:rPr>
        <w:t>х</w:t>
      </w:r>
      <w:proofErr w:type="gramStart"/>
      <w:r w:rsidRPr="004D1AB9">
        <w:rPr>
          <w:rStyle w:val="s2"/>
          <w:sz w:val="28"/>
        </w:rPr>
        <w:t>0</w:t>
      </w:r>
      <w:proofErr w:type="gramEnd"/>
      <w:r w:rsidRPr="004D1AB9">
        <w:rPr>
          <w:rStyle w:val="s2"/>
          <w:sz w:val="28"/>
        </w:rPr>
        <w:t>,92+</w:t>
      </w:r>
      <w:r>
        <w:rPr>
          <w:sz w:val="28"/>
        </w:rPr>
        <w:t>63180,67</w:t>
      </w:r>
      <w:r w:rsidRPr="004D1AB9">
        <w:rPr>
          <w:rStyle w:val="s2"/>
          <w:sz w:val="28"/>
        </w:rPr>
        <w:t>)</w:t>
      </w:r>
      <w:r>
        <w:rPr>
          <w:rStyle w:val="s2"/>
          <w:sz w:val="28"/>
        </w:rPr>
        <w:t>/</w:t>
      </w:r>
      <w:r w:rsidRPr="004D1AB9">
        <w:rPr>
          <w:rStyle w:val="s2"/>
          <w:sz w:val="28"/>
        </w:rPr>
        <w:t xml:space="preserve"> </w:t>
      </w:r>
      <w:r>
        <w:rPr>
          <w:rStyle w:val="s2"/>
          <w:sz w:val="28"/>
        </w:rPr>
        <w:t>2</w:t>
      </w:r>
      <w:r w:rsidRPr="004D1AB9">
        <w:rPr>
          <w:rStyle w:val="s2"/>
          <w:sz w:val="28"/>
        </w:rPr>
        <w:t xml:space="preserve"> </w:t>
      </w:r>
      <w:r w:rsidRPr="004D1AB9">
        <w:rPr>
          <w:sz w:val="28"/>
        </w:rPr>
        <w:t xml:space="preserve">= </w:t>
      </w:r>
      <w:r>
        <w:rPr>
          <w:sz w:val="28"/>
        </w:rPr>
        <w:t xml:space="preserve">66090,34 </w:t>
      </w:r>
      <w:r w:rsidRPr="004D1AB9">
        <w:rPr>
          <w:sz w:val="28"/>
        </w:rPr>
        <w:t>руб.</w:t>
      </w:r>
    </w:p>
    <w:p w:rsidR="0007090F" w:rsidRPr="004D1AB9" w:rsidRDefault="0007090F" w:rsidP="0007090F">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66090,34 </w:t>
      </w:r>
      <w:r w:rsidRPr="004D1AB9">
        <w:rPr>
          <w:sz w:val="28"/>
        </w:rPr>
        <w:t>х 10</w:t>
      </w:r>
      <w:r>
        <w:rPr>
          <w:sz w:val="28"/>
        </w:rPr>
        <w:t>1</w:t>
      </w:r>
      <w:r w:rsidRPr="004D1AB9">
        <w:rPr>
          <w:sz w:val="28"/>
        </w:rPr>
        <w:t>,</w:t>
      </w:r>
      <w:r>
        <w:rPr>
          <w:sz w:val="28"/>
        </w:rPr>
        <w:t>3 = 66949,51 руб.</w:t>
      </w:r>
    </w:p>
    <w:p w:rsidR="0007090F" w:rsidRDefault="0007090F" w:rsidP="0007090F">
      <w:pPr>
        <w:jc w:val="right"/>
      </w:pPr>
    </w:p>
    <w:p w:rsidR="0007090F" w:rsidRDefault="0007090F" w:rsidP="0007090F">
      <w:pPr>
        <w:jc w:val="right"/>
      </w:pPr>
    </w:p>
    <w:p w:rsidR="0007090F" w:rsidRPr="006F7B29" w:rsidRDefault="0007090F" w:rsidP="0007090F">
      <w:pPr>
        <w:jc w:val="right"/>
      </w:pPr>
      <w:r w:rsidRPr="006F7B29">
        <w:lastRenderedPageBreak/>
        <w:t>Приложение</w:t>
      </w:r>
      <w:r>
        <w:t xml:space="preserve"> 2</w:t>
      </w:r>
    </w:p>
    <w:p w:rsidR="0007090F" w:rsidRPr="006F7B29" w:rsidRDefault="0007090F" w:rsidP="0007090F">
      <w:pPr>
        <w:jc w:val="right"/>
      </w:pPr>
      <w:r w:rsidRPr="006F7B29">
        <w:t>к постановлению администрации</w:t>
      </w:r>
    </w:p>
    <w:p w:rsidR="0007090F" w:rsidRPr="006F7B29" w:rsidRDefault="0007090F" w:rsidP="0007090F">
      <w:pPr>
        <w:jc w:val="right"/>
      </w:pPr>
      <w:r>
        <w:t xml:space="preserve">Бегуницкого </w:t>
      </w:r>
      <w:r w:rsidRPr="006F7B29">
        <w:t xml:space="preserve"> сельского поселения</w:t>
      </w:r>
    </w:p>
    <w:p w:rsidR="0007090F" w:rsidRPr="006F7B29" w:rsidRDefault="0007090F" w:rsidP="0007090F">
      <w:pPr>
        <w:jc w:val="right"/>
      </w:pPr>
      <w:r w:rsidRPr="006F7B29">
        <w:t>Волосовского муниципального района</w:t>
      </w:r>
    </w:p>
    <w:p w:rsidR="0007090F" w:rsidRPr="006F7B29" w:rsidRDefault="0007090F" w:rsidP="0007090F">
      <w:pPr>
        <w:jc w:val="right"/>
      </w:pPr>
      <w:r w:rsidRPr="006F7B29">
        <w:t>Ленинградской области</w:t>
      </w:r>
    </w:p>
    <w:p w:rsidR="0007090F" w:rsidRPr="00272D28" w:rsidRDefault="0007090F" w:rsidP="0007090F">
      <w:pPr>
        <w:jc w:val="right"/>
      </w:pPr>
      <w:r>
        <w:t>о</w:t>
      </w:r>
      <w:r w:rsidRPr="00272D28">
        <w:t>т  13.01.2022 года      № 5</w:t>
      </w:r>
    </w:p>
    <w:p w:rsidR="0007090F" w:rsidRDefault="0007090F" w:rsidP="0007090F">
      <w:pPr>
        <w:jc w:val="center"/>
        <w:rPr>
          <w:sz w:val="28"/>
          <w:szCs w:val="28"/>
        </w:rPr>
      </w:pPr>
    </w:p>
    <w:p w:rsidR="0007090F" w:rsidRDefault="0007090F" w:rsidP="0007090F">
      <w:pPr>
        <w:jc w:val="center"/>
        <w:rPr>
          <w:sz w:val="28"/>
          <w:szCs w:val="28"/>
        </w:rPr>
      </w:pPr>
      <w:r>
        <w:rPr>
          <w:sz w:val="28"/>
          <w:szCs w:val="28"/>
        </w:rPr>
        <w:t>РАСЧЕТ</w:t>
      </w:r>
    </w:p>
    <w:p w:rsidR="0007090F" w:rsidRDefault="0007090F" w:rsidP="0007090F">
      <w:pPr>
        <w:jc w:val="center"/>
      </w:pPr>
      <w:r w:rsidRPr="002B258B">
        <w:t>стоимост</w:t>
      </w:r>
      <w:r>
        <w:t>и</w:t>
      </w:r>
      <w:r w:rsidRPr="002B258B">
        <w:t xml:space="preserve">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07090F" w:rsidRDefault="0007090F" w:rsidP="0007090F">
      <w:pPr>
        <w:jc w:val="center"/>
        <w:rPr>
          <w:sz w:val="28"/>
          <w:szCs w:val="28"/>
        </w:rPr>
      </w:pPr>
    </w:p>
    <w:p w:rsidR="0007090F" w:rsidRDefault="0007090F" w:rsidP="0007090F">
      <w:pPr>
        <w:pStyle w:val="a6"/>
        <w:spacing w:before="0" w:beforeAutospacing="0" w:after="0" w:afterAutospacing="0"/>
        <w:jc w:val="both"/>
        <w:rPr>
          <w:sz w:val="28"/>
          <w:szCs w:val="28"/>
        </w:rPr>
      </w:pPr>
      <w:r>
        <w:rPr>
          <w:sz w:val="28"/>
          <w:szCs w:val="28"/>
        </w:rPr>
        <w:t>Фактическая стоимость жилого помещения, построенного (приобретенного) гражданами в течение года рассчитывается как:</w:t>
      </w:r>
    </w:p>
    <w:p w:rsidR="0007090F" w:rsidRPr="000D4B3A" w:rsidRDefault="0007090F" w:rsidP="0007090F">
      <w:pPr>
        <w:pStyle w:val="a6"/>
        <w:spacing w:before="0" w:beforeAutospacing="0" w:after="0" w:afterAutospacing="0"/>
        <w:jc w:val="both"/>
        <w:rPr>
          <w:sz w:val="28"/>
          <w:szCs w:val="28"/>
        </w:rPr>
      </w:pPr>
      <w:r>
        <w:rPr>
          <w:sz w:val="28"/>
          <w:szCs w:val="28"/>
        </w:rPr>
        <w:t>ФСТЖ = ∑</w:t>
      </w:r>
      <w:proofErr w:type="spellStart"/>
      <w:r>
        <w:rPr>
          <w:sz w:val="28"/>
          <w:szCs w:val="28"/>
        </w:rPr>
        <w:t>ФСТЖмо</w:t>
      </w:r>
      <w:proofErr w:type="spellEnd"/>
      <w:r>
        <w:rPr>
          <w:sz w:val="28"/>
          <w:szCs w:val="28"/>
        </w:rPr>
        <w:t>/</w:t>
      </w:r>
      <w:r>
        <w:rPr>
          <w:sz w:val="28"/>
          <w:szCs w:val="28"/>
          <w:lang w:val="en-US"/>
        </w:rPr>
        <w:t>G</w:t>
      </w:r>
    </w:p>
    <w:p w:rsidR="0007090F" w:rsidRDefault="0007090F" w:rsidP="0007090F">
      <w:pPr>
        <w:pStyle w:val="a6"/>
        <w:spacing w:before="0" w:beforeAutospacing="0" w:after="0" w:afterAutospacing="0"/>
        <w:jc w:val="both"/>
        <w:rPr>
          <w:sz w:val="28"/>
          <w:szCs w:val="28"/>
        </w:rPr>
      </w:pPr>
      <w:r>
        <w:rPr>
          <w:sz w:val="28"/>
          <w:szCs w:val="28"/>
        </w:rPr>
        <w:t xml:space="preserve">где: </w:t>
      </w:r>
      <w:r w:rsidRPr="000D4B3A">
        <w:rPr>
          <w:sz w:val="28"/>
          <w:szCs w:val="28"/>
        </w:rPr>
        <w:t>∑</w:t>
      </w:r>
      <w:proofErr w:type="spellStart"/>
      <w:r w:rsidRPr="000D4B3A">
        <w:rPr>
          <w:sz w:val="28"/>
          <w:szCs w:val="28"/>
        </w:rPr>
        <w:t>ФСТЖмо</w:t>
      </w:r>
      <w:proofErr w:type="spellEnd"/>
      <w:r>
        <w:rPr>
          <w:sz w:val="28"/>
          <w:szCs w:val="28"/>
        </w:rPr>
        <w:t xml:space="preserve"> – сумма стоимости всех жилых помещений, приобретенных (построенных) гражданами,</w:t>
      </w:r>
    </w:p>
    <w:p w:rsidR="0007090F" w:rsidRDefault="0007090F" w:rsidP="0007090F">
      <w:pPr>
        <w:pStyle w:val="a6"/>
        <w:spacing w:before="0" w:beforeAutospacing="0" w:after="0" w:afterAutospacing="0"/>
        <w:jc w:val="both"/>
        <w:rPr>
          <w:sz w:val="28"/>
          <w:szCs w:val="28"/>
        </w:rPr>
      </w:pPr>
      <w:r>
        <w:rPr>
          <w:sz w:val="28"/>
          <w:szCs w:val="28"/>
          <w:lang w:val="en-US"/>
        </w:rPr>
        <w:t>G</w:t>
      </w:r>
      <w:r>
        <w:rPr>
          <w:sz w:val="28"/>
          <w:szCs w:val="28"/>
        </w:rPr>
        <w:t xml:space="preserve"> – </w:t>
      </w:r>
      <w:proofErr w:type="gramStart"/>
      <w:r>
        <w:rPr>
          <w:sz w:val="28"/>
          <w:szCs w:val="28"/>
        </w:rPr>
        <w:t>количество</w:t>
      </w:r>
      <w:proofErr w:type="gramEnd"/>
      <w:r>
        <w:rPr>
          <w:sz w:val="28"/>
          <w:szCs w:val="28"/>
        </w:rPr>
        <w:t xml:space="preserve"> граждан, которые построили (приобрели) жилые помещения.</w:t>
      </w:r>
    </w:p>
    <w:p w:rsidR="0007090F" w:rsidRDefault="0007090F" w:rsidP="0007090F">
      <w:pPr>
        <w:pStyle w:val="a6"/>
        <w:spacing w:before="0" w:beforeAutospacing="0" w:after="0" w:afterAutospacing="0"/>
        <w:ind w:firstLine="709"/>
        <w:jc w:val="both"/>
        <w:rPr>
          <w:sz w:val="28"/>
          <w:szCs w:val="28"/>
        </w:rPr>
      </w:pPr>
      <w:r>
        <w:rPr>
          <w:sz w:val="28"/>
          <w:szCs w:val="28"/>
        </w:rPr>
        <w:t>Большакова Н.В.</w:t>
      </w:r>
      <w:r w:rsidRPr="00F1311A">
        <w:rPr>
          <w:sz w:val="28"/>
          <w:szCs w:val="28"/>
        </w:rPr>
        <w:t xml:space="preserve">  </w:t>
      </w:r>
      <w:r>
        <w:rPr>
          <w:sz w:val="28"/>
          <w:szCs w:val="28"/>
        </w:rPr>
        <w:t xml:space="preserve">3 000 000 </w:t>
      </w:r>
      <w:r w:rsidRPr="00F1311A">
        <w:rPr>
          <w:sz w:val="28"/>
          <w:szCs w:val="28"/>
        </w:rPr>
        <w:t>руб.</w:t>
      </w:r>
    </w:p>
    <w:p w:rsidR="0007090F" w:rsidRDefault="0007090F" w:rsidP="0007090F">
      <w:pPr>
        <w:pStyle w:val="a6"/>
        <w:spacing w:before="0" w:beforeAutospacing="0" w:after="0" w:afterAutospacing="0"/>
        <w:ind w:firstLine="709"/>
        <w:jc w:val="both"/>
        <w:rPr>
          <w:sz w:val="28"/>
          <w:szCs w:val="28"/>
        </w:rPr>
      </w:pPr>
      <w:r>
        <w:rPr>
          <w:sz w:val="28"/>
          <w:szCs w:val="28"/>
        </w:rPr>
        <w:t>Валиева Л.Н. 1 750 000 руб.</w:t>
      </w:r>
    </w:p>
    <w:p w:rsidR="0007090F" w:rsidRDefault="0007090F" w:rsidP="0007090F">
      <w:pPr>
        <w:pStyle w:val="a6"/>
        <w:spacing w:before="0" w:beforeAutospacing="0" w:after="0" w:afterAutospacing="0"/>
        <w:ind w:firstLine="709"/>
        <w:jc w:val="both"/>
        <w:rPr>
          <w:sz w:val="28"/>
          <w:szCs w:val="28"/>
        </w:rPr>
      </w:pPr>
      <w:proofErr w:type="spellStart"/>
      <w:r>
        <w:rPr>
          <w:sz w:val="28"/>
          <w:szCs w:val="28"/>
        </w:rPr>
        <w:t>Черчук</w:t>
      </w:r>
      <w:proofErr w:type="spellEnd"/>
      <w:r>
        <w:rPr>
          <w:sz w:val="28"/>
          <w:szCs w:val="28"/>
        </w:rPr>
        <w:t xml:space="preserve"> Н.С. 2 600 000 руб.</w:t>
      </w:r>
    </w:p>
    <w:p w:rsidR="0007090F" w:rsidRDefault="0007090F" w:rsidP="0007090F">
      <w:pPr>
        <w:pStyle w:val="a6"/>
        <w:spacing w:before="0" w:beforeAutospacing="0" w:after="0" w:afterAutospacing="0"/>
        <w:ind w:firstLine="709"/>
        <w:jc w:val="both"/>
        <w:rPr>
          <w:sz w:val="28"/>
          <w:szCs w:val="28"/>
        </w:rPr>
      </w:pPr>
      <w:r>
        <w:rPr>
          <w:sz w:val="28"/>
          <w:szCs w:val="28"/>
        </w:rPr>
        <w:t>Золотых Н.С. 6 280 000 руб.</w:t>
      </w:r>
    </w:p>
    <w:p w:rsidR="0007090F" w:rsidRDefault="0007090F" w:rsidP="0007090F">
      <w:pPr>
        <w:pStyle w:val="a6"/>
        <w:spacing w:before="0" w:beforeAutospacing="0" w:after="0" w:afterAutospacing="0"/>
        <w:ind w:firstLine="709"/>
        <w:jc w:val="both"/>
        <w:rPr>
          <w:sz w:val="28"/>
          <w:szCs w:val="28"/>
        </w:rPr>
      </w:pPr>
      <w:proofErr w:type="spellStart"/>
      <w:r>
        <w:rPr>
          <w:sz w:val="28"/>
          <w:szCs w:val="28"/>
        </w:rPr>
        <w:t>Заверач</w:t>
      </w:r>
      <w:proofErr w:type="spellEnd"/>
      <w:r>
        <w:rPr>
          <w:sz w:val="28"/>
          <w:szCs w:val="28"/>
        </w:rPr>
        <w:t xml:space="preserve"> Е.В. 2 000 000 руб.</w:t>
      </w:r>
    </w:p>
    <w:p w:rsidR="0007090F" w:rsidRDefault="0007090F" w:rsidP="0007090F">
      <w:pPr>
        <w:pStyle w:val="a6"/>
        <w:spacing w:before="0" w:beforeAutospacing="0" w:after="0" w:afterAutospacing="0"/>
        <w:ind w:firstLine="709"/>
        <w:jc w:val="both"/>
        <w:rPr>
          <w:sz w:val="28"/>
          <w:szCs w:val="28"/>
        </w:rPr>
      </w:pPr>
      <w:r>
        <w:rPr>
          <w:sz w:val="28"/>
          <w:szCs w:val="28"/>
        </w:rPr>
        <w:t>Тихомирова Е.В. 3 450 000 руб.</w:t>
      </w:r>
    </w:p>
    <w:p w:rsidR="0007090F" w:rsidRDefault="0007090F" w:rsidP="0007090F">
      <w:pPr>
        <w:pStyle w:val="a6"/>
        <w:spacing w:before="0" w:beforeAutospacing="0" w:after="0" w:afterAutospacing="0"/>
        <w:ind w:firstLine="709"/>
        <w:jc w:val="both"/>
        <w:rPr>
          <w:sz w:val="28"/>
          <w:szCs w:val="28"/>
        </w:rPr>
      </w:pPr>
      <w:proofErr w:type="gramStart"/>
      <w:r>
        <w:rPr>
          <w:sz w:val="28"/>
          <w:szCs w:val="28"/>
        </w:rPr>
        <w:t>Рабская</w:t>
      </w:r>
      <w:proofErr w:type="gramEnd"/>
      <w:r>
        <w:rPr>
          <w:sz w:val="28"/>
          <w:szCs w:val="28"/>
        </w:rPr>
        <w:t xml:space="preserve"> С.В. 3 511 490 руб.</w:t>
      </w:r>
    </w:p>
    <w:p w:rsidR="0007090F" w:rsidRDefault="0007090F" w:rsidP="0007090F">
      <w:pPr>
        <w:pStyle w:val="a6"/>
        <w:spacing w:before="0" w:beforeAutospacing="0" w:after="0" w:afterAutospacing="0"/>
        <w:ind w:firstLine="709"/>
        <w:jc w:val="both"/>
        <w:rPr>
          <w:sz w:val="28"/>
          <w:szCs w:val="28"/>
        </w:rPr>
      </w:pPr>
      <w:r>
        <w:rPr>
          <w:sz w:val="28"/>
          <w:szCs w:val="28"/>
        </w:rPr>
        <w:t>Дмитриева И.А. 2 021 214 руб.</w:t>
      </w:r>
    </w:p>
    <w:p w:rsidR="0007090F" w:rsidRPr="002F12FB" w:rsidRDefault="0007090F" w:rsidP="0007090F">
      <w:pPr>
        <w:pStyle w:val="a6"/>
        <w:spacing w:before="0" w:beforeAutospacing="0" w:after="0" w:afterAutospacing="0"/>
        <w:ind w:firstLine="709"/>
        <w:jc w:val="both"/>
        <w:rPr>
          <w:sz w:val="28"/>
          <w:szCs w:val="28"/>
        </w:rPr>
      </w:pPr>
      <w:r w:rsidRPr="002F12FB">
        <w:rPr>
          <w:sz w:val="28"/>
          <w:szCs w:val="28"/>
        </w:rPr>
        <w:t xml:space="preserve">ФСТЖ = </w:t>
      </w:r>
      <w:r>
        <w:rPr>
          <w:sz w:val="28"/>
          <w:szCs w:val="28"/>
        </w:rPr>
        <w:t>24 612 704</w:t>
      </w:r>
      <w:r w:rsidRPr="002F12FB">
        <w:rPr>
          <w:sz w:val="28"/>
          <w:szCs w:val="28"/>
        </w:rPr>
        <w:t xml:space="preserve">/ </w:t>
      </w:r>
      <w:r>
        <w:rPr>
          <w:sz w:val="28"/>
          <w:szCs w:val="28"/>
        </w:rPr>
        <w:t>8</w:t>
      </w:r>
      <w:r w:rsidRPr="002F12FB">
        <w:rPr>
          <w:sz w:val="28"/>
          <w:szCs w:val="28"/>
        </w:rPr>
        <w:t xml:space="preserve"> = </w:t>
      </w:r>
      <w:r>
        <w:rPr>
          <w:sz w:val="28"/>
          <w:szCs w:val="28"/>
        </w:rPr>
        <w:t>3 076 588</w:t>
      </w:r>
      <w:r w:rsidRPr="002F12FB">
        <w:rPr>
          <w:sz w:val="28"/>
          <w:szCs w:val="28"/>
        </w:rPr>
        <w:t xml:space="preserve"> руб. </w:t>
      </w:r>
    </w:p>
    <w:p w:rsidR="0007090F" w:rsidRDefault="0007090F" w:rsidP="0007090F">
      <w:pPr>
        <w:jc w:val="center"/>
        <w:rPr>
          <w:sz w:val="28"/>
          <w:szCs w:val="28"/>
        </w:rPr>
      </w:pPr>
    </w:p>
    <w:p w:rsidR="0007090F" w:rsidRDefault="0007090F" w:rsidP="0007090F">
      <w:pPr>
        <w:rPr>
          <w:sz w:val="28"/>
          <w:szCs w:val="28"/>
        </w:rPr>
      </w:pPr>
      <w:r>
        <w:rPr>
          <w:sz w:val="28"/>
          <w:szCs w:val="28"/>
        </w:rPr>
        <w:t>Общая площадь жилого помещения, построенного (приобретенного) гражданами в течение года рассчитывается как:</w:t>
      </w:r>
    </w:p>
    <w:p w:rsidR="0007090F" w:rsidRDefault="0007090F" w:rsidP="0007090F">
      <w:pPr>
        <w:rPr>
          <w:sz w:val="28"/>
          <w:szCs w:val="28"/>
        </w:rPr>
      </w:pPr>
      <w:proofErr w:type="spellStart"/>
      <w:proofErr w:type="gramStart"/>
      <w:r>
        <w:rPr>
          <w:sz w:val="28"/>
          <w:szCs w:val="28"/>
        </w:rPr>
        <w:t>Пл</w:t>
      </w:r>
      <w:proofErr w:type="gramEnd"/>
      <w:r>
        <w:rPr>
          <w:sz w:val="28"/>
          <w:szCs w:val="28"/>
        </w:rPr>
        <w:t>=</w:t>
      </w:r>
      <w:proofErr w:type="spellEnd"/>
      <w:r w:rsidRPr="000D4B3A">
        <w:rPr>
          <w:sz w:val="28"/>
          <w:szCs w:val="28"/>
        </w:rPr>
        <w:t xml:space="preserve"> ∑</w:t>
      </w:r>
      <w:r>
        <w:rPr>
          <w:sz w:val="28"/>
          <w:szCs w:val="28"/>
        </w:rPr>
        <w:t xml:space="preserve"> </w:t>
      </w:r>
      <w:proofErr w:type="spellStart"/>
      <w:r>
        <w:rPr>
          <w:sz w:val="28"/>
          <w:szCs w:val="28"/>
        </w:rPr>
        <w:t>Плмо</w:t>
      </w:r>
      <w:proofErr w:type="spellEnd"/>
      <w:r>
        <w:rPr>
          <w:sz w:val="28"/>
          <w:szCs w:val="28"/>
        </w:rPr>
        <w:t>/</w:t>
      </w:r>
      <w:r w:rsidRPr="0007090F">
        <w:rPr>
          <w:sz w:val="28"/>
          <w:szCs w:val="28"/>
        </w:rPr>
        <w:t xml:space="preserve"> </w:t>
      </w:r>
      <w:r>
        <w:rPr>
          <w:sz w:val="28"/>
          <w:szCs w:val="28"/>
          <w:lang w:val="en-US"/>
        </w:rPr>
        <w:t>G</w:t>
      </w:r>
    </w:p>
    <w:p w:rsidR="0007090F" w:rsidRDefault="0007090F" w:rsidP="0007090F">
      <w:pPr>
        <w:rPr>
          <w:sz w:val="28"/>
          <w:szCs w:val="28"/>
        </w:rPr>
      </w:pPr>
      <w:r>
        <w:rPr>
          <w:sz w:val="28"/>
          <w:szCs w:val="28"/>
        </w:rPr>
        <w:t>где:</w:t>
      </w:r>
      <w:r w:rsidRPr="009E0E4C">
        <w:rPr>
          <w:sz w:val="28"/>
          <w:szCs w:val="28"/>
        </w:rPr>
        <w:t xml:space="preserve"> </w:t>
      </w:r>
      <w:r w:rsidRPr="000D4B3A">
        <w:rPr>
          <w:sz w:val="28"/>
          <w:szCs w:val="28"/>
        </w:rPr>
        <w:t>∑</w:t>
      </w:r>
      <w:r>
        <w:rPr>
          <w:sz w:val="28"/>
          <w:szCs w:val="28"/>
        </w:rPr>
        <w:t xml:space="preserve"> </w:t>
      </w:r>
      <w:proofErr w:type="spellStart"/>
      <w:r>
        <w:rPr>
          <w:sz w:val="28"/>
          <w:szCs w:val="28"/>
        </w:rPr>
        <w:t>Плмо</w:t>
      </w:r>
      <w:proofErr w:type="spellEnd"/>
      <w:r>
        <w:rPr>
          <w:sz w:val="28"/>
          <w:szCs w:val="28"/>
        </w:rPr>
        <w:t xml:space="preserve"> -</w:t>
      </w:r>
      <w:r w:rsidRPr="009E0E4C">
        <w:rPr>
          <w:sz w:val="28"/>
          <w:szCs w:val="28"/>
        </w:rPr>
        <w:t xml:space="preserve"> </w:t>
      </w:r>
      <w:r>
        <w:rPr>
          <w:sz w:val="28"/>
          <w:szCs w:val="28"/>
        </w:rPr>
        <w:t>сумма площади всех жилых помещений, приобретенных (построенных) гражданами</w:t>
      </w:r>
    </w:p>
    <w:p w:rsidR="0007090F" w:rsidRDefault="0007090F" w:rsidP="0007090F">
      <w:pPr>
        <w:pStyle w:val="a6"/>
        <w:spacing w:before="0" w:beforeAutospacing="0" w:after="0" w:afterAutospacing="0"/>
        <w:ind w:firstLine="709"/>
        <w:jc w:val="both"/>
        <w:rPr>
          <w:sz w:val="28"/>
          <w:szCs w:val="28"/>
        </w:rPr>
      </w:pPr>
      <w:r>
        <w:rPr>
          <w:sz w:val="28"/>
          <w:szCs w:val="28"/>
          <w:lang w:val="en-US"/>
        </w:rPr>
        <w:t>G</w:t>
      </w:r>
      <w:r>
        <w:rPr>
          <w:sz w:val="28"/>
          <w:szCs w:val="28"/>
        </w:rPr>
        <w:t xml:space="preserve"> – </w:t>
      </w:r>
      <w:proofErr w:type="gramStart"/>
      <w:r>
        <w:rPr>
          <w:sz w:val="28"/>
          <w:szCs w:val="28"/>
        </w:rPr>
        <w:t>количество</w:t>
      </w:r>
      <w:proofErr w:type="gramEnd"/>
      <w:r>
        <w:rPr>
          <w:sz w:val="28"/>
          <w:szCs w:val="28"/>
        </w:rPr>
        <w:t xml:space="preserve"> граждан, которые построили (приобрели) жилые помещения.</w:t>
      </w:r>
    </w:p>
    <w:p w:rsidR="0007090F" w:rsidRDefault="0007090F" w:rsidP="0007090F">
      <w:pPr>
        <w:pStyle w:val="a6"/>
        <w:spacing w:before="0" w:beforeAutospacing="0" w:after="0" w:afterAutospacing="0"/>
        <w:ind w:firstLine="709"/>
        <w:jc w:val="both"/>
        <w:rPr>
          <w:sz w:val="28"/>
          <w:szCs w:val="28"/>
        </w:rPr>
      </w:pPr>
      <w:r>
        <w:rPr>
          <w:sz w:val="28"/>
          <w:szCs w:val="28"/>
        </w:rPr>
        <w:t>Большакова Н.В.</w:t>
      </w:r>
      <w:r w:rsidRPr="00F1311A">
        <w:rPr>
          <w:sz w:val="28"/>
          <w:szCs w:val="28"/>
        </w:rPr>
        <w:t xml:space="preserve">  </w:t>
      </w:r>
      <w:r>
        <w:rPr>
          <w:sz w:val="28"/>
          <w:szCs w:val="28"/>
        </w:rPr>
        <w:t>59,1 кв.м</w:t>
      </w:r>
      <w:r w:rsidRPr="00F1311A">
        <w:rPr>
          <w:sz w:val="28"/>
          <w:szCs w:val="28"/>
        </w:rPr>
        <w:t>.</w:t>
      </w:r>
    </w:p>
    <w:p w:rsidR="0007090F" w:rsidRDefault="0007090F" w:rsidP="0007090F">
      <w:pPr>
        <w:pStyle w:val="a6"/>
        <w:spacing w:before="0" w:beforeAutospacing="0" w:after="0" w:afterAutospacing="0"/>
        <w:ind w:firstLine="709"/>
        <w:jc w:val="both"/>
        <w:rPr>
          <w:sz w:val="28"/>
          <w:szCs w:val="28"/>
        </w:rPr>
      </w:pPr>
      <w:r>
        <w:rPr>
          <w:sz w:val="28"/>
          <w:szCs w:val="28"/>
        </w:rPr>
        <w:t>Валиева Л.Н. 34,7 кв.м.</w:t>
      </w:r>
    </w:p>
    <w:p w:rsidR="0007090F" w:rsidRDefault="0007090F" w:rsidP="0007090F">
      <w:pPr>
        <w:pStyle w:val="a6"/>
        <w:spacing w:before="0" w:beforeAutospacing="0" w:after="0" w:afterAutospacing="0"/>
        <w:ind w:firstLine="709"/>
        <w:jc w:val="both"/>
        <w:rPr>
          <w:sz w:val="28"/>
          <w:szCs w:val="28"/>
        </w:rPr>
      </w:pPr>
      <w:proofErr w:type="spellStart"/>
      <w:r>
        <w:rPr>
          <w:sz w:val="28"/>
          <w:szCs w:val="28"/>
        </w:rPr>
        <w:t>Черчук</w:t>
      </w:r>
      <w:proofErr w:type="spellEnd"/>
      <w:r>
        <w:rPr>
          <w:sz w:val="28"/>
          <w:szCs w:val="28"/>
        </w:rPr>
        <w:t xml:space="preserve"> Н.С. 58,2 кв.м.</w:t>
      </w:r>
    </w:p>
    <w:p w:rsidR="0007090F" w:rsidRDefault="0007090F" w:rsidP="0007090F">
      <w:pPr>
        <w:pStyle w:val="a6"/>
        <w:spacing w:before="0" w:beforeAutospacing="0" w:after="0" w:afterAutospacing="0"/>
        <w:ind w:firstLine="709"/>
        <w:jc w:val="both"/>
        <w:rPr>
          <w:sz w:val="28"/>
          <w:szCs w:val="28"/>
        </w:rPr>
      </w:pPr>
      <w:r>
        <w:rPr>
          <w:sz w:val="28"/>
          <w:szCs w:val="28"/>
        </w:rPr>
        <w:t>Золотых Н.С. 126,2 кв.м.</w:t>
      </w:r>
    </w:p>
    <w:p w:rsidR="0007090F" w:rsidRDefault="0007090F" w:rsidP="0007090F">
      <w:pPr>
        <w:pStyle w:val="a6"/>
        <w:spacing w:before="0" w:beforeAutospacing="0" w:after="0" w:afterAutospacing="0"/>
        <w:ind w:firstLine="709"/>
        <w:jc w:val="both"/>
        <w:rPr>
          <w:sz w:val="28"/>
          <w:szCs w:val="28"/>
        </w:rPr>
      </w:pPr>
      <w:proofErr w:type="spellStart"/>
      <w:r>
        <w:rPr>
          <w:sz w:val="28"/>
          <w:szCs w:val="28"/>
        </w:rPr>
        <w:t>Заверач</w:t>
      </w:r>
      <w:proofErr w:type="spellEnd"/>
      <w:r>
        <w:rPr>
          <w:sz w:val="28"/>
          <w:szCs w:val="28"/>
        </w:rPr>
        <w:t xml:space="preserve"> Е.В. 67,7 кв.м.</w:t>
      </w:r>
    </w:p>
    <w:p w:rsidR="0007090F" w:rsidRDefault="0007090F" w:rsidP="0007090F">
      <w:pPr>
        <w:pStyle w:val="a6"/>
        <w:spacing w:before="0" w:beforeAutospacing="0" w:after="0" w:afterAutospacing="0"/>
        <w:ind w:firstLine="709"/>
        <w:jc w:val="both"/>
        <w:rPr>
          <w:sz w:val="28"/>
          <w:szCs w:val="28"/>
        </w:rPr>
      </w:pPr>
      <w:r>
        <w:rPr>
          <w:sz w:val="28"/>
          <w:szCs w:val="28"/>
        </w:rPr>
        <w:t>Тихомирова Е.В. 78,5 кв.м.</w:t>
      </w:r>
    </w:p>
    <w:p w:rsidR="0007090F" w:rsidRDefault="0007090F" w:rsidP="0007090F">
      <w:pPr>
        <w:pStyle w:val="a6"/>
        <w:spacing w:before="0" w:beforeAutospacing="0" w:after="0" w:afterAutospacing="0"/>
        <w:ind w:firstLine="709"/>
        <w:jc w:val="both"/>
        <w:rPr>
          <w:sz w:val="28"/>
          <w:szCs w:val="28"/>
        </w:rPr>
      </w:pPr>
      <w:r>
        <w:rPr>
          <w:sz w:val="28"/>
          <w:szCs w:val="28"/>
        </w:rPr>
        <w:t>Рабская С.В. 76,7 кв.м.</w:t>
      </w:r>
    </w:p>
    <w:p w:rsidR="0007090F" w:rsidRDefault="0007090F" w:rsidP="0007090F">
      <w:pPr>
        <w:pStyle w:val="a6"/>
        <w:spacing w:before="0" w:beforeAutospacing="0" w:after="0" w:afterAutospacing="0"/>
        <w:ind w:firstLine="709"/>
        <w:jc w:val="both"/>
        <w:rPr>
          <w:sz w:val="28"/>
          <w:szCs w:val="28"/>
        </w:rPr>
      </w:pPr>
      <w:r>
        <w:rPr>
          <w:sz w:val="28"/>
          <w:szCs w:val="28"/>
        </w:rPr>
        <w:t>Дмитриева И.А. 44,2 кв.м.</w:t>
      </w:r>
    </w:p>
    <w:p w:rsidR="0007090F" w:rsidRDefault="0007090F" w:rsidP="0007090F">
      <w:pPr>
        <w:rPr>
          <w:sz w:val="28"/>
          <w:szCs w:val="28"/>
        </w:rPr>
      </w:pPr>
      <w:r>
        <w:rPr>
          <w:sz w:val="28"/>
          <w:szCs w:val="28"/>
        </w:rPr>
        <w:lastRenderedPageBreak/>
        <w:t xml:space="preserve">          </w:t>
      </w:r>
      <w:proofErr w:type="spellStart"/>
      <w:proofErr w:type="gramStart"/>
      <w:r>
        <w:rPr>
          <w:sz w:val="28"/>
          <w:szCs w:val="28"/>
        </w:rPr>
        <w:t>Пл</w:t>
      </w:r>
      <w:proofErr w:type="spellEnd"/>
      <w:proofErr w:type="gramEnd"/>
      <w:r>
        <w:rPr>
          <w:sz w:val="28"/>
          <w:szCs w:val="28"/>
        </w:rPr>
        <w:t xml:space="preserve"> = 545,3/ 8 = 68,16 кв.м.</w:t>
      </w:r>
    </w:p>
    <w:p w:rsidR="0007090F" w:rsidRPr="009E0E4C" w:rsidRDefault="0007090F" w:rsidP="0007090F">
      <w:pPr>
        <w:rPr>
          <w:sz w:val="28"/>
          <w:szCs w:val="28"/>
        </w:rPr>
      </w:pPr>
    </w:p>
    <w:p w:rsidR="0007090F" w:rsidRPr="004D1AB9" w:rsidRDefault="0007090F" w:rsidP="0007090F">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07090F" w:rsidRDefault="0007090F" w:rsidP="0007090F">
      <w:pPr>
        <w:pStyle w:val="a6"/>
        <w:spacing w:before="0" w:beforeAutospacing="0" w:after="0" w:afterAutospacing="0"/>
        <w:ind w:firstLine="709"/>
        <w:jc w:val="both"/>
        <w:rPr>
          <w:sz w:val="28"/>
          <w:szCs w:val="28"/>
        </w:rPr>
      </w:pPr>
      <w:r>
        <w:rPr>
          <w:sz w:val="28"/>
          <w:szCs w:val="28"/>
        </w:rPr>
        <w:t>1) 3 076 588</w:t>
      </w:r>
      <w:r w:rsidRPr="002F12FB">
        <w:rPr>
          <w:sz w:val="28"/>
          <w:szCs w:val="28"/>
        </w:rPr>
        <w:t xml:space="preserve"> </w:t>
      </w:r>
      <w:r>
        <w:rPr>
          <w:sz w:val="28"/>
          <w:szCs w:val="28"/>
        </w:rPr>
        <w:t>руб. – фактическая стоимость жилого помещения, построенного (приобретенного) гражданами в течение года;</w:t>
      </w:r>
    </w:p>
    <w:p w:rsidR="0007090F" w:rsidRDefault="0007090F" w:rsidP="0007090F">
      <w:pPr>
        <w:pStyle w:val="a6"/>
        <w:spacing w:before="0" w:beforeAutospacing="0" w:after="0" w:afterAutospacing="0"/>
        <w:ind w:firstLine="709"/>
        <w:jc w:val="both"/>
        <w:rPr>
          <w:sz w:val="28"/>
          <w:szCs w:val="28"/>
        </w:rPr>
      </w:pPr>
      <w:r>
        <w:rPr>
          <w:sz w:val="28"/>
          <w:szCs w:val="28"/>
        </w:rPr>
        <w:t>2) 74,06 кв. м. – общая площадь жилого помещения, построенного (приобретенного) гражданами в течение года;</w:t>
      </w:r>
    </w:p>
    <w:p w:rsidR="0007090F" w:rsidRDefault="0007090F" w:rsidP="0007090F">
      <w:pPr>
        <w:pStyle w:val="a6"/>
        <w:spacing w:before="0" w:beforeAutospacing="0" w:after="0" w:afterAutospacing="0"/>
        <w:ind w:firstLine="709"/>
        <w:jc w:val="both"/>
        <w:rPr>
          <w:sz w:val="28"/>
          <w:szCs w:val="28"/>
        </w:rPr>
      </w:pPr>
      <w:r>
        <w:rPr>
          <w:sz w:val="28"/>
          <w:szCs w:val="28"/>
        </w:rPr>
        <w:t>3) 101,3 показатель инфляции.</w:t>
      </w:r>
    </w:p>
    <w:p w:rsidR="0007090F" w:rsidRDefault="0007090F" w:rsidP="0007090F">
      <w:pPr>
        <w:pStyle w:val="a6"/>
        <w:spacing w:before="0" w:beforeAutospacing="0" w:after="0" w:afterAutospacing="0"/>
        <w:ind w:firstLine="709"/>
        <w:jc w:val="both"/>
        <w:rPr>
          <w:sz w:val="28"/>
          <w:szCs w:val="28"/>
        </w:rPr>
      </w:pPr>
    </w:p>
    <w:p w:rsidR="0007090F" w:rsidRPr="004D1AB9" w:rsidRDefault="0007090F" w:rsidP="0007090F">
      <w:pPr>
        <w:pStyle w:val="p10"/>
        <w:spacing w:before="0" w:beforeAutospacing="0" w:after="0" w:afterAutospacing="0"/>
        <w:ind w:firstLine="709"/>
        <w:jc w:val="both"/>
        <w:rPr>
          <w:sz w:val="28"/>
        </w:rPr>
      </w:pPr>
      <w:r w:rsidRPr="004D1AB9">
        <w:rPr>
          <w:sz w:val="28"/>
        </w:rPr>
        <w:t xml:space="preserve">Расчет </w:t>
      </w:r>
      <w:r>
        <w:rPr>
          <w:sz w:val="28"/>
        </w:rPr>
        <w:t xml:space="preserve">фактической </w:t>
      </w:r>
      <w:r w:rsidRPr="004D1AB9">
        <w:rPr>
          <w:sz w:val="28"/>
        </w:rPr>
        <w:t xml:space="preserve">стоимости одного квадратного метра общей площади жилья </w:t>
      </w:r>
      <w:r>
        <w:rPr>
          <w:sz w:val="28"/>
        </w:rPr>
        <w:t>на территории Бегуницкого  сельского поселения</w:t>
      </w:r>
    </w:p>
    <w:p w:rsidR="0007090F" w:rsidRDefault="0007090F" w:rsidP="0007090F">
      <w:pPr>
        <w:pStyle w:val="a6"/>
        <w:spacing w:before="0" w:beforeAutospacing="0" w:after="0" w:afterAutospacing="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ФСТЖ / </w:t>
      </w:r>
      <w:proofErr w:type="spellStart"/>
      <w:r>
        <w:rPr>
          <w:sz w:val="28"/>
          <w:szCs w:val="28"/>
        </w:rPr>
        <w:t>Пл</w:t>
      </w:r>
      <w:proofErr w:type="spellEnd"/>
      <w:proofErr w:type="gramStart"/>
      <w:r>
        <w:rPr>
          <w:sz w:val="28"/>
          <w:szCs w:val="28"/>
        </w:rPr>
        <w:t xml:space="preserve"> * И</w:t>
      </w:r>
      <w:proofErr w:type="gramEnd"/>
      <w:r>
        <w:rPr>
          <w:sz w:val="28"/>
          <w:szCs w:val="28"/>
        </w:rPr>
        <w:t>,</w:t>
      </w:r>
    </w:p>
    <w:p w:rsidR="0007090F" w:rsidRDefault="0007090F" w:rsidP="0007090F">
      <w:pPr>
        <w:pStyle w:val="a6"/>
        <w:spacing w:before="0" w:beforeAutospacing="0" w:after="0" w:afterAutospacing="0"/>
        <w:ind w:firstLine="709"/>
        <w:jc w:val="both"/>
        <w:rPr>
          <w:sz w:val="28"/>
          <w:szCs w:val="28"/>
        </w:rPr>
      </w:pPr>
      <w:r>
        <w:rPr>
          <w:sz w:val="28"/>
          <w:szCs w:val="28"/>
        </w:rPr>
        <w:t>где: ФСТ кв. м – фактическая стоимость одного квадратного метра общей площади жилья в сельской местности,</w:t>
      </w:r>
    </w:p>
    <w:p w:rsidR="0007090F" w:rsidRDefault="0007090F" w:rsidP="0007090F">
      <w:pPr>
        <w:pStyle w:val="a6"/>
        <w:spacing w:before="0" w:beforeAutospacing="0" w:after="0" w:afterAutospacing="0"/>
        <w:ind w:firstLine="709"/>
        <w:jc w:val="both"/>
        <w:rPr>
          <w:sz w:val="28"/>
          <w:szCs w:val="28"/>
        </w:rPr>
      </w:pPr>
      <w:r>
        <w:rPr>
          <w:sz w:val="28"/>
          <w:szCs w:val="28"/>
        </w:rPr>
        <w:t>ФСТЖ – фактическая стоимость жилого помещения, построенного (приобретенного) гражданами в течение года,</w:t>
      </w:r>
    </w:p>
    <w:p w:rsidR="0007090F" w:rsidRDefault="0007090F" w:rsidP="0007090F">
      <w:pPr>
        <w:pStyle w:val="a6"/>
        <w:spacing w:before="0" w:beforeAutospacing="0" w:after="0" w:afterAutospacing="0"/>
        <w:ind w:firstLine="709"/>
        <w:jc w:val="both"/>
        <w:rPr>
          <w:sz w:val="28"/>
          <w:szCs w:val="28"/>
        </w:rPr>
      </w:pPr>
      <w:proofErr w:type="spellStart"/>
      <w:proofErr w:type="gramStart"/>
      <w:r>
        <w:rPr>
          <w:sz w:val="28"/>
          <w:szCs w:val="28"/>
        </w:rPr>
        <w:t>Пл</w:t>
      </w:r>
      <w:proofErr w:type="spellEnd"/>
      <w:proofErr w:type="gramEnd"/>
      <w:r>
        <w:rPr>
          <w:sz w:val="28"/>
          <w:szCs w:val="28"/>
        </w:rPr>
        <w:t xml:space="preserve"> – общая площадь жилого помещения, построенного (приобретенного) гражданами в течение года,</w:t>
      </w:r>
    </w:p>
    <w:p w:rsidR="0007090F" w:rsidRDefault="0007090F" w:rsidP="0007090F">
      <w:pPr>
        <w:pStyle w:val="a6"/>
        <w:spacing w:before="0" w:beforeAutospacing="0" w:after="0" w:afterAutospacing="0"/>
        <w:ind w:firstLine="709"/>
        <w:jc w:val="both"/>
        <w:rPr>
          <w:sz w:val="28"/>
          <w:szCs w:val="28"/>
        </w:rPr>
      </w:pPr>
      <w:r>
        <w:rPr>
          <w:sz w:val="28"/>
          <w:szCs w:val="28"/>
        </w:rPr>
        <w:t>И – прогнозный уровень инфляции.</w:t>
      </w:r>
    </w:p>
    <w:p w:rsidR="0007090F" w:rsidRDefault="0007090F" w:rsidP="0007090F">
      <w:pPr>
        <w:pStyle w:val="a6"/>
        <w:spacing w:before="0" w:beforeAutospacing="0" w:after="0" w:afterAutospacing="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3 076 588</w:t>
      </w:r>
      <w:r w:rsidRPr="002F12FB">
        <w:rPr>
          <w:sz w:val="28"/>
          <w:szCs w:val="28"/>
        </w:rPr>
        <w:t xml:space="preserve"> </w:t>
      </w:r>
      <w:r>
        <w:rPr>
          <w:sz w:val="28"/>
          <w:szCs w:val="28"/>
        </w:rPr>
        <w:t>/ 68,16 кв. м. * 101,3 = 45 724,53 руб.</w:t>
      </w:r>
    </w:p>
    <w:p w:rsidR="0007090F" w:rsidRDefault="0007090F" w:rsidP="0007090F">
      <w:pPr>
        <w:pStyle w:val="a6"/>
        <w:spacing w:before="0" w:beforeAutospacing="0" w:after="0" w:afterAutospacing="0"/>
        <w:ind w:firstLine="709"/>
        <w:jc w:val="both"/>
        <w:rPr>
          <w:sz w:val="28"/>
          <w:szCs w:val="28"/>
        </w:rPr>
      </w:pPr>
    </w:p>
    <w:p w:rsidR="0007090F" w:rsidRPr="00C63373" w:rsidRDefault="0007090F"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Pr="00C63373" w:rsidRDefault="00C63373" w:rsidP="00C63373">
      <w:pPr>
        <w:pStyle w:val="a3"/>
        <w:jc w:val="both"/>
        <w:rPr>
          <w:b w:val="0"/>
          <w:szCs w:val="28"/>
          <w:lang w:val="ru-RU"/>
        </w:rPr>
      </w:pPr>
    </w:p>
    <w:p w:rsidR="00C63373" w:rsidRDefault="00C63373"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Pr="00A8590B" w:rsidRDefault="0007170A" w:rsidP="0007170A">
      <w:pPr>
        <w:jc w:val="center"/>
        <w:rPr>
          <w:b/>
          <w:i/>
          <w:sz w:val="28"/>
          <w:szCs w:val="28"/>
        </w:rPr>
      </w:pPr>
      <w:r>
        <w:rPr>
          <w:b/>
          <w:sz w:val="28"/>
          <w:szCs w:val="28"/>
        </w:rPr>
        <w:lastRenderedPageBreak/>
        <w:t xml:space="preserve">АДМИНИСТРАЦИЯ  </w:t>
      </w:r>
    </w:p>
    <w:p w:rsidR="0007170A" w:rsidRDefault="0007170A" w:rsidP="0007170A">
      <w:pPr>
        <w:jc w:val="center"/>
        <w:rPr>
          <w:b/>
          <w:sz w:val="28"/>
          <w:szCs w:val="28"/>
        </w:rPr>
      </w:pPr>
      <w:r>
        <w:rPr>
          <w:b/>
          <w:sz w:val="28"/>
          <w:szCs w:val="28"/>
        </w:rPr>
        <w:t>МУНИЦИПАЛЬНОГО ОБРАЗОВАНИЯ</w:t>
      </w:r>
    </w:p>
    <w:p w:rsidR="0007170A" w:rsidRDefault="0007170A" w:rsidP="0007170A">
      <w:pPr>
        <w:jc w:val="center"/>
        <w:rPr>
          <w:sz w:val="28"/>
          <w:szCs w:val="28"/>
        </w:rPr>
      </w:pPr>
      <w:r>
        <w:rPr>
          <w:b/>
          <w:sz w:val="28"/>
          <w:szCs w:val="28"/>
        </w:rPr>
        <w:t>БЕГУНИЦКОЕ СЕЛЬСКОЕ  ПОСЕЛЕНИЕ</w:t>
      </w:r>
    </w:p>
    <w:p w:rsidR="0007170A" w:rsidRDefault="0007170A" w:rsidP="0007170A">
      <w:pPr>
        <w:jc w:val="center"/>
        <w:rPr>
          <w:b/>
          <w:sz w:val="28"/>
          <w:szCs w:val="28"/>
        </w:rPr>
      </w:pPr>
      <w:r>
        <w:rPr>
          <w:b/>
          <w:sz w:val="28"/>
          <w:szCs w:val="28"/>
        </w:rPr>
        <w:t>ВОЛОСОВСКОГО МУНИЦИПАЛЬНОГО РАЙОНА</w:t>
      </w:r>
    </w:p>
    <w:p w:rsidR="0007170A" w:rsidRDefault="0007170A" w:rsidP="0007170A">
      <w:pPr>
        <w:jc w:val="center"/>
        <w:rPr>
          <w:b/>
          <w:sz w:val="28"/>
          <w:szCs w:val="28"/>
        </w:rPr>
      </w:pPr>
      <w:r>
        <w:rPr>
          <w:b/>
          <w:sz w:val="28"/>
          <w:szCs w:val="28"/>
        </w:rPr>
        <w:t>ЛЕНИНГРАДСКОЙ ОБЛАСТИ</w:t>
      </w:r>
    </w:p>
    <w:p w:rsidR="0007170A" w:rsidRDefault="0007170A" w:rsidP="0007170A">
      <w:pPr>
        <w:rPr>
          <w:b/>
          <w:sz w:val="28"/>
          <w:szCs w:val="28"/>
        </w:rPr>
      </w:pPr>
    </w:p>
    <w:p w:rsidR="0007170A" w:rsidRDefault="0007170A" w:rsidP="0007170A">
      <w:pPr>
        <w:jc w:val="center"/>
        <w:rPr>
          <w:b/>
          <w:sz w:val="28"/>
          <w:szCs w:val="28"/>
        </w:rPr>
      </w:pPr>
      <w:r>
        <w:rPr>
          <w:b/>
          <w:sz w:val="28"/>
          <w:szCs w:val="28"/>
        </w:rPr>
        <w:t>ПОСТАНОВЛЕНИЕ</w:t>
      </w:r>
    </w:p>
    <w:p w:rsidR="0007170A" w:rsidRDefault="0007170A" w:rsidP="0007170A">
      <w:pPr>
        <w:rPr>
          <w:b/>
          <w:sz w:val="28"/>
          <w:szCs w:val="28"/>
        </w:rPr>
      </w:pPr>
    </w:p>
    <w:p w:rsidR="0007170A" w:rsidRDefault="0007170A" w:rsidP="0007170A">
      <w:pPr>
        <w:rPr>
          <w:sz w:val="28"/>
          <w:szCs w:val="28"/>
        </w:rPr>
      </w:pPr>
      <w:r>
        <w:rPr>
          <w:sz w:val="28"/>
          <w:szCs w:val="28"/>
        </w:rPr>
        <w:t>от  18.01.2022 года    №  10</w:t>
      </w:r>
    </w:p>
    <w:p w:rsidR="0007170A" w:rsidRDefault="0007170A" w:rsidP="0007170A">
      <w:pPr>
        <w:jc w:val="both"/>
        <w:rPr>
          <w:b/>
          <w:sz w:val="28"/>
          <w:szCs w:val="28"/>
        </w:rPr>
      </w:pPr>
      <w:r>
        <w:rPr>
          <w:b/>
          <w:sz w:val="28"/>
          <w:szCs w:val="28"/>
        </w:rPr>
        <w:t xml:space="preserve"> </w:t>
      </w:r>
    </w:p>
    <w:p w:rsidR="0007170A" w:rsidRDefault="0007170A" w:rsidP="0007170A">
      <w:pPr>
        <w:jc w:val="both"/>
        <w:rPr>
          <w:b/>
          <w:color w:val="000000"/>
          <w:sz w:val="28"/>
          <w:szCs w:val="28"/>
        </w:rPr>
      </w:pPr>
      <w:r>
        <w:rPr>
          <w:b/>
          <w:color w:val="000000"/>
          <w:sz w:val="28"/>
          <w:szCs w:val="28"/>
        </w:rPr>
        <w:t>Об утверждении плана мероприятий по противодействию коррупции в муниципальном образовании Бегуницкое сельское поселение Волосовского муниципального района Ленинградской области на 2022-2024  года</w:t>
      </w:r>
    </w:p>
    <w:p w:rsidR="0007170A" w:rsidRDefault="0007170A" w:rsidP="0007170A">
      <w:pPr>
        <w:rPr>
          <w:b/>
          <w:color w:val="000000"/>
          <w:sz w:val="28"/>
          <w:szCs w:val="28"/>
        </w:rPr>
      </w:pPr>
    </w:p>
    <w:p w:rsidR="0007170A" w:rsidRDefault="0007170A" w:rsidP="0007170A">
      <w:pPr>
        <w:ind w:firstLine="1134"/>
        <w:jc w:val="both"/>
        <w:rPr>
          <w:sz w:val="28"/>
          <w:szCs w:val="28"/>
        </w:rPr>
      </w:pPr>
      <w:proofErr w:type="gramStart"/>
      <w:r>
        <w:rPr>
          <w:sz w:val="28"/>
          <w:szCs w:val="28"/>
        </w:rPr>
        <w:t xml:space="preserve">В соответствии с Федеральным законом от 25.12.2008 г. № 273-ФЗ «О противодействии коррупции», Указом Президента Российской Федерации от 16.08.2021 г. N 478 «О Национальном плане противодействия коррупции на 2021 – 2024 годы», </w:t>
      </w:r>
      <w:r w:rsidRPr="00162252">
        <w:rPr>
          <w:sz w:val="28"/>
          <w:szCs w:val="28"/>
        </w:rPr>
        <w:t>Уставо</w:t>
      </w:r>
      <w:r>
        <w:rPr>
          <w:sz w:val="28"/>
          <w:szCs w:val="28"/>
        </w:rPr>
        <w:t>м</w:t>
      </w:r>
      <w:r w:rsidRPr="00162252">
        <w:rPr>
          <w:sz w:val="28"/>
          <w:szCs w:val="28"/>
        </w:rPr>
        <w:t xml:space="preserve"> муниципального образования </w:t>
      </w:r>
      <w:r>
        <w:rPr>
          <w:sz w:val="28"/>
          <w:szCs w:val="28"/>
        </w:rPr>
        <w:t>Бегуницкое</w:t>
      </w:r>
      <w:r w:rsidRPr="00162252">
        <w:rPr>
          <w:sz w:val="28"/>
          <w:szCs w:val="28"/>
        </w:rPr>
        <w:t xml:space="preserve"> сельское поселение</w:t>
      </w:r>
      <w:r>
        <w:rPr>
          <w:sz w:val="28"/>
          <w:szCs w:val="28"/>
        </w:rPr>
        <w:t xml:space="preserve"> Волосовского муниципального района Ленинградской области, </w:t>
      </w:r>
      <w:r w:rsidRPr="00CE61ED">
        <w:rPr>
          <w:sz w:val="28"/>
          <w:szCs w:val="28"/>
        </w:rPr>
        <w:t xml:space="preserve">и в целях повышения эффективности деятельности администрации </w:t>
      </w:r>
      <w:r>
        <w:rPr>
          <w:sz w:val="28"/>
          <w:szCs w:val="28"/>
        </w:rPr>
        <w:t>Бегуницкого</w:t>
      </w:r>
      <w:r w:rsidRPr="00CE61ED">
        <w:rPr>
          <w:sz w:val="28"/>
          <w:szCs w:val="28"/>
        </w:rPr>
        <w:t xml:space="preserve">  сельского поселения Волосовского муниципального района Ленинградской области по профилактике коррупционных правонарушений</w:t>
      </w:r>
      <w:proofErr w:type="gramEnd"/>
      <w:r w:rsidRPr="00CE61ED">
        <w:rPr>
          <w:sz w:val="28"/>
          <w:szCs w:val="28"/>
        </w:rPr>
        <w:t xml:space="preserve">, </w:t>
      </w:r>
      <w:r>
        <w:rPr>
          <w:sz w:val="28"/>
          <w:szCs w:val="28"/>
        </w:rPr>
        <w:t>администрация Бегуницкого сельского поселения  ПОСТАНОВЛЯЕТ:</w:t>
      </w:r>
    </w:p>
    <w:p w:rsidR="0007170A" w:rsidRDefault="0007170A" w:rsidP="0007170A">
      <w:pPr>
        <w:pStyle w:val="21"/>
        <w:spacing w:after="0" w:line="240" w:lineRule="auto"/>
        <w:ind w:firstLine="900"/>
        <w:jc w:val="both"/>
        <w:rPr>
          <w:rFonts w:ascii="Times New Roman" w:hAnsi="Times New Roman"/>
          <w:color w:val="000000"/>
          <w:sz w:val="28"/>
          <w:szCs w:val="28"/>
        </w:rPr>
      </w:pPr>
    </w:p>
    <w:p w:rsidR="0007170A" w:rsidRDefault="0007170A" w:rsidP="0007170A">
      <w:pPr>
        <w:pStyle w:val="a8"/>
        <w:spacing w:after="0"/>
        <w:ind w:left="0" w:firstLine="902"/>
        <w:jc w:val="both"/>
        <w:rPr>
          <w:sz w:val="28"/>
          <w:szCs w:val="28"/>
        </w:rPr>
      </w:pPr>
      <w:r>
        <w:rPr>
          <w:sz w:val="28"/>
          <w:szCs w:val="28"/>
        </w:rPr>
        <w:t>1. Утвердить прилагаемый План мероприятий по противодействию коррупции в муниципальном образовании Бегуницкое сельское поселение Волосовского муниципального района Ленинградской области на 2022-2024 годы (согласно приложению).</w:t>
      </w:r>
    </w:p>
    <w:p w:rsidR="0007170A" w:rsidRDefault="0007170A" w:rsidP="0007170A">
      <w:pPr>
        <w:ind w:firstLine="902"/>
        <w:jc w:val="both"/>
        <w:rPr>
          <w:sz w:val="28"/>
          <w:szCs w:val="28"/>
        </w:rPr>
      </w:pPr>
      <w:r>
        <w:rPr>
          <w:sz w:val="28"/>
          <w:szCs w:val="28"/>
        </w:rPr>
        <w:t>2. Настоящее постановление вступает в силу со дня принятия и подлежит опубликованию на официальном сайте администрации МО Бегуницкое сельское поселение.</w:t>
      </w:r>
    </w:p>
    <w:p w:rsidR="0007170A" w:rsidRDefault="0007170A" w:rsidP="0007170A">
      <w:pPr>
        <w:autoSpaceDE w:val="0"/>
        <w:autoSpaceDN w:val="0"/>
        <w:adjustRightInd w:val="0"/>
        <w:ind w:firstLine="902"/>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07170A" w:rsidRDefault="0007170A" w:rsidP="0007170A">
      <w:pPr>
        <w:pStyle w:val="3"/>
        <w:rPr>
          <w:b w:val="0"/>
          <w:spacing w:val="-20"/>
        </w:rPr>
      </w:pPr>
    </w:p>
    <w:p w:rsidR="0007170A" w:rsidRDefault="0007170A" w:rsidP="0007170A">
      <w:pPr>
        <w:pStyle w:val="3"/>
        <w:rPr>
          <w:b w:val="0"/>
          <w:spacing w:val="-20"/>
        </w:rPr>
      </w:pPr>
    </w:p>
    <w:p w:rsidR="0007170A" w:rsidRPr="0007170A" w:rsidRDefault="0007170A" w:rsidP="0007170A">
      <w:pPr>
        <w:pStyle w:val="3"/>
        <w:rPr>
          <w:b w:val="0"/>
          <w:color w:val="auto"/>
          <w:spacing w:val="-20"/>
          <w:sz w:val="28"/>
          <w:szCs w:val="28"/>
        </w:rPr>
      </w:pPr>
      <w:r w:rsidRPr="0007170A">
        <w:rPr>
          <w:b w:val="0"/>
          <w:color w:val="auto"/>
          <w:spacing w:val="-20"/>
          <w:sz w:val="28"/>
          <w:szCs w:val="28"/>
        </w:rPr>
        <w:t>Глава администрации МО</w:t>
      </w:r>
    </w:p>
    <w:p w:rsidR="0007170A" w:rsidRDefault="0007170A" w:rsidP="0007170A">
      <w:pPr>
        <w:rPr>
          <w:sz w:val="28"/>
          <w:szCs w:val="28"/>
        </w:rPr>
      </w:pPr>
      <w:r>
        <w:rPr>
          <w:sz w:val="28"/>
          <w:szCs w:val="28"/>
        </w:rPr>
        <w:t>Бегуницкое сельского поселение                                                  А.И. Минюк</w:t>
      </w:r>
    </w:p>
    <w:p w:rsidR="0007170A" w:rsidRDefault="0007170A" w:rsidP="0007170A">
      <w:pPr>
        <w:rPr>
          <w:sz w:val="28"/>
          <w:szCs w:val="28"/>
        </w:rPr>
      </w:pPr>
    </w:p>
    <w:p w:rsidR="0007170A" w:rsidRDefault="0007170A" w:rsidP="0007170A">
      <w:pPr>
        <w:rPr>
          <w:sz w:val="28"/>
          <w:szCs w:val="28"/>
        </w:rPr>
        <w:sectPr w:rsidR="0007170A" w:rsidSect="00222E21">
          <w:pgSz w:w="11906" w:h="16838"/>
          <w:pgMar w:top="1134" w:right="850" w:bottom="1134" w:left="1701" w:header="708" w:footer="708" w:gutter="0"/>
          <w:cols w:space="708"/>
          <w:docGrid w:linePitch="360"/>
        </w:sectPr>
      </w:pPr>
    </w:p>
    <w:p w:rsidR="0007170A" w:rsidRDefault="0007170A" w:rsidP="0007170A">
      <w:pPr>
        <w:keepNext/>
        <w:widowControl w:val="0"/>
        <w:shd w:val="clear" w:color="auto" w:fill="FFFFFF"/>
        <w:autoSpaceDE w:val="0"/>
        <w:autoSpaceDN w:val="0"/>
        <w:adjustRightInd w:val="0"/>
        <w:ind w:firstLine="10348"/>
        <w:jc w:val="center"/>
        <w:rPr>
          <w:bCs/>
        </w:rPr>
      </w:pPr>
      <w:r>
        <w:rPr>
          <w:b/>
        </w:rPr>
        <w:lastRenderedPageBreak/>
        <w:t xml:space="preserve">                                         </w:t>
      </w:r>
      <w:r>
        <w:rPr>
          <w:bCs/>
        </w:rPr>
        <w:t>Приложение</w:t>
      </w:r>
    </w:p>
    <w:p w:rsidR="0007170A" w:rsidRDefault="0007170A" w:rsidP="0007170A">
      <w:pPr>
        <w:keepNext/>
        <w:widowControl w:val="0"/>
        <w:shd w:val="clear" w:color="auto" w:fill="FFFFFF"/>
        <w:autoSpaceDE w:val="0"/>
        <w:autoSpaceDN w:val="0"/>
        <w:adjustRightInd w:val="0"/>
        <w:ind w:firstLine="10348"/>
        <w:jc w:val="center"/>
        <w:rPr>
          <w:bCs/>
        </w:rPr>
      </w:pPr>
    </w:p>
    <w:p w:rsidR="0007170A" w:rsidRDefault="0007170A" w:rsidP="0007170A">
      <w:pPr>
        <w:keepNext/>
        <w:widowControl w:val="0"/>
        <w:shd w:val="clear" w:color="auto" w:fill="FFFFFF"/>
        <w:autoSpaceDE w:val="0"/>
        <w:autoSpaceDN w:val="0"/>
        <w:adjustRightInd w:val="0"/>
        <w:ind w:firstLine="10348"/>
        <w:jc w:val="center"/>
        <w:rPr>
          <w:bCs/>
        </w:rPr>
      </w:pPr>
      <w:r>
        <w:rPr>
          <w:bCs/>
        </w:rPr>
        <w:t>УТВЕРЖДЕН</w:t>
      </w:r>
    </w:p>
    <w:p w:rsidR="0007170A" w:rsidRDefault="0007170A" w:rsidP="0007170A">
      <w:pPr>
        <w:keepNext/>
        <w:widowControl w:val="0"/>
        <w:shd w:val="clear" w:color="auto" w:fill="FFFFFF"/>
        <w:autoSpaceDE w:val="0"/>
        <w:autoSpaceDN w:val="0"/>
        <w:adjustRightInd w:val="0"/>
        <w:ind w:firstLine="10348"/>
        <w:rPr>
          <w:bCs/>
        </w:rPr>
      </w:pPr>
      <w:r>
        <w:rPr>
          <w:bCs/>
        </w:rPr>
        <w:t xml:space="preserve"> постановлением администрации</w:t>
      </w:r>
    </w:p>
    <w:p w:rsidR="0007170A" w:rsidRDefault="0007170A" w:rsidP="0007170A">
      <w:pPr>
        <w:keepNext/>
        <w:widowControl w:val="0"/>
        <w:shd w:val="clear" w:color="auto" w:fill="FFFFFF"/>
        <w:autoSpaceDE w:val="0"/>
        <w:autoSpaceDN w:val="0"/>
        <w:adjustRightInd w:val="0"/>
        <w:ind w:firstLine="10348"/>
        <w:rPr>
          <w:bCs/>
        </w:rPr>
      </w:pPr>
      <w:r>
        <w:rPr>
          <w:bCs/>
        </w:rPr>
        <w:t>МО Бегуницкое сельского поселение</w:t>
      </w:r>
    </w:p>
    <w:p w:rsidR="0007170A" w:rsidRDefault="0007170A" w:rsidP="0007170A">
      <w:pPr>
        <w:keepNext/>
        <w:widowControl w:val="0"/>
        <w:shd w:val="clear" w:color="auto" w:fill="FFFFFF"/>
        <w:autoSpaceDE w:val="0"/>
        <w:autoSpaceDN w:val="0"/>
        <w:adjustRightInd w:val="0"/>
        <w:ind w:firstLine="10348"/>
        <w:rPr>
          <w:bCs/>
        </w:rPr>
      </w:pPr>
      <w:r>
        <w:rPr>
          <w:bCs/>
        </w:rPr>
        <w:t>Волосовского муниципального района</w:t>
      </w:r>
    </w:p>
    <w:p w:rsidR="0007170A" w:rsidRDefault="0007170A" w:rsidP="0007170A">
      <w:pPr>
        <w:keepNext/>
        <w:widowControl w:val="0"/>
        <w:shd w:val="clear" w:color="auto" w:fill="FFFFFF"/>
        <w:autoSpaceDE w:val="0"/>
        <w:autoSpaceDN w:val="0"/>
        <w:adjustRightInd w:val="0"/>
        <w:ind w:firstLine="10348"/>
        <w:rPr>
          <w:bCs/>
        </w:rPr>
      </w:pPr>
      <w:r>
        <w:rPr>
          <w:bCs/>
        </w:rPr>
        <w:t>Ленинградской области</w:t>
      </w:r>
    </w:p>
    <w:p w:rsidR="0007170A" w:rsidRDefault="0007170A" w:rsidP="0007170A">
      <w:pPr>
        <w:keepNext/>
        <w:widowControl w:val="0"/>
        <w:shd w:val="clear" w:color="auto" w:fill="FFFFFF"/>
        <w:tabs>
          <w:tab w:val="left" w:pos="13608"/>
        </w:tabs>
        <w:autoSpaceDE w:val="0"/>
        <w:autoSpaceDN w:val="0"/>
        <w:adjustRightInd w:val="0"/>
        <w:ind w:firstLine="10348"/>
        <w:rPr>
          <w:bCs/>
        </w:rPr>
      </w:pPr>
      <w:r>
        <w:rPr>
          <w:bCs/>
        </w:rPr>
        <w:t xml:space="preserve"> от   18.01.2022 года         № 10  </w:t>
      </w:r>
    </w:p>
    <w:p w:rsidR="0007170A" w:rsidRDefault="0007170A" w:rsidP="0007170A">
      <w:pPr>
        <w:ind w:firstLine="10348"/>
        <w:jc w:val="center"/>
        <w:rPr>
          <w:b/>
        </w:rPr>
      </w:pPr>
    </w:p>
    <w:p w:rsidR="0007170A" w:rsidRDefault="0007170A" w:rsidP="0007170A">
      <w:pPr>
        <w:jc w:val="center"/>
        <w:rPr>
          <w:b/>
        </w:rPr>
      </w:pPr>
    </w:p>
    <w:p w:rsidR="0007170A" w:rsidRPr="000109A7" w:rsidRDefault="0007170A" w:rsidP="0007170A">
      <w:pPr>
        <w:jc w:val="center"/>
        <w:rPr>
          <w:b/>
        </w:rPr>
      </w:pPr>
      <w:r w:rsidRPr="000109A7">
        <w:rPr>
          <w:b/>
        </w:rPr>
        <w:t xml:space="preserve">План мероприятий по противодействию коррупции в муниципальном образовании </w:t>
      </w:r>
      <w:r>
        <w:rPr>
          <w:b/>
        </w:rPr>
        <w:t>Бегуницкое</w:t>
      </w:r>
      <w:r w:rsidRPr="000109A7">
        <w:rPr>
          <w:b/>
        </w:rPr>
        <w:t xml:space="preserve"> сельское поселение Волосовского муниципального района Ленинградской области на </w:t>
      </w:r>
      <w:r>
        <w:rPr>
          <w:b/>
        </w:rPr>
        <w:t>2022-2024</w:t>
      </w:r>
      <w:r w:rsidRPr="000109A7">
        <w:rPr>
          <w:b/>
        </w:rPr>
        <w:t xml:space="preserve"> год</w:t>
      </w:r>
      <w:r>
        <w:rPr>
          <w:b/>
        </w:rPr>
        <w:t>ы</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946"/>
        <w:gridCol w:w="3921"/>
        <w:gridCol w:w="4646"/>
      </w:tblGrid>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503493">
              <w:rPr>
                <w:b/>
                <w:bCs/>
              </w:rPr>
              <w:t>№№</w:t>
            </w:r>
          </w:p>
          <w:p w:rsidR="0007170A" w:rsidRPr="00503493" w:rsidRDefault="0007170A" w:rsidP="00E21675">
            <w:pPr>
              <w:jc w:val="center"/>
              <w:rPr>
                <w:b/>
                <w:bCs/>
              </w:rPr>
            </w:pPr>
            <w:r w:rsidRPr="00503493">
              <w:rPr>
                <w:b/>
                <w:bCs/>
              </w:rPr>
              <w:t>п/п</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center"/>
              <w:rPr>
                <w:b/>
                <w:bCs/>
              </w:rPr>
            </w:pPr>
            <w:r w:rsidRPr="00503493">
              <w:rPr>
                <w:b/>
                <w:bCs/>
              </w:rPr>
              <w:t>Мероприятие</w:t>
            </w:r>
          </w:p>
        </w:tc>
        <w:tc>
          <w:tcPr>
            <w:tcW w:w="3919" w:type="dxa"/>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503493">
              <w:rPr>
                <w:b/>
                <w:bCs/>
              </w:rPr>
              <w:t xml:space="preserve">Срок </w:t>
            </w:r>
          </w:p>
          <w:p w:rsidR="0007170A" w:rsidRPr="00503493" w:rsidRDefault="0007170A" w:rsidP="00E21675">
            <w:pPr>
              <w:jc w:val="center"/>
              <w:rPr>
                <w:b/>
                <w:bCs/>
              </w:rPr>
            </w:pPr>
            <w:r w:rsidRPr="00503493">
              <w:rPr>
                <w:b/>
                <w:bCs/>
              </w:rPr>
              <w:t>исполнения</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center"/>
            </w:pPr>
            <w:r w:rsidRPr="00503493">
              <w:rPr>
                <w:b/>
                <w:bCs/>
              </w:rPr>
              <w:t>Исполнители</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0109A7">
              <w:rPr>
                <w:b/>
                <w:bCs/>
              </w:rPr>
              <w:t xml:space="preserve">1.  ПРАВОВОЕ ОБЕСПЕЧЕНИЕ ПРОТИВОДЕЙСТВИЯ КОРРУПЦИИ </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7170A" w:rsidRPr="000109A7" w:rsidRDefault="0007170A" w:rsidP="00E21675">
            <w:r w:rsidRPr="00503493">
              <w:t>1.1.</w:t>
            </w:r>
          </w:p>
          <w:p w:rsidR="0007170A" w:rsidRPr="00503493" w:rsidRDefault="0007170A" w:rsidP="00E21675"/>
          <w:p w:rsidR="0007170A" w:rsidRPr="00503493" w:rsidRDefault="0007170A" w:rsidP="00E21675"/>
          <w:p w:rsidR="0007170A" w:rsidRPr="00503493" w:rsidRDefault="0007170A" w:rsidP="00E21675"/>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Мониторинг изменений законодательства Российской Федерации на предмет необходимости внесения изменений в муниципальные правовые акты ОМСУ муниципального образования Бегуницкое сельское поселение</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Ежемесячно в течение 2021-2024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 </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1.2.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color w:val="000000"/>
              </w:rPr>
            </w:pPr>
            <w:r w:rsidRPr="00503493">
              <w:t>Проведение антикоррупционной экспертизы муниципальных правовых актов ОМСУ  муниципального образования Бегуницкое сельское поселение и их проектов</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1.3.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color w:val="000000"/>
              </w:rPr>
            </w:pPr>
            <w:r w:rsidRPr="000109A7">
              <w:t xml:space="preserve">Размещение проектов нормативных правовых актов </w:t>
            </w:r>
            <w:r w:rsidRPr="00503493">
              <w:t xml:space="preserve">ОМСУ </w:t>
            </w:r>
            <w:r w:rsidRPr="000109A7">
              <w:t xml:space="preserve"> </w:t>
            </w:r>
            <w:r w:rsidRPr="00503493">
              <w:t>муниципального образования Бегуницкое сельское поселение на официальном сайте Бегуницкого сельского поселения</w:t>
            </w:r>
            <w:r w:rsidRPr="000109A7">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1.4.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Направление в Прокуратуру Волосовского района </w:t>
            </w:r>
            <w:r w:rsidRPr="00503493">
              <w:lastRenderedPageBreak/>
              <w:t>проектов МНПА и МНПА Бегуницкого сельского поселения для проверки на соответствие положениям действующего законодательства</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 xml:space="preserve">начальник сектора по общим, социальным </w:t>
            </w:r>
            <w:r w:rsidRPr="00503493">
              <w:lastRenderedPageBreak/>
              <w:t>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1.5.</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color w:val="000000"/>
              </w:rPr>
            </w:pPr>
            <w:r w:rsidRPr="00503493">
              <w:t xml:space="preserve">Создание и поддержание в актуальном состоянии реестра муниципальных правовых актов ОМСУ </w:t>
            </w:r>
            <w:r w:rsidRPr="000109A7">
              <w:t xml:space="preserve"> </w:t>
            </w:r>
            <w:r w:rsidRPr="00503493">
              <w:t>муниципального образования Бегуницкое сельское поселение</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 постоянной основе</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0109A7">
              <w:rPr>
                <w:b/>
                <w:bCs/>
              </w:rPr>
              <w:t>2.  ВОПРОСЫ КАДРОВОЙ ПОЛИТИКИ</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0109A7">
              <w:rPr>
                <w:b/>
                <w:bCs/>
              </w:rPr>
              <w:t>2.1. Профилактика коррупционных и иных правонарушений</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Организация </w:t>
            </w:r>
            <w:proofErr w:type="gramStart"/>
            <w:r w:rsidRPr="00503493">
              <w:t>контроля за</w:t>
            </w:r>
            <w:proofErr w:type="gramEnd"/>
            <w:r w:rsidRPr="00503493">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январь – апрель 2022 года</w:t>
            </w:r>
          </w:p>
          <w:p w:rsidR="0007170A" w:rsidRPr="00503493" w:rsidRDefault="0007170A" w:rsidP="00E21675">
            <w:r w:rsidRPr="00503493">
              <w:t>январь – апрель 2023 года</w:t>
            </w:r>
          </w:p>
          <w:p w:rsidR="0007170A" w:rsidRPr="00503493" w:rsidRDefault="0007170A" w:rsidP="00E21675">
            <w:r w:rsidRPr="00503493">
              <w:t>январь – апрель 2024 года</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rHeight w:val="181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Организация размещения сведений, представленных муниципальными служащими, в информационно-телекоммуникационной сети «Интернет» на официальном сайте муниципального образования Бегуницкое сельское поселение в  порядке, установленном законодательством</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В течение 14 рабочих дней со дня истечения срока установленного для представления сведений</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0109A7">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t>информацией</w:t>
            </w:r>
            <w:proofErr w:type="gramEnd"/>
            <w:r w:rsidRPr="000109A7">
              <w:t xml:space="preserve"> имеющейся  в личном деле)</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t>до 01 сентября</w:t>
            </w:r>
            <w:r>
              <w:t xml:space="preserve"> 2022</w:t>
            </w:r>
            <w:r w:rsidRPr="000109A7">
              <w:t xml:space="preserve"> </w:t>
            </w:r>
            <w:r w:rsidRPr="00503493">
              <w:t xml:space="preserve"> года</w:t>
            </w:r>
          </w:p>
          <w:p w:rsidR="0007170A" w:rsidRPr="00503493" w:rsidRDefault="0007170A" w:rsidP="00E21675">
            <w:r w:rsidRPr="000109A7">
              <w:t>до 01 сентября</w:t>
            </w:r>
            <w:r>
              <w:t xml:space="preserve"> 2023</w:t>
            </w:r>
            <w:r w:rsidRPr="000109A7">
              <w:t xml:space="preserve"> </w:t>
            </w:r>
            <w:r w:rsidRPr="00503493">
              <w:t xml:space="preserve"> года</w:t>
            </w:r>
          </w:p>
          <w:p w:rsidR="0007170A" w:rsidRPr="00503493" w:rsidRDefault="0007170A" w:rsidP="00E21675">
            <w:r w:rsidRPr="000109A7">
              <w:t>до 01 сентября</w:t>
            </w:r>
            <w:r>
              <w:t xml:space="preserve"> 2024</w:t>
            </w:r>
            <w:r w:rsidRPr="000109A7">
              <w:t xml:space="preserve"> </w:t>
            </w:r>
            <w:r w:rsidRPr="00503493">
              <w:t xml:space="preserve"> года</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2.1.4.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0109A7">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до 15 сентября 2022 года</w:t>
            </w:r>
          </w:p>
          <w:p w:rsidR="0007170A" w:rsidRPr="00503493" w:rsidRDefault="0007170A" w:rsidP="00E21675">
            <w:r w:rsidRPr="00503493">
              <w:t>до 15 сентября 2023 года</w:t>
            </w:r>
          </w:p>
          <w:p w:rsidR="0007170A" w:rsidRPr="00503493" w:rsidRDefault="0007170A" w:rsidP="00E21675">
            <w:r w:rsidRPr="00503493">
              <w:t>до 15 сентября 2024 года</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2.1.5.</w:t>
            </w:r>
          </w:p>
        </w:tc>
        <w:tc>
          <w:tcPr>
            <w:tcW w:w="5942" w:type="dxa"/>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ind w:left="118" w:right="115"/>
              <w:jc w:val="both"/>
            </w:pPr>
            <w:r w:rsidRPr="000109A7">
              <w:t xml:space="preserve">Проведение в </w:t>
            </w:r>
            <w:proofErr w:type="gramStart"/>
            <w:r w:rsidRPr="000109A7">
              <w:t>установленном</w:t>
            </w:r>
            <w:proofErr w:type="gramEnd"/>
            <w:r w:rsidRPr="000109A7">
              <w:t xml:space="preserve"> законом порядке  проверок:</w:t>
            </w:r>
          </w:p>
          <w:p w:rsidR="0007170A" w:rsidRPr="000109A7" w:rsidRDefault="0007170A" w:rsidP="00E21675">
            <w:pPr>
              <w:ind w:left="118" w:right="115"/>
              <w:jc w:val="both"/>
            </w:pPr>
            <w:r w:rsidRPr="000109A7">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07170A" w:rsidRPr="00503493" w:rsidRDefault="0007170A" w:rsidP="00E21675">
            <w:pPr>
              <w:jc w:val="both"/>
            </w:pPr>
            <w:r w:rsidRPr="000109A7">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 основании поступившей информации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2.1.6.</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w:t>
            </w:r>
            <w:r w:rsidRPr="00503493">
              <w:lastRenderedPageBreak/>
              <w:t>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lastRenderedPageBreak/>
              <w:t>При поступлении на муниципальную службу</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2.1.7.</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spacing w:val="-4"/>
              </w:rPr>
            </w:pPr>
            <w:r w:rsidRPr="00503493">
              <w:rPr>
                <w:spacing w:val="-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503493">
              <w:rPr>
                <w:spacing w:val="-4"/>
              </w:rPr>
              <w:t>может</w:t>
            </w:r>
            <w:proofErr w:type="gramEnd"/>
            <w:r w:rsidRPr="00503493">
              <w:rPr>
                <w:spacing w:val="-4"/>
              </w:rPr>
              <w:t xml:space="preserve"> воспринимается  как обещание или предложение дачи взятки  либо как согласие принять взятку или как просьба о даче взятки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в течение 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2.1.8</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spacing w:val="-4"/>
              </w:rPr>
            </w:pPr>
            <w:r>
              <w:t>Принятие мер</w:t>
            </w:r>
            <w:r w:rsidRPr="00D669AD">
              <w:t xml:space="preserve"> по повышению эффективности кадровой работы в части, касающейся ведения личных дел </w:t>
            </w:r>
            <w:r>
              <w:t xml:space="preserve">работников администрации Бегуницкого сельского поселения, в том числе </w:t>
            </w:r>
            <w:proofErr w:type="gramStart"/>
            <w:r>
              <w:t>контроль</w:t>
            </w:r>
            <w:r w:rsidRPr="00D669AD">
              <w:t xml:space="preserve"> за</w:t>
            </w:r>
            <w:proofErr w:type="gramEnd"/>
            <w:r w:rsidRPr="00D669AD">
              <w:t xml:space="preserve"> </w:t>
            </w:r>
            <w:r>
              <w:t xml:space="preserve">полнотой и </w:t>
            </w:r>
            <w:r w:rsidRPr="00D669AD">
              <w:t xml:space="preserve">актуализацией сведений, содержащихся в анкетах, представляемых при </w:t>
            </w:r>
            <w:r>
              <w:t>поступлении на муниципальную</w:t>
            </w:r>
            <w:r w:rsidRPr="00D669AD">
              <w:t xml:space="preserve"> службу</w:t>
            </w:r>
            <w:r>
              <w:t xml:space="preserve"> и ее прохождении, о</w:t>
            </w:r>
            <w:r w:rsidRPr="00D669AD">
              <w:t xml:space="preserve"> родственниках и свойственниках в целях выявления возможного конфликта интересов.</w:t>
            </w:r>
          </w:p>
        </w:tc>
        <w:tc>
          <w:tcPr>
            <w:tcW w:w="3919" w:type="dxa"/>
            <w:tcBorders>
              <w:top w:val="outset" w:sz="6" w:space="0" w:color="auto"/>
              <w:left w:val="outset" w:sz="6" w:space="0" w:color="auto"/>
              <w:bottom w:val="outset" w:sz="6" w:space="0" w:color="auto"/>
              <w:right w:val="outset" w:sz="6" w:space="0" w:color="auto"/>
            </w:tcBorders>
            <w:hideMark/>
          </w:tcPr>
          <w:p w:rsidR="0007170A" w:rsidRDefault="0007170A" w:rsidP="00E21675">
            <w:r>
              <w:t>до 20 декабря 2022 года</w:t>
            </w:r>
          </w:p>
          <w:p w:rsidR="0007170A" w:rsidRDefault="0007170A" w:rsidP="00E21675">
            <w:r>
              <w:t>до 20 декабря 2023 года</w:t>
            </w:r>
          </w:p>
          <w:p w:rsidR="0007170A" w:rsidRPr="00503493" w:rsidRDefault="0007170A" w:rsidP="00E21675">
            <w:r>
              <w:t>до 20 декабря 2024 года</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rPr>
            </w:pPr>
            <w:r w:rsidRPr="00503493">
              <w:rPr>
                <w:b/>
              </w:rPr>
              <w:t>2.2. Обеспечение соблюдения муниципальными служащими ограничений,</w:t>
            </w:r>
          </w:p>
          <w:p w:rsidR="0007170A" w:rsidRPr="00503493" w:rsidRDefault="0007170A" w:rsidP="00E21675">
            <w:pPr>
              <w:jc w:val="center"/>
              <w:rPr>
                <w:b/>
              </w:rPr>
            </w:pPr>
            <w:r w:rsidRPr="00503493">
              <w:rPr>
                <w:b/>
              </w:rPr>
              <w:t>запретов, а также исполнения обязанностей, установленных в целях противодействия коррупции,</w:t>
            </w:r>
          </w:p>
          <w:p w:rsidR="0007170A" w:rsidRPr="00503493" w:rsidRDefault="0007170A" w:rsidP="00E21675">
            <w:pPr>
              <w:jc w:val="center"/>
              <w:rPr>
                <w:b/>
              </w:rPr>
            </w:pPr>
            <w:r w:rsidRPr="00503493">
              <w:rPr>
                <w:b/>
              </w:rPr>
              <w:t>повышение эффективности урегулирования конфликта интересов</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0109A7">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В течение 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2.2.2.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spacing w:val="-4"/>
              </w:rPr>
            </w:pPr>
            <w:r w:rsidRPr="000109A7">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919" w:type="dxa"/>
            <w:tcBorders>
              <w:top w:val="outset" w:sz="6" w:space="0" w:color="auto"/>
              <w:left w:val="outset" w:sz="6" w:space="0" w:color="auto"/>
              <w:bottom w:val="outset" w:sz="6" w:space="0" w:color="auto"/>
              <w:right w:val="outset" w:sz="6" w:space="0" w:color="auto"/>
            </w:tcBorders>
          </w:tcPr>
          <w:p w:rsidR="0007170A" w:rsidRPr="000109A7" w:rsidRDefault="0007170A" w:rsidP="00E21675">
            <w:r w:rsidRPr="00503493">
              <w:t xml:space="preserve">Ежеквартально </w:t>
            </w:r>
          </w:p>
          <w:p w:rsidR="0007170A" w:rsidRPr="00503493" w:rsidRDefault="0007170A" w:rsidP="00E21675"/>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0109A7">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Ежеквартально</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0109A7">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Ежеквартально</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2.2.5.</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t xml:space="preserve">в течение </w:t>
            </w:r>
            <w:r w:rsidRPr="00503493">
              <w:t>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2.2.6.</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Бегуницкого сельского поселения</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t xml:space="preserve">в течение </w:t>
            </w:r>
            <w:r w:rsidRPr="00503493">
              <w:t>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Секретарь комиссии по соблюдению требований к служебному поведению муниципальных служащих и урегулированию конфликта интересов в администрации Бегуницкого сельского поселения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2.2.7.</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proofErr w:type="gramStart"/>
            <w:r w:rsidRPr="000109A7">
              <w:t xml:space="preserve">Организация работы по соблюдению гражданами, замещавшими должности муниципальной службы, </w:t>
            </w:r>
            <w:r w:rsidRPr="000109A7">
              <w:lastRenderedPageBreak/>
              <w:t>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lastRenderedPageBreak/>
              <w:t xml:space="preserve">в течение </w:t>
            </w:r>
            <w:r w:rsidRPr="00503493">
              <w:t>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2.2.8.</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Бегуницкого сельского поселения в информационно-телекоммуникационной сети «Интернет» на официальном сайте администрации Бегуницкого сельского поселения </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Ежеквартально</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2.2.9.</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Обеспечение </w:t>
            </w:r>
            <w:proofErr w:type="gramStart"/>
            <w:r w:rsidRPr="00503493">
              <w:t>контроля за</w:t>
            </w:r>
            <w:proofErr w:type="gramEnd"/>
            <w:r w:rsidRPr="00503493">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t xml:space="preserve">в течение </w:t>
            </w:r>
            <w:r w:rsidRPr="00503493">
              <w:t>2022-2024 годов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 xml:space="preserve"> Глава администрации Минюк А.И.</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rPr>
            </w:pPr>
            <w:r w:rsidRPr="000109A7">
              <w:rPr>
                <w:b/>
              </w:rPr>
              <w:t>3.  АНТИКОРРУПЦИОННОЕ ОБРАЗОВАНИЕ</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3.1.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rPr>
                <w:bCs/>
              </w:rPr>
              <w:t>Обеспечение у</w:t>
            </w:r>
            <w:r w:rsidRPr="00503493">
              <w:t xml:space="preserve">частия муниципальных служащих, в должностные обязанности которых входит участие в противодействии коррупции, в мероприятиях по </w:t>
            </w:r>
            <w:r w:rsidRPr="00503493">
              <w:lastRenderedPageBreak/>
              <w:t xml:space="preserve">профессиональному развитию в области противодействия коррупции, в том числе их </w:t>
            </w:r>
            <w:proofErr w:type="gramStart"/>
            <w:r w:rsidRPr="00503493">
              <w:t>обучение</w:t>
            </w:r>
            <w:proofErr w:type="gramEnd"/>
            <w:r w:rsidRPr="00503493">
              <w:t xml:space="preserve"> по дополнительным профессиональным программам в области противодействия коррупции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3.2.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ind w:left="118" w:right="115"/>
              <w:jc w:val="both"/>
            </w:pPr>
            <w:r w:rsidRPr="00503493">
              <w:t>Организация и проведение практических семинаров, совещаний, «круглых столов» по антикоррупционной тематике для муниципальных служащих, в том числе:</w:t>
            </w:r>
          </w:p>
          <w:p w:rsidR="0007170A" w:rsidRPr="00503493" w:rsidRDefault="0007170A" w:rsidP="00E21675">
            <w:pPr>
              <w:ind w:left="118" w:right="115"/>
              <w:jc w:val="both"/>
            </w:pPr>
            <w:r w:rsidRPr="00503493">
              <w:t xml:space="preserve">- по </w:t>
            </w:r>
            <w:r w:rsidRPr="00503493">
              <w:rPr>
                <w:color w:val="000000"/>
              </w:rPr>
              <w:t xml:space="preserve">формированию негативного отношения к получению подарков; о </w:t>
            </w:r>
            <w:r w:rsidRPr="00503493">
              <w:t xml:space="preserve">порядке уведомления о получении подарка и его передачи; </w:t>
            </w:r>
          </w:p>
          <w:p w:rsidR="0007170A" w:rsidRPr="00503493" w:rsidRDefault="0007170A" w:rsidP="00E21675">
            <w:pPr>
              <w:ind w:left="118" w:right="115"/>
              <w:jc w:val="both"/>
            </w:pPr>
            <w:r w:rsidRPr="00503493">
              <w:t xml:space="preserve">-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 </w:t>
            </w:r>
          </w:p>
          <w:p w:rsidR="0007170A" w:rsidRPr="00503493" w:rsidRDefault="0007170A" w:rsidP="00E21675">
            <w:pPr>
              <w:ind w:left="118" w:right="115"/>
              <w:jc w:val="both"/>
              <w:rPr>
                <w:color w:val="000000"/>
              </w:rPr>
            </w:pPr>
            <w:r w:rsidRPr="00503493">
              <w:t xml:space="preserve">- </w:t>
            </w:r>
            <w:r w:rsidRPr="00503493">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7170A" w:rsidRPr="00503493" w:rsidRDefault="0007170A" w:rsidP="00E21675">
            <w:pPr>
              <w:ind w:left="118" w:right="115"/>
              <w:jc w:val="both"/>
              <w:rPr>
                <w:bCs/>
              </w:rPr>
            </w:pPr>
            <w:r w:rsidRPr="00503493">
              <w:rPr>
                <w:color w:val="000000"/>
              </w:rPr>
              <w:t>- об увольнении в связи с утратой доверия;</w:t>
            </w:r>
            <w:r w:rsidRPr="00503493">
              <w:t xml:space="preserve"> по </w:t>
            </w:r>
            <w:r w:rsidRPr="00503493">
              <w:rPr>
                <w:color w:val="000000"/>
              </w:rPr>
              <w:t>формированию отрицательного отношения к коррупции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 w:rsidR="0007170A" w:rsidRPr="00503493" w:rsidRDefault="0007170A" w:rsidP="00E21675"/>
          <w:p w:rsidR="0007170A" w:rsidRPr="00503493" w:rsidRDefault="0007170A" w:rsidP="00E21675"/>
          <w:p w:rsidR="0007170A" w:rsidRPr="00503493" w:rsidRDefault="0007170A" w:rsidP="00E21675"/>
          <w:p w:rsidR="0007170A" w:rsidRPr="00503493" w:rsidRDefault="0007170A" w:rsidP="00E21675"/>
          <w:p w:rsidR="0007170A" w:rsidRPr="00503493" w:rsidRDefault="0007170A" w:rsidP="00E21675"/>
          <w:p w:rsidR="0007170A" w:rsidRPr="00503493" w:rsidRDefault="0007170A" w:rsidP="00E21675">
            <w:r w:rsidRPr="00503493">
              <w:t>12.02.2021</w:t>
            </w:r>
          </w:p>
          <w:p w:rsidR="0007170A" w:rsidRPr="00503493" w:rsidRDefault="0007170A" w:rsidP="00E21675"/>
          <w:p w:rsidR="0007170A" w:rsidRPr="00503493" w:rsidRDefault="0007170A" w:rsidP="00E21675"/>
          <w:p w:rsidR="0007170A" w:rsidRPr="00503493" w:rsidRDefault="0007170A" w:rsidP="00E21675">
            <w:r w:rsidRPr="00503493">
              <w:t>23.04.2021</w:t>
            </w:r>
          </w:p>
          <w:p w:rsidR="0007170A" w:rsidRPr="00503493" w:rsidRDefault="0007170A" w:rsidP="00E21675"/>
          <w:p w:rsidR="0007170A" w:rsidRPr="00503493" w:rsidRDefault="0007170A" w:rsidP="00E21675"/>
          <w:p w:rsidR="0007170A" w:rsidRPr="00503493" w:rsidRDefault="0007170A" w:rsidP="00E21675">
            <w:r w:rsidRPr="00503493">
              <w:t>24.09.2021</w:t>
            </w:r>
          </w:p>
          <w:p w:rsidR="0007170A" w:rsidRPr="00503493" w:rsidRDefault="0007170A" w:rsidP="00E21675"/>
          <w:p w:rsidR="0007170A" w:rsidRPr="00503493" w:rsidRDefault="0007170A" w:rsidP="00E21675"/>
          <w:p w:rsidR="0007170A" w:rsidRPr="00503493" w:rsidRDefault="0007170A" w:rsidP="00E21675">
            <w:r w:rsidRPr="00503493">
              <w:t>17.12.2021</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rHeight w:val="183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3.3.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rPr>
                <w:i/>
              </w:rPr>
            </w:pPr>
            <w:r w:rsidRPr="00503493">
              <w:t>Проведение разъяснительных мероприятий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rHeight w:val="165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3.4.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Участие лиц, впервые поступающих на муниципальную службу, и замещающих должности, связанные с соблюдением </w:t>
            </w:r>
            <w:proofErr w:type="spellStart"/>
            <w:r w:rsidRPr="00503493">
              <w:t>антикоррупционных</w:t>
            </w:r>
            <w:proofErr w:type="spellEnd"/>
            <w:r w:rsidRPr="00503493">
              <w:t xml:space="preserve"> стандартов, в мероприятиях по профессиональному развитию в области противодействия коррупции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rHeight w:val="96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3.5</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503493">
              <w:t>обучение</w:t>
            </w:r>
            <w:proofErr w:type="gramEnd"/>
            <w:r w:rsidRPr="00503493">
              <w:t xml:space="preserve"> по дополнительным профессиональным программам в области противодействия коррупции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По мере необходимости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Главный специалист Зайцева А.В.</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rPr>
            </w:pPr>
            <w:r w:rsidRPr="000109A7">
              <w:rPr>
                <w:b/>
              </w:rPr>
              <w:t xml:space="preserve">4.  ОРГАНИЗАЦИЯ РАБОТЫ ПО ПРОТИВОДЕЙСТВИЮ КОРРУПЦИИ </w:t>
            </w:r>
          </w:p>
          <w:p w:rsidR="0007170A" w:rsidRPr="00503493" w:rsidRDefault="0007170A" w:rsidP="00E21675">
            <w:pPr>
              <w:jc w:val="center"/>
              <w:rPr>
                <w:b/>
              </w:rPr>
            </w:pPr>
            <w:r w:rsidRPr="00503493">
              <w:rPr>
                <w:b/>
              </w:rPr>
              <w:t>В МУНИЦИПАЛЬНЫХ УЧРЕЖДЕНИЯХ, ПОДВЕДОМСТВЕННЫХ АДМИНИСТРАЦИИ БЕГУНИЦКОГО СЕЛЬСКОГО ПОСЕЛЕНИЯ</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4.1.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Организация </w:t>
            </w:r>
            <w:proofErr w:type="gramStart"/>
            <w:r w:rsidRPr="00503493">
              <w:t>контроля за</w:t>
            </w:r>
            <w:proofErr w:type="gramEnd"/>
            <w:r w:rsidRPr="00503493">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январь –  апрель 2022 года</w:t>
            </w:r>
          </w:p>
          <w:p w:rsidR="0007170A" w:rsidRPr="00503493" w:rsidRDefault="0007170A" w:rsidP="00E21675">
            <w:r w:rsidRPr="00503493">
              <w:t>январь –  апрель 2023 года</w:t>
            </w:r>
          </w:p>
          <w:p w:rsidR="0007170A" w:rsidRPr="00503493" w:rsidRDefault="0007170A" w:rsidP="00E21675">
            <w:r w:rsidRPr="00503493">
              <w:t>январь –  апрель 2024 года</w:t>
            </w:r>
          </w:p>
          <w:p w:rsidR="0007170A" w:rsidRPr="00503493" w:rsidRDefault="0007170A" w:rsidP="00E21675"/>
          <w:p w:rsidR="0007170A" w:rsidRPr="00503493" w:rsidRDefault="0007170A" w:rsidP="00E21675"/>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Глава администрации Минюк А.И.</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4.2.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Организация </w:t>
            </w:r>
            <w:proofErr w:type="gramStart"/>
            <w:r w:rsidRPr="00503493">
              <w:t>контроля за</w:t>
            </w:r>
            <w:proofErr w:type="gramEnd"/>
            <w:r w:rsidRPr="00503493">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 постоянной основе</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Глава администрации Минюк А.И.</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4.3.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Организация размещения сведений о доходах, </w:t>
            </w:r>
            <w:r w:rsidRPr="00503493">
              <w:lastRenderedPageBreak/>
              <w:t>расходах, об имуществе и обязательствах имущественного характера руководителей муниципальных учреждений, а также членов их семей на официальном сайте Бегуницкого сельского поселения в информационно-телекоммуникационной сети «Интернет»</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 xml:space="preserve">в течение 14 рабочих дней со дня </w:t>
            </w:r>
            <w:r w:rsidRPr="00503493">
              <w:lastRenderedPageBreak/>
              <w:t>истечения срока, установленного для представления сведений</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 xml:space="preserve">начальник сектора по общим, социальным </w:t>
            </w:r>
            <w:r w:rsidRPr="00503493">
              <w:lastRenderedPageBreak/>
              <w:t>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4.4.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 основании поступившей информации</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4.5.</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 постоянной основе</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4.6.</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widowControl w:val="0"/>
              <w:autoSpaceDE w:val="0"/>
              <w:autoSpaceDN w:val="0"/>
              <w:adjustRightInd w:val="0"/>
            </w:pPr>
            <w:r w:rsidRPr="00503493">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30.10.2022</w:t>
            </w:r>
          </w:p>
          <w:p w:rsidR="0007170A" w:rsidRPr="00503493" w:rsidRDefault="0007170A" w:rsidP="00E21675">
            <w:r w:rsidRPr="00503493">
              <w:t>30.10.2023</w:t>
            </w:r>
          </w:p>
          <w:p w:rsidR="0007170A" w:rsidRPr="00503493" w:rsidRDefault="0007170A" w:rsidP="00E21675">
            <w:r w:rsidRPr="00503493">
              <w:t>30.10.2024</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rPr>
            </w:pPr>
            <w:r w:rsidRPr="000109A7">
              <w:rPr>
                <w:b/>
              </w:rPr>
              <w:t xml:space="preserve">5.  ОБЕСПЕЧЕНИЕ ПРОЗРАЧНОСТИ ДЕЯТЕЛЬНОСТИ </w:t>
            </w:r>
          </w:p>
          <w:p w:rsidR="0007170A" w:rsidRPr="00503493" w:rsidRDefault="0007170A" w:rsidP="00E21675">
            <w:pPr>
              <w:jc w:val="center"/>
              <w:rPr>
                <w:b/>
              </w:rPr>
            </w:pPr>
            <w:r w:rsidRPr="00503493">
              <w:rPr>
                <w:b/>
              </w:rPr>
              <w:t>АДМИНИСТРАЦИИ БЕГУНИЦКОГО СЕЛЬСКОГО ПОСЕЛЕНИЯ</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5.1.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proofErr w:type="gramStart"/>
            <w:r w:rsidRPr="000109A7">
              <w:t xml:space="preserve">Обеспечение соответствия раздела </w:t>
            </w:r>
            <w:r w:rsidRPr="000109A7">
              <w:rPr>
                <w:spacing w:val="-10"/>
              </w:rPr>
              <w:t xml:space="preserve">«Противодействие </w:t>
            </w:r>
            <w:r w:rsidRPr="000109A7">
              <w:rPr>
                <w:spacing w:val="-6"/>
              </w:rPr>
              <w:t xml:space="preserve">коррупции» </w:t>
            </w:r>
            <w:r w:rsidRPr="000109A7">
              <w:t xml:space="preserve">официального сайта </w:t>
            </w:r>
            <w:r w:rsidRPr="00503493">
              <w:t>Бегуницкого сельского поселения</w:t>
            </w:r>
            <w:r w:rsidRPr="000109A7">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sidRPr="000109A7">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lastRenderedPageBreak/>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5.2.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ind w:left="119" w:right="113" w:firstLine="23"/>
              <w:jc w:val="both"/>
              <w:rPr>
                <w:lang w:eastAsia="en-US"/>
              </w:rPr>
            </w:pPr>
            <w:r w:rsidRPr="000109A7">
              <w:t xml:space="preserve">Размещение на официальном сайте органом местного самоуправления </w:t>
            </w:r>
            <w:r w:rsidRPr="00503493">
              <w:t>Бегуницкого сельского поселения</w:t>
            </w:r>
            <w:r w:rsidRPr="000109A7">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Главный специалист Зайцева А.В.</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5.3.</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autoSpaceDE w:val="0"/>
              <w:autoSpaceDN w:val="0"/>
              <w:adjustRightInd w:val="0"/>
              <w:jc w:val="both"/>
              <w:rPr>
                <w:lang w:eastAsia="en-US"/>
              </w:rPr>
            </w:pPr>
            <w:r w:rsidRPr="00503493">
              <w:rPr>
                <w:lang w:eastAsia="en-US"/>
              </w:rPr>
              <w:t>Обеспечение взаимодействия администрации Бегуницкого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919" w:type="dxa"/>
            <w:tcBorders>
              <w:top w:val="outset" w:sz="6" w:space="0" w:color="auto"/>
              <w:left w:val="outset" w:sz="6" w:space="0" w:color="auto"/>
              <w:bottom w:val="outset" w:sz="6" w:space="0" w:color="auto"/>
              <w:right w:val="outset" w:sz="6" w:space="0" w:color="auto"/>
            </w:tcBorders>
            <w:hideMark/>
          </w:tcPr>
          <w:p w:rsidR="0007170A" w:rsidRPr="00F32852" w:rsidRDefault="0007170A" w:rsidP="00E21675">
            <w:r w:rsidRPr="000109A7">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5.4.</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 xml:space="preserve">Регулярная актуализация информации по вопросам противодействия коррупции, размещаемой на стенде в здании администрации Бегуницкого сельского поселения </w:t>
            </w:r>
          </w:p>
        </w:tc>
        <w:tc>
          <w:tcPr>
            <w:tcW w:w="3919" w:type="dxa"/>
            <w:tcBorders>
              <w:top w:val="outset" w:sz="6" w:space="0" w:color="auto"/>
              <w:left w:val="outset" w:sz="6" w:space="0" w:color="auto"/>
              <w:bottom w:val="outset" w:sz="6" w:space="0" w:color="auto"/>
              <w:right w:val="outset" w:sz="6" w:space="0" w:color="auto"/>
            </w:tcBorders>
            <w:hideMark/>
          </w:tcPr>
          <w:p w:rsidR="0007170A" w:rsidRPr="00F32852" w:rsidRDefault="0007170A" w:rsidP="00E21675">
            <w:r w:rsidRPr="000109A7">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0109A7" w:rsidRDefault="0007170A" w:rsidP="00E21675">
            <w:pPr>
              <w:jc w:val="center"/>
              <w:rPr>
                <w:b/>
                <w:bCs/>
              </w:rPr>
            </w:pPr>
            <w:r w:rsidRPr="00503493">
              <w:rPr>
                <w:b/>
                <w:bCs/>
              </w:rPr>
              <w:t xml:space="preserve">6. СОВЕРШЕНСТВОВАНИЕ ОРГАНИЗАЦИИ ДЕЯТЕЛЬНОСТИ </w:t>
            </w:r>
          </w:p>
          <w:p w:rsidR="0007170A" w:rsidRPr="00503493" w:rsidRDefault="0007170A" w:rsidP="00E21675">
            <w:pPr>
              <w:jc w:val="center"/>
              <w:rPr>
                <w:b/>
                <w:bCs/>
              </w:rPr>
            </w:pPr>
            <w:r w:rsidRPr="00503493">
              <w:rPr>
                <w:b/>
                <w:bCs/>
              </w:rPr>
              <w:t>В СФЕРЕ ЗАКУПОК ТОВАРОВ, РАБОТ, УСЛУГ ДЛЯ ОБЕСПЕЧЕНИЯ МУНИЦИПАЛЬНЫХ НУЖД</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6.1.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keepNext/>
              <w:keepLines/>
              <w:shd w:val="clear" w:color="auto" w:fill="FFFFFF"/>
              <w:jc w:val="both"/>
              <w:outlineLvl w:val="0"/>
              <w:rPr>
                <w:bCs/>
              </w:rPr>
            </w:pPr>
            <w:proofErr w:type="gramStart"/>
            <w:r w:rsidRPr="00503493">
              <w:rPr>
                <w:bCs/>
              </w:rPr>
              <w:t xml:space="preserve">Выполнение комиссией по осуществлению закупок </w:t>
            </w:r>
            <w:r w:rsidRPr="00503493">
              <w:rPr>
                <w:bCs/>
              </w:rPr>
              <w:lastRenderedPageBreak/>
              <w:t>товаров, работ, услуг для обеспечения муниципальных нужд Бегуницкого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lastRenderedPageBreak/>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Главный специалист Зайцева А.В.</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lastRenderedPageBreak/>
              <w:t>6.2.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widowControl w:val="0"/>
              <w:jc w:val="both"/>
              <w:rPr>
                <w:bCs/>
                <w:color w:val="000000"/>
                <w:spacing w:val="3"/>
                <w:shd w:val="clear" w:color="auto" w:fill="FFFFFF"/>
              </w:rPr>
            </w:pPr>
            <w:r w:rsidRPr="00503493">
              <w:rPr>
                <w:bCs/>
                <w:color w:val="000000"/>
                <w:spacing w:val="3"/>
                <w:shd w:val="clear" w:color="auto" w:fill="FFFFFF"/>
              </w:rPr>
              <w:t xml:space="preserve">Анализ результатов контроля в сфере муниципальных закупок, в том числе ведомственного контроля </w:t>
            </w:r>
            <w:r w:rsidRPr="00503493">
              <w:rPr>
                <w:bCs/>
                <w:spacing w:val="3"/>
                <w:shd w:val="clear" w:color="auto" w:fill="FFFFFF"/>
              </w:rPr>
              <w:t xml:space="preserve">в сфере закупок, представление информации о результатах контроля в комиссию по противодействию коррупции </w:t>
            </w:r>
            <w:proofErr w:type="spellStart"/>
            <w:r w:rsidRPr="00503493">
              <w:rPr>
                <w:bCs/>
                <w:spacing w:val="3"/>
                <w:shd w:val="clear" w:color="auto" w:fill="FFFFFF"/>
              </w:rPr>
              <w:t>Калитинского</w:t>
            </w:r>
            <w:proofErr w:type="spellEnd"/>
            <w:r w:rsidRPr="00503493">
              <w:rPr>
                <w:bCs/>
                <w:spacing w:val="3"/>
                <w:shd w:val="clear" w:color="auto" w:fill="FFFFFF"/>
              </w:rPr>
              <w:t xml:space="preserve"> сельского поселения</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Ежегодно</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Ведущий специалист Суднач О.М.</w:t>
            </w:r>
          </w:p>
        </w:tc>
      </w:tr>
      <w:tr w:rsidR="0007170A" w:rsidRPr="00503493" w:rsidTr="00E2167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center"/>
              <w:rPr>
                <w:b/>
                <w:bCs/>
              </w:rPr>
            </w:pPr>
            <w:r w:rsidRPr="00503493">
              <w:rPr>
                <w:b/>
                <w:bCs/>
              </w:rPr>
              <w:t>7. АНТИКОРРУПЦИОННАЯ ПРОПАГАНДА И ПРОСВЕЩЕНИЕ</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7.1.</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Обеспечение функционирования «телефона доверия», официального сайта администрации Бегуницкого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Бегуницкого сельского поселения</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Главный специалист Зайцева А.В.</w:t>
            </w:r>
          </w:p>
        </w:tc>
      </w:tr>
      <w:tr w:rsidR="0007170A" w:rsidRPr="00503493" w:rsidTr="00E216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7.2.</w:t>
            </w:r>
          </w:p>
        </w:tc>
        <w:tc>
          <w:tcPr>
            <w:tcW w:w="594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pPr>
              <w:jc w:val="both"/>
            </w:pPr>
            <w:r w:rsidRPr="00503493">
              <w:t>Разработка и размещение в помещениях администрации Бегуницкого сельского поселения и подведомственных учреждений  информации по вопросам профилактики коррупционных проявлений, в том числе социальной рекламы</w:t>
            </w:r>
          </w:p>
        </w:tc>
        <w:tc>
          <w:tcPr>
            <w:tcW w:w="3919"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0109A7">
              <w:t>в те</w:t>
            </w:r>
            <w:r>
              <w:t>чение 2022-2024</w:t>
            </w:r>
            <w:r w:rsidRPr="000109A7">
              <w:t xml:space="preserve"> г</w:t>
            </w:r>
            <w:r>
              <w:t>одов</w:t>
            </w:r>
          </w:p>
        </w:tc>
        <w:tc>
          <w:tcPr>
            <w:tcW w:w="4652" w:type="dxa"/>
            <w:tcBorders>
              <w:top w:val="outset" w:sz="6" w:space="0" w:color="auto"/>
              <w:left w:val="outset" w:sz="6" w:space="0" w:color="auto"/>
              <w:bottom w:val="outset" w:sz="6" w:space="0" w:color="auto"/>
              <w:right w:val="outset" w:sz="6" w:space="0" w:color="auto"/>
            </w:tcBorders>
            <w:hideMark/>
          </w:tcPr>
          <w:p w:rsidR="0007170A" w:rsidRPr="00503493" w:rsidRDefault="0007170A" w:rsidP="00E21675">
            <w:r w:rsidRPr="00503493">
              <w:t>начальник сектора по общим, социальным и жилищным вопроса</w:t>
            </w:r>
            <w:proofErr w:type="gramStart"/>
            <w:r w:rsidRPr="00503493">
              <w:t>м-</w:t>
            </w:r>
            <w:proofErr w:type="gramEnd"/>
            <w:r w:rsidRPr="00503493">
              <w:t xml:space="preserve">  Михайлова Н.А.</w:t>
            </w:r>
          </w:p>
        </w:tc>
      </w:tr>
    </w:tbl>
    <w:p w:rsidR="0007170A" w:rsidRPr="000109A7" w:rsidRDefault="0007170A" w:rsidP="0007170A"/>
    <w:p w:rsidR="0007170A" w:rsidRPr="000109A7" w:rsidRDefault="0007170A" w:rsidP="0007170A"/>
    <w:p w:rsidR="0007170A" w:rsidRDefault="0007170A" w:rsidP="0007170A">
      <w:pPr>
        <w:rPr>
          <w:sz w:val="28"/>
          <w:szCs w:val="28"/>
        </w:rPr>
        <w:sectPr w:rsidR="0007170A" w:rsidSect="0007170A">
          <w:pgSz w:w="16838" w:h="11906" w:orient="landscape"/>
          <w:pgMar w:top="1701" w:right="1134" w:bottom="850" w:left="1134" w:header="708" w:footer="708" w:gutter="0"/>
          <w:cols w:space="708"/>
          <w:docGrid w:linePitch="360"/>
        </w:sectPr>
      </w:pPr>
    </w:p>
    <w:p w:rsidR="00243018" w:rsidRPr="009105F4" w:rsidRDefault="009105F4" w:rsidP="009105F4">
      <w:pPr>
        <w:tabs>
          <w:tab w:val="center" w:pos="4960"/>
          <w:tab w:val="left" w:pos="8145"/>
        </w:tabs>
        <w:rPr>
          <w:sz w:val="32"/>
          <w:szCs w:val="32"/>
        </w:rPr>
      </w:pPr>
      <w:r>
        <w:rPr>
          <w:sz w:val="28"/>
          <w:szCs w:val="28"/>
        </w:rPr>
        <w:lastRenderedPageBreak/>
        <w:t xml:space="preserve">                                              </w:t>
      </w:r>
      <w:r w:rsidR="00243018" w:rsidRPr="008F4286">
        <w:rPr>
          <w:sz w:val="28"/>
          <w:szCs w:val="28"/>
        </w:rPr>
        <w:t>АДМИНИСТРАЦИЯ</w:t>
      </w:r>
    </w:p>
    <w:p w:rsidR="00243018" w:rsidRPr="008F4286" w:rsidRDefault="00243018" w:rsidP="00243018">
      <w:pPr>
        <w:jc w:val="center"/>
        <w:rPr>
          <w:sz w:val="28"/>
          <w:szCs w:val="28"/>
        </w:rPr>
      </w:pPr>
      <w:r w:rsidRPr="008F4286">
        <w:rPr>
          <w:sz w:val="28"/>
          <w:szCs w:val="28"/>
        </w:rPr>
        <w:t>МУНИЦИПАЛЬНОГО ОБРАЗОВАНИЯ</w:t>
      </w:r>
    </w:p>
    <w:p w:rsidR="00243018" w:rsidRPr="008F4286" w:rsidRDefault="00243018" w:rsidP="00243018">
      <w:pPr>
        <w:jc w:val="center"/>
        <w:rPr>
          <w:sz w:val="28"/>
          <w:szCs w:val="28"/>
        </w:rPr>
      </w:pPr>
      <w:r w:rsidRPr="008F4286">
        <w:rPr>
          <w:sz w:val="28"/>
          <w:szCs w:val="28"/>
        </w:rPr>
        <w:t>БЕГУНИЦКОЕ СЕЛЬСКОЕ ПОСЕЛЕНИЕ</w:t>
      </w:r>
    </w:p>
    <w:p w:rsidR="00243018" w:rsidRPr="008F4286" w:rsidRDefault="00243018" w:rsidP="00243018">
      <w:pPr>
        <w:jc w:val="center"/>
        <w:rPr>
          <w:sz w:val="28"/>
          <w:szCs w:val="28"/>
        </w:rPr>
      </w:pPr>
      <w:r w:rsidRPr="008F4286">
        <w:rPr>
          <w:sz w:val="28"/>
          <w:szCs w:val="28"/>
        </w:rPr>
        <w:t>ВОЛОСОВСКОГО МУНИЦИПАЛЬНОГО РАЙОНА</w:t>
      </w:r>
    </w:p>
    <w:p w:rsidR="00243018" w:rsidRPr="008F4286" w:rsidRDefault="00243018" w:rsidP="00243018">
      <w:pPr>
        <w:jc w:val="center"/>
        <w:rPr>
          <w:sz w:val="28"/>
          <w:szCs w:val="28"/>
        </w:rPr>
      </w:pPr>
      <w:r w:rsidRPr="008F4286">
        <w:rPr>
          <w:sz w:val="28"/>
          <w:szCs w:val="28"/>
        </w:rPr>
        <w:t>ЛЕНИНГРАДСКОЙ ОБЛАСТИ</w:t>
      </w:r>
    </w:p>
    <w:p w:rsidR="00243018" w:rsidRPr="008F4286" w:rsidRDefault="00243018" w:rsidP="00243018">
      <w:pPr>
        <w:jc w:val="center"/>
        <w:rPr>
          <w:sz w:val="28"/>
          <w:szCs w:val="28"/>
        </w:rPr>
      </w:pPr>
    </w:p>
    <w:p w:rsidR="00243018" w:rsidRDefault="00243018" w:rsidP="00243018">
      <w:pPr>
        <w:jc w:val="center"/>
        <w:rPr>
          <w:sz w:val="28"/>
          <w:szCs w:val="28"/>
        </w:rPr>
      </w:pPr>
      <w:r w:rsidRPr="008F4286">
        <w:rPr>
          <w:sz w:val="28"/>
          <w:szCs w:val="28"/>
        </w:rPr>
        <w:t>ПОСТАНОВЛЕНИЕ</w:t>
      </w:r>
    </w:p>
    <w:p w:rsidR="00243018" w:rsidRPr="008F4286" w:rsidRDefault="00243018" w:rsidP="00243018">
      <w:pPr>
        <w:jc w:val="center"/>
        <w:rPr>
          <w:sz w:val="28"/>
          <w:szCs w:val="28"/>
        </w:rPr>
      </w:pPr>
    </w:p>
    <w:p w:rsidR="00243018" w:rsidRPr="00F368D0" w:rsidRDefault="00243018" w:rsidP="00243018">
      <w:pPr>
        <w:jc w:val="both"/>
        <w:rPr>
          <w:sz w:val="28"/>
          <w:szCs w:val="28"/>
        </w:rPr>
      </w:pPr>
      <w:r>
        <w:rPr>
          <w:sz w:val="28"/>
          <w:szCs w:val="28"/>
        </w:rPr>
        <w:t xml:space="preserve">26.01. </w:t>
      </w:r>
      <w:r w:rsidRPr="00F368D0">
        <w:rPr>
          <w:sz w:val="28"/>
          <w:szCs w:val="28"/>
        </w:rPr>
        <w:t>202</w:t>
      </w:r>
      <w:r>
        <w:rPr>
          <w:sz w:val="28"/>
          <w:szCs w:val="28"/>
        </w:rPr>
        <w:t>2</w:t>
      </w:r>
      <w:r w:rsidRPr="00F368D0">
        <w:rPr>
          <w:sz w:val="28"/>
          <w:szCs w:val="28"/>
        </w:rPr>
        <w:t xml:space="preserve">  </w:t>
      </w:r>
      <w:r>
        <w:rPr>
          <w:sz w:val="28"/>
          <w:szCs w:val="28"/>
        </w:rPr>
        <w:t>г.</w:t>
      </w:r>
      <w:r w:rsidRPr="00F368D0">
        <w:rPr>
          <w:sz w:val="28"/>
          <w:szCs w:val="28"/>
        </w:rPr>
        <w:t xml:space="preserve">                              </w:t>
      </w:r>
      <w:r>
        <w:rPr>
          <w:sz w:val="28"/>
          <w:szCs w:val="28"/>
        </w:rPr>
        <w:t xml:space="preserve">                                                           </w:t>
      </w:r>
      <w:r w:rsidRPr="00F368D0">
        <w:rPr>
          <w:sz w:val="28"/>
          <w:szCs w:val="28"/>
        </w:rPr>
        <w:tab/>
        <w:t xml:space="preserve"> № </w:t>
      </w:r>
      <w:r>
        <w:rPr>
          <w:sz w:val="28"/>
          <w:szCs w:val="28"/>
        </w:rPr>
        <w:t>22</w:t>
      </w:r>
    </w:p>
    <w:p w:rsidR="00243018" w:rsidRPr="00F368D0" w:rsidRDefault="00243018" w:rsidP="00243018">
      <w:pPr>
        <w:jc w:val="center"/>
        <w:rPr>
          <w:sz w:val="28"/>
          <w:szCs w:val="28"/>
        </w:rPr>
      </w:pPr>
    </w:p>
    <w:p w:rsidR="00243018" w:rsidRPr="008F4286" w:rsidRDefault="00243018" w:rsidP="00243018">
      <w:pPr>
        <w:jc w:val="both"/>
        <w:rPr>
          <w:b/>
          <w:sz w:val="26"/>
          <w:szCs w:val="26"/>
        </w:rPr>
      </w:pPr>
      <w:r w:rsidRPr="008F4286">
        <w:rPr>
          <w:b/>
          <w:sz w:val="26"/>
          <w:szCs w:val="26"/>
        </w:rPr>
        <w:t xml:space="preserve">Об утверждении Правил (основания, условия и порядок) </w:t>
      </w:r>
    </w:p>
    <w:p w:rsidR="00243018" w:rsidRPr="008F4286" w:rsidRDefault="00243018" w:rsidP="00243018">
      <w:pPr>
        <w:jc w:val="both"/>
        <w:rPr>
          <w:b/>
          <w:sz w:val="26"/>
          <w:szCs w:val="26"/>
        </w:rPr>
      </w:pPr>
      <w:r w:rsidRPr="008F4286">
        <w:rPr>
          <w:b/>
          <w:sz w:val="26"/>
          <w:szCs w:val="26"/>
        </w:rPr>
        <w:t xml:space="preserve">реструктуризации денежных обязательств </w:t>
      </w:r>
    </w:p>
    <w:p w:rsidR="00243018" w:rsidRPr="008F4286" w:rsidRDefault="00243018" w:rsidP="00243018">
      <w:pPr>
        <w:jc w:val="both"/>
        <w:rPr>
          <w:b/>
          <w:sz w:val="26"/>
          <w:szCs w:val="26"/>
        </w:rPr>
      </w:pPr>
      <w:r w:rsidRPr="008F4286">
        <w:rPr>
          <w:b/>
          <w:sz w:val="26"/>
          <w:szCs w:val="26"/>
        </w:rPr>
        <w:t xml:space="preserve">(задолженности по денежным обязательствам) </w:t>
      </w:r>
    </w:p>
    <w:p w:rsidR="00243018" w:rsidRPr="008F4286" w:rsidRDefault="00243018" w:rsidP="00243018">
      <w:pPr>
        <w:jc w:val="both"/>
        <w:rPr>
          <w:b/>
          <w:sz w:val="26"/>
          <w:szCs w:val="26"/>
        </w:rPr>
      </w:pPr>
      <w:r w:rsidRPr="008F4286">
        <w:rPr>
          <w:b/>
          <w:sz w:val="26"/>
          <w:szCs w:val="26"/>
        </w:rPr>
        <w:t>перед муниципальн</w:t>
      </w:r>
      <w:r>
        <w:rPr>
          <w:b/>
          <w:sz w:val="26"/>
          <w:szCs w:val="26"/>
        </w:rPr>
        <w:t>ым</w:t>
      </w:r>
      <w:r w:rsidRPr="008F4286">
        <w:rPr>
          <w:b/>
          <w:sz w:val="26"/>
          <w:szCs w:val="26"/>
        </w:rPr>
        <w:t xml:space="preserve"> образовани</w:t>
      </w:r>
      <w:r>
        <w:rPr>
          <w:b/>
          <w:sz w:val="26"/>
          <w:szCs w:val="26"/>
        </w:rPr>
        <w:t>ем</w:t>
      </w:r>
      <w:r w:rsidRPr="008F4286">
        <w:rPr>
          <w:b/>
          <w:sz w:val="26"/>
          <w:szCs w:val="26"/>
        </w:rPr>
        <w:t xml:space="preserve"> </w:t>
      </w:r>
    </w:p>
    <w:p w:rsidR="00243018" w:rsidRPr="008F4286" w:rsidRDefault="00243018" w:rsidP="00243018">
      <w:pPr>
        <w:jc w:val="both"/>
        <w:rPr>
          <w:b/>
          <w:sz w:val="26"/>
          <w:szCs w:val="26"/>
        </w:rPr>
      </w:pPr>
      <w:r w:rsidRPr="008F4286">
        <w:rPr>
          <w:b/>
          <w:sz w:val="26"/>
          <w:szCs w:val="26"/>
        </w:rPr>
        <w:t xml:space="preserve">Бегуницкое сельское поселение </w:t>
      </w:r>
    </w:p>
    <w:p w:rsidR="00243018" w:rsidRPr="008F4286" w:rsidRDefault="00243018" w:rsidP="00243018">
      <w:pPr>
        <w:jc w:val="both"/>
        <w:rPr>
          <w:b/>
          <w:sz w:val="26"/>
          <w:szCs w:val="26"/>
        </w:rPr>
      </w:pPr>
      <w:r w:rsidRPr="008F4286">
        <w:rPr>
          <w:b/>
          <w:sz w:val="26"/>
          <w:szCs w:val="26"/>
        </w:rPr>
        <w:t>Волосовского муниципального района Ленинградской области</w:t>
      </w:r>
    </w:p>
    <w:p w:rsidR="00243018" w:rsidRPr="008F4286" w:rsidRDefault="00243018" w:rsidP="00243018">
      <w:pPr>
        <w:jc w:val="both"/>
        <w:rPr>
          <w:sz w:val="26"/>
          <w:szCs w:val="26"/>
        </w:rPr>
      </w:pPr>
    </w:p>
    <w:p w:rsidR="00243018" w:rsidRPr="008F4286" w:rsidRDefault="00243018" w:rsidP="00243018">
      <w:pPr>
        <w:pStyle w:val="Style5"/>
        <w:widowControl/>
        <w:spacing w:before="161" w:line="276" w:lineRule="auto"/>
        <w:ind w:firstLine="706"/>
        <w:rPr>
          <w:rStyle w:val="FontStyle21"/>
          <w:b w:val="0"/>
          <w:bCs w:val="0"/>
        </w:rPr>
      </w:pPr>
      <w:r w:rsidRPr="008F4286">
        <w:rPr>
          <w:sz w:val="26"/>
          <w:szCs w:val="26"/>
        </w:rPr>
        <w:t xml:space="preserve">В соответствии с </w:t>
      </w:r>
      <w:hyperlink r:id="rId7" w:history="1">
        <w:r w:rsidRPr="008F4286">
          <w:rPr>
            <w:sz w:val="26"/>
            <w:szCs w:val="26"/>
          </w:rPr>
          <w:t>пунктом 3 статьи 93.8</w:t>
        </w:r>
      </w:hyperlink>
      <w:r w:rsidRPr="008F4286">
        <w:rPr>
          <w:sz w:val="26"/>
          <w:szCs w:val="26"/>
        </w:rPr>
        <w:t xml:space="preserve"> Бюджетного кодекса Российской Федерации </w:t>
      </w:r>
      <w:r w:rsidRPr="008F4286">
        <w:rPr>
          <w:rStyle w:val="FontStyle21"/>
          <w:b w:val="0"/>
          <w:bCs w:val="0"/>
        </w:rPr>
        <w:t xml:space="preserve">администрация муниципального  </w:t>
      </w:r>
      <w:r w:rsidRPr="008F4286">
        <w:rPr>
          <w:sz w:val="26"/>
          <w:szCs w:val="26"/>
        </w:rPr>
        <w:t>образования Бегуницкое сельское поселение Волосовского муниципального района Ленинградской области</w:t>
      </w:r>
      <w:r w:rsidRPr="008F4286">
        <w:rPr>
          <w:rStyle w:val="FontStyle21"/>
          <w:b w:val="0"/>
          <w:bCs w:val="0"/>
        </w:rPr>
        <w:t xml:space="preserve"> ПОСТАНОВЛЯЕТ:</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 Утвердить </w:t>
      </w:r>
      <w:hyperlink w:anchor="Par30" w:history="1">
        <w:r w:rsidRPr="008F4286">
          <w:rPr>
            <w:sz w:val="26"/>
            <w:szCs w:val="26"/>
          </w:rPr>
          <w:t>Правила</w:t>
        </w:r>
      </w:hyperlink>
      <w:r w:rsidRPr="008F4286">
        <w:rPr>
          <w:sz w:val="26"/>
          <w:szCs w:val="26"/>
        </w:rPr>
        <w:t xml:space="preserve"> (основания, условия и порядок) реструктуризации денежных обязательств (задолженности по денежным обязательствам) перед муниципальным образованием  </w:t>
      </w:r>
      <w:r>
        <w:rPr>
          <w:sz w:val="26"/>
          <w:szCs w:val="26"/>
        </w:rPr>
        <w:t>Бегуницкое сельское поселение Волосовского муниципального района Ленинградской области</w:t>
      </w:r>
      <w:r w:rsidRPr="008F4286">
        <w:rPr>
          <w:sz w:val="26"/>
          <w:szCs w:val="26"/>
        </w:rPr>
        <w:t>.</w:t>
      </w:r>
    </w:p>
    <w:p w:rsidR="00243018" w:rsidRPr="00742B2C" w:rsidRDefault="00243018" w:rsidP="00243018">
      <w:pPr>
        <w:autoSpaceDE w:val="0"/>
        <w:autoSpaceDN w:val="0"/>
        <w:adjustRightInd w:val="0"/>
        <w:ind w:firstLine="709"/>
        <w:jc w:val="both"/>
        <w:rPr>
          <w:sz w:val="26"/>
          <w:szCs w:val="26"/>
        </w:rPr>
      </w:pPr>
      <w:r w:rsidRPr="00742B2C">
        <w:rPr>
          <w:sz w:val="26"/>
          <w:szCs w:val="26"/>
        </w:rPr>
        <w:t xml:space="preserve">2. Опубликовать настоящее постановление на официальном сайте муниципального образования Бегуницкое сельское поселение в информационно-телекоммуникационной сети интернет по адресу </w:t>
      </w:r>
      <w:hyperlink r:id="rId8" w:history="1">
        <w:r w:rsidRPr="00742B2C">
          <w:rPr>
            <w:rStyle w:val="a5"/>
            <w:sz w:val="26"/>
            <w:szCs w:val="26"/>
          </w:rPr>
          <w:t>http://begunici.ru</w:t>
        </w:r>
      </w:hyperlink>
    </w:p>
    <w:p w:rsidR="00243018" w:rsidRPr="00742B2C" w:rsidRDefault="00243018" w:rsidP="00243018">
      <w:pPr>
        <w:pStyle w:val="aa"/>
        <w:numPr>
          <w:ilvl w:val="0"/>
          <w:numId w:val="1"/>
        </w:numPr>
        <w:shd w:val="clear" w:color="auto" w:fill="FFFFFF"/>
        <w:autoSpaceDN w:val="0"/>
        <w:ind w:left="0" w:firstLine="709"/>
        <w:jc w:val="both"/>
        <w:rPr>
          <w:sz w:val="26"/>
          <w:szCs w:val="26"/>
        </w:rPr>
      </w:pPr>
      <w:r w:rsidRPr="00742B2C">
        <w:rPr>
          <w:sz w:val="26"/>
          <w:szCs w:val="26"/>
        </w:rPr>
        <w:t>Настоящее постановление  вступает в силу после его официального опубликования.</w:t>
      </w:r>
    </w:p>
    <w:p w:rsidR="00243018" w:rsidRPr="00742B2C" w:rsidRDefault="00243018" w:rsidP="00243018">
      <w:pPr>
        <w:numPr>
          <w:ilvl w:val="0"/>
          <w:numId w:val="1"/>
        </w:numPr>
        <w:tabs>
          <w:tab w:val="left" w:pos="1080"/>
        </w:tabs>
        <w:jc w:val="both"/>
        <w:rPr>
          <w:sz w:val="26"/>
          <w:szCs w:val="26"/>
        </w:rPr>
      </w:pPr>
      <w:r w:rsidRPr="00742B2C">
        <w:rPr>
          <w:sz w:val="26"/>
          <w:szCs w:val="26"/>
        </w:rPr>
        <w:t>Контроль исполнения постановления оставляю за собой.</w:t>
      </w:r>
    </w:p>
    <w:p w:rsidR="00243018" w:rsidRPr="002639AD" w:rsidRDefault="00243018" w:rsidP="00243018">
      <w:pPr>
        <w:pStyle w:val="Heading"/>
        <w:jc w:val="both"/>
        <w:rPr>
          <w:rFonts w:ascii="Times New Roman" w:hAnsi="Times New Roman" w:cs="Times New Roman"/>
          <w:b w:val="0"/>
          <w:sz w:val="28"/>
          <w:szCs w:val="28"/>
        </w:rPr>
      </w:pPr>
    </w:p>
    <w:p w:rsidR="00243018" w:rsidRPr="008F4286" w:rsidRDefault="00243018" w:rsidP="00243018">
      <w:pPr>
        <w:shd w:val="clear" w:color="auto" w:fill="FFFFFF"/>
        <w:tabs>
          <w:tab w:val="left" w:pos="9000"/>
        </w:tabs>
        <w:rPr>
          <w:sz w:val="26"/>
          <w:szCs w:val="26"/>
        </w:rPr>
      </w:pPr>
    </w:p>
    <w:p w:rsidR="00243018" w:rsidRPr="008F4286" w:rsidRDefault="00243018" w:rsidP="00243018">
      <w:pPr>
        <w:shd w:val="clear" w:color="auto" w:fill="FFFFFF"/>
        <w:tabs>
          <w:tab w:val="left" w:pos="9000"/>
        </w:tabs>
        <w:rPr>
          <w:sz w:val="26"/>
          <w:szCs w:val="26"/>
        </w:rPr>
      </w:pPr>
      <w:r w:rsidRPr="008F4286">
        <w:rPr>
          <w:sz w:val="26"/>
          <w:szCs w:val="26"/>
        </w:rPr>
        <w:t>Глава администрации</w:t>
      </w:r>
    </w:p>
    <w:p w:rsidR="00243018" w:rsidRPr="008F4286" w:rsidRDefault="00243018" w:rsidP="00243018">
      <w:pPr>
        <w:shd w:val="clear" w:color="auto" w:fill="FFFFFF"/>
        <w:tabs>
          <w:tab w:val="left" w:pos="9000"/>
        </w:tabs>
        <w:rPr>
          <w:sz w:val="26"/>
          <w:szCs w:val="26"/>
        </w:rPr>
      </w:pPr>
      <w:r w:rsidRPr="008F4286">
        <w:rPr>
          <w:sz w:val="26"/>
          <w:szCs w:val="26"/>
        </w:rPr>
        <w:t>Бегуницкого сельского поселения                                          А.И. Минюк</w:t>
      </w:r>
    </w:p>
    <w:p w:rsidR="00243018" w:rsidRDefault="00243018" w:rsidP="00243018">
      <w:pPr>
        <w:pStyle w:val="a8"/>
        <w:ind w:firstLine="709"/>
        <w:jc w:val="both"/>
        <w:rPr>
          <w:sz w:val="28"/>
          <w:szCs w:val="28"/>
        </w:rPr>
      </w:pPr>
    </w:p>
    <w:p w:rsidR="00243018" w:rsidRDefault="00243018" w:rsidP="00243018">
      <w:pPr>
        <w:pStyle w:val="a8"/>
        <w:ind w:firstLine="709"/>
        <w:jc w:val="both"/>
        <w:rPr>
          <w:sz w:val="28"/>
          <w:szCs w:val="28"/>
        </w:rPr>
      </w:pPr>
    </w:p>
    <w:p w:rsidR="00243018" w:rsidRPr="00C6272F" w:rsidRDefault="00243018" w:rsidP="00243018">
      <w:pPr>
        <w:pStyle w:val="a8"/>
        <w:ind w:firstLine="709"/>
        <w:jc w:val="both"/>
        <w:rPr>
          <w:sz w:val="28"/>
          <w:szCs w:val="28"/>
        </w:rPr>
      </w:pPr>
    </w:p>
    <w:p w:rsidR="00243018" w:rsidRPr="00C6272F" w:rsidRDefault="00243018" w:rsidP="00243018">
      <w:pPr>
        <w:pStyle w:val="ConsPlusNormal"/>
        <w:spacing w:before="240"/>
        <w:ind w:firstLine="540"/>
        <w:jc w:val="both"/>
        <w:rPr>
          <w:rFonts w:ascii="Times New Roman" w:hAnsi="Times New Roman" w:cs="Times New Roman"/>
          <w:sz w:val="28"/>
          <w:szCs w:val="28"/>
        </w:rPr>
      </w:pPr>
    </w:p>
    <w:p w:rsidR="00264061" w:rsidRDefault="00264061" w:rsidP="00243018">
      <w:pPr>
        <w:autoSpaceDE w:val="0"/>
        <w:autoSpaceDN w:val="0"/>
        <w:adjustRightInd w:val="0"/>
        <w:ind w:left="4956" w:firstLine="708"/>
        <w:jc w:val="right"/>
        <w:outlineLvl w:val="0"/>
        <w:rPr>
          <w:sz w:val="26"/>
          <w:szCs w:val="26"/>
        </w:rPr>
      </w:pPr>
    </w:p>
    <w:p w:rsidR="00264061" w:rsidRDefault="00264061" w:rsidP="00243018">
      <w:pPr>
        <w:autoSpaceDE w:val="0"/>
        <w:autoSpaceDN w:val="0"/>
        <w:adjustRightInd w:val="0"/>
        <w:ind w:left="4956" w:firstLine="708"/>
        <w:jc w:val="right"/>
        <w:outlineLvl w:val="0"/>
        <w:rPr>
          <w:sz w:val="26"/>
          <w:szCs w:val="26"/>
        </w:rPr>
      </w:pPr>
    </w:p>
    <w:p w:rsidR="00264061" w:rsidRDefault="00264061" w:rsidP="00243018">
      <w:pPr>
        <w:autoSpaceDE w:val="0"/>
        <w:autoSpaceDN w:val="0"/>
        <w:adjustRightInd w:val="0"/>
        <w:ind w:left="4956" w:firstLine="708"/>
        <w:jc w:val="right"/>
        <w:outlineLvl w:val="0"/>
        <w:rPr>
          <w:sz w:val="26"/>
          <w:szCs w:val="26"/>
        </w:rPr>
      </w:pPr>
    </w:p>
    <w:p w:rsidR="00264061" w:rsidRDefault="00264061" w:rsidP="00243018">
      <w:pPr>
        <w:autoSpaceDE w:val="0"/>
        <w:autoSpaceDN w:val="0"/>
        <w:adjustRightInd w:val="0"/>
        <w:ind w:left="4956" w:firstLine="708"/>
        <w:jc w:val="right"/>
        <w:outlineLvl w:val="0"/>
        <w:rPr>
          <w:sz w:val="26"/>
          <w:szCs w:val="26"/>
        </w:rPr>
      </w:pPr>
    </w:p>
    <w:p w:rsidR="00264061" w:rsidRDefault="00264061" w:rsidP="00243018">
      <w:pPr>
        <w:autoSpaceDE w:val="0"/>
        <w:autoSpaceDN w:val="0"/>
        <w:adjustRightInd w:val="0"/>
        <w:ind w:left="4956" w:firstLine="708"/>
        <w:jc w:val="right"/>
        <w:outlineLvl w:val="0"/>
        <w:rPr>
          <w:sz w:val="26"/>
          <w:szCs w:val="26"/>
        </w:rPr>
      </w:pPr>
    </w:p>
    <w:p w:rsidR="00243018" w:rsidRPr="008F4286" w:rsidRDefault="00243018" w:rsidP="00243018">
      <w:pPr>
        <w:autoSpaceDE w:val="0"/>
        <w:autoSpaceDN w:val="0"/>
        <w:adjustRightInd w:val="0"/>
        <w:ind w:left="4956" w:firstLine="708"/>
        <w:jc w:val="right"/>
        <w:outlineLvl w:val="0"/>
        <w:rPr>
          <w:sz w:val="26"/>
          <w:szCs w:val="26"/>
        </w:rPr>
      </w:pPr>
      <w:r w:rsidRPr="008F4286">
        <w:rPr>
          <w:sz w:val="26"/>
          <w:szCs w:val="26"/>
        </w:rPr>
        <w:lastRenderedPageBreak/>
        <w:t>Приложение</w:t>
      </w:r>
    </w:p>
    <w:p w:rsidR="00243018" w:rsidRPr="008F4286" w:rsidRDefault="00243018" w:rsidP="00243018">
      <w:pPr>
        <w:autoSpaceDE w:val="0"/>
        <w:autoSpaceDN w:val="0"/>
        <w:adjustRightInd w:val="0"/>
        <w:ind w:left="4956" w:firstLine="708"/>
        <w:jc w:val="right"/>
        <w:rPr>
          <w:sz w:val="26"/>
          <w:szCs w:val="26"/>
        </w:rPr>
      </w:pPr>
      <w:r w:rsidRPr="008F4286">
        <w:rPr>
          <w:sz w:val="26"/>
          <w:szCs w:val="26"/>
        </w:rPr>
        <w:t>Утверждены</w:t>
      </w:r>
    </w:p>
    <w:p w:rsidR="00243018" w:rsidRPr="008F4286" w:rsidRDefault="00243018" w:rsidP="00243018">
      <w:pPr>
        <w:autoSpaceDE w:val="0"/>
        <w:autoSpaceDN w:val="0"/>
        <w:adjustRightInd w:val="0"/>
        <w:ind w:left="3686"/>
        <w:jc w:val="right"/>
        <w:rPr>
          <w:sz w:val="26"/>
          <w:szCs w:val="26"/>
        </w:rPr>
      </w:pPr>
      <w:r w:rsidRPr="008F4286">
        <w:rPr>
          <w:sz w:val="26"/>
          <w:szCs w:val="26"/>
        </w:rPr>
        <w:t xml:space="preserve">Постановлением администрации  муниципального образования Бегуницкое сельское поселение </w:t>
      </w:r>
    </w:p>
    <w:p w:rsidR="00243018" w:rsidRPr="008F4286" w:rsidRDefault="00243018" w:rsidP="00243018">
      <w:pPr>
        <w:autoSpaceDE w:val="0"/>
        <w:autoSpaceDN w:val="0"/>
        <w:adjustRightInd w:val="0"/>
        <w:ind w:left="3686"/>
        <w:jc w:val="right"/>
        <w:rPr>
          <w:sz w:val="26"/>
          <w:szCs w:val="26"/>
        </w:rPr>
      </w:pPr>
      <w:r w:rsidRPr="008F4286">
        <w:rPr>
          <w:sz w:val="26"/>
          <w:szCs w:val="26"/>
        </w:rPr>
        <w:t>Волосовского муниципального района Ленинградской области</w:t>
      </w:r>
    </w:p>
    <w:p w:rsidR="00243018" w:rsidRPr="008F4286" w:rsidRDefault="00243018" w:rsidP="00243018">
      <w:pPr>
        <w:autoSpaceDE w:val="0"/>
        <w:autoSpaceDN w:val="0"/>
        <w:adjustRightInd w:val="0"/>
        <w:jc w:val="right"/>
        <w:rPr>
          <w:sz w:val="26"/>
          <w:szCs w:val="26"/>
        </w:rPr>
      </w:pPr>
      <w:r w:rsidRPr="008F4286">
        <w:rPr>
          <w:sz w:val="26"/>
          <w:szCs w:val="26"/>
        </w:rPr>
        <w:t xml:space="preserve">от. </w:t>
      </w:r>
      <w:r>
        <w:rPr>
          <w:sz w:val="26"/>
          <w:szCs w:val="26"/>
        </w:rPr>
        <w:t>26.01</w:t>
      </w:r>
      <w:r w:rsidRPr="008F4286">
        <w:rPr>
          <w:sz w:val="26"/>
          <w:szCs w:val="26"/>
        </w:rPr>
        <w:t>.2022 №</w:t>
      </w:r>
      <w:r>
        <w:rPr>
          <w:sz w:val="26"/>
          <w:szCs w:val="26"/>
        </w:rPr>
        <w:t xml:space="preserve"> 22</w:t>
      </w:r>
    </w:p>
    <w:p w:rsidR="00243018" w:rsidRPr="008F4286" w:rsidRDefault="00243018" w:rsidP="00243018">
      <w:pPr>
        <w:autoSpaceDE w:val="0"/>
        <w:autoSpaceDN w:val="0"/>
        <w:adjustRightInd w:val="0"/>
        <w:ind w:firstLine="540"/>
        <w:jc w:val="both"/>
        <w:rPr>
          <w:sz w:val="26"/>
          <w:szCs w:val="26"/>
        </w:rPr>
      </w:pPr>
    </w:p>
    <w:p w:rsidR="00243018" w:rsidRPr="008F4286" w:rsidRDefault="00243018" w:rsidP="00243018">
      <w:pPr>
        <w:autoSpaceDE w:val="0"/>
        <w:autoSpaceDN w:val="0"/>
        <w:adjustRightInd w:val="0"/>
        <w:jc w:val="center"/>
        <w:rPr>
          <w:b/>
          <w:bCs/>
          <w:sz w:val="26"/>
          <w:szCs w:val="26"/>
        </w:rPr>
      </w:pPr>
      <w:bookmarkStart w:id="0" w:name="Par30"/>
      <w:bookmarkEnd w:id="0"/>
      <w:r w:rsidRPr="008F4286">
        <w:rPr>
          <w:b/>
          <w:bCs/>
          <w:sz w:val="26"/>
          <w:szCs w:val="26"/>
        </w:rPr>
        <w:t>Правила</w:t>
      </w:r>
    </w:p>
    <w:p w:rsidR="00243018" w:rsidRPr="008F4286" w:rsidRDefault="00243018" w:rsidP="00243018">
      <w:pPr>
        <w:autoSpaceDE w:val="0"/>
        <w:autoSpaceDN w:val="0"/>
        <w:adjustRightInd w:val="0"/>
        <w:jc w:val="center"/>
        <w:rPr>
          <w:b/>
          <w:sz w:val="26"/>
          <w:szCs w:val="26"/>
        </w:rPr>
      </w:pPr>
      <w:r w:rsidRPr="008F4286">
        <w:rPr>
          <w:b/>
          <w:sz w:val="26"/>
          <w:szCs w:val="26"/>
        </w:rPr>
        <w:t>основания, условия и порядок реструктуризации денежных обязательств (задолженности по денежным обязательствам) перед муниципальным образованием Бегуницкое сельское поселение Волосовского муниципального района Ленинградской области</w:t>
      </w:r>
    </w:p>
    <w:p w:rsidR="00243018" w:rsidRPr="008F4286" w:rsidRDefault="00243018" w:rsidP="00243018">
      <w:pPr>
        <w:autoSpaceDE w:val="0"/>
        <w:autoSpaceDN w:val="0"/>
        <w:adjustRightInd w:val="0"/>
        <w:jc w:val="center"/>
        <w:rPr>
          <w:b/>
          <w:sz w:val="26"/>
          <w:szCs w:val="26"/>
        </w:rPr>
      </w:pP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 </w:t>
      </w:r>
      <w:proofErr w:type="gramStart"/>
      <w:r w:rsidRPr="008F4286">
        <w:rPr>
          <w:sz w:val="26"/>
          <w:szCs w:val="26"/>
        </w:rPr>
        <w:t>Настоящие Правила устанавливают основания, условия и порядок реструктуризации денежных обязательств (задолженности по денежным обязательствам) (далее - реструктуризация задолженности) перед муниципальным образованием Бегуницкое сельское поселение Волосовского муниципального района Ленинградской области (далее – муниципальное образование), а также дополнительные условия реструктуризации задолженности, в том числе критерии, которым должен соответствовать должник, имеющий право на реструктуризацию задолженности (далее - должник).</w:t>
      </w:r>
      <w:proofErr w:type="gramEnd"/>
    </w:p>
    <w:p w:rsidR="00243018" w:rsidRPr="008F4286" w:rsidRDefault="00243018" w:rsidP="00243018">
      <w:pPr>
        <w:autoSpaceDE w:val="0"/>
        <w:autoSpaceDN w:val="0"/>
        <w:adjustRightInd w:val="0"/>
        <w:ind w:firstLine="540"/>
        <w:jc w:val="both"/>
        <w:rPr>
          <w:sz w:val="26"/>
          <w:szCs w:val="26"/>
        </w:rPr>
      </w:pPr>
      <w:r w:rsidRPr="008F4286">
        <w:rPr>
          <w:sz w:val="26"/>
          <w:szCs w:val="26"/>
        </w:rPr>
        <w:t>2. Реструктуризации задолженности не подлежат денежные обязательства (задолженности по ним) перед муниципальным образованием, установленные к взысканию на основании решения суда.</w:t>
      </w:r>
    </w:p>
    <w:p w:rsidR="00243018" w:rsidRPr="008F4286" w:rsidRDefault="00243018" w:rsidP="00243018">
      <w:pPr>
        <w:autoSpaceDE w:val="0"/>
        <w:autoSpaceDN w:val="0"/>
        <w:adjustRightInd w:val="0"/>
        <w:ind w:firstLine="540"/>
        <w:jc w:val="both"/>
        <w:rPr>
          <w:sz w:val="26"/>
          <w:szCs w:val="26"/>
        </w:rPr>
      </w:pPr>
      <w:r w:rsidRPr="008F4286">
        <w:rPr>
          <w:sz w:val="26"/>
          <w:szCs w:val="26"/>
        </w:rPr>
        <w:t>3. Для целей настоящих Правил под реструктуризацией задолженности понимается изменение условий исполнения денежного обязательства (погашения задолженности по нему), связанное с изменением сроков (предоставление отсрочки или рассрочки) исполнения денежного обязательства (погашения задолженности по нему) перед муниципальным образованием, изменение величины процентов за пользование денежными средствами и (или) иных платежей.</w:t>
      </w:r>
    </w:p>
    <w:p w:rsidR="00243018" w:rsidRPr="008F4286" w:rsidRDefault="00243018" w:rsidP="00243018">
      <w:pPr>
        <w:autoSpaceDE w:val="0"/>
        <w:autoSpaceDN w:val="0"/>
        <w:adjustRightInd w:val="0"/>
        <w:ind w:firstLine="540"/>
        <w:jc w:val="both"/>
        <w:rPr>
          <w:sz w:val="26"/>
          <w:szCs w:val="26"/>
        </w:rPr>
      </w:pPr>
      <w:r w:rsidRPr="008F4286">
        <w:rPr>
          <w:sz w:val="26"/>
          <w:szCs w:val="26"/>
        </w:rPr>
        <w:t>4. Реструктуризация задолженности проводится по денежным обязательствам перед муниципальным образованием, возникшим в связи с предоставлением юридическим лицам бюджетного кредита из бюджета муниципального образования Бегуницкое сельское поселение Волосовского муниципального района Ленинградской области, предоставлением и (или) исполнением муниципальной гарантии муниципального образования.</w:t>
      </w:r>
    </w:p>
    <w:p w:rsidR="00243018" w:rsidRPr="008F4286" w:rsidRDefault="00243018" w:rsidP="00243018">
      <w:pPr>
        <w:autoSpaceDE w:val="0"/>
        <w:autoSpaceDN w:val="0"/>
        <w:adjustRightInd w:val="0"/>
        <w:ind w:firstLine="540"/>
        <w:jc w:val="both"/>
        <w:rPr>
          <w:sz w:val="26"/>
          <w:szCs w:val="26"/>
        </w:rPr>
      </w:pPr>
      <w:r w:rsidRPr="008F4286">
        <w:rPr>
          <w:sz w:val="26"/>
          <w:szCs w:val="26"/>
        </w:rPr>
        <w:t>5. Возможность, способы и основные условия реструктуризации задолженности устанавливаются решением совета депутатов муниципального образования Бегуницкое сельское поселение Волосовского муниципального района Ленинградской области о бюджете на очередной финансовый год и плановый период.</w:t>
      </w:r>
    </w:p>
    <w:p w:rsidR="00243018" w:rsidRPr="008F4286" w:rsidRDefault="00243018" w:rsidP="00243018">
      <w:pPr>
        <w:autoSpaceDE w:val="0"/>
        <w:autoSpaceDN w:val="0"/>
        <w:adjustRightInd w:val="0"/>
        <w:ind w:firstLine="540"/>
        <w:jc w:val="both"/>
        <w:rPr>
          <w:sz w:val="26"/>
          <w:szCs w:val="26"/>
        </w:rPr>
      </w:pPr>
      <w:r w:rsidRPr="008F4286">
        <w:rPr>
          <w:sz w:val="26"/>
          <w:szCs w:val="26"/>
        </w:rPr>
        <w:t>6. Основанием реструктуризации задолженности является постановление администрации Бегуницкого сельского поселения о проведении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7. Право на реструктуризацию задолженности имеет должник, соответствующий следующим критериям:</w:t>
      </w:r>
    </w:p>
    <w:p w:rsidR="00243018" w:rsidRPr="008F4286" w:rsidRDefault="00243018" w:rsidP="00243018">
      <w:pPr>
        <w:autoSpaceDE w:val="0"/>
        <w:autoSpaceDN w:val="0"/>
        <w:adjustRightInd w:val="0"/>
        <w:ind w:firstLine="540"/>
        <w:jc w:val="both"/>
        <w:rPr>
          <w:sz w:val="26"/>
          <w:szCs w:val="26"/>
        </w:rPr>
      </w:pPr>
      <w:r w:rsidRPr="008F4286">
        <w:rPr>
          <w:sz w:val="26"/>
          <w:szCs w:val="26"/>
        </w:rPr>
        <w:t>а) должник не находится в процессе ликвидации или реорганизации;</w:t>
      </w:r>
    </w:p>
    <w:p w:rsidR="00243018" w:rsidRPr="008F4286" w:rsidRDefault="00243018" w:rsidP="00243018">
      <w:pPr>
        <w:autoSpaceDE w:val="0"/>
        <w:autoSpaceDN w:val="0"/>
        <w:adjustRightInd w:val="0"/>
        <w:ind w:firstLine="540"/>
        <w:jc w:val="both"/>
        <w:rPr>
          <w:sz w:val="26"/>
          <w:szCs w:val="26"/>
        </w:rPr>
      </w:pPr>
      <w:r w:rsidRPr="008F4286">
        <w:rPr>
          <w:sz w:val="26"/>
          <w:szCs w:val="26"/>
        </w:rPr>
        <w:lastRenderedPageBreak/>
        <w:t>б) в отношении должника не введена процедура банкротства, деятельность должника не приостановлена в порядке, предусмотренном законодательством Российской Федерации;</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в) не возбуждено уголовное дело в отношении руководителя или главного бухгалтера должника по признакам преступления, предусмотренного </w:t>
      </w:r>
      <w:hyperlink r:id="rId9" w:history="1">
        <w:r w:rsidRPr="008F4286">
          <w:rPr>
            <w:sz w:val="26"/>
            <w:szCs w:val="26"/>
          </w:rPr>
          <w:t>статьей 285.1</w:t>
        </w:r>
      </w:hyperlink>
      <w:r w:rsidRPr="008F4286">
        <w:rPr>
          <w:sz w:val="26"/>
          <w:szCs w:val="26"/>
        </w:rPr>
        <w:t xml:space="preserve"> Уголовного кодекса Российской Федерации.</w:t>
      </w:r>
    </w:p>
    <w:p w:rsidR="00243018" w:rsidRPr="008F4286" w:rsidRDefault="00243018" w:rsidP="00243018">
      <w:pPr>
        <w:autoSpaceDE w:val="0"/>
        <w:autoSpaceDN w:val="0"/>
        <w:adjustRightInd w:val="0"/>
        <w:ind w:firstLine="540"/>
        <w:jc w:val="both"/>
        <w:rPr>
          <w:sz w:val="26"/>
          <w:szCs w:val="26"/>
        </w:rPr>
      </w:pPr>
      <w:bookmarkStart w:id="1" w:name="Par45"/>
      <w:bookmarkEnd w:id="1"/>
      <w:r w:rsidRPr="008F4286">
        <w:rPr>
          <w:sz w:val="26"/>
          <w:szCs w:val="26"/>
        </w:rPr>
        <w:t>8. Реструктуризация задолженности осуществляется при соблюдении следующих условий:</w:t>
      </w:r>
    </w:p>
    <w:p w:rsidR="00243018" w:rsidRPr="008F4286" w:rsidRDefault="00243018" w:rsidP="00243018">
      <w:pPr>
        <w:autoSpaceDE w:val="0"/>
        <w:autoSpaceDN w:val="0"/>
        <w:adjustRightInd w:val="0"/>
        <w:ind w:firstLine="540"/>
        <w:jc w:val="both"/>
        <w:rPr>
          <w:sz w:val="26"/>
          <w:szCs w:val="26"/>
        </w:rPr>
      </w:pPr>
      <w:proofErr w:type="gramStart"/>
      <w:r w:rsidRPr="008F4286">
        <w:rPr>
          <w:sz w:val="26"/>
          <w:szCs w:val="26"/>
        </w:rPr>
        <w:t>а) представление администрации Бегуницкого сельского поселения (далее – администрация) соглашения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должника перед муниципальным образованием в лице финансового управления о соглашении, о реструктуризации задолженности по требованию финансового управления, в том числе к банковским счетам, открытым в период действия соглашения</w:t>
      </w:r>
      <w:proofErr w:type="gramEnd"/>
      <w:r w:rsidRPr="008F4286">
        <w:rPr>
          <w:sz w:val="26"/>
          <w:szCs w:val="26"/>
        </w:rPr>
        <w:t xml:space="preserve"> о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б) ежеквартальное представление в администрацию  промежуточной бухгалтерской (финансовой) отчетности, заверенной подписью и печатью должника, годовой бухгалтерской (финансовой) отчетности с отметкой налогового органа об ее принятии.</w:t>
      </w:r>
    </w:p>
    <w:p w:rsidR="00243018" w:rsidRPr="008F4286" w:rsidRDefault="00243018" w:rsidP="00243018">
      <w:pPr>
        <w:autoSpaceDE w:val="0"/>
        <w:autoSpaceDN w:val="0"/>
        <w:adjustRightInd w:val="0"/>
        <w:ind w:firstLine="540"/>
        <w:jc w:val="both"/>
        <w:rPr>
          <w:sz w:val="26"/>
          <w:szCs w:val="26"/>
        </w:rPr>
      </w:pPr>
      <w:bookmarkStart w:id="2" w:name="Par48"/>
      <w:bookmarkEnd w:id="2"/>
      <w:r w:rsidRPr="008F4286">
        <w:rPr>
          <w:sz w:val="26"/>
          <w:szCs w:val="26"/>
        </w:rPr>
        <w:t>9. Для проведения реструктуризации задолженности должник представляет в администрацию обращение, подписанное должником или уполномоченным должностным лицом должника, действующим от имени должника, в том числе по доверенности, включающего:</w:t>
      </w:r>
    </w:p>
    <w:p w:rsidR="00243018" w:rsidRPr="008F4286" w:rsidRDefault="00243018" w:rsidP="00243018">
      <w:pPr>
        <w:autoSpaceDE w:val="0"/>
        <w:autoSpaceDN w:val="0"/>
        <w:adjustRightInd w:val="0"/>
        <w:ind w:firstLine="540"/>
        <w:jc w:val="both"/>
        <w:rPr>
          <w:sz w:val="26"/>
          <w:szCs w:val="26"/>
        </w:rPr>
      </w:pPr>
      <w:r w:rsidRPr="008F4286">
        <w:rPr>
          <w:sz w:val="26"/>
          <w:szCs w:val="26"/>
        </w:rPr>
        <w:t>а) объем задолженности, который предполагается реструктуризировать, и способ проведения реструктуризации задолженности, обоснование необходимости проведения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б) информацию об источниках и сроках погашения реструктуризируемой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в) копию документа, подтверждающего полномочия лица, действующего от имени должника;</w:t>
      </w:r>
    </w:p>
    <w:p w:rsidR="00243018" w:rsidRPr="008F4286" w:rsidRDefault="00243018" w:rsidP="00243018">
      <w:pPr>
        <w:autoSpaceDE w:val="0"/>
        <w:autoSpaceDN w:val="0"/>
        <w:adjustRightInd w:val="0"/>
        <w:ind w:firstLine="540"/>
        <w:jc w:val="both"/>
        <w:rPr>
          <w:sz w:val="26"/>
          <w:szCs w:val="26"/>
        </w:rPr>
      </w:pPr>
      <w:r w:rsidRPr="008F4286">
        <w:rPr>
          <w:sz w:val="26"/>
          <w:szCs w:val="26"/>
        </w:rPr>
        <w:t>г) копии учредительных документов со всеми изменениями и дополнениями;</w:t>
      </w:r>
    </w:p>
    <w:p w:rsidR="00243018" w:rsidRPr="008F4286" w:rsidRDefault="00243018" w:rsidP="00243018">
      <w:pPr>
        <w:autoSpaceDE w:val="0"/>
        <w:autoSpaceDN w:val="0"/>
        <w:adjustRightInd w:val="0"/>
        <w:ind w:firstLine="540"/>
        <w:jc w:val="both"/>
        <w:rPr>
          <w:sz w:val="26"/>
          <w:szCs w:val="26"/>
        </w:rPr>
      </w:pPr>
      <w:proofErr w:type="spellStart"/>
      <w:proofErr w:type="gramStart"/>
      <w:r w:rsidRPr="008F4286">
        <w:rPr>
          <w:sz w:val="26"/>
          <w:szCs w:val="26"/>
        </w:rPr>
        <w:t>д</w:t>
      </w:r>
      <w:proofErr w:type="spellEnd"/>
      <w:r w:rsidRPr="008F4286">
        <w:rPr>
          <w:sz w:val="26"/>
          <w:szCs w:val="26"/>
        </w:rPr>
        <w:t xml:space="preserve">) годовую бухгалтерскую (финансовую) отчетность по </w:t>
      </w:r>
      <w:hyperlink r:id="rId10" w:history="1">
        <w:r w:rsidRPr="008F4286">
          <w:rPr>
            <w:sz w:val="26"/>
            <w:szCs w:val="26"/>
          </w:rPr>
          <w:t>формам</w:t>
        </w:r>
      </w:hyperlink>
      <w:r w:rsidRPr="008F4286">
        <w:rPr>
          <w:sz w:val="26"/>
          <w:szCs w:val="26"/>
        </w:rPr>
        <w:t xml:space="preserve"> бухгалтерского баланса и </w:t>
      </w:r>
      <w:hyperlink r:id="rId11" w:history="1">
        <w:r w:rsidRPr="008F4286">
          <w:rPr>
            <w:sz w:val="26"/>
            <w:szCs w:val="26"/>
          </w:rPr>
          <w:t>отчета</w:t>
        </w:r>
      </w:hyperlink>
      <w:r w:rsidRPr="008F4286">
        <w:rPr>
          <w:sz w:val="26"/>
          <w:szCs w:val="26"/>
        </w:rPr>
        <w:t xml:space="preserve"> о финансовых результатах, утвержденных приложением N 1 к приказу Министерства финансов Российской Федерации от 2 июля 2010 года N 66н "О формах бухгалтерской отчетности организаций" (далее - приказ N 66н), за последний отчетный год с отметкой о принятии налоговым органом по месту постановки на налоговый учет должника, а также информацию</w:t>
      </w:r>
      <w:proofErr w:type="gramEnd"/>
      <w:r w:rsidRPr="008F4286">
        <w:rPr>
          <w:sz w:val="26"/>
          <w:szCs w:val="26"/>
        </w:rPr>
        <w:t xml:space="preserve"> о дебиторской и кредиторской задолженности, </w:t>
      </w:r>
      <w:proofErr w:type="gramStart"/>
      <w:r w:rsidRPr="008F4286">
        <w:rPr>
          <w:sz w:val="26"/>
          <w:szCs w:val="26"/>
        </w:rPr>
        <w:t>оформленную</w:t>
      </w:r>
      <w:proofErr w:type="gramEnd"/>
      <w:r w:rsidRPr="008F4286">
        <w:rPr>
          <w:sz w:val="26"/>
          <w:szCs w:val="26"/>
        </w:rPr>
        <w:t xml:space="preserve"> с учетом положений </w:t>
      </w:r>
      <w:hyperlink r:id="rId12" w:history="1">
        <w:r w:rsidRPr="008F4286">
          <w:rPr>
            <w:sz w:val="26"/>
            <w:szCs w:val="26"/>
          </w:rPr>
          <w:t>раздела 5</w:t>
        </w:r>
      </w:hyperlink>
      <w:r w:rsidRPr="008F4286">
        <w:rPr>
          <w:sz w:val="26"/>
          <w:szCs w:val="26"/>
        </w:rPr>
        <w:t xml:space="preserve"> приложения N 3 к приказу N 66н;</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е) промежуточную бухгалтерскую (финансовую) отчетность по </w:t>
      </w:r>
      <w:hyperlink r:id="rId13" w:history="1">
        <w:r w:rsidRPr="008F4286">
          <w:rPr>
            <w:sz w:val="26"/>
            <w:szCs w:val="26"/>
          </w:rPr>
          <w:t>формам</w:t>
        </w:r>
      </w:hyperlink>
      <w:r w:rsidRPr="008F4286">
        <w:rPr>
          <w:sz w:val="26"/>
          <w:szCs w:val="26"/>
        </w:rPr>
        <w:t xml:space="preserve"> бухгалтерского баланса и </w:t>
      </w:r>
      <w:hyperlink r:id="rId14" w:history="1">
        <w:r w:rsidRPr="008F4286">
          <w:rPr>
            <w:sz w:val="26"/>
            <w:szCs w:val="26"/>
          </w:rPr>
          <w:t>отчета</w:t>
        </w:r>
      </w:hyperlink>
      <w:r w:rsidRPr="008F4286">
        <w:rPr>
          <w:sz w:val="26"/>
          <w:szCs w:val="26"/>
        </w:rPr>
        <w:t xml:space="preserve"> о финансовых результатах, утвержденных приложением N 1 к приказу N 66н, за последний отчетный период, а также информацию о дебиторской и кредиторской задолженности, оформленную с учетом положений </w:t>
      </w:r>
      <w:hyperlink r:id="rId15" w:history="1">
        <w:r w:rsidRPr="008F4286">
          <w:rPr>
            <w:sz w:val="26"/>
            <w:szCs w:val="26"/>
          </w:rPr>
          <w:t>раздела 5</w:t>
        </w:r>
      </w:hyperlink>
      <w:r w:rsidRPr="008F4286">
        <w:rPr>
          <w:sz w:val="26"/>
          <w:szCs w:val="26"/>
        </w:rPr>
        <w:t xml:space="preserve"> приложения N 3 к приказу N 66н;</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ж) гарантийное письмо о том, что должник, не находится в процессе реорганизации или ликвидации, в отношении него не введена процедура </w:t>
      </w:r>
      <w:r w:rsidRPr="008F4286">
        <w:rPr>
          <w:sz w:val="26"/>
          <w:szCs w:val="26"/>
        </w:rPr>
        <w:lastRenderedPageBreak/>
        <w:t>банкротства, деятельность должника не приостановлена в порядке, предусмотренном законодательством Российской Федерации;</w:t>
      </w:r>
    </w:p>
    <w:p w:rsidR="00243018" w:rsidRPr="008F4286" w:rsidRDefault="00243018" w:rsidP="00243018">
      <w:pPr>
        <w:autoSpaceDE w:val="0"/>
        <w:autoSpaceDN w:val="0"/>
        <w:adjustRightInd w:val="0"/>
        <w:ind w:firstLine="540"/>
        <w:jc w:val="both"/>
        <w:rPr>
          <w:sz w:val="26"/>
          <w:szCs w:val="26"/>
        </w:rPr>
      </w:pPr>
      <w:r w:rsidRPr="008F4286">
        <w:rPr>
          <w:sz w:val="26"/>
          <w:szCs w:val="26"/>
        </w:rPr>
        <w:t>з) справку налогового органа о действующих расчетных (текущих) валютных и рублевых счетах заявителя (поручителя), открытых в кредитных организациях на последнюю отчетную дату;</w:t>
      </w:r>
    </w:p>
    <w:p w:rsidR="00243018" w:rsidRPr="008F4286" w:rsidRDefault="00243018" w:rsidP="00243018">
      <w:pPr>
        <w:autoSpaceDE w:val="0"/>
        <w:autoSpaceDN w:val="0"/>
        <w:adjustRightInd w:val="0"/>
        <w:ind w:firstLine="540"/>
        <w:jc w:val="both"/>
        <w:rPr>
          <w:sz w:val="26"/>
          <w:szCs w:val="26"/>
        </w:rPr>
      </w:pPr>
      <w:r w:rsidRPr="008F4286">
        <w:rPr>
          <w:sz w:val="26"/>
          <w:szCs w:val="26"/>
        </w:rPr>
        <w:t>и) справки кредитных организаций об оборотах по расчетным рублевым и валютным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243018" w:rsidRPr="008F4286" w:rsidRDefault="00243018" w:rsidP="00243018">
      <w:pPr>
        <w:autoSpaceDE w:val="0"/>
        <w:autoSpaceDN w:val="0"/>
        <w:adjustRightInd w:val="0"/>
        <w:ind w:firstLine="540"/>
        <w:jc w:val="both"/>
        <w:rPr>
          <w:sz w:val="26"/>
          <w:szCs w:val="26"/>
        </w:rPr>
      </w:pPr>
      <w:r w:rsidRPr="008F4286">
        <w:rPr>
          <w:sz w:val="26"/>
          <w:szCs w:val="26"/>
        </w:rPr>
        <w:t>к) расчет стоимости чистых активов должника;</w:t>
      </w:r>
    </w:p>
    <w:p w:rsidR="00243018" w:rsidRPr="008F4286" w:rsidRDefault="00243018" w:rsidP="00243018">
      <w:pPr>
        <w:autoSpaceDE w:val="0"/>
        <w:autoSpaceDN w:val="0"/>
        <w:adjustRightInd w:val="0"/>
        <w:ind w:firstLine="540"/>
        <w:jc w:val="both"/>
        <w:rPr>
          <w:sz w:val="26"/>
          <w:szCs w:val="26"/>
        </w:rPr>
      </w:pPr>
      <w:r w:rsidRPr="008F4286">
        <w:rPr>
          <w:sz w:val="26"/>
          <w:szCs w:val="26"/>
        </w:rPr>
        <w:t>л) документы, характеризующие кредитную историю должника за последние 3 года на дату подачи документов в администрацию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10. Копии документов, предусмотренных </w:t>
      </w:r>
      <w:hyperlink w:anchor="Par48" w:history="1">
        <w:r w:rsidRPr="008F4286">
          <w:rPr>
            <w:sz w:val="26"/>
            <w:szCs w:val="26"/>
          </w:rPr>
          <w:t>подпунктом 9</w:t>
        </w:r>
      </w:hyperlink>
      <w:r w:rsidRPr="008F4286">
        <w:rPr>
          <w:sz w:val="26"/>
          <w:szCs w:val="26"/>
        </w:rPr>
        <w:t xml:space="preserve"> настоящих Правил, должны быть заверены в </w:t>
      </w:r>
      <w:proofErr w:type="gramStart"/>
      <w:r w:rsidRPr="008F4286">
        <w:rPr>
          <w:sz w:val="26"/>
          <w:szCs w:val="26"/>
        </w:rPr>
        <w:t>установленном</w:t>
      </w:r>
      <w:proofErr w:type="gramEnd"/>
      <w:r w:rsidRPr="008F4286">
        <w:rPr>
          <w:sz w:val="26"/>
          <w:szCs w:val="26"/>
        </w:rPr>
        <w:t xml:space="preserve"> законодательством Российской Федерации порядке.</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11. Непредставление сведений или представление недостоверных сведений является основанием для отказа в рассмотрении обращения на проведение реструктуризации задолженности, о чем администрация информирует должника в течение 10 рабочих дней со дня поступления обращения </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12. Администрация в течение 10 рабочих дней рассматривает документы, указанные в </w:t>
      </w:r>
      <w:hyperlink w:anchor="Par45" w:history="1">
        <w:r w:rsidRPr="008F4286">
          <w:rPr>
            <w:sz w:val="26"/>
            <w:szCs w:val="26"/>
          </w:rPr>
          <w:t>пункте 8</w:t>
        </w:r>
      </w:hyperlink>
      <w:r w:rsidRPr="008F4286">
        <w:rPr>
          <w:sz w:val="26"/>
          <w:szCs w:val="26"/>
        </w:rPr>
        <w:t xml:space="preserve"> настоящих Правил, на предмет их соответствия требованиям к комплектности и содержанию, установленным настоящими Правилами, и в случае наличия несоответствия возвращает документы должнику с указанием причины возврата почтовым отправлением.</w:t>
      </w:r>
    </w:p>
    <w:p w:rsidR="00243018" w:rsidRPr="008F4286" w:rsidRDefault="00243018" w:rsidP="00243018">
      <w:pPr>
        <w:autoSpaceDE w:val="0"/>
        <w:autoSpaceDN w:val="0"/>
        <w:adjustRightInd w:val="0"/>
        <w:ind w:firstLine="540"/>
        <w:jc w:val="both"/>
        <w:rPr>
          <w:sz w:val="26"/>
          <w:szCs w:val="26"/>
        </w:rPr>
      </w:pPr>
      <w:r w:rsidRPr="008F4286">
        <w:rPr>
          <w:sz w:val="26"/>
          <w:szCs w:val="26"/>
        </w:rPr>
        <w:t>13. В случае соответствия документов администрация не позднее 10 рабочих дней готовит проект постановления о проведении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14. В течение 10 рабочих дней после принятия постановления администрации о проведении реструктуризации задолженности, между муниципальным образованием и должником заключается соглашение о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15. Соглашение о реструктуризации задолженности заключается в течение трех рабочих дней со дня вступления в силу постановления администрации о реструктуризации задолженности и должно предусматривать:</w:t>
      </w:r>
    </w:p>
    <w:p w:rsidR="00243018" w:rsidRPr="008F4286" w:rsidRDefault="00243018" w:rsidP="00243018">
      <w:pPr>
        <w:autoSpaceDE w:val="0"/>
        <w:autoSpaceDN w:val="0"/>
        <w:adjustRightInd w:val="0"/>
        <w:ind w:firstLine="540"/>
        <w:jc w:val="both"/>
        <w:rPr>
          <w:sz w:val="26"/>
          <w:szCs w:val="26"/>
        </w:rPr>
      </w:pPr>
      <w:r w:rsidRPr="008F4286">
        <w:rPr>
          <w:sz w:val="26"/>
          <w:szCs w:val="26"/>
        </w:rPr>
        <w:t>- способ реструктуризации задолженности (отсрочка или рассрочка);</w:t>
      </w:r>
    </w:p>
    <w:p w:rsidR="00243018" w:rsidRPr="008F4286" w:rsidRDefault="00243018" w:rsidP="00243018">
      <w:pPr>
        <w:autoSpaceDE w:val="0"/>
        <w:autoSpaceDN w:val="0"/>
        <w:adjustRightInd w:val="0"/>
        <w:ind w:firstLine="540"/>
        <w:jc w:val="both"/>
        <w:rPr>
          <w:sz w:val="26"/>
          <w:szCs w:val="26"/>
        </w:rPr>
      </w:pPr>
      <w:r w:rsidRPr="008F4286">
        <w:rPr>
          <w:sz w:val="26"/>
          <w:szCs w:val="26"/>
        </w:rPr>
        <w:t>- размер реструктуризированной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 срок погашения реструктуризируемой задолженности, а в случае предоставления рассрочки - график, предусматривающий осуществление платежей;</w:t>
      </w:r>
    </w:p>
    <w:p w:rsidR="00243018" w:rsidRPr="008F4286" w:rsidRDefault="00243018" w:rsidP="00243018">
      <w:pPr>
        <w:autoSpaceDE w:val="0"/>
        <w:autoSpaceDN w:val="0"/>
        <w:adjustRightInd w:val="0"/>
        <w:ind w:firstLine="540"/>
        <w:jc w:val="both"/>
        <w:rPr>
          <w:sz w:val="26"/>
          <w:szCs w:val="26"/>
        </w:rPr>
      </w:pPr>
      <w:r w:rsidRPr="008F4286">
        <w:rPr>
          <w:sz w:val="26"/>
          <w:szCs w:val="26"/>
        </w:rPr>
        <w:t>- размер платы за реструктуризированную задолженность;</w:t>
      </w:r>
    </w:p>
    <w:p w:rsidR="00243018" w:rsidRPr="008F4286" w:rsidRDefault="00243018" w:rsidP="00243018">
      <w:pPr>
        <w:autoSpaceDE w:val="0"/>
        <w:autoSpaceDN w:val="0"/>
        <w:adjustRightInd w:val="0"/>
        <w:ind w:firstLine="540"/>
        <w:jc w:val="both"/>
        <w:rPr>
          <w:sz w:val="26"/>
          <w:szCs w:val="26"/>
        </w:rPr>
      </w:pPr>
      <w:r w:rsidRPr="008F4286">
        <w:rPr>
          <w:sz w:val="26"/>
          <w:szCs w:val="26"/>
        </w:rPr>
        <w:t>- условия проведения реструктуризации задолженности;</w:t>
      </w:r>
    </w:p>
    <w:p w:rsidR="00243018" w:rsidRPr="008F4286" w:rsidRDefault="00243018" w:rsidP="00243018">
      <w:pPr>
        <w:autoSpaceDE w:val="0"/>
        <w:autoSpaceDN w:val="0"/>
        <w:adjustRightInd w:val="0"/>
        <w:ind w:firstLine="540"/>
        <w:jc w:val="both"/>
        <w:rPr>
          <w:sz w:val="26"/>
          <w:szCs w:val="26"/>
        </w:rPr>
      </w:pPr>
      <w:r w:rsidRPr="008F4286">
        <w:rPr>
          <w:sz w:val="26"/>
          <w:szCs w:val="26"/>
        </w:rPr>
        <w:t>- обязательства сторон;</w:t>
      </w:r>
    </w:p>
    <w:p w:rsidR="00243018" w:rsidRPr="008F4286" w:rsidRDefault="00243018" w:rsidP="00243018">
      <w:pPr>
        <w:autoSpaceDE w:val="0"/>
        <w:autoSpaceDN w:val="0"/>
        <w:adjustRightInd w:val="0"/>
        <w:ind w:firstLine="540"/>
        <w:jc w:val="both"/>
        <w:rPr>
          <w:sz w:val="26"/>
          <w:szCs w:val="26"/>
        </w:rPr>
      </w:pPr>
      <w:r w:rsidRPr="008F4286">
        <w:rPr>
          <w:sz w:val="26"/>
          <w:szCs w:val="26"/>
        </w:rPr>
        <w:t>- санкции, применяемые к должнику в случае нарушения им условий соглашения;</w:t>
      </w:r>
    </w:p>
    <w:p w:rsidR="00243018" w:rsidRPr="008F4286" w:rsidRDefault="00243018" w:rsidP="00243018">
      <w:pPr>
        <w:autoSpaceDE w:val="0"/>
        <w:autoSpaceDN w:val="0"/>
        <w:adjustRightInd w:val="0"/>
        <w:ind w:firstLine="540"/>
        <w:jc w:val="both"/>
        <w:rPr>
          <w:sz w:val="26"/>
          <w:szCs w:val="26"/>
        </w:rPr>
      </w:pPr>
      <w:r w:rsidRPr="008F4286">
        <w:rPr>
          <w:sz w:val="26"/>
          <w:szCs w:val="26"/>
        </w:rPr>
        <w:lastRenderedPageBreak/>
        <w:t>- обязательство должника о ежегодном представлении информации о выполнении условий реструктуризации задолженности до полного ее погашения.</w:t>
      </w:r>
    </w:p>
    <w:p w:rsidR="00243018" w:rsidRPr="008F4286" w:rsidRDefault="00243018" w:rsidP="00243018">
      <w:pPr>
        <w:autoSpaceDE w:val="0"/>
        <w:autoSpaceDN w:val="0"/>
        <w:adjustRightInd w:val="0"/>
        <w:ind w:firstLine="540"/>
        <w:jc w:val="both"/>
        <w:rPr>
          <w:sz w:val="26"/>
          <w:szCs w:val="26"/>
        </w:rPr>
      </w:pPr>
      <w:r w:rsidRPr="008F4286">
        <w:rPr>
          <w:sz w:val="26"/>
          <w:szCs w:val="26"/>
        </w:rPr>
        <w:t xml:space="preserve">16. </w:t>
      </w:r>
      <w:proofErr w:type="gramStart"/>
      <w:r w:rsidRPr="008F4286">
        <w:rPr>
          <w:sz w:val="26"/>
          <w:szCs w:val="26"/>
        </w:rPr>
        <w:t>В случае неуплаты в сроки, установленные соглашением, суммы основного долга реструктуризированной задолженности и (или) начисленных процентов производится начисление пени в размере 1/300 ключевой ставки Центрального банка России, действующей на день наступления срока платежа, на сумму непогашенного основного долга реструктуризированной задолженности и (или) подлежащих уплате процентов за каждый день несвоевременной уплаты платежей.</w:t>
      </w:r>
      <w:proofErr w:type="gramEnd"/>
    </w:p>
    <w:p w:rsidR="0007170A" w:rsidRDefault="0007170A" w:rsidP="0007170A">
      <w:pPr>
        <w:autoSpaceDE w:val="0"/>
        <w:autoSpaceDN w:val="0"/>
        <w:adjustRightInd w:val="0"/>
        <w:jc w:val="both"/>
        <w:rPr>
          <w:color w:val="000000"/>
          <w:sz w:val="28"/>
          <w:szCs w:val="28"/>
        </w:rPr>
      </w:pPr>
    </w:p>
    <w:p w:rsidR="0007170A" w:rsidRDefault="0007170A" w:rsidP="00C63373">
      <w:pPr>
        <w:jc w:val="both"/>
        <w:rPr>
          <w:sz w:val="28"/>
          <w:szCs w:val="28"/>
        </w:rPr>
      </w:pPr>
    </w:p>
    <w:p w:rsidR="0007170A" w:rsidRDefault="0007170A" w:rsidP="00C63373">
      <w:pPr>
        <w:jc w:val="both"/>
        <w:rPr>
          <w:sz w:val="28"/>
          <w:szCs w:val="28"/>
        </w:rPr>
      </w:pPr>
    </w:p>
    <w:p w:rsidR="0007170A" w:rsidRDefault="0007170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Default="00E464BA" w:rsidP="00C63373">
      <w:pPr>
        <w:jc w:val="both"/>
        <w:rPr>
          <w:sz w:val="28"/>
          <w:szCs w:val="28"/>
        </w:rPr>
      </w:pPr>
    </w:p>
    <w:p w:rsidR="00E464BA" w:rsidRPr="008F4286" w:rsidRDefault="00E464BA" w:rsidP="00E464BA">
      <w:pPr>
        <w:jc w:val="center"/>
        <w:rPr>
          <w:sz w:val="28"/>
          <w:szCs w:val="28"/>
        </w:rPr>
      </w:pPr>
      <w:r w:rsidRPr="008F4286">
        <w:rPr>
          <w:sz w:val="28"/>
          <w:szCs w:val="28"/>
        </w:rPr>
        <w:t>АДМИНИСТРАЦИЯ</w:t>
      </w:r>
    </w:p>
    <w:p w:rsidR="00E464BA" w:rsidRPr="008F4286" w:rsidRDefault="00E464BA" w:rsidP="00E464BA">
      <w:pPr>
        <w:jc w:val="center"/>
        <w:rPr>
          <w:sz w:val="28"/>
          <w:szCs w:val="28"/>
        </w:rPr>
      </w:pPr>
      <w:r w:rsidRPr="008F4286">
        <w:rPr>
          <w:sz w:val="28"/>
          <w:szCs w:val="28"/>
        </w:rPr>
        <w:t>МУНИЦИПАЛЬНОГО ОБРАЗОВАНИЯ</w:t>
      </w:r>
    </w:p>
    <w:p w:rsidR="00E464BA" w:rsidRPr="008F4286" w:rsidRDefault="00E464BA" w:rsidP="00E464BA">
      <w:pPr>
        <w:jc w:val="center"/>
        <w:rPr>
          <w:sz w:val="28"/>
          <w:szCs w:val="28"/>
        </w:rPr>
      </w:pPr>
      <w:r w:rsidRPr="008F4286">
        <w:rPr>
          <w:sz w:val="28"/>
          <w:szCs w:val="28"/>
        </w:rPr>
        <w:t>БЕГУНИЦКОЕ СЕЛЬСКОЕ ПОСЕЛЕНИЕ</w:t>
      </w:r>
    </w:p>
    <w:p w:rsidR="00E464BA" w:rsidRPr="008F4286" w:rsidRDefault="00E464BA" w:rsidP="00E464BA">
      <w:pPr>
        <w:jc w:val="center"/>
        <w:rPr>
          <w:sz w:val="28"/>
          <w:szCs w:val="28"/>
        </w:rPr>
      </w:pPr>
      <w:r w:rsidRPr="008F4286">
        <w:rPr>
          <w:sz w:val="28"/>
          <w:szCs w:val="28"/>
        </w:rPr>
        <w:t>ВОЛОСОВСКОГО МУНИЦИПАЛЬНОГО РАЙОНА</w:t>
      </w:r>
    </w:p>
    <w:p w:rsidR="00E464BA" w:rsidRPr="008F4286" w:rsidRDefault="00E464BA" w:rsidP="00E464BA">
      <w:pPr>
        <w:jc w:val="center"/>
        <w:rPr>
          <w:sz w:val="28"/>
          <w:szCs w:val="28"/>
        </w:rPr>
      </w:pPr>
      <w:r w:rsidRPr="008F4286">
        <w:rPr>
          <w:sz w:val="28"/>
          <w:szCs w:val="28"/>
        </w:rPr>
        <w:t>ЛЕНИНГРАДСКОЙ ОБЛАСТИ</w:t>
      </w:r>
    </w:p>
    <w:p w:rsidR="00E464BA" w:rsidRPr="008F4286" w:rsidRDefault="00E464BA" w:rsidP="00E464BA">
      <w:pPr>
        <w:jc w:val="center"/>
        <w:rPr>
          <w:sz w:val="28"/>
          <w:szCs w:val="28"/>
        </w:rPr>
      </w:pPr>
    </w:p>
    <w:p w:rsidR="00E464BA" w:rsidRDefault="00E464BA" w:rsidP="00E464BA">
      <w:pPr>
        <w:jc w:val="center"/>
        <w:rPr>
          <w:sz w:val="28"/>
          <w:szCs w:val="28"/>
        </w:rPr>
      </w:pPr>
      <w:r w:rsidRPr="008F4286">
        <w:rPr>
          <w:sz w:val="28"/>
          <w:szCs w:val="28"/>
        </w:rPr>
        <w:t>ПОСТАНОВЛЕНИЕ</w:t>
      </w:r>
    </w:p>
    <w:p w:rsidR="00E464BA" w:rsidRPr="008F4286" w:rsidRDefault="00E464BA" w:rsidP="00E464BA">
      <w:pPr>
        <w:jc w:val="center"/>
        <w:rPr>
          <w:sz w:val="28"/>
          <w:szCs w:val="28"/>
        </w:rPr>
      </w:pPr>
    </w:p>
    <w:p w:rsidR="00E464BA" w:rsidRPr="00F368D0" w:rsidRDefault="00E464BA" w:rsidP="00E464BA">
      <w:pPr>
        <w:rPr>
          <w:sz w:val="28"/>
          <w:szCs w:val="28"/>
        </w:rPr>
      </w:pPr>
      <w:r>
        <w:rPr>
          <w:sz w:val="28"/>
          <w:szCs w:val="28"/>
        </w:rPr>
        <w:t xml:space="preserve">От 26.01. </w:t>
      </w:r>
      <w:r w:rsidRPr="00F368D0">
        <w:rPr>
          <w:sz w:val="28"/>
          <w:szCs w:val="28"/>
        </w:rPr>
        <w:t>202</w:t>
      </w:r>
      <w:r>
        <w:rPr>
          <w:sz w:val="28"/>
          <w:szCs w:val="28"/>
        </w:rPr>
        <w:t>2г.</w:t>
      </w:r>
      <w:r w:rsidRPr="00F368D0">
        <w:rPr>
          <w:sz w:val="28"/>
          <w:szCs w:val="28"/>
        </w:rPr>
        <w:t xml:space="preserve"> </w:t>
      </w:r>
      <w:r w:rsidRPr="00F368D0">
        <w:rPr>
          <w:sz w:val="28"/>
          <w:szCs w:val="28"/>
        </w:rPr>
        <w:tab/>
        <w:t xml:space="preserve"> № </w:t>
      </w:r>
      <w:r>
        <w:rPr>
          <w:sz w:val="28"/>
          <w:szCs w:val="28"/>
        </w:rPr>
        <w:t>24</w:t>
      </w:r>
    </w:p>
    <w:p w:rsidR="00E464BA" w:rsidRPr="00C87135" w:rsidRDefault="00E464BA" w:rsidP="00E464BA">
      <w:pPr>
        <w:jc w:val="both"/>
        <w:rPr>
          <w:sz w:val="28"/>
          <w:szCs w:val="28"/>
        </w:rPr>
      </w:pPr>
    </w:p>
    <w:p w:rsidR="00E464BA" w:rsidRPr="00264061" w:rsidRDefault="00E464BA" w:rsidP="00264061">
      <w:pPr>
        <w:ind w:right="3544"/>
        <w:rPr>
          <w:b/>
          <w:sz w:val="26"/>
          <w:szCs w:val="26"/>
          <w:shd w:val="clear" w:color="auto" w:fill="FFFFFF"/>
        </w:rPr>
      </w:pPr>
      <w:r w:rsidRPr="00C4141D">
        <w:rPr>
          <w:rFonts w:eastAsia="Times New Roman CYR"/>
          <w:b/>
          <w:sz w:val="26"/>
          <w:szCs w:val="26"/>
          <w:lang/>
        </w:rPr>
        <w:t>Об утверждении</w:t>
      </w:r>
      <w:r w:rsidRPr="00C4141D">
        <w:rPr>
          <w:b/>
          <w:sz w:val="26"/>
          <w:szCs w:val="26"/>
          <w:shd w:val="clear" w:color="auto" w:fill="FFFFFF"/>
        </w:rPr>
        <w:t xml:space="preserve"> Порядка ведения </w:t>
      </w:r>
      <w:r w:rsidRPr="00C4141D">
        <w:rPr>
          <w:rFonts w:eastAsia="Times New Roman CYR"/>
          <w:b/>
          <w:sz w:val="26"/>
          <w:szCs w:val="26"/>
          <w:lang/>
        </w:rPr>
        <w:t>муниципальн</w:t>
      </w:r>
      <w:r w:rsidRPr="00C4141D">
        <w:rPr>
          <w:rFonts w:eastAsia="Times New Roman CYR"/>
          <w:b/>
          <w:sz w:val="26"/>
          <w:szCs w:val="26"/>
          <w:lang/>
        </w:rPr>
        <w:t>ой</w:t>
      </w:r>
      <w:r w:rsidR="00264061">
        <w:rPr>
          <w:b/>
          <w:sz w:val="26"/>
          <w:szCs w:val="26"/>
          <w:shd w:val="clear" w:color="auto" w:fill="FFFFFF"/>
        </w:rPr>
        <w:t xml:space="preserve"> </w:t>
      </w:r>
      <w:r w:rsidRPr="00C4141D">
        <w:rPr>
          <w:b/>
          <w:sz w:val="26"/>
          <w:szCs w:val="26"/>
          <w:shd w:val="clear" w:color="auto" w:fill="FFFFFF"/>
        </w:rPr>
        <w:t>долговой книги</w:t>
      </w:r>
      <w:r w:rsidRPr="00C4141D">
        <w:rPr>
          <w:rFonts w:eastAsia="Times New Roman CYR"/>
          <w:b/>
          <w:sz w:val="26"/>
          <w:szCs w:val="26"/>
          <w:lang/>
        </w:rPr>
        <w:t xml:space="preserve"> </w:t>
      </w:r>
      <w:r w:rsidRPr="00C4141D">
        <w:rPr>
          <w:b/>
          <w:sz w:val="26"/>
          <w:szCs w:val="26"/>
        </w:rPr>
        <w:t>муниципального образования Бегуницкое сельское поселение Волосовского муниципального района Ленинградской области</w:t>
      </w:r>
    </w:p>
    <w:p w:rsidR="00E464BA" w:rsidRPr="00C4141D" w:rsidRDefault="00E464BA" w:rsidP="00E464BA">
      <w:pPr>
        <w:ind w:firstLine="720"/>
        <w:jc w:val="both"/>
        <w:rPr>
          <w:rFonts w:eastAsia="Times New Roman CYR"/>
          <w:b/>
          <w:sz w:val="26"/>
          <w:szCs w:val="26"/>
        </w:rPr>
      </w:pPr>
    </w:p>
    <w:p w:rsidR="00E464BA" w:rsidRPr="00C4141D" w:rsidRDefault="00E464BA" w:rsidP="00E464BA">
      <w:pPr>
        <w:ind w:firstLine="720"/>
        <w:jc w:val="both"/>
        <w:rPr>
          <w:rFonts w:eastAsia="Times New Roman CYR"/>
          <w:b/>
          <w:sz w:val="26"/>
          <w:szCs w:val="26"/>
        </w:rPr>
      </w:pPr>
      <w:proofErr w:type="gramStart"/>
      <w:r w:rsidRPr="00C4141D">
        <w:rPr>
          <w:rFonts w:eastAsia="Times New Roman CYR"/>
          <w:sz w:val="26"/>
          <w:szCs w:val="26"/>
        </w:rPr>
        <w:t xml:space="preserve">В соответствии со </w:t>
      </w:r>
      <w:r w:rsidRPr="00C4141D">
        <w:rPr>
          <w:rFonts w:eastAsia="Times New Roman CYR"/>
          <w:sz w:val="26"/>
          <w:szCs w:val="26"/>
          <w:lang/>
        </w:rPr>
        <w:t>статьями 120</w:t>
      </w:r>
      <w:r w:rsidRPr="00C4141D">
        <w:rPr>
          <w:rFonts w:eastAsia="Times New Roman CYR"/>
          <w:sz w:val="26"/>
          <w:szCs w:val="26"/>
        </w:rPr>
        <w:t xml:space="preserve">, </w:t>
      </w:r>
      <w:r w:rsidRPr="00C4141D">
        <w:rPr>
          <w:rFonts w:eastAsia="Times New Roman CYR"/>
          <w:sz w:val="26"/>
          <w:szCs w:val="26"/>
          <w:lang/>
        </w:rPr>
        <w:t>121</w:t>
      </w:r>
      <w:r w:rsidRPr="00C4141D">
        <w:rPr>
          <w:rFonts w:eastAsia="Times New Roman CYR"/>
          <w:sz w:val="26"/>
          <w:szCs w:val="26"/>
        </w:rPr>
        <w:t xml:space="preserve"> Бюджетного кодекса Российской Федерации, </w:t>
      </w:r>
      <w:r w:rsidRPr="00C4141D">
        <w:rPr>
          <w:rFonts w:eastAsia="Times New Roman CYR"/>
          <w:sz w:val="26"/>
          <w:szCs w:val="26"/>
          <w:lang/>
        </w:rPr>
        <w:t>Федеральным законом</w:t>
      </w:r>
      <w:r w:rsidRPr="00C4141D">
        <w:rPr>
          <w:rFonts w:eastAsia="Times New Roman CYR"/>
          <w:sz w:val="26"/>
          <w:szCs w:val="26"/>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w:t>
      </w:r>
      <w:r w:rsidRPr="00C4141D">
        <w:rPr>
          <w:rFonts w:eastAsia="Times New Roman CYR"/>
          <w:b/>
          <w:sz w:val="26"/>
          <w:szCs w:val="26"/>
        </w:rPr>
        <w:t>РЕШИЛ:</w:t>
      </w:r>
      <w:proofErr w:type="gramEnd"/>
    </w:p>
    <w:p w:rsidR="00E464BA" w:rsidRPr="00C4141D" w:rsidRDefault="00E464BA" w:rsidP="00E464BA">
      <w:pPr>
        <w:ind w:firstLine="720"/>
        <w:jc w:val="both"/>
        <w:rPr>
          <w:rFonts w:eastAsia="Times New Roman CYR"/>
          <w:sz w:val="26"/>
          <w:szCs w:val="26"/>
        </w:rPr>
      </w:pPr>
    </w:p>
    <w:p w:rsidR="00E464BA" w:rsidRPr="00C4141D" w:rsidRDefault="00E464BA" w:rsidP="00E464BA">
      <w:pPr>
        <w:widowControl w:val="0"/>
        <w:numPr>
          <w:ilvl w:val="0"/>
          <w:numId w:val="2"/>
        </w:numPr>
        <w:tabs>
          <w:tab w:val="left" w:pos="312"/>
        </w:tabs>
        <w:suppressAutoHyphens/>
        <w:autoSpaceDE w:val="0"/>
        <w:ind w:firstLine="680"/>
        <w:jc w:val="both"/>
        <w:rPr>
          <w:rFonts w:eastAsia="Times New Roman CYR"/>
          <w:sz w:val="26"/>
          <w:szCs w:val="26"/>
        </w:rPr>
      </w:pPr>
      <w:r w:rsidRPr="00C4141D">
        <w:rPr>
          <w:rFonts w:eastAsia="Times New Roman CYR"/>
          <w:sz w:val="26"/>
          <w:szCs w:val="26"/>
        </w:rPr>
        <w:t xml:space="preserve">Утвердить Порядок </w:t>
      </w:r>
      <w:r w:rsidRPr="00C4141D">
        <w:rPr>
          <w:sz w:val="26"/>
          <w:szCs w:val="26"/>
          <w:shd w:val="clear" w:color="auto" w:fill="FFFFFF"/>
        </w:rPr>
        <w:t xml:space="preserve">ведения </w:t>
      </w:r>
      <w:r w:rsidRPr="00C4141D">
        <w:rPr>
          <w:rFonts w:eastAsia="Times New Roman CYR"/>
          <w:sz w:val="26"/>
          <w:szCs w:val="26"/>
          <w:lang/>
        </w:rPr>
        <w:t>муниципальн</w:t>
      </w:r>
      <w:r w:rsidRPr="00C4141D">
        <w:rPr>
          <w:rFonts w:eastAsia="Times New Roman CYR"/>
          <w:sz w:val="26"/>
          <w:szCs w:val="26"/>
          <w:lang/>
        </w:rPr>
        <w:t>ой</w:t>
      </w:r>
      <w:r w:rsidRPr="00C4141D">
        <w:rPr>
          <w:sz w:val="26"/>
          <w:szCs w:val="26"/>
          <w:shd w:val="clear" w:color="auto" w:fill="FFFFFF"/>
        </w:rPr>
        <w:t xml:space="preserve"> долговой книги</w:t>
      </w:r>
      <w:r w:rsidRPr="00C4141D">
        <w:rPr>
          <w:rFonts w:eastAsia="Times New Roman CYR"/>
          <w:sz w:val="26"/>
          <w:szCs w:val="26"/>
        </w:rPr>
        <w:t xml:space="preserve"> муниципального образования Бегуницкое сельское поселение Волосовского муниципального района Ленинградской области согласно приложению.</w:t>
      </w:r>
    </w:p>
    <w:p w:rsidR="00E464BA" w:rsidRPr="00C4141D" w:rsidRDefault="00E464BA" w:rsidP="00E464BA">
      <w:pPr>
        <w:widowControl w:val="0"/>
        <w:numPr>
          <w:ilvl w:val="0"/>
          <w:numId w:val="2"/>
        </w:numPr>
        <w:tabs>
          <w:tab w:val="left" w:pos="312"/>
        </w:tabs>
        <w:suppressAutoHyphens/>
        <w:autoSpaceDE w:val="0"/>
        <w:ind w:firstLine="680"/>
        <w:jc w:val="both"/>
        <w:rPr>
          <w:sz w:val="26"/>
          <w:szCs w:val="26"/>
        </w:rPr>
      </w:pPr>
      <w:r w:rsidRPr="00C4141D">
        <w:rPr>
          <w:bCs/>
          <w:sz w:val="26"/>
          <w:szCs w:val="26"/>
        </w:rPr>
        <w:t>Администрации муниципального образования</w:t>
      </w:r>
      <w:r w:rsidRPr="00C4141D">
        <w:rPr>
          <w:sz w:val="26"/>
          <w:szCs w:val="26"/>
        </w:rPr>
        <w:t xml:space="preserve"> Бегуницкое сельское поселение Волосовского муниципального района Ленинградской области обеспечить ведение муниципальной долговой книги </w:t>
      </w:r>
      <w:r w:rsidRPr="00C4141D">
        <w:rPr>
          <w:bCs/>
          <w:sz w:val="26"/>
          <w:szCs w:val="26"/>
        </w:rPr>
        <w:t>муниципального образования</w:t>
      </w:r>
      <w:r w:rsidRPr="00C4141D">
        <w:rPr>
          <w:sz w:val="26"/>
          <w:szCs w:val="26"/>
        </w:rPr>
        <w:t xml:space="preserve"> Бегуницкое сельское поселение Волосовского муниципального района Ленинградской области в соответствии с Положением, утвержденным настоящим решением.</w:t>
      </w:r>
    </w:p>
    <w:p w:rsidR="00E464BA" w:rsidRPr="00C4141D" w:rsidRDefault="00E464BA" w:rsidP="00E464BA">
      <w:pPr>
        <w:pStyle w:val="aa"/>
        <w:numPr>
          <w:ilvl w:val="0"/>
          <w:numId w:val="2"/>
        </w:numPr>
        <w:shd w:val="clear" w:color="auto" w:fill="FFFFFF"/>
        <w:ind w:left="0" w:firstLine="680"/>
        <w:jc w:val="both"/>
        <w:rPr>
          <w:sz w:val="26"/>
          <w:szCs w:val="26"/>
        </w:rPr>
      </w:pPr>
      <w:r w:rsidRPr="00C4141D">
        <w:rPr>
          <w:sz w:val="26"/>
          <w:szCs w:val="26"/>
        </w:rPr>
        <w:t xml:space="preserve">Опубликовать настоящее решение </w:t>
      </w:r>
      <w:r w:rsidRPr="00C4141D">
        <w:rPr>
          <w:snapToGrid w:val="0"/>
          <w:sz w:val="26"/>
          <w:szCs w:val="26"/>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C4141D">
        <w:rPr>
          <w:sz w:val="26"/>
          <w:szCs w:val="26"/>
        </w:rPr>
        <w:t xml:space="preserve">на официальном сайте в информационно-телекоммуникационной сети интернет по адресу </w:t>
      </w:r>
      <w:hyperlink r:id="rId16" w:history="1">
        <w:r w:rsidRPr="00C4141D">
          <w:rPr>
            <w:rStyle w:val="a5"/>
            <w:rFonts w:eastAsia="Arial"/>
            <w:sz w:val="26"/>
            <w:szCs w:val="26"/>
          </w:rPr>
          <w:t>http://begunici.ru</w:t>
        </w:r>
      </w:hyperlink>
    </w:p>
    <w:p w:rsidR="00E464BA" w:rsidRPr="00C4141D" w:rsidRDefault="00E464BA" w:rsidP="00E464BA">
      <w:pPr>
        <w:pStyle w:val="31"/>
        <w:ind w:left="0" w:firstLine="680"/>
        <w:rPr>
          <w:sz w:val="26"/>
        </w:rPr>
      </w:pPr>
      <w:r w:rsidRPr="00C4141D">
        <w:rPr>
          <w:sz w:val="26"/>
        </w:rPr>
        <w:t xml:space="preserve">4. </w:t>
      </w:r>
      <w:proofErr w:type="gramStart"/>
      <w:r w:rsidRPr="00C4141D">
        <w:rPr>
          <w:sz w:val="26"/>
        </w:rPr>
        <w:t>Контроль за</w:t>
      </w:r>
      <w:proofErr w:type="gramEnd"/>
      <w:r w:rsidRPr="00C4141D">
        <w:rPr>
          <w:sz w:val="26"/>
        </w:rPr>
        <w:t xml:space="preserve"> исполнением настоящего решения возложить на постоянную комиссию по экономике, бюджету, налогам, муниципальной собственности.</w:t>
      </w:r>
    </w:p>
    <w:p w:rsidR="00E464BA" w:rsidRPr="00C4141D" w:rsidRDefault="00E464BA" w:rsidP="00E464BA">
      <w:pPr>
        <w:jc w:val="both"/>
        <w:rPr>
          <w:rFonts w:eastAsia="Times New Roman CYR"/>
          <w:sz w:val="26"/>
          <w:szCs w:val="26"/>
        </w:rPr>
      </w:pPr>
    </w:p>
    <w:p w:rsidR="00E464BA" w:rsidRPr="00C4141D" w:rsidRDefault="00E464BA" w:rsidP="00E464BA">
      <w:pPr>
        <w:jc w:val="both"/>
        <w:rPr>
          <w:rFonts w:eastAsia="Times New Roman CYR"/>
          <w:sz w:val="26"/>
          <w:szCs w:val="26"/>
        </w:rPr>
      </w:pPr>
    </w:p>
    <w:p w:rsidR="00E464BA" w:rsidRDefault="00E464BA" w:rsidP="00E464BA">
      <w:pPr>
        <w:jc w:val="both"/>
        <w:rPr>
          <w:bCs/>
          <w:sz w:val="26"/>
          <w:szCs w:val="26"/>
        </w:rPr>
      </w:pPr>
      <w:r w:rsidRPr="00C4141D">
        <w:rPr>
          <w:rFonts w:eastAsia="Times New Roman CYR"/>
          <w:bCs/>
          <w:sz w:val="26"/>
          <w:szCs w:val="26"/>
        </w:rPr>
        <w:t>Глава</w:t>
      </w:r>
      <w:r w:rsidRPr="00C4141D">
        <w:rPr>
          <w:rFonts w:eastAsia="Times New Roman CYR"/>
          <w:sz w:val="26"/>
          <w:szCs w:val="26"/>
        </w:rPr>
        <w:t xml:space="preserve"> </w:t>
      </w:r>
      <w:r>
        <w:rPr>
          <w:bCs/>
          <w:sz w:val="26"/>
          <w:szCs w:val="26"/>
        </w:rPr>
        <w:t>администрации</w:t>
      </w:r>
    </w:p>
    <w:p w:rsidR="00E464BA" w:rsidRPr="00C4141D" w:rsidRDefault="00E464BA" w:rsidP="00E464BA">
      <w:pPr>
        <w:jc w:val="both"/>
        <w:rPr>
          <w:rFonts w:eastAsia="Times New Roman CYR"/>
          <w:sz w:val="26"/>
          <w:szCs w:val="26"/>
        </w:rPr>
      </w:pPr>
      <w:r>
        <w:rPr>
          <w:bCs/>
          <w:sz w:val="26"/>
          <w:szCs w:val="26"/>
        </w:rPr>
        <w:t>Бегуницкого сельского поселения</w:t>
      </w:r>
      <w:r w:rsidRPr="00C4141D">
        <w:rPr>
          <w:rFonts w:eastAsia="Times New Roman CYR"/>
          <w:sz w:val="26"/>
          <w:szCs w:val="26"/>
        </w:rPr>
        <w:t xml:space="preserve">                   </w:t>
      </w:r>
      <w:r>
        <w:rPr>
          <w:rFonts w:eastAsia="Times New Roman CYR"/>
          <w:sz w:val="26"/>
          <w:szCs w:val="26"/>
        </w:rPr>
        <w:t xml:space="preserve">        </w:t>
      </w:r>
      <w:r w:rsidRPr="00C4141D">
        <w:rPr>
          <w:rFonts w:eastAsia="Times New Roman CYR"/>
          <w:sz w:val="26"/>
          <w:szCs w:val="26"/>
        </w:rPr>
        <w:t xml:space="preserve">      А.И. Минюк</w:t>
      </w:r>
      <w:r w:rsidRPr="00C4141D">
        <w:rPr>
          <w:sz w:val="26"/>
          <w:szCs w:val="26"/>
        </w:rPr>
        <w:t xml:space="preserve"> </w:t>
      </w:r>
    </w:p>
    <w:p w:rsidR="00E464BA" w:rsidRPr="00C4141D" w:rsidRDefault="00E464BA" w:rsidP="00E464BA">
      <w:pPr>
        <w:jc w:val="both"/>
        <w:rPr>
          <w:rFonts w:eastAsia="Times New Roman CYR"/>
          <w:sz w:val="26"/>
          <w:szCs w:val="26"/>
        </w:rPr>
      </w:pPr>
    </w:p>
    <w:p w:rsidR="00E464BA" w:rsidRDefault="00E464BA" w:rsidP="00E464BA">
      <w:pPr>
        <w:jc w:val="both"/>
        <w:rPr>
          <w:rFonts w:eastAsia="Times New Roman CYR"/>
          <w:sz w:val="28"/>
          <w:szCs w:val="28"/>
        </w:rPr>
      </w:pPr>
    </w:p>
    <w:p w:rsidR="00E464BA" w:rsidRPr="00C4141D" w:rsidRDefault="00264061" w:rsidP="00264061">
      <w:pPr>
        <w:rPr>
          <w:rFonts w:eastAsia="Times New Roman CYR"/>
          <w:sz w:val="26"/>
          <w:szCs w:val="26"/>
        </w:rPr>
      </w:pPr>
      <w:r>
        <w:rPr>
          <w:rFonts w:eastAsia="Times New Roman CYR"/>
          <w:sz w:val="28"/>
          <w:szCs w:val="28"/>
        </w:rPr>
        <w:lastRenderedPageBreak/>
        <w:t xml:space="preserve">                                                                                                                 </w:t>
      </w:r>
      <w:r w:rsidR="00E464BA" w:rsidRPr="00C4141D">
        <w:rPr>
          <w:rFonts w:eastAsia="Times New Roman CYR"/>
          <w:sz w:val="26"/>
          <w:szCs w:val="26"/>
        </w:rPr>
        <w:t xml:space="preserve">Приложение </w:t>
      </w:r>
    </w:p>
    <w:p w:rsidR="00E464BA" w:rsidRPr="00C4141D" w:rsidRDefault="00E464BA" w:rsidP="00E464BA">
      <w:pPr>
        <w:ind w:left="4536"/>
        <w:jc w:val="right"/>
        <w:rPr>
          <w:rFonts w:eastAsia="Times New Roman CYR"/>
          <w:sz w:val="26"/>
          <w:szCs w:val="26"/>
        </w:rPr>
      </w:pPr>
      <w:r w:rsidRPr="00C4141D">
        <w:rPr>
          <w:rFonts w:eastAsia="Times New Roman CYR"/>
          <w:sz w:val="26"/>
          <w:szCs w:val="26"/>
        </w:rPr>
        <w:t xml:space="preserve">              к </w:t>
      </w:r>
      <w:r>
        <w:rPr>
          <w:rFonts w:eastAsia="Times New Roman CYR"/>
          <w:sz w:val="26"/>
          <w:szCs w:val="26"/>
        </w:rPr>
        <w:t>постановлению администрации</w:t>
      </w:r>
    </w:p>
    <w:p w:rsidR="00E464BA" w:rsidRPr="00C4141D" w:rsidRDefault="00E464BA" w:rsidP="00E464BA">
      <w:pPr>
        <w:ind w:left="4536"/>
        <w:jc w:val="right"/>
        <w:rPr>
          <w:rFonts w:eastAsia="Times New Roman CYR"/>
          <w:sz w:val="26"/>
          <w:szCs w:val="26"/>
        </w:rPr>
      </w:pPr>
      <w:r w:rsidRPr="00C4141D">
        <w:rPr>
          <w:rFonts w:eastAsia="Times New Roman CYR"/>
          <w:sz w:val="26"/>
          <w:szCs w:val="26"/>
        </w:rPr>
        <w:t>Бегуницкое  сельское поселение</w:t>
      </w:r>
    </w:p>
    <w:p w:rsidR="00E464BA" w:rsidRPr="00C4141D" w:rsidRDefault="00E464BA" w:rsidP="00E464BA">
      <w:pPr>
        <w:ind w:left="4536"/>
        <w:jc w:val="right"/>
        <w:rPr>
          <w:rFonts w:eastAsia="Times New Roman CYR"/>
          <w:sz w:val="26"/>
          <w:szCs w:val="26"/>
        </w:rPr>
      </w:pPr>
      <w:r w:rsidRPr="00C4141D">
        <w:rPr>
          <w:rFonts w:eastAsia="Times New Roman CYR"/>
          <w:sz w:val="26"/>
          <w:szCs w:val="26"/>
        </w:rPr>
        <w:t xml:space="preserve">Волосовского муниципального района </w:t>
      </w:r>
    </w:p>
    <w:p w:rsidR="00E464BA" w:rsidRPr="00C4141D" w:rsidRDefault="00E464BA" w:rsidP="00E464BA">
      <w:pPr>
        <w:ind w:left="4536"/>
        <w:jc w:val="right"/>
        <w:rPr>
          <w:rFonts w:eastAsia="Times New Roman CYR"/>
          <w:sz w:val="26"/>
          <w:szCs w:val="26"/>
        </w:rPr>
      </w:pPr>
      <w:r w:rsidRPr="00C4141D">
        <w:rPr>
          <w:rFonts w:eastAsia="Times New Roman CYR"/>
          <w:sz w:val="26"/>
          <w:szCs w:val="26"/>
        </w:rPr>
        <w:t xml:space="preserve"> Ленинградской области</w:t>
      </w:r>
    </w:p>
    <w:p w:rsidR="00E464BA" w:rsidRPr="00C4141D" w:rsidRDefault="00E464BA" w:rsidP="00E464BA">
      <w:pPr>
        <w:jc w:val="right"/>
        <w:rPr>
          <w:rFonts w:eastAsia="Times New Roman CYR"/>
          <w:sz w:val="26"/>
          <w:szCs w:val="26"/>
        </w:rPr>
      </w:pPr>
      <w:r w:rsidRPr="00C4141D">
        <w:rPr>
          <w:rFonts w:eastAsia="Times New Roman CYR"/>
          <w:sz w:val="26"/>
          <w:szCs w:val="26"/>
        </w:rPr>
        <w:t xml:space="preserve">от </w:t>
      </w:r>
      <w:r>
        <w:rPr>
          <w:rFonts w:eastAsia="Times New Roman CYR"/>
          <w:sz w:val="26"/>
          <w:szCs w:val="26"/>
        </w:rPr>
        <w:t>26.01</w:t>
      </w:r>
      <w:r w:rsidRPr="00C4141D">
        <w:rPr>
          <w:rFonts w:eastAsia="Times New Roman CYR"/>
          <w:sz w:val="26"/>
          <w:szCs w:val="26"/>
        </w:rPr>
        <w:t xml:space="preserve">.2022 г. № </w:t>
      </w:r>
      <w:r>
        <w:rPr>
          <w:rFonts w:eastAsia="Times New Roman CYR"/>
          <w:sz w:val="26"/>
          <w:szCs w:val="26"/>
        </w:rPr>
        <w:t>24</w:t>
      </w:r>
    </w:p>
    <w:p w:rsidR="00E464BA" w:rsidRPr="00C4141D" w:rsidRDefault="00E464BA" w:rsidP="00E464BA">
      <w:pPr>
        <w:jc w:val="center"/>
        <w:rPr>
          <w:rFonts w:eastAsia="Times New Roman CYR"/>
          <w:b/>
          <w:bCs/>
          <w:sz w:val="26"/>
          <w:szCs w:val="26"/>
        </w:rPr>
      </w:pPr>
    </w:p>
    <w:p w:rsidR="00E464BA" w:rsidRPr="00C4141D" w:rsidRDefault="00E464BA" w:rsidP="00E464BA">
      <w:pPr>
        <w:jc w:val="center"/>
        <w:rPr>
          <w:rFonts w:eastAsia="Times New Roman CYR"/>
          <w:b/>
          <w:bCs/>
          <w:sz w:val="26"/>
          <w:szCs w:val="26"/>
        </w:rPr>
      </w:pPr>
      <w:r w:rsidRPr="00C4141D">
        <w:rPr>
          <w:rFonts w:eastAsia="Times New Roman CYR"/>
          <w:b/>
          <w:bCs/>
          <w:sz w:val="26"/>
          <w:szCs w:val="26"/>
        </w:rPr>
        <w:t>ПОРЯДОК</w:t>
      </w:r>
    </w:p>
    <w:p w:rsidR="00E464BA" w:rsidRPr="00C4141D" w:rsidRDefault="00E464BA" w:rsidP="00E464BA">
      <w:pPr>
        <w:jc w:val="center"/>
        <w:rPr>
          <w:rFonts w:eastAsia="Times New Roman CYR"/>
          <w:sz w:val="26"/>
          <w:szCs w:val="26"/>
        </w:rPr>
      </w:pPr>
      <w:r w:rsidRPr="00C4141D">
        <w:rPr>
          <w:b/>
          <w:sz w:val="26"/>
          <w:szCs w:val="26"/>
          <w:shd w:val="clear" w:color="auto" w:fill="FFFFFF"/>
        </w:rPr>
        <w:t xml:space="preserve">ведения </w:t>
      </w:r>
      <w:r w:rsidRPr="00C4141D">
        <w:rPr>
          <w:rFonts w:eastAsia="Times New Roman CYR"/>
          <w:b/>
          <w:sz w:val="26"/>
          <w:szCs w:val="26"/>
          <w:lang/>
        </w:rPr>
        <w:t>муниципальн</w:t>
      </w:r>
      <w:r w:rsidRPr="00C4141D">
        <w:rPr>
          <w:rFonts w:eastAsia="Times New Roman CYR"/>
          <w:b/>
          <w:sz w:val="26"/>
          <w:szCs w:val="26"/>
          <w:lang/>
        </w:rPr>
        <w:t>ой</w:t>
      </w:r>
      <w:r w:rsidRPr="00C4141D">
        <w:rPr>
          <w:b/>
          <w:sz w:val="26"/>
          <w:szCs w:val="26"/>
          <w:shd w:val="clear" w:color="auto" w:fill="FFFFFF"/>
        </w:rPr>
        <w:t xml:space="preserve"> долговой книги</w:t>
      </w:r>
      <w:r w:rsidRPr="00C4141D">
        <w:rPr>
          <w:rFonts w:eastAsia="Times New Roman CYR"/>
          <w:b/>
          <w:bCs/>
          <w:sz w:val="26"/>
          <w:szCs w:val="26"/>
        </w:rPr>
        <w:t xml:space="preserve"> муниципального образования Бегуницкое сельское поселение Волосовского муниципального района Ленинградской области</w:t>
      </w:r>
    </w:p>
    <w:p w:rsidR="00E464BA" w:rsidRPr="00C4141D" w:rsidRDefault="00E464BA" w:rsidP="00E464BA">
      <w:pPr>
        <w:ind w:firstLine="720"/>
        <w:jc w:val="both"/>
        <w:rPr>
          <w:rFonts w:eastAsia="Times New Roman CYR"/>
          <w:sz w:val="26"/>
          <w:szCs w:val="26"/>
        </w:rPr>
      </w:pP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1.1. Настоящий Порядок ведения </w:t>
      </w:r>
      <w:r w:rsidRPr="00C4141D">
        <w:rPr>
          <w:sz w:val="26"/>
          <w:szCs w:val="26"/>
        </w:rPr>
        <w:t>долговой книги</w:t>
      </w:r>
      <w:r w:rsidRPr="00C4141D">
        <w:rPr>
          <w:rFonts w:eastAsia="Times New Roman CYR"/>
          <w:sz w:val="26"/>
          <w:szCs w:val="26"/>
        </w:rPr>
        <w:t xml:space="preserve"> утверждается в целях обеспечения </w:t>
      </w:r>
      <w:proofErr w:type="gramStart"/>
      <w:r w:rsidRPr="00C4141D">
        <w:rPr>
          <w:rFonts w:eastAsia="Times New Roman CYR"/>
          <w:sz w:val="26"/>
          <w:szCs w:val="26"/>
        </w:rPr>
        <w:t>контроля за</w:t>
      </w:r>
      <w:proofErr w:type="gramEnd"/>
      <w:r w:rsidRPr="00C4141D">
        <w:rPr>
          <w:rFonts w:eastAsia="Times New Roman CYR"/>
          <w:sz w:val="26"/>
          <w:szCs w:val="26"/>
        </w:rPr>
        <w:t xml:space="preserve"> полнотой учета, своевременностью обслуживания и исполнения долговых обязательств муниципального образования Бегуницкое сельское поселение Волосовского муниципального района Ленинградской области.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1.2. Муниципальная долговая книга муниципального образования Бегуницкое сельское поселение Волосовского муниципального района Ленинградской области - свод информации о долговых обязательствах муниципального образования Бегуницкое сельское поселение Волосовского муниципального района Ленинградской области (далее - долговая книга). Ведение долговой книги осуществляется администрацией муниципального образования Бегуницкое сельское поселение Волосовского муниципального района Ленинградской области.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Долговая книга включает следующие разделы:</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муниципальные ценные бумаги;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кредиты, полученные администрацией от кредитных организаций;</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бюджетные кредиты, привлеченные в местный бюджет от других бюджетов бюджетной системы Российской Федерации;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муниципальные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иные долговые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 По каждому муниципальному долговому обязательству в долговой книге отражается следующая информация:</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1.3.1. по муниципальным ценным бумагам:</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регистрационный номер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государственный регистрационный номер выпуска муниципальных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вид муниципальных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форма выпуска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регистрационный номер и дата государственной регистрации условий эмиссии и обращения муниципальных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основание для осуществления эмиссии муниципальных ценных бумаг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ограничения на владельцев муниципальных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валюта обязательств;</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номинальная стоимость одной муниципальной ценной бумаги;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объявленный (по номиналу) и фактически размещенный (</w:t>
      </w:r>
      <w:proofErr w:type="spellStart"/>
      <w:r w:rsidRPr="00C4141D">
        <w:rPr>
          <w:rFonts w:eastAsia="Times New Roman CYR"/>
          <w:sz w:val="26"/>
          <w:szCs w:val="26"/>
        </w:rPr>
        <w:t>доразмещенный</w:t>
      </w:r>
      <w:proofErr w:type="spellEnd"/>
      <w:r w:rsidRPr="00C4141D">
        <w:rPr>
          <w:rFonts w:eastAsia="Times New Roman CYR"/>
          <w:sz w:val="26"/>
          <w:szCs w:val="26"/>
        </w:rPr>
        <w:t>) (по номиналу) объем выпуска (дополнительного выпуска)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lastRenderedPageBreak/>
        <w:t xml:space="preserve">- даты размещения, </w:t>
      </w:r>
      <w:proofErr w:type="spellStart"/>
      <w:r w:rsidRPr="00C4141D">
        <w:rPr>
          <w:rFonts w:eastAsia="Times New Roman CYR"/>
          <w:sz w:val="26"/>
          <w:szCs w:val="26"/>
        </w:rPr>
        <w:t>доразмещения</w:t>
      </w:r>
      <w:proofErr w:type="spellEnd"/>
      <w:r w:rsidRPr="00C4141D">
        <w:rPr>
          <w:rFonts w:eastAsia="Times New Roman CYR"/>
          <w:sz w:val="26"/>
          <w:szCs w:val="26"/>
        </w:rPr>
        <w:t>, выплаты купонного дохода, выкупа и погашения выпуска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ставки купонного дохода;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размер купонного дохода в расчете на одну муниципальную ценную бумагу;</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 погашении (реструктуризации, выкупе) выпуска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об уплате процентных платежей по ценным бумагам (произведены или не произведены);</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генерального агента (агента) по размещению муниципальных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регистратора или депозитария;</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наименование организатора торговли на рынке ценных бумаг;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информация о просроченной задолженности;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объем долга по муниципальным ценным бумагам по номинальной стоимости;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иные сведения, раскрывающие условия размещения, обращения и погашения выпуска ценных бумаг.</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1.3.2. по кредитам, полученным муниципальным образованием от кредитных организаций:</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регистрационный номер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наименование, номер и дата заключения договора или соглашения;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основание для заключения договора или соглашения;</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наименование кредитора;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валюта обязательств;</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объем долгового обязательства по договору или соглашению;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процентная ставка по кредиту;</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даты получения кредита, выплаты процентных платежей, погашения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сведения о фактическом использовании кредита;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 погашении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 процентных платежах по кредиту (произведены или не произведены);</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изменение условий договора или соглашения о предоставлении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фактическая задолженность по кредиту, в том числе фактическая задолженность по основному долгу по кредиту, обслуживанию кредита и просроченная задолженность по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иные сведения, раскрывающие условия договора или соглашения о предоставлении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1.3.3. по бюджетным кредитам, привлеченным в местный бюджет от других бюджетов бюджетной системы Российской Федерации: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регистрационный номер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основание для заключения договора или соглашения;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кредитора;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валюта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объем обязательств по договору или соглашению;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процентная ставка по бюджетному кредиту;</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lastRenderedPageBreak/>
        <w:t>- даты получения кредита, выплаты процентных платежей, погашения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сведения о фактическом использовании кредита;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 погашении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сведения о процентных платежах по кредиту (произведены или не произведены);</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изменение условий договора или соглашения о предоставлении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фактическая задолженность по бюджетному кредиту, в том числе фактическая задолженность по основному долгу по бюджетному кредиту, по обслуживанию бюджетного кредита и просроченная задолженность по бюджетному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иные сведения, раскрывающие условия договора или соглашения о предоставлении кредита.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1.3.4. по муниципальным гарантиям:</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регистрационный номер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документа, на основании которого возникло долговое обязательство, его номер и дата;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основание для предоставления гарантии;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принципала;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наименование бенефициара;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валюта обязательства по гарантии;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объем обязательств по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дата или момент вступления гарантии в силу;</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сроки гарантии, предъявления требований по гарантии, исполнения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наличие или отсутствие права регрессного требования гаранта к принципалу либо уступки гаранту прав требования бенефициара к принципалу;</w:t>
      </w:r>
    </w:p>
    <w:p w:rsidR="00E464BA" w:rsidRPr="00C4141D" w:rsidRDefault="00E464BA" w:rsidP="00E464BA">
      <w:pPr>
        <w:ind w:firstLine="720"/>
        <w:jc w:val="both"/>
        <w:rPr>
          <w:rFonts w:eastAsia="Times New Roman CYR"/>
          <w:sz w:val="26"/>
          <w:szCs w:val="26"/>
        </w:rPr>
      </w:pPr>
      <w:proofErr w:type="gramStart"/>
      <w:r w:rsidRPr="00C4141D">
        <w:rPr>
          <w:rFonts w:eastAsia="Times New Roman CYR"/>
          <w:sz w:val="26"/>
          <w:szCs w:val="26"/>
        </w:rPr>
        <w:t>- сведения о полном или частичном исполнении, прекращении обязательств по гарантии, в том числе увеличении и уменьшении долгового обязательства по основному долгу, по обслуживанию (учитывая начисленные и уплаченные принципалом проценты, комиссии, маржу, неустойку (штрафы, пени) и иные платежи, предусмотренные условиям гарантии), а также суммы, исполненные гарантом (учитываются начисленные и уплаченные гарантом проценты, комиссии, маржа, неустойки (штрафы, пени) и иные платежи, предусмотренные</w:t>
      </w:r>
      <w:proofErr w:type="gramEnd"/>
      <w:r w:rsidRPr="00C4141D">
        <w:rPr>
          <w:rFonts w:eastAsia="Times New Roman CYR"/>
          <w:sz w:val="26"/>
          <w:szCs w:val="26"/>
        </w:rPr>
        <w:t xml:space="preserve"> условиями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фактическая задолженность по гарантии, в том числе по основному долгу и по обслуживанию, просроченная задолженность принципала и гаранта перед бенефициаром (включая задолженность по возврату основного долга и уплате процентов, комиссий, маржи, неустоек (штрафов, пеней) и иных платежей, предусмотренных условиями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иные сведения, раскрывающие условия гарантии.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1.3.5. по иным долговым обязательствам:</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xml:space="preserve">- регистрационный номер долгового обязательства; </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основание для возникновения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даты возникновения и погашения обязательства (полностью, частично);</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 форма обеспечения обязательств;</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lastRenderedPageBreak/>
        <w:t>- иные сведения, раскрывающие условия исполнения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1.4. Информация о долговых обязательствах вносится в долговую книгу в срок, не превышающий пяти рабочих дней с момента возникновения, изменения или прекращения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1.5.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Регистрационный номер долгового обязательства состоит из шести знаков:</w:t>
      </w:r>
    </w:p>
    <w:p w:rsidR="00E464BA" w:rsidRPr="00C4141D" w:rsidRDefault="00E464BA" w:rsidP="00E464BA">
      <w:pPr>
        <w:ind w:firstLine="720"/>
        <w:jc w:val="both"/>
        <w:rPr>
          <w:rFonts w:eastAsia="Times New Roman CYR"/>
          <w:b/>
          <w:sz w:val="26"/>
          <w:szCs w:val="26"/>
        </w:rPr>
      </w:pPr>
      <w:r w:rsidRPr="00C4141D">
        <w:rPr>
          <w:rFonts w:eastAsia="Times New Roman CYR"/>
          <w:sz w:val="26"/>
          <w:szCs w:val="26"/>
        </w:rPr>
        <w:t>XNNN</w:t>
      </w:r>
      <w:proofErr w:type="gramStart"/>
      <w:r w:rsidRPr="00C4141D">
        <w:rPr>
          <w:rFonts w:eastAsia="Times New Roman CYR"/>
          <w:sz w:val="26"/>
          <w:szCs w:val="26"/>
        </w:rPr>
        <w:t>ГГ</w:t>
      </w:r>
      <w:proofErr w:type="gramEnd"/>
    </w:p>
    <w:p w:rsidR="00E464BA" w:rsidRPr="00C4141D" w:rsidRDefault="00E464BA" w:rsidP="00E464BA">
      <w:pPr>
        <w:ind w:firstLine="720"/>
        <w:jc w:val="both"/>
        <w:rPr>
          <w:rFonts w:eastAsia="Times New Roman CYR"/>
          <w:sz w:val="26"/>
          <w:szCs w:val="26"/>
        </w:rPr>
      </w:pPr>
      <w:r w:rsidRPr="00C4141D">
        <w:rPr>
          <w:rFonts w:eastAsia="Times New Roman CYR"/>
          <w:b/>
          <w:sz w:val="26"/>
          <w:szCs w:val="26"/>
        </w:rPr>
        <w:t>X</w:t>
      </w:r>
      <w:r w:rsidRPr="00C4141D">
        <w:rPr>
          <w:rFonts w:eastAsia="Times New Roman CYR"/>
          <w:sz w:val="26"/>
          <w:szCs w:val="26"/>
        </w:rPr>
        <w:t xml:space="preserve"> - вид долгового обязательства:</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1 - муниципальные ценные бумаги;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2 - кредиты, полученные муниципальным образованием от организаций;</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3 - бюджетные кредиты, привлеченные в местный бюджет бюджетов бюджетной системы Российской Федерации;</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4 - муниципальные гарантии;</w:t>
      </w:r>
    </w:p>
    <w:p w:rsidR="00E464BA" w:rsidRPr="00C4141D" w:rsidRDefault="00E464BA" w:rsidP="00E464BA">
      <w:pPr>
        <w:ind w:firstLine="720"/>
        <w:jc w:val="both"/>
        <w:rPr>
          <w:rFonts w:eastAsia="Times New Roman CYR"/>
          <w:b/>
          <w:sz w:val="26"/>
          <w:szCs w:val="26"/>
        </w:rPr>
      </w:pPr>
      <w:r w:rsidRPr="00C4141D">
        <w:rPr>
          <w:rFonts w:eastAsia="Times New Roman CYR"/>
          <w:sz w:val="26"/>
          <w:szCs w:val="26"/>
        </w:rPr>
        <w:t>5 - иные долговые обязательства.</w:t>
      </w:r>
    </w:p>
    <w:p w:rsidR="00E464BA" w:rsidRPr="00C4141D" w:rsidRDefault="00E464BA" w:rsidP="00E464BA">
      <w:pPr>
        <w:ind w:firstLine="720"/>
        <w:jc w:val="both"/>
        <w:rPr>
          <w:rFonts w:eastAsia="Times New Roman CYR"/>
          <w:b/>
          <w:sz w:val="26"/>
          <w:szCs w:val="26"/>
        </w:rPr>
      </w:pPr>
      <w:r w:rsidRPr="00C4141D">
        <w:rPr>
          <w:rFonts w:eastAsia="Times New Roman CYR"/>
          <w:b/>
          <w:sz w:val="26"/>
          <w:szCs w:val="26"/>
        </w:rPr>
        <w:t>NNN</w:t>
      </w:r>
      <w:r w:rsidRPr="00C4141D">
        <w:rPr>
          <w:rFonts w:eastAsia="Times New Roman CYR"/>
          <w:sz w:val="26"/>
          <w:szCs w:val="26"/>
        </w:rPr>
        <w:t xml:space="preserve"> - порядковый номер долгового обязательства в соответствующем разделе долговой книги;</w:t>
      </w:r>
    </w:p>
    <w:p w:rsidR="00E464BA" w:rsidRPr="00C4141D" w:rsidRDefault="00E464BA" w:rsidP="00E464BA">
      <w:pPr>
        <w:ind w:firstLine="720"/>
        <w:jc w:val="both"/>
        <w:rPr>
          <w:rFonts w:eastAsia="Times New Roman CYR"/>
          <w:sz w:val="26"/>
          <w:szCs w:val="26"/>
        </w:rPr>
      </w:pPr>
      <w:proofErr w:type="gramStart"/>
      <w:r w:rsidRPr="00C4141D">
        <w:rPr>
          <w:rFonts w:eastAsia="Times New Roman CYR"/>
          <w:sz w:val="26"/>
          <w:szCs w:val="26"/>
        </w:rPr>
        <w:t>ГГ</w:t>
      </w:r>
      <w:proofErr w:type="gramEnd"/>
      <w:r w:rsidRPr="00C4141D">
        <w:rPr>
          <w:rFonts w:eastAsia="Times New Roman CYR"/>
          <w:sz w:val="26"/>
          <w:szCs w:val="26"/>
        </w:rPr>
        <w:t xml:space="preserve"> - две последние цифры года, в котором возникло долговое обязательство.</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1.6. </w:t>
      </w:r>
      <w:proofErr w:type="gramStart"/>
      <w:r w:rsidRPr="00C4141D">
        <w:rPr>
          <w:rFonts w:eastAsia="Times New Roman CYR"/>
          <w:sz w:val="26"/>
          <w:szCs w:val="26"/>
        </w:rPr>
        <w:t>Записи в долговой книге производятся на основании документов (оригиналов или заверенных в установленном порядке копий), подтверждающих возникновение, изменение и прекращение долгового обязательства.</w:t>
      </w:r>
      <w:proofErr w:type="gramEnd"/>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В случае внесения изменений и дополнений в указанные документы, эти документы должны быть представлены в финансовое управление в двухдневный срок.</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1.7. Учет операций в долговой книге ведется на бумажном носителе или, при наличии технических возможностей - в электронном виде. Долговая книга выводится на бумажный носитель ежемесячно по состоянию на 1-е число месяца, следующего за отчетным месяцем, по форме согласно приложению.</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При формировании долговой книги на бумажном носителе листы брошюруются, нумеруются, долговая книга подписывается руководителем и скрепляется гербовой печатью.</w:t>
      </w:r>
    </w:p>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1.8. Информация о долговых обязательствах муниципального образования Бегуницкое сельское поселение Волосовского муниципального района Ленинградской области, отраженная в долговой книге, подлежит обязательной передаче Министерству финансов по Ленинградской области в соответствии с установленным им порядком.</w:t>
      </w:r>
    </w:p>
    <w:p w:rsidR="00E464BA" w:rsidRPr="00C4141D" w:rsidRDefault="00E464BA" w:rsidP="00E464BA">
      <w:pPr>
        <w:ind w:firstLine="720"/>
        <w:jc w:val="both"/>
        <w:rPr>
          <w:rFonts w:eastAsia="Times New Roman"/>
          <w:sz w:val="26"/>
          <w:szCs w:val="26"/>
        </w:rPr>
      </w:pPr>
      <w:r w:rsidRPr="00C4141D">
        <w:rPr>
          <w:rFonts w:eastAsia="Times New Roman CYR"/>
          <w:sz w:val="26"/>
          <w:szCs w:val="26"/>
        </w:rPr>
        <w:t xml:space="preserve">1.9. </w:t>
      </w:r>
      <w:bookmarkStart w:id="3" w:name="sub_1210105"/>
      <w:proofErr w:type="gramStart"/>
      <w:r w:rsidRPr="00C4141D">
        <w:rPr>
          <w:rFonts w:eastAsia="Times New Roman"/>
          <w:color w:val="000000"/>
          <w:sz w:val="26"/>
          <w:szCs w:val="26"/>
        </w:rPr>
        <w:t xml:space="preserve">Информация о муниципальных долговых обязательствах </w:t>
      </w:r>
      <w:r w:rsidRPr="00C4141D">
        <w:rPr>
          <w:rFonts w:eastAsia="Times New Roman CYR"/>
          <w:sz w:val="26"/>
          <w:szCs w:val="26"/>
        </w:rPr>
        <w:t>муниципального образования Бегуницкое сельское поселение Волосовского муниципального района Ленинградской области</w:t>
      </w:r>
      <w:r w:rsidRPr="00C4141D">
        <w:rPr>
          <w:rFonts w:eastAsia="Times New Roman"/>
          <w:color w:val="000000"/>
          <w:sz w:val="26"/>
          <w:szCs w:val="26"/>
        </w:rPr>
        <w:t xml:space="preserve"> по муниципальным гарантиям </w:t>
      </w:r>
      <w:r w:rsidRPr="00C4141D">
        <w:rPr>
          <w:rFonts w:eastAsia="Times New Roman CYR"/>
          <w:sz w:val="26"/>
          <w:szCs w:val="26"/>
        </w:rPr>
        <w:t xml:space="preserve"> муниципального образования Бегуницкое сельское поселение Волосовского муниципального района Ленинградской области,</w:t>
      </w:r>
      <w:r w:rsidRPr="00C4141D">
        <w:rPr>
          <w:rFonts w:eastAsia="Times New Roman"/>
          <w:color w:val="000000"/>
          <w:sz w:val="26"/>
          <w:szCs w:val="26"/>
        </w:rPr>
        <w:t xml:space="preserve"> вносится в Муниципальную долговую книгу в течение пяти рабочих дней с момента получения </w:t>
      </w:r>
      <w:r w:rsidRPr="00C4141D">
        <w:rPr>
          <w:rFonts w:eastAsia="Times New Roman"/>
          <w:sz w:val="26"/>
          <w:szCs w:val="26"/>
        </w:rPr>
        <w:t>сектором финансов</w:t>
      </w:r>
      <w:r w:rsidRPr="00C4141D">
        <w:rPr>
          <w:rFonts w:eastAsia="Times New Roman"/>
          <w:color w:val="FF0000"/>
          <w:sz w:val="26"/>
          <w:szCs w:val="26"/>
        </w:rPr>
        <w:t xml:space="preserve"> </w:t>
      </w:r>
      <w:r w:rsidRPr="00C4141D">
        <w:rPr>
          <w:rFonts w:eastAsia="Times New Roman CYR"/>
          <w:sz w:val="26"/>
          <w:szCs w:val="26"/>
        </w:rPr>
        <w:t xml:space="preserve"> муниципального образования Бегуницкое сельское поселение Волосовского муниципального района Ленинградской области </w:t>
      </w:r>
      <w:r w:rsidRPr="00C4141D">
        <w:rPr>
          <w:rFonts w:eastAsia="Times New Roman"/>
          <w:color w:val="000000"/>
          <w:sz w:val="26"/>
          <w:szCs w:val="26"/>
        </w:rPr>
        <w:t>сведений о фактическом возникновении (увеличении) или прекращении</w:t>
      </w:r>
      <w:proofErr w:type="gramEnd"/>
      <w:r w:rsidRPr="00C4141D">
        <w:rPr>
          <w:rFonts w:eastAsia="Times New Roman"/>
          <w:color w:val="000000"/>
          <w:sz w:val="26"/>
          <w:szCs w:val="26"/>
        </w:rPr>
        <w:t xml:space="preserve"> (</w:t>
      </w:r>
      <w:proofErr w:type="gramStart"/>
      <w:r w:rsidRPr="00C4141D">
        <w:rPr>
          <w:rFonts w:eastAsia="Times New Roman"/>
          <w:color w:val="000000"/>
          <w:sz w:val="26"/>
          <w:szCs w:val="26"/>
        </w:rPr>
        <w:t>уменьшении</w:t>
      </w:r>
      <w:proofErr w:type="gramEnd"/>
      <w:r w:rsidRPr="00C4141D">
        <w:rPr>
          <w:rFonts w:eastAsia="Times New Roman"/>
          <w:color w:val="000000"/>
          <w:sz w:val="26"/>
          <w:szCs w:val="26"/>
        </w:rPr>
        <w:t xml:space="preserve">) обязательств принципала, обеспеченных муниципальной гарантией </w:t>
      </w:r>
      <w:r w:rsidRPr="00C4141D">
        <w:rPr>
          <w:rFonts w:eastAsia="Times New Roman CYR"/>
          <w:sz w:val="26"/>
          <w:szCs w:val="26"/>
        </w:rPr>
        <w:lastRenderedPageBreak/>
        <w:t>муниципального образования Бегуницкое сельское поселение Волосовского муниципального района Ленинградской области</w:t>
      </w:r>
      <w:r w:rsidRPr="00C4141D">
        <w:rPr>
          <w:rFonts w:eastAsia="Times New Roman"/>
          <w:color w:val="000000"/>
          <w:sz w:val="26"/>
          <w:szCs w:val="26"/>
        </w:rPr>
        <w:t>.</w:t>
      </w:r>
    </w:p>
    <w:bookmarkEnd w:id="3"/>
    <w:p w:rsidR="00E464BA" w:rsidRPr="00C4141D" w:rsidRDefault="00E464BA" w:rsidP="00E464BA">
      <w:pPr>
        <w:ind w:firstLine="720"/>
        <w:jc w:val="both"/>
        <w:rPr>
          <w:rFonts w:eastAsia="Times New Roman CYR"/>
          <w:sz w:val="26"/>
          <w:szCs w:val="26"/>
        </w:rPr>
      </w:pPr>
      <w:r w:rsidRPr="00C4141D">
        <w:rPr>
          <w:rFonts w:eastAsia="Times New Roman CYR"/>
          <w:sz w:val="26"/>
          <w:szCs w:val="26"/>
        </w:rPr>
        <w:t>1.10. </w:t>
      </w:r>
      <w:proofErr w:type="gramStart"/>
      <w:r w:rsidRPr="00C4141D">
        <w:rPr>
          <w:rFonts w:eastAsia="Times New Roman CYR"/>
          <w:sz w:val="26"/>
          <w:szCs w:val="26"/>
        </w:rPr>
        <w:t>Документы (оригиналы или заверенные в установленном порядке копии), подтверждающие возникновение, изменение или прекращение долгового обязательства, хранятся в металлическом несгораемом шкафу, ключ от которого находится на ответственном хранении у лиц, ответственных за ведение долговой книги, которые предоставляют указанные документы либо информацию о них в целях ведения бухгалтерского учета, а также осуществления финансового контроля.</w:t>
      </w:r>
      <w:proofErr w:type="gramEnd"/>
    </w:p>
    <w:p w:rsidR="00E464BA" w:rsidRDefault="00E464BA" w:rsidP="00C63373">
      <w:pPr>
        <w:jc w:val="both"/>
        <w:rPr>
          <w:sz w:val="28"/>
          <w:szCs w:val="28"/>
        </w:rPr>
      </w:pPr>
    </w:p>
    <w:p w:rsidR="00E464BA" w:rsidRDefault="00E464BA" w:rsidP="00C63373">
      <w:pPr>
        <w:jc w:val="both"/>
        <w:rPr>
          <w:sz w:val="28"/>
          <w:szCs w:val="28"/>
        </w:rPr>
        <w:sectPr w:rsidR="00E464BA" w:rsidSect="0007170A">
          <w:pgSz w:w="11906" w:h="16838"/>
          <w:pgMar w:top="1134" w:right="850" w:bottom="1134" w:left="1701" w:header="708" w:footer="708" w:gutter="0"/>
          <w:cols w:space="708"/>
          <w:docGrid w:linePitch="360"/>
        </w:sectPr>
      </w:pPr>
    </w:p>
    <w:p w:rsidR="00E464BA" w:rsidRPr="00C4141D" w:rsidRDefault="00E464BA" w:rsidP="00E464BA">
      <w:pPr>
        <w:jc w:val="right"/>
        <w:rPr>
          <w:rFonts w:eastAsia="Times New Roman CYR"/>
          <w:sz w:val="26"/>
          <w:szCs w:val="26"/>
        </w:rPr>
      </w:pPr>
      <w:r w:rsidRPr="00C4141D">
        <w:rPr>
          <w:rFonts w:eastAsia="Times New Roman CYR"/>
          <w:bCs/>
          <w:color w:val="26282F"/>
          <w:sz w:val="26"/>
          <w:szCs w:val="26"/>
        </w:rPr>
        <w:lastRenderedPageBreak/>
        <w:t xml:space="preserve">Приложение </w:t>
      </w:r>
      <w:r w:rsidRPr="00C4141D">
        <w:rPr>
          <w:rFonts w:eastAsia="Times New Roman CYR"/>
          <w:sz w:val="26"/>
          <w:szCs w:val="26"/>
        </w:rPr>
        <w:t xml:space="preserve">к Порядку ведения </w:t>
      </w:r>
      <w:proofErr w:type="gramStart"/>
      <w:r w:rsidRPr="00C4141D">
        <w:rPr>
          <w:rFonts w:eastAsia="Times New Roman CYR"/>
          <w:sz w:val="26"/>
          <w:szCs w:val="26"/>
        </w:rPr>
        <w:t>муниципальной</w:t>
      </w:r>
      <w:proofErr w:type="gramEnd"/>
      <w:r w:rsidRPr="00C4141D">
        <w:rPr>
          <w:rFonts w:eastAsia="Times New Roman CYR"/>
          <w:sz w:val="26"/>
          <w:szCs w:val="26"/>
        </w:rPr>
        <w:t xml:space="preserve"> </w:t>
      </w:r>
    </w:p>
    <w:p w:rsidR="00E464BA" w:rsidRPr="00C4141D" w:rsidRDefault="00E464BA" w:rsidP="00E464BA">
      <w:pPr>
        <w:ind w:left="4395"/>
        <w:jc w:val="right"/>
        <w:rPr>
          <w:rFonts w:eastAsia="Times New Roman CYR"/>
          <w:sz w:val="26"/>
          <w:szCs w:val="26"/>
        </w:rPr>
      </w:pPr>
      <w:r w:rsidRPr="00C4141D">
        <w:rPr>
          <w:rFonts w:eastAsia="Times New Roman CYR"/>
          <w:sz w:val="26"/>
          <w:szCs w:val="26"/>
        </w:rPr>
        <w:t xml:space="preserve">долговой книги муниципального образования Бегуницкое </w:t>
      </w:r>
      <w:proofErr w:type="gramStart"/>
      <w:r w:rsidRPr="00C4141D">
        <w:rPr>
          <w:rFonts w:eastAsia="Times New Roman CYR"/>
          <w:sz w:val="26"/>
          <w:szCs w:val="26"/>
        </w:rPr>
        <w:t>сельское</w:t>
      </w:r>
      <w:proofErr w:type="gramEnd"/>
      <w:r w:rsidRPr="00C4141D">
        <w:rPr>
          <w:rFonts w:eastAsia="Times New Roman CYR"/>
          <w:sz w:val="26"/>
          <w:szCs w:val="26"/>
        </w:rPr>
        <w:t xml:space="preserve"> </w:t>
      </w:r>
    </w:p>
    <w:p w:rsidR="00E464BA" w:rsidRPr="00C4141D" w:rsidRDefault="00E464BA" w:rsidP="00E464BA">
      <w:pPr>
        <w:ind w:left="4395"/>
        <w:jc w:val="right"/>
        <w:rPr>
          <w:rFonts w:eastAsia="Times New Roman CYR"/>
          <w:sz w:val="26"/>
          <w:szCs w:val="26"/>
        </w:rPr>
      </w:pPr>
      <w:r w:rsidRPr="00C4141D">
        <w:rPr>
          <w:rFonts w:eastAsia="Times New Roman CYR"/>
          <w:sz w:val="26"/>
          <w:szCs w:val="26"/>
        </w:rPr>
        <w:t xml:space="preserve">поселение Волосовского муниципального района </w:t>
      </w:r>
    </w:p>
    <w:p w:rsidR="00E464BA" w:rsidRDefault="00E464BA" w:rsidP="00E464BA">
      <w:pPr>
        <w:ind w:left="4395"/>
        <w:jc w:val="right"/>
        <w:rPr>
          <w:rFonts w:eastAsia="Times New Roman CYR"/>
          <w:sz w:val="26"/>
          <w:szCs w:val="26"/>
        </w:rPr>
      </w:pPr>
      <w:r w:rsidRPr="00C4141D">
        <w:rPr>
          <w:rFonts w:eastAsia="Times New Roman CYR"/>
          <w:sz w:val="26"/>
          <w:szCs w:val="26"/>
        </w:rPr>
        <w:t>Ленинградской области</w:t>
      </w:r>
    </w:p>
    <w:p w:rsidR="00E464BA" w:rsidRPr="00C4141D" w:rsidRDefault="00E464BA" w:rsidP="00E464BA">
      <w:pPr>
        <w:ind w:left="4395"/>
        <w:jc w:val="right"/>
        <w:rPr>
          <w:rFonts w:eastAsia="Times New Roman CYR"/>
          <w:sz w:val="26"/>
          <w:szCs w:val="26"/>
        </w:rPr>
      </w:pPr>
    </w:p>
    <w:p w:rsidR="00E464BA" w:rsidRDefault="00E464BA" w:rsidP="00E464BA">
      <w:pPr>
        <w:jc w:val="center"/>
        <w:rPr>
          <w:rFonts w:eastAsia="Times New Roman CYR"/>
          <w:b/>
          <w:bCs/>
          <w:color w:val="26282F"/>
          <w:sz w:val="22"/>
          <w:szCs w:val="22"/>
        </w:rPr>
      </w:pPr>
      <w:r w:rsidRPr="00C4141D">
        <w:rPr>
          <w:rFonts w:eastAsia="Times New Roman CYR"/>
          <w:b/>
          <w:bCs/>
          <w:color w:val="26282F"/>
          <w:sz w:val="22"/>
          <w:szCs w:val="22"/>
        </w:rPr>
        <w:t xml:space="preserve">Администрация муниципального образования Бегуницкое сельское поселение Волосовского муниципального района </w:t>
      </w:r>
    </w:p>
    <w:p w:rsidR="00E464BA" w:rsidRPr="00C4141D" w:rsidRDefault="00E464BA" w:rsidP="00E464BA">
      <w:pPr>
        <w:jc w:val="center"/>
        <w:rPr>
          <w:rFonts w:eastAsia="Times New Roman CYR"/>
          <w:sz w:val="22"/>
          <w:szCs w:val="22"/>
        </w:rPr>
      </w:pPr>
      <w:r w:rsidRPr="00C4141D">
        <w:rPr>
          <w:rFonts w:eastAsia="Times New Roman CYR"/>
          <w:b/>
          <w:bCs/>
          <w:color w:val="26282F"/>
          <w:sz w:val="22"/>
          <w:szCs w:val="22"/>
        </w:rPr>
        <w:t xml:space="preserve">Ленинградской области </w:t>
      </w:r>
    </w:p>
    <w:p w:rsidR="00E464BA" w:rsidRPr="00C4141D" w:rsidRDefault="00E464BA" w:rsidP="00E464BA">
      <w:pPr>
        <w:ind w:firstLine="720"/>
        <w:jc w:val="both"/>
        <w:rPr>
          <w:rFonts w:eastAsia="Times New Roman CYR"/>
          <w:sz w:val="22"/>
          <w:szCs w:val="22"/>
        </w:rPr>
      </w:pPr>
    </w:p>
    <w:p w:rsidR="00E464BA" w:rsidRPr="00C4141D" w:rsidRDefault="00E464BA" w:rsidP="00E464BA">
      <w:pPr>
        <w:jc w:val="center"/>
        <w:rPr>
          <w:rFonts w:eastAsia="Times New Roman CYR"/>
          <w:sz w:val="22"/>
          <w:szCs w:val="22"/>
        </w:rPr>
      </w:pPr>
      <w:r w:rsidRPr="00C4141D">
        <w:rPr>
          <w:rFonts w:eastAsia="Times New Roman CYR"/>
          <w:b/>
          <w:bCs/>
          <w:color w:val="26282F"/>
          <w:sz w:val="22"/>
          <w:szCs w:val="22"/>
        </w:rPr>
        <w:t xml:space="preserve">Муниципальная долговая книга администрации </w:t>
      </w:r>
    </w:p>
    <w:p w:rsidR="00E464BA" w:rsidRPr="00C4141D" w:rsidRDefault="00E464BA" w:rsidP="00E464BA">
      <w:pPr>
        <w:jc w:val="center"/>
        <w:rPr>
          <w:rFonts w:eastAsia="Times New Roman CYR"/>
          <w:sz w:val="22"/>
          <w:szCs w:val="22"/>
        </w:rPr>
      </w:pPr>
      <w:r w:rsidRPr="00C4141D">
        <w:rPr>
          <w:rFonts w:eastAsia="Times New Roman CYR"/>
          <w:sz w:val="22"/>
          <w:szCs w:val="22"/>
        </w:rPr>
        <w:t>на « ___» ____________ 20 __ г.</w:t>
      </w:r>
    </w:p>
    <w:p w:rsidR="00E464BA" w:rsidRPr="00534011" w:rsidRDefault="00E464BA" w:rsidP="00E464BA">
      <w:pPr>
        <w:ind w:firstLine="720"/>
        <w:jc w:val="both"/>
        <w:rPr>
          <w:rFonts w:eastAsia="Times New Roman CYR"/>
          <w:sz w:val="20"/>
          <w:szCs w:val="20"/>
        </w:rPr>
      </w:pPr>
      <w:r w:rsidRPr="00534011">
        <w:rPr>
          <w:rFonts w:eastAsia="Times New Roman CYR"/>
          <w:sz w:val="20"/>
          <w:szCs w:val="20"/>
        </w:rPr>
        <w:t>Наименование</w:t>
      </w:r>
    </w:p>
    <w:p w:rsidR="00E464BA" w:rsidRPr="00534011" w:rsidRDefault="00E464BA" w:rsidP="00E464BA">
      <w:pPr>
        <w:ind w:firstLine="720"/>
        <w:jc w:val="both"/>
        <w:rPr>
          <w:rFonts w:eastAsia="Times New Roman CYR"/>
          <w:sz w:val="20"/>
          <w:szCs w:val="20"/>
        </w:rPr>
      </w:pPr>
      <w:r w:rsidRPr="00534011">
        <w:rPr>
          <w:rFonts w:eastAsia="Times New Roman CYR"/>
          <w:sz w:val="20"/>
          <w:szCs w:val="20"/>
        </w:rPr>
        <w:t>финансового органа _____________________________________________________________________ ______________________</w:t>
      </w:r>
    </w:p>
    <w:p w:rsidR="00E464BA" w:rsidRPr="00534011" w:rsidRDefault="00E464BA" w:rsidP="00E464BA">
      <w:pPr>
        <w:ind w:firstLine="720"/>
        <w:jc w:val="both"/>
        <w:rPr>
          <w:rFonts w:eastAsia="Times New Roman CYR"/>
          <w:sz w:val="20"/>
          <w:szCs w:val="20"/>
        </w:rPr>
      </w:pPr>
    </w:p>
    <w:p w:rsidR="00E464BA" w:rsidRPr="00534011" w:rsidRDefault="00E464BA" w:rsidP="00E464BA">
      <w:pPr>
        <w:widowControl w:val="0"/>
        <w:numPr>
          <w:ilvl w:val="0"/>
          <w:numId w:val="3"/>
        </w:numPr>
        <w:suppressAutoHyphens/>
        <w:autoSpaceDE w:val="0"/>
        <w:jc w:val="both"/>
        <w:rPr>
          <w:rFonts w:eastAsia="Times New Roman CYR"/>
          <w:b/>
          <w:bCs/>
          <w:color w:val="26282F"/>
          <w:sz w:val="20"/>
          <w:szCs w:val="20"/>
        </w:rPr>
      </w:pPr>
      <w:r w:rsidRPr="00534011">
        <w:rPr>
          <w:rFonts w:eastAsia="Times New Roman CYR"/>
          <w:b/>
          <w:bCs/>
          <w:color w:val="26282F"/>
          <w:sz w:val="20"/>
          <w:szCs w:val="20"/>
        </w:rPr>
        <w:t>Муниципальные ценные бумаги</w:t>
      </w:r>
    </w:p>
    <w:p w:rsidR="00E464BA" w:rsidRPr="00534011" w:rsidRDefault="00E464BA" w:rsidP="00E464BA">
      <w:pPr>
        <w:jc w:val="both"/>
        <w:rPr>
          <w:sz w:val="20"/>
          <w:szCs w:val="20"/>
        </w:rPr>
      </w:pPr>
    </w:p>
    <w:tbl>
      <w:tblPr>
        <w:tblW w:w="15593" w:type="dxa"/>
        <w:tblInd w:w="-601" w:type="dxa"/>
        <w:tblLayout w:type="fixed"/>
        <w:tblLook w:val="0000"/>
      </w:tblPr>
      <w:tblGrid>
        <w:gridCol w:w="1135"/>
        <w:gridCol w:w="1132"/>
        <w:gridCol w:w="992"/>
        <w:gridCol w:w="1135"/>
        <w:gridCol w:w="1277"/>
        <w:gridCol w:w="1275"/>
        <w:gridCol w:w="1701"/>
        <w:gridCol w:w="993"/>
        <w:gridCol w:w="1134"/>
        <w:gridCol w:w="1134"/>
        <w:gridCol w:w="850"/>
        <w:gridCol w:w="992"/>
        <w:gridCol w:w="851"/>
        <w:gridCol w:w="992"/>
      </w:tblGrid>
      <w:tr w:rsidR="00E464BA" w:rsidRPr="00534011" w:rsidTr="00E21675">
        <w:tc>
          <w:tcPr>
            <w:tcW w:w="1135"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Регистрационный номер долгового обязательства</w:t>
            </w:r>
          </w:p>
        </w:tc>
        <w:tc>
          <w:tcPr>
            <w:tcW w:w="1132"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Государственный регистрационный номер выпуска ценных бумаг</w:t>
            </w:r>
          </w:p>
        </w:tc>
        <w:tc>
          <w:tcPr>
            <w:tcW w:w="992"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Вид ценной бумаги</w:t>
            </w:r>
          </w:p>
        </w:tc>
        <w:tc>
          <w:tcPr>
            <w:tcW w:w="1135"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Форма выпуска ценных бумаг</w:t>
            </w:r>
          </w:p>
        </w:tc>
        <w:tc>
          <w:tcPr>
            <w:tcW w:w="1277"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Регистрационный номер Условий эмиссии</w:t>
            </w:r>
          </w:p>
        </w:tc>
        <w:tc>
          <w:tcPr>
            <w:tcW w:w="1275"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Дата государственной регистрации Условий эмиссии (изменений в Условия эмиссии) (</w:t>
            </w:r>
            <w:proofErr w:type="spellStart"/>
            <w:r w:rsidRPr="00660D9E">
              <w:rPr>
                <w:rFonts w:eastAsia="Times New Roman CYR"/>
                <w:sz w:val="18"/>
                <w:szCs w:val="18"/>
              </w:rPr>
              <w:t>дд.мм</w:t>
            </w:r>
            <w:proofErr w:type="gramStart"/>
            <w:r w:rsidRPr="00660D9E">
              <w:rPr>
                <w:rFonts w:eastAsia="Times New Roman CYR"/>
                <w:sz w:val="18"/>
                <w:szCs w:val="18"/>
              </w:rPr>
              <w:t>.г</w:t>
            </w:r>
            <w:proofErr w:type="gramEnd"/>
            <w:r w:rsidRPr="00660D9E">
              <w:rPr>
                <w:rFonts w:eastAsia="Times New Roman CYR"/>
                <w:sz w:val="18"/>
                <w:szCs w:val="18"/>
              </w:rPr>
              <w:t>г</w:t>
            </w:r>
            <w:proofErr w:type="spellEnd"/>
            <w:r w:rsidRPr="00660D9E">
              <w:rPr>
                <w:rFonts w:eastAsia="Times New Roman CYR"/>
                <w:sz w:val="18"/>
                <w:szCs w:val="18"/>
              </w:rPr>
              <w:t>.)</w:t>
            </w:r>
          </w:p>
        </w:tc>
        <w:tc>
          <w:tcPr>
            <w:tcW w:w="1701"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Наименование правового акта, которым утверждено Решение о выпуске (дополнительном выпуске), наименование органа, принявшего акт, дата акта (</w:t>
            </w:r>
            <w:proofErr w:type="spellStart"/>
            <w:r w:rsidRPr="00660D9E">
              <w:rPr>
                <w:rFonts w:eastAsia="Times New Roman CYR"/>
                <w:sz w:val="18"/>
                <w:szCs w:val="18"/>
              </w:rPr>
              <w:t>дд.мм</w:t>
            </w:r>
            <w:proofErr w:type="gramStart"/>
            <w:r w:rsidRPr="00660D9E">
              <w:rPr>
                <w:rFonts w:eastAsia="Times New Roman CYR"/>
                <w:sz w:val="18"/>
                <w:szCs w:val="18"/>
              </w:rPr>
              <w:t>.г</w:t>
            </w:r>
            <w:proofErr w:type="gramEnd"/>
            <w:r w:rsidRPr="00660D9E">
              <w:rPr>
                <w:rFonts w:eastAsia="Times New Roman CYR"/>
                <w:sz w:val="18"/>
                <w:szCs w:val="18"/>
              </w:rPr>
              <w:t>г</w:t>
            </w:r>
            <w:proofErr w:type="spellEnd"/>
            <w:r w:rsidRPr="00660D9E">
              <w:rPr>
                <w:rFonts w:eastAsia="Times New Roman CYR"/>
                <w:sz w:val="18"/>
                <w:szCs w:val="18"/>
              </w:rPr>
              <w:t>.), номер акта</w:t>
            </w:r>
          </w:p>
        </w:tc>
        <w:tc>
          <w:tcPr>
            <w:tcW w:w="993"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Наименование валюты обязательства</w:t>
            </w:r>
          </w:p>
        </w:tc>
        <w:tc>
          <w:tcPr>
            <w:tcW w:w="1134"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Объявленный объем выпуска (дополнительного выпуска) ценных бумаг по номинальной стоимости (руб.)</w:t>
            </w:r>
          </w:p>
        </w:tc>
        <w:tc>
          <w:tcPr>
            <w:tcW w:w="1134"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Дата начала размещения ценных бумаг выпуска (дополнительного выпуска) (</w:t>
            </w:r>
            <w:proofErr w:type="spellStart"/>
            <w:r w:rsidRPr="00660D9E">
              <w:rPr>
                <w:rFonts w:eastAsia="Times New Roman CYR"/>
                <w:sz w:val="18"/>
                <w:szCs w:val="18"/>
              </w:rPr>
              <w:t>дд.мм</w:t>
            </w:r>
            <w:proofErr w:type="gramStart"/>
            <w:r w:rsidRPr="00660D9E">
              <w:rPr>
                <w:rFonts w:eastAsia="Times New Roman CYR"/>
                <w:sz w:val="18"/>
                <w:szCs w:val="18"/>
              </w:rPr>
              <w:t>.г</w:t>
            </w:r>
            <w:proofErr w:type="gramEnd"/>
            <w:r w:rsidRPr="00660D9E">
              <w:rPr>
                <w:rFonts w:eastAsia="Times New Roman CYR"/>
                <w:sz w:val="18"/>
                <w:szCs w:val="18"/>
              </w:rPr>
              <w:t>г</w:t>
            </w:r>
            <w:proofErr w:type="spellEnd"/>
            <w:r w:rsidRPr="00660D9E">
              <w:rPr>
                <w:rFonts w:eastAsia="Times New Roman CYR"/>
                <w:sz w:val="18"/>
                <w:szCs w:val="18"/>
              </w:rPr>
              <w:t>.)</w:t>
            </w:r>
          </w:p>
        </w:tc>
        <w:tc>
          <w:tcPr>
            <w:tcW w:w="850"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Ограничения на владельцев ценных бумаг</w:t>
            </w:r>
          </w:p>
        </w:tc>
        <w:tc>
          <w:tcPr>
            <w:tcW w:w="992"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Номинальная стоимость одной ценной бумаги (</w:t>
            </w:r>
            <w:proofErr w:type="spellStart"/>
            <w:r w:rsidRPr="00660D9E">
              <w:rPr>
                <w:rFonts w:eastAsia="Times New Roman CYR"/>
                <w:sz w:val="18"/>
                <w:szCs w:val="18"/>
              </w:rPr>
              <w:t>руб</w:t>
            </w:r>
            <w:proofErr w:type="spellEnd"/>
            <w:r w:rsidRPr="00660D9E">
              <w:rPr>
                <w:rFonts w:eastAsia="Times New Roman CYR"/>
                <w:sz w:val="18"/>
                <w:szCs w:val="18"/>
              </w:rPr>
              <w:t>)</w:t>
            </w:r>
          </w:p>
        </w:tc>
        <w:tc>
          <w:tcPr>
            <w:tcW w:w="851" w:type="dxa"/>
            <w:tcBorders>
              <w:top w:val="single" w:sz="0" w:space="0" w:color="000000"/>
              <w:left w:val="single" w:sz="0" w:space="0" w:color="000000"/>
              <w:bottom w:val="single" w:sz="0" w:space="0" w:color="000000"/>
            </w:tcBorders>
          </w:tcPr>
          <w:p w:rsidR="00E464BA" w:rsidRPr="00660D9E" w:rsidRDefault="00E464BA" w:rsidP="00E21675">
            <w:pPr>
              <w:jc w:val="center"/>
              <w:rPr>
                <w:rFonts w:eastAsia="Times New Roman CYR"/>
                <w:sz w:val="18"/>
                <w:szCs w:val="18"/>
              </w:rPr>
            </w:pPr>
            <w:r w:rsidRPr="00660D9E">
              <w:rPr>
                <w:rFonts w:eastAsia="Times New Roman CYR"/>
                <w:sz w:val="18"/>
                <w:szCs w:val="18"/>
              </w:rPr>
              <w:t>Дата погашения ценных бумаг (</w:t>
            </w:r>
            <w:proofErr w:type="spellStart"/>
            <w:r w:rsidRPr="00660D9E">
              <w:rPr>
                <w:rFonts w:eastAsia="Times New Roman CYR"/>
                <w:sz w:val="18"/>
                <w:szCs w:val="18"/>
              </w:rPr>
              <w:t>дд.мм</w:t>
            </w:r>
            <w:proofErr w:type="gramStart"/>
            <w:r w:rsidRPr="00660D9E">
              <w:rPr>
                <w:rFonts w:eastAsia="Times New Roman CYR"/>
                <w:sz w:val="18"/>
                <w:szCs w:val="18"/>
              </w:rPr>
              <w:t>.г</w:t>
            </w:r>
            <w:proofErr w:type="gramEnd"/>
            <w:r w:rsidRPr="00660D9E">
              <w:rPr>
                <w:rFonts w:eastAsia="Times New Roman CYR"/>
                <w:sz w:val="18"/>
                <w:szCs w:val="18"/>
              </w:rPr>
              <w:t>г</w:t>
            </w:r>
            <w:proofErr w:type="spellEnd"/>
            <w:r w:rsidRPr="00660D9E">
              <w:rPr>
                <w:rFonts w:eastAsia="Times New Roman CYR"/>
                <w:sz w:val="18"/>
                <w:szCs w:val="18"/>
              </w:rPr>
              <w:t>.)</w:t>
            </w:r>
          </w:p>
        </w:tc>
        <w:tc>
          <w:tcPr>
            <w:tcW w:w="992" w:type="dxa"/>
            <w:tcBorders>
              <w:top w:val="single" w:sz="0" w:space="0" w:color="000000"/>
              <w:left w:val="single" w:sz="0" w:space="0" w:color="000000"/>
              <w:bottom w:val="single" w:sz="0" w:space="0" w:color="000000"/>
              <w:right w:val="single" w:sz="0" w:space="0" w:color="000000"/>
            </w:tcBorders>
          </w:tcPr>
          <w:p w:rsidR="00E464BA" w:rsidRPr="00660D9E" w:rsidRDefault="00E464BA" w:rsidP="00E21675">
            <w:pPr>
              <w:jc w:val="center"/>
              <w:rPr>
                <w:sz w:val="18"/>
                <w:szCs w:val="18"/>
              </w:rPr>
            </w:pPr>
            <w:r w:rsidRPr="00660D9E">
              <w:rPr>
                <w:rFonts w:eastAsia="Times New Roman CYR"/>
                <w:sz w:val="18"/>
                <w:szCs w:val="18"/>
              </w:rPr>
              <w:t>Даты частичного погашения облигаций с амортизацией долга (</w:t>
            </w:r>
            <w:proofErr w:type="spellStart"/>
            <w:r w:rsidRPr="00660D9E">
              <w:rPr>
                <w:rFonts w:eastAsia="Times New Roman CYR"/>
                <w:sz w:val="18"/>
                <w:szCs w:val="18"/>
              </w:rPr>
              <w:t>дд.мм</w:t>
            </w:r>
            <w:proofErr w:type="gramStart"/>
            <w:r w:rsidRPr="00660D9E">
              <w:rPr>
                <w:rFonts w:eastAsia="Times New Roman CYR"/>
                <w:sz w:val="18"/>
                <w:szCs w:val="18"/>
              </w:rPr>
              <w:t>.г</w:t>
            </w:r>
            <w:proofErr w:type="gramEnd"/>
            <w:r w:rsidRPr="00660D9E">
              <w:rPr>
                <w:rFonts w:eastAsia="Times New Roman CYR"/>
                <w:sz w:val="18"/>
                <w:szCs w:val="18"/>
              </w:rPr>
              <w:t>г</w:t>
            </w:r>
            <w:proofErr w:type="spellEnd"/>
            <w:r w:rsidRPr="00660D9E">
              <w:rPr>
                <w:rFonts w:eastAsia="Times New Roman CYR"/>
                <w:sz w:val="18"/>
                <w:szCs w:val="18"/>
              </w:rPr>
              <w:t>.)</w:t>
            </w:r>
          </w:p>
        </w:tc>
      </w:tr>
      <w:tr w:rsidR="00E464BA" w:rsidRPr="00534011" w:rsidTr="00E21675">
        <w:tc>
          <w:tcPr>
            <w:tcW w:w="1135" w:type="dxa"/>
            <w:tcBorders>
              <w:top w:val="single" w:sz="0" w:space="0" w:color="000000"/>
              <w:left w:val="single" w:sz="0" w:space="0" w:color="000000"/>
              <w:bottom w:val="single" w:sz="0" w:space="0" w:color="000000"/>
            </w:tcBorders>
          </w:tcPr>
          <w:p w:rsidR="00E464BA" w:rsidRPr="00534011" w:rsidRDefault="00E464BA" w:rsidP="00E21675">
            <w:pPr>
              <w:ind w:left="1258"/>
              <w:jc w:val="center"/>
              <w:rPr>
                <w:rFonts w:eastAsia="Times New Roman CYR"/>
                <w:sz w:val="20"/>
                <w:szCs w:val="20"/>
              </w:rPr>
            </w:pPr>
            <w:r w:rsidRPr="00534011">
              <w:rPr>
                <w:rFonts w:eastAsia="Times New Roman CYR"/>
                <w:sz w:val="20"/>
                <w:szCs w:val="20"/>
              </w:rPr>
              <w:t>1</w:t>
            </w:r>
          </w:p>
        </w:tc>
        <w:tc>
          <w:tcPr>
            <w:tcW w:w="1132" w:type="dxa"/>
            <w:tcBorders>
              <w:top w:val="single" w:sz="0" w:space="0" w:color="000000"/>
              <w:left w:val="single" w:sz="0" w:space="0" w:color="000000"/>
              <w:bottom w:val="single" w:sz="0" w:space="0" w:color="000000"/>
            </w:tcBorders>
          </w:tcPr>
          <w:p w:rsidR="00E464BA" w:rsidRPr="00534011" w:rsidRDefault="00E464BA" w:rsidP="00E21675">
            <w:pPr>
              <w:ind w:left="559"/>
              <w:jc w:val="center"/>
              <w:rPr>
                <w:rFonts w:eastAsia="Times New Roman CYR"/>
                <w:sz w:val="20"/>
                <w:szCs w:val="20"/>
              </w:rPr>
            </w:pPr>
            <w:r w:rsidRPr="00534011">
              <w:rPr>
                <w:rFonts w:eastAsia="Times New Roman CYR"/>
                <w:sz w:val="20"/>
                <w:szCs w:val="20"/>
              </w:rPr>
              <w:t>2</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jc w:val="center"/>
              <w:rPr>
                <w:rFonts w:eastAsia="Times New Roman CYR"/>
                <w:sz w:val="20"/>
                <w:szCs w:val="20"/>
              </w:rPr>
            </w:pPr>
            <w:r w:rsidRPr="00534011">
              <w:rPr>
                <w:rFonts w:eastAsia="Times New Roman CYR"/>
                <w:sz w:val="20"/>
                <w:szCs w:val="20"/>
              </w:rPr>
              <w:t>3</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4</w:t>
            </w:r>
          </w:p>
        </w:tc>
        <w:tc>
          <w:tcPr>
            <w:tcW w:w="1277"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5</w:t>
            </w:r>
          </w:p>
        </w:tc>
        <w:tc>
          <w:tcPr>
            <w:tcW w:w="1275" w:type="dxa"/>
            <w:tcBorders>
              <w:top w:val="single" w:sz="0" w:space="0" w:color="000000"/>
              <w:left w:val="single" w:sz="0" w:space="0" w:color="000000"/>
              <w:bottom w:val="single" w:sz="0" w:space="0" w:color="000000"/>
            </w:tcBorders>
          </w:tcPr>
          <w:p w:rsidR="00E464BA" w:rsidRPr="00534011" w:rsidRDefault="00E464BA" w:rsidP="00E21675">
            <w:pPr>
              <w:ind w:left="419"/>
              <w:jc w:val="center"/>
              <w:rPr>
                <w:rFonts w:eastAsia="Times New Roman CYR"/>
                <w:sz w:val="20"/>
                <w:szCs w:val="20"/>
              </w:rPr>
            </w:pPr>
            <w:r w:rsidRPr="00534011">
              <w:rPr>
                <w:rFonts w:eastAsia="Times New Roman CYR"/>
                <w:sz w:val="20"/>
                <w:szCs w:val="20"/>
              </w:rPr>
              <w:t>6</w:t>
            </w:r>
          </w:p>
        </w:tc>
        <w:tc>
          <w:tcPr>
            <w:tcW w:w="1701" w:type="dxa"/>
            <w:tcBorders>
              <w:top w:val="single" w:sz="0" w:space="0" w:color="000000"/>
              <w:left w:val="single" w:sz="0" w:space="0" w:color="000000"/>
              <w:bottom w:val="single" w:sz="0" w:space="0" w:color="000000"/>
            </w:tcBorders>
          </w:tcPr>
          <w:p w:rsidR="00E464BA" w:rsidRPr="00534011" w:rsidRDefault="00E464BA" w:rsidP="00E21675">
            <w:pPr>
              <w:ind w:left="559"/>
              <w:jc w:val="center"/>
              <w:rPr>
                <w:rFonts w:eastAsia="Times New Roman CYR"/>
                <w:sz w:val="20"/>
                <w:szCs w:val="20"/>
              </w:rPr>
            </w:pPr>
            <w:r w:rsidRPr="00534011">
              <w:rPr>
                <w:rFonts w:eastAsia="Times New Roman CYR"/>
                <w:sz w:val="20"/>
                <w:szCs w:val="20"/>
              </w:rPr>
              <w:t>7</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419"/>
              <w:jc w:val="center"/>
              <w:rPr>
                <w:rFonts w:eastAsia="Times New Roman CYR"/>
                <w:sz w:val="20"/>
                <w:szCs w:val="20"/>
              </w:rPr>
            </w:pPr>
            <w:r w:rsidRPr="00534011">
              <w:rPr>
                <w:rFonts w:eastAsia="Times New Roman CYR"/>
                <w:sz w:val="20"/>
                <w:szCs w:val="20"/>
              </w:rPr>
              <w:t>8</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9</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10</w:t>
            </w:r>
          </w:p>
        </w:tc>
        <w:tc>
          <w:tcPr>
            <w:tcW w:w="850" w:type="dxa"/>
            <w:tcBorders>
              <w:top w:val="single" w:sz="0" w:space="0" w:color="000000"/>
              <w:left w:val="single" w:sz="0" w:space="0" w:color="000000"/>
              <w:bottom w:val="single" w:sz="0" w:space="0" w:color="000000"/>
            </w:tcBorders>
          </w:tcPr>
          <w:p w:rsidR="00E464BA" w:rsidRPr="00534011" w:rsidRDefault="00E464BA" w:rsidP="00E21675">
            <w:pPr>
              <w:ind w:left="419"/>
              <w:jc w:val="center"/>
              <w:rPr>
                <w:rFonts w:eastAsia="Times New Roman CYR"/>
                <w:sz w:val="20"/>
                <w:szCs w:val="20"/>
              </w:rPr>
            </w:pPr>
            <w:r w:rsidRPr="00534011">
              <w:rPr>
                <w:rFonts w:eastAsia="Times New Roman CYR"/>
                <w:sz w:val="20"/>
                <w:szCs w:val="20"/>
              </w:rPr>
              <w:t>11</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12</w:t>
            </w:r>
          </w:p>
        </w:tc>
        <w:tc>
          <w:tcPr>
            <w:tcW w:w="851" w:type="dxa"/>
            <w:tcBorders>
              <w:top w:val="single" w:sz="0" w:space="0" w:color="000000"/>
              <w:left w:val="single" w:sz="0" w:space="0" w:color="000000"/>
              <w:bottom w:val="single" w:sz="0" w:space="0" w:color="000000"/>
            </w:tcBorders>
          </w:tcPr>
          <w:p w:rsidR="00E464BA" w:rsidRPr="00534011" w:rsidRDefault="00E464BA" w:rsidP="00E21675">
            <w:pPr>
              <w:ind w:left="419"/>
              <w:jc w:val="center"/>
              <w:rPr>
                <w:rFonts w:eastAsia="Times New Roman CYR"/>
                <w:sz w:val="20"/>
                <w:szCs w:val="20"/>
              </w:rPr>
            </w:pPr>
            <w:r w:rsidRPr="00534011">
              <w:rPr>
                <w:rFonts w:eastAsia="Times New Roman CYR"/>
                <w:sz w:val="20"/>
                <w:szCs w:val="20"/>
              </w:rPr>
              <w:t>13</w:t>
            </w: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ind w:left="419"/>
              <w:jc w:val="center"/>
              <w:rPr>
                <w:sz w:val="20"/>
                <w:szCs w:val="20"/>
              </w:rPr>
            </w:pPr>
            <w:r w:rsidRPr="00534011">
              <w:rPr>
                <w:rFonts w:eastAsia="Times New Roman CYR"/>
                <w:sz w:val="20"/>
                <w:szCs w:val="20"/>
              </w:rPr>
              <w:t>14</w:t>
            </w:r>
          </w:p>
        </w:tc>
      </w:tr>
      <w:tr w:rsidR="00E464BA" w:rsidRPr="00534011" w:rsidTr="00E21675">
        <w:tc>
          <w:tcPr>
            <w:tcW w:w="1135" w:type="dxa"/>
            <w:tcBorders>
              <w:top w:val="single" w:sz="0" w:space="0" w:color="000000"/>
              <w:left w:val="single" w:sz="0" w:space="0" w:color="000000"/>
              <w:bottom w:val="single" w:sz="0" w:space="0" w:color="000000"/>
            </w:tcBorders>
          </w:tcPr>
          <w:p w:rsidR="00E464BA" w:rsidRPr="00C4141D" w:rsidRDefault="00E464BA" w:rsidP="00E21675">
            <w:pPr>
              <w:ind w:right="-108"/>
              <w:rPr>
                <w:rFonts w:eastAsia="Times New Roman CYR"/>
                <w:sz w:val="18"/>
                <w:szCs w:val="18"/>
              </w:rPr>
            </w:pPr>
            <w:r w:rsidRPr="00C4141D">
              <w:rPr>
                <w:rFonts w:eastAsia="Times New Roman CYR"/>
                <w:sz w:val="18"/>
                <w:szCs w:val="18"/>
              </w:rPr>
              <w:t>Муниципальные ценные бумаги, номинальная стоимость которых указана в валюте Российской Федерации</w:t>
            </w:r>
          </w:p>
        </w:tc>
        <w:tc>
          <w:tcPr>
            <w:tcW w:w="1132"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992"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1135"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1277"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1275"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1701"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993" w:type="dxa"/>
            <w:tcBorders>
              <w:top w:val="single" w:sz="0" w:space="0" w:color="000000"/>
              <w:left w:val="single" w:sz="0" w:space="0" w:color="000000"/>
              <w:bottom w:val="single" w:sz="0" w:space="0" w:color="000000"/>
            </w:tcBorders>
          </w:tcPr>
          <w:p w:rsidR="00E464BA" w:rsidRPr="00C4141D" w:rsidRDefault="00E464BA" w:rsidP="00E21675">
            <w:pPr>
              <w:rPr>
                <w:rFonts w:eastAsia="Times New Roman CYR"/>
                <w:sz w:val="18"/>
                <w:szCs w:val="18"/>
              </w:rPr>
            </w:pPr>
            <w:r w:rsidRPr="00C4141D">
              <w:rPr>
                <w:rFonts w:eastAsia="Times New Roman CYR"/>
                <w:sz w:val="18"/>
                <w:szCs w:val="18"/>
              </w:rPr>
              <w:t>руб.</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1134"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850"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992"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851" w:type="dxa"/>
            <w:tcBorders>
              <w:top w:val="single" w:sz="0" w:space="0" w:color="000000"/>
              <w:left w:val="single" w:sz="0" w:space="0" w:color="000000"/>
              <w:bottom w:val="single" w:sz="0" w:space="0" w:color="000000"/>
            </w:tcBorders>
          </w:tcPr>
          <w:p w:rsidR="00E464BA" w:rsidRPr="00C4141D" w:rsidRDefault="00E464BA" w:rsidP="00E21675">
            <w:pPr>
              <w:snapToGrid w:val="0"/>
              <w:jc w:val="both"/>
              <w:rPr>
                <w:rFonts w:eastAsia="Times New Roman CYR"/>
                <w:sz w:val="18"/>
                <w:szCs w:val="18"/>
              </w:rPr>
            </w:pPr>
          </w:p>
        </w:tc>
        <w:tc>
          <w:tcPr>
            <w:tcW w:w="992"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snapToGrid w:val="0"/>
              <w:jc w:val="both"/>
              <w:rPr>
                <w:rFonts w:eastAsia="Times New Roman CYR"/>
                <w:sz w:val="18"/>
                <w:szCs w:val="18"/>
              </w:rPr>
            </w:pPr>
          </w:p>
        </w:tc>
      </w:tr>
      <w:tr w:rsidR="00E464BA" w:rsidRPr="00534011" w:rsidTr="00E21675">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77"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7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70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135"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Итого</w:t>
            </w:r>
          </w:p>
        </w:tc>
        <w:tc>
          <w:tcPr>
            <w:tcW w:w="1132"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277"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275"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1701"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851"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ind w:left="559"/>
              <w:rPr>
                <w:sz w:val="20"/>
                <w:szCs w:val="20"/>
              </w:rPr>
            </w:pPr>
            <w:r w:rsidRPr="00534011">
              <w:rPr>
                <w:rFonts w:eastAsia="Times New Roman CYR"/>
                <w:sz w:val="20"/>
                <w:szCs w:val="20"/>
              </w:rPr>
              <w:t>X</w:t>
            </w:r>
          </w:p>
        </w:tc>
      </w:tr>
    </w:tbl>
    <w:p w:rsidR="00E464BA" w:rsidRPr="00534011" w:rsidRDefault="00E464BA" w:rsidP="00E464BA">
      <w:pPr>
        <w:ind w:firstLine="720"/>
        <w:jc w:val="both"/>
        <w:rPr>
          <w:rFonts w:eastAsia="Times New Roman CYR"/>
          <w:sz w:val="20"/>
          <w:szCs w:val="20"/>
        </w:rPr>
      </w:pPr>
    </w:p>
    <w:p w:rsidR="00E464BA" w:rsidRDefault="00E464BA" w:rsidP="00E464BA">
      <w:pPr>
        <w:jc w:val="both"/>
        <w:rPr>
          <w:rFonts w:eastAsia="Times New Roman CYR"/>
          <w:sz w:val="20"/>
          <w:szCs w:val="20"/>
        </w:rPr>
      </w:pPr>
    </w:p>
    <w:p w:rsidR="00E464BA" w:rsidRPr="00534011" w:rsidRDefault="00E464BA" w:rsidP="00E464BA">
      <w:pPr>
        <w:jc w:val="both"/>
        <w:rPr>
          <w:rFonts w:eastAsia="Times New Roman CYR"/>
          <w:sz w:val="20"/>
          <w:szCs w:val="20"/>
        </w:rPr>
      </w:pPr>
    </w:p>
    <w:tbl>
      <w:tblPr>
        <w:tblW w:w="15687" w:type="dxa"/>
        <w:tblInd w:w="-459" w:type="dxa"/>
        <w:tblLayout w:type="fixed"/>
        <w:tblLook w:val="0000"/>
      </w:tblPr>
      <w:tblGrid>
        <w:gridCol w:w="1276"/>
        <w:gridCol w:w="1559"/>
        <w:gridCol w:w="993"/>
        <w:gridCol w:w="992"/>
        <w:gridCol w:w="1134"/>
        <w:gridCol w:w="850"/>
        <w:gridCol w:w="709"/>
        <w:gridCol w:w="851"/>
        <w:gridCol w:w="992"/>
        <w:gridCol w:w="992"/>
        <w:gridCol w:w="709"/>
        <w:gridCol w:w="992"/>
        <w:gridCol w:w="709"/>
        <w:gridCol w:w="850"/>
        <w:gridCol w:w="851"/>
        <w:gridCol w:w="1228"/>
      </w:tblGrid>
      <w:tr w:rsidR="00E464BA" w:rsidRPr="00534011" w:rsidTr="00E21675">
        <w:tc>
          <w:tcPr>
            <w:tcW w:w="1276"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Размещенны</w:t>
            </w:r>
            <w:r w:rsidRPr="00C4141D">
              <w:rPr>
                <w:rFonts w:eastAsia="Times New Roman CYR"/>
                <w:sz w:val="18"/>
                <w:szCs w:val="18"/>
              </w:rPr>
              <w:lastRenderedPageBreak/>
              <w:t>й объем выпуска (дополнительного выпуска) ценных бумаг (по номинальной стоимости) (руб.)</w:t>
            </w:r>
          </w:p>
        </w:tc>
        <w:tc>
          <w:tcPr>
            <w:tcW w:w="155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Суммы </w:t>
            </w:r>
            <w:r w:rsidRPr="00C4141D">
              <w:rPr>
                <w:rFonts w:eastAsia="Times New Roman CYR"/>
                <w:sz w:val="18"/>
                <w:szCs w:val="18"/>
              </w:rPr>
              <w:lastRenderedPageBreak/>
              <w:t>номинальной стоимости облигаций с амортизацией долга, выплачиваемые в даты, установленные Решением о выпуске (дополнительном выпуске) (руб.)</w:t>
            </w:r>
          </w:p>
        </w:tc>
        <w:tc>
          <w:tcPr>
            <w:tcW w:w="993"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Даты </w:t>
            </w:r>
            <w:r w:rsidRPr="00C4141D">
              <w:rPr>
                <w:rFonts w:eastAsia="Times New Roman CYR"/>
                <w:sz w:val="18"/>
                <w:szCs w:val="18"/>
              </w:rPr>
              <w:lastRenderedPageBreak/>
              <w:t>выплаты купонного дохода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Процентн</w:t>
            </w:r>
            <w:r w:rsidRPr="00C4141D">
              <w:rPr>
                <w:rFonts w:eastAsia="Times New Roman CYR"/>
                <w:sz w:val="18"/>
                <w:szCs w:val="18"/>
              </w:rPr>
              <w:lastRenderedPageBreak/>
              <w:t>ые ставки купонного дохода</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Купонный </w:t>
            </w:r>
            <w:r w:rsidRPr="00C4141D">
              <w:rPr>
                <w:rFonts w:eastAsia="Times New Roman CYR"/>
                <w:sz w:val="18"/>
                <w:szCs w:val="18"/>
              </w:rPr>
              <w:lastRenderedPageBreak/>
              <w:t>доход в расчете на одну облигацию (руб.)</w:t>
            </w:r>
          </w:p>
        </w:tc>
        <w:tc>
          <w:tcPr>
            <w:tcW w:w="850"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Выплач</w:t>
            </w:r>
            <w:r w:rsidRPr="00C4141D">
              <w:rPr>
                <w:rFonts w:eastAsia="Times New Roman CYR"/>
                <w:sz w:val="18"/>
                <w:szCs w:val="18"/>
              </w:rPr>
              <w:lastRenderedPageBreak/>
              <w:t>енная сумма купонного дохода (руб.)</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Диско</w:t>
            </w:r>
            <w:r w:rsidRPr="00C4141D">
              <w:rPr>
                <w:rFonts w:eastAsia="Times New Roman CYR"/>
                <w:sz w:val="18"/>
                <w:szCs w:val="18"/>
              </w:rPr>
              <w:lastRenderedPageBreak/>
              <w:t>нт на одну облигацию (руб.)</w:t>
            </w:r>
          </w:p>
        </w:tc>
        <w:tc>
          <w:tcPr>
            <w:tcW w:w="851"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Сумма </w:t>
            </w:r>
            <w:r w:rsidRPr="00C4141D">
              <w:rPr>
                <w:rFonts w:eastAsia="Times New Roman CYR"/>
                <w:sz w:val="18"/>
                <w:szCs w:val="18"/>
              </w:rPr>
              <w:lastRenderedPageBreak/>
              <w:t>дисконта при погашении (выкупе) ценных бумаг (руб.)</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Общая </w:t>
            </w:r>
            <w:r w:rsidRPr="00C4141D">
              <w:rPr>
                <w:rFonts w:eastAsia="Times New Roman CYR"/>
                <w:sz w:val="18"/>
                <w:szCs w:val="18"/>
              </w:rPr>
              <w:lastRenderedPageBreak/>
              <w:t>сумма расходов на обслуживание облигационного займа (руб.)</w:t>
            </w:r>
          </w:p>
        </w:tc>
        <w:tc>
          <w:tcPr>
            <w:tcW w:w="992" w:type="dxa"/>
            <w:tcBorders>
              <w:top w:val="single" w:sz="0" w:space="0" w:color="000000"/>
              <w:left w:val="single" w:sz="0" w:space="0" w:color="000000"/>
              <w:bottom w:val="single" w:sz="0" w:space="0" w:color="000000"/>
            </w:tcBorders>
          </w:tcPr>
          <w:p w:rsidR="00E464BA" w:rsidRPr="00C4141D" w:rsidRDefault="00E464BA" w:rsidP="00E21675">
            <w:pPr>
              <w:ind w:left="-164"/>
              <w:jc w:val="center"/>
              <w:rPr>
                <w:rFonts w:eastAsia="Times New Roman CYR"/>
                <w:sz w:val="18"/>
                <w:szCs w:val="18"/>
              </w:rPr>
            </w:pPr>
            <w:r w:rsidRPr="00C4141D">
              <w:rPr>
                <w:rFonts w:eastAsia="Times New Roman CYR"/>
                <w:sz w:val="18"/>
                <w:szCs w:val="18"/>
              </w:rPr>
              <w:lastRenderedPageBreak/>
              <w:t>Наименова</w:t>
            </w:r>
            <w:r w:rsidRPr="00C4141D">
              <w:rPr>
                <w:rFonts w:eastAsia="Times New Roman CYR"/>
                <w:sz w:val="18"/>
                <w:szCs w:val="18"/>
              </w:rPr>
              <w:lastRenderedPageBreak/>
              <w:t>ние генерального агента на оказание услуг по эмиссии и</w:t>
            </w:r>
          </w:p>
          <w:p w:rsidR="00E464BA" w:rsidRPr="00C4141D" w:rsidRDefault="00E464BA" w:rsidP="00E21675">
            <w:pPr>
              <w:ind w:left="-165"/>
              <w:jc w:val="center"/>
              <w:rPr>
                <w:rFonts w:eastAsia="Times New Roman CYR"/>
                <w:sz w:val="18"/>
                <w:szCs w:val="18"/>
              </w:rPr>
            </w:pPr>
            <w:r w:rsidRPr="00C4141D">
              <w:rPr>
                <w:rFonts w:eastAsia="Times New Roman CYR"/>
                <w:sz w:val="18"/>
                <w:szCs w:val="18"/>
              </w:rPr>
              <w:t>обращению ценных бумаг</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w:t>
            </w:r>
            <w:r w:rsidRPr="00C4141D">
              <w:rPr>
                <w:rFonts w:eastAsia="Times New Roman CYR"/>
                <w:sz w:val="18"/>
                <w:szCs w:val="18"/>
              </w:rPr>
              <w:lastRenderedPageBreak/>
              <w:t>енование регистратора или депозитария</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Наименов</w:t>
            </w:r>
            <w:r w:rsidRPr="00C4141D">
              <w:rPr>
                <w:rFonts w:eastAsia="Times New Roman CYR"/>
                <w:sz w:val="18"/>
                <w:szCs w:val="18"/>
              </w:rPr>
              <w:lastRenderedPageBreak/>
              <w:t>ание организатора торговли на рынке ценных бумаг</w:t>
            </w:r>
          </w:p>
        </w:tc>
        <w:tc>
          <w:tcPr>
            <w:tcW w:w="709" w:type="dxa"/>
            <w:tcBorders>
              <w:top w:val="single" w:sz="0" w:space="0" w:color="000000"/>
              <w:left w:val="single" w:sz="0" w:space="0" w:color="000000"/>
              <w:bottom w:val="single" w:sz="0" w:space="0" w:color="000000"/>
            </w:tcBorders>
          </w:tcPr>
          <w:p w:rsidR="00E464BA" w:rsidRPr="00C4141D" w:rsidRDefault="00E464BA" w:rsidP="00E21675">
            <w:pPr>
              <w:ind w:left="-142"/>
              <w:jc w:val="center"/>
              <w:rPr>
                <w:rFonts w:eastAsia="Times New Roman CYR"/>
                <w:sz w:val="18"/>
                <w:szCs w:val="18"/>
              </w:rPr>
            </w:pPr>
            <w:r w:rsidRPr="00C4141D">
              <w:rPr>
                <w:rFonts w:eastAsia="Times New Roman CYR"/>
                <w:sz w:val="18"/>
                <w:szCs w:val="18"/>
              </w:rPr>
              <w:lastRenderedPageBreak/>
              <w:t xml:space="preserve">Сумма </w:t>
            </w:r>
            <w:r w:rsidRPr="00C4141D">
              <w:rPr>
                <w:rFonts w:eastAsia="Times New Roman CYR"/>
                <w:sz w:val="18"/>
                <w:szCs w:val="18"/>
              </w:rPr>
              <w:lastRenderedPageBreak/>
              <w:t>просроченной задолженности по выплате купонного дохода</w:t>
            </w:r>
          </w:p>
          <w:p w:rsidR="00E464BA" w:rsidRPr="00C4141D" w:rsidRDefault="00E464BA" w:rsidP="00E21675">
            <w:pPr>
              <w:ind w:left="-142"/>
              <w:jc w:val="center"/>
              <w:rPr>
                <w:rFonts w:eastAsia="Times New Roman CYR"/>
                <w:sz w:val="18"/>
                <w:szCs w:val="18"/>
              </w:rPr>
            </w:pPr>
            <w:r w:rsidRPr="00C4141D">
              <w:rPr>
                <w:rFonts w:eastAsia="Times New Roman CYR"/>
                <w:sz w:val="18"/>
                <w:szCs w:val="18"/>
              </w:rPr>
              <w:t>(руб.)</w:t>
            </w:r>
          </w:p>
        </w:tc>
        <w:tc>
          <w:tcPr>
            <w:tcW w:w="850"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 xml:space="preserve">Сумма </w:t>
            </w:r>
            <w:r w:rsidRPr="00C4141D">
              <w:rPr>
                <w:rFonts w:eastAsia="Times New Roman CYR"/>
                <w:sz w:val="18"/>
                <w:szCs w:val="18"/>
              </w:rPr>
              <w:lastRenderedPageBreak/>
              <w:t>просроченной задолженности по погашению номинальной стоимости ценных бумаг (руб.)</w:t>
            </w:r>
          </w:p>
        </w:tc>
        <w:tc>
          <w:tcPr>
            <w:tcW w:w="851" w:type="dxa"/>
            <w:tcBorders>
              <w:top w:val="single" w:sz="0" w:space="0" w:color="000000"/>
              <w:left w:val="single" w:sz="0" w:space="0" w:color="000000"/>
              <w:bottom w:val="single" w:sz="0" w:space="0" w:color="000000"/>
            </w:tcBorders>
          </w:tcPr>
          <w:p w:rsidR="00E464BA" w:rsidRPr="00C4141D" w:rsidRDefault="00E464BA" w:rsidP="00E21675">
            <w:pPr>
              <w:ind w:left="-94"/>
              <w:jc w:val="center"/>
              <w:rPr>
                <w:rFonts w:eastAsia="Times New Roman CYR"/>
                <w:sz w:val="18"/>
                <w:szCs w:val="18"/>
              </w:rPr>
            </w:pPr>
            <w:r w:rsidRPr="00C4141D">
              <w:rPr>
                <w:rFonts w:eastAsia="Times New Roman CYR"/>
                <w:sz w:val="18"/>
                <w:szCs w:val="18"/>
              </w:rPr>
              <w:lastRenderedPageBreak/>
              <w:t xml:space="preserve">Объем </w:t>
            </w:r>
            <w:r w:rsidRPr="00C4141D">
              <w:rPr>
                <w:rFonts w:eastAsia="Times New Roman CYR"/>
                <w:sz w:val="18"/>
                <w:szCs w:val="18"/>
              </w:rPr>
              <w:lastRenderedPageBreak/>
              <w:t>(размер) просроченной задолженности по исполнению</w:t>
            </w:r>
          </w:p>
          <w:p w:rsidR="00E464BA" w:rsidRPr="00C4141D" w:rsidRDefault="00E464BA" w:rsidP="00E21675">
            <w:pPr>
              <w:ind w:left="-29"/>
              <w:jc w:val="center"/>
              <w:rPr>
                <w:rFonts w:eastAsia="Times New Roman CYR"/>
                <w:sz w:val="18"/>
                <w:szCs w:val="18"/>
              </w:rPr>
            </w:pPr>
            <w:r w:rsidRPr="00C4141D">
              <w:rPr>
                <w:rFonts w:eastAsia="Times New Roman CYR"/>
                <w:sz w:val="18"/>
                <w:szCs w:val="18"/>
              </w:rPr>
              <w:t>обязательств по ценным бумагам (руб.)</w:t>
            </w:r>
          </w:p>
        </w:tc>
        <w:tc>
          <w:tcPr>
            <w:tcW w:w="1228"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Номинальна</w:t>
            </w:r>
            <w:r w:rsidRPr="00C4141D">
              <w:rPr>
                <w:rFonts w:eastAsia="Times New Roman CYR"/>
                <w:sz w:val="18"/>
                <w:szCs w:val="18"/>
              </w:rPr>
              <w:lastRenderedPageBreak/>
              <w:t>я сумма долга по муниципальным ценным бумагам</w:t>
            </w:r>
          </w:p>
          <w:p w:rsidR="00E464BA" w:rsidRPr="00C4141D" w:rsidRDefault="00E464BA" w:rsidP="00E21675">
            <w:pPr>
              <w:ind w:left="-126"/>
              <w:jc w:val="center"/>
              <w:rPr>
                <w:sz w:val="18"/>
                <w:szCs w:val="18"/>
              </w:rPr>
            </w:pPr>
            <w:r w:rsidRPr="00C4141D">
              <w:rPr>
                <w:rFonts w:eastAsia="Times New Roman CYR"/>
                <w:sz w:val="18"/>
                <w:szCs w:val="18"/>
              </w:rPr>
              <w:t>(руб.)</w:t>
            </w: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lastRenderedPageBreak/>
              <w:t>15</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16</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17</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18</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19</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20</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21</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22</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23</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24</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25</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26</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27</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28</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29</w:t>
            </w:r>
          </w:p>
        </w:tc>
        <w:tc>
          <w:tcPr>
            <w:tcW w:w="122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jc w:val="center"/>
              <w:rPr>
                <w:sz w:val="20"/>
                <w:szCs w:val="20"/>
              </w:rPr>
            </w:pPr>
            <w:r w:rsidRPr="00534011">
              <w:rPr>
                <w:rFonts w:eastAsia="Times New Roman CYR"/>
                <w:sz w:val="20"/>
                <w:szCs w:val="20"/>
              </w:rPr>
              <w:t>30</w:t>
            </w: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2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2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х</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х</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х</w:t>
            </w: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х</w:t>
            </w: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х</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х</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х</w:t>
            </w: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2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bl>
    <w:p w:rsidR="00E464BA" w:rsidRPr="00534011" w:rsidRDefault="00E464BA" w:rsidP="00E464BA">
      <w:pPr>
        <w:widowControl w:val="0"/>
        <w:numPr>
          <w:ilvl w:val="0"/>
          <w:numId w:val="3"/>
        </w:numPr>
        <w:suppressAutoHyphens/>
        <w:autoSpaceDE w:val="0"/>
        <w:jc w:val="both"/>
        <w:rPr>
          <w:rFonts w:eastAsia="Times New Roman CYR"/>
          <w:b/>
          <w:bCs/>
          <w:color w:val="26282F"/>
          <w:sz w:val="20"/>
          <w:szCs w:val="20"/>
        </w:rPr>
      </w:pPr>
      <w:r w:rsidRPr="00534011">
        <w:rPr>
          <w:rFonts w:eastAsia="Times New Roman CYR"/>
          <w:b/>
          <w:bCs/>
          <w:color w:val="26282F"/>
          <w:sz w:val="20"/>
          <w:szCs w:val="20"/>
        </w:rPr>
        <w:t>Кредиты, полученные администрацией от кредитных организаций</w:t>
      </w:r>
    </w:p>
    <w:tbl>
      <w:tblPr>
        <w:tblW w:w="15829" w:type="dxa"/>
        <w:tblInd w:w="-459" w:type="dxa"/>
        <w:tblLayout w:type="fixed"/>
        <w:tblLook w:val="0000"/>
      </w:tblPr>
      <w:tblGrid>
        <w:gridCol w:w="1276"/>
        <w:gridCol w:w="1559"/>
        <w:gridCol w:w="993"/>
        <w:gridCol w:w="992"/>
        <w:gridCol w:w="1134"/>
        <w:gridCol w:w="850"/>
        <w:gridCol w:w="851"/>
        <w:gridCol w:w="709"/>
        <w:gridCol w:w="992"/>
        <w:gridCol w:w="992"/>
        <w:gridCol w:w="709"/>
        <w:gridCol w:w="992"/>
        <w:gridCol w:w="709"/>
        <w:gridCol w:w="847"/>
        <w:gridCol w:w="944"/>
        <w:gridCol w:w="1280"/>
      </w:tblGrid>
      <w:tr w:rsidR="00E464BA" w:rsidRPr="00534011" w:rsidTr="00E21675">
        <w:tc>
          <w:tcPr>
            <w:tcW w:w="1276"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Регистрационный номер долгового обязательства</w:t>
            </w:r>
          </w:p>
        </w:tc>
        <w:tc>
          <w:tcPr>
            <w:tcW w:w="155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документа, на основании которого возникло долговое обязательство</w:t>
            </w:r>
          </w:p>
        </w:tc>
        <w:tc>
          <w:tcPr>
            <w:tcW w:w="993"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документа</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договора/соглашения, утратившего силу в связи с заключением нового договора/соглашения</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 соглашения о пролонгации</w:t>
            </w:r>
          </w:p>
        </w:tc>
        <w:tc>
          <w:tcPr>
            <w:tcW w:w="850"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валюты обязательства</w:t>
            </w:r>
          </w:p>
        </w:tc>
        <w:tc>
          <w:tcPr>
            <w:tcW w:w="1560" w:type="dxa"/>
            <w:gridSpan w:val="2"/>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Изменения в договор/соглашение</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кредитора</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(период) получения кредита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Процентная ставка по кредиту</w:t>
            </w:r>
          </w:p>
        </w:tc>
        <w:tc>
          <w:tcPr>
            <w:tcW w:w="992"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(период) погашения кредита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Сумма просроченной задолженности по выплате процентов (руб.)</w:t>
            </w:r>
          </w:p>
        </w:tc>
        <w:tc>
          <w:tcPr>
            <w:tcW w:w="847"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 xml:space="preserve">Сумма просроченной задолженности по </w:t>
            </w:r>
            <w:proofErr w:type="spellStart"/>
            <w:r w:rsidRPr="00C4141D">
              <w:rPr>
                <w:rFonts w:eastAsia="Times New Roman CYR"/>
                <w:sz w:val="18"/>
                <w:szCs w:val="18"/>
              </w:rPr>
              <w:t>выплатеосновного</w:t>
            </w:r>
            <w:proofErr w:type="spellEnd"/>
            <w:r w:rsidRPr="00C4141D">
              <w:rPr>
                <w:rFonts w:eastAsia="Times New Roman CYR"/>
                <w:sz w:val="18"/>
                <w:szCs w:val="18"/>
              </w:rPr>
              <w:t xml:space="preserve"> долга по кредиту (руб.)</w:t>
            </w:r>
          </w:p>
        </w:tc>
        <w:tc>
          <w:tcPr>
            <w:tcW w:w="944"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Объем (размер) просроченной задолженности (руб.)</w:t>
            </w:r>
          </w:p>
        </w:tc>
        <w:tc>
          <w:tcPr>
            <w:tcW w:w="1280"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jc w:val="center"/>
              <w:rPr>
                <w:sz w:val="18"/>
                <w:szCs w:val="18"/>
              </w:rPr>
            </w:pPr>
            <w:r w:rsidRPr="00C4141D">
              <w:rPr>
                <w:rFonts w:eastAsia="Times New Roman CYR"/>
                <w:sz w:val="18"/>
                <w:szCs w:val="18"/>
              </w:rPr>
              <w:t>Объем основного долга по кредиту (руб.)</w:t>
            </w:r>
          </w:p>
        </w:tc>
      </w:tr>
      <w:tr w:rsidR="00E464BA" w:rsidRPr="00534011" w:rsidTr="00E21675">
        <w:tc>
          <w:tcPr>
            <w:tcW w:w="1276"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559"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CF2254" w:rsidRDefault="00E464BA" w:rsidP="00E21675">
            <w:pPr>
              <w:rPr>
                <w:rFonts w:eastAsia="Times New Roman CYR"/>
                <w:sz w:val="14"/>
                <w:szCs w:val="14"/>
              </w:rPr>
            </w:pPr>
            <w:r w:rsidRPr="00CF2254">
              <w:rPr>
                <w:rFonts w:eastAsia="Times New Roman CYR"/>
                <w:sz w:val="14"/>
                <w:szCs w:val="14"/>
              </w:rPr>
              <w:t>дата (</w:t>
            </w:r>
            <w:proofErr w:type="spellStart"/>
            <w:r w:rsidRPr="00CF2254">
              <w:rPr>
                <w:rFonts w:eastAsia="Times New Roman CYR"/>
                <w:sz w:val="14"/>
                <w:szCs w:val="14"/>
              </w:rPr>
              <w:t>дд.мм</w:t>
            </w:r>
            <w:proofErr w:type="gramStart"/>
            <w:r w:rsidRPr="00CF2254">
              <w:rPr>
                <w:rFonts w:eastAsia="Times New Roman CYR"/>
                <w:sz w:val="14"/>
                <w:szCs w:val="14"/>
              </w:rPr>
              <w:t>.г</w:t>
            </w:r>
            <w:proofErr w:type="gramEnd"/>
            <w:r w:rsidRPr="00CF2254">
              <w:rPr>
                <w:rFonts w:eastAsia="Times New Roman CYR"/>
                <w:sz w:val="14"/>
                <w:szCs w:val="14"/>
              </w:rPr>
              <w:t>г</w:t>
            </w:r>
            <w:proofErr w:type="spellEnd"/>
            <w:r w:rsidRPr="00CF2254">
              <w:rPr>
                <w:rFonts w:eastAsia="Times New Roman CYR"/>
                <w:sz w:val="14"/>
                <w:szCs w:val="14"/>
              </w:rPr>
              <w:t>.), номер дополнительного договора/соглашения</w:t>
            </w:r>
          </w:p>
        </w:tc>
        <w:tc>
          <w:tcPr>
            <w:tcW w:w="709" w:type="dxa"/>
            <w:tcBorders>
              <w:top w:val="single" w:sz="0" w:space="0" w:color="000000"/>
              <w:left w:val="single" w:sz="0" w:space="0" w:color="000000"/>
              <w:bottom w:val="single" w:sz="0" w:space="0" w:color="000000"/>
            </w:tcBorders>
          </w:tcPr>
          <w:p w:rsidR="00E464BA" w:rsidRPr="00CF2254" w:rsidRDefault="00E464BA" w:rsidP="00E21675">
            <w:pPr>
              <w:rPr>
                <w:rFonts w:eastAsia="Times New Roman CYR"/>
                <w:sz w:val="14"/>
                <w:szCs w:val="14"/>
              </w:rPr>
            </w:pPr>
            <w:r w:rsidRPr="00CF2254">
              <w:rPr>
                <w:rFonts w:eastAsia="Times New Roman CYR"/>
                <w:sz w:val="14"/>
                <w:szCs w:val="14"/>
              </w:rPr>
              <w:t>дата (</w:t>
            </w:r>
            <w:proofErr w:type="spellStart"/>
            <w:r w:rsidRPr="00CF2254">
              <w:rPr>
                <w:rFonts w:eastAsia="Times New Roman CYR"/>
                <w:sz w:val="14"/>
                <w:szCs w:val="14"/>
              </w:rPr>
              <w:t>дд.мм</w:t>
            </w:r>
            <w:proofErr w:type="gramStart"/>
            <w:r w:rsidRPr="00CF2254">
              <w:rPr>
                <w:rFonts w:eastAsia="Times New Roman CYR"/>
                <w:sz w:val="14"/>
                <w:szCs w:val="14"/>
              </w:rPr>
              <w:t>.г</w:t>
            </w:r>
            <w:proofErr w:type="gramEnd"/>
            <w:r w:rsidRPr="00CF2254">
              <w:rPr>
                <w:rFonts w:eastAsia="Times New Roman CYR"/>
                <w:sz w:val="14"/>
                <w:szCs w:val="14"/>
              </w:rPr>
              <w:t>г</w:t>
            </w:r>
            <w:proofErr w:type="spellEnd"/>
            <w:r w:rsidRPr="00CF2254">
              <w:rPr>
                <w:rFonts w:eastAsia="Times New Roman CYR"/>
                <w:sz w:val="14"/>
                <w:szCs w:val="14"/>
              </w:rPr>
              <w:t>.), номер мирового договора/соглашения</w:t>
            </w:r>
          </w:p>
        </w:tc>
        <w:tc>
          <w:tcPr>
            <w:tcW w:w="992"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7"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44"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80" w:type="dxa"/>
            <w:tcBorders>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276" w:type="dxa"/>
            <w:tcBorders>
              <w:top w:val="single" w:sz="0" w:space="0" w:color="000000"/>
              <w:left w:val="single" w:sz="0" w:space="0" w:color="000000"/>
              <w:bottom w:val="single" w:sz="0" w:space="0" w:color="000000"/>
            </w:tcBorders>
            <w:vAlign w:val="center"/>
          </w:tcPr>
          <w:p w:rsidR="00E464BA" w:rsidRPr="00534011" w:rsidRDefault="00E464BA" w:rsidP="00E21675">
            <w:pPr>
              <w:tabs>
                <w:tab w:val="left" w:pos="117"/>
              </w:tabs>
              <w:ind w:left="1817"/>
              <w:jc w:val="center"/>
              <w:rPr>
                <w:rFonts w:eastAsia="Times New Roman CYR"/>
                <w:sz w:val="20"/>
                <w:szCs w:val="20"/>
              </w:rPr>
            </w:pPr>
            <w:r w:rsidRPr="00534011">
              <w:rPr>
                <w:rFonts w:eastAsia="Times New Roman CYR"/>
                <w:sz w:val="20"/>
                <w:szCs w:val="20"/>
              </w:rPr>
              <w:t>1</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2</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3</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4</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5</w:t>
            </w:r>
          </w:p>
        </w:tc>
        <w:tc>
          <w:tcPr>
            <w:tcW w:w="850"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6</w:t>
            </w:r>
          </w:p>
        </w:tc>
        <w:tc>
          <w:tcPr>
            <w:tcW w:w="851"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7</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8</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9</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10</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11</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12</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13</w:t>
            </w:r>
          </w:p>
        </w:tc>
        <w:tc>
          <w:tcPr>
            <w:tcW w:w="847"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14</w:t>
            </w:r>
          </w:p>
        </w:tc>
        <w:tc>
          <w:tcPr>
            <w:tcW w:w="944"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15</w:t>
            </w:r>
          </w:p>
        </w:tc>
        <w:tc>
          <w:tcPr>
            <w:tcW w:w="1280"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ind w:left="139"/>
              <w:rPr>
                <w:sz w:val="20"/>
                <w:szCs w:val="20"/>
              </w:rPr>
            </w:pPr>
            <w:r w:rsidRPr="00534011">
              <w:rPr>
                <w:rFonts w:eastAsia="Times New Roman CYR"/>
                <w:sz w:val="20"/>
                <w:szCs w:val="20"/>
              </w:rPr>
              <w:t>16</w:t>
            </w: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rPr>
                <w:rFonts w:eastAsia="Times New Roman CYR"/>
                <w:sz w:val="20"/>
                <w:szCs w:val="20"/>
              </w:rPr>
            </w:pPr>
            <w:r w:rsidRPr="00534011">
              <w:rPr>
                <w:rFonts w:eastAsia="Times New Roman CYR"/>
                <w:sz w:val="20"/>
                <w:szCs w:val="20"/>
              </w:rPr>
              <w:t>Кредиты в валюте Российской Федерации</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ind w:left="-110"/>
              <w:jc w:val="center"/>
              <w:rPr>
                <w:rFonts w:eastAsia="Times New Roman CYR"/>
                <w:sz w:val="20"/>
                <w:szCs w:val="20"/>
              </w:rPr>
            </w:pPr>
          </w:p>
          <w:p w:rsidR="00E464BA" w:rsidRPr="00534011" w:rsidRDefault="00E464BA" w:rsidP="00E21675">
            <w:pPr>
              <w:ind w:left="-110"/>
              <w:jc w:val="center"/>
              <w:rPr>
                <w:rFonts w:eastAsia="Times New Roman CYR"/>
                <w:sz w:val="20"/>
                <w:szCs w:val="20"/>
              </w:rPr>
            </w:pPr>
          </w:p>
          <w:p w:rsidR="00E464BA" w:rsidRPr="00534011" w:rsidRDefault="00E464BA" w:rsidP="00E21675">
            <w:pPr>
              <w:ind w:left="-110"/>
              <w:jc w:val="center"/>
              <w:rPr>
                <w:rFonts w:eastAsia="Times New Roman CYR"/>
                <w:sz w:val="20"/>
                <w:szCs w:val="20"/>
              </w:rPr>
            </w:pPr>
            <w:r w:rsidRPr="00534011">
              <w:rPr>
                <w:rFonts w:eastAsia="Times New Roman CYR"/>
                <w:sz w:val="20"/>
                <w:szCs w:val="20"/>
              </w:rPr>
              <w:t>руб.</w:t>
            </w: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7"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4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80"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ind w:left="-110"/>
              <w:jc w:val="center"/>
              <w:rPr>
                <w:rFonts w:eastAsia="Times New Roman CYR"/>
                <w:sz w:val="20"/>
                <w:szCs w:val="20"/>
              </w:rPr>
            </w:pPr>
            <w:r w:rsidRPr="00534011">
              <w:rPr>
                <w:rFonts w:eastAsia="Times New Roman CYR"/>
                <w:sz w:val="20"/>
                <w:szCs w:val="20"/>
              </w:rPr>
              <w:t>руб.</w:t>
            </w: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7"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4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80"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b/>
                <w:sz w:val="20"/>
                <w:szCs w:val="20"/>
              </w:rPr>
              <w:t>Итого</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ind w:left="-110"/>
              <w:jc w:val="center"/>
              <w:rPr>
                <w:rFonts w:eastAsia="Times New Roman CYR"/>
                <w:sz w:val="20"/>
                <w:szCs w:val="20"/>
              </w:rPr>
            </w:pPr>
            <w:r w:rsidRPr="00534011">
              <w:rPr>
                <w:rFonts w:eastAsia="Times New Roman CYR"/>
                <w:sz w:val="20"/>
                <w:szCs w:val="20"/>
              </w:rPr>
              <w:t>руб.</w:t>
            </w:r>
          </w:p>
        </w:tc>
        <w:tc>
          <w:tcPr>
            <w:tcW w:w="851"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7"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4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80"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bl>
    <w:p w:rsidR="00E464BA" w:rsidRPr="00534011" w:rsidRDefault="00E464BA" w:rsidP="00E464BA">
      <w:pPr>
        <w:jc w:val="both"/>
        <w:rPr>
          <w:rFonts w:eastAsia="Times New Roman CYR"/>
          <w:b/>
          <w:bCs/>
          <w:color w:val="26282F"/>
          <w:sz w:val="20"/>
          <w:szCs w:val="20"/>
        </w:rPr>
      </w:pPr>
    </w:p>
    <w:p w:rsidR="00E464BA" w:rsidRPr="00534011" w:rsidRDefault="00E464BA" w:rsidP="00E464BA">
      <w:pPr>
        <w:ind w:firstLine="720"/>
        <w:jc w:val="both"/>
        <w:rPr>
          <w:rFonts w:eastAsia="Times New Roman CYR"/>
          <w:b/>
          <w:bCs/>
          <w:color w:val="26282F"/>
          <w:sz w:val="20"/>
          <w:szCs w:val="20"/>
        </w:rPr>
      </w:pPr>
    </w:p>
    <w:p w:rsidR="00E464BA" w:rsidRPr="00534011" w:rsidRDefault="00E464BA" w:rsidP="00E464BA">
      <w:pPr>
        <w:jc w:val="both"/>
        <w:rPr>
          <w:rFonts w:eastAsia="Times New Roman CYR"/>
          <w:b/>
          <w:bCs/>
          <w:color w:val="26282F"/>
          <w:sz w:val="20"/>
          <w:szCs w:val="20"/>
        </w:rPr>
      </w:pPr>
      <w:r>
        <w:rPr>
          <w:rFonts w:eastAsia="Times New Roman CYR"/>
          <w:b/>
          <w:bCs/>
          <w:color w:val="26282F"/>
          <w:sz w:val="20"/>
          <w:szCs w:val="20"/>
        </w:rPr>
        <w:t xml:space="preserve">        </w:t>
      </w:r>
      <w:r w:rsidRPr="00534011">
        <w:rPr>
          <w:rFonts w:eastAsia="Times New Roman CYR"/>
          <w:b/>
          <w:bCs/>
          <w:color w:val="26282F"/>
          <w:sz w:val="20"/>
          <w:szCs w:val="20"/>
        </w:rPr>
        <w:t>III. Бюджетные кредиты, привлеченные в местный бюджет</w:t>
      </w:r>
    </w:p>
    <w:p w:rsidR="00E464BA" w:rsidRPr="00534011" w:rsidRDefault="00E464BA" w:rsidP="00E464BA">
      <w:pPr>
        <w:ind w:firstLine="720"/>
        <w:jc w:val="both"/>
        <w:rPr>
          <w:rFonts w:eastAsia="Times New Roman CYR"/>
          <w:sz w:val="20"/>
          <w:szCs w:val="20"/>
        </w:rPr>
      </w:pPr>
      <w:r w:rsidRPr="00534011">
        <w:rPr>
          <w:rFonts w:eastAsia="Times New Roman CYR"/>
          <w:b/>
          <w:bCs/>
          <w:color w:val="26282F"/>
          <w:sz w:val="20"/>
          <w:szCs w:val="20"/>
        </w:rPr>
        <w:t>от других бюджетов бюджетной системы Российской Федерации</w:t>
      </w:r>
    </w:p>
    <w:p w:rsidR="00E464BA" w:rsidRPr="00534011" w:rsidRDefault="00E464BA" w:rsidP="00E464BA">
      <w:pPr>
        <w:ind w:firstLine="720"/>
        <w:jc w:val="both"/>
        <w:rPr>
          <w:rFonts w:eastAsia="Times New Roman CYR"/>
          <w:sz w:val="20"/>
          <w:szCs w:val="20"/>
        </w:rPr>
      </w:pPr>
    </w:p>
    <w:tbl>
      <w:tblPr>
        <w:tblW w:w="15876" w:type="dxa"/>
        <w:tblInd w:w="-459" w:type="dxa"/>
        <w:tblLayout w:type="fixed"/>
        <w:tblLook w:val="0000"/>
      </w:tblPr>
      <w:tblGrid>
        <w:gridCol w:w="2268"/>
        <w:gridCol w:w="992"/>
        <w:gridCol w:w="709"/>
        <w:gridCol w:w="993"/>
        <w:gridCol w:w="1421"/>
        <w:gridCol w:w="988"/>
        <w:gridCol w:w="993"/>
        <w:gridCol w:w="1134"/>
        <w:gridCol w:w="994"/>
        <w:gridCol w:w="848"/>
        <w:gridCol w:w="1134"/>
        <w:gridCol w:w="849"/>
        <w:gridCol w:w="1135"/>
        <w:gridCol w:w="1418"/>
      </w:tblGrid>
      <w:tr w:rsidR="00E464BA" w:rsidRPr="00534011" w:rsidTr="00E21675">
        <w:tc>
          <w:tcPr>
            <w:tcW w:w="2268" w:type="dxa"/>
            <w:tcBorders>
              <w:top w:val="single" w:sz="0" w:space="0" w:color="000000"/>
              <w:left w:val="single" w:sz="0" w:space="0" w:color="000000"/>
              <w:bottom w:val="single" w:sz="0" w:space="0" w:color="000000"/>
            </w:tcBorders>
          </w:tcPr>
          <w:p w:rsidR="00E464BA" w:rsidRPr="00C4141D" w:rsidRDefault="00E464BA" w:rsidP="00E21675">
            <w:pPr>
              <w:snapToGrid w:val="0"/>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Регистрационный номер долгового обязательства</w:t>
            </w:r>
          </w:p>
        </w:tc>
        <w:tc>
          <w:tcPr>
            <w:tcW w:w="992"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Наименование документа, на основании которого возникло</w:t>
            </w: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долговое обязательство</w:t>
            </w:r>
          </w:p>
        </w:tc>
        <w:tc>
          <w:tcPr>
            <w:tcW w:w="709"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w:t>
            </w: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документа</w:t>
            </w:r>
          </w:p>
        </w:tc>
        <w:tc>
          <w:tcPr>
            <w:tcW w:w="993"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документа</w:t>
            </w: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Вид долгового обязательства</w:t>
            </w:r>
          </w:p>
        </w:tc>
        <w:tc>
          <w:tcPr>
            <w:tcW w:w="1421"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договора/соглашения, утратившего силу в связи с заключением нового</w:t>
            </w: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договора/соглашения</w:t>
            </w:r>
          </w:p>
        </w:tc>
        <w:tc>
          <w:tcPr>
            <w:tcW w:w="988"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договора/соглашения о</w:t>
            </w:r>
          </w:p>
          <w:p w:rsidR="00E464BA" w:rsidRPr="00C4141D" w:rsidRDefault="00E464BA" w:rsidP="00E21675">
            <w:pPr>
              <w:ind w:right="-108"/>
              <w:jc w:val="center"/>
              <w:rPr>
                <w:rFonts w:eastAsia="Times New Roman CYR"/>
                <w:sz w:val="18"/>
                <w:szCs w:val="18"/>
              </w:rPr>
            </w:pPr>
            <w:r w:rsidRPr="00C4141D">
              <w:rPr>
                <w:rFonts w:eastAsia="Times New Roman CYR"/>
                <w:sz w:val="18"/>
                <w:szCs w:val="18"/>
              </w:rPr>
              <w:t>пролонгации</w:t>
            </w:r>
          </w:p>
        </w:tc>
        <w:tc>
          <w:tcPr>
            <w:tcW w:w="993"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Наименование валюты обязательства</w:t>
            </w:r>
          </w:p>
        </w:tc>
        <w:tc>
          <w:tcPr>
            <w:tcW w:w="2128" w:type="dxa"/>
            <w:gridSpan w:val="2"/>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Изменения в договор/</w:t>
            </w:r>
            <w:proofErr w:type="spellStart"/>
            <w:proofErr w:type="gramStart"/>
            <w:r w:rsidRPr="00C4141D">
              <w:rPr>
                <w:rFonts w:eastAsia="Times New Roman CYR"/>
                <w:sz w:val="18"/>
                <w:szCs w:val="18"/>
              </w:rPr>
              <w:t>согла</w:t>
            </w:r>
            <w:proofErr w:type="spellEnd"/>
            <w:r w:rsidRPr="00C4141D">
              <w:rPr>
                <w:rFonts w:eastAsia="Times New Roman CYR"/>
                <w:sz w:val="18"/>
                <w:szCs w:val="18"/>
              </w:rPr>
              <w:t xml:space="preserve"> </w:t>
            </w:r>
            <w:proofErr w:type="spellStart"/>
            <w:r w:rsidRPr="00C4141D">
              <w:rPr>
                <w:rFonts w:eastAsia="Times New Roman CYR"/>
                <w:sz w:val="18"/>
                <w:szCs w:val="18"/>
              </w:rPr>
              <w:t>шение</w:t>
            </w:r>
            <w:proofErr w:type="spellEnd"/>
            <w:proofErr w:type="gramEnd"/>
          </w:p>
        </w:tc>
        <w:tc>
          <w:tcPr>
            <w:tcW w:w="848"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Бюджет, из которого предоставлен бюджетный кредит</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(период) получения бюджетного кредита</w:t>
            </w:r>
          </w:p>
        </w:tc>
        <w:tc>
          <w:tcPr>
            <w:tcW w:w="849"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(период) погашения бюджетного кредита</w:t>
            </w:r>
          </w:p>
        </w:tc>
        <w:tc>
          <w:tcPr>
            <w:tcW w:w="1135" w:type="dxa"/>
            <w:tcBorders>
              <w:top w:val="single" w:sz="0" w:space="0" w:color="000000"/>
              <w:left w:val="single" w:sz="0" w:space="0" w:color="000000"/>
              <w:bottom w:val="single" w:sz="0" w:space="0" w:color="000000"/>
            </w:tcBorders>
          </w:tcPr>
          <w:p w:rsidR="00E464BA" w:rsidRPr="00C4141D" w:rsidRDefault="00E464BA" w:rsidP="00E21675">
            <w:pPr>
              <w:ind w:right="-108"/>
              <w:jc w:val="center"/>
              <w:rPr>
                <w:rFonts w:eastAsia="Times New Roman CYR"/>
                <w:sz w:val="18"/>
                <w:szCs w:val="18"/>
              </w:rPr>
            </w:pPr>
            <w:proofErr w:type="gramStart"/>
            <w:r w:rsidRPr="00C4141D">
              <w:rPr>
                <w:rFonts w:eastAsia="Times New Roman CYR"/>
                <w:sz w:val="18"/>
                <w:szCs w:val="18"/>
              </w:rPr>
              <w:t>Объем (размер) просроченной задолженности по бюджетному кредиту (</w:t>
            </w:r>
            <w:proofErr w:type="spellStart"/>
            <w:r w:rsidRPr="00C4141D">
              <w:rPr>
                <w:rFonts w:eastAsia="Times New Roman CYR"/>
                <w:sz w:val="18"/>
                <w:szCs w:val="18"/>
              </w:rPr>
              <w:t>руб</w:t>
            </w:r>
            <w:proofErr w:type="spellEnd"/>
            <w:r w:rsidRPr="00C4141D">
              <w:rPr>
                <w:rFonts w:eastAsia="Times New Roman CYR"/>
                <w:sz w:val="18"/>
                <w:szCs w:val="18"/>
              </w:rPr>
              <w:t>, оригинальная</w:t>
            </w:r>
            <w:proofErr w:type="gramEnd"/>
          </w:p>
        </w:tc>
        <w:tc>
          <w:tcPr>
            <w:tcW w:w="1418"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ind w:right="-108"/>
              <w:jc w:val="center"/>
              <w:rPr>
                <w:rFonts w:eastAsia="Times New Roman CYR"/>
                <w:sz w:val="18"/>
                <w:szCs w:val="18"/>
              </w:rPr>
            </w:pPr>
            <w:proofErr w:type="gramStart"/>
            <w:r w:rsidRPr="00C4141D">
              <w:rPr>
                <w:rFonts w:eastAsia="Times New Roman CYR"/>
                <w:sz w:val="18"/>
                <w:szCs w:val="18"/>
              </w:rPr>
              <w:t>Объем основного долга по бюджетному кредиту (</w:t>
            </w:r>
            <w:proofErr w:type="spellStart"/>
            <w:r w:rsidRPr="00C4141D">
              <w:rPr>
                <w:rFonts w:eastAsia="Times New Roman CYR"/>
                <w:sz w:val="18"/>
                <w:szCs w:val="18"/>
              </w:rPr>
              <w:t>руб</w:t>
            </w:r>
            <w:proofErr w:type="spellEnd"/>
            <w:r w:rsidRPr="00C4141D">
              <w:rPr>
                <w:rFonts w:eastAsia="Times New Roman CYR"/>
                <w:sz w:val="18"/>
                <w:szCs w:val="18"/>
              </w:rPr>
              <w:t>,</w:t>
            </w:r>
            <w:proofErr w:type="gramEnd"/>
          </w:p>
          <w:p w:rsidR="00E464BA" w:rsidRPr="00C4141D" w:rsidRDefault="00E464BA" w:rsidP="00E21675">
            <w:pPr>
              <w:ind w:right="-108"/>
              <w:jc w:val="center"/>
              <w:rPr>
                <w:sz w:val="18"/>
                <w:szCs w:val="18"/>
              </w:rPr>
            </w:pPr>
            <w:r w:rsidRPr="00C4141D">
              <w:rPr>
                <w:rFonts w:eastAsia="Times New Roman CYR"/>
                <w:sz w:val="18"/>
                <w:szCs w:val="18"/>
              </w:rPr>
              <w:t>оригинальная валюта)</w:t>
            </w: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21"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88"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CF2254" w:rsidRDefault="00E464BA" w:rsidP="00E21675">
            <w:pPr>
              <w:ind w:right="-106"/>
              <w:jc w:val="center"/>
              <w:rPr>
                <w:rFonts w:eastAsia="Times New Roman CYR"/>
                <w:sz w:val="16"/>
                <w:szCs w:val="16"/>
              </w:rPr>
            </w:pPr>
            <w:r w:rsidRPr="00CF2254">
              <w:rPr>
                <w:rFonts w:eastAsia="Times New Roman CYR"/>
                <w:sz w:val="16"/>
                <w:szCs w:val="16"/>
              </w:rPr>
              <w:t>дата (</w:t>
            </w:r>
            <w:proofErr w:type="spellStart"/>
            <w:r w:rsidRPr="00CF2254">
              <w:rPr>
                <w:rFonts w:eastAsia="Times New Roman CYR"/>
                <w:sz w:val="16"/>
                <w:szCs w:val="16"/>
              </w:rPr>
              <w:t>дд.мм</w:t>
            </w:r>
            <w:proofErr w:type="gramStart"/>
            <w:r w:rsidRPr="00CF2254">
              <w:rPr>
                <w:rFonts w:eastAsia="Times New Roman CYR"/>
                <w:sz w:val="16"/>
                <w:szCs w:val="16"/>
              </w:rPr>
              <w:t>.г</w:t>
            </w:r>
            <w:proofErr w:type="gramEnd"/>
            <w:r w:rsidRPr="00CF2254">
              <w:rPr>
                <w:rFonts w:eastAsia="Times New Roman CYR"/>
                <w:sz w:val="16"/>
                <w:szCs w:val="16"/>
              </w:rPr>
              <w:t>г</w:t>
            </w:r>
            <w:proofErr w:type="spellEnd"/>
            <w:r w:rsidRPr="00CF2254">
              <w:rPr>
                <w:rFonts w:eastAsia="Times New Roman CYR"/>
                <w:sz w:val="16"/>
                <w:szCs w:val="16"/>
              </w:rPr>
              <w:t>.), номер дополнительного договора/соглашения</w:t>
            </w:r>
          </w:p>
        </w:tc>
        <w:tc>
          <w:tcPr>
            <w:tcW w:w="994" w:type="dxa"/>
            <w:tcBorders>
              <w:top w:val="single" w:sz="0" w:space="0" w:color="000000"/>
              <w:left w:val="single" w:sz="0" w:space="0" w:color="000000"/>
              <w:bottom w:val="single" w:sz="0" w:space="0" w:color="000000"/>
            </w:tcBorders>
          </w:tcPr>
          <w:p w:rsidR="00E464BA" w:rsidRPr="00CF2254" w:rsidRDefault="00E464BA" w:rsidP="00E21675">
            <w:pPr>
              <w:ind w:right="-106"/>
              <w:jc w:val="center"/>
              <w:rPr>
                <w:rFonts w:eastAsia="Times New Roman CYR"/>
                <w:sz w:val="16"/>
                <w:szCs w:val="16"/>
              </w:rPr>
            </w:pPr>
            <w:r w:rsidRPr="00CF2254">
              <w:rPr>
                <w:rFonts w:eastAsia="Times New Roman CYR"/>
                <w:sz w:val="16"/>
                <w:szCs w:val="16"/>
              </w:rPr>
              <w:t>дата (</w:t>
            </w:r>
            <w:proofErr w:type="spellStart"/>
            <w:r w:rsidRPr="00CF2254">
              <w:rPr>
                <w:rFonts w:eastAsia="Times New Roman CYR"/>
                <w:sz w:val="16"/>
                <w:szCs w:val="16"/>
              </w:rPr>
              <w:t>дд.мм</w:t>
            </w:r>
            <w:proofErr w:type="gramStart"/>
            <w:r w:rsidRPr="00CF2254">
              <w:rPr>
                <w:rFonts w:eastAsia="Times New Roman CYR"/>
                <w:sz w:val="16"/>
                <w:szCs w:val="16"/>
              </w:rPr>
              <w:t>.г</w:t>
            </w:r>
            <w:proofErr w:type="gramEnd"/>
            <w:r w:rsidRPr="00CF2254">
              <w:rPr>
                <w:rFonts w:eastAsia="Times New Roman CYR"/>
                <w:sz w:val="16"/>
                <w:szCs w:val="16"/>
              </w:rPr>
              <w:t>г</w:t>
            </w:r>
            <w:proofErr w:type="spellEnd"/>
            <w:r w:rsidRPr="00CF2254">
              <w:rPr>
                <w:rFonts w:eastAsia="Times New Roman CYR"/>
                <w:sz w:val="16"/>
                <w:szCs w:val="16"/>
              </w:rPr>
              <w:t>.), номер мирового договора/соглашения</w:t>
            </w:r>
          </w:p>
        </w:tc>
        <w:tc>
          <w:tcPr>
            <w:tcW w:w="848"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9"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ind w:left="2096"/>
              <w:jc w:val="center"/>
              <w:rPr>
                <w:rFonts w:eastAsia="Times New Roman CYR"/>
                <w:sz w:val="20"/>
                <w:szCs w:val="20"/>
              </w:rPr>
            </w:pPr>
            <w:r w:rsidRPr="00534011">
              <w:rPr>
                <w:rFonts w:eastAsia="Times New Roman CYR"/>
                <w:sz w:val="20"/>
                <w:szCs w:val="20"/>
              </w:rPr>
              <w:t>1</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2</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3</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4</w:t>
            </w:r>
          </w:p>
        </w:tc>
        <w:tc>
          <w:tcPr>
            <w:tcW w:w="1421"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5</w:t>
            </w:r>
          </w:p>
        </w:tc>
        <w:tc>
          <w:tcPr>
            <w:tcW w:w="98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6</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7</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8</w:t>
            </w:r>
          </w:p>
        </w:tc>
        <w:tc>
          <w:tcPr>
            <w:tcW w:w="99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9</w:t>
            </w:r>
          </w:p>
        </w:tc>
        <w:tc>
          <w:tcPr>
            <w:tcW w:w="84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10</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11</w:t>
            </w:r>
          </w:p>
        </w:tc>
        <w:tc>
          <w:tcPr>
            <w:tcW w:w="84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12</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13</w:t>
            </w: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ind w:left="279"/>
              <w:rPr>
                <w:sz w:val="20"/>
                <w:szCs w:val="20"/>
              </w:rPr>
            </w:pPr>
            <w:r w:rsidRPr="00534011">
              <w:rPr>
                <w:rFonts w:eastAsia="Times New Roman CYR"/>
                <w:sz w:val="20"/>
                <w:szCs w:val="20"/>
              </w:rPr>
              <w:t>14</w:t>
            </w: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rPr>
                <w:rFonts w:eastAsia="Times New Roman CYR"/>
                <w:sz w:val="20"/>
                <w:szCs w:val="20"/>
              </w:rPr>
            </w:pPr>
            <w:r w:rsidRPr="00534011">
              <w:rPr>
                <w:rFonts w:eastAsia="Times New Roman CYR"/>
                <w:sz w:val="20"/>
                <w:szCs w:val="20"/>
              </w:rPr>
              <w:t>1. Бюджетные кредиты, привлеченные в валюте Российской Федерации</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2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8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p w:rsidR="00E464BA" w:rsidRPr="00534011" w:rsidRDefault="00E464BA" w:rsidP="00E21675">
            <w:pPr>
              <w:jc w:val="center"/>
              <w:rPr>
                <w:rFonts w:eastAsia="Times New Roman CYR"/>
                <w:sz w:val="20"/>
                <w:szCs w:val="20"/>
              </w:rPr>
            </w:pPr>
          </w:p>
          <w:p w:rsidR="00E464BA" w:rsidRPr="00534011" w:rsidRDefault="00E464BA" w:rsidP="00E21675">
            <w:pPr>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2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8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Итого</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21"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98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84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4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rPr>
                <w:rFonts w:eastAsia="Times New Roman CYR"/>
                <w:sz w:val="20"/>
                <w:szCs w:val="20"/>
              </w:rPr>
            </w:pPr>
            <w:r w:rsidRPr="00534011">
              <w:rPr>
                <w:rFonts w:eastAsia="Times New Roman CYR"/>
                <w:sz w:val="20"/>
                <w:szCs w:val="20"/>
              </w:rPr>
              <w:t>2. Бюджетные кредиты, привлеченные в иностранной валюте в рамках использования целевых иностранных кредитов (заимствований)</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2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8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21"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8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849"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Всего по видам валют</w:t>
            </w: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21"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98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руб.</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84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4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21"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98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84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4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21"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98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994" w:type="dxa"/>
            <w:tcBorders>
              <w:top w:val="single" w:sz="0" w:space="0" w:color="000000"/>
              <w:left w:val="single" w:sz="0" w:space="0" w:color="000000"/>
              <w:bottom w:val="single" w:sz="0" w:space="0" w:color="000000"/>
            </w:tcBorders>
          </w:tcPr>
          <w:p w:rsidR="00E464BA" w:rsidRPr="00534011" w:rsidRDefault="00E464BA" w:rsidP="00E21675">
            <w:pPr>
              <w:ind w:left="419"/>
              <w:rPr>
                <w:rFonts w:eastAsia="Times New Roman CYR"/>
                <w:sz w:val="20"/>
                <w:szCs w:val="20"/>
              </w:rPr>
            </w:pPr>
            <w:r w:rsidRPr="00534011">
              <w:rPr>
                <w:rFonts w:eastAsia="Times New Roman CYR"/>
                <w:sz w:val="20"/>
                <w:szCs w:val="20"/>
              </w:rPr>
              <w:t>X</w:t>
            </w:r>
          </w:p>
        </w:tc>
        <w:tc>
          <w:tcPr>
            <w:tcW w:w="848"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84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5"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418"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bl>
    <w:p w:rsidR="00E464BA" w:rsidRPr="00534011" w:rsidRDefault="00E464BA" w:rsidP="00E464BA">
      <w:pPr>
        <w:ind w:firstLine="720"/>
        <w:jc w:val="both"/>
        <w:rPr>
          <w:rFonts w:eastAsia="Times New Roman CYR"/>
          <w:sz w:val="20"/>
          <w:szCs w:val="20"/>
        </w:rPr>
      </w:pPr>
    </w:p>
    <w:p w:rsidR="00E464BA" w:rsidRPr="00534011" w:rsidRDefault="00E464BA" w:rsidP="00E464BA">
      <w:pPr>
        <w:jc w:val="both"/>
        <w:rPr>
          <w:sz w:val="20"/>
          <w:szCs w:val="20"/>
        </w:rPr>
      </w:pPr>
      <w:r w:rsidRPr="00534011">
        <w:rPr>
          <w:rFonts w:eastAsia="Times New Roman CYR"/>
          <w:b/>
          <w:bCs/>
          <w:color w:val="26282F"/>
          <w:sz w:val="20"/>
          <w:szCs w:val="20"/>
        </w:rPr>
        <w:t>IV. Муниципальные гарантии</w:t>
      </w:r>
    </w:p>
    <w:tbl>
      <w:tblPr>
        <w:tblW w:w="15876" w:type="dxa"/>
        <w:tblInd w:w="-459" w:type="dxa"/>
        <w:tblLayout w:type="fixed"/>
        <w:tblLook w:val="0000"/>
      </w:tblPr>
      <w:tblGrid>
        <w:gridCol w:w="2268"/>
        <w:gridCol w:w="1134"/>
        <w:gridCol w:w="1134"/>
        <w:gridCol w:w="1418"/>
        <w:gridCol w:w="1417"/>
        <w:gridCol w:w="1137"/>
        <w:gridCol w:w="706"/>
        <w:gridCol w:w="709"/>
        <w:gridCol w:w="709"/>
        <w:gridCol w:w="708"/>
        <w:gridCol w:w="709"/>
        <w:gridCol w:w="567"/>
        <w:gridCol w:w="709"/>
        <w:gridCol w:w="567"/>
        <w:gridCol w:w="708"/>
        <w:gridCol w:w="1276"/>
      </w:tblGrid>
      <w:tr w:rsidR="00E464BA" w:rsidRPr="00534011" w:rsidTr="00E21675">
        <w:trPr>
          <w:trHeight w:val="4459"/>
        </w:trPr>
        <w:tc>
          <w:tcPr>
            <w:tcW w:w="2268"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Регистрационный номер долгового обязательства</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документа, на основании которого возникло долговое обязательство</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 о предоставлении гарантии</w:t>
            </w:r>
          </w:p>
        </w:tc>
        <w:tc>
          <w:tcPr>
            <w:tcW w:w="1418"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 соглашения о предоставлении гарантии, утратившего силу в связи с реструктуризацией задолженности по обеспеченному гарантией долговому обязательству</w:t>
            </w:r>
          </w:p>
        </w:tc>
        <w:tc>
          <w:tcPr>
            <w:tcW w:w="1417"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дополнительного договора/соглашения к договору/соглашению о предоставлении гарантии, заключенного в связи с пролонгацией обеспеченного гарантией долгового обязательства</w:t>
            </w:r>
          </w:p>
        </w:tc>
        <w:tc>
          <w:tcPr>
            <w:tcW w:w="1137"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дополнительного договора/ соглашения к договору/ соглашению о предоставлении гарантии, заключенного в иных случаях</w:t>
            </w:r>
          </w:p>
        </w:tc>
        <w:tc>
          <w:tcPr>
            <w:tcW w:w="706"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валюты обязательства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гаранта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организации принципала</w:t>
            </w:r>
          </w:p>
        </w:tc>
        <w:tc>
          <w:tcPr>
            <w:tcW w:w="708"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Наименование организации бенефициара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.)или момент вступления гарантии в силу</w:t>
            </w:r>
          </w:p>
        </w:tc>
        <w:tc>
          <w:tcPr>
            <w:tcW w:w="567"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Срок действия гарантии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w:t>
            </w:r>
          </w:p>
        </w:tc>
        <w:tc>
          <w:tcPr>
            <w:tcW w:w="709" w:type="dxa"/>
            <w:tcBorders>
              <w:top w:val="single" w:sz="0" w:space="0" w:color="000000"/>
              <w:left w:val="single" w:sz="0" w:space="0" w:color="000000"/>
              <w:bottom w:val="single" w:sz="0" w:space="0" w:color="000000"/>
            </w:tcBorders>
          </w:tcPr>
          <w:p w:rsidR="00E464BA" w:rsidRPr="00C4141D" w:rsidRDefault="00E464BA" w:rsidP="00E21675">
            <w:pPr>
              <w:jc w:val="center"/>
              <w:rPr>
                <w:rFonts w:eastAsia="Times New Roman CYR"/>
                <w:sz w:val="18"/>
                <w:szCs w:val="18"/>
              </w:rPr>
            </w:pPr>
            <w:r w:rsidRPr="00C4141D">
              <w:rPr>
                <w:rFonts w:eastAsia="Times New Roman CYR"/>
                <w:sz w:val="18"/>
                <w:szCs w:val="18"/>
              </w:rPr>
              <w:t>Срок предъявления требований по гарантии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w:t>
            </w:r>
          </w:p>
        </w:tc>
        <w:tc>
          <w:tcPr>
            <w:tcW w:w="567"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Срок исполнения гарантии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w:t>
            </w:r>
          </w:p>
        </w:tc>
        <w:tc>
          <w:tcPr>
            <w:tcW w:w="708"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Объем (размер) просроченной задолженности по гарантии (</w:t>
            </w:r>
            <w:proofErr w:type="spellStart"/>
            <w:r w:rsidRPr="00C4141D">
              <w:rPr>
                <w:rFonts w:eastAsia="Times New Roman CYR"/>
                <w:sz w:val="18"/>
                <w:szCs w:val="18"/>
              </w:rPr>
              <w:t>руб</w:t>
            </w:r>
            <w:proofErr w:type="spellEnd"/>
            <w:r w:rsidRPr="00C4141D">
              <w:rPr>
                <w:rFonts w:eastAsia="Times New Roman CYR"/>
                <w:sz w:val="18"/>
                <w:szCs w:val="18"/>
              </w:rPr>
              <w:t>, оригинальная валюта)</w:t>
            </w:r>
          </w:p>
        </w:tc>
        <w:tc>
          <w:tcPr>
            <w:tcW w:w="1276"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sz w:val="18"/>
                <w:szCs w:val="18"/>
              </w:rPr>
            </w:pPr>
            <w:r w:rsidRPr="00C4141D">
              <w:rPr>
                <w:rFonts w:eastAsia="Times New Roman CYR"/>
                <w:sz w:val="18"/>
                <w:szCs w:val="18"/>
              </w:rPr>
              <w:t xml:space="preserve">Объем </w:t>
            </w:r>
            <w:proofErr w:type="spellStart"/>
            <w:r w:rsidRPr="00C4141D">
              <w:rPr>
                <w:rFonts w:eastAsia="Times New Roman CYR"/>
                <w:sz w:val="18"/>
                <w:szCs w:val="18"/>
              </w:rPr>
              <w:t>обязательствпо</w:t>
            </w:r>
            <w:proofErr w:type="spellEnd"/>
            <w:r w:rsidRPr="00C4141D">
              <w:rPr>
                <w:rFonts w:eastAsia="Times New Roman CYR"/>
                <w:sz w:val="18"/>
                <w:szCs w:val="18"/>
              </w:rPr>
              <w:t xml:space="preserve"> гарантии (</w:t>
            </w:r>
            <w:proofErr w:type="spellStart"/>
            <w:r w:rsidRPr="00C4141D">
              <w:rPr>
                <w:rFonts w:eastAsia="Times New Roman CYR"/>
                <w:sz w:val="18"/>
                <w:szCs w:val="18"/>
              </w:rPr>
              <w:t>руб</w:t>
            </w:r>
            <w:proofErr w:type="spellEnd"/>
            <w:r w:rsidRPr="00C4141D">
              <w:rPr>
                <w:rFonts w:eastAsia="Times New Roman CYR"/>
                <w:sz w:val="18"/>
                <w:szCs w:val="18"/>
              </w:rPr>
              <w:t>, оригинальная валюта)</w:t>
            </w: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3</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4</w:t>
            </w:r>
          </w:p>
        </w:tc>
        <w:tc>
          <w:tcPr>
            <w:tcW w:w="1417"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5</w:t>
            </w:r>
          </w:p>
        </w:tc>
        <w:tc>
          <w:tcPr>
            <w:tcW w:w="1137"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6</w:t>
            </w:r>
          </w:p>
        </w:tc>
        <w:tc>
          <w:tcPr>
            <w:tcW w:w="706"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7</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8</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9</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10</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11</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12</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13</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14</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08"/>
              <w:jc w:val="center"/>
              <w:rPr>
                <w:rFonts w:eastAsia="Times New Roman CYR"/>
                <w:sz w:val="20"/>
                <w:szCs w:val="20"/>
              </w:rPr>
            </w:pPr>
            <w:r w:rsidRPr="00534011">
              <w:rPr>
                <w:rFonts w:eastAsia="Times New Roman CYR"/>
                <w:sz w:val="20"/>
                <w:szCs w:val="20"/>
              </w:rPr>
              <w:t>15</w:t>
            </w: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ind w:left="-108"/>
              <w:jc w:val="center"/>
              <w:rPr>
                <w:sz w:val="20"/>
                <w:szCs w:val="20"/>
              </w:rPr>
            </w:pPr>
            <w:r w:rsidRPr="00534011">
              <w:rPr>
                <w:rFonts w:eastAsia="Times New Roman CYR"/>
                <w:sz w:val="20"/>
                <w:szCs w:val="20"/>
              </w:rPr>
              <w:t>16</w:t>
            </w: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ind w:left="279" w:hanging="140"/>
              <w:jc w:val="center"/>
              <w:rPr>
                <w:rFonts w:eastAsia="Times New Roman CYR"/>
                <w:sz w:val="20"/>
                <w:szCs w:val="20"/>
              </w:rPr>
            </w:pPr>
            <w:r w:rsidRPr="00534011">
              <w:rPr>
                <w:rFonts w:eastAsia="Times New Roman CYR"/>
                <w:sz w:val="20"/>
                <w:szCs w:val="20"/>
              </w:rPr>
              <w:t>1. Муниципальные гарантии в валюте Российской Федерации</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p w:rsidR="00E464BA" w:rsidRPr="00534011" w:rsidRDefault="00E464BA" w:rsidP="00E21675">
            <w:pPr>
              <w:jc w:val="center"/>
              <w:rPr>
                <w:rFonts w:eastAsia="Times New Roman CYR"/>
                <w:sz w:val="20"/>
                <w:szCs w:val="20"/>
              </w:rPr>
            </w:pPr>
          </w:p>
          <w:p w:rsidR="00E464BA" w:rsidRPr="00534011" w:rsidRDefault="00E464BA" w:rsidP="00E21675">
            <w:pPr>
              <w:ind w:left="139"/>
              <w:jc w:val="center"/>
              <w:rPr>
                <w:rFonts w:eastAsia="Times New Roman CYR"/>
                <w:sz w:val="20"/>
                <w:szCs w:val="20"/>
              </w:rPr>
            </w:pPr>
            <w:proofErr w:type="spellStart"/>
            <w:r w:rsidRPr="00534011">
              <w:rPr>
                <w:rFonts w:eastAsia="Times New Roman CYR"/>
                <w:sz w:val="20"/>
                <w:szCs w:val="20"/>
              </w:rPr>
              <w:t>руб</w:t>
            </w:r>
            <w:proofErr w:type="spellEnd"/>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6"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proofErr w:type="spellStart"/>
            <w:r w:rsidRPr="00534011">
              <w:rPr>
                <w:rFonts w:eastAsia="Times New Roman CYR"/>
                <w:sz w:val="20"/>
                <w:szCs w:val="20"/>
              </w:rPr>
              <w:t>руб</w:t>
            </w:r>
            <w:proofErr w:type="spellEnd"/>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Итого</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ind w:left="559"/>
              <w:jc w:val="center"/>
              <w:rPr>
                <w:rFonts w:eastAsia="Times New Roman CYR"/>
                <w:sz w:val="20"/>
                <w:szCs w:val="20"/>
              </w:rPr>
            </w:pPr>
            <w:r w:rsidRPr="00534011">
              <w:rPr>
                <w:rFonts w:eastAsia="Times New Roman CYR"/>
                <w:sz w:val="20"/>
                <w:szCs w:val="20"/>
              </w:rPr>
              <w:t>X</w:t>
            </w:r>
          </w:p>
        </w:tc>
        <w:tc>
          <w:tcPr>
            <w:tcW w:w="1417" w:type="dxa"/>
            <w:tcBorders>
              <w:top w:val="single" w:sz="0" w:space="0" w:color="000000"/>
              <w:left w:val="single" w:sz="0" w:space="0" w:color="000000"/>
              <w:bottom w:val="single" w:sz="0" w:space="0" w:color="000000"/>
            </w:tcBorders>
          </w:tcPr>
          <w:p w:rsidR="00E464BA" w:rsidRPr="00534011" w:rsidRDefault="00E464BA" w:rsidP="00E21675">
            <w:pPr>
              <w:ind w:left="698"/>
              <w:jc w:val="center"/>
              <w:rPr>
                <w:rFonts w:eastAsia="Times New Roman CYR"/>
                <w:sz w:val="20"/>
                <w:szCs w:val="20"/>
              </w:rPr>
            </w:pPr>
            <w:r w:rsidRPr="00534011">
              <w:rPr>
                <w:rFonts w:eastAsia="Times New Roman CYR"/>
                <w:sz w:val="20"/>
                <w:szCs w:val="20"/>
              </w:rPr>
              <w:t>X</w:t>
            </w:r>
          </w:p>
        </w:tc>
        <w:tc>
          <w:tcPr>
            <w:tcW w:w="1137" w:type="dxa"/>
            <w:tcBorders>
              <w:top w:val="single" w:sz="0" w:space="0" w:color="000000"/>
              <w:left w:val="single" w:sz="0" w:space="0" w:color="000000"/>
              <w:bottom w:val="single" w:sz="0" w:space="0" w:color="000000"/>
            </w:tcBorders>
          </w:tcPr>
          <w:p w:rsidR="00E464BA" w:rsidRPr="00534011" w:rsidRDefault="00E464BA" w:rsidP="00E21675">
            <w:pPr>
              <w:ind w:left="559"/>
              <w:jc w:val="center"/>
              <w:rPr>
                <w:rFonts w:eastAsia="Times New Roman CYR"/>
                <w:sz w:val="20"/>
                <w:szCs w:val="20"/>
              </w:rPr>
            </w:pPr>
            <w:r w:rsidRPr="00534011">
              <w:rPr>
                <w:rFonts w:eastAsia="Times New Roman CYR"/>
                <w:sz w:val="20"/>
                <w:szCs w:val="20"/>
              </w:rPr>
              <w:t>X</w:t>
            </w:r>
          </w:p>
        </w:tc>
        <w:tc>
          <w:tcPr>
            <w:tcW w:w="706"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руб</w:t>
            </w:r>
            <w:r>
              <w:rPr>
                <w:rFonts w:eastAsia="Times New Roman CYR"/>
                <w:sz w:val="20"/>
                <w:szCs w:val="20"/>
              </w:rPr>
              <w:t>.</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jc w:val="center"/>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jc w:val="center"/>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ind w:left="279" w:hanging="140"/>
              <w:jc w:val="center"/>
              <w:rPr>
                <w:rFonts w:eastAsia="Times New Roman CYR"/>
                <w:sz w:val="20"/>
                <w:szCs w:val="20"/>
              </w:rPr>
            </w:pPr>
            <w:r w:rsidRPr="00534011">
              <w:rPr>
                <w:rFonts w:eastAsia="Times New Roman CYR"/>
                <w:sz w:val="20"/>
                <w:szCs w:val="20"/>
              </w:rPr>
              <w:t>2. Муниципальные гарантии в иностранной валюте, предоставленные Российской Федерации в рамках использования целевых иностранных кредитов (заимствований)</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56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Всего по видам валют</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1417"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1137"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706"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proofErr w:type="spellStart"/>
            <w:r w:rsidRPr="00534011">
              <w:rPr>
                <w:rFonts w:eastAsia="Times New Roman CYR"/>
                <w:sz w:val="20"/>
                <w:szCs w:val="20"/>
              </w:rPr>
              <w:t>руб</w:t>
            </w:r>
            <w:proofErr w:type="spellEnd"/>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1417"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1137"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706" w:type="dxa"/>
            <w:tcBorders>
              <w:top w:val="single" w:sz="0" w:space="0" w:color="000000"/>
              <w:left w:val="single" w:sz="0" w:space="0" w:color="000000"/>
              <w:bottom w:val="single" w:sz="0" w:space="0" w:color="000000"/>
            </w:tcBorders>
          </w:tcPr>
          <w:p w:rsidR="00E464BA" w:rsidRPr="00534011" w:rsidRDefault="00E464BA" w:rsidP="00E21675">
            <w:pPr>
              <w:snapToGrid w:val="0"/>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rPr>
                <w:rFonts w:eastAsia="Times New Roman CYR"/>
                <w:sz w:val="20"/>
                <w:szCs w:val="20"/>
              </w:rPr>
            </w:pPr>
          </w:p>
        </w:tc>
      </w:tr>
      <w:tr w:rsidR="00E464BA" w:rsidRPr="00534011" w:rsidTr="00E21675">
        <w:tc>
          <w:tcPr>
            <w:tcW w:w="226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1417" w:type="dxa"/>
            <w:tcBorders>
              <w:top w:val="single" w:sz="0" w:space="0" w:color="000000"/>
              <w:left w:val="single" w:sz="0" w:space="0" w:color="000000"/>
              <w:bottom w:val="single" w:sz="0" w:space="0" w:color="000000"/>
            </w:tcBorders>
          </w:tcPr>
          <w:p w:rsidR="00E464BA" w:rsidRPr="00534011" w:rsidRDefault="00E464BA" w:rsidP="00E21675">
            <w:pPr>
              <w:ind w:left="698"/>
              <w:rPr>
                <w:rFonts w:eastAsia="Times New Roman CYR"/>
                <w:sz w:val="20"/>
                <w:szCs w:val="20"/>
              </w:rPr>
            </w:pPr>
            <w:r w:rsidRPr="00534011">
              <w:rPr>
                <w:rFonts w:eastAsia="Times New Roman CYR"/>
                <w:sz w:val="20"/>
                <w:szCs w:val="20"/>
              </w:rPr>
              <w:t>X</w:t>
            </w:r>
          </w:p>
        </w:tc>
        <w:tc>
          <w:tcPr>
            <w:tcW w:w="1137" w:type="dxa"/>
            <w:tcBorders>
              <w:top w:val="single" w:sz="0" w:space="0" w:color="000000"/>
              <w:left w:val="single" w:sz="0" w:space="0" w:color="000000"/>
              <w:bottom w:val="single" w:sz="0" w:space="0" w:color="000000"/>
            </w:tcBorders>
          </w:tcPr>
          <w:p w:rsidR="00E464BA" w:rsidRPr="00534011" w:rsidRDefault="00E464BA" w:rsidP="00E21675">
            <w:pPr>
              <w:ind w:left="559"/>
              <w:rPr>
                <w:rFonts w:eastAsia="Times New Roman CYR"/>
                <w:sz w:val="20"/>
                <w:szCs w:val="20"/>
              </w:rPr>
            </w:pPr>
            <w:r w:rsidRPr="00534011">
              <w:rPr>
                <w:rFonts w:eastAsia="Times New Roman CYR"/>
                <w:sz w:val="20"/>
                <w:szCs w:val="20"/>
              </w:rPr>
              <w:t>X</w:t>
            </w:r>
          </w:p>
        </w:tc>
        <w:tc>
          <w:tcPr>
            <w:tcW w:w="706"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ind w:left="279"/>
              <w:rPr>
                <w:rFonts w:eastAsia="Times New Roman CYR"/>
                <w:sz w:val="20"/>
                <w:szCs w:val="20"/>
              </w:rPr>
            </w:pPr>
            <w:r w:rsidRPr="00534011">
              <w:rPr>
                <w:rFonts w:eastAsia="Times New Roman CYR"/>
                <w:sz w:val="20"/>
                <w:szCs w:val="20"/>
              </w:rPr>
              <w:t>X</w:t>
            </w:r>
          </w:p>
        </w:tc>
        <w:tc>
          <w:tcPr>
            <w:tcW w:w="567" w:type="dxa"/>
            <w:tcBorders>
              <w:top w:val="single" w:sz="0" w:space="0" w:color="000000"/>
              <w:left w:val="single" w:sz="0" w:space="0" w:color="000000"/>
              <w:bottom w:val="single" w:sz="0" w:space="0" w:color="000000"/>
            </w:tcBorders>
          </w:tcPr>
          <w:p w:rsidR="00E464BA" w:rsidRPr="00534011" w:rsidRDefault="00E464BA" w:rsidP="00E21675">
            <w:pPr>
              <w:ind w:left="139"/>
              <w:rPr>
                <w:rFonts w:eastAsia="Times New Roman CYR"/>
                <w:sz w:val="20"/>
                <w:szCs w:val="20"/>
              </w:rPr>
            </w:pPr>
            <w:r w:rsidRPr="00534011">
              <w:rPr>
                <w:rFonts w:eastAsia="Times New Roman CYR"/>
                <w:sz w:val="20"/>
                <w:szCs w:val="20"/>
              </w:rPr>
              <w:t>X</w:t>
            </w:r>
          </w:p>
        </w:tc>
        <w:tc>
          <w:tcPr>
            <w:tcW w:w="708" w:type="dxa"/>
            <w:tcBorders>
              <w:top w:val="single" w:sz="0" w:space="0" w:color="000000"/>
              <w:left w:val="single" w:sz="0" w:space="0" w:color="000000"/>
              <w:bottom w:val="single" w:sz="0" w:space="0" w:color="000000"/>
            </w:tcBorders>
          </w:tcPr>
          <w:p w:rsidR="00E464BA" w:rsidRPr="00534011" w:rsidRDefault="00E464BA" w:rsidP="00E21675">
            <w:pPr>
              <w:snapToGrid w:val="0"/>
              <w:jc w:val="both"/>
              <w:rPr>
                <w:rFonts w:eastAsia="Times New Roman CYR"/>
                <w:sz w:val="20"/>
                <w:szCs w:val="20"/>
              </w:rPr>
            </w:pPr>
          </w:p>
        </w:tc>
        <w:tc>
          <w:tcPr>
            <w:tcW w:w="1276"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both"/>
              <w:rPr>
                <w:rFonts w:eastAsia="Times New Roman CYR"/>
                <w:sz w:val="20"/>
                <w:szCs w:val="20"/>
              </w:rPr>
            </w:pPr>
          </w:p>
        </w:tc>
      </w:tr>
    </w:tbl>
    <w:p w:rsidR="00E464BA" w:rsidRPr="00534011" w:rsidRDefault="00E464BA" w:rsidP="00E464BA">
      <w:pPr>
        <w:ind w:firstLine="720"/>
        <w:jc w:val="both"/>
        <w:rPr>
          <w:rFonts w:eastAsia="Times New Roman CYR"/>
          <w:sz w:val="20"/>
          <w:szCs w:val="20"/>
        </w:rPr>
      </w:pPr>
    </w:p>
    <w:p w:rsidR="00E464BA" w:rsidRPr="00534011" w:rsidRDefault="00E464BA" w:rsidP="00E464BA">
      <w:pPr>
        <w:ind w:firstLine="720"/>
        <w:jc w:val="both"/>
        <w:rPr>
          <w:sz w:val="20"/>
          <w:szCs w:val="20"/>
        </w:rPr>
      </w:pPr>
      <w:r w:rsidRPr="00534011">
        <w:rPr>
          <w:rFonts w:eastAsia="Times New Roman CYR"/>
          <w:b/>
          <w:bCs/>
          <w:color w:val="26282F"/>
          <w:sz w:val="20"/>
          <w:szCs w:val="20"/>
        </w:rPr>
        <w:t>V. Иные долговые обязательства</w:t>
      </w:r>
    </w:p>
    <w:tbl>
      <w:tblPr>
        <w:tblW w:w="15876" w:type="dxa"/>
        <w:tblInd w:w="-459" w:type="dxa"/>
        <w:tblLayout w:type="fixed"/>
        <w:tblLook w:val="0000"/>
      </w:tblPr>
      <w:tblGrid>
        <w:gridCol w:w="1701"/>
        <w:gridCol w:w="1276"/>
        <w:gridCol w:w="992"/>
        <w:gridCol w:w="993"/>
        <w:gridCol w:w="1134"/>
        <w:gridCol w:w="1417"/>
        <w:gridCol w:w="1418"/>
        <w:gridCol w:w="1559"/>
        <w:gridCol w:w="850"/>
        <w:gridCol w:w="709"/>
        <w:gridCol w:w="992"/>
        <w:gridCol w:w="851"/>
        <w:gridCol w:w="992"/>
        <w:gridCol w:w="992"/>
      </w:tblGrid>
      <w:tr w:rsidR="00E464BA" w:rsidRPr="00534011" w:rsidTr="00E21675">
        <w:tc>
          <w:tcPr>
            <w:tcW w:w="1701"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t>Регистрационный номер долгового обязательства</w:t>
            </w:r>
          </w:p>
        </w:tc>
        <w:tc>
          <w:tcPr>
            <w:tcW w:w="1276"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Наименование документа, на основании которого возникло долговое обязательство</w:t>
            </w:r>
          </w:p>
        </w:tc>
        <w:tc>
          <w:tcPr>
            <w:tcW w:w="992"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Вид долгового обязательства</w:t>
            </w:r>
          </w:p>
        </w:tc>
        <w:tc>
          <w:tcPr>
            <w:tcW w:w="993"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документа</w:t>
            </w:r>
          </w:p>
        </w:tc>
        <w:tc>
          <w:tcPr>
            <w:tcW w:w="1134"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Наименование валюты обязательства</w:t>
            </w:r>
          </w:p>
        </w:tc>
        <w:tc>
          <w:tcPr>
            <w:tcW w:w="1417"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договора/соглашения, утратившего силу в связи с реструктуризацией долгового обязательства, обеспеченного поручительством и заключением нового договора/соглашения</w:t>
            </w:r>
          </w:p>
        </w:tc>
        <w:tc>
          <w:tcPr>
            <w:tcW w:w="1418"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дополнительного договора/соглашения, заключенного в связи с пролонгацией долгового обязательства, обеспеченного поручительством</w:t>
            </w:r>
          </w:p>
        </w:tc>
        <w:tc>
          <w:tcPr>
            <w:tcW w:w="1559"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номер дополнительного договора/соглашения, заключенного в связи с внесением изменений в договор поручительства, не обусловленных пролонгацией обеспеченного поручительством долгового обязательства</w:t>
            </w:r>
          </w:p>
        </w:tc>
        <w:tc>
          <w:tcPr>
            <w:tcW w:w="850"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Наименование организации должника</w:t>
            </w:r>
          </w:p>
        </w:tc>
        <w:tc>
          <w:tcPr>
            <w:tcW w:w="709"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Наименование организации кредитора</w:t>
            </w:r>
          </w:p>
        </w:tc>
        <w:tc>
          <w:tcPr>
            <w:tcW w:w="992"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(момент) возникновения долгового обязательства</w:t>
            </w:r>
          </w:p>
        </w:tc>
        <w:tc>
          <w:tcPr>
            <w:tcW w:w="851"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Дата (</w:t>
            </w:r>
            <w:proofErr w:type="spellStart"/>
            <w:r w:rsidRPr="00C4141D">
              <w:rPr>
                <w:rFonts w:eastAsia="Times New Roman CYR"/>
                <w:sz w:val="18"/>
                <w:szCs w:val="18"/>
              </w:rPr>
              <w:t>дд.мм</w:t>
            </w:r>
            <w:proofErr w:type="gramStart"/>
            <w:r w:rsidRPr="00C4141D">
              <w:rPr>
                <w:rFonts w:eastAsia="Times New Roman CYR"/>
                <w:sz w:val="18"/>
                <w:szCs w:val="18"/>
              </w:rPr>
              <w:t>.г</w:t>
            </w:r>
            <w:proofErr w:type="gramEnd"/>
            <w:r w:rsidRPr="00C4141D">
              <w:rPr>
                <w:rFonts w:eastAsia="Times New Roman CYR"/>
                <w:sz w:val="18"/>
                <w:szCs w:val="18"/>
              </w:rPr>
              <w:t>г</w:t>
            </w:r>
            <w:proofErr w:type="spellEnd"/>
            <w:r w:rsidRPr="00C4141D">
              <w:rPr>
                <w:rFonts w:eastAsia="Times New Roman CYR"/>
                <w:sz w:val="18"/>
                <w:szCs w:val="18"/>
              </w:rPr>
              <w:t>.) (срок) погашения долгового обязательства</w:t>
            </w:r>
          </w:p>
        </w:tc>
        <w:tc>
          <w:tcPr>
            <w:tcW w:w="992" w:type="dxa"/>
            <w:tcBorders>
              <w:top w:val="single" w:sz="0" w:space="0" w:color="000000"/>
              <w:left w:val="single" w:sz="0" w:space="0" w:color="000000"/>
              <w:bottom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Объем (размер) просроченной задолженности по иным долговым обязательствам</w:t>
            </w:r>
          </w:p>
          <w:p w:rsidR="00E464BA" w:rsidRPr="00C4141D" w:rsidRDefault="00E464BA" w:rsidP="00E21675">
            <w:pPr>
              <w:jc w:val="center"/>
              <w:rPr>
                <w:rFonts w:eastAsia="Times New Roman CYR"/>
                <w:sz w:val="18"/>
                <w:szCs w:val="18"/>
              </w:rPr>
            </w:pPr>
            <w:r w:rsidRPr="00C4141D">
              <w:rPr>
                <w:rFonts w:eastAsia="Times New Roman CYR"/>
                <w:sz w:val="18"/>
                <w:szCs w:val="18"/>
              </w:rPr>
              <w:t>(</w:t>
            </w:r>
            <w:proofErr w:type="spellStart"/>
            <w:r w:rsidRPr="00C4141D">
              <w:rPr>
                <w:rFonts w:eastAsia="Times New Roman CYR"/>
                <w:sz w:val="18"/>
                <w:szCs w:val="18"/>
              </w:rPr>
              <w:t>руб</w:t>
            </w:r>
            <w:proofErr w:type="spellEnd"/>
            <w:r w:rsidRPr="00C4141D">
              <w:rPr>
                <w:rFonts w:eastAsia="Times New Roman CYR"/>
                <w:sz w:val="18"/>
                <w:szCs w:val="18"/>
              </w:rPr>
              <w:t>, оригинальная валюта)</w:t>
            </w:r>
          </w:p>
        </w:tc>
        <w:tc>
          <w:tcPr>
            <w:tcW w:w="992" w:type="dxa"/>
            <w:tcBorders>
              <w:top w:val="single" w:sz="0" w:space="0" w:color="000000"/>
              <w:left w:val="single" w:sz="0" w:space="0" w:color="000000"/>
              <w:bottom w:val="single" w:sz="0" w:space="0" w:color="000000"/>
              <w:right w:val="single" w:sz="0" w:space="0" w:color="000000"/>
            </w:tcBorders>
          </w:tcPr>
          <w:p w:rsidR="00E464BA" w:rsidRPr="00C4141D" w:rsidRDefault="00E464BA" w:rsidP="00E21675">
            <w:pPr>
              <w:snapToGrid w:val="0"/>
              <w:jc w:val="center"/>
              <w:rPr>
                <w:rFonts w:eastAsia="Times New Roman CYR"/>
                <w:sz w:val="18"/>
                <w:szCs w:val="18"/>
              </w:rPr>
            </w:pPr>
          </w:p>
          <w:p w:rsidR="00E464BA" w:rsidRPr="00C4141D" w:rsidRDefault="00E464BA" w:rsidP="00E21675">
            <w:pPr>
              <w:jc w:val="center"/>
              <w:rPr>
                <w:rFonts w:eastAsia="Times New Roman CYR"/>
                <w:sz w:val="18"/>
                <w:szCs w:val="18"/>
              </w:rPr>
            </w:pPr>
            <w:r w:rsidRPr="00C4141D">
              <w:rPr>
                <w:rFonts w:eastAsia="Times New Roman CYR"/>
                <w:sz w:val="18"/>
                <w:szCs w:val="18"/>
              </w:rPr>
              <w:lastRenderedPageBreak/>
              <w:t>Объем долга по иным долговым обязательствам</w:t>
            </w:r>
          </w:p>
          <w:p w:rsidR="00E464BA" w:rsidRPr="00C4141D" w:rsidRDefault="00E464BA" w:rsidP="00E21675">
            <w:pPr>
              <w:jc w:val="center"/>
              <w:rPr>
                <w:sz w:val="18"/>
                <w:szCs w:val="18"/>
              </w:rPr>
            </w:pPr>
            <w:r w:rsidRPr="00C4141D">
              <w:rPr>
                <w:rFonts w:eastAsia="Times New Roman CYR"/>
                <w:sz w:val="18"/>
                <w:szCs w:val="18"/>
              </w:rPr>
              <w:t>(</w:t>
            </w:r>
            <w:proofErr w:type="spellStart"/>
            <w:r w:rsidRPr="00C4141D">
              <w:rPr>
                <w:rFonts w:eastAsia="Times New Roman CYR"/>
                <w:sz w:val="18"/>
                <w:szCs w:val="18"/>
              </w:rPr>
              <w:t>руб</w:t>
            </w:r>
            <w:proofErr w:type="spellEnd"/>
            <w:r w:rsidRPr="00C4141D">
              <w:rPr>
                <w:rFonts w:eastAsia="Times New Roman CYR"/>
                <w:sz w:val="18"/>
                <w:szCs w:val="18"/>
              </w:rPr>
              <w:t>, оригинальная валюта)</w:t>
            </w: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lastRenderedPageBreak/>
              <w:t>1</w:t>
            </w:r>
          </w:p>
        </w:tc>
        <w:tc>
          <w:tcPr>
            <w:tcW w:w="1276"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2</w:t>
            </w:r>
          </w:p>
        </w:tc>
        <w:tc>
          <w:tcPr>
            <w:tcW w:w="992"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3</w:t>
            </w:r>
          </w:p>
        </w:tc>
        <w:tc>
          <w:tcPr>
            <w:tcW w:w="993"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4</w:t>
            </w:r>
          </w:p>
        </w:tc>
        <w:tc>
          <w:tcPr>
            <w:tcW w:w="1134"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5</w:t>
            </w:r>
          </w:p>
        </w:tc>
        <w:tc>
          <w:tcPr>
            <w:tcW w:w="1417"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6</w:t>
            </w:r>
          </w:p>
        </w:tc>
        <w:tc>
          <w:tcPr>
            <w:tcW w:w="1418"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7</w:t>
            </w:r>
          </w:p>
        </w:tc>
        <w:tc>
          <w:tcPr>
            <w:tcW w:w="1559"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8</w:t>
            </w:r>
          </w:p>
        </w:tc>
        <w:tc>
          <w:tcPr>
            <w:tcW w:w="850"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9</w:t>
            </w:r>
          </w:p>
        </w:tc>
        <w:tc>
          <w:tcPr>
            <w:tcW w:w="709"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10</w:t>
            </w:r>
          </w:p>
        </w:tc>
        <w:tc>
          <w:tcPr>
            <w:tcW w:w="992"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11</w:t>
            </w:r>
          </w:p>
        </w:tc>
        <w:tc>
          <w:tcPr>
            <w:tcW w:w="851"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12</w:t>
            </w:r>
          </w:p>
        </w:tc>
        <w:tc>
          <w:tcPr>
            <w:tcW w:w="992" w:type="dxa"/>
            <w:tcBorders>
              <w:top w:val="single" w:sz="0" w:space="0" w:color="000000"/>
              <w:left w:val="single" w:sz="0" w:space="0" w:color="000000"/>
              <w:bottom w:val="single" w:sz="0" w:space="0" w:color="000000"/>
            </w:tcBorders>
          </w:tcPr>
          <w:p w:rsidR="00E464BA" w:rsidRPr="00CF2254" w:rsidRDefault="00E464BA" w:rsidP="00E21675">
            <w:pPr>
              <w:ind w:left="34"/>
              <w:jc w:val="center"/>
              <w:rPr>
                <w:rFonts w:eastAsia="Times New Roman CYR"/>
                <w:sz w:val="14"/>
                <w:szCs w:val="14"/>
              </w:rPr>
            </w:pPr>
            <w:r w:rsidRPr="00CF2254">
              <w:rPr>
                <w:rFonts w:eastAsia="Times New Roman CYR"/>
                <w:sz w:val="14"/>
                <w:szCs w:val="14"/>
              </w:rPr>
              <w:t>13</w:t>
            </w:r>
          </w:p>
        </w:tc>
        <w:tc>
          <w:tcPr>
            <w:tcW w:w="992" w:type="dxa"/>
            <w:tcBorders>
              <w:top w:val="single" w:sz="0" w:space="0" w:color="000000"/>
              <w:left w:val="single" w:sz="0" w:space="0" w:color="000000"/>
              <w:bottom w:val="single" w:sz="0" w:space="0" w:color="000000"/>
              <w:right w:val="single" w:sz="0" w:space="0" w:color="000000"/>
            </w:tcBorders>
          </w:tcPr>
          <w:p w:rsidR="00E464BA" w:rsidRPr="00CF2254" w:rsidRDefault="00E464BA" w:rsidP="00E21675">
            <w:pPr>
              <w:ind w:left="34"/>
              <w:jc w:val="center"/>
              <w:rPr>
                <w:sz w:val="14"/>
                <w:szCs w:val="14"/>
              </w:rPr>
            </w:pPr>
            <w:r w:rsidRPr="00CF2254">
              <w:rPr>
                <w:rFonts w:eastAsia="Times New Roman CYR"/>
                <w:sz w:val="14"/>
                <w:szCs w:val="14"/>
              </w:rPr>
              <w:t>14</w:t>
            </w: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1. Иные долговые обязательства в валюте Российской Федерации</w:t>
            </w:r>
          </w:p>
        </w:tc>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p w:rsidR="00E464BA" w:rsidRPr="00534011" w:rsidRDefault="00E464BA" w:rsidP="00E21675">
            <w:pPr>
              <w:jc w:val="center"/>
              <w:rPr>
                <w:rFonts w:eastAsia="Times New Roman CYR"/>
                <w:sz w:val="20"/>
                <w:szCs w:val="20"/>
              </w:rPr>
            </w:pPr>
          </w:p>
          <w:p w:rsidR="00E464BA" w:rsidRPr="00534011" w:rsidRDefault="00E464BA" w:rsidP="00E21675">
            <w:pPr>
              <w:jc w:val="center"/>
              <w:rPr>
                <w:rFonts w:eastAsia="Times New Roman CYR"/>
                <w:sz w:val="20"/>
                <w:szCs w:val="20"/>
              </w:rPr>
            </w:pPr>
            <w:proofErr w:type="spellStart"/>
            <w:r w:rsidRPr="00534011">
              <w:rPr>
                <w:rFonts w:eastAsia="Times New Roman CYR"/>
                <w:sz w:val="20"/>
                <w:szCs w:val="20"/>
              </w:rPr>
              <w:t>руб</w:t>
            </w:r>
            <w:proofErr w:type="spellEnd"/>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proofErr w:type="spellStart"/>
            <w:r w:rsidRPr="00534011">
              <w:rPr>
                <w:rFonts w:eastAsia="Times New Roman CYR"/>
                <w:sz w:val="20"/>
                <w:szCs w:val="20"/>
              </w:rPr>
              <w:t>руб</w:t>
            </w:r>
            <w:proofErr w:type="spellEnd"/>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Итого</w:t>
            </w:r>
          </w:p>
        </w:tc>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proofErr w:type="spellStart"/>
            <w:r w:rsidRPr="00534011">
              <w:rPr>
                <w:rFonts w:eastAsia="Times New Roman CYR"/>
                <w:sz w:val="20"/>
                <w:szCs w:val="20"/>
              </w:rPr>
              <w:t>руб</w:t>
            </w:r>
            <w:proofErr w:type="spellEnd"/>
          </w:p>
        </w:tc>
        <w:tc>
          <w:tcPr>
            <w:tcW w:w="1417"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2. Иные долговые обязательства в иностранной валюте</w:t>
            </w:r>
          </w:p>
        </w:tc>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3"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8"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55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0"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709"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85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Всего по видам валют</w:t>
            </w:r>
          </w:p>
        </w:tc>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proofErr w:type="spellStart"/>
            <w:r w:rsidRPr="00534011">
              <w:rPr>
                <w:rFonts w:eastAsia="Times New Roman CYR"/>
                <w:sz w:val="20"/>
                <w:szCs w:val="20"/>
              </w:rPr>
              <w:t>руб</w:t>
            </w:r>
            <w:proofErr w:type="spellEnd"/>
          </w:p>
        </w:tc>
        <w:tc>
          <w:tcPr>
            <w:tcW w:w="1417"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r w:rsidR="00E464BA" w:rsidRPr="00534011" w:rsidTr="00E21675">
        <w:tc>
          <w:tcPr>
            <w:tcW w:w="1701"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276"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3"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134"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1417"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418"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155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0"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709"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851" w:type="dxa"/>
            <w:tcBorders>
              <w:top w:val="single" w:sz="0" w:space="0" w:color="000000"/>
              <w:left w:val="single" w:sz="0" w:space="0" w:color="000000"/>
              <w:bottom w:val="single" w:sz="0" w:space="0" w:color="000000"/>
            </w:tcBorders>
          </w:tcPr>
          <w:p w:rsidR="00E464BA" w:rsidRPr="00534011" w:rsidRDefault="00E464BA" w:rsidP="00E21675">
            <w:pPr>
              <w:jc w:val="center"/>
              <w:rPr>
                <w:rFonts w:eastAsia="Times New Roman CYR"/>
                <w:sz w:val="20"/>
                <w:szCs w:val="20"/>
              </w:rPr>
            </w:pPr>
            <w:r w:rsidRPr="00534011">
              <w:rPr>
                <w:rFonts w:eastAsia="Times New Roman CYR"/>
                <w:sz w:val="20"/>
                <w:szCs w:val="20"/>
              </w:rPr>
              <w:t>X</w:t>
            </w:r>
          </w:p>
        </w:tc>
        <w:tc>
          <w:tcPr>
            <w:tcW w:w="992" w:type="dxa"/>
            <w:tcBorders>
              <w:top w:val="single" w:sz="0" w:space="0" w:color="000000"/>
              <w:left w:val="single" w:sz="0" w:space="0" w:color="000000"/>
              <w:bottom w:val="single" w:sz="0" w:space="0" w:color="000000"/>
            </w:tcBorders>
          </w:tcPr>
          <w:p w:rsidR="00E464BA" w:rsidRPr="00534011" w:rsidRDefault="00E464BA" w:rsidP="00E21675">
            <w:pPr>
              <w:snapToGrid w:val="0"/>
              <w:jc w:val="center"/>
              <w:rPr>
                <w:rFonts w:eastAsia="Times New Roman CYR"/>
                <w:sz w:val="20"/>
                <w:szCs w:val="20"/>
              </w:rPr>
            </w:pPr>
          </w:p>
        </w:tc>
        <w:tc>
          <w:tcPr>
            <w:tcW w:w="992" w:type="dxa"/>
            <w:tcBorders>
              <w:top w:val="single" w:sz="0" w:space="0" w:color="000000"/>
              <w:left w:val="single" w:sz="0" w:space="0" w:color="000000"/>
              <w:bottom w:val="single" w:sz="0" w:space="0" w:color="000000"/>
              <w:right w:val="single" w:sz="0" w:space="0" w:color="000000"/>
            </w:tcBorders>
          </w:tcPr>
          <w:p w:rsidR="00E464BA" w:rsidRPr="00534011" w:rsidRDefault="00E464BA" w:rsidP="00E21675">
            <w:pPr>
              <w:snapToGrid w:val="0"/>
              <w:jc w:val="center"/>
              <w:rPr>
                <w:rFonts w:eastAsia="Times New Roman CYR"/>
                <w:sz w:val="20"/>
                <w:szCs w:val="20"/>
              </w:rPr>
            </w:pPr>
          </w:p>
        </w:tc>
      </w:tr>
    </w:tbl>
    <w:p w:rsidR="00E464BA" w:rsidRPr="00CF2254" w:rsidRDefault="00E464BA" w:rsidP="00E464BA">
      <w:pPr>
        <w:ind w:left="139" w:firstLine="559"/>
        <w:rPr>
          <w:rFonts w:eastAsia="Times New Roman CYR"/>
          <w:sz w:val="16"/>
          <w:szCs w:val="16"/>
        </w:rPr>
      </w:pPr>
      <w:r w:rsidRPr="00CF2254">
        <w:rPr>
          <w:rFonts w:eastAsia="Times New Roman CYR"/>
          <w:sz w:val="16"/>
          <w:szCs w:val="16"/>
        </w:rPr>
        <w:t>Начальник финансового отдела_________________________ ________________________ " ___ " ________________ 20__ г.</w:t>
      </w:r>
    </w:p>
    <w:p w:rsidR="00E464BA" w:rsidRPr="00CF2254" w:rsidRDefault="00E464BA" w:rsidP="00E464BA">
      <w:pPr>
        <w:ind w:firstLine="698"/>
        <w:rPr>
          <w:rFonts w:eastAsia="Times New Roman CYR"/>
          <w:sz w:val="16"/>
          <w:szCs w:val="16"/>
        </w:rPr>
      </w:pPr>
      <w:r w:rsidRPr="00CF2254">
        <w:rPr>
          <w:rFonts w:eastAsia="Times New Roman CYR"/>
          <w:sz w:val="16"/>
          <w:szCs w:val="16"/>
        </w:rPr>
        <w:t xml:space="preserve">        (должность)                      (подпись)               (расшифровка подписи)</w:t>
      </w:r>
    </w:p>
    <w:p w:rsidR="00E464BA" w:rsidRPr="00CF2254" w:rsidRDefault="00E464BA" w:rsidP="00E464BA">
      <w:pPr>
        <w:ind w:left="139" w:firstLine="559"/>
        <w:rPr>
          <w:rFonts w:eastAsia="Times New Roman CYR"/>
          <w:sz w:val="16"/>
          <w:szCs w:val="16"/>
        </w:rPr>
      </w:pPr>
    </w:p>
    <w:p w:rsidR="00E464BA" w:rsidRPr="00CF2254" w:rsidRDefault="00E464BA" w:rsidP="00E464BA">
      <w:pPr>
        <w:ind w:left="139" w:firstLine="559"/>
        <w:rPr>
          <w:rFonts w:eastAsia="Times New Roman CYR"/>
          <w:sz w:val="16"/>
          <w:szCs w:val="16"/>
        </w:rPr>
      </w:pPr>
      <w:r w:rsidRPr="00CF2254">
        <w:rPr>
          <w:rFonts w:eastAsia="Times New Roman CYR"/>
          <w:sz w:val="16"/>
          <w:szCs w:val="16"/>
        </w:rPr>
        <w:t>Исполнитель ___________________  __________________ ________________________ " ___ " ________________ 20__ г.</w:t>
      </w:r>
    </w:p>
    <w:p w:rsidR="00E464BA" w:rsidRPr="00CF2254" w:rsidRDefault="00E464BA" w:rsidP="00E464BA">
      <w:pPr>
        <w:ind w:firstLine="698"/>
        <w:rPr>
          <w:rFonts w:eastAsia="Times New Roman CYR"/>
          <w:sz w:val="16"/>
          <w:szCs w:val="16"/>
        </w:rPr>
      </w:pPr>
      <w:r w:rsidRPr="00CF2254">
        <w:rPr>
          <w:rFonts w:eastAsia="Times New Roman CYR"/>
          <w:sz w:val="16"/>
          <w:szCs w:val="16"/>
        </w:rPr>
        <w:t xml:space="preserve">                  (должность)                (подпись)            (расшифровка подписи)</w:t>
      </w:r>
    </w:p>
    <w:p w:rsidR="00E464BA" w:rsidRPr="00CF2254" w:rsidRDefault="00E464BA" w:rsidP="00E464BA">
      <w:pPr>
        <w:ind w:firstLine="698"/>
        <w:rPr>
          <w:rFonts w:eastAsia="Times New Roman CYR"/>
          <w:sz w:val="16"/>
          <w:szCs w:val="16"/>
        </w:rPr>
      </w:pPr>
      <w:r w:rsidRPr="00CF2254">
        <w:rPr>
          <w:rFonts w:eastAsia="Times New Roman CYR"/>
          <w:sz w:val="16"/>
          <w:szCs w:val="16"/>
        </w:rPr>
        <w:t>В этой книге пронумеровано и прошнуровано</w:t>
      </w:r>
      <w:proofErr w:type="gramStart"/>
      <w:r w:rsidRPr="00CF2254">
        <w:rPr>
          <w:rFonts w:eastAsia="Times New Roman CYR"/>
          <w:sz w:val="16"/>
          <w:szCs w:val="16"/>
        </w:rPr>
        <w:t xml:space="preserve"> ( ______ ) ________________________________________________ </w:t>
      </w:r>
      <w:proofErr w:type="gramEnd"/>
      <w:r w:rsidRPr="00CF2254">
        <w:rPr>
          <w:rFonts w:eastAsia="Times New Roman CYR"/>
          <w:sz w:val="16"/>
          <w:szCs w:val="16"/>
        </w:rPr>
        <w:t>листов</w:t>
      </w:r>
    </w:p>
    <w:p w:rsidR="00E464BA" w:rsidRPr="00CF2254" w:rsidRDefault="00E464BA" w:rsidP="00E464BA">
      <w:pPr>
        <w:ind w:firstLine="720"/>
        <w:jc w:val="both"/>
        <w:rPr>
          <w:rFonts w:eastAsia="Times New Roman CYR"/>
          <w:sz w:val="16"/>
          <w:szCs w:val="16"/>
        </w:rPr>
      </w:pPr>
      <w:r w:rsidRPr="00CF2254">
        <w:rPr>
          <w:rFonts w:eastAsia="Times New Roman CYR"/>
          <w:sz w:val="16"/>
          <w:szCs w:val="16"/>
        </w:rPr>
        <w:t xml:space="preserve">                                                                                             (прописью)</w:t>
      </w:r>
    </w:p>
    <w:p w:rsidR="00E464BA" w:rsidRPr="00CF2254" w:rsidRDefault="00E464BA" w:rsidP="00E464BA">
      <w:pPr>
        <w:ind w:left="139" w:firstLine="559"/>
        <w:rPr>
          <w:rFonts w:eastAsia="Times New Roman CYR"/>
          <w:sz w:val="16"/>
          <w:szCs w:val="16"/>
        </w:rPr>
      </w:pPr>
      <w:r w:rsidRPr="00CF2254">
        <w:rPr>
          <w:rFonts w:eastAsia="Times New Roman CYR"/>
          <w:sz w:val="16"/>
          <w:szCs w:val="16"/>
        </w:rPr>
        <w:t>Начальник финансового отдела_________________________ ________________________ " ___ " ________________ 20__ г.</w:t>
      </w:r>
    </w:p>
    <w:p w:rsidR="00E464BA" w:rsidRPr="00CF2254" w:rsidRDefault="00E464BA" w:rsidP="00E464BA">
      <w:pPr>
        <w:ind w:firstLine="698"/>
        <w:rPr>
          <w:rFonts w:eastAsia="Times New Roman CYR"/>
          <w:sz w:val="16"/>
          <w:szCs w:val="16"/>
        </w:rPr>
      </w:pPr>
      <w:r w:rsidRPr="00CF2254">
        <w:rPr>
          <w:rFonts w:eastAsia="Times New Roman CYR"/>
          <w:sz w:val="16"/>
          <w:szCs w:val="16"/>
        </w:rPr>
        <w:t xml:space="preserve">        (должность)                 (подпись)                  (расшифровка подписи)</w:t>
      </w:r>
    </w:p>
    <w:p w:rsidR="00E464BA" w:rsidRPr="00CF2254" w:rsidRDefault="00E464BA" w:rsidP="00E464BA">
      <w:pPr>
        <w:ind w:left="139" w:firstLine="559"/>
        <w:rPr>
          <w:rFonts w:eastAsia="Times New Roman CYR"/>
          <w:sz w:val="16"/>
          <w:szCs w:val="16"/>
        </w:rPr>
      </w:pPr>
    </w:p>
    <w:p w:rsidR="00E464BA" w:rsidRPr="00CF2254" w:rsidRDefault="00E464BA" w:rsidP="00E464BA">
      <w:pPr>
        <w:ind w:left="139" w:firstLine="559"/>
        <w:rPr>
          <w:rFonts w:eastAsia="Times New Roman CYR"/>
          <w:sz w:val="16"/>
          <w:szCs w:val="16"/>
        </w:rPr>
      </w:pPr>
      <w:r w:rsidRPr="00CF2254">
        <w:rPr>
          <w:rFonts w:eastAsia="Times New Roman CYR"/>
          <w:sz w:val="16"/>
          <w:szCs w:val="16"/>
        </w:rPr>
        <w:t>Исполнитель ___________________  __________________ ________________________ " ___ " ________________ 20__ г.</w:t>
      </w:r>
    </w:p>
    <w:p w:rsidR="00E464BA" w:rsidRPr="00CF2254" w:rsidRDefault="00E464BA" w:rsidP="00E464BA">
      <w:pPr>
        <w:ind w:firstLine="698"/>
        <w:rPr>
          <w:rFonts w:eastAsia="Times New Roman CYR"/>
          <w:sz w:val="16"/>
          <w:szCs w:val="16"/>
        </w:rPr>
      </w:pPr>
      <w:r w:rsidRPr="00CF2254">
        <w:rPr>
          <w:rFonts w:eastAsia="Times New Roman CYR"/>
          <w:sz w:val="16"/>
          <w:szCs w:val="16"/>
        </w:rPr>
        <w:t xml:space="preserve">                 (должность)             (подпись)           (расшифровка подписи)</w:t>
      </w:r>
    </w:p>
    <w:p w:rsidR="00E464BA" w:rsidRPr="00CF2254" w:rsidRDefault="00E464BA" w:rsidP="00E464BA">
      <w:pPr>
        <w:ind w:firstLine="720"/>
        <w:jc w:val="both"/>
        <w:rPr>
          <w:rFonts w:eastAsia="Times New Roman CYR"/>
          <w:sz w:val="16"/>
          <w:szCs w:val="16"/>
        </w:rPr>
      </w:pPr>
      <w:r w:rsidRPr="00CF2254">
        <w:rPr>
          <w:rFonts w:eastAsia="Times New Roman CYR"/>
          <w:sz w:val="16"/>
          <w:szCs w:val="16"/>
        </w:rPr>
        <w:t xml:space="preserve">Тел. </w:t>
      </w:r>
      <w:proofErr w:type="spellStart"/>
      <w:r w:rsidRPr="00CF2254">
        <w:rPr>
          <w:rFonts w:eastAsia="Times New Roman CYR"/>
          <w:sz w:val="16"/>
          <w:szCs w:val="16"/>
        </w:rPr>
        <w:t>эл</w:t>
      </w:r>
      <w:proofErr w:type="gramStart"/>
      <w:r w:rsidRPr="00CF2254">
        <w:rPr>
          <w:rFonts w:eastAsia="Times New Roman CYR"/>
          <w:sz w:val="16"/>
          <w:szCs w:val="16"/>
        </w:rPr>
        <w:t>.а</w:t>
      </w:r>
      <w:proofErr w:type="gramEnd"/>
      <w:r w:rsidRPr="00CF2254">
        <w:rPr>
          <w:rFonts w:eastAsia="Times New Roman CYR"/>
          <w:sz w:val="16"/>
          <w:szCs w:val="16"/>
        </w:rPr>
        <w:t>дрес</w:t>
      </w:r>
      <w:proofErr w:type="spellEnd"/>
      <w:r w:rsidRPr="00CF2254">
        <w:rPr>
          <w:rFonts w:eastAsia="Times New Roman CYR"/>
          <w:sz w:val="16"/>
          <w:szCs w:val="16"/>
        </w:rPr>
        <w:t>:</w:t>
      </w:r>
    </w:p>
    <w:p w:rsidR="00E464BA" w:rsidRPr="00E464BA" w:rsidRDefault="00E464BA" w:rsidP="00E464BA">
      <w:pPr>
        <w:ind w:firstLine="720"/>
        <w:jc w:val="both"/>
        <w:rPr>
          <w:sz w:val="16"/>
          <w:szCs w:val="16"/>
        </w:rPr>
      </w:pPr>
      <w:r w:rsidRPr="00CF2254">
        <w:rPr>
          <w:rFonts w:eastAsia="Times New Roman CYR"/>
          <w:sz w:val="16"/>
          <w:szCs w:val="16"/>
        </w:rPr>
        <w:t xml:space="preserve">(телефон, </w:t>
      </w:r>
      <w:proofErr w:type="spellStart"/>
      <w:r w:rsidRPr="00CF2254">
        <w:rPr>
          <w:rFonts w:eastAsia="Times New Roman CYR"/>
          <w:sz w:val="16"/>
          <w:szCs w:val="16"/>
        </w:rPr>
        <w:t>эл</w:t>
      </w:r>
      <w:proofErr w:type="gramStart"/>
      <w:r w:rsidRPr="00CF2254">
        <w:rPr>
          <w:rFonts w:eastAsia="Times New Roman CYR"/>
          <w:sz w:val="16"/>
          <w:szCs w:val="16"/>
        </w:rPr>
        <w:t>.а</w:t>
      </w:r>
      <w:proofErr w:type="gramEnd"/>
      <w:r w:rsidRPr="00CF2254">
        <w:rPr>
          <w:rFonts w:eastAsia="Times New Roman CYR"/>
          <w:sz w:val="16"/>
          <w:szCs w:val="16"/>
        </w:rPr>
        <w:t>дрес</w:t>
      </w:r>
      <w:proofErr w:type="spellEnd"/>
      <w:r w:rsidRPr="00CF2254">
        <w:rPr>
          <w:rFonts w:eastAsia="Times New Roman CYR"/>
          <w:sz w:val="16"/>
          <w:szCs w:val="16"/>
        </w:rPr>
        <w:t>) МП</w:t>
      </w:r>
    </w:p>
    <w:sectPr w:rsidR="00E464BA" w:rsidRPr="00E464BA" w:rsidSect="00C4141D">
      <w:pgSz w:w="16800" w:h="11906" w:orient="landscape"/>
      <w:pgMar w:top="680" w:right="851"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36849"/>
    <w:multiLevelType w:val="hybridMultilevel"/>
    <w:tmpl w:val="51D48F04"/>
    <w:lvl w:ilvl="0" w:tplc="35C4EEEC">
      <w:start w:val="1"/>
      <w:numFmt w:val="upperRoman"/>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2B2D05"/>
    <w:multiLevelType w:val="hybridMultilevel"/>
    <w:tmpl w:val="3458A036"/>
    <w:lvl w:ilvl="0" w:tplc="762E3A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06AE4C"/>
    <w:multiLevelType w:val="singleLevel"/>
    <w:tmpl w:val="6F06AE4C"/>
    <w:lvl w:ilvl="0">
      <w:start w:val="1"/>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F4BB9"/>
    <w:rsid w:val="0007090F"/>
    <w:rsid w:val="0007170A"/>
    <w:rsid w:val="00222E21"/>
    <w:rsid w:val="00243018"/>
    <w:rsid w:val="00264061"/>
    <w:rsid w:val="007439D7"/>
    <w:rsid w:val="009105F4"/>
    <w:rsid w:val="009F4BB9"/>
    <w:rsid w:val="00BF384C"/>
    <w:rsid w:val="00C63373"/>
    <w:rsid w:val="00E4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B9"/>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07090F"/>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semiHidden/>
    <w:unhideWhenUsed/>
    <w:qFormat/>
    <w:rsid w:val="000717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3373"/>
    <w:pPr>
      <w:jc w:val="center"/>
    </w:pPr>
    <w:rPr>
      <w:rFonts w:eastAsia="Times New Roman"/>
      <w:b/>
      <w:sz w:val="28"/>
      <w:szCs w:val="20"/>
      <w:lang/>
    </w:rPr>
  </w:style>
  <w:style w:type="character" w:customStyle="1" w:styleId="a4">
    <w:name w:val="Подзаголовок Знак"/>
    <w:basedOn w:val="a0"/>
    <w:link w:val="a3"/>
    <w:rsid w:val="00C63373"/>
    <w:rPr>
      <w:rFonts w:ascii="Times New Roman" w:eastAsia="Times New Roman" w:hAnsi="Times New Roman" w:cs="Times New Roman"/>
      <w:b/>
      <w:sz w:val="28"/>
      <w:szCs w:val="20"/>
      <w:lang/>
    </w:rPr>
  </w:style>
  <w:style w:type="character" w:styleId="a5">
    <w:name w:val="Hyperlink"/>
    <w:uiPriority w:val="99"/>
    <w:unhideWhenUsed/>
    <w:rsid w:val="00C63373"/>
    <w:rPr>
      <w:color w:val="0000FF"/>
      <w:u w:val="single"/>
    </w:rPr>
  </w:style>
  <w:style w:type="character" w:customStyle="1" w:styleId="2">
    <w:name w:val="Основной текст (2)_"/>
    <w:basedOn w:val="a0"/>
    <w:link w:val="20"/>
    <w:rsid w:val="00C63373"/>
    <w:rPr>
      <w:sz w:val="28"/>
      <w:szCs w:val="28"/>
      <w:shd w:val="clear" w:color="auto" w:fill="FFFFFF"/>
    </w:rPr>
  </w:style>
  <w:style w:type="paragraph" w:customStyle="1" w:styleId="20">
    <w:name w:val="Основной текст (2)"/>
    <w:basedOn w:val="a"/>
    <w:link w:val="2"/>
    <w:rsid w:val="00C63373"/>
    <w:pPr>
      <w:widowControl w:val="0"/>
      <w:shd w:val="clear" w:color="auto" w:fill="FFFFFF"/>
      <w:spacing w:line="319" w:lineRule="exact"/>
      <w:jc w:val="both"/>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07090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07090F"/>
    <w:pPr>
      <w:spacing w:before="100" w:beforeAutospacing="1" w:after="100" w:afterAutospacing="1"/>
    </w:pPr>
    <w:rPr>
      <w:rFonts w:eastAsia="Times New Roman"/>
    </w:rPr>
  </w:style>
  <w:style w:type="paragraph" w:customStyle="1" w:styleId="p10">
    <w:name w:val="p10"/>
    <w:basedOn w:val="a"/>
    <w:rsid w:val="0007090F"/>
    <w:pPr>
      <w:spacing w:before="100" w:beforeAutospacing="1" w:after="100" w:afterAutospacing="1"/>
    </w:pPr>
    <w:rPr>
      <w:rFonts w:eastAsia="Times New Roman"/>
    </w:rPr>
  </w:style>
  <w:style w:type="character" w:customStyle="1" w:styleId="s2">
    <w:name w:val="s2"/>
    <w:rsid w:val="0007090F"/>
  </w:style>
  <w:style w:type="character" w:styleId="a7">
    <w:name w:val="Strong"/>
    <w:basedOn w:val="a0"/>
    <w:qFormat/>
    <w:rsid w:val="0007090F"/>
    <w:rPr>
      <w:b/>
      <w:bCs/>
    </w:rPr>
  </w:style>
  <w:style w:type="character" w:customStyle="1" w:styleId="30">
    <w:name w:val="Заголовок 3 Знак"/>
    <w:basedOn w:val="a0"/>
    <w:link w:val="3"/>
    <w:uiPriority w:val="9"/>
    <w:semiHidden/>
    <w:rsid w:val="0007170A"/>
    <w:rPr>
      <w:rFonts w:asciiTheme="majorHAnsi" w:eastAsiaTheme="majorEastAsia" w:hAnsiTheme="majorHAnsi" w:cstheme="majorBidi"/>
      <w:b/>
      <w:bCs/>
      <w:color w:val="4F81BD" w:themeColor="accent1"/>
      <w:sz w:val="24"/>
      <w:szCs w:val="24"/>
      <w:lang w:eastAsia="ru-RU"/>
    </w:rPr>
  </w:style>
  <w:style w:type="paragraph" w:styleId="a8">
    <w:name w:val="Body Text Indent"/>
    <w:basedOn w:val="a"/>
    <w:link w:val="a9"/>
    <w:semiHidden/>
    <w:unhideWhenUsed/>
    <w:rsid w:val="0007170A"/>
    <w:pPr>
      <w:spacing w:after="120"/>
      <w:ind w:left="283"/>
    </w:pPr>
    <w:rPr>
      <w:rFonts w:eastAsia="Times New Roman"/>
    </w:rPr>
  </w:style>
  <w:style w:type="character" w:customStyle="1" w:styleId="a9">
    <w:name w:val="Основной текст с отступом Знак"/>
    <w:basedOn w:val="a0"/>
    <w:link w:val="a8"/>
    <w:semiHidden/>
    <w:rsid w:val="0007170A"/>
    <w:rPr>
      <w:rFonts w:ascii="Times New Roman" w:eastAsia="Times New Roman" w:hAnsi="Times New Roman" w:cs="Times New Roman"/>
      <w:sz w:val="24"/>
      <w:szCs w:val="24"/>
      <w:lang w:eastAsia="ru-RU"/>
    </w:rPr>
  </w:style>
  <w:style w:type="paragraph" w:styleId="21">
    <w:name w:val="Body Text 2"/>
    <w:basedOn w:val="a"/>
    <w:link w:val="210"/>
    <w:semiHidden/>
    <w:unhideWhenUsed/>
    <w:rsid w:val="0007170A"/>
    <w:pPr>
      <w:spacing w:after="120" w:line="480" w:lineRule="auto"/>
    </w:pPr>
    <w:rPr>
      <w:rFonts w:ascii="Calibri" w:eastAsia="Times New Roman" w:hAnsi="Calibri"/>
    </w:rPr>
  </w:style>
  <w:style w:type="character" w:customStyle="1" w:styleId="22">
    <w:name w:val="Основной текст 2 Знак"/>
    <w:basedOn w:val="a0"/>
    <w:link w:val="21"/>
    <w:uiPriority w:val="99"/>
    <w:semiHidden/>
    <w:rsid w:val="0007170A"/>
    <w:rPr>
      <w:rFonts w:ascii="Times New Roman" w:eastAsia="Calibri" w:hAnsi="Times New Roman" w:cs="Times New Roman"/>
      <w:sz w:val="24"/>
      <w:szCs w:val="24"/>
      <w:lang w:eastAsia="ru-RU"/>
    </w:rPr>
  </w:style>
  <w:style w:type="character" w:customStyle="1" w:styleId="210">
    <w:name w:val="Основной текст 2 Знак1"/>
    <w:basedOn w:val="a0"/>
    <w:link w:val="21"/>
    <w:semiHidden/>
    <w:locked/>
    <w:rsid w:val="0007170A"/>
    <w:rPr>
      <w:rFonts w:ascii="Calibri" w:eastAsia="Times New Roman" w:hAnsi="Calibri" w:cs="Times New Roman"/>
      <w:sz w:val="24"/>
      <w:szCs w:val="24"/>
      <w:lang w:eastAsia="ru-RU"/>
    </w:rPr>
  </w:style>
  <w:style w:type="paragraph" w:customStyle="1" w:styleId="ConsPlusNormal">
    <w:name w:val="ConsPlusNormal"/>
    <w:rsid w:val="0024301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1">
    <w:name w:val="Font Style21"/>
    <w:basedOn w:val="a0"/>
    <w:rsid w:val="00243018"/>
    <w:rPr>
      <w:rFonts w:ascii="Times New Roman" w:hAnsi="Times New Roman" w:cs="Times New Roman"/>
      <w:b/>
      <w:bCs/>
      <w:spacing w:val="-10"/>
      <w:sz w:val="26"/>
      <w:szCs w:val="26"/>
    </w:rPr>
  </w:style>
  <w:style w:type="paragraph" w:customStyle="1" w:styleId="Style5">
    <w:name w:val="Style5"/>
    <w:basedOn w:val="a"/>
    <w:rsid w:val="00243018"/>
    <w:pPr>
      <w:widowControl w:val="0"/>
      <w:suppressAutoHyphens/>
      <w:autoSpaceDE w:val="0"/>
      <w:spacing w:line="322" w:lineRule="exact"/>
      <w:ind w:firstLine="713"/>
      <w:jc w:val="both"/>
    </w:pPr>
    <w:rPr>
      <w:rFonts w:eastAsia="Times New Roman"/>
      <w:lang w:eastAsia="ar-SA"/>
    </w:rPr>
  </w:style>
  <w:style w:type="paragraph" w:customStyle="1" w:styleId="Heading">
    <w:name w:val="Heading"/>
    <w:rsid w:val="00243018"/>
    <w:pPr>
      <w:widowControl w:val="0"/>
      <w:suppressAutoHyphens/>
      <w:autoSpaceDE w:val="0"/>
      <w:spacing w:after="0" w:line="240" w:lineRule="auto"/>
    </w:pPr>
    <w:rPr>
      <w:rFonts w:ascii="Arial" w:eastAsia="Times New Roman" w:hAnsi="Arial" w:cs="Arial"/>
      <w:b/>
      <w:bCs/>
      <w:lang w:eastAsia="ar-SA"/>
    </w:rPr>
  </w:style>
  <w:style w:type="paragraph" w:styleId="aa">
    <w:name w:val="List Paragraph"/>
    <w:basedOn w:val="a"/>
    <w:link w:val="ab"/>
    <w:uiPriority w:val="34"/>
    <w:qFormat/>
    <w:rsid w:val="00243018"/>
    <w:pPr>
      <w:ind w:left="720"/>
      <w:contextualSpacing/>
    </w:pPr>
    <w:rPr>
      <w:rFonts w:eastAsia="Times New Roman"/>
      <w:lang/>
    </w:rPr>
  </w:style>
  <w:style w:type="character" w:customStyle="1" w:styleId="ab">
    <w:name w:val="Абзац списка Знак"/>
    <w:link w:val="aa"/>
    <w:uiPriority w:val="99"/>
    <w:locked/>
    <w:rsid w:val="00243018"/>
    <w:rPr>
      <w:rFonts w:ascii="Times New Roman" w:eastAsia="Times New Roman" w:hAnsi="Times New Roman" w:cs="Times New Roman"/>
      <w:sz w:val="24"/>
      <w:szCs w:val="24"/>
      <w:lang/>
    </w:rPr>
  </w:style>
  <w:style w:type="paragraph" w:styleId="31">
    <w:name w:val="Body Text Indent 3"/>
    <w:basedOn w:val="a"/>
    <w:link w:val="32"/>
    <w:uiPriority w:val="99"/>
    <w:semiHidden/>
    <w:unhideWhenUsed/>
    <w:rsid w:val="00E464BA"/>
    <w:pPr>
      <w:spacing w:after="120"/>
      <w:ind w:left="283"/>
    </w:pPr>
    <w:rPr>
      <w:sz w:val="16"/>
      <w:szCs w:val="16"/>
    </w:rPr>
  </w:style>
  <w:style w:type="character" w:customStyle="1" w:styleId="32">
    <w:name w:val="Основной текст с отступом 3 Знак"/>
    <w:basedOn w:val="a0"/>
    <w:link w:val="31"/>
    <w:uiPriority w:val="99"/>
    <w:semiHidden/>
    <w:rsid w:val="00E464BA"/>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9349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m-adm.ru/" TargetMode="External"/><Relationship Id="rId13" Type="http://schemas.openxmlformats.org/officeDocument/2006/relationships/hyperlink" Target="consultantplus://offline/ref=A854EA33B01556DB35887532CFAAAEBAA38AB3D56455BE9472E74686BF99732BF4375C2C2E2F18F73A48745F2869A0CD4C5F539365FEF183b2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854EA33B01556DB35887532CFAAAEBAA380BFD66357BE9472E74686BF99732BF4375C282E2911FE6812645B613CA8D348414C917BFEbFj0I" TargetMode="External"/><Relationship Id="rId12" Type="http://schemas.openxmlformats.org/officeDocument/2006/relationships/hyperlink" Target="consultantplus://offline/ref=A854EA33B01556DB35887532CFAAAEBAA38AB3D56455BE9472E74686BF99732BF4375C2C2E2F1CF73A48745F2869A0CD4C5F539365FEF183b2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egunici.ru" TargetMode="External"/><Relationship Id="rId1" Type="http://schemas.openxmlformats.org/officeDocument/2006/relationships/customXml" Target="../customXml/item1.xml"/><Relationship Id="rId6" Type="http://schemas.openxmlformats.org/officeDocument/2006/relationships/hyperlink" Target="http://&#1074;&#1086;&#1083;&#1086;&#1089;&#1086;&#1074;&#1089;&#1082;&#1080;&#1081;&#1088;&#1072;&#1081;&#1086;&#1085;.&#1088;&#1092;" TargetMode="External"/><Relationship Id="rId11" Type="http://schemas.openxmlformats.org/officeDocument/2006/relationships/hyperlink" Target="consultantplus://offline/ref=A854EA33B01556DB35887532CFAAAEBAA38AB3D56455BE9472E74686BF99732BF4375C292D2C13A16D0775036C39B3CC495F509379bFjDI" TargetMode="External"/><Relationship Id="rId5" Type="http://schemas.openxmlformats.org/officeDocument/2006/relationships/webSettings" Target="webSettings.xml"/><Relationship Id="rId15" Type="http://schemas.openxmlformats.org/officeDocument/2006/relationships/hyperlink" Target="consultantplus://offline/ref=A854EA33B01556DB35887532CFAAAEBAA38AB3D56455BE9472E74686BF99732BF4375C2C2E2F1CF73A48745F2869A0CD4C5F539365FEF183b2jEI" TargetMode="External"/><Relationship Id="rId10" Type="http://schemas.openxmlformats.org/officeDocument/2006/relationships/hyperlink" Target="consultantplus://offline/ref=A854EA33B01556DB35887532CFAAAEBAA38AB3D56455BE9472E74686BF99732BF4375C2C2E2F18F73A48745F2869A0CD4C5F539365FEF183b2jEI" TargetMode="External"/><Relationship Id="rId4" Type="http://schemas.openxmlformats.org/officeDocument/2006/relationships/settings" Target="settings.xml"/><Relationship Id="rId9" Type="http://schemas.openxmlformats.org/officeDocument/2006/relationships/hyperlink" Target="consultantplus://offline/ref=A854EA33B01556DB35887532CFAAAEBAA380BFD66250BE9472E74686BF99732BF4375C2C2E2C18F13948745F2869A0CD4C5F539365FEF183b2jEI" TargetMode="External"/><Relationship Id="rId14" Type="http://schemas.openxmlformats.org/officeDocument/2006/relationships/hyperlink" Target="consultantplus://offline/ref=A854EA33B01556DB35887532CFAAAEBAA38AB3D56455BE9472E74686BF99732BF4375C292D2C13A16D0775036C39B3CC495F509379bF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BACA1-B0A2-47EA-A2DD-36FE9523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10408</Words>
  <Characters>59326</Characters>
  <Application>Microsoft Office Word</Application>
  <DocSecurity>0</DocSecurity>
  <Lines>494</Lines>
  <Paragraphs>139</Paragraphs>
  <ScaleCrop>false</ScaleCrop>
  <Company/>
  <LinksUpToDate>false</LinksUpToDate>
  <CharactersWithSpaces>69595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8</cp:revision>
  <dcterms:created xsi:type="dcterms:W3CDTF">2022-02-01T13:34:00Z</dcterms:created>
  <dcterms:modified xsi:type="dcterms:W3CDTF">2022-02-01T13:47:00Z</dcterms:modified>
</cp:coreProperties>
</file>