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58C9" w:rsidRDefault="00D858C9" w:rsidP="00D858C9">
      <w:pPr>
        <w:jc w:val="center"/>
        <w:rPr>
          <w:rFonts w:ascii="Monotype Corsiva" w:hAnsi="Monotype Corsiva"/>
          <w:b/>
          <w:sz w:val="130"/>
          <w:szCs w:val="130"/>
        </w:rPr>
      </w:pPr>
      <w:r>
        <w:rPr>
          <w:rFonts w:ascii="Monotype Corsiva" w:hAnsi="Monotype Corsiva"/>
          <w:b/>
          <w:sz w:val="130"/>
          <w:szCs w:val="130"/>
        </w:rPr>
        <w:t>БЕГУНИЦКИЙ</w:t>
      </w:r>
    </w:p>
    <w:p w:rsidR="00D858C9" w:rsidRDefault="00D858C9" w:rsidP="00D858C9">
      <w:pPr>
        <w:jc w:val="center"/>
        <w:rPr>
          <w:rFonts w:ascii="Monotype Corsiva" w:hAnsi="Monotype Corsiva"/>
          <w:b/>
          <w:sz w:val="130"/>
          <w:szCs w:val="130"/>
        </w:rPr>
      </w:pPr>
      <w:r>
        <w:rPr>
          <w:rFonts w:ascii="Monotype Corsiva" w:hAnsi="Monotype Corsiva"/>
          <w:b/>
          <w:sz w:val="130"/>
          <w:szCs w:val="130"/>
        </w:rPr>
        <w:t>ВЕСТНИК</w:t>
      </w:r>
    </w:p>
    <w:p w:rsidR="00D858C9" w:rsidRDefault="00D858C9" w:rsidP="00D858C9">
      <w:pPr>
        <w:jc w:val="center"/>
        <w:rPr>
          <w:rFonts w:ascii="Monotype Corsiva" w:hAnsi="Monotype Corsiva"/>
          <w:b/>
        </w:rPr>
      </w:pPr>
    </w:p>
    <w:p w:rsidR="00D858C9" w:rsidRDefault="00D858C9" w:rsidP="00D858C9">
      <w:pPr>
        <w:jc w:val="center"/>
        <w:rPr>
          <w:rFonts w:ascii="Monotype Corsiva" w:hAnsi="Monotype Corsiva"/>
          <w:b/>
        </w:rPr>
      </w:pPr>
    </w:p>
    <w:p w:rsidR="00D858C9" w:rsidRDefault="00D858C9" w:rsidP="00D858C9">
      <w:pPr>
        <w:jc w:val="center"/>
        <w:rPr>
          <w:rFonts w:ascii="Monotype Corsiva" w:hAnsi="Monotype Corsiva"/>
          <w:b/>
        </w:rPr>
      </w:pPr>
    </w:p>
    <w:p w:rsidR="00D858C9" w:rsidRDefault="00D858C9" w:rsidP="00D858C9">
      <w:pPr>
        <w:jc w:val="center"/>
        <w:rPr>
          <w:rFonts w:ascii="Monotype Corsiva" w:hAnsi="Monotype Corsiva"/>
          <w:b/>
        </w:rPr>
      </w:pPr>
    </w:p>
    <w:p w:rsidR="00D858C9" w:rsidRDefault="00D858C9" w:rsidP="00D858C9">
      <w:pPr>
        <w:jc w:val="center"/>
        <w:rPr>
          <w:rFonts w:ascii="Arial" w:hAnsi="Arial" w:cs="Arial"/>
          <w:b/>
          <w:sz w:val="52"/>
          <w:szCs w:val="52"/>
        </w:rPr>
      </w:pPr>
      <w:r>
        <w:rPr>
          <w:rFonts w:ascii="Arial" w:hAnsi="Arial" w:cs="Arial"/>
          <w:b/>
          <w:sz w:val="72"/>
          <w:szCs w:val="72"/>
        </w:rPr>
        <w:t>№ 236</w:t>
      </w:r>
    </w:p>
    <w:p w:rsidR="00D858C9" w:rsidRDefault="00D858C9" w:rsidP="00D858C9">
      <w:pPr>
        <w:jc w:val="center"/>
        <w:rPr>
          <w:rFonts w:ascii="Arial" w:hAnsi="Arial" w:cs="Arial"/>
          <w:sz w:val="44"/>
          <w:szCs w:val="44"/>
        </w:rPr>
      </w:pPr>
      <w:r>
        <w:rPr>
          <w:rFonts w:ascii="Arial" w:hAnsi="Arial" w:cs="Arial"/>
          <w:sz w:val="44"/>
          <w:szCs w:val="44"/>
        </w:rPr>
        <w:t>от 21.03.2025 г.</w:t>
      </w:r>
    </w:p>
    <w:p w:rsidR="00D858C9" w:rsidRDefault="00D858C9" w:rsidP="00D858C9">
      <w:pPr>
        <w:jc w:val="center"/>
        <w:rPr>
          <w:rFonts w:ascii="Arial" w:hAnsi="Arial" w:cs="Arial"/>
          <w:sz w:val="44"/>
          <w:szCs w:val="44"/>
        </w:rPr>
      </w:pPr>
      <w:r>
        <w:rPr>
          <w:rFonts w:ascii="Arial" w:hAnsi="Arial" w:cs="Arial"/>
          <w:sz w:val="44"/>
          <w:szCs w:val="44"/>
        </w:rPr>
        <w:t>Официальное издание Совета депутатов</w:t>
      </w:r>
    </w:p>
    <w:p w:rsidR="00D858C9" w:rsidRDefault="00D858C9" w:rsidP="00D858C9">
      <w:pPr>
        <w:jc w:val="center"/>
        <w:rPr>
          <w:rFonts w:ascii="Arial" w:hAnsi="Arial" w:cs="Arial"/>
          <w:sz w:val="44"/>
          <w:szCs w:val="44"/>
        </w:rPr>
      </w:pPr>
      <w:r>
        <w:rPr>
          <w:rFonts w:ascii="Arial" w:hAnsi="Arial" w:cs="Arial"/>
          <w:sz w:val="44"/>
          <w:szCs w:val="44"/>
        </w:rPr>
        <w:t>и администрации муниципального</w:t>
      </w:r>
    </w:p>
    <w:p w:rsidR="00D858C9" w:rsidRDefault="00D858C9" w:rsidP="00D858C9">
      <w:pPr>
        <w:jc w:val="center"/>
        <w:rPr>
          <w:rFonts w:ascii="Arial" w:hAnsi="Arial" w:cs="Arial"/>
          <w:sz w:val="44"/>
          <w:szCs w:val="44"/>
        </w:rPr>
      </w:pPr>
      <w:r>
        <w:rPr>
          <w:rFonts w:ascii="Arial" w:hAnsi="Arial" w:cs="Arial"/>
          <w:sz w:val="44"/>
          <w:szCs w:val="44"/>
        </w:rPr>
        <w:t>образования</w:t>
      </w:r>
    </w:p>
    <w:p w:rsidR="00D858C9" w:rsidRDefault="00D858C9" w:rsidP="00D858C9">
      <w:pPr>
        <w:jc w:val="center"/>
        <w:rPr>
          <w:rFonts w:ascii="Arial" w:hAnsi="Arial" w:cs="Arial"/>
          <w:sz w:val="44"/>
          <w:szCs w:val="44"/>
        </w:rPr>
      </w:pPr>
      <w:r>
        <w:rPr>
          <w:rFonts w:ascii="Arial" w:hAnsi="Arial" w:cs="Arial"/>
          <w:sz w:val="44"/>
          <w:szCs w:val="44"/>
        </w:rPr>
        <w:t>Бегуницкое сельское поселение</w:t>
      </w:r>
    </w:p>
    <w:p w:rsidR="00D858C9" w:rsidRDefault="00D858C9" w:rsidP="00D858C9">
      <w:pPr>
        <w:jc w:val="center"/>
        <w:rPr>
          <w:rFonts w:ascii="Arial" w:hAnsi="Arial" w:cs="Arial"/>
          <w:sz w:val="44"/>
          <w:szCs w:val="44"/>
        </w:rPr>
      </w:pPr>
    </w:p>
    <w:p w:rsidR="00D858C9" w:rsidRDefault="00D858C9" w:rsidP="00D858C9">
      <w:pPr>
        <w:jc w:val="center"/>
        <w:rPr>
          <w:rFonts w:ascii="Arial" w:hAnsi="Arial" w:cs="Arial"/>
          <w:sz w:val="44"/>
          <w:szCs w:val="44"/>
        </w:rPr>
      </w:pPr>
    </w:p>
    <w:p w:rsidR="00D858C9" w:rsidRDefault="00D858C9" w:rsidP="00D858C9">
      <w:pPr>
        <w:jc w:val="center"/>
        <w:rPr>
          <w:rFonts w:ascii="Arial" w:hAnsi="Arial" w:cs="Arial"/>
          <w:sz w:val="44"/>
          <w:szCs w:val="44"/>
        </w:rPr>
      </w:pPr>
    </w:p>
    <w:p w:rsidR="00D858C9" w:rsidRDefault="00D858C9" w:rsidP="00D858C9">
      <w:pPr>
        <w:jc w:val="center"/>
        <w:rPr>
          <w:rFonts w:ascii="Arial" w:hAnsi="Arial" w:cs="Arial"/>
          <w:sz w:val="44"/>
          <w:szCs w:val="44"/>
        </w:rPr>
      </w:pPr>
    </w:p>
    <w:p w:rsidR="00D858C9" w:rsidRDefault="00D858C9" w:rsidP="00D858C9">
      <w:pPr>
        <w:rPr>
          <w:rFonts w:ascii="Arial" w:hAnsi="Arial" w:cs="Arial"/>
          <w:sz w:val="44"/>
          <w:szCs w:val="44"/>
        </w:rPr>
      </w:pPr>
    </w:p>
    <w:p w:rsidR="00D858C9" w:rsidRDefault="00D858C9" w:rsidP="00D858C9">
      <w:pPr>
        <w:jc w:val="center"/>
        <w:rPr>
          <w:rFonts w:ascii="Arial" w:hAnsi="Arial" w:cs="Arial"/>
          <w:sz w:val="44"/>
          <w:szCs w:val="44"/>
        </w:rPr>
      </w:pPr>
    </w:p>
    <w:p w:rsidR="00D858C9" w:rsidRDefault="00D858C9" w:rsidP="00D858C9">
      <w:pPr>
        <w:jc w:val="center"/>
        <w:rPr>
          <w:rFonts w:ascii="Arial" w:hAnsi="Arial" w:cs="Arial"/>
          <w:sz w:val="44"/>
          <w:szCs w:val="44"/>
        </w:rPr>
      </w:pPr>
    </w:p>
    <w:p w:rsidR="00D858C9" w:rsidRDefault="00D858C9" w:rsidP="00D858C9">
      <w:pPr>
        <w:jc w:val="center"/>
        <w:rPr>
          <w:rFonts w:ascii="Arial" w:hAnsi="Arial" w:cs="Arial"/>
          <w:sz w:val="44"/>
          <w:szCs w:val="44"/>
        </w:rPr>
      </w:pPr>
    </w:p>
    <w:p w:rsidR="00D858C9" w:rsidRDefault="00D858C9" w:rsidP="00D858C9">
      <w:pPr>
        <w:jc w:val="center"/>
        <w:rPr>
          <w:rFonts w:ascii="Arial" w:hAnsi="Arial" w:cs="Arial"/>
          <w:sz w:val="44"/>
          <w:szCs w:val="44"/>
        </w:rPr>
      </w:pPr>
    </w:p>
    <w:p w:rsidR="00D858C9" w:rsidRDefault="00D858C9" w:rsidP="00D858C9">
      <w:pPr>
        <w:jc w:val="center"/>
        <w:rPr>
          <w:rFonts w:ascii="Arial" w:hAnsi="Arial" w:cs="Arial"/>
          <w:sz w:val="44"/>
          <w:szCs w:val="44"/>
        </w:rPr>
      </w:pPr>
    </w:p>
    <w:p w:rsidR="00D858C9" w:rsidRDefault="00D858C9" w:rsidP="00D858C9">
      <w:pPr>
        <w:rPr>
          <w:rFonts w:ascii="Arial" w:hAnsi="Arial" w:cs="Arial"/>
          <w:sz w:val="44"/>
          <w:szCs w:val="44"/>
        </w:rPr>
      </w:pPr>
      <w:r>
        <w:rPr>
          <w:rFonts w:ascii="Arial" w:hAnsi="Arial" w:cs="Arial"/>
          <w:sz w:val="44"/>
          <w:szCs w:val="44"/>
        </w:rPr>
        <w:t xml:space="preserve">                             д. Бегуницы</w:t>
      </w:r>
    </w:p>
    <w:p w:rsidR="00D858C9" w:rsidRDefault="00D858C9" w:rsidP="00D858C9">
      <w:pPr>
        <w:tabs>
          <w:tab w:val="left" w:pos="3360"/>
          <w:tab w:val="center" w:pos="5103"/>
        </w:tabs>
        <w:jc w:val="center"/>
        <w:rPr>
          <w:rFonts w:ascii="Arial" w:hAnsi="Arial" w:cs="Arial"/>
          <w:sz w:val="44"/>
          <w:szCs w:val="44"/>
        </w:rPr>
      </w:pPr>
      <w:r>
        <w:rPr>
          <w:rFonts w:ascii="Arial" w:hAnsi="Arial" w:cs="Arial"/>
          <w:sz w:val="44"/>
          <w:szCs w:val="44"/>
        </w:rPr>
        <w:t>2025 г.</w:t>
      </w:r>
    </w:p>
    <w:p w:rsidR="00D858C9" w:rsidRDefault="00D858C9" w:rsidP="00D858C9">
      <w:r>
        <w:br w:type="page"/>
      </w:r>
      <w:r>
        <w:lastRenderedPageBreak/>
        <w:t>Учредитель – администрация МО Бегуницкое сельское поселение</w:t>
      </w:r>
    </w:p>
    <w:p w:rsidR="00D858C9" w:rsidRDefault="00D858C9" w:rsidP="00D858C9">
      <w:pPr>
        <w:shd w:val="clear" w:color="auto" w:fill="FFFFFF"/>
        <w:jc w:val="both"/>
      </w:pPr>
      <w:r>
        <w:t>Бюллетень выходит ежеквартально</w:t>
      </w:r>
    </w:p>
    <w:p w:rsidR="00D858C9" w:rsidRDefault="00D858C9" w:rsidP="00D858C9">
      <w:pPr>
        <w:shd w:val="clear" w:color="auto" w:fill="FFFFFF"/>
        <w:jc w:val="both"/>
      </w:pPr>
      <w:r>
        <w:t xml:space="preserve">По заказу администрации МО Бегуницкое сельское поселение Волосовского муниципального района Ленинградской области.        </w:t>
      </w:r>
    </w:p>
    <w:p w:rsidR="00D858C9" w:rsidRDefault="00D858C9" w:rsidP="00D858C9">
      <w:pPr>
        <w:shd w:val="clear" w:color="auto" w:fill="FFFFFF"/>
        <w:jc w:val="both"/>
      </w:pPr>
      <w:r>
        <w:t>Тираж 50 экз.</w:t>
      </w:r>
    </w:p>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p w:rsidR="00D858C9" w:rsidRDefault="00D858C9" w:rsidP="00D858C9">
      <w:r>
        <w:lastRenderedPageBreak/>
        <w:t xml:space="preserve">                                                    </w:t>
      </w:r>
    </w:p>
    <w:p w:rsidR="00D858C9" w:rsidRDefault="00D858C9" w:rsidP="00D858C9">
      <w:r>
        <w:t xml:space="preserve">                                                                </w:t>
      </w:r>
    </w:p>
    <w:p w:rsidR="00D858C9" w:rsidRDefault="00D858C9" w:rsidP="00D858C9">
      <w:r>
        <w:t xml:space="preserve">                                                      </w:t>
      </w:r>
    </w:p>
    <w:p w:rsidR="00D858C9" w:rsidRDefault="00D858C9" w:rsidP="00D858C9">
      <w:pPr>
        <w:jc w:val="both"/>
      </w:pPr>
      <w:r>
        <w:t xml:space="preserve">                                                                   СОДЕРЖАНИЕ</w:t>
      </w:r>
    </w:p>
    <w:p w:rsidR="00D858C9" w:rsidRDefault="00D858C9" w:rsidP="00D858C9">
      <w:pPr>
        <w:jc w:val="both"/>
      </w:pPr>
    </w:p>
    <w:p w:rsidR="00D858C9" w:rsidRPr="007A52D0" w:rsidRDefault="00D858C9" w:rsidP="007A52D0">
      <w:pPr>
        <w:pStyle w:val="ab"/>
        <w:numPr>
          <w:ilvl w:val="0"/>
          <w:numId w:val="3"/>
        </w:numPr>
        <w:spacing w:before="0" w:beforeAutospacing="0" w:after="0" w:afterAutospacing="0"/>
        <w:jc w:val="both"/>
      </w:pPr>
      <w:r>
        <w:rPr>
          <w:rStyle w:val="a9"/>
          <w:i w:val="0"/>
        </w:rPr>
        <w:t>Постановление главы администрации Бегуницкого сельского поселения Волосовского муниципального района Ленинградской области от 03.03.2025 года № 70 «</w:t>
      </w:r>
      <w:r w:rsidR="007A52D0" w:rsidRPr="007A52D0">
        <w:rPr>
          <w:color w:val="000000"/>
          <w:sz w:val="28"/>
          <w:szCs w:val="28"/>
        </w:rPr>
        <w:t xml:space="preserve">Об </w:t>
      </w:r>
      <w:r w:rsidR="007A52D0" w:rsidRPr="007A52D0">
        <w:rPr>
          <w:color w:val="000000"/>
        </w:rPr>
        <w:t>утверждении Порядка принятия решений</w:t>
      </w:r>
      <w:r w:rsidR="007A52D0" w:rsidRPr="007A52D0">
        <w:t xml:space="preserve"> </w:t>
      </w:r>
      <w:r w:rsidR="007A52D0" w:rsidRPr="007A52D0">
        <w:rPr>
          <w:color w:val="000000"/>
        </w:rPr>
        <w:t>о признании безнадежной к взысканию</w:t>
      </w:r>
      <w:r w:rsidR="007A52D0" w:rsidRPr="007A52D0">
        <w:t xml:space="preserve"> </w:t>
      </w:r>
      <w:r w:rsidR="007A52D0" w:rsidRPr="007A52D0">
        <w:rPr>
          <w:color w:val="000000"/>
        </w:rPr>
        <w:t>задолженности по платежам в бюджет</w:t>
      </w:r>
      <w:r w:rsidR="007A52D0" w:rsidRPr="007A52D0">
        <w:t xml:space="preserve"> муниципального образования Бегуницкое сельское поселение Волосовского муниципального района Ленинградской области</w:t>
      </w:r>
      <w:r w:rsidRPr="007A52D0">
        <w:rPr>
          <w:rStyle w:val="a9"/>
          <w:i w:val="0"/>
        </w:rPr>
        <w:t>».</w:t>
      </w:r>
    </w:p>
    <w:p w:rsidR="00D858C9" w:rsidRDefault="00D858C9" w:rsidP="00A81F70">
      <w:pPr>
        <w:pStyle w:val="a8"/>
        <w:numPr>
          <w:ilvl w:val="0"/>
          <w:numId w:val="3"/>
        </w:numPr>
        <w:tabs>
          <w:tab w:val="left" w:pos="6379"/>
        </w:tabs>
        <w:spacing w:line="0" w:lineRule="atLeast"/>
        <w:ind w:right="-1"/>
        <w:jc w:val="both"/>
      </w:pPr>
      <w:r w:rsidRPr="00A81F70">
        <w:rPr>
          <w:rStyle w:val="a9"/>
          <w:i w:val="0"/>
        </w:rPr>
        <w:t>По</w:t>
      </w:r>
      <w:r w:rsidR="00A81F70">
        <w:rPr>
          <w:rStyle w:val="a9"/>
          <w:i w:val="0"/>
        </w:rPr>
        <w:t xml:space="preserve">становление главы администрации </w:t>
      </w:r>
      <w:r w:rsidRPr="00A81F70">
        <w:rPr>
          <w:rStyle w:val="a9"/>
          <w:i w:val="0"/>
        </w:rPr>
        <w:t>Бегуницкого сельского поселения Волосовского муниципального района Ленинградской области от 11.03.2025 года № 80 «</w:t>
      </w:r>
      <w:r w:rsidR="00A81F70" w:rsidRPr="00A81F70">
        <w:t>Об утверждении Положения о контрактной службе администрации муниципального образования Бегуницкое сельское поселение Волосовского муниципального района Ленинградской области</w:t>
      </w:r>
      <w:r w:rsidRPr="00A81F70">
        <w:rPr>
          <w:rStyle w:val="a9"/>
          <w:i w:val="0"/>
        </w:rPr>
        <w:t>».</w:t>
      </w:r>
    </w:p>
    <w:p w:rsidR="00D858C9" w:rsidRPr="00745134" w:rsidRDefault="00D858C9" w:rsidP="00745134">
      <w:pPr>
        <w:pStyle w:val="a8"/>
        <w:numPr>
          <w:ilvl w:val="0"/>
          <w:numId w:val="3"/>
        </w:numPr>
        <w:jc w:val="both"/>
        <w:rPr>
          <w:rStyle w:val="a9"/>
          <w:i w:val="0"/>
          <w:iCs w:val="0"/>
          <w:sz w:val="26"/>
          <w:szCs w:val="26"/>
        </w:rPr>
      </w:pPr>
      <w:r w:rsidRPr="00745134">
        <w:rPr>
          <w:rStyle w:val="a9"/>
          <w:i w:val="0"/>
        </w:rPr>
        <w:t>Решение совета депутатов МО Бегуницкое сельское поселение Волосовского      муниципального района Ленинградской области от 20.03.2025  года №</w:t>
      </w:r>
      <w:r>
        <w:rPr>
          <w:rStyle w:val="a9"/>
        </w:rPr>
        <w:t xml:space="preserve"> </w:t>
      </w:r>
      <w:r w:rsidRPr="00745134">
        <w:rPr>
          <w:rStyle w:val="a9"/>
          <w:i w:val="0"/>
        </w:rPr>
        <w:t>36</w:t>
      </w:r>
      <w:r>
        <w:rPr>
          <w:rStyle w:val="a9"/>
        </w:rPr>
        <w:t xml:space="preserve"> </w:t>
      </w:r>
      <w:r w:rsidRPr="00745134">
        <w:rPr>
          <w:rStyle w:val="a9"/>
          <w:i w:val="0"/>
        </w:rPr>
        <w:t>«</w:t>
      </w:r>
      <w:r w:rsidR="00745134" w:rsidRPr="00745134">
        <w:rPr>
          <w:sz w:val="26"/>
          <w:szCs w:val="26"/>
        </w:rPr>
        <w:t>О  внесении изменений в решение № 25 от 12.12.2024 г</w:t>
      </w:r>
      <w:proofErr w:type="gramStart"/>
      <w:r w:rsidR="00745134" w:rsidRPr="00745134">
        <w:rPr>
          <w:sz w:val="26"/>
          <w:szCs w:val="26"/>
        </w:rPr>
        <w:t>.«</w:t>
      </w:r>
      <w:proofErr w:type="gramEnd"/>
      <w:r w:rsidR="00745134" w:rsidRPr="00745134">
        <w:rPr>
          <w:sz w:val="26"/>
          <w:szCs w:val="26"/>
        </w:rPr>
        <w:t>О бюджете муниципального образования Бегуницкое сельское поселение  Волосовского муниципального района  Ленинградской области на 2025 год и</w:t>
      </w:r>
      <w:r w:rsidR="00EF3D7C">
        <w:rPr>
          <w:sz w:val="26"/>
          <w:szCs w:val="26"/>
        </w:rPr>
        <w:t xml:space="preserve"> </w:t>
      </w:r>
      <w:r w:rsidR="00745134" w:rsidRPr="00745134">
        <w:rPr>
          <w:sz w:val="26"/>
          <w:szCs w:val="26"/>
        </w:rPr>
        <w:t>на плановый  период 2026 и 2027 годов</w:t>
      </w:r>
      <w:r w:rsidRPr="00745134">
        <w:rPr>
          <w:rStyle w:val="a9"/>
          <w:i w:val="0"/>
        </w:rPr>
        <w:t>»</w:t>
      </w:r>
      <w:r>
        <w:rPr>
          <w:rStyle w:val="a9"/>
        </w:rPr>
        <w:t>.</w:t>
      </w:r>
    </w:p>
    <w:p w:rsidR="00D858C9" w:rsidRPr="00EF3D7C" w:rsidRDefault="00D858C9" w:rsidP="00EF3D7C">
      <w:pPr>
        <w:pStyle w:val="a8"/>
        <w:numPr>
          <w:ilvl w:val="0"/>
          <w:numId w:val="3"/>
        </w:numPr>
        <w:jc w:val="both"/>
      </w:pPr>
      <w:r w:rsidRPr="00EF3D7C">
        <w:rPr>
          <w:rStyle w:val="a9"/>
          <w:i w:val="0"/>
        </w:rPr>
        <w:t>Решение совета депутатов МО Бегуницкое сельское поселение Волосовского      муниципального района Ленинградской области от 20.03.2025  года №</w:t>
      </w:r>
      <w:r>
        <w:rPr>
          <w:rStyle w:val="a9"/>
        </w:rPr>
        <w:t xml:space="preserve"> </w:t>
      </w:r>
      <w:r w:rsidRPr="00EF3D7C">
        <w:rPr>
          <w:rStyle w:val="a9"/>
          <w:i w:val="0"/>
        </w:rPr>
        <w:t>37</w:t>
      </w:r>
      <w:r>
        <w:rPr>
          <w:rStyle w:val="a9"/>
        </w:rPr>
        <w:t xml:space="preserve"> </w:t>
      </w:r>
      <w:r w:rsidRPr="00EF3D7C">
        <w:rPr>
          <w:rStyle w:val="a9"/>
          <w:i w:val="0"/>
        </w:rPr>
        <w:t>«</w:t>
      </w:r>
      <w:r w:rsidR="00EF3D7C" w:rsidRPr="00EF3D7C">
        <w:t>Об утверждении Порядка ведения реестра муниципального имущества, находящегося в собственности муниципального образования Бегуницкое сельское поселение Волосовского муниципального района Ленинградской области</w:t>
      </w:r>
      <w:r w:rsidRPr="00EF3D7C">
        <w:rPr>
          <w:rStyle w:val="a9"/>
          <w:i w:val="0"/>
        </w:rPr>
        <w:t>»</w:t>
      </w:r>
      <w:r w:rsidRPr="00EF3D7C">
        <w:rPr>
          <w:rStyle w:val="a9"/>
        </w:rPr>
        <w:t>.</w:t>
      </w:r>
    </w:p>
    <w:p w:rsidR="00D858C9" w:rsidRPr="007C220C" w:rsidRDefault="00D858C9" w:rsidP="00EF3D7C">
      <w:pPr>
        <w:pStyle w:val="a8"/>
        <w:numPr>
          <w:ilvl w:val="0"/>
          <w:numId w:val="3"/>
        </w:numPr>
        <w:jc w:val="both"/>
      </w:pPr>
      <w:proofErr w:type="gramStart"/>
      <w:r>
        <w:rPr>
          <w:rStyle w:val="a9"/>
          <w:i w:val="0"/>
        </w:rPr>
        <w:t>Решение совета депутатов МО Бегуницкое сельское поселение Волосовского      муниципального района Ленинградской области от 20.03.2025  года №</w:t>
      </w:r>
      <w:r>
        <w:rPr>
          <w:rStyle w:val="a9"/>
        </w:rPr>
        <w:t xml:space="preserve"> </w:t>
      </w:r>
      <w:r w:rsidRPr="00D858C9">
        <w:rPr>
          <w:rStyle w:val="a9"/>
          <w:i w:val="0"/>
        </w:rPr>
        <w:t>3</w:t>
      </w:r>
      <w:r>
        <w:rPr>
          <w:rStyle w:val="a9"/>
          <w:i w:val="0"/>
        </w:rPr>
        <w:t>8</w:t>
      </w:r>
      <w:r>
        <w:rPr>
          <w:rStyle w:val="a9"/>
        </w:rPr>
        <w:t xml:space="preserve"> </w:t>
      </w:r>
      <w:r w:rsidRPr="00D858C9">
        <w:rPr>
          <w:rStyle w:val="a9"/>
          <w:i w:val="0"/>
        </w:rPr>
        <w:t>«</w:t>
      </w:r>
      <w:r w:rsidR="007C220C" w:rsidRPr="007C220C">
        <w:rPr>
          <w:szCs w:val="28"/>
        </w:rPr>
        <w:t>О внесении изменений в Решение Совета депутатов № 37 от 31.01.2020 года «Об организации деятельности старост  сельских населенных пунктов и участии населения в осуществлении местного самоуправления в иных формах на</w:t>
      </w:r>
      <w:r w:rsidR="007C220C" w:rsidRPr="007C220C">
        <w:rPr>
          <w:color w:val="FF0000"/>
          <w:szCs w:val="28"/>
        </w:rPr>
        <w:t xml:space="preserve"> </w:t>
      </w:r>
      <w:r w:rsidR="007C220C" w:rsidRPr="007C220C">
        <w:rPr>
          <w:szCs w:val="28"/>
        </w:rPr>
        <w:t xml:space="preserve">частях территорий муниципального образования </w:t>
      </w:r>
      <w:r w:rsidR="007C220C" w:rsidRPr="007C220C">
        <w:rPr>
          <w:bCs/>
          <w:spacing w:val="-1"/>
          <w:szCs w:val="28"/>
        </w:rPr>
        <w:t>Бегуницкое</w:t>
      </w:r>
      <w:r w:rsidR="007C220C" w:rsidRPr="007C220C">
        <w:rPr>
          <w:szCs w:val="28"/>
        </w:rPr>
        <w:t xml:space="preserve"> сельское поселение</w:t>
      </w:r>
      <w:r w:rsidRPr="007C220C">
        <w:rPr>
          <w:rStyle w:val="a9"/>
          <w:i w:val="0"/>
        </w:rPr>
        <w:t>»</w:t>
      </w:r>
      <w:r w:rsidRPr="007C220C">
        <w:rPr>
          <w:rStyle w:val="a9"/>
        </w:rPr>
        <w:t>.</w:t>
      </w:r>
      <w:proofErr w:type="gramEnd"/>
    </w:p>
    <w:p w:rsidR="00D858C9" w:rsidRPr="00680B7C" w:rsidRDefault="00D858C9" w:rsidP="00680B7C">
      <w:pPr>
        <w:pStyle w:val="a8"/>
        <w:widowControl w:val="0"/>
        <w:numPr>
          <w:ilvl w:val="0"/>
          <w:numId w:val="3"/>
        </w:numPr>
        <w:tabs>
          <w:tab w:val="left" w:pos="3686"/>
          <w:tab w:val="left" w:pos="4111"/>
          <w:tab w:val="left" w:pos="4253"/>
          <w:tab w:val="left" w:pos="9355"/>
        </w:tabs>
        <w:autoSpaceDE w:val="0"/>
        <w:autoSpaceDN w:val="0"/>
        <w:adjustRightInd w:val="0"/>
        <w:ind w:right="-1"/>
        <w:jc w:val="both"/>
      </w:pPr>
      <w:r w:rsidRPr="00680B7C">
        <w:rPr>
          <w:rStyle w:val="a9"/>
          <w:i w:val="0"/>
        </w:rPr>
        <w:t>Решение совета депутатов МО Бегуницкое сельское поселение Волосовского      муниципального района Ленинградской области от 20.03.2025  года №</w:t>
      </w:r>
      <w:r>
        <w:rPr>
          <w:rStyle w:val="a9"/>
        </w:rPr>
        <w:t xml:space="preserve"> </w:t>
      </w:r>
      <w:r w:rsidRPr="00680B7C">
        <w:rPr>
          <w:rStyle w:val="a9"/>
          <w:i w:val="0"/>
        </w:rPr>
        <w:t>39</w:t>
      </w:r>
      <w:r w:rsidRPr="00680B7C">
        <w:rPr>
          <w:rStyle w:val="a9"/>
        </w:rPr>
        <w:t xml:space="preserve"> </w:t>
      </w:r>
      <w:r w:rsidRPr="00680B7C">
        <w:rPr>
          <w:rStyle w:val="a9"/>
          <w:i w:val="0"/>
        </w:rPr>
        <w:t>«</w:t>
      </w:r>
      <w:r w:rsidR="00680B7C" w:rsidRPr="00680B7C">
        <w:t xml:space="preserve">Об утверждении   положения о муниципальном жилищном контроле на территории муниципального образования </w:t>
      </w:r>
      <w:r w:rsidR="00680B7C" w:rsidRPr="00680B7C">
        <w:rPr>
          <w:color w:val="000000"/>
          <w:spacing w:val="-1"/>
        </w:rPr>
        <w:t xml:space="preserve">Бегуницкое </w:t>
      </w:r>
      <w:r w:rsidR="00680B7C" w:rsidRPr="00680B7C">
        <w:rPr>
          <w:color w:val="000000"/>
          <w:spacing w:val="3"/>
        </w:rPr>
        <w:t xml:space="preserve">сельское поселение Волосовского муниципального района Ленинградской </w:t>
      </w:r>
      <w:r w:rsidR="00680B7C" w:rsidRPr="00680B7C">
        <w:rPr>
          <w:color w:val="000000"/>
          <w:spacing w:val="-3"/>
        </w:rPr>
        <w:t>области</w:t>
      </w:r>
      <w:r w:rsidRPr="00680B7C">
        <w:rPr>
          <w:rStyle w:val="a9"/>
          <w:i w:val="0"/>
        </w:rPr>
        <w:t>»</w:t>
      </w:r>
      <w:r w:rsidRPr="00680B7C">
        <w:rPr>
          <w:rStyle w:val="a9"/>
        </w:rPr>
        <w:t>.</w:t>
      </w:r>
    </w:p>
    <w:p w:rsidR="00D858C9" w:rsidRPr="00680B7C" w:rsidRDefault="00D858C9" w:rsidP="00680B7C">
      <w:pPr>
        <w:pStyle w:val="a8"/>
        <w:numPr>
          <w:ilvl w:val="0"/>
          <w:numId w:val="3"/>
        </w:numPr>
        <w:jc w:val="both"/>
      </w:pPr>
      <w:r w:rsidRPr="00680B7C">
        <w:rPr>
          <w:rStyle w:val="a9"/>
          <w:i w:val="0"/>
        </w:rPr>
        <w:t>Решение совета депутатов МО Бегуницкое сельское поселение Волосовского      муниципального района Ленинградской области от 20.03.2025  года №</w:t>
      </w:r>
      <w:r w:rsidRPr="00680B7C">
        <w:rPr>
          <w:rStyle w:val="a9"/>
        </w:rPr>
        <w:t xml:space="preserve"> </w:t>
      </w:r>
      <w:r w:rsidRPr="00680B7C">
        <w:rPr>
          <w:rStyle w:val="a9"/>
          <w:i w:val="0"/>
        </w:rPr>
        <w:t>40</w:t>
      </w:r>
      <w:r w:rsidRPr="00680B7C">
        <w:rPr>
          <w:rStyle w:val="a9"/>
        </w:rPr>
        <w:t xml:space="preserve"> </w:t>
      </w:r>
      <w:r w:rsidRPr="00680B7C">
        <w:rPr>
          <w:rStyle w:val="a9"/>
          <w:i w:val="0"/>
        </w:rPr>
        <w:t>«</w:t>
      </w:r>
      <w:r w:rsidR="00680B7C" w:rsidRPr="00680B7C">
        <w:t>Об утверждении положения о муниципальном контроле в сфере благоустройства на территории муниципального образования Бегуницкое сельское поселение Волосовского муниципального района Ленинградской области</w:t>
      </w:r>
      <w:r w:rsidRPr="00680B7C">
        <w:rPr>
          <w:rStyle w:val="a9"/>
          <w:i w:val="0"/>
        </w:rPr>
        <w:t>»</w:t>
      </w:r>
      <w:r w:rsidRPr="00680B7C">
        <w:rPr>
          <w:rStyle w:val="a9"/>
        </w:rPr>
        <w:t>.</w:t>
      </w:r>
    </w:p>
    <w:p w:rsidR="00D858C9" w:rsidRDefault="00D858C9" w:rsidP="00112EBB">
      <w:pPr>
        <w:pStyle w:val="ab"/>
        <w:numPr>
          <w:ilvl w:val="0"/>
          <w:numId w:val="3"/>
        </w:numPr>
        <w:spacing w:before="0" w:beforeAutospacing="0" w:after="0" w:afterAutospacing="0" w:line="288" w:lineRule="atLeast"/>
        <w:jc w:val="both"/>
      </w:pPr>
      <w:r>
        <w:rPr>
          <w:rStyle w:val="a9"/>
          <w:i w:val="0"/>
        </w:rPr>
        <w:t xml:space="preserve">Решение совета депутатов МО Бегуницкое сельское поселение Волосовского      </w:t>
      </w:r>
      <w:r w:rsidRPr="00112EBB">
        <w:rPr>
          <w:rStyle w:val="a9"/>
          <w:i w:val="0"/>
        </w:rPr>
        <w:t>муниципального района Ленинградской области от 20.03.2025  года №</w:t>
      </w:r>
      <w:r w:rsidRPr="00112EBB">
        <w:rPr>
          <w:rStyle w:val="a9"/>
        </w:rPr>
        <w:t xml:space="preserve"> </w:t>
      </w:r>
      <w:r w:rsidRPr="00112EBB">
        <w:rPr>
          <w:rStyle w:val="a9"/>
          <w:i w:val="0"/>
        </w:rPr>
        <w:t>41</w:t>
      </w:r>
      <w:r w:rsidRPr="00112EBB">
        <w:rPr>
          <w:rStyle w:val="a9"/>
        </w:rPr>
        <w:t xml:space="preserve"> </w:t>
      </w:r>
      <w:r w:rsidRPr="00112EBB">
        <w:rPr>
          <w:rStyle w:val="a9"/>
          <w:i w:val="0"/>
        </w:rPr>
        <w:t>«</w:t>
      </w:r>
      <w:r w:rsidR="00112EBB" w:rsidRPr="00112EBB">
        <w:t>Об утверждении положения о муниципальном контроле на автомобильном транспорте, городском наземном электрическом транспорте и в дорожном хозяйстве на территории муниципального образования Бегуницкое сельское поселение Волосовского муниципального района Ленинградской области</w:t>
      </w:r>
      <w:r w:rsidRPr="00112EBB">
        <w:rPr>
          <w:rStyle w:val="a9"/>
          <w:i w:val="0"/>
        </w:rPr>
        <w:t>»</w:t>
      </w:r>
      <w:r>
        <w:rPr>
          <w:rStyle w:val="a9"/>
        </w:rPr>
        <w:t>.</w:t>
      </w:r>
    </w:p>
    <w:p w:rsidR="00D858C9" w:rsidRDefault="00D858C9" w:rsidP="00D858C9">
      <w:pPr>
        <w:pStyle w:val="a8"/>
        <w:ind w:left="480"/>
        <w:jc w:val="both"/>
      </w:pPr>
    </w:p>
    <w:p w:rsidR="007A52D0" w:rsidRDefault="007A52D0" w:rsidP="00D858C9">
      <w:pPr>
        <w:pStyle w:val="a8"/>
        <w:ind w:left="480"/>
        <w:jc w:val="both"/>
      </w:pPr>
    </w:p>
    <w:p w:rsidR="007A52D0" w:rsidRDefault="007A52D0" w:rsidP="00D858C9">
      <w:pPr>
        <w:pStyle w:val="a8"/>
        <w:ind w:left="480"/>
        <w:jc w:val="both"/>
      </w:pPr>
    </w:p>
    <w:p w:rsidR="007A52D0" w:rsidRDefault="007A52D0" w:rsidP="007A52D0">
      <w:pPr>
        <w:tabs>
          <w:tab w:val="left" w:pos="4035"/>
        </w:tabs>
        <w:rPr>
          <w:sz w:val="28"/>
          <w:szCs w:val="28"/>
        </w:rPr>
      </w:pPr>
    </w:p>
    <w:p w:rsidR="007A52D0" w:rsidRPr="00BA03F8" w:rsidRDefault="007A52D0" w:rsidP="007A52D0">
      <w:pPr>
        <w:jc w:val="center"/>
        <w:rPr>
          <w:sz w:val="28"/>
          <w:szCs w:val="28"/>
        </w:rPr>
      </w:pPr>
      <w:r w:rsidRPr="00BA03F8">
        <w:rPr>
          <w:sz w:val="28"/>
          <w:szCs w:val="28"/>
        </w:rPr>
        <w:t>АДМИНИСТРАЦИЯ</w:t>
      </w:r>
    </w:p>
    <w:p w:rsidR="007A52D0" w:rsidRPr="00BA03F8" w:rsidRDefault="007A52D0" w:rsidP="007A52D0">
      <w:pPr>
        <w:jc w:val="center"/>
        <w:rPr>
          <w:sz w:val="28"/>
          <w:szCs w:val="28"/>
        </w:rPr>
      </w:pPr>
      <w:r w:rsidRPr="00BA03F8">
        <w:rPr>
          <w:sz w:val="28"/>
          <w:szCs w:val="28"/>
        </w:rPr>
        <w:t>МУНИЦИПАЛЬНОГО ОБРАЗОВАНИЯ</w:t>
      </w:r>
    </w:p>
    <w:p w:rsidR="007A52D0" w:rsidRPr="00BA03F8" w:rsidRDefault="007A52D0" w:rsidP="007A52D0">
      <w:pPr>
        <w:jc w:val="center"/>
        <w:rPr>
          <w:sz w:val="28"/>
          <w:szCs w:val="28"/>
        </w:rPr>
      </w:pPr>
      <w:r w:rsidRPr="00BA03F8">
        <w:rPr>
          <w:sz w:val="28"/>
          <w:szCs w:val="28"/>
        </w:rPr>
        <w:t>БЕГУНИЦКОЕ СЕЛЬСКОЕ ПОСЕЛЕНИЕ</w:t>
      </w:r>
    </w:p>
    <w:p w:rsidR="007A52D0" w:rsidRPr="00BA03F8" w:rsidRDefault="007A52D0" w:rsidP="007A52D0">
      <w:pPr>
        <w:jc w:val="center"/>
        <w:rPr>
          <w:sz w:val="28"/>
          <w:szCs w:val="28"/>
        </w:rPr>
      </w:pPr>
      <w:r w:rsidRPr="00BA03F8">
        <w:rPr>
          <w:sz w:val="28"/>
          <w:szCs w:val="28"/>
        </w:rPr>
        <w:t>ВОЛОСОВСКОГО МУНИЦИПАЛЬНОГО РАЙОНА</w:t>
      </w:r>
    </w:p>
    <w:p w:rsidR="007A52D0" w:rsidRPr="00BA03F8" w:rsidRDefault="007A52D0" w:rsidP="007A52D0">
      <w:pPr>
        <w:jc w:val="center"/>
        <w:rPr>
          <w:sz w:val="28"/>
          <w:szCs w:val="28"/>
        </w:rPr>
      </w:pPr>
      <w:r w:rsidRPr="00BA03F8">
        <w:rPr>
          <w:sz w:val="28"/>
          <w:szCs w:val="28"/>
        </w:rPr>
        <w:t>ЛЕНИНГРАДСКОЙ ОБЛАСТИ</w:t>
      </w:r>
    </w:p>
    <w:p w:rsidR="007A52D0" w:rsidRPr="00BA03F8" w:rsidRDefault="007A52D0" w:rsidP="007A52D0">
      <w:pPr>
        <w:rPr>
          <w:b/>
          <w:sz w:val="28"/>
          <w:szCs w:val="28"/>
        </w:rPr>
      </w:pPr>
    </w:p>
    <w:p w:rsidR="007A52D0" w:rsidRPr="00BA03F8" w:rsidRDefault="007A52D0" w:rsidP="007A52D0">
      <w:pPr>
        <w:jc w:val="center"/>
        <w:rPr>
          <w:sz w:val="28"/>
          <w:szCs w:val="28"/>
        </w:rPr>
      </w:pPr>
      <w:r w:rsidRPr="00BA03F8">
        <w:rPr>
          <w:sz w:val="28"/>
          <w:szCs w:val="28"/>
        </w:rPr>
        <w:t>ПОСТАНОВЛЕНИЕ</w:t>
      </w:r>
      <w:r w:rsidRPr="00BA03F8">
        <w:rPr>
          <w:noProof/>
          <w:sz w:val="28"/>
          <w:szCs w:val="28"/>
        </w:rPr>
        <w:t xml:space="preserve"> </w:t>
      </w:r>
    </w:p>
    <w:p w:rsidR="007A52D0" w:rsidRPr="008F7980" w:rsidRDefault="007A52D0" w:rsidP="007A52D0">
      <w:pPr>
        <w:widowControl w:val="0"/>
        <w:autoSpaceDE w:val="0"/>
        <w:autoSpaceDN w:val="0"/>
        <w:adjustRightInd w:val="0"/>
        <w:rPr>
          <w:rFonts w:eastAsia="Times New Roman"/>
          <w:sz w:val="28"/>
          <w:szCs w:val="28"/>
        </w:rPr>
      </w:pPr>
    </w:p>
    <w:p w:rsidR="007A52D0" w:rsidRPr="008F7980" w:rsidRDefault="007A52D0" w:rsidP="007A52D0">
      <w:pPr>
        <w:widowControl w:val="0"/>
        <w:autoSpaceDE w:val="0"/>
        <w:autoSpaceDN w:val="0"/>
        <w:adjustRightInd w:val="0"/>
        <w:rPr>
          <w:rFonts w:eastAsia="Times New Roman"/>
        </w:rPr>
      </w:pPr>
      <w:r>
        <w:rPr>
          <w:rFonts w:eastAsia="Times New Roman"/>
          <w:sz w:val="28"/>
          <w:szCs w:val="28"/>
        </w:rPr>
        <w:t xml:space="preserve">         от  03 марта   2025 г</w:t>
      </w:r>
      <w:r w:rsidRPr="008F7980">
        <w:rPr>
          <w:rFonts w:eastAsia="Times New Roman"/>
          <w:sz w:val="28"/>
          <w:szCs w:val="28"/>
        </w:rPr>
        <w:t xml:space="preserve">.    </w:t>
      </w:r>
      <w:r>
        <w:rPr>
          <w:rFonts w:eastAsia="Times New Roman"/>
          <w:sz w:val="28"/>
          <w:szCs w:val="28"/>
        </w:rPr>
        <w:t xml:space="preserve">                       № 70</w:t>
      </w:r>
    </w:p>
    <w:p w:rsidR="007A52D0" w:rsidRPr="008F7980" w:rsidRDefault="007A52D0" w:rsidP="007A52D0">
      <w:pPr>
        <w:widowControl w:val="0"/>
        <w:autoSpaceDE w:val="0"/>
        <w:autoSpaceDN w:val="0"/>
        <w:adjustRightInd w:val="0"/>
        <w:rPr>
          <w:rFonts w:eastAsia="Times New Roman"/>
        </w:rPr>
      </w:pPr>
    </w:p>
    <w:p w:rsidR="007A52D0" w:rsidRDefault="007A52D0" w:rsidP="007A52D0">
      <w:pPr>
        <w:pStyle w:val="ab"/>
        <w:spacing w:before="0" w:beforeAutospacing="0" w:after="0" w:afterAutospacing="0"/>
        <w:jc w:val="center"/>
      </w:pPr>
      <w:r>
        <w:t> </w:t>
      </w:r>
    </w:p>
    <w:p w:rsidR="007A52D0" w:rsidRPr="001941DA" w:rsidRDefault="007A52D0" w:rsidP="007A52D0">
      <w:pPr>
        <w:pStyle w:val="ab"/>
        <w:spacing w:before="0" w:beforeAutospacing="0" w:after="0" w:afterAutospacing="0"/>
        <w:jc w:val="both"/>
        <w:rPr>
          <w:b/>
        </w:rPr>
      </w:pPr>
      <w:r w:rsidRPr="001941DA">
        <w:rPr>
          <w:b/>
          <w:color w:val="000000"/>
          <w:sz w:val="28"/>
          <w:szCs w:val="28"/>
        </w:rPr>
        <w:t>Об утверждении Порядка принятия решений</w:t>
      </w:r>
    </w:p>
    <w:p w:rsidR="007A52D0" w:rsidRPr="001941DA" w:rsidRDefault="007A52D0" w:rsidP="007A52D0">
      <w:pPr>
        <w:pStyle w:val="ab"/>
        <w:spacing w:before="0" w:beforeAutospacing="0" w:after="0" w:afterAutospacing="0"/>
        <w:jc w:val="both"/>
        <w:rPr>
          <w:b/>
          <w:color w:val="000000"/>
          <w:sz w:val="28"/>
          <w:szCs w:val="28"/>
        </w:rPr>
      </w:pPr>
      <w:r w:rsidRPr="001941DA">
        <w:rPr>
          <w:b/>
          <w:color w:val="000000"/>
          <w:sz w:val="28"/>
          <w:szCs w:val="28"/>
        </w:rPr>
        <w:t>о признании безнадежной к взысканию</w:t>
      </w:r>
      <w:r w:rsidRPr="001941DA">
        <w:rPr>
          <w:b/>
        </w:rPr>
        <w:t xml:space="preserve"> </w:t>
      </w:r>
      <w:r w:rsidRPr="001941DA">
        <w:rPr>
          <w:b/>
          <w:color w:val="000000"/>
          <w:sz w:val="28"/>
          <w:szCs w:val="28"/>
        </w:rPr>
        <w:t xml:space="preserve">задолженности </w:t>
      </w:r>
    </w:p>
    <w:p w:rsidR="007A52D0" w:rsidRPr="001941DA" w:rsidRDefault="007A52D0" w:rsidP="007A52D0">
      <w:pPr>
        <w:pStyle w:val="ab"/>
        <w:spacing w:before="0" w:beforeAutospacing="0" w:after="0" w:afterAutospacing="0"/>
        <w:jc w:val="both"/>
        <w:rPr>
          <w:b/>
          <w:sz w:val="28"/>
          <w:szCs w:val="28"/>
        </w:rPr>
      </w:pPr>
      <w:r w:rsidRPr="001941DA">
        <w:rPr>
          <w:b/>
          <w:color w:val="000000"/>
          <w:sz w:val="28"/>
          <w:szCs w:val="28"/>
        </w:rPr>
        <w:t>по платежам в бюджет</w:t>
      </w:r>
      <w:r w:rsidRPr="001941DA">
        <w:rPr>
          <w:b/>
        </w:rPr>
        <w:t xml:space="preserve"> </w:t>
      </w:r>
      <w:r w:rsidRPr="001941DA">
        <w:rPr>
          <w:b/>
          <w:sz w:val="28"/>
          <w:szCs w:val="28"/>
        </w:rPr>
        <w:t xml:space="preserve">муниципального образования </w:t>
      </w:r>
    </w:p>
    <w:p w:rsidR="007A52D0" w:rsidRPr="001941DA" w:rsidRDefault="007A52D0" w:rsidP="007A52D0">
      <w:pPr>
        <w:pStyle w:val="ab"/>
        <w:spacing w:before="0" w:beforeAutospacing="0" w:after="0" w:afterAutospacing="0"/>
        <w:jc w:val="both"/>
        <w:rPr>
          <w:b/>
          <w:sz w:val="28"/>
          <w:szCs w:val="28"/>
        </w:rPr>
      </w:pPr>
      <w:r w:rsidRPr="001941DA">
        <w:rPr>
          <w:b/>
          <w:sz w:val="28"/>
          <w:szCs w:val="28"/>
        </w:rPr>
        <w:t xml:space="preserve">Бегуницкое сельское поселение Волосовского муниципального района </w:t>
      </w:r>
    </w:p>
    <w:p w:rsidR="007A52D0" w:rsidRPr="001941DA" w:rsidRDefault="007A52D0" w:rsidP="007A52D0">
      <w:pPr>
        <w:pStyle w:val="ab"/>
        <w:spacing w:before="0" w:beforeAutospacing="0" w:after="0" w:afterAutospacing="0"/>
        <w:jc w:val="both"/>
        <w:rPr>
          <w:b/>
          <w:sz w:val="28"/>
          <w:szCs w:val="28"/>
        </w:rPr>
      </w:pPr>
      <w:r w:rsidRPr="001941DA">
        <w:rPr>
          <w:b/>
          <w:sz w:val="28"/>
          <w:szCs w:val="28"/>
        </w:rPr>
        <w:t>Ленинградской области</w:t>
      </w:r>
    </w:p>
    <w:p w:rsidR="007A52D0" w:rsidRPr="008F7980" w:rsidRDefault="007A52D0" w:rsidP="007A52D0">
      <w:pPr>
        <w:pStyle w:val="ab"/>
        <w:shd w:val="clear" w:color="auto" w:fill="FFFFFF"/>
        <w:spacing w:before="0" w:beforeAutospacing="0" w:after="0" w:afterAutospacing="0"/>
        <w:rPr>
          <w:sz w:val="28"/>
          <w:szCs w:val="28"/>
        </w:rPr>
      </w:pPr>
      <w:r w:rsidRPr="008F7980">
        <w:rPr>
          <w:sz w:val="28"/>
          <w:szCs w:val="28"/>
        </w:rPr>
        <w:t> </w:t>
      </w:r>
    </w:p>
    <w:p w:rsidR="007A52D0" w:rsidRPr="00112EBB" w:rsidRDefault="007A52D0" w:rsidP="007A52D0">
      <w:pPr>
        <w:pStyle w:val="ab"/>
        <w:spacing w:before="0" w:beforeAutospacing="0" w:after="0" w:afterAutospacing="0"/>
        <w:ind w:firstLine="709"/>
        <w:jc w:val="both"/>
      </w:pPr>
      <w:proofErr w:type="gramStart"/>
      <w:r w:rsidRPr="00112EBB">
        <w:rPr>
          <w:color w:val="000000"/>
        </w:rPr>
        <w:t>В соответствии со </w:t>
      </w:r>
      <w:hyperlink r:id="rId5" w:tooltip="consultantplus://offline/ref=F509F853A186285D0BA4D3D21450A5388D7C943FE0EF9734BB5CF2A80B7F7165AA68D96CB0F0EF07420CFAEFDFB8AD92EBB6930183E1P4dAM" w:history="1">
        <w:r w:rsidRPr="00112EBB">
          <w:rPr>
            <w:rStyle w:val="ac"/>
          </w:rPr>
          <w:t>статьей 47.2</w:t>
        </w:r>
      </w:hyperlink>
      <w:r w:rsidRPr="00112EBB">
        <w:rPr>
          <w:color w:val="000000"/>
        </w:rPr>
        <w:t> Бюджетного кодекса Российской Федерации, Федеральным </w:t>
      </w:r>
      <w:hyperlink r:id="rId6" w:tooltip="consultantplus://offline/ref=F509F853A186285D0BA4D3D21450A5388D7C943DE0EA9734BB5CF2A80B7F7165B8688165B2F4F60C1143BCBAD0PBd8M" w:history="1">
        <w:r w:rsidRPr="00112EBB">
          <w:rPr>
            <w:rStyle w:val="ac"/>
          </w:rPr>
          <w:t>законом</w:t>
        </w:r>
      </w:hyperlink>
      <w:r w:rsidRPr="00112EBB">
        <w:rPr>
          <w:color w:val="000000"/>
        </w:rPr>
        <w:t> от 06.10.2003 №131-ФЗ «Об общих принципах организации местного самоуправления в Российской Федерации», </w:t>
      </w:r>
      <w:hyperlink r:id="rId7" w:tooltip="consultantplus://offline/ref=F509F853A186285D0BA4D3D21450A5388D719B39EAEE9734BB5CF2A80B7F7165AA68D969B3F7E80C1156EAEB96ECA38DE8AF8D049DE14BB6P5dFM" w:history="1">
        <w:r w:rsidRPr="00112EBB">
          <w:rPr>
            <w:rStyle w:val="ac"/>
          </w:rPr>
          <w:t>постановлением</w:t>
        </w:r>
      </w:hyperlink>
      <w:r w:rsidRPr="00112EBB">
        <w:rPr>
          <w:color w:val="000000"/>
        </w:rPr>
        <w:t xml:space="preserve"> Правительства Российской Федерации от 06.05.2016 №393 «Об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 администрация Бегуницкого сельского поселения </w:t>
      </w:r>
      <w:r w:rsidRPr="00112EBB">
        <w:t xml:space="preserve"> </w:t>
      </w:r>
      <w:r w:rsidRPr="00112EBB">
        <w:rPr>
          <w:b/>
          <w:bCs/>
          <w:color w:val="000000"/>
        </w:rPr>
        <w:t>ПОСТАНОВЛЯЕТ:</w:t>
      </w:r>
      <w:proofErr w:type="gramEnd"/>
    </w:p>
    <w:p w:rsidR="007A52D0" w:rsidRPr="00112EBB" w:rsidRDefault="007A52D0" w:rsidP="007A52D0">
      <w:pPr>
        <w:pStyle w:val="ab"/>
        <w:shd w:val="clear" w:color="auto" w:fill="FFFFFF"/>
        <w:spacing w:before="0" w:beforeAutospacing="0" w:after="0" w:afterAutospacing="0"/>
        <w:ind w:firstLine="709"/>
        <w:jc w:val="both"/>
        <w:rPr>
          <w:color w:val="000000"/>
        </w:rPr>
      </w:pPr>
      <w:r w:rsidRPr="00112EBB">
        <w:rPr>
          <w:color w:val="000000"/>
        </w:rPr>
        <w:t>1. Утвердить </w:t>
      </w:r>
      <w:hyperlink w:anchor="P33" w:history="1">
        <w:r w:rsidRPr="00112EBB">
          <w:rPr>
            <w:rStyle w:val="ac"/>
          </w:rPr>
          <w:t>Порядок</w:t>
        </w:r>
      </w:hyperlink>
      <w:r w:rsidRPr="00112EBB">
        <w:rPr>
          <w:color w:val="000000"/>
        </w:rPr>
        <w:t> принятия решений о признании безнадежной к взысканию задолженности по платежам в бюджет муниципального образования Бегуницкое  сельское  поселение Волосовского  муниципального района Ленинградской  области согласно Приложению  к настоящему постановлению.</w:t>
      </w:r>
    </w:p>
    <w:p w:rsidR="007A52D0" w:rsidRPr="00112EBB" w:rsidRDefault="007A52D0" w:rsidP="007A52D0">
      <w:pPr>
        <w:pStyle w:val="ab"/>
        <w:spacing w:before="0" w:beforeAutospacing="0" w:after="0" w:afterAutospacing="0"/>
        <w:ind w:firstLine="709"/>
        <w:jc w:val="both"/>
      </w:pPr>
      <w:r w:rsidRPr="00112EBB">
        <w:t xml:space="preserve">2. Признать утратившим силу постановление </w:t>
      </w:r>
      <w:r w:rsidRPr="00112EBB">
        <w:rPr>
          <w:color w:val="000000"/>
        </w:rPr>
        <w:t xml:space="preserve">администрации Бегуницкого сельского поселения </w:t>
      </w:r>
      <w:r w:rsidRPr="00112EBB">
        <w:rPr>
          <w:bCs/>
          <w:color w:val="000000"/>
        </w:rPr>
        <w:t xml:space="preserve">от 10.04.2023 г. №122 </w:t>
      </w:r>
      <w:r w:rsidRPr="00112EBB">
        <w:rPr>
          <w:color w:val="000000"/>
        </w:rPr>
        <w:t>«Об утверждении  Порядка принятия решений</w:t>
      </w:r>
      <w:r w:rsidRPr="00112EBB">
        <w:t xml:space="preserve"> </w:t>
      </w:r>
      <w:r w:rsidRPr="00112EBB">
        <w:rPr>
          <w:color w:val="000000"/>
        </w:rPr>
        <w:t>о признании безнадежной к взысканию</w:t>
      </w:r>
      <w:r w:rsidRPr="00112EBB">
        <w:t xml:space="preserve"> </w:t>
      </w:r>
      <w:r w:rsidRPr="00112EBB">
        <w:rPr>
          <w:color w:val="000000"/>
        </w:rPr>
        <w:t xml:space="preserve">задолженности </w:t>
      </w:r>
      <w:r w:rsidRPr="00112EBB">
        <w:t xml:space="preserve"> </w:t>
      </w:r>
      <w:r w:rsidRPr="00112EBB">
        <w:rPr>
          <w:color w:val="000000"/>
        </w:rPr>
        <w:t>по платежам в бюджет</w:t>
      </w:r>
      <w:r w:rsidRPr="00112EBB">
        <w:t xml:space="preserve"> муниципального образования  Бегуницкое сельское поселение Волосовского муниципального района  Ленинградской области»</w:t>
      </w:r>
    </w:p>
    <w:p w:rsidR="007A52D0" w:rsidRPr="00112EBB" w:rsidRDefault="007A52D0" w:rsidP="007A52D0">
      <w:pPr>
        <w:pStyle w:val="ab"/>
        <w:shd w:val="clear" w:color="auto" w:fill="FFFFFF"/>
        <w:spacing w:before="0" w:beforeAutospacing="0" w:after="0" w:afterAutospacing="0"/>
        <w:ind w:firstLine="709"/>
        <w:jc w:val="both"/>
      </w:pPr>
      <w:r w:rsidRPr="00112EBB">
        <w:rPr>
          <w:color w:val="000000"/>
        </w:rPr>
        <w:t>3</w:t>
      </w:r>
      <w:proofErr w:type="gramStart"/>
      <w:r w:rsidRPr="00112EBB">
        <w:t xml:space="preserve"> О</w:t>
      </w:r>
      <w:proofErr w:type="gramEnd"/>
      <w:r w:rsidRPr="00112EBB">
        <w:t xml:space="preserve">публиковать настоящее постановление в информационном  бюллетене  </w:t>
      </w:r>
      <w:r w:rsidRPr="00112EBB">
        <w:rPr>
          <w:snapToGrid w:val="0"/>
        </w:rPr>
        <w:t xml:space="preserve">«Бегуницкий вестник» и </w:t>
      </w:r>
      <w:r w:rsidRPr="00112EBB">
        <w:t>официальном сайте муниципального образования Бегуницкое сельское поселение в информационно-телекоммуникационной сети интернет (</w:t>
      </w:r>
      <w:hyperlink r:id="rId8" w:history="1">
        <w:r w:rsidRPr="00112EBB">
          <w:rPr>
            <w:rStyle w:val="ac"/>
          </w:rPr>
          <w:t>http://begunici.ru</w:t>
        </w:r>
      </w:hyperlink>
      <w:r w:rsidRPr="00112EBB">
        <w:t>)</w:t>
      </w:r>
    </w:p>
    <w:p w:rsidR="007A52D0" w:rsidRPr="00112EBB" w:rsidRDefault="007A52D0" w:rsidP="007A52D0">
      <w:pPr>
        <w:pStyle w:val="ab"/>
        <w:shd w:val="clear" w:color="auto" w:fill="FFFFFF"/>
        <w:spacing w:before="0" w:beforeAutospacing="0" w:after="0" w:afterAutospacing="0"/>
        <w:ind w:firstLine="709"/>
        <w:jc w:val="both"/>
      </w:pPr>
      <w:r w:rsidRPr="00112EBB">
        <w:rPr>
          <w:color w:val="000000"/>
        </w:rPr>
        <w:t xml:space="preserve">4. </w:t>
      </w:r>
      <w:proofErr w:type="gramStart"/>
      <w:r w:rsidRPr="00112EBB">
        <w:rPr>
          <w:color w:val="000000"/>
        </w:rPr>
        <w:t>Контроль за</w:t>
      </w:r>
      <w:proofErr w:type="gramEnd"/>
      <w:r w:rsidRPr="00112EBB">
        <w:rPr>
          <w:color w:val="000000"/>
        </w:rPr>
        <w:t xml:space="preserve"> исполнением настоящего постановления оставляю за собой.</w:t>
      </w:r>
    </w:p>
    <w:p w:rsidR="007A52D0" w:rsidRPr="00112EBB" w:rsidRDefault="007A52D0" w:rsidP="007A52D0">
      <w:pPr>
        <w:pStyle w:val="ab"/>
        <w:spacing w:before="0" w:beforeAutospacing="0" w:after="0" w:afterAutospacing="0"/>
      </w:pPr>
      <w:r w:rsidRPr="00112EBB">
        <w:t> </w:t>
      </w:r>
    </w:p>
    <w:p w:rsidR="007A52D0" w:rsidRPr="00112EBB" w:rsidRDefault="007A52D0" w:rsidP="007A52D0">
      <w:pPr>
        <w:pStyle w:val="ab"/>
        <w:spacing w:before="0" w:beforeAutospacing="0" w:after="0" w:afterAutospacing="0"/>
      </w:pPr>
      <w:r w:rsidRPr="00112EBB">
        <w:t>  </w:t>
      </w:r>
    </w:p>
    <w:p w:rsidR="007A52D0" w:rsidRPr="00112EBB" w:rsidRDefault="007A52D0" w:rsidP="007A52D0">
      <w:pPr>
        <w:pStyle w:val="ab"/>
        <w:spacing w:before="0" w:beforeAutospacing="0" w:after="0" w:afterAutospacing="0"/>
        <w:jc w:val="both"/>
        <w:rPr>
          <w:color w:val="000000"/>
        </w:rPr>
      </w:pPr>
      <w:r w:rsidRPr="00112EBB">
        <w:rPr>
          <w:color w:val="000000"/>
        </w:rPr>
        <w:t>Глава администрации</w:t>
      </w:r>
    </w:p>
    <w:p w:rsidR="007A52D0" w:rsidRPr="00112EBB" w:rsidRDefault="007A52D0" w:rsidP="007A52D0">
      <w:pPr>
        <w:pStyle w:val="ab"/>
        <w:spacing w:before="0" w:beforeAutospacing="0" w:after="0" w:afterAutospacing="0"/>
        <w:jc w:val="both"/>
      </w:pPr>
      <w:r w:rsidRPr="00112EBB">
        <w:rPr>
          <w:color w:val="000000"/>
        </w:rPr>
        <w:t>Бегуницкого сельского поселения                                       А.И. Минюк</w:t>
      </w:r>
    </w:p>
    <w:p w:rsidR="007A52D0" w:rsidRDefault="007A52D0" w:rsidP="007A52D0">
      <w:pPr>
        <w:pStyle w:val="ab"/>
        <w:shd w:val="clear" w:color="auto" w:fill="FFFFFF"/>
        <w:spacing w:before="0" w:beforeAutospacing="0" w:after="0" w:afterAutospacing="0"/>
        <w:jc w:val="right"/>
        <w:rPr>
          <w:b/>
          <w:bCs/>
          <w:color w:val="000000"/>
          <w:sz w:val="28"/>
          <w:szCs w:val="28"/>
        </w:rPr>
      </w:pPr>
    </w:p>
    <w:p w:rsidR="00112EBB" w:rsidRDefault="00112EBB" w:rsidP="007A52D0">
      <w:pPr>
        <w:pStyle w:val="ab"/>
        <w:shd w:val="clear" w:color="auto" w:fill="FFFFFF"/>
        <w:spacing w:before="0" w:beforeAutospacing="0" w:after="0" w:afterAutospacing="0"/>
        <w:jc w:val="right"/>
        <w:rPr>
          <w:b/>
          <w:bCs/>
          <w:color w:val="000000"/>
          <w:sz w:val="28"/>
          <w:szCs w:val="28"/>
        </w:rPr>
      </w:pPr>
    </w:p>
    <w:p w:rsidR="00112EBB" w:rsidRDefault="00112EBB" w:rsidP="007A52D0">
      <w:pPr>
        <w:pStyle w:val="ab"/>
        <w:shd w:val="clear" w:color="auto" w:fill="FFFFFF"/>
        <w:spacing w:before="0" w:beforeAutospacing="0" w:after="0" w:afterAutospacing="0"/>
        <w:jc w:val="right"/>
        <w:rPr>
          <w:b/>
          <w:bCs/>
          <w:color w:val="000000"/>
          <w:sz w:val="28"/>
          <w:szCs w:val="28"/>
        </w:rPr>
      </w:pPr>
    </w:p>
    <w:p w:rsidR="00112EBB" w:rsidRDefault="00112EBB" w:rsidP="007A52D0">
      <w:pPr>
        <w:pStyle w:val="ab"/>
        <w:shd w:val="clear" w:color="auto" w:fill="FFFFFF"/>
        <w:spacing w:before="0" w:beforeAutospacing="0" w:after="0" w:afterAutospacing="0"/>
        <w:jc w:val="right"/>
        <w:rPr>
          <w:b/>
          <w:bCs/>
          <w:color w:val="000000"/>
          <w:sz w:val="28"/>
          <w:szCs w:val="28"/>
        </w:rPr>
      </w:pPr>
    </w:p>
    <w:p w:rsidR="00112EBB" w:rsidRDefault="00112EBB" w:rsidP="007A52D0">
      <w:pPr>
        <w:pStyle w:val="ab"/>
        <w:shd w:val="clear" w:color="auto" w:fill="FFFFFF"/>
        <w:spacing w:before="0" w:beforeAutospacing="0" w:after="0" w:afterAutospacing="0"/>
        <w:jc w:val="right"/>
        <w:rPr>
          <w:b/>
          <w:bCs/>
          <w:color w:val="000000"/>
          <w:sz w:val="28"/>
          <w:szCs w:val="28"/>
        </w:rPr>
      </w:pPr>
    </w:p>
    <w:p w:rsidR="00112EBB" w:rsidRDefault="00112EBB" w:rsidP="007A52D0">
      <w:pPr>
        <w:pStyle w:val="ab"/>
        <w:shd w:val="clear" w:color="auto" w:fill="FFFFFF"/>
        <w:spacing w:before="0" w:beforeAutospacing="0" w:after="0" w:afterAutospacing="0"/>
        <w:jc w:val="right"/>
        <w:rPr>
          <w:b/>
          <w:bCs/>
          <w:color w:val="000000"/>
          <w:sz w:val="28"/>
          <w:szCs w:val="28"/>
        </w:rPr>
      </w:pPr>
    </w:p>
    <w:p w:rsidR="00112EBB" w:rsidRDefault="00112EBB" w:rsidP="007A52D0">
      <w:pPr>
        <w:pStyle w:val="ab"/>
        <w:shd w:val="clear" w:color="auto" w:fill="FFFFFF"/>
        <w:spacing w:before="0" w:beforeAutospacing="0" w:after="0" w:afterAutospacing="0"/>
        <w:jc w:val="right"/>
        <w:rPr>
          <w:b/>
          <w:bCs/>
          <w:color w:val="000000"/>
          <w:sz w:val="28"/>
          <w:szCs w:val="28"/>
        </w:rPr>
      </w:pPr>
    </w:p>
    <w:p w:rsidR="007A52D0" w:rsidRDefault="007A52D0" w:rsidP="007A52D0">
      <w:pPr>
        <w:pStyle w:val="ab"/>
        <w:shd w:val="clear" w:color="auto" w:fill="FFFFFF"/>
        <w:spacing w:before="0" w:beforeAutospacing="0" w:after="0" w:afterAutospacing="0"/>
        <w:jc w:val="right"/>
      </w:pPr>
      <w:r>
        <w:rPr>
          <w:b/>
          <w:bCs/>
          <w:color w:val="000000"/>
          <w:sz w:val="28"/>
          <w:szCs w:val="28"/>
        </w:rPr>
        <w:t xml:space="preserve">Приложение </w:t>
      </w:r>
    </w:p>
    <w:p w:rsidR="007A52D0" w:rsidRDefault="007A52D0" w:rsidP="007A52D0">
      <w:pPr>
        <w:pStyle w:val="ab"/>
        <w:spacing w:before="0" w:beforeAutospacing="0" w:after="0" w:afterAutospacing="0"/>
        <w:jc w:val="right"/>
      </w:pPr>
      <w:r>
        <w:rPr>
          <w:color w:val="000000"/>
          <w:sz w:val="28"/>
          <w:szCs w:val="28"/>
        </w:rPr>
        <w:t>к постановлению администрации</w:t>
      </w:r>
    </w:p>
    <w:p w:rsidR="007A52D0" w:rsidRDefault="007A52D0" w:rsidP="007A52D0">
      <w:pPr>
        <w:pStyle w:val="ab"/>
        <w:spacing w:before="0" w:beforeAutospacing="0" w:after="0" w:afterAutospacing="0"/>
        <w:jc w:val="right"/>
        <w:rPr>
          <w:color w:val="000000"/>
          <w:sz w:val="28"/>
          <w:szCs w:val="28"/>
        </w:rPr>
      </w:pPr>
      <w:r>
        <w:rPr>
          <w:color w:val="000000"/>
          <w:sz w:val="28"/>
          <w:szCs w:val="28"/>
        </w:rPr>
        <w:t>муниципального образования  Бегуницкое сельское поселение</w:t>
      </w:r>
    </w:p>
    <w:p w:rsidR="007A52D0" w:rsidRDefault="007A52D0" w:rsidP="007A52D0">
      <w:pPr>
        <w:pStyle w:val="ab"/>
        <w:spacing w:before="0" w:beforeAutospacing="0" w:after="0" w:afterAutospacing="0"/>
        <w:jc w:val="right"/>
        <w:rPr>
          <w:color w:val="000000"/>
          <w:sz w:val="28"/>
          <w:szCs w:val="28"/>
        </w:rPr>
      </w:pPr>
      <w:r>
        <w:rPr>
          <w:color w:val="000000"/>
          <w:sz w:val="28"/>
          <w:szCs w:val="28"/>
        </w:rPr>
        <w:t>Волосовского муниципального района</w:t>
      </w:r>
    </w:p>
    <w:p w:rsidR="007A52D0" w:rsidRDefault="007A52D0" w:rsidP="007A52D0">
      <w:pPr>
        <w:pStyle w:val="ab"/>
        <w:spacing w:before="0" w:beforeAutospacing="0" w:after="0" w:afterAutospacing="0"/>
        <w:jc w:val="right"/>
      </w:pPr>
      <w:r>
        <w:rPr>
          <w:color w:val="000000"/>
          <w:sz w:val="28"/>
          <w:szCs w:val="28"/>
        </w:rPr>
        <w:t xml:space="preserve">Ленинградской области </w:t>
      </w:r>
    </w:p>
    <w:p w:rsidR="007A52D0" w:rsidRDefault="007A52D0" w:rsidP="007A52D0">
      <w:pPr>
        <w:pStyle w:val="ab"/>
        <w:spacing w:before="0" w:beforeAutospacing="0" w:after="0" w:afterAutospacing="0"/>
      </w:pPr>
      <w:r>
        <w:rPr>
          <w:color w:val="000000"/>
          <w:sz w:val="28"/>
          <w:szCs w:val="28"/>
        </w:rPr>
        <w:t xml:space="preserve">                                                                                                     от </w:t>
      </w:r>
      <w:bookmarkStart w:id="0" w:name="_GoBack"/>
      <w:bookmarkEnd w:id="0"/>
      <w:r>
        <w:rPr>
          <w:color w:val="000000"/>
          <w:sz w:val="28"/>
          <w:szCs w:val="28"/>
        </w:rPr>
        <w:t>03.03.2025 № 70</w:t>
      </w:r>
    </w:p>
    <w:p w:rsidR="007A52D0" w:rsidRDefault="007A52D0" w:rsidP="007A52D0">
      <w:pPr>
        <w:pStyle w:val="ab"/>
        <w:spacing w:before="0" w:beforeAutospacing="0" w:after="0" w:afterAutospacing="0"/>
        <w:jc w:val="center"/>
      </w:pPr>
      <w:r>
        <w:rPr>
          <w:color w:val="000000"/>
          <w:sz w:val="28"/>
          <w:szCs w:val="28"/>
        </w:rPr>
        <w:t xml:space="preserve">                       </w:t>
      </w:r>
    </w:p>
    <w:p w:rsidR="007A52D0" w:rsidRDefault="007A52D0" w:rsidP="007A52D0">
      <w:pPr>
        <w:pStyle w:val="ab"/>
        <w:shd w:val="clear" w:color="auto" w:fill="FFFFFF"/>
        <w:spacing w:before="302" w:beforeAutospacing="0" w:after="0" w:afterAutospacing="0"/>
        <w:ind w:right="29"/>
        <w:jc w:val="center"/>
      </w:pPr>
      <w:r>
        <w:rPr>
          <w:b/>
          <w:bCs/>
          <w:color w:val="000000"/>
          <w:sz w:val="28"/>
          <w:szCs w:val="28"/>
        </w:rPr>
        <w:t>Порядок</w:t>
      </w:r>
    </w:p>
    <w:p w:rsidR="007A52D0" w:rsidRDefault="007A52D0" w:rsidP="007A52D0">
      <w:pPr>
        <w:pStyle w:val="ab"/>
        <w:shd w:val="clear" w:color="auto" w:fill="FFFFFF"/>
        <w:spacing w:before="0" w:beforeAutospacing="0" w:after="0" w:afterAutospacing="0"/>
        <w:jc w:val="center"/>
      </w:pPr>
      <w:r>
        <w:rPr>
          <w:b/>
          <w:bCs/>
          <w:color w:val="000000"/>
          <w:sz w:val="28"/>
          <w:szCs w:val="28"/>
        </w:rPr>
        <w:t xml:space="preserve">принятия решений о признании безнадежной к взысканию задолженности по платежам в бюджет  администрации муниципального образования </w:t>
      </w:r>
      <w:r>
        <w:t xml:space="preserve"> </w:t>
      </w:r>
      <w:r>
        <w:rPr>
          <w:b/>
          <w:bCs/>
          <w:color w:val="000000"/>
          <w:sz w:val="28"/>
          <w:szCs w:val="28"/>
        </w:rPr>
        <w:t>Бегуницкое сельское  поселение</w:t>
      </w:r>
      <w:r>
        <w:t xml:space="preserve"> </w:t>
      </w:r>
      <w:r>
        <w:rPr>
          <w:b/>
          <w:bCs/>
          <w:color w:val="000000"/>
          <w:sz w:val="28"/>
          <w:szCs w:val="28"/>
        </w:rPr>
        <w:t xml:space="preserve">Волосовского муниципального района Ленинградской области </w:t>
      </w:r>
    </w:p>
    <w:p w:rsidR="007A52D0" w:rsidRDefault="007A52D0" w:rsidP="007A52D0">
      <w:pPr>
        <w:pStyle w:val="ab"/>
        <w:spacing w:before="0" w:beforeAutospacing="0" w:after="0" w:afterAutospacing="0"/>
        <w:jc w:val="both"/>
      </w:pPr>
      <w:r>
        <w:t> </w:t>
      </w:r>
    </w:p>
    <w:p w:rsidR="007A52D0" w:rsidRDefault="007A52D0" w:rsidP="007A52D0">
      <w:pPr>
        <w:pStyle w:val="ab"/>
        <w:numPr>
          <w:ilvl w:val="0"/>
          <w:numId w:val="2"/>
        </w:numPr>
        <w:tabs>
          <w:tab w:val="left" w:pos="0"/>
        </w:tabs>
        <w:spacing w:before="0" w:beforeAutospacing="0" w:after="0" w:afterAutospacing="0"/>
        <w:ind w:left="0"/>
        <w:jc w:val="center"/>
      </w:pPr>
      <w:r>
        <w:rPr>
          <w:b/>
          <w:bCs/>
          <w:color w:val="000000"/>
          <w:sz w:val="28"/>
          <w:szCs w:val="28"/>
        </w:rPr>
        <w:t>Общие положения</w:t>
      </w:r>
    </w:p>
    <w:p w:rsidR="007A52D0" w:rsidRDefault="007A52D0" w:rsidP="007A52D0">
      <w:pPr>
        <w:pStyle w:val="ab"/>
        <w:spacing w:before="0" w:beforeAutospacing="0" w:after="0" w:afterAutospacing="0"/>
        <w:jc w:val="both"/>
      </w:pPr>
      <w:r>
        <w:t> </w:t>
      </w:r>
    </w:p>
    <w:p w:rsidR="007A52D0" w:rsidRDefault="007A52D0" w:rsidP="007A52D0">
      <w:pPr>
        <w:pStyle w:val="ab"/>
        <w:spacing w:before="0" w:beforeAutospacing="0" w:after="0" w:afterAutospacing="0"/>
        <w:ind w:firstLine="708"/>
        <w:jc w:val="both"/>
      </w:pPr>
      <w:r>
        <w:rPr>
          <w:color w:val="000000"/>
          <w:sz w:val="28"/>
          <w:szCs w:val="28"/>
        </w:rPr>
        <w:t xml:space="preserve">1.1. </w:t>
      </w:r>
      <w:proofErr w:type="gramStart"/>
      <w:r>
        <w:rPr>
          <w:color w:val="000000"/>
          <w:sz w:val="28"/>
          <w:szCs w:val="28"/>
        </w:rPr>
        <w:t>Порядок принятия решений о признании безнадежной к взысканию задолженности по платежам в бюджет муниципального образования  Бегуницкое  сельское поселение Волосовского муниципального района  Ленинградской области, (далее – Порядок), определяет основания и процедуру признания безнадежной к взысканию задолженности по платежам в бюджет указанного поселения, главным администратором доходов по которым является администрация муниципального образования  Бегуницкое сельское поселение Волосовского муниципального района Ленинградской области (далее соответственно - безнадежная</w:t>
      </w:r>
      <w:proofErr w:type="gramEnd"/>
      <w:r>
        <w:rPr>
          <w:color w:val="000000"/>
          <w:sz w:val="28"/>
          <w:szCs w:val="28"/>
        </w:rPr>
        <w:t xml:space="preserve"> к взысканию задолженность, платежи в бюджет, администратор доходов, администрация поселения). </w:t>
      </w:r>
    </w:p>
    <w:p w:rsidR="007A52D0" w:rsidRDefault="007A52D0" w:rsidP="007A52D0">
      <w:pPr>
        <w:pStyle w:val="ab"/>
        <w:spacing w:before="0" w:beforeAutospacing="0" w:after="0" w:afterAutospacing="0"/>
        <w:ind w:firstLine="708"/>
        <w:jc w:val="both"/>
      </w:pPr>
      <w:r>
        <w:rPr>
          <w:color w:val="000000"/>
          <w:sz w:val="28"/>
          <w:szCs w:val="28"/>
        </w:rPr>
        <w:t xml:space="preserve">1.2. Для целей настоящего Порядка под задолженностью понимается недоимка по платежам в бюджет, главным администратором доходов по которым в </w:t>
      </w:r>
      <w:proofErr w:type="gramStart"/>
      <w:r>
        <w:rPr>
          <w:color w:val="000000"/>
          <w:sz w:val="28"/>
          <w:szCs w:val="28"/>
        </w:rPr>
        <w:t>установленном</w:t>
      </w:r>
      <w:proofErr w:type="gramEnd"/>
      <w:r>
        <w:rPr>
          <w:color w:val="000000"/>
          <w:sz w:val="28"/>
          <w:szCs w:val="28"/>
        </w:rPr>
        <w:t xml:space="preserve"> порядке является администрация поселения. </w:t>
      </w:r>
    </w:p>
    <w:p w:rsidR="007A52D0" w:rsidRDefault="007A52D0" w:rsidP="007A52D0">
      <w:pPr>
        <w:pStyle w:val="ab"/>
        <w:spacing w:before="0" w:beforeAutospacing="0" w:after="0" w:afterAutospacing="0"/>
        <w:ind w:firstLine="708"/>
        <w:jc w:val="both"/>
      </w:pPr>
      <w:proofErr w:type="gramStart"/>
      <w:r>
        <w:rPr>
          <w:color w:val="000000"/>
          <w:sz w:val="28"/>
          <w:szCs w:val="28"/>
        </w:rPr>
        <w:t>Положения настоящего Порядка не распространяются на платежи, установленные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правом Евразийского экономического союза и законодательством Российской Федерации о таможенном регулировании, на денежные обязательства перед публично-правовым образованием администрации муниципального образования Бегуницкое сельское поселение Волосовского муниципального района Ленинградской области.</w:t>
      </w:r>
      <w:proofErr w:type="gramEnd"/>
    </w:p>
    <w:p w:rsidR="007A52D0" w:rsidRDefault="007A52D0" w:rsidP="007A52D0">
      <w:pPr>
        <w:pStyle w:val="ab"/>
        <w:spacing w:before="0" w:beforeAutospacing="0" w:after="0" w:afterAutospacing="0"/>
        <w:ind w:firstLine="708"/>
        <w:jc w:val="both"/>
      </w:pPr>
      <w:r>
        <w:t> </w:t>
      </w:r>
    </w:p>
    <w:p w:rsidR="007A52D0" w:rsidRDefault="007A52D0" w:rsidP="007A52D0">
      <w:pPr>
        <w:pStyle w:val="ab"/>
        <w:widowControl w:val="0"/>
        <w:spacing w:before="0" w:beforeAutospacing="0" w:after="0" w:afterAutospacing="0"/>
        <w:ind w:firstLine="540"/>
        <w:jc w:val="center"/>
      </w:pPr>
      <w:r>
        <w:rPr>
          <w:b/>
          <w:bCs/>
          <w:color w:val="000000"/>
          <w:sz w:val="28"/>
          <w:szCs w:val="28"/>
        </w:rPr>
        <w:t>2. Случаи признания безнадежной к взысканию задолженности</w:t>
      </w:r>
    </w:p>
    <w:p w:rsidR="007A52D0" w:rsidRDefault="007A52D0" w:rsidP="007A52D0">
      <w:pPr>
        <w:pStyle w:val="ab"/>
        <w:widowControl w:val="0"/>
        <w:spacing w:before="0" w:beforeAutospacing="0" w:after="0" w:afterAutospacing="0"/>
        <w:ind w:firstLine="540"/>
        <w:jc w:val="both"/>
      </w:pPr>
      <w:r>
        <w:t> </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2.1. Платежи в бюджет, не уплаченные в установленный срок (задолженность по платежам в бюджет), признаются безнадежными к взысканию в случае: </w:t>
      </w:r>
    </w:p>
    <w:p w:rsidR="007A52D0" w:rsidRDefault="007A52D0" w:rsidP="007A52D0">
      <w:pPr>
        <w:pStyle w:val="ab"/>
        <w:spacing w:before="0" w:beforeAutospacing="0" w:after="0" w:afterAutospacing="0"/>
        <w:ind w:firstLine="540"/>
        <w:jc w:val="both"/>
      </w:pPr>
      <w:r>
        <w:rPr>
          <w:color w:val="000000"/>
          <w:sz w:val="28"/>
          <w:szCs w:val="28"/>
        </w:rPr>
        <w:lastRenderedPageBreak/>
        <w:t xml:space="preserve">2.1.1. смерти физического лица - плательщика платежей в бюджет или объявления его умершим в порядке, </w:t>
      </w:r>
      <w:proofErr w:type="gramStart"/>
      <w:r>
        <w:rPr>
          <w:color w:val="000000"/>
          <w:sz w:val="28"/>
          <w:szCs w:val="28"/>
        </w:rPr>
        <w:t>установленном</w:t>
      </w:r>
      <w:proofErr w:type="gramEnd"/>
      <w:r>
        <w:rPr>
          <w:color w:val="000000"/>
          <w:sz w:val="28"/>
          <w:szCs w:val="28"/>
        </w:rPr>
        <w:t xml:space="preserve"> гражданским процессуальным законодательством Российской Федерации;</w:t>
      </w:r>
    </w:p>
    <w:p w:rsidR="007A52D0" w:rsidRDefault="007A52D0" w:rsidP="007A52D0">
      <w:pPr>
        <w:pStyle w:val="ab"/>
        <w:spacing w:before="0" w:beforeAutospacing="0" w:after="0" w:afterAutospacing="0"/>
        <w:ind w:firstLine="540"/>
        <w:jc w:val="both"/>
      </w:pPr>
      <w:r>
        <w:rPr>
          <w:color w:val="000000"/>
          <w:sz w:val="28"/>
          <w:szCs w:val="28"/>
        </w:rPr>
        <w:t xml:space="preserve">2.1.2. завершения процедуры банкротства гражданина, индивидуального предпринимателя в соответствии с Федеральным </w:t>
      </w:r>
      <w:hyperlink r:id="rId9" w:tooltip="https://login.consultant.ru/link/?req=doc&amp;base=LAW&amp;n=481389" w:history="1">
        <w:r>
          <w:rPr>
            <w:rStyle w:val="ac"/>
            <w:sz w:val="28"/>
            <w:szCs w:val="28"/>
          </w:rPr>
          <w:t>законом</w:t>
        </w:r>
      </w:hyperlink>
      <w:r>
        <w:rPr>
          <w:color w:val="000000"/>
          <w:sz w:val="28"/>
          <w:szCs w:val="28"/>
        </w:rPr>
        <w:t xml:space="preserve"> от 26 октября 2002 года №127-ФЗ "О несостоятельности (банкротстве)" - в части задолженности по платежам в бюджет, от исполнения </w:t>
      </w:r>
      <w:proofErr w:type="gramStart"/>
      <w:r>
        <w:rPr>
          <w:color w:val="000000"/>
          <w:sz w:val="28"/>
          <w:szCs w:val="28"/>
        </w:rPr>
        <w:t>обязанности</w:t>
      </w:r>
      <w:proofErr w:type="gramEnd"/>
      <w:r>
        <w:rPr>
          <w:color w:val="000000"/>
          <w:sz w:val="28"/>
          <w:szCs w:val="28"/>
        </w:rPr>
        <w:t xml:space="preserve"> по уплате которой он освобожден в соответствии с указанным Федеральным законом;</w:t>
      </w:r>
    </w:p>
    <w:p w:rsidR="007A52D0" w:rsidRDefault="007A52D0" w:rsidP="007A52D0">
      <w:pPr>
        <w:pStyle w:val="ab"/>
        <w:spacing w:before="0" w:beforeAutospacing="0" w:after="0" w:afterAutospacing="0"/>
        <w:ind w:firstLine="540"/>
        <w:jc w:val="both"/>
      </w:pPr>
      <w:r>
        <w:rPr>
          <w:color w:val="000000"/>
          <w:sz w:val="28"/>
          <w:szCs w:val="28"/>
        </w:rPr>
        <w:t>2.1.3.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7A52D0" w:rsidRDefault="007A52D0" w:rsidP="007A52D0">
      <w:pPr>
        <w:pStyle w:val="ab"/>
        <w:spacing w:before="0" w:beforeAutospacing="0" w:after="0" w:afterAutospacing="0"/>
        <w:ind w:firstLine="540"/>
        <w:jc w:val="both"/>
      </w:pPr>
      <w:r>
        <w:rPr>
          <w:color w:val="000000"/>
          <w:sz w:val="28"/>
          <w:szCs w:val="28"/>
        </w:rPr>
        <w:t>2.1.4.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7A52D0" w:rsidRDefault="007A52D0" w:rsidP="007A52D0">
      <w:pPr>
        <w:pStyle w:val="ab"/>
        <w:spacing w:before="0" w:beforeAutospacing="0" w:after="0" w:afterAutospacing="0"/>
        <w:ind w:firstLine="540"/>
        <w:jc w:val="both"/>
      </w:pPr>
      <w:proofErr w:type="gramStart"/>
      <w:r>
        <w:rPr>
          <w:color w:val="000000"/>
          <w:sz w:val="28"/>
          <w:szCs w:val="28"/>
        </w:rPr>
        <w:t xml:space="preserve">2.1.5.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0" w:tooltip="https://login.consultant.ru/link/?req=doc&amp;base=LAW&amp;n=466792&amp;dst=100348" w:history="1">
        <w:r>
          <w:rPr>
            <w:rStyle w:val="ac"/>
            <w:sz w:val="28"/>
            <w:szCs w:val="28"/>
          </w:rPr>
          <w:t>пунктом 3</w:t>
        </w:r>
      </w:hyperlink>
      <w:r>
        <w:rPr>
          <w:color w:val="000000"/>
          <w:sz w:val="28"/>
          <w:szCs w:val="28"/>
        </w:rPr>
        <w:t xml:space="preserve"> или </w:t>
      </w:r>
      <w:hyperlink r:id="rId11" w:tooltip="https://login.consultant.ru/link/?req=doc&amp;base=LAW&amp;n=466792&amp;dst=900" w:history="1">
        <w:r>
          <w:rPr>
            <w:rStyle w:val="ac"/>
            <w:sz w:val="28"/>
            <w:szCs w:val="28"/>
          </w:rPr>
          <w:t>4 части 1 статьи 46</w:t>
        </w:r>
      </w:hyperlink>
      <w:r>
        <w:rPr>
          <w:color w:val="000000"/>
          <w:sz w:val="28"/>
          <w:szCs w:val="28"/>
        </w:rPr>
        <w:t xml:space="preserve"> Федерального закона от 2 октября 2007 года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2" w:tooltip="https://login.consultant.ru/link/?req=doc&amp;base=LAW&amp;n=481389&amp;dst=102529" w:history="1">
        <w:r>
          <w:rPr>
            <w:rStyle w:val="ac"/>
            <w:sz w:val="28"/>
            <w:szCs w:val="28"/>
          </w:rPr>
          <w:t>законодательством</w:t>
        </w:r>
      </w:hyperlink>
      <w:r>
        <w:rPr>
          <w:color w:val="000000"/>
          <w:sz w:val="28"/>
          <w:szCs w:val="28"/>
        </w:rPr>
        <w:t xml:space="preserve"> Российской Федерации о несостоятельности (банкротстве) для возбуждения производства по</w:t>
      </w:r>
      <w:proofErr w:type="gramEnd"/>
      <w:r>
        <w:rPr>
          <w:color w:val="000000"/>
          <w:sz w:val="28"/>
          <w:szCs w:val="28"/>
        </w:rPr>
        <w:t xml:space="preserve"> делу о банкротстве, прошло более пяти лет;</w:t>
      </w:r>
    </w:p>
    <w:p w:rsidR="007A52D0" w:rsidRDefault="007A52D0" w:rsidP="007A52D0">
      <w:pPr>
        <w:pStyle w:val="ab"/>
        <w:spacing w:before="0" w:beforeAutospacing="0" w:after="0" w:afterAutospacing="0"/>
        <w:ind w:firstLine="540"/>
        <w:jc w:val="both"/>
      </w:pPr>
      <w:r>
        <w:rPr>
          <w:color w:val="000000"/>
          <w:sz w:val="28"/>
          <w:szCs w:val="28"/>
        </w:rPr>
        <w:t>2.1.6.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7A52D0" w:rsidRDefault="007A52D0" w:rsidP="007A52D0">
      <w:pPr>
        <w:pStyle w:val="ab"/>
        <w:spacing w:before="0" w:beforeAutospacing="0" w:after="0" w:afterAutospacing="0"/>
        <w:ind w:firstLine="540"/>
        <w:jc w:val="both"/>
      </w:pPr>
      <w:r>
        <w:rPr>
          <w:color w:val="000000"/>
          <w:sz w:val="28"/>
          <w:szCs w:val="28"/>
        </w:rPr>
        <w:t xml:space="preserve">2.1.7. исключения юридического лица по решению регистрирующего органа из единого государственного реестра юридических лиц и </w:t>
      </w:r>
      <w:proofErr w:type="gramStart"/>
      <w:r>
        <w:rPr>
          <w:color w:val="000000"/>
          <w:sz w:val="28"/>
          <w:szCs w:val="28"/>
        </w:rPr>
        <w:t>наличия</w:t>
      </w:r>
      <w:proofErr w:type="gramEnd"/>
      <w:r>
        <w:rPr>
          <w:color w:val="000000"/>
          <w:sz w:val="28"/>
          <w:szCs w:val="28"/>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3" w:tooltip="https://login.consultant.ru/link/?req=doc&amp;base=LAW&amp;n=466792&amp;dst=100348" w:history="1">
        <w:r>
          <w:rPr>
            <w:rStyle w:val="ac"/>
            <w:sz w:val="28"/>
            <w:szCs w:val="28"/>
          </w:rPr>
          <w:t>пунктом 3</w:t>
        </w:r>
      </w:hyperlink>
      <w:r>
        <w:rPr>
          <w:color w:val="000000"/>
          <w:sz w:val="28"/>
          <w:szCs w:val="28"/>
        </w:rPr>
        <w:t xml:space="preserve"> или </w:t>
      </w:r>
      <w:hyperlink r:id="rId14" w:tooltip="https://login.consultant.ru/link/?req=doc&amp;base=LAW&amp;n=466792&amp;dst=100349" w:history="1">
        <w:r>
          <w:rPr>
            <w:rStyle w:val="ac"/>
            <w:sz w:val="28"/>
            <w:szCs w:val="28"/>
          </w:rPr>
          <w:t>4 части 1 статьи 46</w:t>
        </w:r>
      </w:hyperlink>
      <w:r>
        <w:rPr>
          <w:color w:val="000000"/>
          <w:sz w:val="28"/>
          <w:szCs w:val="28"/>
        </w:rPr>
        <w:t xml:space="preserve"> Федерального закона от 2 октября 2007 года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Pr>
          <w:color w:val="000000"/>
          <w:sz w:val="28"/>
          <w:szCs w:val="28"/>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5" w:tooltip="https://login.consultant.ru/link/?req=doc&amp;base=LAW&amp;n=465824" w:history="1">
        <w:r>
          <w:rPr>
            <w:rStyle w:val="ac"/>
            <w:sz w:val="28"/>
            <w:szCs w:val="28"/>
          </w:rPr>
          <w:t>законом</w:t>
        </w:r>
      </w:hyperlink>
      <w:r>
        <w:rPr>
          <w:color w:val="000000"/>
          <w:sz w:val="28"/>
          <w:szCs w:val="28"/>
        </w:rPr>
        <w:t xml:space="preserve"> от 8 августа 2001 года №129-ФЗ "О государственной регистрации </w:t>
      </w:r>
      <w:r>
        <w:rPr>
          <w:color w:val="000000"/>
          <w:sz w:val="28"/>
          <w:szCs w:val="28"/>
        </w:rPr>
        <w:lastRenderedPageBreak/>
        <w:t>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7A52D0" w:rsidRDefault="007A52D0" w:rsidP="007A52D0">
      <w:pPr>
        <w:pStyle w:val="ab"/>
        <w:widowControl w:val="0"/>
        <w:spacing w:before="0" w:beforeAutospacing="0" w:after="0" w:afterAutospacing="0"/>
        <w:ind w:firstLine="540"/>
        <w:jc w:val="both"/>
      </w:pPr>
      <w:r>
        <w:rPr>
          <w:color w:val="000000"/>
          <w:sz w:val="28"/>
          <w:szCs w:val="28"/>
        </w:rPr>
        <w:t xml:space="preserve">2.2. Наряду со случаями, предусмотренными пунктом 2.1 настоящего Порядка, неуплаченные административные штрафы признаются безнадежными к взысканию, если судьей, органом, должностным лицом, вынесшими постановление о назначении административного наказания, в случаях, предусмотренных Кодексом Российской Федерации об административных правонарушениях, вынесено постановление о прекращении исполнения постановления о назначении административного наказания. </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2.3. Решение о признании безнадежной к взысканию задолженности принимается администратором доходов на основании документов, подтверждающих обстоятельства, предусмотренные пунктами 2.1 и 2.2 настоящего Порядка. </w:t>
      </w:r>
    </w:p>
    <w:p w:rsidR="007A52D0" w:rsidRDefault="007A52D0" w:rsidP="007A52D0">
      <w:pPr>
        <w:pStyle w:val="ab"/>
        <w:widowControl w:val="0"/>
        <w:spacing w:before="0" w:beforeAutospacing="0" w:after="0" w:afterAutospacing="0"/>
        <w:ind w:firstLine="540"/>
        <w:jc w:val="both"/>
      </w:pPr>
      <w:r>
        <w:rPr>
          <w:color w:val="000000"/>
          <w:sz w:val="28"/>
          <w:szCs w:val="28"/>
        </w:rPr>
        <w:t>2.4. Списание (восстановление) в бюджетном (бухгалтерском) учете задолженности по платежам в бюджет поселения осуществляется администратором доходов на основании решения о признании безнадежной к взысканию задолженности. Отражение операций по списанию (восстановлению) в бюджетном (бухгалтерском) учете задолженности по платежам в бюджет осуществляется начальником сектора финансов, бюджетного учета и отчетности – главным бухгалтером администрации Бегуницкое сельское поселение Волосовского муниципального района Ленинградской области в порядке, установленном Министерством финансов Российской Федерации.</w:t>
      </w:r>
    </w:p>
    <w:p w:rsidR="007A52D0" w:rsidRDefault="007A52D0" w:rsidP="007A52D0">
      <w:pPr>
        <w:pStyle w:val="ab"/>
        <w:widowControl w:val="0"/>
        <w:spacing w:before="0" w:beforeAutospacing="0" w:after="0" w:afterAutospacing="0"/>
        <w:ind w:firstLine="540"/>
        <w:jc w:val="both"/>
      </w:pPr>
      <w:r>
        <w:t> </w:t>
      </w:r>
    </w:p>
    <w:p w:rsidR="007A52D0" w:rsidRDefault="007A52D0" w:rsidP="007A52D0">
      <w:pPr>
        <w:pStyle w:val="ab"/>
        <w:widowControl w:val="0"/>
        <w:spacing w:before="0" w:beforeAutospacing="0" w:after="0" w:afterAutospacing="0"/>
        <w:ind w:firstLine="540"/>
        <w:jc w:val="center"/>
      </w:pPr>
      <w:bookmarkStart w:id="1" w:name="P40"/>
      <w:r>
        <w:rPr>
          <w:b/>
          <w:bCs/>
          <w:color w:val="000000"/>
          <w:sz w:val="28"/>
          <w:szCs w:val="28"/>
        </w:rPr>
        <w:t>3. Перечень документов, подтверждающих наличие оснований для принятия решения о признании безнадежной к взысканию задолженности</w:t>
      </w:r>
    </w:p>
    <w:p w:rsidR="007A52D0" w:rsidRDefault="007A52D0" w:rsidP="007A52D0">
      <w:pPr>
        <w:pStyle w:val="ab"/>
        <w:widowControl w:val="0"/>
        <w:spacing w:before="0" w:beforeAutospacing="0" w:after="0" w:afterAutospacing="0"/>
        <w:ind w:firstLine="540"/>
        <w:jc w:val="both"/>
      </w:pPr>
      <w:r>
        <w:t> </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 3.1. В перечень обязательных документов, подтверждающих наличие оснований для принятия решения о признании безнадежной к взысканию задолженности, входят: </w:t>
      </w:r>
    </w:p>
    <w:p w:rsidR="007A52D0" w:rsidRDefault="007A52D0" w:rsidP="007A52D0">
      <w:pPr>
        <w:pStyle w:val="ab"/>
        <w:spacing w:before="0" w:beforeAutospacing="0" w:after="0" w:afterAutospacing="0"/>
        <w:ind w:firstLine="539"/>
        <w:jc w:val="both"/>
      </w:pPr>
      <w:proofErr w:type="gramStart"/>
      <w:r>
        <w:rPr>
          <w:color w:val="000000"/>
          <w:sz w:val="28"/>
          <w:szCs w:val="28"/>
        </w:rPr>
        <w:t>а) справка администратора доходов бюджета об учитываемых суммах задолженности по уплате платежей в бюджеты бюджетной системы Российской Федерации, предусмотренных регламентом реализации полномочий администратора доходов бюджета по взысканию дебиторской задолженности по платежам в бюджет, пеням и штрафам по ним, установленными в соответствии со статьей 160.1 Бюджетного кодекса Российской Федерации;</w:t>
      </w:r>
      <w:proofErr w:type="gramEnd"/>
    </w:p>
    <w:p w:rsidR="007A52D0" w:rsidRDefault="007A52D0" w:rsidP="007A52D0">
      <w:pPr>
        <w:pStyle w:val="ab"/>
        <w:spacing w:before="0" w:beforeAutospacing="0" w:after="0" w:afterAutospacing="0"/>
        <w:ind w:firstLine="539"/>
        <w:jc w:val="both"/>
      </w:pPr>
      <w:r>
        <w:rPr>
          <w:color w:val="000000"/>
          <w:sz w:val="28"/>
          <w:szCs w:val="28"/>
        </w:rPr>
        <w:t>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w:t>
      </w:r>
    </w:p>
    <w:p w:rsidR="007A52D0" w:rsidRDefault="007A52D0" w:rsidP="007A52D0">
      <w:pPr>
        <w:pStyle w:val="ab"/>
        <w:spacing w:before="0" w:beforeAutospacing="0" w:after="0" w:afterAutospacing="0"/>
        <w:ind w:firstLine="539"/>
        <w:jc w:val="both"/>
      </w:pPr>
      <w:r>
        <w:rPr>
          <w:color w:val="000000"/>
          <w:sz w:val="28"/>
          <w:szCs w:val="28"/>
        </w:rPr>
        <w:lastRenderedPageBreak/>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7A52D0" w:rsidRDefault="007A52D0" w:rsidP="007A52D0">
      <w:pPr>
        <w:pStyle w:val="ab"/>
        <w:spacing w:before="0" w:beforeAutospacing="0" w:after="0" w:afterAutospacing="0"/>
        <w:ind w:firstLine="709"/>
        <w:jc w:val="both"/>
      </w:pPr>
      <w:proofErr w:type="gramStart"/>
      <w:r>
        <w:rPr>
          <w:color w:val="000000"/>
          <w:sz w:val="28"/>
          <w:szCs w:val="28"/>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7A52D0" w:rsidRDefault="007A52D0" w:rsidP="007A52D0">
      <w:pPr>
        <w:pStyle w:val="ab"/>
        <w:spacing w:before="0" w:beforeAutospacing="0" w:after="0" w:afterAutospacing="0"/>
        <w:ind w:firstLine="709"/>
        <w:jc w:val="both"/>
      </w:pPr>
      <w:proofErr w:type="gramStart"/>
      <w:r>
        <w:rPr>
          <w:color w:val="000000"/>
          <w:sz w:val="28"/>
          <w:szCs w:val="28"/>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7A52D0" w:rsidRDefault="007A52D0" w:rsidP="007A52D0">
      <w:pPr>
        <w:pStyle w:val="ab"/>
        <w:spacing w:before="0" w:beforeAutospacing="0" w:after="0" w:afterAutospacing="0"/>
        <w:ind w:firstLine="709"/>
        <w:jc w:val="both"/>
      </w:pPr>
      <w:r>
        <w:rPr>
          <w:color w:val="000000"/>
          <w:sz w:val="28"/>
          <w:szCs w:val="28"/>
        </w:rPr>
        <w:t>судебный акт о завершении конкурсного производства или завершении реализации имущества гражданина - плательщика платежей в бюджет;</w:t>
      </w:r>
    </w:p>
    <w:p w:rsidR="007A52D0" w:rsidRDefault="007A52D0" w:rsidP="007A52D0">
      <w:pPr>
        <w:pStyle w:val="ab"/>
        <w:spacing w:before="0" w:beforeAutospacing="0" w:after="0" w:afterAutospacing="0"/>
        <w:ind w:firstLine="709"/>
        <w:jc w:val="both"/>
      </w:pPr>
      <w:r>
        <w:rPr>
          <w:color w:val="000000"/>
          <w:sz w:val="28"/>
          <w:szCs w:val="28"/>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7A52D0" w:rsidRDefault="007A52D0" w:rsidP="007A52D0">
      <w:pPr>
        <w:pStyle w:val="ab"/>
        <w:spacing w:before="0" w:beforeAutospacing="0" w:after="0" w:afterAutospacing="0"/>
        <w:ind w:firstLine="709"/>
        <w:jc w:val="both"/>
      </w:pPr>
      <w:r>
        <w:rPr>
          <w:color w:val="000000"/>
          <w:sz w:val="28"/>
          <w:szCs w:val="28"/>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7A52D0" w:rsidRDefault="007A52D0" w:rsidP="007A52D0">
      <w:pPr>
        <w:pStyle w:val="ab"/>
        <w:spacing w:before="0" w:beforeAutospacing="0" w:after="0" w:afterAutospacing="0"/>
        <w:ind w:firstLine="709"/>
        <w:jc w:val="both"/>
      </w:pPr>
      <w:r>
        <w:rPr>
          <w:color w:val="000000"/>
          <w:sz w:val="28"/>
          <w:szCs w:val="28"/>
        </w:rPr>
        <w:t>акт об амнистии или о помиловании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w:t>
      </w:r>
    </w:p>
    <w:p w:rsidR="007A52D0" w:rsidRDefault="007A52D0" w:rsidP="007A52D0">
      <w:pPr>
        <w:pStyle w:val="ab"/>
        <w:spacing w:before="0" w:beforeAutospacing="0" w:after="0" w:afterAutospacing="0"/>
        <w:ind w:firstLine="709"/>
        <w:jc w:val="both"/>
      </w:pPr>
      <w:r>
        <w:rPr>
          <w:color w:val="000000"/>
          <w:sz w:val="28"/>
          <w:szCs w:val="28"/>
        </w:rPr>
        <w:t xml:space="preserve">постановление судебного пристава-исполнителя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bookmarkEnd w:id="1"/>
      <w:r>
        <w:fldChar w:fldCharType="begin"/>
      </w:r>
      <w:r>
        <w:instrText xml:space="preserve"> HYPERLINK "https://login.consultant.ru/link/?req=doc&amp;base=LAW&amp;n=466792&amp;dst=100348" \o "https://login.consultant.ru/link/?req=doc&amp;base=LAW&amp;n=466792&amp;dst=100348" </w:instrText>
      </w:r>
      <w:r>
        <w:fldChar w:fldCharType="separate"/>
      </w:r>
      <w:r>
        <w:rPr>
          <w:rStyle w:val="ac"/>
          <w:sz w:val="28"/>
          <w:szCs w:val="28"/>
        </w:rPr>
        <w:t>пунктом 3</w:t>
      </w:r>
      <w:r>
        <w:fldChar w:fldCharType="end"/>
      </w:r>
      <w:r>
        <w:rPr>
          <w:color w:val="000000"/>
          <w:sz w:val="28"/>
          <w:szCs w:val="28"/>
        </w:rPr>
        <w:t xml:space="preserve"> или </w:t>
      </w:r>
      <w:hyperlink r:id="rId16" w:tooltip="https://login.consultant.ru/link/?req=doc&amp;base=LAW&amp;n=466792&amp;dst=100349" w:history="1">
        <w:r>
          <w:rPr>
            <w:rStyle w:val="ac"/>
            <w:sz w:val="28"/>
            <w:szCs w:val="28"/>
          </w:rPr>
          <w:t>4 части 1 статьи 46</w:t>
        </w:r>
      </w:hyperlink>
      <w:r>
        <w:rPr>
          <w:color w:val="000000"/>
          <w:sz w:val="28"/>
          <w:szCs w:val="28"/>
        </w:rPr>
        <w:t xml:space="preserve"> Федерального закона "Об исполнительном производстве";</w:t>
      </w:r>
    </w:p>
    <w:p w:rsidR="007A52D0" w:rsidRDefault="007A52D0" w:rsidP="007A52D0">
      <w:pPr>
        <w:pStyle w:val="ab"/>
        <w:spacing w:before="0" w:beforeAutospacing="0" w:after="0" w:afterAutospacing="0"/>
        <w:ind w:firstLine="709"/>
        <w:jc w:val="both"/>
      </w:pPr>
      <w:r>
        <w:rPr>
          <w:color w:val="000000"/>
          <w:sz w:val="28"/>
          <w:szCs w:val="28"/>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7A52D0" w:rsidRDefault="007A52D0" w:rsidP="007A52D0">
      <w:pPr>
        <w:pStyle w:val="ab"/>
        <w:spacing w:before="0" w:beforeAutospacing="0" w:after="0" w:afterAutospacing="0"/>
        <w:ind w:firstLine="709"/>
        <w:jc w:val="both"/>
        <w:rPr>
          <w:color w:val="000000"/>
          <w:sz w:val="28"/>
          <w:szCs w:val="28"/>
        </w:rPr>
      </w:pPr>
      <w:r>
        <w:rPr>
          <w:color w:val="000000"/>
          <w:sz w:val="28"/>
          <w:szCs w:val="28"/>
        </w:rPr>
        <w:t>постановление о прекращении исполнения постановления о назначении административного наказания;</w:t>
      </w:r>
    </w:p>
    <w:p w:rsidR="007A52D0" w:rsidRDefault="007A52D0" w:rsidP="007A52D0">
      <w:pPr>
        <w:pStyle w:val="ab"/>
        <w:spacing w:before="0" w:beforeAutospacing="0" w:after="0" w:afterAutospacing="0"/>
        <w:ind w:firstLine="709"/>
        <w:jc w:val="both"/>
      </w:pPr>
      <w:r>
        <w:rPr>
          <w:color w:val="000000"/>
          <w:sz w:val="28"/>
          <w:szCs w:val="28"/>
        </w:rPr>
        <w:t xml:space="preserve">документ, содержащий сведения из Единого федерального реестра сведений о </w:t>
      </w:r>
      <w:proofErr w:type="gramStart"/>
      <w:r>
        <w:rPr>
          <w:color w:val="000000"/>
          <w:sz w:val="28"/>
          <w:szCs w:val="28"/>
        </w:rPr>
        <w:t>банкротстве</w:t>
      </w:r>
      <w:proofErr w:type="gramEnd"/>
      <w:r>
        <w:rPr>
          <w:color w:val="000000"/>
          <w:sz w:val="28"/>
          <w:szCs w:val="28"/>
        </w:rPr>
        <w:t xml:space="preserve"> о завершении процедуры внесудебного банкротства гражданина.</w:t>
      </w:r>
    </w:p>
    <w:p w:rsidR="007A52D0" w:rsidRDefault="007A52D0" w:rsidP="007A52D0">
      <w:pPr>
        <w:pStyle w:val="ab"/>
        <w:widowControl w:val="0"/>
        <w:spacing w:before="0" w:beforeAutospacing="0" w:after="0" w:afterAutospacing="0"/>
        <w:ind w:firstLine="709"/>
        <w:jc w:val="both"/>
      </w:pPr>
      <w:r>
        <w:t> </w:t>
      </w:r>
    </w:p>
    <w:p w:rsidR="007A52D0" w:rsidRDefault="007A52D0" w:rsidP="007A52D0">
      <w:pPr>
        <w:pStyle w:val="ab"/>
        <w:widowControl w:val="0"/>
        <w:spacing w:before="0" w:beforeAutospacing="0" w:after="0" w:afterAutospacing="0"/>
        <w:ind w:firstLine="540"/>
        <w:jc w:val="center"/>
      </w:pPr>
      <w:r>
        <w:rPr>
          <w:b/>
          <w:bCs/>
          <w:color w:val="000000"/>
          <w:sz w:val="28"/>
          <w:szCs w:val="28"/>
        </w:rPr>
        <w:t xml:space="preserve">4. Порядок действий комиссии по поступлению и выбытию активов администрации муниципального образования  Бегуницкое сельское </w:t>
      </w:r>
      <w:r>
        <w:rPr>
          <w:b/>
          <w:bCs/>
          <w:color w:val="000000"/>
          <w:sz w:val="28"/>
          <w:szCs w:val="28"/>
        </w:rPr>
        <w:lastRenderedPageBreak/>
        <w:t>поселение Волосовского  муниципального района Ленинградской области в целях подготовки решений о признании безнадежной к взысканию задолженности, а также сроки подготовки таких решений</w:t>
      </w:r>
    </w:p>
    <w:p w:rsidR="007A52D0" w:rsidRDefault="007A52D0" w:rsidP="007A52D0">
      <w:pPr>
        <w:pStyle w:val="ab"/>
        <w:widowControl w:val="0"/>
        <w:spacing w:before="0" w:beforeAutospacing="0" w:after="0" w:afterAutospacing="0"/>
        <w:ind w:firstLine="540"/>
        <w:jc w:val="center"/>
      </w:pPr>
      <w:r>
        <w:t> </w:t>
      </w:r>
    </w:p>
    <w:p w:rsidR="007A52D0" w:rsidRDefault="007A52D0" w:rsidP="007A52D0">
      <w:pPr>
        <w:pStyle w:val="ab"/>
        <w:widowControl w:val="0"/>
        <w:spacing w:before="0" w:beforeAutospacing="0" w:after="0" w:afterAutospacing="0"/>
        <w:ind w:firstLine="540"/>
        <w:jc w:val="both"/>
      </w:pPr>
      <w:r>
        <w:rPr>
          <w:color w:val="000000"/>
          <w:sz w:val="28"/>
          <w:szCs w:val="28"/>
        </w:rPr>
        <w:t>4.1. Рассмотрение вопроса о признании безнадежной к взысканию задолженности по платежам в бюджет осуществляется Комиссией по поступлению и выбытию активов, созданной администраторами доходов бюджета на постоянной основе (далее - Комиссия).</w:t>
      </w:r>
    </w:p>
    <w:p w:rsidR="007A52D0" w:rsidRDefault="007A52D0" w:rsidP="007A52D0">
      <w:pPr>
        <w:pStyle w:val="ab"/>
        <w:widowControl w:val="0"/>
        <w:spacing w:before="0" w:beforeAutospacing="0" w:after="0" w:afterAutospacing="0"/>
        <w:ind w:firstLine="540"/>
        <w:jc w:val="both"/>
      </w:pPr>
      <w:r>
        <w:rPr>
          <w:color w:val="000000"/>
          <w:sz w:val="28"/>
          <w:szCs w:val="28"/>
        </w:rPr>
        <w:t>4.2. Состав Комиссии утверждается актом администратора доходов бюджета. В состав Комиссии входят председатель Комиссии, заместитель председателя Комиссии, члены Комиссии, секретарь Комиссии.</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4.3. Работа Комиссии осуществляется на заседаниях, которые проводятся в очной форме, по мере необходимости, но не реже одного раза в год, при наличии одного из оснований, указанных в </w:t>
      </w:r>
      <w:hyperlink w:anchor="P38" w:tooltip="#P38" w:history="1">
        <w:r>
          <w:rPr>
            <w:rStyle w:val="ac"/>
            <w:sz w:val="28"/>
            <w:szCs w:val="28"/>
          </w:rPr>
          <w:t>пунктах 2.1</w:t>
        </w:r>
      </w:hyperlink>
      <w:r>
        <w:rPr>
          <w:color w:val="000000"/>
          <w:sz w:val="28"/>
          <w:szCs w:val="28"/>
        </w:rPr>
        <w:t xml:space="preserve">. и </w:t>
      </w:r>
      <w:hyperlink w:anchor="P51" w:tooltip="#P51" w:history="1">
        <w:r>
          <w:rPr>
            <w:rStyle w:val="ac"/>
            <w:sz w:val="28"/>
            <w:szCs w:val="28"/>
          </w:rPr>
          <w:t>2</w:t>
        </w:r>
      </w:hyperlink>
      <w:r>
        <w:rPr>
          <w:color w:val="000000"/>
          <w:sz w:val="28"/>
          <w:szCs w:val="28"/>
        </w:rPr>
        <w:t xml:space="preserve">.2. настоящего Порядка, и документов, указанных в </w:t>
      </w:r>
      <w:hyperlink w:anchor="P55" w:tooltip="#P55" w:history="1">
        <w:r>
          <w:rPr>
            <w:rStyle w:val="ac"/>
            <w:sz w:val="28"/>
            <w:szCs w:val="28"/>
          </w:rPr>
          <w:t>пункте 3</w:t>
        </w:r>
      </w:hyperlink>
      <w:r>
        <w:rPr>
          <w:color w:val="000000"/>
          <w:sz w:val="28"/>
          <w:szCs w:val="28"/>
        </w:rPr>
        <w:t>.1. настоящего Порядка.</w:t>
      </w:r>
    </w:p>
    <w:p w:rsidR="007A52D0" w:rsidRDefault="007A52D0" w:rsidP="007A52D0">
      <w:pPr>
        <w:pStyle w:val="ab"/>
        <w:widowControl w:val="0"/>
        <w:spacing w:before="0" w:beforeAutospacing="0" w:after="0" w:afterAutospacing="0"/>
        <w:ind w:firstLine="540"/>
        <w:jc w:val="both"/>
      </w:pPr>
      <w:r>
        <w:rPr>
          <w:color w:val="000000"/>
          <w:sz w:val="28"/>
          <w:szCs w:val="28"/>
        </w:rPr>
        <w:t>Заседание Комиссии проводит председатель Комиссии, а в его отсутствие - заместитель председателя Комиссии.</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Секретарь Комиссии отвечает за организационное обеспечение деятельности Комиссии и </w:t>
      </w:r>
      <w:proofErr w:type="gramStart"/>
      <w:r>
        <w:rPr>
          <w:color w:val="000000"/>
          <w:sz w:val="28"/>
          <w:szCs w:val="28"/>
        </w:rPr>
        <w:t>в случае принятия Комиссией решения о признании безнадежной к взысканию задолженности по платежам в бюджет</w:t>
      </w:r>
      <w:proofErr w:type="gramEnd"/>
      <w:r>
        <w:rPr>
          <w:color w:val="000000"/>
          <w:sz w:val="28"/>
          <w:szCs w:val="28"/>
        </w:rPr>
        <w:t xml:space="preserve"> осуществляет подготовку Акта, предусмотренного </w:t>
      </w:r>
      <w:hyperlink w:anchor="P88" w:tooltip="#P88" w:history="1">
        <w:r>
          <w:rPr>
            <w:rStyle w:val="ac"/>
            <w:sz w:val="28"/>
            <w:szCs w:val="28"/>
          </w:rPr>
          <w:t>пунктом 4.6.</w:t>
        </w:r>
      </w:hyperlink>
      <w:r>
        <w:rPr>
          <w:color w:val="000000"/>
          <w:sz w:val="28"/>
          <w:szCs w:val="28"/>
        </w:rPr>
        <w:t xml:space="preserve"> настоящего Порядка.</w:t>
      </w:r>
    </w:p>
    <w:p w:rsidR="007A52D0" w:rsidRDefault="007A52D0" w:rsidP="007A52D0">
      <w:pPr>
        <w:pStyle w:val="ab"/>
        <w:widowControl w:val="0"/>
        <w:spacing w:before="0" w:beforeAutospacing="0" w:after="0" w:afterAutospacing="0"/>
        <w:ind w:firstLine="540"/>
        <w:jc w:val="both"/>
      </w:pPr>
      <w:r>
        <w:rPr>
          <w:color w:val="000000"/>
          <w:sz w:val="28"/>
          <w:szCs w:val="28"/>
        </w:rPr>
        <w:t>В отсутствие секретаря Комиссии по поручению председателя Комиссии его обязанности исполняет один из членов Комиссии.</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4.4. Заседание Комиссии проводится в течение тридцати календарных дней со дня поступления в Комиссию документов, указанных в </w:t>
      </w:r>
      <w:hyperlink w:anchor="P55" w:tooltip="#P55" w:history="1">
        <w:r>
          <w:rPr>
            <w:rStyle w:val="ac"/>
            <w:sz w:val="28"/>
            <w:szCs w:val="28"/>
          </w:rPr>
          <w:t>пункте 3</w:t>
        </w:r>
      </w:hyperlink>
      <w:r>
        <w:rPr>
          <w:color w:val="000000"/>
          <w:sz w:val="28"/>
          <w:szCs w:val="28"/>
        </w:rPr>
        <w:t>.1. настоящего Порядка, и считается правомочным при наличии кворума, который составляет не менее половины членов Комиссии.</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4.5. </w:t>
      </w:r>
      <w:proofErr w:type="gramStart"/>
      <w:r>
        <w:rPr>
          <w:color w:val="000000"/>
          <w:sz w:val="28"/>
          <w:szCs w:val="28"/>
        </w:rPr>
        <w:t>По результатам рассмотрения вопроса о признании безнадежной к взысканию задолженности по платежам в бюджет</w:t>
      </w:r>
      <w:proofErr w:type="gramEnd"/>
      <w:r>
        <w:rPr>
          <w:color w:val="000000"/>
          <w:sz w:val="28"/>
          <w:szCs w:val="28"/>
        </w:rPr>
        <w:t xml:space="preserve"> Комиссия принимает одно из следующих решений:</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признать безнадежной к взысканию задолженность по платежам в бюджет - при наличии одного из оснований, указанных в </w:t>
      </w:r>
      <w:hyperlink w:anchor="P38" w:tooltip="#P38" w:history="1">
        <w:r>
          <w:rPr>
            <w:rStyle w:val="ac"/>
            <w:sz w:val="28"/>
            <w:szCs w:val="28"/>
          </w:rPr>
          <w:t>пунктах 2.1</w:t>
        </w:r>
      </w:hyperlink>
      <w:r>
        <w:rPr>
          <w:color w:val="000000"/>
          <w:sz w:val="28"/>
          <w:szCs w:val="28"/>
        </w:rPr>
        <w:t xml:space="preserve">. и </w:t>
      </w:r>
      <w:hyperlink w:anchor="P51" w:tooltip="#P51" w:history="1">
        <w:r>
          <w:rPr>
            <w:rStyle w:val="ac"/>
            <w:sz w:val="28"/>
            <w:szCs w:val="28"/>
          </w:rPr>
          <w:t>2</w:t>
        </w:r>
      </w:hyperlink>
      <w:r>
        <w:rPr>
          <w:color w:val="000000"/>
          <w:sz w:val="28"/>
          <w:szCs w:val="28"/>
        </w:rPr>
        <w:t xml:space="preserve">.2. настоящего Порядка, и документов, указанных в </w:t>
      </w:r>
      <w:hyperlink w:anchor="P55" w:tooltip="#P55" w:history="1">
        <w:r>
          <w:rPr>
            <w:rStyle w:val="ac"/>
            <w:sz w:val="28"/>
            <w:szCs w:val="28"/>
          </w:rPr>
          <w:t>пункте 3</w:t>
        </w:r>
      </w:hyperlink>
      <w:r>
        <w:rPr>
          <w:color w:val="000000"/>
          <w:sz w:val="28"/>
          <w:szCs w:val="28"/>
        </w:rPr>
        <w:t>.1. настоящего Порядка, подтверждающих наличие такого основания;</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отказать в признании безнадежной к взысканию задолженности по платежам в бюджет - при отсутствии оснований, указанных в </w:t>
      </w:r>
      <w:hyperlink w:anchor="P38" w:tooltip="#P38" w:history="1">
        <w:r>
          <w:rPr>
            <w:rStyle w:val="ac"/>
            <w:sz w:val="28"/>
            <w:szCs w:val="28"/>
          </w:rPr>
          <w:t>пунктах 2.1.</w:t>
        </w:r>
      </w:hyperlink>
      <w:r>
        <w:rPr>
          <w:color w:val="000000"/>
          <w:sz w:val="28"/>
          <w:szCs w:val="28"/>
        </w:rPr>
        <w:t xml:space="preserve"> и </w:t>
      </w:r>
      <w:hyperlink w:anchor="P51" w:tooltip="#P51" w:history="1">
        <w:r>
          <w:rPr>
            <w:rStyle w:val="ac"/>
            <w:sz w:val="28"/>
            <w:szCs w:val="28"/>
          </w:rPr>
          <w:t>2</w:t>
        </w:r>
      </w:hyperlink>
      <w:r>
        <w:rPr>
          <w:color w:val="000000"/>
          <w:sz w:val="28"/>
          <w:szCs w:val="28"/>
        </w:rPr>
        <w:t xml:space="preserve">.2. настоящего Порядка, и (или) документов, указанных в </w:t>
      </w:r>
      <w:hyperlink w:anchor="P55" w:tooltip="#P55" w:history="1">
        <w:r>
          <w:rPr>
            <w:rStyle w:val="ac"/>
            <w:sz w:val="28"/>
            <w:szCs w:val="28"/>
          </w:rPr>
          <w:t>пункте 3</w:t>
        </w:r>
      </w:hyperlink>
      <w:r>
        <w:rPr>
          <w:color w:val="000000"/>
          <w:sz w:val="28"/>
          <w:szCs w:val="28"/>
        </w:rPr>
        <w:t>.1. настоящего Порядка, подтверждающих наличие таких оснований.</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Решение Комиссии </w:t>
      </w:r>
      <w:proofErr w:type="gramStart"/>
      <w:r>
        <w:rPr>
          <w:color w:val="000000"/>
          <w:sz w:val="28"/>
          <w:szCs w:val="28"/>
        </w:rPr>
        <w:t>об отказе в признании безнадежной к взысканию задолженности по платежам в бюджет</w:t>
      </w:r>
      <w:proofErr w:type="gramEnd"/>
      <w:r>
        <w:rPr>
          <w:color w:val="000000"/>
          <w:sz w:val="28"/>
          <w:szCs w:val="28"/>
        </w:rPr>
        <w:t xml:space="preserve"> не препятствует повторному рассмотрению Комиссией вопроса о признании безнадежной к взысканию задолженности по платежам в бюджет в соответствии с настоящим Порядком.</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4.6. Проект Решения о признании (об отказе в признании) </w:t>
      </w:r>
      <w:r>
        <w:rPr>
          <w:color w:val="000000"/>
          <w:sz w:val="28"/>
          <w:szCs w:val="28"/>
        </w:rPr>
        <w:lastRenderedPageBreak/>
        <w:t>задолженности безнадежной к взысканию подготавливается Комиссией в течение пяти рабочих дней со дня проведения заседания Комиссии и оформляется Актом о признании (об отказе в признании) безнадежной к взысканию задолженности по платежам в бюджет, содержащим следующую информацию:</w:t>
      </w:r>
    </w:p>
    <w:p w:rsidR="007A52D0" w:rsidRDefault="007A52D0" w:rsidP="007A52D0">
      <w:pPr>
        <w:pStyle w:val="ab"/>
        <w:widowControl w:val="0"/>
        <w:spacing w:before="0" w:beforeAutospacing="0" w:after="0" w:afterAutospacing="0"/>
        <w:ind w:firstLine="540"/>
        <w:jc w:val="both"/>
      </w:pPr>
      <w:r>
        <w:rPr>
          <w:color w:val="000000"/>
          <w:sz w:val="28"/>
          <w:szCs w:val="28"/>
        </w:rPr>
        <w:t>1) полное наименование организации (фамилия, имя, отчество (при наличии) физического лица);</w:t>
      </w:r>
    </w:p>
    <w:p w:rsidR="007A52D0" w:rsidRDefault="007A52D0" w:rsidP="007A52D0">
      <w:pPr>
        <w:pStyle w:val="ab"/>
        <w:widowControl w:val="0"/>
        <w:spacing w:before="0" w:beforeAutospacing="0" w:after="0" w:afterAutospacing="0"/>
        <w:ind w:firstLine="540"/>
        <w:jc w:val="both"/>
      </w:pPr>
      <w:r>
        <w:rPr>
          <w:color w:val="000000"/>
          <w:sz w:val="28"/>
          <w:szCs w:val="28"/>
        </w:rPr>
        <w:t>2) идентификационный номер налогоплательщика, основной государственный регистрационный номер, код причины постановки на учет налогоплательщика организации (идентификационный номер налогоплательщика физического лица (при наличии);</w:t>
      </w:r>
    </w:p>
    <w:p w:rsidR="007A52D0" w:rsidRDefault="007A52D0" w:rsidP="007A52D0">
      <w:pPr>
        <w:pStyle w:val="ab"/>
        <w:widowControl w:val="0"/>
        <w:spacing w:before="0" w:beforeAutospacing="0" w:after="0" w:afterAutospacing="0"/>
        <w:ind w:firstLine="540"/>
        <w:jc w:val="both"/>
      </w:pPr>
      <w:r>
        <w:rPr>
          <w:color w:val="000000"/>
          <w:sz w:val="28"/>
          <w:szCs w:val="28"/>
        </w:rPr>
        <w:t>3) сведения о платеже, по которому возникла задолженность;</w:t>
      </w:r>
    </w:p>
    <w:p w:rsidR="007A52D0" w:rsidRDefault="007A52D0" w:rsidP="007A52D0">
      <w:pPr>
        <w:pStyle w:val="ab"/>
        <w:widowControl w:val="0"/>
        <w:spacing w:before="0" w:beforeAutospacing="0" w:after="0" w:afterAutospacing="0"/>
        <w:ind w:firstLine="540"/>
        <w:jc w:val="both"/>
      </w:pPr>
      <w:r>
        <w:rPr>
          <w:color w:val="000000"/>
          <w:sz w:val="28"/>
          <w:szCs w:val="28"/>
        </w:rPr>
        <w:t xml:space="preserve">4) код классификации доходов бюджетов Российской Федерации, по </w:t>
      </w:r>
      <w:proofErr w:type="gramStart"/>
      <w:r>
        <w:rPr>
          <w:color w:val="000000"/>
          <w:sz w:val="28"/>
          <w:szCs w:val="28"/>
        </w:rPr>
        <w:t>которому</w:t>
      </w:r>
      <w:proofErr w:type="gramEnd"/>
      <w:r>
        <w:rPr>
          <w:color w:val="000000"/>
          <w:sz w:val="28"/>
          <w:szCs w:val="28"/>
        </w:rPr>
        <w:t xml:space="preserve"> учитывается задолженность по платежам в бюджет бюджетной системы Российской Федерации, его наименование;</w:t>
      </w:r>
    </w:p>
    <w:p w:rsidR="007A52D0" w:rsidRDefault="007A52D0" w:rsidP="007A52D0">
      <w:pPr>
        <w:pStyle w:val="ab"/>
        <w:widowControl w:val="0"/>
        <w:spacing w:before="0" w:beforeAutospacing="0" w:after="0" w:afterAutospacing="0"/>
        <w:ind w:firstLine="540"/>
        <w:jc w:val="both"/>
      </w:pPr>
      <w:r>
        <w:rPr>
          <w:color w:val="000000"/>
          <w:sz w:val="28"/>
          <w:szCs w:val="28"/>
        </w:rPr>
        <w:t>5) сумма задолженности по платежам в бюджет;</w:t>
      </w:r>
    </w:p>
    <w:p w:rsidR="007A52D0" w:rsidRDefault="007A52D0" w:rsidP="007A52D0">
      <w:pPr>
        <w:pStyle w:val="ab"/>
        <w:widowControl w:val="0"/>
        <w:spacing w:before="0" w:beforeAutospacing="0" w:after="0" w:afterAutospacing="0"/>
        <w:ind w:firstLine="540"/>
        <w:jc w:val="both"/>
      </w:pPr>
      <w:r>
        <w:rPr>
          <w:color w:val="000000"/>
          <w:sz w:val="28"/>
          <w:szCs w:val="28"/>
        </w:rPr>
        <w:t>6) сумма задолженности по пеням и штрафам по соответствующим платежам в бюджет;</w:t>
      </w:r>
    </w:p>
    <w:p w:rsidR="007A52D0" w:rsidRDefault="007A52D0" w:rsidP="007A52D0">
      <w:pPr>
        <w:pStyle w:val="ab"/>
        <w:widowControl w:val="0"/>
        <w:spacing w:before="0" w:beforeAutospacing="0" w:after="0" w:afterAutospacing="0"/>
        <w:ind w:firstLine="540"/>
        <w:jc w:val="both"/>
      </w:pPr>
      <w:r>
        <w:rPr>
          <w:color w:val="000000"/>
          <w:sz w:val="28"/>
          <w:szCs w:val="28"/>
        </w:rPr>
        <w:t>7) дата принятия Решения о признании задолженности безнадежной к взысканию;</w:t>
      </w:r>
    </w:p>
    <w:p w:rsidR="007A52D0" w:rsidRDefault="007A52D0" w:rsidP="007A52D0">
      <w:pPr>
        <w:pStyle w:val="ab"/>
        <w:widowControl w:val="0"/>
        <w:spacing w:before="0" w:beforeAutospacing="0" w:after="0" w:afterAutospacing="0"/>
        <w:ind w:firstLine="540"/>
        <w:jc w:val="both"/>
      </w:pPr>
      <w:r>
        <w:rPr>
          <w:color w:val="000000"/>
          <w:sz w:val="28"/>
          <w:szCs w:val="28"/>
        </w:rPr>
        <w:t>8) подписи членов Комиссии.</w:t>
      </w:r>
    </w:p>
    <w:p w:rsidR="007A52D0" w:rsidRDefault="007A52D0" w:rsidP="007A52D0">
      <w:pPr>
        <w:pStyle w:val="ab"/>
        <w:widowControl w:val="0"/>
        <w:spacing w:before="0" w:beforeAutospacing="0" w:after="0" w:afterAutospacing="0"/>
        <w:ind w:firstLine="540"/>
        <w:jc w:val="both"/>
      </w:pPr>
      <w:r>
        <w:rPr>
          <w:color w:val="000000"/>
          <w:sz w:val="28"/>
          <w:szCs w:val="28"/>
        </w:rPr>
        <w:t>4.7. Оформленный Комиссией Акт о признании (об отказе в признании) безнадежной к взысканию задолженности по платежам в бюджет (далее по тексту – Акт) утверждается руководителем администратора доходов бюджета (главой администрации поселения).</w:t>
      </w:r>
    </w:p>
    <w:p w:rsidR="007A52D0" w:rsidRDefault="007A52D0" w:rsidP="007A52D0">
      <w:pPr>
        <w:pStyle w:val="ab"/>
        <w:widowControl w:val="0"/>
        <w:spacing w:before="0" w:beforeAutospacing="0" w:after="0" w:afterAutospacing="0"/>
        <w:ind w:firstLine="540"/>
        <w:jc w:val="both"/>
      </w:pPr>
      <w:r>
        <w:rPr>
          <w:color w:val="000000"/>
          <w:sz w:val="28"/>
          <w:szCs w:val="28"/>
        </w:rPr>
        <w:t>4.8. Списание (восстановление) в бюджетном (бухгалтерском) учете задолженности по платежам в бюджет муниципального образования осуществляется администратором доходов бюджета (администрацией поселения) на основании принятого Комиссией и утвержденного руководителем администратора доходов бюджета (главой администрации сельского поселения) соответствующего Акта.</w:t>
      </w:r>
    </w:p>
    <w:p w:rsidR="007A52D0" w:rsidRDefault="007A52D0" w:rsidP="007A52D0">
      <w:pPr>
        <w:pStyle w:val="ab"/>
        <w:widowControl w:val="0"/>
        <w:spacing w:before="0" w:beforeAutospacing="0" w:after="0" w:afterAutospacing="0"/>
        <w:ind w:firstLine="540"/>
        <w:jc w:val="both"/>
      </w:pPr>
      <w:r>
        <w:t> </w:t>
      </w:r>
    </w:p>
    <w:p w:rsidR="007A52D0" w:rsidRDefault="007A52D0" w:rsidP="007A52D0">
      <w:pPr>
        <w:pStyle w:val="ab"/>
        <w:widowControl w:val="0"/>
        <w:spacing w:before="0" w:beforeAutospacing="0" w:after="0" w:afterAutospacing="0"/>
        <w:ind w:firstLine="540"/>
        <w:jc w:val="both"/>
      </w:pPr>
      <w:r>
        <w:t> </w:t>
      </w:r>
    </w:p>
    <w:p w:rsidR="007A52D0" w:rsidRDefault="007A52D0" w:rsidP="007A52D0">
      <w:pPr>
        <w:pStyle w:val="ab"/>
        <w:widowControl w:val="0"/>
        <w:spacing w:before="0" w:beforeAutospacing="0" w:after="0" w:afterAutospacing="0"/>
        <w:ind w:firstLine="540"/>
        <w:jc w:val="both"/>
      </w:pPr>
      <w:r>
        <w:t> </w:t>
      </w:r>
    </w:p>
    <w:p w:rsidR="007A52D0" w:rsidRDefault="007A52D0" w:rsidP="007A52D0"/>
    <w:p w:rsidR="007A52D0" w:rsidRDefault="007A52D0" w:rsidP="00D858C9">
      <w:pPr>
        <w:pStyle w:val="a8"/>
        <w:ind w:left="480"/>
        <w:jc w:val="both"/>
      </w:pPr>
    </w:p>
    <w:p w:rsidR="00A81F70" w:rsidRDefault="00A81F70"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112EBB" w:rsidRDefault="00112EBB" w:rsidP="00D858C9">
      <w:pPr>
        <w:pStyle w:val="a8"/>
        <w:ind w:left="480"/>
        <w:jc w:val="both"/>
      </w:pPr>
    </w:p>
    <w:p w:rsidR="00A81F70" w:rsidRDefault="00A81F70" w:rsidP="00D858C9">
      <w:pPr>
        <w:pStyle w:val="a8"/>
        <w:ind w:left="480"/>
        <w:jc w:val="both"/>
      </w:pPr>
    </w:p>
    <w:p w:rsidR="00A81F70" w:rsidRDefault="00A81F70" w:rsidP="00D858C9">
      <w:pPr>
        <w:pStyle w:val="a8"/>
        <w:ind w:left="480"/>
        <w:jc w:val="both"/>
      </w:pPr>
    </w:p>
    <w:p w:rsidR="00A81F70" w:rsidRDefault="00A81F70" w:rsidP="00A81F70">
      <w:pPr>
        <w:jc w:val="center"/>
        <w:rPr>
          <w:sz w:val="28"/>
          <w:szCs w:val="28"/>
        </w:rPr>
      </w:pPr>
      <w:r>
        <w:rPr>
          <w:noProof/>
          <w:sz w:val="28"/>
          <w:szCs w:val="28"/>
        </w:rPr>
        <w:drawing>
          <wp:anchor distT="0" distB="0" distL="114300" distR="114300" simplePos="0" relativeHeight="251660288" behindDoc="1" locked="0" layoutInCell="1" allowOverlap="1">
            <wp:simplePos x="0" y="0"/>
            <wp:positionH relativeFrom="column">
              <wp:posOffset>3108960</wp:posOffset>
            </wp:positionH>
            <wp:positionV relativeFrom="paragraph">
              <wp:posOffset>-139065</wp:posOffset>
            </wp:positionV>
            <wp:extent cx="533400" cy="628650"/>
            <wp:effectExtent l="19050" t="0" r="0" b="0"/>
            <wp:wrapNone/>
            <wp:docPr id="2" name="Рисунок 3" descr="Бегуницы_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Бегуницы_герб"/>
                    <pic:cNvPicPr>
                      <a:picLocks noChangeAspect="1" noChangeArrowheads="1"/>
                    </pic:cNvPicPr>
                  </pic:nvPicPr>
                  <pic:blipFill>
                    <a:blip r:embed="rId17" cstate="print"/>
                    <a:srcRect/>
                    <a:stretch>
                      <a:fillRect/>
                    </a:stretch>
                  </pic:blipFill>
                  <pic:spPr bwMode="auto">
                    <a:xfrm>
                      <a:off x="0" y="0"/>
                      <a:ext cx="533400" cy="628650"/>
                    </a:xfrm>
                    <a:prstGeom prst="rect">
                      <a:avLst/>
                    </a:prstGeom>
                    <a:noFill/>
                    <a:ln w="9525">
                      <a:noFill/>
                      <a:miter lim="800000"/>
                      <a:headEnd/>
                      <a:tailEnd/>
                    </a:ln>
                  </pic:spPr>
                </pic:pic>
              </a:graphicData>
            </a:graphic>
          </wp:anchor>
        </w:drawing>
      </w:r>
    </w:p>
    <w:p w:rsidR="00A81F70" w:rsidRDefault="00A81F70" w:rsidP="00A81F70">
      <w:pPr>
        <w:jc w:val="center"/>
        <w:rPr>
          <w:sz w:val="28"/>
          <w:szCs w:val="28"/>
        </w:rPr>
      </w:pPr>
    </w:p>
    <w:p w:rsidR="00A81F70" w:rsidRDefault="00A81F70" w:rsidP="00A81F70">
      <w:pPr>
        <w:jc w:val="center"/>
        <w:rPr>
          <w:sz w:val="28"/>
          <w:szCs w:val="28"/>
        </w:rPr>
      </w:pPr>
    </w:p>
    <w:p w:rsidR="00A81F70" w:rsidRPr="00BA03F8" w:rsidRDefault="00A81F70" w:rsidP="00A81F70">
      <w:pPr>
        <w:jc w:val="center"/>
        <w:rPr>
          <w:sz w:val="28"/>
          <w:szCs w:val="28"/>
        </w:rPr>
      </w:pPr>
      <w:r w:rsidRPr="00BA03F8">
        <w:rPr>
          <w:sz w:val="28"/>
          <w:szCs w:val="28"/>
        </w:rPr>
        <w:t>АДМИНИСТРАЦИЯ</w:t>
      </w:r>
    </w:p>
    <w:p w:rsidR="00A81F70" w:rsidRPr="00BA03F8" w:rsidRDefault="00A81F70" w:rsidP="00A81F70">
      <w:pPr>
        <w:jc w:val="center"/>
        <w:rPr>
          <w:sz w:val="28"/>
          <w:szCs w:val="28"/>
        </w:rPr>
      </w:pPr>
      <w:r w:rsidRPr="00BA03F8">
        <w:rPr>
          <w:sz w:val="28"/>
          <w:szCs w:val="28"/>
        </w:rPr>
        <w:t>МУНИЦИПАЛЬНОГО ОБРАЗОВАНИЯ</w:t>
      </w:r>
    </w:p>
    <w:p w:rsidR="00A81F70" w:rsidRPr="00BA03F8" w:rsidRDefault="00A81F70" w:rsidP="00A81F70">
      <w:pPr>
        <w:jc w:val="center"/>
        <w:rPr>
          <w:sz w:val="28"/>
          <w:szCs w:val="28"/>
        </w:rPr>
      </w:pPr>
      <w:r w:rsidRPr="00BA03F8">
        <w:rPr>
          <w:sz w:val="28"/>
          <w:szCs w:val="28"/>
        </w:rPr>
        <w:t>БЕГУНИЦКОЕ СЕЛЬСКОЕ ПОСЕЛЕНИЕ</w:t>
      </w:r>
    </w:p>
    <w:p w:rsidR="00A81F70" w:rsidRPr="00BA03F8" w:rsidRDefault="00A81F70" w:rsidP="00A81F70">
      <w:pPr>
        <w:jc w:val="center"/>
        <w:rPr>
          <w:sz w:val="28"/>
          <w:szCs w:val="28"/>
        </w:rPr>
      </w:pPr>
      <w:r w:rsidRPr="00BA03F8">
        <w:rPr>
          <w:sz w:val="28"/>
          <w:szCs w:val="28"/>
        </w:rPr>
        <w:t>ВОЛОСОВСКОГО МУНИЦИПАЛЬНОГО РАЙОНА</w:t>
      </w:r>
    </w:p>
    <w:p w:rsidR="00A81F70" w:rsidRPr="00BA03F8" w:rsidRDefault="00A81F70" w:rsidP="00A81F70">
      <w:pPr>
        <w:jc w:val="center"/>
        <w:rPr>
          <w:sz w:val="28"/>
          <w:szCs w:val="28"/>
        </w:rPr>
      </w:pPr>
      <w:r w:rsidRPr="00BA03F8">
        <w:rPr>
          <w:sz w:val="28"/>
          <w:szCs w:val="28"/>
        </w:rPr>
        <w:t>ЛЕНИНГРАДСКОЙ ОБЛАСТИ</w:t>
      </w:r>
    </w:p>
    <w:p w:rsidR="00A81F70" w:rsidRPr="00BA03F8" w:rsidRDefault="00A81F70" w:rsidP="00A81F70">
      <w:pPr>
        <w:rPr>
          <w:b/>
          <w:sz w:val="28"/>
          <w:szCs w:val="28"/>
        </w:rPr>
      </w:pPr>
    </w:p>
    <w:p w:rsidR="00A81F70" w:rsidRDefault="00A81F70" w:rsidP="00A81F70">
      <w:pPr>
        <w:jc w:val="center"/>
        <w:rPr>
          <w:b/>
          <w:bCs/>
          <w:color w:val="FF3333"/>
          <w:sz w:val="28"/>
          <w:szCs w:val="28"/>
        </w:rPr>
      </w:pPr>
    </w:p>
    <w:p w:rsidR="00A81F70" w:rsidRDefault="00A81F70" w:rsidP="00A81F70">
      <w:pPr>
        <w:jc w:val="center"/>
        <w:rPr>
          <w:rFonts w:eastAsia="Times New Roman"/>
          <w:sz w:val="28"/>
          <w:szCs w:val="28"/>
        </w:rPr>
      </w:pPr>
      <w:r>
        <w:rPr>
          <w:rFonts w:eastAsia="Times New Roman"/>
          <w:sz w:val="28"/>
          <w:szCs w:val="28"/>
        </w:rPr>
        <w:t>ПОСТАНОВЛЕНИЕ</w:t>
      </w:r>
    </w:p>
    <w:p w:rsidR="00A81F70" w:rsidRDefault="00A81F70" w:rsidP="00A81F70">
      <w:pPr>
        <w:jc w:val="center"/>
        <w:rPr>
          <w:rFonts w:eastAsia="Times New Roman"/>
          <w:sz w:val="28"/>
          <w:szCs w:val="28"/>
        </w:rPr>
      </w:pPr>
    </w:p>
    <w:p w:rsidR="00A81F70" w:rsidRDefault="00A81F70" w:rsidP="00A81F70">
      <w:pPr>
        <w:tabs>
          <w:tab w:val="center" w:pos="4864"/>
          <w:tab w:val="center" w:pos="8787"/>
          <w:tab w:val="right" w:pos="9723"/>
        </w:tabs>
        <w:rPr>
          <w:sz w:val="28"/>
          <w:szCs w:val="28"/>
        </w:rPr>
      </w:pPr>
      <w:r>
        <w:rPr>
          <w:rFonts w:eastAsia="Times New Roman"/>
          <w:sz w:val="28"/>
          <w:szCs w:val="28"/>
        </w:rPr>
        <w:t>от 11 марта 2025 года                     № 80</w:t>
      </w:r>
    </w:p>
    <w:p w:rsidR="00A81F70" w:rsidRDefault="00A81F70" w:rsidP="00A81F70">
      <w:pPr>
        <w:jc w:val="center"/>
        <w:rPr>
          <w:sz w:val="28"/>
          <w:szCs w:val="28"/>
        </w:rPr>
      </w:pPr>
    </w:p>
    <w:p w:rsidR="00A81F70" w:rsidRPr="005B7A1C" w:rsidRDefault="00A81F70" w:rsidP="00A81F70">
      <w:pPr>
        <w:tabs>
          <w:tab w:val="left" w:pos="6379"/>
        </w:tabs>
        <w:spacing w:line="0" w:lineRule="atLeast"/>
        <w:ind w:right="4302"/>
        <w:jc w:val="both"/>
        <w:rPr>
          <w:b/>
          <w:sz w:val="28"/>
          <w:szCs w:val="28"/>
        </w:rPr>
      </w:pPr>
      <w:r w:rsidRPr="005B7A1C">
        <w:rPr>
          <w:b/>
          <w:sz w:val="28"/>
          <w:szCs w:val="28"/>
        </w:rPr>
        <w:t>Об утверждении Положения о контрактной службе администрации муниципального образования Бегуницкое сельское поселение Волосовского муниципального района Ленинградской области</w:t>
      </w:r>
    </w:p>
    <w:p w:rsidR="00A81F70" w:rsidRDefault="00A81F70" w:rsidP="00A81F70">
      <w:pPr>
        <w:spacing w:line="100" w:lineRule="atLeast"/>
        <w:ind w:firstLine="708"/>
        <w:jc w:val="both"/>
        <w:rPr>
          <w:sz w:val="28"/>
          <w:szCs w:val="28"/>
        </w:rPr>
      </w:pPr>
    </w:p>
    <w:p w:rsidR="00A81F70" w:rsidRDefault="00A81F70" w:rsidP="00A81F70">
      <w:pPr>
        <w:spacing w:line="100" w:lineRule="atLeast"/>
        <w:ind w:firstLine="708"/>
        <w:jc w:val="both"/>
      </w:pPr>
      <w:r>
        <w:rPr>
          <w:sz w:val="28"/>
          <w:szCs w:val="28"/>
        </w:rPr>
        <w:t>В соответствии со статьей 38 Федерального закона от 05 апреля 2013 года №</w:t>
      </w:r>
      <w:r>
        <w:rPr>
          <w:spacing w:val="-4"/>
          <w:sz w:val="28"/>
          <w:szCs w:val="28"/>
        </w:rPr>
        <w:t xml:space="preserve"> </w:t>
      </w:r>
      <w:r>
        <w:rPr>
          <w:sz w:val="28"/>
          <w:szCs w:val="28"/>
        </w:rPr>
        <w:t>44-ФЗ «О контрактной системе в сфере закупок товаров, работ, услуг для обеспечения государственных и муниципальных нужд», приказом Минфина России от 31 июля 2020 г. №</w:t>
      </w:r>
      <w:r>
        <w:rPr>
          <w:spacing w:val="-4"/>
          <w:sz w:val="28"/>
          <w:szCs w:val="28"/>
        </w:rPr>
        <w:t xml:space="preserve"> </w:t>
      </w:r>
      <w:r>
        <w:rPr>
          <w:sz w:val="28"/>
          <w:szCs w:val="28"/>
        </w:rPr>
        <w:t>158н «Об утверждении Типового положения о контрактной службе» администрация ПОСТАНОВЛЯЕТ:</w:t>
      </w:r>
    </w:p>
    <w:p w:rsidR="00A81F70" w:rsidRDefault="00A81F70" w:rsidP="00A81F70">
      <w:pPr>
        <w:pStyle w:val="31"/>
        <w:ind w:firstLine="709"/>
        <w:jc w:val="both"/>
        <w:rPr>
          <w:color w:val="FF0000"/>
        </w:rPr>
      </w:pPr>
      <w:r>
        <w:rPr>
          <w:spacing w:val="-2"/>
        </w:rPr>
        <w:t xml:space="preserve">1. </w:t>
      </w:r>
      <w:r>
        <w:rPr>
          <w:spacing w:val="1"/>
        </w:rPr>
        <w:t xml:space="preserve">Утвердить </w:t>
      </w:r>
      <w:r>
        <w:t xml:space="preserve">Положение о контрактной службе </w:t>
      </w:r>
      <w:r>
        <w:rPr>
          <w:spacing w:val="1"/>
        </w:rPr>
        <w:t xml:space="preserve">администрации муниципального образования Бегуницкое сельское поселение   Волосовского муниципального района Ленинградской области </w:t>
      </w:r>
      <w:r>
        <w:t xml:space="preserve">согласно Приложению № 1 </w:t>
      </w:r>
    </w:p>
    <w:p w:rsidR="00A81F70" w:rsidRPr="00BA03F8" w:rsidRDefault="00A81F70" w:rsidP="00A81F70">
      <w:pPr>
        <w:pStyle w:val="ab"/>
        <w:spacing w:before="0" w:beforeAutospacing="0" w:after="0" w:afterAutospacing="0"/>
        <w:ind w:firstLine="709"/>
        <w:jc w:val="both"/>
      </w:pPr>
      <w:r w:rsidRPr="006542BB">
        <w:rPr>
          <w:sz w:val="28"/>
          <w:szCs w:val="28"/>
        </w:rPr>
        <w:t xml:space="preserve">2. </w:t>
      </w:r>
      <w:r w:rsidRPr="00BA03F8">
        <w:rPr>
          <w:sz w:val="28"/>
          <w:szCs w:val="28"/>
        </w:rPr>
        <w:t xml:space="preserve">Признать утратившим силу постановление </w:t>
      </w:r>
      <w:r w:rsidRPr="00BA03F8">
        <w:rPr>
          <w:color w:val="000000"/>
          <w:sz w:val="28"/>
          <w:szCs w:val="28"/>
        </w:rPr>
        <w:t xml:space="preserve">администрации Бегуницкого сельского поселения </w:t>
      </w:r>
      <w:r w:rsidRPr="00BA03F8">
        <w:rPr>
          <w:bCs/>
          <w:color w:val="000000"/>
          <w:sz w:val="28"/>
          <w:szCs w:val="28"/>
        </w:rPr>
        <w:t xml:space="preserve">от </w:t>
      </w:r>
      <w:r>
        <w:rPr>
          <w:bCs/>
          <w:color w:val="000000"/>
          <w:sz w:val="28"/>
          <w:szCs w:val="28"/>
        </w:rPr>
        <w:t>15.11.2016 г.</w:t>
      </w:r>
      <w:r w:rsidRPr="00BA03F8">
        <w:rPr>
          <w:bCs/>
          <w:color w:val="000000"/>
          <w:sz w:val="28"/>
          <w:szCs w:val="28"/>
        </w:rPr>
        <w:t xml:space="preserve"> №</w:t>
      </w:r>
      <w:r>
        <w:rPr>
          <w:bCs/>
          <w:color w:val="000000"/>
          <w:sz w:val="28"/>
          <w:szCs w:val="28"/>
        </w:rPr>
        <w:t>294</w:t>
      </w:r>
      <w:r w:rsidRPr="00BA03F8">
        <w:rPr>
          <w:bCs/>
          <w:color w:val="000000"/>
          <w:sz w:val="28"/>
          <w:szCs w:val="28"/>
        </w:rPr>
        <w:t xml:space="preserve"> </w:t>
      </w:r>
      <w:r w:rsidRPr="00BA03F8">
        <w:rPr>
          <w:color w:val="000000"/>
          <w:sz w:val="28"/>
          <w:szCs w:val="28"/>
        </w:rPr>
        <w:t>«</w:t>
      </w:r>
      <w:r>
        <w:rPr>
          <w:color w:val="000000"/>
          <w:sz w:val="28"/>
          <w:szCs w:val="28"/>
        </w:rPr>
        <w:t>О назначении контрактного управляющего</w:t>
      </w:r>
      <w:r w:rsidRPr="00BA03F8">
        <w:rPr>
          <w:sz w:val="28"/>
          <w:szCs w:val="28"/>
        </w:rPr>
        <w:t>»</w:t>
      </w:r>
    </w:p>
    <w:p w:rsidR="00A81F70" w:rsidRPr="00BA03F8" w:rsidRDefault="00A81F70" w:rsidP="00A81F70">
      <w:pPr>
        <w:pStyle w:val="ab"/>
        <w:shd w:val="clear" w:color="auto" w:fill="FFFFFF"/>
        <w:spacing w:before="0" w:beforeAutospacing="0" w:after="0" w:afterAutospacing="0"/>
        <w:ind w:firstLine="709"/>
        <w:jc w:val="both"/>
        <w:rPr>
          <w:sz w:val="28"/>
          <w:szCs w:val="28"/>
        </w:rPr>
      </w:pPr>
      <w:r w:rsidRPr="00BA03F8">
        <w:rPr>
          <w:color w:val="000000"/>
          <w:sz w:val="28"/>
          <w:szCs w:val="28"/>
        </w:rPr>
        <w:t>3</w:t>
      </w:r>
      <w:proofErr w:type="gramStart"/>
      <w:r w:rsidRPr="00BA03F8">
        <w:rPr>
          <w:sz w:val="28"/>
          <w:szCs w:val="28"/>
        </w:rPr>
        <w:t xml:space="preserve"> О</w:t>
      </w:r>
      <w:proofErr w:type="gramEnd"/>
      <w:r w:rsidRPr="00BA03F8">
        <w:rPr>
          <w:sz w:val="28"/>
          <w:szCs w:val="28"/>
        </w:rPr>
        <w:t xml:space="preserve">публиковать настоящее постановление в информационном  бюллетене  </w:t>
      </w:r>
      <w:r w:rsidRPr="00BA03F8">
        <w:rPr>
          <w:snapToGrid w:val="0"/>
          <w:sz w:val="28"/>
          <w:szCs w:val="28"/>
        </w:rPr>
        <w:t xml:space="preserve">«Бегуницкий вестник» и </w:t>
      </w:r>
      <w:r w:rsidRPr="00BA03F8">
        <w:rPr>
          <w:sz w:val="28"/>
          <w:szCs w:val="28"/>
        </w:rPr>
        <w:t>официальном сайте муниципального образования Бегуницкое сельское поселение в информационно-телекоммуникационной сети интернет (</w:t>
      </w:r>
      <w:hyperlink r:id="rId18" w:history="1">
        <w:r w:rsidRPr="00BA03F8">
          <w:rPr>
            <w:rStyle w:val="ac"/>
            <w:sz w:val="28"/>
            <w:szCs w:val="28"/>
          </w:rPr>
          <w:t>http://begunici.ru</w:t>
        </w:r>
      </w:hyperlink>
      <w:r w:rsidRPr="00BA03F8">
        <w:rPr>
          <w:sz w:val="28"/>
          <w:szCs w:val="28"/>
        </w:rPr>
        <w:t>)</w:t>
      </w:r>
    </w:p>
    <w:p w:rsidR="00A81F70" w:rsidRDefault="00A81F70" w:rsidP="00A81F70">
      <w:pPr>
        <w:pStyle w:val="ab"/>
        <w:shd w:val="clear" w:color="auto" w:fill="FFFFFF"/>
        <w:spacing w:before="0" w:beforeAutospacing="0" w:after="0" w:afterAutospacing="0"/>
        <w:ind w:firstLine="709"/>
        <w:jc w:val="both"/>
      </w:pPr>
      <w:r>
        <w:rPr>
          <w:color w:val="000000"/>
          <w:sz w:val="28"/>
          <w:szCs w:val="28"/>
        </w:rPr>
        <w:t xml:space="preserve">4. </w:t>
      </w:r>
      <w:proofErr w:type="gramStart"/>
      <w:r>
        <w:rPr>
          <w:color w:val="000000"/>
          <w:sz w:val="28"/>
          <w:szCs w:val="28"/>
        </w:rPr>
        <w:t>Контроль за</w:t>
      </w:r>
      <w:proofErr w:type="gramEnd"/>
      <w:r>
        <w:rPr>
          <w:color w:val="000000"/>
          <w:sz w:val="28"/>
          <w:szCs w:val="28"/>
        </w:rPr>
        <w:t xml:space="preserve"> исполнением настоящего постановления оставляю за собой.</w:t>
      </w:r>
    </w:p>
    <w:p w:rsidR="00112EBB" w:rsidRDefault="00112EBB" w:rsidP="00A81F70">
      <w:pPr>
        <w:tabs>
          <w:tab w:val="right" w:pos="9666"/>
        </w:tabs>
        <w:spacing w:line="100" w:lineRule="atLeast"/>
        <w:rPr>
          <w:b/>
          <w:bCs/>
          <w:sz w:val="28"/>
          <w:szCs w:val="28"/>
        </w:rPr>
      </w:pPr>
    </w:p>
    <w:p w:rsidR="00A81F70" w:rsidRDefault="00A81F70" w:rsidP="00A81F70">
      <w:pPr>
        <w:tabs>
          <w:tab w:val="right" w:pos="9666"/>
        </w:tabs>
        <w:spacing w:line="100" w:lineRule="atLeast"/>
        <w:rPr>
          <w:sz w:val="28"/>
          <w:szCs w:val="28"/>
        </w:rPr>
      </w:pPr>
      <w:r>
        <w:rPr>
          <w:spacing w:val="1"/>
          <w:sz w:val="28"/>
          <w:szCs w:val="28"/>
        </w:rPr>
        <w:t>Глава администрации</w:t>
      </w:r>
      <w:r>
        <w:rPr>
          <w:spacing w:val="1"/>
          <w:sz w:val="28"/>
          <w:szCs w:val="28"/>
        </w:rPr>
        <w:tab/>
      </w:r>
      <w:r>
        <w:rPr>
          <w:sz w:val="28"/>
          <w:szCs w:val="28"/>
        </w:rPr>
        <w:t>А.И. Минюк</w:t>
      </w:r>
    </w:p>
    <w:p w:rsidR="00A81F70" w:rsidRDefault="00A81F70" w:rsidP="00A81F70">
      <w:pPr>
        <w:tabs>
          <w:tab w:val="right" w:pos="9666"/>
        </w:tabs>
        <w:spacing w:line="100" w:lineRule="atLeast"/>
        <w:rPr>
          <w:sz w:val="18"/>
          <w:szCs w:val="18"/>
        </w:rPr>
      </w:pPr>
    </w:p>
    <w:p w:rsidR="00A81F70" w:rsidRDefault="00A81F70" w:rsidP="00A81F70">
      <w:pPr>
        <w:tabs>
          <w:tab w:val="right" w:pos="9666"/>
        </w:tabs>
        <w:spacing w:line="100" w:lineRule="atLeast"/>
        <w:rPr>
          <w:sz w:val="18"/>
          <w:szCs w:val="18"/>
        </w:rPr>
      </w:pPr>
    </w:p>
    <w:p w:rsidR="00A81F70" w:rsidRDefault="00A81F70" w:rsidP="00A81F70">
      <w:pPr>
        <w:tabs>
          <w:tab w:val="right" w:pos="9666"/>
        </w:tabs>
        <w:spacing w:line="100" w:lineRule="atLeast"/>
        <w:rPr>
          <w:sz w:val="18"/>
          <w:szCs w:val="18"/>
        </w:rPr>
      </w:pPr>
    </w:p>
    <w:p w:rsidR="00112EBB" w:rsidRDefault="00112EBB" w:rsidP="00A81F70">
      <w:pPr>
        <w:spacing w:line="200" w:lineRule="atLeast"/>
        <w:ind w:left="4535"/>
        <w:jc w:val="right"/>
        <w:rPr>
          <w:sz w:val="28"/>
          <w:szCs w:val="28"/>
        </w:rPr>
      </w:pPr>
    </w:p>
    <w:p w:rsidR="00A81F70" w:rsidRDefault="00A81F70" w:rsidP="00A81F70">
      <w:pPr>
        <w:spacing w:line="200" w:lineRule="atLeast"/>
        <w:ind w:left="4535"/>
        <w:jc w:val="right"/>
        <w:rPr>
          <w:sz w:val="28"/>
          <w:szCs w:val="28"/>
        </w:rPr>
      </w:pPr>
      <w:r>
        <w:rPr>
          <w:sz w:val="28"/>
          <w:szCs w:val="28"/>
        </w:rPr>
        <w:t>Приложение № 1</w:t>
      </w:r>
    </w:p>
    <w:p w:rsidR="00A81F70" w:rsidRDefault="00A81F70" w:rsidP="00A81F70">
      <w:pPr>
        <w:spacing w:line="200" w:lineRule="atLeast"/>
        <w:ind w:left="4535"/>
        <w:jc w:val="right"/>
        <w:rPr>
          <w:sz w:val="28"/>
          <w:szCs w:val="28"/>
        </w:rPr>
      </w:pPr>
      <w:r>
        <w:rPr>
          <w:sz w:val="28"/>
          <w:szCs w:val="28"/>
        </w:rPr>
        <w:t>к Постановлению администрации</w:t>
      </w:r>
    </w:p>
    <w:p w:rsidR="00A81F70" w:rsidRDefault="00A81F70" w:rsidP="00A81F70">
      <w:pPr>
        <w:spacing w:line="200" w:lineRule="atLeast"/>
        <w:ind w:left="3828"/>
        <w:jc w:val="right"/>
        <w:rPr>
          <w:sz w:val="28"/>
          <w:szCs w:val="28"/>
        </w:rPr>
      </w:pPr>
      <w:r>
        <w:rPr>
          <w:sz w:val="28"/>
          <w:szCs w:val="28"/>
        </w:rPr>
        <w:t xml:space="preserve">муниципального образования Бегуницкое сельское поселение Волосовского муниципального района Ленинградской области   </w:t>
      </w:r>
    </w:p>
    <w:p w:rsidR="00A81F70" w:rsidRDefault="00A81F70" w:rsidP="00A81F70">
      <w:pPr>
        <w:spacing w:line="200" w:lineRule="atLeast"/>
        <w:ind w:left="4535"/>
        <w:jc w:val="right"/>
        <w:rPr>
          <w:sz w:val="28"/>
          <w:szCs w:val="28"/>
        </w:rPr>
      </w:pPr>
      <w:r>
        <w:rPr>
          <w:sz w:val="28"/>
          <w:szCs w:val="28"/>
        </w:rPr>
        <w:t>от 11 марта 2025 г. № 80</w:t>
      </w:r>
    </w:p>
    <w:p w:rsidR="00A81F70" w:rsidRDefault="00A81F70" w:rsidP="00A81F70">
      <w:pPr>
        <w:jc w:val="center"/>
        <w:rPr>
          <w:sz w:val="28"/>
          <w:szCs w:val="28"/>
        </w:rPr>
      </w:pPr>
    </w:p>
    <w:p w:rsidR="00A81F70" w:rsidRDefault="00A81F70" w:rsidP="00A81F70">
      <w:pPr>
        <w:jc w:val="center"/>
        <w:rPr>
          <w:b/>
          <w:bCs/>
          <w:sz w:val="28"/>
          <w:szCs w:val="28"/>
        </w:rPr>
      </w:pPr>
      <w:r>
        <w:rPr>
          <w:b/>
          <w:bCs/>
          <w:sz w:val="28"/>
          <w:szCs w:val="28"/>
        </w:rPr>
        <w:t xml:space="preserve">ПОЛОЖЕНИЕ </w:t>
      </w:r>
    </w:p>
    <w:p w:rsidR="00A81F70" w:rsidRDefault="00A81F70" w:rsidP="00A81F70">
      <w:pPr>
        <w:jc w:val="center"/>
        <w:rPr>
          <w:b/>
          <w:bCs/>
          <w:spacing w:val="1"/>
          <w:sz w:val="28"/>
          <w:szCs w:val="28"/>
        </w:rPr>
      </w:pPr>
      <w:r>
        <w:rPr>
          <w:b/>
          <w:bCs/>
          <w:sz w:val="28"/>
          <w:szCs w:val="28"/>
        </w:rPr>
        <w:t xml:space="preserve">о контрактной службе администрации </w:t>
      </w:r>
      <w:r>
        <w:rPr>
          <w:b/>
          <w:bCs/>
          <w:spacing w:val="1"/>
          <w:sz w:val="28"/>
          <w:szCs w:val="28"/>
        </w:rPr>
        <w:t>муниципального образования Бегуницкое сельское поселение Волосовского муниципального района Ленинградской области</w:t>
      </w:r>
    </w:p>
    <w:p w:rsidR="00A81F70" w:rsidRDefault="00A81F70" w:rsidP="00A81F70">
      <w:pPr>
        <w:pStyle w:val="heading1"/>
        <w:numPr>
          <w:ilvl w:val="0"/>
          <w:numId w:val="0"/>
        </w:numPr>
        <w:jc w:val="center"/>
        <w:rPr>
          <w:rFonts w:ascii="Times New Roman" w:hAnsi="Times New Roman"/>
          <w:b/>
          <w:bCs/>
          <w:spacing w:val="1"/>
          <w:sz w:val="28"/>
          <w:szCs w:val="28"/>
        </w:rPr>
      </w:pPr>
    </w:p>
    <w:p w:rsidR="00A81F70" w:rsidRDefault="00A81F70" w:rsidP="00A81F70">
      <w:pPr>
        <w:spacing w:before="108" w:after="108"/>
        <w:jc w:val="center"/>
        <w:rPr>
          <w:rFonts w:eastAsia="Times New Roman"/>
          <w:sz w:val="28"/>
          <w:szCs w:val="28"/>
        </w:rPr>
      </w:pPr>
      <w:bookmarkStart w:id="2" w:name="sub_1100"/>
      <w:r>
        <w:rPr>
          <w:rFonts w:eastAsia="Times New Roman"/>
          <w:b/>
          <w:bCs/>
          <w:sz w:val="28"/>
          <w:szCs w:val="28"/>
        </w:rPr>
        <w:t>I. Общие положения</w:t>
      </w:r>
    </w:p>
    <w:bookmarkEnd w:id="2"/>
    <w:p w:rsidR="00A81F70" w:rsidRDefault="00A81F70" w:rsidP="00A81F70">
      <w:pPr>
        <w:ind w:firstLine="708"/>
        <w:jc w:val="both"/>
        <w:rPr>
          <w:rFonts w:eastAsia="Times New Roman"/>
          <w:sz w:val="28"/>
          <w:szCs w:val="28"/>
        </w:rPr>
      </w:pPr>
      <w:r>
        <w:rPr>
          <w:rFonts w:eastAsia="Times New Roman"/>
          <w:sz w:val="28"/>
          <w:szCs w:val="28"/>
        </w:rPr>
        <w:t xml:space="preserve">1.1. </w:t>
      </w:r>
      <w:proofErr w:type="gramStart"/>
      <w:r>
        <w:rPr>
          <w:rFonts w:eastAsia="Times New Roman"/>
          <w:sz w:val="28"/>
          <w:szCs w:val="28"/>
        </w:rPr>
        <w:t>Настоящее положение о контрактной службе (далее - Положение) устанавливает общие правила организации деятельности контрактной службы, основные полномочия контрактной службы а</w:t>
      </w:r>
      <w:r>
        <w:rPr>
          <w:bCs/>
          <w:sz w:val="28"/>
          <w:szCs w:val="28"/>
        </w:rPr>
        <w:t xml:space="preserve">дминистрации муниципального образования  </w:t>
      </w:r>
      <w:r>
        <w:rPr>
          <w:spacing w:val="1"/>
          <w:sz w:val="28"/>
          <w:szCs w:val="28"/>
        </w:rPr>
        <w:t xml:space="preserve">Бегуницкое  сельское поселение Волосовского муниципального района Ленинградской </w:t>
      </w:r>
      <w:proofErr w:type="spellStart"/>
      <w:r>
        <w:rPr>
          <w:spacing w:val="1"/>
          <w:sz w:val="28"/>
          <w:szCs w:val="28"/>
        </w:rPr>
        <w:t>облатси</w:t>
      </w:r>
      <w:proofErr w:type="spellEnd"/>
      <w:r>
        <w:rPr>
          <w:spacing w:val="1"/>
          <w:sz w:val="28"/>
          <w:szCs w:val="28"/>
        </w:rPr>
        <w:t xml:space="preserve"> </w:t>
      </w:r>
      <w:r>
        <w:rPr>
          <w:rFonts w:eastAsia="Times New Roman"/>
          <w:sz w:val="28"/>
          <w:szCs w:val="28"/>
        </w:rPr>
        <w:t>(далее - Заказчик), руководителя и работников контрактной службы при осуществлении Заказчиком деятельности, направленной на обеспечение муниципальных нужд в соответствии с Федеральным законом от 5 апреля 2013 г. N 44-ФЗ "О контрактной системе</w:t>
      </w:r>
      <w:proofErr w:type="gramEnd"/>
      <w:r>
        <w:rPr>
          <w:rFonts w:eastAsia="Times New Roman"/>
          <w:sz w:val="28"/>
          <w:szCs w:val="28"/>
        </w:rPr>
        <w:t xml:space="preserve"> в сфере закупок товаров, работ, услуг для обеспечения государственных и муниципальных нужд" (далее - Федеральный закон).</w:t>
      </w:r>
    </w:p>
    <w:p w:rsidR="00A81F70" w:rsidRDefault="00A81F70" w:rsidP="00A81F70">
      <w:pPr>
        <w:ind w:firstLine="720"/>
        <w:jc w:val="both"/>
        <w:rPr>
          <w:rFonts w:eastAsia="Times New Roman"/>
          <w:sz w:val="28"/>
          <w:szCs w:val="28"/>
        </w:rPr>
      </w:pPr>
      <w:r>
        <w:rPr>
          <w:rFonts w:eastAsia="Times New Roman"/>
          <w:sz w:val="28"/>
          <w:szCs w:val="28"/>
        </w:rPr>
        <w:t xml:space="preserve">1.2. </w:t>
      </w:r>
      <w:proofErr w:type="gramStart"/>
      <w:r>
        <w:rPr>
          <w:rFonts w:eastAsia="Times New Roman"/>
          <w:sz w:val="28"/>
          <w:szCs w:val="28"/>
        </w:rPr>
        <w:t>Контрактная служба в своей деятельности руководствуется Конституцией Российской Федерации, Федеральным законом, гражданским законодательством Российской Федерации, бюджетным законодательством Российской Федерации, нормативными правовыми актами о контрактной системе в сфере закупок товаров, работ, услуг для обеспечения государственных и муниципальных нужд, приказом Минфина России от 31 июля 2020 г. № 158н «Об утверждении Типового положения (регламента) о контрактной службе», иными нормативными правовыми актами Российской Федерации</w:t>
      </w:r>
      <w:proofErr w:type="gramEnd"/>
      <w:r>
        <w:rPr>
          <w:rFonts w:eastAsia="Times New Roman"/>
          <w:sz w:val="28"/>
          <w:szCs w:val="28"/>
        </w:rPr>
        <w:t>, а также настоящим Положением.</w:t>
      </w:r>
    </w:p>
    <w:p w:rsidR="00A81F70" w:rsidRDefault="00A81F70" w:rsidP="00A81F70">
      <w:pPr>
        <w:ind w:firstLine="720"/>
        <w:jc w:val="both"/>
        <w:rPr>
          <w:rFonts w:eastAsia="Times New Roman"/>
          <w:b/>
          <w:bCs/>
          <w:sz w:val="28"/>
          <w:szCs w:val="28"/>
        </w:rPr>
      </w:pPr>
      <w:bookmarkStart w:id="3" w:name="sub_1012"/>
      <w:bookmarkEnd w:id="3"/>
      <w:r>
        <w:rPr>
          <w:rFonts w:eastAsia="Times New Roman"/>
          <w:sz w:val="28"/>
          <w:szCs w:val="28"/>
        </w:rPr>
        <w:t>1.3. Контрактная служба осуществляет свою деятельность во взаимодействии с другими подразделениями (службами) Заказчика.</w:t>
      </w:r>
    </w:p>
    <w:p w:rsidR="00A81F70" w:rsidRDefault="00A81F70" w:rsidP="00A81F70">
      <w:pPr>
        <w:spacing w:before="108" w:after="108"/>
        <w:jc w:val="center"/>
        <w:rPr>
          <w:rFonts w:eastAsia="Times New Roman"/>
          <w:b/>
          <w:bCs/>
          <w:sz w:val="28"/>
          <w:szCs w:val="28"/>
        </w:rPr>
      </w:pPr>
      <w:bookmarkStart w:id="4" w:name="sub_1200"/>
      <w:r>
        <w:rPr>
          <w:rFonts w:eastAsia="Times New Roman"/>
          <w:b/>
          <w:bCs/>
          <w:sz w:val="28"/>
          <w:szCs w:val="28"/>
        </w:rPr>
        <w:t>II. Организация деятельности контрактной службы</w:t>
      </w:r>
    </w:p>
    <w:bookmarkEnd w:id="4"/>
    <w:p w:rsidR="00A81F70" w:rsidRDefault="00A81F70" w:rsidP="00A81F70">
      <w:pPr>
        <w:ind w:firstLine="720"/>
        <w:jc w:val="both"/>
        <w:rPr>
          <w:rFonts w:eastAsia="Times New Roman"/>
          <w:sz w:val="28"/>
          <w:szCs w:val="28"/>
        </w:rPr>
      </w:pPr>
      <w:r>
        <w:rPr>
          <w:rFonts w:eastAsia="Times New Roman"/>
          <w:sz w:val="28"/>
          <w:szCs w:val="28"/>
        </w:rPr>
        <w:t>2.1. Функции и полномочия контрактной службы возлагаются на должностных лиц Заказчика, выполняющих функции и полномочия контрактной службы без образования отдельного структурного подразделения.</w:t>
      </w:r>
    </w:p>
    <w:p w:rsidR="00A81F70" w:rsidRDefault="00A81F70" w:rsidP="00A81F70">
      <w:pPr>
        <w:ind w:firstLine="720"/>
        <w:jc w:val="both"/>
        <w:rPr>
          <w:rFonts w:eastAsia="Times New Roman"/>
          <w:sz w:val="28"/>
          <w:szCs w:val="28"/>
        </w:rPr>
      </w:pPr>
      <w:r>
        <w:rPr>
          <w:rFonts w:eastAsia="Times New Roman"/>
          <w:sz w:val="28"/>
          <w:szCs w:val="28"/>
        </w:rPr>
        <w:lastRenderedPageBreak/>
        <w:t xml:space="preserve">2.2 Структура и штатная численность контрактной службы </w:t>
      </w:r>
      <w:proofErr w:type="gramStart"/>
      <w:r>
        <w:rPr>
          <w:rFonts w:eastAsia="Times New Roman"/>
          <w:sz w:val="28"/>
          <w:szCs w:val="28"/>
        </w:rPr>
        <w:t>определяются руководителем Заказчика и не может</w:t>
      </w:r>
      <w:proofErr w:type="gramEnd"/>
      <w:r>
        <w:rPr>
          <w:rFonts w:eastAsia="Times New Roman"/>
          <w:sz w:val="28"/>
          <w:szCs w:val="28"/>
        </w:rPr>
        <w:t xml:space="preserve"> составлять менее двух человек.</w:t>
      </w:r>
    </w:p>
    <w:p w:rsidR="00A81F70" w:rsidRDefault="00A81F70" w:rsidP="00A81F70">
      <w:pPr>
        <w:ind w:firstLine="720"/>
        <w:jc w:val="both"/>
        <w:rPr>
          <w:rFonts w:eastAsia="Times New Roman"/>
          <w:sz w:val="28"/>
          <w:szCs w:val="28"/>
        </w:rPr>
      </w:pPr>
      <w:bookmarkStart w:id="5" w:name="sub_1022"/>
      <w:bookmarkEnd w:id="5"/>
      <w:r>
        <w:rPr>
          <w:rFonts w:eastAsia="Times New Roman"/>
          <w:sz w:val="28"/>
          <w:szCs w:val="28"/>
        </w:rPr>
        <w:t>2.3. Контрактную службу возглавляет руководитель, назначаемый на должность распоряжением  руководителя Заказчика, уполномоченного лица, исполняющего его обязанности, либо уполномоченного руководителем лица.</w:t>
      </w:r>
    </w:p>
    <w:p w:rsidR="00A81F70" w:rsidRDefault="00A81F70" w:rsidP="00A81F70">
      <w:pPr>
        <w:ind w:firstLine="720"/>
        <w:jc w:val="both"/>
        <w:rPr>
          <w:rFonts w:eastAsia="Times New Roman"/>
          <w:sz w:val="28"/>
          <w:szCs w:val="28"/>
        </w:rPr>
      </w:pPr>
      <w:bookmarkStart w:id="6" w:name="sub_1023"/>
      <w:bookmarkEnd w:id="6"/>
      <w:r>
        <w:rPr>
          <w:rFonts w:eastAsia="Times New Roman"/>
          <w:sz w:val="28"/>
          <w:szCs w:val="28"/>
        </w:rPr>
        <w:t>2.4. Руководитель контрактной службы распределяет определенные разделом III Положения функции и полномочия между работниками контрактной службы.</w:t>
      </w:r>
    </w:p>
    <w:p w:rsidR="00A81F70" w:rsidRDefault="00A81F70" w:rsidP="00A81F70">
      <w:pPr>
        <w:ind w:firstLine="720"/>
        <w:jc w:val="both"/>
        <w:rPr>
          <w:rFonts w:eastAsia="Times New Roman"/>
          <w:sz w:val="28"/>
          <w:szCs w:val="28"/>
        </w:rPr>
      </w:pPr>
      <w:bookmarkStart w:id="7" w:name="sub_1024"/>
      <w:bookmarkEnd w:id="7"/>
      <w:r>
        <w:rPr>
          <w:rFonts w:eastAsia="Times New Roman"/>
          <w:sz w:val="28"/>
          <w:szCs w:val="28"/>
        </w:rPr>
        <w:t>2.5. Работники контрактной службы должны иметь высшее образование или дополнительное профессиональное образование в сфере закупок.</w:t>
      </w:r>
    </w:p>
    <w:p w:rsidR="00A81F70" w:rsidRDefault="00A81F70" w:rsidP="00A81F70">
      <w:pPr>
        <w:ind w:firstLine="720"/>
        <w:jc w:val="both"/>
        <w:rPr>
          <w:rFonts w:eastAsia="Times New Roman"/>
          <w:b/>
          <w:bCs/>
          <w:sz w:val="28"/>
          <w:szCs w:val="28"/>
        </w:rPr>
      </w:pPr>
      <w:bookmarkStart w:id="8" w:name="sub_1025"/>
      <w:bookmarkEnd w:id="8"/>
      <w:r>
        <w:rPr>
          <w:rFonts w:eastAsia="Times New Roman"/>
          <w:sz w:val="28"/>
          <w:szCs w:val="28"/>
        </w:rPr>
        <w:t xml:space="preserve">2.6. </w:t>
      </w:r>
      <w:proofErr w:type="gramStart"/>
      <w:r>
        <w:rPr>
          <w:rFonts w:eastAsia="Times New Roman"/>
          <w:sz w:val="28"/>
          <w:szCs w:val="28"/>
        </w:rPr>
        <w:t>В соответствии с законодательством Российской Федерации действия (бездействие) должностного лица контрактной службы могут быть обжалованы в судебном порядке или в порядке, установленном главой 6 Федерального закона, в контрольный орган в сфере закупок, если такие действия (бездействие) нарушают права и законные интересы участника закупки.</w:t>
      </w:r>
      <w:proofErr w:type="gramEnd"/>
    </w:p>
    <w:p w:rsidR="00A81F70" w:rsidRDefault="00A81F70" w:rsidP="00A81F70">
      <w:pPr>
        <w:ind w:firstLine="720"/>
        <w:jc w:val="both"/>
        <w:rPr>
          <w:rFonts w:eastAsia="Times New Roman"/>
          <w:b/>
          <w:bCs/>
          <w:sz w:val="28"/>
          <w:szCs w:val="28"/>
        </w:rPr>
      </w:pPr>
    </w:p>
    <w:p w:rsidR="00A81F70" w:rsidRDefault="00A81F70" w:rsidP="00A81F70">
      <w:pPr>
        <w:spacing w:before="108" w:after="108"/>
        <w:jc w:val="center"/>
        <w:rPr>
          <w:rFonts w:eastAsia="Times New Roman"/>
          <w:b/>
          <w:bCs/>
          <w:sz w:val="28"/>
          <w:szCs w:val="28"/>
        </w:rPr>
      </w:pPr>
      <w:r>
        <w:rPr>
          <w:rFonts w:eastAsia="Times New Roman"/>
          <w:b/>
          <w:bCs/>
          <w:sz w:val="28"/>
          <w:szCs w:val="28"/>
        </w:rPr>
        <w:t>III. Функции и полномочия контрактной службы</w:t>
      </w:r>
    </w:p>
    <w:p w:rsidR="00A81F70" w:rsidRDefault="00A81F70" w:rsidP="00A81F70">
      <w:pPr>
        <w:ind w:firstLine="720"/>
        <w:jc w:val="both"/>
        <w:rPr>
          <w:rFonts w:eastAsia="Times New Roman"/>
          <w:b/>
          <w:bCs/>
          <w:sz w:val="28"/>
          <w:szCs w:val="28"/>
        </w:rPr>
      </w:pPr>
      <w:bookmarkStart w:id="9" w:name="sub_1300"/>
      <w:bookmarkEnd w:id="9"/>
    </w:p>
    <w:p w:rsidR="00A81F70" w:rsidRDefault="00A81F70" w:rsidP="00A81F70">
      <w:pPr>
        <w:ind w:firstLine="720"/>
        <w:jc w:val="both"/>
        <w:rPr>
          <w:rFonts w:eastAsia="Times New Roman"/>
          <w:sz w:val="28"/>
          <w:szCs w:val="28"/>
        </w:rPr>
      </w:pPr>
      <w:r>
        <w:rPr>
          <w:rFonts w:eastAsia="Times New Roman"/>
          <w:sz w:val="28"/>
          <w:szCs w:val="28"/>
        </w:rPr>
        <w:t>3. Контрактная служба осуществляет следующие функции и полномочия:</w:t>
      </w:r>
    </w:p>
    <w:p w:rsidR="00A81F70" w:rsidRDefault="00A81F70" w:rsidP="00A81F70">
      <w:pPr>
        <w:ind w:firstLine="720"/>
        <w:jc w:val="both"/>
        <w:rPr>
          <w:rFonts w:eastAsia="Times New Roman"/>
          <w:sz w:val="28"/>
          <w:szCs w:val="28"/>
        </w:rPr>
      </w:pPr>
      <w:bookmarkStart w:id="10" w:name="sub_1003"/>
      <w:bookmarkEnd w:id="10"/>
      <w:r>
        <w:rPr>
          <w:rFonts w:eastAsia="Times New Roman"/>
          <w:sz w:val="28"/>
          <w:szCs w:val="28"/>
        </w:rPr>
        <w:t>3.1. При планировании закупок:</w:t>
      </w:r>
    </w:p>
    <w:p w:rsidR="00A81F70" w:rsidRDefault="00A81F70" w:rsidP="00A81F70">
      <w:pPr>
        <w:ind w:firstLine="720"/>
        <w:jc w:val="both"/>
        <w:rPr>
          <w:rFonts w:eastAsia="Times New Roman"/>
          <w:sz w:val="28"/>
          <w:szCs w:val="28"/>
        </w:rPr>
      </w:pPr>
      <w:bookmarkStart w:id="11" w:name="sub_1031"/>
      <w:bookmarkEnd w:id="11"/>
      <w:r>
        <w:rPr>
          <w:rFonts w:eastAsia="Times New Roman"/>
          <w:sz w:val="28"/>
          <w:szCs w:val="28"/>
        </w:rPr>
        <w:t>3.1.1. разрабатывает план-график, осуществляет подготовку изменений в план-график;</w:t>
      </w:r>
    </w:p>
    <w:p w:rsidR="00A81F70" w:rsidRDefault="00A81F70" w:rsidP="00A81F70">
      <w:pPr>
        <w:ind w:firstLine="720"/>
        <w:jc w:val="both"/>
        <w:rPr>
          <w:rFonts w:eastAsia="Times New Roman"/>
          <w:sz w:val="28"/>
          <w:szCs w:val="28"/>
        </w:rPr>
      </w:pPr>
      <w:bookmarkStart w:id="12" w:name="sub_1311"/>
      <w:bookmarkEnd w:id="12"/>
      <w:r>
        <w:rPr>
          <w:rFonts w:eastAsia="Times New Roman"/>
          <w:sz w:val="28"/>
          <w:szCs w:val="28"/>
        </w:rPr>
        <w:t>3.1.2. размещает в единой информационной системе в сфере закупок (далее - единая информационная система) план-график и внесенные в него изменения;</w:t>
      </w:r>
    </w:p>
    <w:p w:rsidR="00A81F70" w:rsidRDefault="00A81F70" w:rsidP="00A81F70">
      <w:pPr>
        <w:ind w:firstLine="720"/>
        <w:jc w:val="both"/>
        <w:rPr>
          <w:rFonts w:eastAsia="Times New Roman"/>
          <w:sz w:val="28"/>
          <w:szCs w:val="28"/>
        </w:rPr>
      </w:pPr>
      <w:bookmarkStart w:id="13" w:name="sub_1312"/>
      <w:bookmarkEnd w:id="13"/>
      <w:r>
        <w:rPr>
          <w:rFonts w:eastAsia="Times New Roman"/>
          <w:sz w:val="28"/>
          <w:szCs w:val="28"/>
        </w:rPr>
        <w:t>3.1.3. организует общественное обсуждение закупок в случаях, предусмотренных статьей 20 Федерального закона;</w:t>
      </w:r>
    </w:p>
    <w:p w:rsidR="00A81F70" w:rsidRDefault="00A81F70" w:rsidP="00A81F70">
      <w:pPr>
        <w:ind w:firstLine="720"/>
        <w:jc w:val="both"/>
        <w:rPr>
          <w:rFonts w:eastAsia="Times New Roman"/>
          <w:sz w:val="28"/>
          <w:szCs w:val="28"/>
        </w:rPr>
      </w:pPr>
      <w:bookmarkStart w:id="14" w:name="sub_1313"/>
      <w:bookmarkEnd w:id="14"/>
      <w:proofErr w:type="gramStart"/>
      <w:r>
        <w:rPr>
          <w:rFonts w:eastAsia="Times New Roman"/>
          <w:sz w:val="28"/>
          <w:szCs w:val="28"/>
        </w:rPr>
        <w:t>3.1.4. разрабатывает требования к закупаемым Заказчиком, его подведомственными казенными учреждениями,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Заказчика, его подведомственных казенных учреждений на основании правовых актов о нормировании в соответствии со статьей 19 Федерального закона;</w:t>
      </w:r>
      <w:proofErr w:type="gramEnd"/>
    </w:p>
    <w:p w:rsidR="00A81F70" w:rsidRDefault="00A81F70" w:rsidP="00A81F70">
      <w:pPr>
        <w:ind w:firstLine="720"/>
        <w:jc w:val="both"/>
        <w:rPr>
          <w:rFonts w:eastAsia="Times New Roman"/>
          <w:sz w:val="28"/>
          <w:szCs w:val="28"/>
        </w:rPr>
      </w:pPr>
      <w:bookmarkStart w:id="15" w:name="sub_1314"/>
      <w:bookmarkEnd w:id="15"/>
      <w:r>
        <w:rPr>
          <w:rFonts w:eastAsia="Times New Roman"/>
          <w:sz w:val="28"/>
          <w:szCs w:val="28"/>
        </w:rPr>
        <w:t>3.1.5. организует в случае необходимости консультации с поставщиками (подрядчиками, исполнителями) и участвует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муниципальных нужд.</w:t>
      </w:r>
    </w:p>
    <w:p w:rsidR="00A81F70" w:rsidRDefault="00A81F70" w:rsidP="00A81F70">
      <w:pPr>
        <w:ind w:firstLine="720"/>
        <w:jc w:val="both"/>
        <w:rPr>
          <w:rFonts w:eastAsia="Times New Roman"/>
          <w:sz w:val="28"/>
          <w:szCs w:val="28"/>
        </w:rPr>
      </w:pPr>
      <w:bookmarkStart w:id="16" w:name="sub_1315"/>
      <w:bookmarkEnd w:id="16"/>
      <w:r>
        <w:rPr>
          <w:rFonts w:eastAsia="Times New Roman"/>
          <w:sz w:val="28"/>
          <w:szCs w:val="28"/>
        </w:rPr>
        <w:t>3.2. При определении поставщиков (подрядчиков, исполнителей):</w:t>
      </w:r>
    </w:p>
    <w:p w:rsidR="00A81F70" w:rsidRDefault="00A81F70" w:rsidP="00A81F70">
      <w:pPr>
        <w:ind w:firstLine="720"/>
        <w:jc w:val="both"/>
        <w:rPr>
          <w:rFonts w:eastAsia="Times New Roman"/>
          <w:sz w:val="28"/>
          <w:szCs w:val="28"/>
        </w:rPr>
      </w:pPr>
      <w:bookmarkStart w:id="17" w:name="sub_13434"/>
      <w:bookmarkEnd w:id="17"/>
      <w:r>
        <w:rPr>
          <w:rFonts w:eastAsia="Times New Roman"/>
          <w:sz w:val="28"/>
          <w:szCs w:val="28"/>
        </w:rPr>
        <w:lastRenderedPageBreak/>
        <w:t xml:space="preserve">3.2.1. обеспечивает проведение закрытых конкурентных способов определения поставщиков (подрядчиков, исполнителей) в случаях, установленных частями 11 и 12 статьи 24 Федерального </w:t>
      </w:r>
      <w:proofErr w:type="gramStart"/>
      <w:r>
        <w:rPr>
          <w:rFonts w:eastAsia="Times New Roman"/>
          <w:sz w:val="28"/>
          <w:szCs w:val="28"/>
        </w:rPr>
        <w:t>закона, по согласованию</w:t>
      </w:r>
      <w:proofErr w:type="gramEnd"/>
      <w:r>
        <w:rPr>
          <w:rFonts w:eastAsia="Times New Roman"/>
          <w:sz w:val="28"/>
          <w:szCs w:val="28"/>
        </w:rPr>
        <w:t xml:space="preserve"> с федеральным органом исполнительной власти, уполномоченным Правительством Российской Федерации на осуществление данных функций (если такое согласование предусмотрено Федеральным законом);</w:t>
      </w:r>
    </w:p>
    <w:p w:rsidR="00A81F70" w:rsidRDefault="00A81F70" w:rsidP="00A81F70">
      <w:pPr>
        <w:ind w:firstLine="720"/>
        <w:jc w:val="both"/>
        <w:rPr>
          <w:rFonts w:eastAsia="Times New Roman"/>
          <w:sz w:val="28"/>
          <w:szCs w:val="28"/>
        </w:rPr>
      </w:pPr>
      <w:bookmarkStart w:id="18" w:name="sub_1321"/>
      <w:bookmarkEnd w:id="18"/>
      <w:r>
        <w:rPr>
          <w:rFonts w:eastAsia="Times New Roman"/>
          <w:sz w:val="28"/>
          <w:szCs w:val="28"/>
        </w:rPr>
        <w:t>3.2.2. осуществляет подготовку и размещение в единой информационной системе извещений об осуществлении закупок, документации о закупках (в случае, если Федеральным законом предусмотрена документация о закупках), проектов контрактов, подготовку и направление приглашений принять участие в определении поставщиков (подрядчиков, исполнителей):</w:t>
      </w:r>
    </w:p>
    <w:p w:rsidR="00A81F70" w:rsidRDefault="00A81F70" w:rsidP="00A81F70">
      <w:pPr>
        <w:ind w:firstLine="720"/>
        <w:jc w:val="both"/>
        <w:rPr>
          <w:rFonts w:eastAsia="Times New Roman"/>
          <w:sz w:val="28"/>
          <w:szCs w:val="28"/>
        </w:rPr>
      </w:pPr>
      <w:bookmarkStart w:id="19" w:name="sub_1322"/>
      <w:bookmarkEnd w:id="19"/>
      <w:proofErr w:type="gramStart"/>
      <w:r>
        <w:rPr>
          <w:rFonts w:eastAsia="Times New Roman"/>
          <w:sz w:val="28"/>
          <w:szCs w:val="28"/>
        </w:rPr>
        <w:t>3.2.2.1. определяет и обосновывает начальную (максимальную) цену контракта, цену контракта, заключаемого с единственным поставщиком (подрядчиком, исполнителем), начальную цену единицы товара, работы, услуги, начальную сумму цен единиц товаров, работ, услуг, максимальное значение цены контракта;</w:t>
      </w:r>
      <w:proofErr w:type="gramEnd"/>
    </w:p>
    <w:p w:rsidR="00A81F70" w:rsidRDefault="00A81F70" w:rsidP="00A81F70">
      <w:pPr>
        <w:ind w:firstLine="720"/>
        <w:jc w:val="both"/>
        <w:rPr>
          <w:rFonts w:eastAsia="Times New Roman"/>
          <w:sz w:val="28"/>
          <w:szCs w:val="28"/>
        </w:rPr>
      </w:pPr>
      <w:bookmarkStart w:id="20" w:name="sub_13221"/>
      <w:bookmarkEnd w:id="20"/>
      <w:r>
        <w:rPr>
          <w:rFonts w:eastAsia="Times New Roman"/>
          <w:sz w:val="28"/>
          <w:szCs w:val="28"/>
        </w:rPr>
        <w:t>3.2.2.2. осуществляет описание объекта закупки;</w:t>
      </w:r>
    </w:p>
    <w:p w:rsidR="00A81F70" w:rsidRDefault="00A81F70" w:rsidP="00A81F70">
      <w:pPr>
        <w:ind w:firstLine="720"/>
        <w:jc w:val="both"/>
        <w:rPr>
          <w:rFonts w:eastAsia="Times New Roman"/>
          <w:sz w:val="28"/>
          <w:szCs w:val="28"/>
        </w:rPr>
      </w:pPr>
      <w:bookmarkStart w:id="21" w:name="sub_13222"/>
      <w:bookmarkEnd w:id="21"/>
      <w:r>
        <w:rPr>
          <w:rFonts w:eastAsia="Times New Roman"/>
          <w:sz w:val="28"/>
          <w:szCs w:val="28"/>
        </w:rPr>
        <w:t>3.2.2.3. указывает в извещении об осуществлении закупки информацию, предусмотренную статьей 42 Федерального закона, в том числе информацию:</w:t>
      </w:r>
    </w:p>
    <w:p w:rsidR="00A81F70" w:rsidRDefault="00A81F70" w:rsidP="00A81F70">
      <w:pPr>
        <w:ind w:firstLine="720"/>
        <w:jc w:val="both"/>
        <w:rPr>
          <w:rFonts w:eastAsia="Times New Roman"/>
          <w:sz w:val="28"/>
          <w:szCs w:val="28"/>
        </w:rPr>
      </w:pPr>
      <w:r>
        <w:rPr>
          <w:rFonts w:eastAsia="Times New Roman"/>
          <w:sz w:val="28"/>
          <w:szCs w:val="28"/>
        </w:rPr>
        <w:t>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статьей 14 Федерального закона;</w:t>
      </w:r>
    </w:p>
    <w:p w:rsidR="00A81F70" w:rsidRDefault="00A81F70" w:rsidP="00A81F70">
      <w:pPr>
        <w:ind w:firstLine="720"/>
        <w:jc w:val="both"/>
        <w:rPr>
          <w:rFonts w:eastAsia="Times New Roman"/>
          <w:sz w:val="28"/>
          <w:szCs w:val="28"/>
        </w:rPr>
      </w:pPr>
      <w:r>
        <w:rPr>
          <w:rFonts w:eastAsia="Times New Roman"/>
          <w:sz w:val="28"/>
          <w:szCs w:val="28"/>
        </w:rPr>
        <w:t>о преимуществе в отношении участников закупок, установленном в соответствии со статьей 30 Федерального закона (при необходимости);</w:t>
      </w:r>
    </w:p>
    <w:p w:rsidR="00A81F70" w:rsidRDefault="00A81F70" w:rsidP="00A81F70">
      <w:pPr>
        <w:ind w:firstLine="720"/>
        <w:jc w:val="both"/>
        <w:rPr>
          <w:rFonts w:eastAsia="Times New Roman"/>
          <w:sz w:val="28"/>
          <w:szCs w:val="28"/>
        </w:rPr>
      </w:pPr>
      <w:r>
        <w:rPr>
          <w:rFonts w:eastAsia="Times New Roman"/>
          <w:sz w:val="28"/>
          <w:szCs w:val="28"/>
        </w:rPr>
        <w:t>о преимуществах, предоставляемых в соответствии со статьями 28, 29 Федерального закона;</w:t>
      </w:r>
    </w:p>
    <w:p w:rsidR="00A81F70" w:rsidRDefault="00A81F70" w:rsidP="00A81F70">
      <w:pPr>
        <w:ind w:firstLine="720"/>
        <w:jc w:val="both"/>
        <w:rPr>
          <w:rFonts w:eastAsia="Times New Roman"/>
          <w:sz w:val="28"/>
          <w:szCs w:val="28"/>
        </w:rPr>
      </w:pPr>
      <w:r>
        <w:rPr>
          <w:rFonts w:eastAsia="Times New Roman"/>
          <w:sz w:val="28"/>
          <w:szCs w:val="28"/>
        </w:rPr>
        <w:t>3.2.3. осуществляет подготовку и размещение в единой информационной системе разъяснений положений извещения об осуществлении закупки, документации о закупке (в случае, если Федеральным законом предусмотрена документация о закупке);</w:t>
      </w:r>
    </w:p>
    <w:p w:rsidR="00A81F70" w:rsidRDefault="00A81F70" w:rsidP="00A81F70">
      <w:pPr>
        <w:ind w:firstLine="720"/>
        <w:jc w:val="both"/>
        <w:rPr>
          <w:rFonts w:eastAsia="Times New Roman"/>
          <w:sz w:val="28"/>
          <w:szCs w:val="28"/>
        </w:rPr>
      </w:pPr>
      <w:bookmarkStart w:id="22" w:name="sub_1323"/>
      <w:bookmarkEnd w:id="22"/>
      <w:r>
        <w:rPr>
          <w:rFonts w:eastAsia="Times New Roman"/>
          <w:sz w:val="28"/>
          <w:szCs w:val="28"/>
        </w:rPr>
        <w:t>3.2.4. осуществляет подготовку и размещение в единой информационной системе извещения об отмене определения поставщика (подрядчика, исполнителя), изменений в извещение об осуществлении закупки и (или) документацию о закупке (в случае, если Федеральным законом предусмотрена документация о закупке);</w:t>
      </w:r>
    </w:p>
    <w:p w:rsidR="00A81F70" w:rsidRDefault="00A81F70" w:rsidP="00A81F70">
      <w:pPr>
        <w:ind w:firstLine="720"/>
        <w:jc w:val="both"/>
        <w:rPr>
          <w:rFonts w:eastAsia="Times New Roman"/>
          <w:sz w:val="28"/>
          <w:szCs w:val="28"/>
        </w:rPr>
      </w:pPr>
      <w:bookmarkStart w:id="23" w:name="sub_1324"/>
      <w:bookmarkEnd w:id="23"/>
      <w:r>
        <w:rPr>
          <w:rFonts w:eastAsia="Times New Roman"/>
          <w:sz w:val="28"/>
          <w:szCs w:val="28"/>
        </w:rPr>
        <w:t>3.2.5. осуществляет оформление и размещение в единой информационной системе протоколов определения поставщика (подрядчика, исполнителя);</w:t>
      </w:r>
    </w:p>
    <w:p w:rsidR="00A81F70" w:rsidRDefault="00A81F70" w:rsidP="00A81F70">
      <w:pPr>
        <w:ind w:firstLine="720"/>
        <w:jc w:val="both"/>
        <w:rPr>
          <w:rFonts w:eastAsia="Times New Roman"/>
          <w:sz w:val="28"/>
          <w:szCs w:val="28"/>
        </w:rPr>
      </w:pPr>
      <w:bookmarkStart w:id="24" w:name="sub_1325"/>
      <w:bookmarkEnd w:id="24"/>
      <w:r>
        <w:rPr>
          <w:rFonts w:eastAsia="Times New Roman"/>
          <w:sz w:val="28"/>
          <w:szCs w:val="28"/>
        </w:rPr>
        <w:t>3.2.6. осуществляет организационно-техническое обеспечение деятельности комиссии по осуществлению закупок;</w:t>
      </w:r>
    </w:p>
    <w:p w:rsidR="00A81F70" w:rsidRDefault="00A81F70" w:rsidP="00A81F70">
      <w:pPr>
        <w:ind w:firstLine="720"/>
        <w:jc w:val="both"/>
        <w:rPr>
          <w:rFonts w:eastAsia="Times New Roman"/>
          <w:sz w:val="28"/>
          <w:szCs w:val="28"/>
        </w:rPr>
      </w:pPr>
      <w:bookmarkStart w:id="25" w:name="sub_1326"/>
      <w:bookmarkEnd w:id="25"/>
      <w:r>
        <w:rPr>
          <w:rFonts w:eastAsia="Times New Roman"/>
          <w:sz w:val="28"/>
          <w:szCs w:val="28"/>
        </w:rPr>
        <w:lastRenderedPageBreak/>
        <w:t>3.2.7. осуществляет привлечение экспертов, экспертных организаций в случаях, установленных статьей 41 Федерального закона.</w:t>
      </w:r>
    </w:p>
    <w:p w:rsidR="00A81F70" w:rsidRDefault="00A81F70" w:rsidP="00A81F70">
      <w:pPr>
        <w:ind w:firstLine="720"/>
        <w:jc w:val="both"/>
        <w:rPr>
          <w:rFonts w:eastAsia="Times New Roman"/>
          <w:sz w:val="28"/>
          <w:szCs w:val="28"/>
        </w:rPr>
      </w:pPr>
      <w:bookmarkStart w:id="26" w:name="sub_1327"/>
      <w:bookmarkEnd w:id="26"/>
      <w:r>
        <w:rPr>
          <w:rFonts w:eastAsia="Times New Roman"/>
          <w:sz w:val="28"/>
          <w:szCs w:val="28"/>
        </w:rPr>
        <w:t>3.3. При заключении контрактов:</w:t>
      </w:r>
    </w:p>
    <w:p w:rsidR="00A81F70" w:rsidRDefault="00A81F70" w:rsidP="00A81F70">
      <w:pPr>
        <w:ind w:firstLine="720"/>
        <w:jc w:val="both"/>
        <w:rPr>
          <w:rFonts w:eastAsia="Times New Roman"/>
          <w:sz w:val="28"/>
          <w:szCs w:val="28"/>
        </w:rPr>
      </w:pPr>
      <w:bookmarkStart w:id="27" w:name="sub_13435"/>
      <w:bookmarkEnd w:id="27"/>
      <w:r>
        <w:rPr>
          <w:rFonts w:eastAsia="Times New Roman"/>
          <w:sz w:val="28"/>
          <w:szCs w:val="28"/>
        </w:rPr>
        <w:t>3.3.1. осуществляет размещение проекта контракта (контракта) в единой информационной системе и на электронной площадке с использованием единой информационной системы;</w:t>
      </w:r>
    </w:p>
    <w:p w:rsidR="00A81F70" w:rsidRDefault="00A81F70" w:rsidP="00A81F70">
      <w:pPr>
        <w:ind w:firstLine="720"/>
        <w:jc w:val="both"/>
        <w:rPr>
          <w:rFonts w:eastAsia="Times New Roman"/>
          <w:sz w:val="28"/>
          <w:szCs w:val="28"/>
        </w:rPr>
      </w:pPr>
      <w:bookmarkStart w:id="28" w:name="sub_1331"/>
      <w:bookmarkEnd w:id="28"/>
      <w:r>
        <w:rPr>
          <w:rFonts w:eastAsia="Times New Roman"/>
          <w:sz w:val="28"/>
          <w:szCs w:val="28"/>
        </w:rPr>
        <w:t>3.3.2. осуществляет рассмотрение протокола разногласий при наличии разногласий по проекту контракта;</w:t>
      </w:r>
    </w:p>
    <w:p w:rsidR="00A81F70" w:rsidRDefault="00A81F70" w:rsidP="00A81F70">
      <w:pPr>
        <w:ind w:firstLine="720"/>
        <w:jc w:val="both"/>
        <w:rPr>
          <w:rFonts w:eastAsia="Times New Roman"/>
          <w:sz w:val="28"/>
          <w:szCs w:val="28"/>
        </w:rPr>
      </w:pPr>
      <w:bookmarkStart w:id="29" w:name="sub_1332"/>
      <w:bookmarkEnd w:id="29"/>
      <w:r>
        <w:rPr>
          <w:rFonts w:eastAsia="Times New Roman"/>
          <w:sz w:val="28"/>
          <w:szCs w:val="28"/>
        </w:rPr>
        <w:t>3.3.3. осуществляет рассмотрение независимой гарантии, представленной в качестве обеспечения исполнения контракта;</w:t>
      </w:r>
    </w:p>
    <w:p w:rsidR="00A81F70" w:rsidRDefault="00A81F70" w:rsidP="00A81F70">
      <w:pPr>
        <w:ind w:firstLine="720"/>
        <w:jc w:val="both"/>
        <w:rPr>
          <w:rFonts w:eastAsia="Times New Roman"/>
          <w:sz w:val="28"/>
          <w:szCs w:val="28"/>
        </w:rPr>
      </w:pPr>
      <w:bookmarkStart w:id="30" w:name="sub_1333"/>
      <w:bookmarkEnd w:id="30"/>
      <w:r>
        <w:rPr>
          <w:rFonts w:eastAsia="Times New Roman"/>
          <w:sz w:val="28"/>
          <w:szCs w:val="28"/>
        </w:rPr>
        <w:t>3.3.4. организует проверку поступления денежных средств от участника закупки, с которым заключается контракт, на счет Заказчика, внесенных в качестве обеспечения исполнения контракта;</w:t>
      </w:r>
    </w:p>
    <w:p w:rsidR="00A81F70" w:rsidRDefault="00A81F70" w:rsidP="00A81F70">
      <w:pPr>
        <w:ind w:firstLine="720"/>
        <w:jc w:val="both"/>
        <w:rPr>
          <w:rFonts w:eastAsia="Times New Roman"/>
          <w:sz w:val="28"/>
          <w:szCs w:val="28"/>
        </w:rPr>
      </w:pPr>
      <w:bookmarkStart w:id="31" w:name="sub_1334"/>
      <w:bookmarkEnd w:id="31"/>
      <w:r>
        <w:rPr>
          <w:rFonts w:eastAsia="Times New Roman"/>
          <w:sz w:val="28"/>
          <w:szCs w:val="28"/>
        </w:rPr>
        <w:t>3.3.5. осуществляет подготовку и направление в контрольный орган в сфере закупок предусмотренного частью 6 статьи 93 Федерального закона обращения Заказчика о согласовании заключения контракта с единственным поставщиком (подрядчиком, исполнителем);</w:t>
      </w:r>
    </w:p>
    <w:p w:rsidR="00A81F70" w:rsidRDefault="00A81F70" w:rsidP="00A81F70">
      <w:pPr>
        <w:ind w:firstLine="720"/>
        <w:jc w:val="both"/>
        <w:rPr>
          <w:rFonts w:eastAsia="Times New Roman"/>
          <w:sz w:val="28"/>
          <w:szCs w:val="28"/>
        </w:rPr>
      </w:pPr>
      <w:bookmarkStart w:id="32" w:name="sub_1335"/>
      <w:bookmarkEnd w:id="32"/>
      <w:r>
        <w:rPr>
          <w:rFonts w:eastAsia="Times New Roman"/>
          <w:sz w:val="28"/>
          <w:szCs w:val="28"/>
        </w:rPr>
        <w:t>3.3.6. осуществляет подготовку и направление в контрольный орган в сфере закупок уведомления о заключении контракта с единственным поставщиком (подрядчиком, исполнителем) в случаях, установленных частью 2 статьи 93 Федерального закона;</w:t>
      </w:r>
    </w:p>
    <w:p w:rsidR="00A81F70" w:rsidRDefault="00A81F70" w:rsidP="00A81F70">
      <w:pPr>
        <w:ind w:firstLine="720"/>
        <w:jc w:val="both"/>
        <w:rPr>
          <w:rFonts w:eastAsia="Times New Roman"/>
          <w:sz w:val="28"/>
          <w:szCs w:val="28"/>
        </w:rPr>
      </w:pPr>
      <w:bookmarkStart w:id="33" w:name="sub_1336"/>
      <w:bookmarkEnd w:id="33"/>
      <w:r>
        <w:rPr>
          <w:rFonts w:eastAsia="Times New Roman"/>
          <w:sz w:val="28"/>
          <w:szCs w:val="28"/>
        </w:rPr>
        <w:t>3.3.7. обеспечивает хранение информации и документов в соответствии с частью 15 статьи 4 Федерального закона;</w:t>
      </w:r>
    </w:p>
    <w:p w:rsidR="00A81F70" w:rsidRDefault="00A81F70" w:rsidP="00A81F70">
      <w:pPr>
        <w:ind w:firstLine="720"/>
        <w:jc w:val="both"/>
        <w:rPr>
          <w:rFonts w:eastAsia="Times New Roman"/>
          <w:sz w:val="28"/>
          <w:szCs w:val="28"/>
        </w:rPr>
      </w:pPr>
      <w:bookmarkStart w:id="34" w:name="sub_1337"/>
      <w:bookmarkEnd w:id="34"/>
      <w:r>
        <w:rPr>
          <w:rFonts w:eastAsia="Times New Roman"/>
          <w:sz w:val="28"/>
          <w:szCs w:val="28"/>
        </w:rPr>
        <w:t xml:space="preserve">3.3.8. обеспечивает заключение контракта с участником закупки, в том </w:t>
      </w:r>
      <w:proofErr w:type="gramStart"/>
      <w:r>
        <w:rPr>
          <w:rFonts w:eastAsia="Times New Roman"/>
          <w:sz w:val="28"/>
          <w:szCs w:val="28"/>
        </w:rPr>
        <w:t>числе</w:t>
      </w:r>
      <w:proofErr w:type="gramEnd"/>
      <w:r>
        <w:rPr>
          <w:rFonts w:eastAsia="Times New Roman"/>
          <w:sz w:val="28"/>
          <w:szCs w:val="28"/>
        </w:rPr>
        <w:t xml:space="preserve"> с которым заключается контракт в случае уклонения победителя определения (поставщика (подрядчика, исполнителя) от заключения контракта;</w:t>
      </w:r>
    </w:p>
    <w:p w:rsidR="00A81F70" w:rsidRDefault="00A81F70" w:rsidP="00A81F70">
      <w:pPr>
        <w:ind w:firstLine="720"/>
        <w:jc w:val="both"/>
        <w:rPr>
          <w:rFonts w:eastAsia="Times New Roman"/>
          <w:sz w:val="28"/>
          <w:szCs w:val="28"/>
        </w:rPr>
      </w:pPr>
      <w:bookmarkStart w:id="35" w:name="sub_1338"/>
      <w:bookmarkEnd w:id="35"/>
      <w:r>
        <w:rPr>
          <w:rFonts w:eastAsia="Times New Roman"/>
          <w:sz w:val="28"/>
          <w:szCs w:val="28"/>
        </w:rPr>
        <w:t>3.3.9. направляет информацию о заключенных контрактах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A81F70" w:rsidRDefault="00A81F70" w:rsidP="00A81F70">
      <w:pPr>
        <w:ind w:firstLine="720"/>
        <w:jc w:val="both"/>
        <w:rPr>
          <w:rFonts w:eastAsia="Times New Roman"/>
          <w:sz w:val="28"/>
          <w:szCs w:val="28"/>
        </w:rPr>
      </w:pPr>
      <w:bookmarkStart w:id="36" w:name="sub_1339"/>
      <w:bookmarkEnd w:id="36"/>
      <w:r>
        <w:rPr>
          <w:rFonts w:eastAsia="Times New Roman"/>
          <w:sz w:val="28"/>
          <w:szCs w:val="28"/>
        </w:rPr>
        <w:t>3.4. При исполнении, изменении, расторжении контракта:</w:t>
      </w:r>
    </w:p>
    <w:p w:rsidR="00A81F70" w:rsidRDefault="00A81F70" w:rsidP="00A81F70">
      <w:pPr>
        <w:ind w:firstLine="720"/>
        <w:jc w:val="both"/>
        <w:rPr>
          <w:rFonts w:eastAsia="Times New Roman"/>
          <w:sz w:val="28"/>
          <w:szCs w:val="28"/>
        </w:rPr>
      </w:pPr>
      <w:bookmarkStart w:id="37" w:name="sub_13436"/>
      <w:bookmarkEnd w:id="37"/>
      <w:r>
        <w:rPr>
          <w:rFonts w:eastAsia="Times New Roman"/>
          <w:sz w:val="28"/>
          <w:szCs w:val="28"/>
        </w:rPr>
        <w:t>3.4.1. осуществляет рассмотрение независимой гарантии, представленной в качестве обеспечения гарантийного обязательства;</w:t>
      </w:r>
    </w:p>
    <w:p w:rsidR="00A81F70" w:rsidRDefault="00A81F70" w:rsidP="00A81F70">
      <w:pPr>
        <w:ind w:firstLine="720"/>
        <w:jc w:val="both"/>
        <w:rPr>
          <w:rFonts w:eastAsia="Times New Roman"/>
          <w:sz w:val="28"/>
          <w:szCs w:val="28"/>
        </w:rPr>
      </w:pPr>
      <w:bookmarkStart w:id="38" w:name="sub_1341"/>
      <w:bookmarkEnd w:id="38"/>
      <w:r>
        <w:rPr>
          <w:rFonts w:eastAsia="Times New Roman"/>
          <w:sz w:val="28"/>
          <w:szCs w:val="28"/>
        </w:rPr>
        <w:t>3.4.2. обеспечивает исполнение условий контракта в части выплаты аванса (если контрактом предусмотрена выплата аванса);</w:t>
      </w:r>
    </w:p>
    <w:p w:rsidR="00A81F70" w:rsidRDefault="00A81F70" w:rsidP="00A81F70">
      <w:pPr>
        <w:ind w:firstLine="720"/>
        <w:jc w:val="both"/>
        <w:rPr>
          <w:rFonts w:eastAsia="Times New Roman"/>
          <w:sz w:val="28"/>
          <w:szCs w:val="28"/>
        </w:rPr>
      </w:pPr>
      <w:bookmarkStart w:id="39" w:name="sub_1342"/>
      <w:bookmarkEnd w:id="39"/>
      <w:r>
        <w:rPr>
          <w:rFonts w:eastAsia="Times New Roman"/>
          <w:sz w:val="28"/>
          <w:szCs w:val="28"/>
        </w:rPr>
        <w:t>3.4.3. обеспечивает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в том числе:</w:t>
      </w:r>
    </w:p>
    <w:p w:rsidR="00A81F70" w:rsidRDefault="00A81F70" w:rsidP="00A81F70">
      <w:pPr>
        <w:ind w:firstLine="720"/>
        <w:jc w:val="both"/>
        <w:rPr>
          <w:rFonts w:eastAsia="Times New Roman"/>
          <w:sz w:val="28"/>
          <w:szCs w:val="28"/>
        </w:rPr>
      </w:pPr>
      <w:bookmarkStart w:id="40" w:name="sub_1343"/>
      <w:bookmarkEnd w:id="40"/>
      <w:r>
        <w:rPr>
          <w:rFonts w:eastAsia="Times New Roman"/>
          <w:sz w:val="28"/>
          <w:szCs w:val="28"/>
        </w:rPr>
        <w:t>3.4.3.1. обеспечивает проведение силами Заказчика или с привлечением экспертов, экспертных организаций экспертизы поставленного товара, выполненной работы, оказанной услуги, а также отдельных этапов исполнения контракта;</w:t>
      </w:r>
    </w:p>
    <w:p w:rsidR="00A81F70" w:rsidRDefault="00A81F70" w:rsidP="00A81F70">
      <w:pPr>
        <w:ind w:firstLine="720"/>
        <w:jc w:val="both"/>
        <w:rPr>
          <w:rFonts w:eastAsia="Times New Roman"/>
          <w:sz w:val="28"/>
          <w:szCs w:val="28"/>
        </w:rPr>
      </w:pPr>
      <w:bookmarkStart w:id="41" w:name="sub_13431"/>
      <w:bookmarkEnd w:id="41"/>
      <w:r>
        <w:rPr>
          <w:rFonts w:eastAsia="Times New Roman"/>
          <w:sz w:val="28"/>
          <w:szCs w:val="28"/>
        </w:rPr>
        <w:lastRenderedPageBreak/>
        <w:t>3.4.3.2. обеспечивает подготовку решения Заказчика о создании приемочной комиссии для приемки поставленного товара, выполненной работы или оказанной услуги, результатов отдельного этапа исполнения контракта;</w:t>
      </w:r>
    </w:p>
    <w:p w:rsidR="00A81F70" w:rsidRDefault="00A81F70" w:rsidP="00A81F70">
      <w:pPr>
        <w:ind w:firstLine="720"/>
        <w:jc w:val="both"/>
        <w:rPr>
          <w:rFonts w:eastAsia="Times New Roman"/>
          <w:sz w:val="28"/>
          <w:szCs w:val="28"/>
        </w:rPr>
      </w:pPr>
      <w:bookmarkStart w:id="42" w:name="sub_13432"/>
      <w:bookmarkEnd w:id="42"/>
      <w:r>
        <w:rPr>
          <w:rFonts w:eastAsia="Times New Roman"/>
          <w:sz w:val="28"/>
          <w:szCs w:val="28"/>
        </w:rPr>
        <w:t>3.4.3.3. осуществляет оформление документа о приемке поставленного товара, выполненной работы или оказанной услуги, результатов отдельного этапа исполнения контракта;</w:t>
      </w:r>
    </w:p>
    <w:p w:rsidR="00A81F70" w:rsidRDefault="00A81F70" w:rsidP="00A81F70">
      <w:pPr>
        <w:ind w:firstLine="720"/>
        <w:jc w:val="both"/>
        <w:rPr>
          <w:rFonts w:eastAsia="Times New Roman"/>
          <w:sz w:val="28"/>
          <w:szCs w:val="28"/>
        </w:rPr>
      </w:pPr>
      <w:bookmarkStart w:id="43" w:name="sub_13433"/>
      <w:bookmarkEnd w:id="43"/>
      <w:r>
        <w:rPr>
          <w:rFonts w:eastAsia="Times New Roman"/>
          <w:sz w:val="28"/>
          <w:szCs w:val="28"/>
        </w:rPr>
        <w:t>3.4.4. обеспечивает исполнение условий контракта в части оплаты поставленного товара, выполненной работы (ее результатов), оказанной услуги, а также отдельных этапов исполнения контракта;</w:t>
      </w:r>
    </w:p>
    <w:p w:rsidR="00A81F70" w:rsidRDefault="00A81F70" w:rsidP="00A81F70">
      <w:pPr>
        <w:ind w:firstLine="720"/>
        <w:jc w:val="both"/>
        <w:rPr>
          <w:rFonts w:eastAsia="Times New Roman"/>
          <w:sz w:val="28"/>
          <w:szCs w:val="28"/>
        </w:rPr>
      </w:pPr>
      <w:bookmarkStart w:id="44" w:name="sub_1344"/>
      <w:bookmarkEnd w:id="44"/>
      <w:r>
        <w:rPr>
          <w:rFonts w:eastAsia="Times New Roman"/>
          <w:sz w:val="28"/>
          <w:szCs w:val="28"/>
        </w:rPr>
        <w:t>3.4.5. направляет информацию об исполнении контрактов, о внесении изменений в заключенные контракты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A81F70" w:rsidRDefault="00A81F70" w:rsidP="00A81F70">
      <w:pPr>
        <w:ind w:firstLine="720"/>
        <w:jc w:val="both"/>
        <w:rPr>
          <w:rFonts w:eastAsia="Times New Roman"/>
          <w:sz w:val="28"/>
          <w:szCs w:val="28"/>
        </w:rPr>
      </w:pPr>
      <w:bookmarkStart w:id="45" w:name="sub_1345"/>
      <w:bookmarkEnd w:id="45"/>
      <w:proofErr w:type="gramStart"/>
      <w:r>
        <w:rPr>
          <w:rFonts w:eastAsia="Times New Roman"/>
          <w:sz w:val="28"/>
          <w:szCs w:val="28"/>
        </w:rPr>
        <w:t>3.4.6. взаимодействует с поставщиком (подрядчиком, исполнителем) при изменении, расторжении контракта в соответствии со статьей 95 Федерального закона, применении мер ответственности в случае нарушения условий контракта, в том числе направляет поставщику (подрядчику, исполнителю) требование об уплате неустоек (штрафов, пеней)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w:t>
      </w:r>
      <w:proofErr w:type="gramEnd"/>
      <w:r>
        <w:rPr>
          <w:rFonts w:eastAsia="Times New Roman"/>
          <w:sz w:val="28"/>
          <w:szCs w:val="28"/>
        </w:rPr>
        <w:t xml:space="preserve"> ненадлежащего исполнения поставщиком (подрядчиком, исполнителем) обязательств, предусмотренных контрактом, </w:t>
      </w:r>
      <w:proofErr w:type="gramStart"/>
      <w:r>
        <w:rPr>
          <w:rFonts w:eastAsia="Times New Roman"/>
          <w:sz w:val="28"/>
          <w:szCs w:val="28"/>
        </w:rPr>
        <w:t>совершении</w:t>
      </w:r>
      <w:proofErr w:type="gramEnd"/>
      <w:r>
        <w:rPr>
          <w:rFonts w:eastAsia="Times New Roman"/>
          <w:sz w:val="28"/>
          <w:szCs w:val="28"/>
        </w:rPr>
        <w:t xml:space="preserve"> иных действий в случае нарушения поставщиком (подрядчиком, исполнителем) или заказчиком условий контракта;</w:t>
      </w:r>
    </w:p>
    <w:p w:rsidR="00A81F70" w:rsidRDefault="00A81F70" w:rsidP="00A81F70">
      <w:pPr>
        <w:ind w:firstLine="720"/>
        <w:jc w:val="both"/>
        <w:rPr>
          <w:rFonts w:eastAsia="Times New Roman"/>
          <w:sz w:val="28"/>
          <w:szCs w:val="28"/>
        </w:rPr>
      </w:pPr>
      <w:bookmarkStart w:id="46" w:name="sub_1346"/>
      <w:bookmarkEnd w:id="46"/>
      <w:proofErr w:type="gramStart"/>
      <w:r>
        <w:rPr>
          <w:rFonts w:eastAsia="Times New Roman"/>
          <w:sz w:val="28"/>
          <w:szCs w:val="28"/>
        </w:rPr>
        <w:t>3.4.7. направляет в порядке, предусмотренном статьей 104 Федерального закона, в контрольный орган в сфере закупок информацию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условий контрактов в целях включения указанной информации в реестр недобросовестных поставщиков (подрядчиков, исполнителей);</w:t>
      </w:r>
      <w:proofErr w:type="gramEnd"/>
    </w:p>
    <w:p w:rsidR="00A81F70" w:rsidRDefault="00A81F70" w:rsidP="00A81F70">
      <w:pPr>
        <w:ind w:firstLine="720"/>
        <w:jc w:val="both"/>
        <w:rPr>
          <w:rFonts w:eastAsia="Times New Roman"/>
          <w:sz w:val="28"/>
          <w:szCs w:val="28"/>
        </w:rPr>
      </w:pPr>
      <w:bookmarkStart w:id="47" w:name="sub_1347"/>
      <w:bookmarkEnd w:id="47"/>
      <w:proofErr w:type="gramStart"/>
      <w:r>
        <w:rPr>
          <w:rFonts w:eastAsia="Times New Roman"/>
          <w:sz w:val="28"/>
          <w:szCs w:val="28"/>
        </w:rPr>
        <w:t>3.4.8. обеспечивает исполнение условий контракта в части возврата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сроки, установленные частью 27 статьи 34 Федерального закона;</w:t>
      </w:r>
      <w:proofErr w:type="gramEnd"/>
    </w:p>
    <w:p w:rsidR="00A81F70" w:rsidRDefault="00A81F70" w:rsidP="00A81F70">
      <w:pPr>
        <w:ind w:firstLine="720"/>
        <w:jc w:val="both"/>
        <w:rPr>
          <w:rFonts w:eastAsia="Times New Roman"/>
          <w:sz w:val="28"/>
          <w:szCs w:val="28"/>
        </w:rPr>
      </w:pPr>
      <w:bookmarkStart w:id="48" w:name="sub_1348"/>
      <w:bookmarkEnd w:id="48"/>
      <w:r>
        <w:rPr>
          <w:rFonts w:eastAsia="Times New Roman"/>
          <w:sz w:val="28"/>
          <w:szCs w:val="28"/>
        </w:rPr>
        <w:t xml:space="preserve">3.4.9. обеспечивает одностороннее расторжение контракта в порядке, </w:t>
      </w:r>
      <w:proofErr w:type="gramStart"/>
      <w:r>
        <w:rPr>
          <w:rFonts w:eastAsia="Times New Roman"/>
          <w:sz w:val="28"/>
          <w:szCs w:val="28"/>
        </w:rPr>
        <w:t>предусмотренном</w:t>
      </w:r>
      <w:proofErr w:type="gramEnd"/>
      <w:r>
        <w:rPr>
          <w:rFonts w:eastAsia="Times New Roman"/>
          <w:sz w:val="28"/>
          <w:szCs w:val="28"/>
        </w:rPr>
        <w:t xml:space="preserve"> статьей 95 Федерального закона.</w:t>
      </w:r>
    </w:p>
    <w:p w:rsidR="00A81F70" w:rsidRDefault="00A81F70" w:rsidP="00A81F70">
      <w:pPr>
        <w:ind w:firstLine="720"/>
        <w:jc w:val="both"/>
        <w:rPr>
          <w:rFonts w:eastAsia="Times New Roman"/>
          <w:sz w:val="28"/>
          <w:szCs w:val="28"/>
        </w:rPr>
      </w:pPr>
      <w:bookmarkStart w:id="49" w:name="sub_1349"/>
      <w:bookmarkEnd w:id="49"/>
      <w:r>
        <w:rPr>
          <w:rFonts w:eastAsia="Times New Roman"/>
          <w:sz w:val="28"/>
          <w:szCs w:val="28"/>
        </w:rPr>
        <w:t>3.5. осуществляет иные функции и полномочия, предусмотренные Федеральным законом, в том числе:</w:t>
      </w:r>
    </w:p>
    <w:p w:rsidR="00A81F70" w:rsidRDefault="00A81F70" w:rsidP="00A81F70">
      <w:pPr>
        <w:ind w:firstLine="720"/>
        <w:jc w:val="both"/>
        <w:rPr>
          <w:rFonts w:eastAsia="Times New Roman"/>
          <w:sz w:val="28"/>
          <w:szCs w:val="28"/>
        </w:rPr>
      </w:pPr>
      <w:bookmarkStart w:id="50" w:name="sub_13437"/>
      <w:bookmarkEnd w:id="50"/>
      <w:r>
        <w:rPr>
          <w:rFonts w:eastAsia="Times New Roman"/>
          <w:sz w:val="28"/>
          <w:szCs w:val="28"/>
        </w:rPr>
        <w:lastRenderedPageBreak/>
        <w:t>3.5.1. осуществляет подготовку и направление в контрольный орган в сфере закупок информации и документов, свидетельствующих об уклонении победителя определения поставщика (подрядчика, исполнителя) от заключения контракта, в целях включения такой информации в реестр недобросовестных поставщиков (подрядчиков, исполнителей);</w:t>
      </w:r>
    </w:p>
    <w:p w:rsidR="00A81F70" w:rsidRDefault="00A81F70" w:rsidP="00A81F70">
      <w:pPr>
        <w:ind w:firstLine="720"/>
        <w:jc w:val="both"/>
        <w:rPr>
          <w:rFonts w:eastAsia="Times New Roman"/>
          <w:sz w:val="28"/>
          <w:szCs w:val="28"/>
        </w:rPr>
      </w:pPr>
      <w:bookmarkStart w:id="51" w:name="sub_1351"/>
      <w:bookmarkEnd w:id="51"/>
      <w:r>
        <w:rPr>
          <w:rFonts w:eastAsia="Times New Roman"/>
          <w:sz w:val="28"/>
          <w:szCs w:val="28"/>
        </w:rPr>
        <w:t>3.5.2. составляет и размещает в единой информационной системе отчет об объеме закупок у субъектов малого предпринимательства, социально ориентированных некоммерческих организаций;</w:t>
      </w:r>
    </w:p>
    <w:p w:rsidR="00A81F70" w:rsidRDefault="00A81F70" w:rsidP="00A81F70">
      <w:pPr>
        <w:ind w:firstLine="720"/>
        <w:jc w:val="both"/>
        <w:rPr>
          <w:rFonts w:eastAsia="Times New Roman"/>
          <w:sz w:val="28"/>
          <w:szCs w:val="28"/>
        </w:rPr>
      </w:pPr>
      <w:bookmarkStart w:id="52" w:name="sub_1352"/>
      <w:bookmarkEnd w:id="52"/>
      <w:r>
        <w:rPr>
          <w:rFonts w:eastAsia="Times New Roman"/>
          <w:sz w:val="28"/>
          <w:szCs w:val="28"/>
        </w:rPr>
        <w:t xml:space="preserve">3.5.3. принимает участие в рассмотрении дел об обжаловании действий (бездействия) Заказчика, уполномоченного органа (учреждения) в случае если определение поставщика (подрядчика, исполнителя) для Заказчика осуществляется таким органом (учреждением), специализированной организацией (в случае ее привлечения),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w:t>
      </w:r>
      <w:r>
        <w:rPr>
          <w:sz w:val="28"/>
          <w:szCs w:val="28"/>
          <w:shd w:val="clear" w:color="auto" w:fill="FFFFFF"/>
        </w:rPr>
        <w:t>банков, государственной корпорации «ВЭБ</w:t>
      </w:r>
      <w:proofErr w:type="gramStart"/>
      <w:r>
        <w:rPr>
          <w:sz w:val="28"/>
          <w:szCs w:val="28"/>
          <w:shd w:val="clear" w:color="auto" w:fill="FFFFFF"/>
        </w:rPr>
        <w:t>.Р</w:t>
      </w:r>
      <w:proofErr w:type="gramEnd"/>
      <w:r>
        <w:rPr>
          <w:sz w:val="28"/>
          <w:szCs w:val="28"/>
          <w:shd w:val="clear" w:color="auto" w:fill="FFFFFF"/>
        </w:rPr>
        <w:t>Ф», фондов содействия кредитованию (</w:t>
      </w:r>
      <w:proofErr w:type="gramStart"/>
      <w:r>
        <w:rPr>
          <w:sz w:val="28"/>
          <w:szCs w:val="28"/>
          <w:shd w:val="clear" w:color="auto" w:fill="FFFFFF"/>
        </w:rPr>
        <w:t xml:space="preserve">гарантийных фондов, фондов поручительств), являющихся участниками национальной гарантийной системы поддержки малого и среднего предпринимательства, предусмотренной Федеральным законом от 24 июля 2007 года № 209-ФЗ «О развитии малого и среднего предпринимательства в Российской Федерации» (при осуществлении такими банками, корпорацией, такими фондами действий, предусмотренных Федеральным законом), </w:t>
      </w:r>
      <w:r>
        <w:rPr>
          <w:rFonts w:eastAsia="Times New Roman"/>
          <w:sz w:val="28"/>
          <w:szCs w:val="28"/>
        </w:rPr>
        <w:t>если такие действия (бездействие) нарушают права и законные интересы участника закупки, а также осуществляет подготовку материалов в</w:t>
      </w:r>
      <w:proofErr w:type="gramEnd"/>
      <w:r>
        <w:rPr>
          <w:rFonts w:eastAsia="Times New Roman"/>
          <w:sz w:val="28"/>
          <w:szCs w:val="28"/>
        </w:rPr>
        <w:t xml:space="preserve"> </w:t>
      </w:r>
      <w:proofErr w:type="gramStart"/>
      <w:r>
        <w:rPr>
          <w:rFonts w:eastAsia="Times New Roman"/>
          <w:sz w:val="28"/>
          <w:szCs w:val="28"/>
        </w:rPr>
        <w:t>рамках</w:t>
      </w:r>
      <w:proofErr w:type="gramEnd"/>
      <w:r>
        <w:rPr>
          <w:rFonts w:eastAsia="Times New Roman"/>
          <w:sz w:val="28"/>
          <w:szCs w:val="28"/>
        </w:rPr>
        <w:t xml:space="preserve"> </w:t>
      </w:r>
      <w:proofErr w:type="spellStart"/>
      <w:r>
        <w:rPr>
          <w:rFonts w:eastAsia="Times New Roman"/>
          <w:sz w:val="28"/>
          <w:szCs w:val="28"/>
        </w:rPr>
        <w:t>претензионно-исковой</w:t>
      </w:r>
      <w:proofErr w:type="spellEnd"/>
      <w:r>
        <w:rPr>
          <w:rFonts w:eastAsia="Times New Roman"/>
          <w:sz w:val="28"/>
          <w:szCs w:val="28"/>
        </w:rPr>
        <w:t xml:space="preserve"> работы;</w:t>
      </w:r>
    </w:p>
    <w:p w:rsidR="00A81F70" w:rsidRDefault="00A81F70" w:rsidP="00A81F70">
      <w:pPr>
        <w:ind w:firstLine="720"/>
        <w:jc w:val="both"/>
        <w:rPr>
          <w:sz w:val="28"/>
          <w:szCs w:val="28"/>
        </w:rPr>
      </w:pPr>
      <w:bookmarkStart w:id="53" w:name="sub_1353"/>
      <w:bookmarkEnd w:id="53"/>
      <w:r>
        <w:rPr>
          <w:rFonts w:eastAsia="Times New Roman"/>
          <w:sz w:val="28"/>
          <w:szCs w:val="28"/>
        </w:rPr>
        <w:t>3.5.4. при централизации закупок в соответствии со статьей 26 Федерального закона осуществляет предусмотренные Федеральным законом и Положением полномочия, не переданные соответствующему уполномоченному органу (учреждению) на осуществление определения поставщиков (подрядчиков, исполнителей) для Заказчика.</w:t>
      </w:r>
    </w:p>
    <w:p w:rsidR="00A81F70" w:rsidRDefault="00A81F70" w:rsidP="00A81F70">
      <w:pPr>
        <w:ind w:firstLine="709"/>
        <w:jc w:val="both"/>
        <w:rPr>
          <w:sz w:val="28"/>
          <w:szCs w:val="28"/>
        </w:rPr>
      </w:pPr>
      <w:r>
        <w:rPr>
          <w:sz w:val="28"/>
          <w:szCs w:val="28"/>
        </w:rPr>
        <w:t>3.6. Руководитель контрактной службы, работники контрактной службы обязаны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 273-ФЗ «О противодействии коррупции», в том числе с учетом информации, предоставленной заказчику в соответствии с частью 23 статьи 34 Федерального закона.</w:t>
      </w:r>
    </w:p>
    <w:p w:rsidR="00A81F70" w:rsidRDefault="00A81F70" w:rsidP="00A81F70">
      <w:pPr>
        <w:ind w:firstLine="709"/>
        <w:jc w:val="both"/>
        <w:rPr>
          <w:sz w:val="28"/>
          <w:szCs w:val="28"/>
        </w:rPr>
      </w:pPr>
    </w:p>
    <w:p w:rsidR="00A81F70" w:rsidRDefault="00A81F70" w:rsidP="00A81F70">
      <w:pPr>
        <w:ind w:firstLine="709"/>
        <w:jc w:val="both"/>
        <w:rPr>
          <w:sz w:val="28"/>
          <w:szCs w:val="28"/>
        </w:rPr>
      </w:pPr>
    </w:p>
    <w:p w:rsidR="00A81F70" w:rsidRDefault="00A81F70" w:rsidP="00A81F70">
      <w:pPr>
        <w:ind w:firstLine="709"/>
        <w:jc w:val="both"/>
        <w:rPr>
          <w:sz w:val="28"/>
          <w:szCs w:val="28"/>
        </w:rPr>
      </w:pPr>
    </w:p>
    <w:p w:rsidR="00A81F70" w:rsidRDefault="00A81F70" w:rsidP="00D858C9">
      <w:pPr>
        <w:pStyle w:val="a8"/>
        <w:ind w:left="480"/>
        <w:jc w:val="both"/>
      </w:pPr>
    </w:p>
    <w:p w:rsidR="007A52D0" w:rsidRDefault="007A52D0" w:rsidP="00D858C9">
      <w:pPr>
        <w:pStyle w:val="a8"/>
        <w:ind w:left="480"/>
        <w:jc w:val="both"/>
      </w:pPr>
    </w:p>
    <w:p w:rsidR="00745134" w:rsidRDefault="00745134" w:rsidP="00745134">
      <w:pPr>
        <w:pStyle w:val="heading8"/>
        <w:numPr>
          <w:ilvl w:val="0"/>
          <w:numId w:val="0"/>
        </w:numPr>
        <w:tabs>
          <w:tab w:val="left" w:pos="6150"/>
        </w:tabs>
        <w:ind w:left="709"/>
        <w:jc w:val="left"/>
        <w:rPr>
          <w:b/>
          <w:i/>
        </w:rPr>
      </w:pPr>
      <w:r w:rsidRPr="0099135F">
        <w:rPr>
          <w:b/>
          <w:i/>
        </w:rPr>
        <w:tab/>
      </w:r>
    </w:p>
    <w:p w:rsidR="00112EBB" w:rsidRDefault="00112EBB" w:rsidP="00112EBB">
      <w:pPr>
        <w:rPr>
          <w:lang w:bidi="ru-RU"/>
        </w:rPr>
      </w:pPr>
    </w:p>
    <w:p w:rsidR="00112EBB" w:rsidRDefault="00112EBB" w:rsidP="00112EBB">
      <w:pPr>
        <w:rPr>
          <w:lang w:bidi="ru-RU"/>
        </w:rPr>
      </w:pPr>
    </w:p>
    <w:p w:rsidR="00112EBB" w:rsidRPr="00112EBB" w:rsidRDefault="00112EBB" w:rsidP="00112EBB">
      <w:pPr>
        <w:rPr>
          <w:lang w:bidi="ru-RU"/>
        </w:rPr>
      </w:pPr>
    </w:p>
    <w:p w:rsidR="00745134" w:rsidRDefault="00745134" w:rsidP="00745134">
      <w:pPr>
        <w:tabs>
          <w:tab w:val="left" w:pos="8085"/>
        </w:tabs>
        <w:rPr>
          <w:sz w:val="28"/>
          <w:szCs w:val="28"/>
        </w:rPr>
      </w:pPr>
      <w:r>
        <w:rPr>
          <w:noProof/>
          <w:sz w:val="28"/>
          <w:szCs w:val="28"/>
        </w:rPr>
        <w:drawing>
          <wp:anchor distT="0" distB="0" distL="114300" distR="114300" simplePos="0" relativeHeight="251662336" behindDoc="1" locked="0" layoutInCell="1" allowOverlap="1">
            <wp:simplePos x="0" y="0"/>
            <wp:positionH relativeFrom="column">
              <wp:posOffset>3007360</wp:posOffset>
            </wp:positionH>
            <wp:positionV relativeFrom="paragraph">
              <wp:posOffset>-1905</wp:posOffset>
            </wp:positionV>
            <wp:extent cx="581025" cy="685800"/>
            <wp:effectExtent l="19050" t="0" r="9525" b="0"/>
            <wp:wrapNone/>
            <wp:docPr id="3" name="Рисунок 3" descr="Бегуницы_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Бегуницы_герб"/>
                    <pic:cNvPicPr>
                      <a:picLocks noChangeAspect="1" noChangeArrowheads="1"/>
                    </pic:cNvPicPr>
                  </pic:nvPicPr>
                  <pic:blipFill>
                    <a:blip r:embed="rId19" cstate="print"/>
                    <a:srcRect/>
                    <a:stretch>
                      <a:fillRect/>
                    </a:stretch>
                  </pic:blipFill>
                  <pic:spPr bwMode="auto">
                    <a:xfrm>
                      <a:off x="0" y="0"/>
                      <a:ext cx="581025" cy="685800"/>
                    </a:xfrm>
                    <a:prstGeom prst="rect">
                      <a:avLst/>
                    </a:prstGeom>
                    <a:noFill/>
                    <a:ln w="9525">
                      <a:noFill/>
                      <a:miter lim="800000"/>
                      <a:headEnd/>
                      <a:tailEnd/>
                    </a:ln>
                  </pic:spPr>
                </pic:pic>
              </a:graphicData>
            </a:graphic>
          </wp:anchor>
        </w:drawing>
      </w:r>
      <w:r>
        <w:rPr>
          <w:sz w:val="28"/>
          <w:szCs w:val="28"/>
        </w:rPr>
        <w:tab/>
      </w:r>
    </w:p>
    <w:p w:rsidR="00745134" w:rsidRDefault="00745134" w:rsidP="00745134">
      <w:pPr>
        <w:jc w:val="center"/>
        <w:rPr>
          <w:b/>
          <w:sz w:val="28"/>
          <w:szCs w:val="28"/>
        </w:rPr>
      </w:pPr>
    </w:p>
    <w:p w:rsidR="00745134" w:rsidRDefault="00745134" w:rsidP="00745134">
      <w:pPr>
        <w:jc w:val="center"/>
        <w:rPr>
          <w:b/>
          <w:sz w:val="28"/>
          <w:szCs w:val="28"/>
        </w:rPr>
      </w:pPr>
    </w:p>
    <w:p w:rsidR="00745134" w:rsidRDefault="00745134" w:rsidP="00745134">
      <w:pPr>
        <w:jc w:val="center"/>
        <w:rPr>
          <w:b/>
          <w:sz w:val="28"/>
          <w:szCs w:val="28"/>
        </w:rPr>
      </w:pPr>
    </w:p>
    <w:p w:rsidR="00745134" w:rsidRPr="006D484F" w:rsidRDefault="00745134" w:rsidP="00745134">
      <w:pPr>
        <w:jc w:val="center"/>
        <w:rPr>
          <w:b/>
          <w:sz w:val="28"/>
          <w:szCs w:val="28"/>
        </w:rPr>
      </w:pPr>
      <w:r>
        <w:rPr>
          <w:b/>
          <w:sz w:val="28"/>
          <w:szCs w:val="28"/>
        </w:rPr>
        <w:t>М</w:t>
      </w:r>
      <w:r w:rsidRPr="006D484F">
        <w:rPr>
          <w:b/>
          <w:sz w:val="28"/>
          <w:szCs w:val="28"/>
        </w:rPr>
        <w:t>УНИЦИПАЛЬНОЕ  ОБРАЗОВАНИЕ</w:t>
      </w:r>
    </w:p>
    <w:p w:rsidR="00745134" w:rsidRPr="006D484F" w:rsidRDefault="00745134" w:rsidP="00745134">
      <w:pPr>
        <w:jc w:val="center"/>
        <w:rPr>
          <w:b/>
          <w:sz w:val="28"/>
          <w:szCs w:val="28"/>
        </w:rPr>
      </w:pPr>
      <w:r>
        <w:rPr>
          <w:b/>
          <w:sz w:val="28"/>
          <w:szCs w:val="28"/>
        </w:rPr>
        <w:t>БЕГУНИЦКОЕ</w:t>
      </w:r>
      <w:r w:rsidRPr="006D484F">
        <w:rPr>
          <w:b/>
          <w:sz w:val="28"/>
          <w:szCs w:val="28"/>
        </w:rPr>
        <w:t xml:space="preserve"> СЕЛЬСКОЕ ПОСЕЛЕНИЕ</w:t>
      </w:r>
      <w:r w:rsidRPr="006D484F">
        <w:rPr>
          <w:b/>
          <w:sz w:val="28"/>
          <w:szCs w:val="28"/>
        </w:rPr>
        <w:br/>
        <w:t>ВОЛОСОВСКОГО МУНИЦИПАЛЬНОГО РАЙОНА</w:t>
      </w:r>
    </w:p>
    <w:p w:rsidR="00745134" w:rsidRPr="006D484F" w:rsidRDefault="00745134" w:rsidP="00745134">
      <w:pPr>
        <w:jc w:val="center"/>
        <w:rPr>
          <w:b/>
          <w:sz w:val="28"/>
          <w:szCs w:val="28"/>
        </w:rPr>
      </w:pPr>
      <w:r w:rsidRPr="006D484F">
        <w:rPr>
          <w:b/>
          <w:sz w:val="28"/>
          <w:szCs w:val="28"/>
        </w:rPr>
        <w:t>ЛЕНИНГРАДСКОЙ ОБЛАСТИ</w:t>
      </w:r>
    </w:p>
    <w:p w:rsidR="00745134" w:rsidRPr="006D484F" w:rsidRDefault="00745134" w:rsidP="00745134">
      <w:pPr>
        <w:jc w:val="center"/>
        <w:rPr>
          <w:b/>
          <w:sz w:val="28"/>
          <w:szCs w:val="28"/>
        </w:rPr>
      </w:pPr>
    </w:p>
    <w:p w:rsidR="00745134" w:rsidRPr="006D484F" w:rsidRDefault="00745134" w:rsidP="00745134">
      <w:pPr>
        <w:jc w:val="center"/>
        <w:rPr>
          <w:b/>
          <w:sz w:val="28"/>
          <w:szCs w:val="28"/>
        </w:rPr>
      </w:pPr>
      <w:r w:rsidRPr="006D484F">
        <w:rPr>
          <w:b/>
          <w:sz w:val="28"/>
          <w:szCs w:val="28"/>
        </w:rPr>
        <w:t>СОВЕТ ДЕПУТАТОВ</w:t>
      </w:r>
    </w:p>
    <w:p w:rsidR="00745134" w:rsidRPr="006D484F" w:rsidRDefault="00745134" w:rsidP="00745134">
      <w:pPr>
        <w:jc w:val="center"/>
        <w:rPr>
          <w:b/>
          <w:sz w:val="28"/>
          <w:szCs w:val="28"/>
        </w:rPr>
      </w:pPr>
      <w:r w:rsidRPr="006D484F">
        <w:rPr>
          <w:b/>
          <w:sz w:val="28"/>
          <w:szCs w:val="28"/>
        </w:rPr>
        <w:t>РЕШЕНИЕ</w:t>
      </w:r>
    </w:p>
    <w:p w:rsidR="00745134" w:rsidRDefault="00745134" w:rsidP="00745134">
      <w:pPr>
        <w:jc w:val="center"/>
        <w:rPr>
          <w:sz w:val="28"/>
          <w:szCs w:val="28"/>
        </w:rPr>
      </w:pPr>
      <w:r w:rsidRPr="00AA1846">
        <w:rPr>
          <w:sz w:val="28"/>
          <w:szCs w:val="28"/>
        </w:rPr>
        <w:t>(</w:t>
      </w:r>
      <w:r>
        <w:rPr>
          <w:sz w:val="28"/>
          <w:szCs w:val="28"/>
        </w:rPr>
        <w:t xml:space="preserve">девятое заседание </w:t>
      </w:r>
      <w:r w:rsidRPr="00AA1846">
        <w:rPr>
          <w:sz w:val="28"/>
          <w:szCs w:val="28"/>
        </w:rPr>
        <w:t xml:space="preserve"> </w:t>
      </w:r>
      <w:r>
        <w:rPr>
          <w:sz w:val="28"/>
          <w:szCs w:val="28"/>
        </w:rPr>
        <w:t>второго</w:t>
      </w:r>
      <w:r w:rsidRPr="00AA1846">
        <w:rPr>
          <w:sz w:val="28"/>
          <w:szCs w:val="28"/>
        </w:rPr>
        <w:t xml:space="preserve"> созыва)</w:t>
      </w:r>
    </w:p>
    <w:p w:rsidR="00745134" w:rsidRPr="00AA1846" w:rsidRDefault="00745134" w:rsidP="00745134">
      <w:pPr>
        <w:rPr>
          <w:sz w:val="28"/>
          <w:szCs w:val="28"/>
          <w:u w:val="single"/>
        </w:rPr>
      </w:pPr>
    </w:p>
    <w:p w:rsidR="00745134" w:rsidRPr="005C678C" w:rsidRDefault="00745134" w:rsidP="00745134">
      <w:pPr>
        <w:rPr>
          <w:sz w:val="28"/>
          <w:szCs w:val="28"/>
        </w:rPr>
      </w:pPr>
      <w:r>
        <w:rPr>
          <w:sz w:val="28"/>
          <w:szCs w:val="28"/>
        </w:rPr>
        <w:t xml:space="preserve">      от  20 марта  2025 г.                                                                             </w:t>
      </w:r>
      <w:r w:rsidRPr="005C678C">
        <w:rPr>
          <w:sz w:val="28"/>
          <w:szCs w:val="28"/>
        </w:rPr>
        <w:t xml:space="preserve">№ </w:t>
      </w:r>
      <w:r>
        <w:rPr>
          <w:sz w:val="28"/>
          <w:szCs w:val="28"/>
        </w:rPr>
        <w:t>36</w:t>
      </w:r>
    </w:p>
    <w:p w:rsidR="00745134" w:rsidRDefault="00745134" w:rsidP="00745134">
      <w:pPr>
        <w:jc w:val="both"/>
        <w:rPr>
          <w:sz w:val="28"/>
        </w:rPr>
      </w:pPr>
    </w:p>
    <w:p w:rsidR="00745134" w:rsidRPr="00BA7FF8" w:rsidRDefault="00745134" w:rsidP="00745134">
      <w:pPr>
        <w:jc w:val="both"/>
        <w:rPr>
          <w:sz w:val="28"/>
        </w:rPr>
      </w:pPr>
    </w:p>
    <w:p w:rsidR="00745134" w:rsidRPr="008A3FB1" w:rsidRDefault="00745134" w:rsidP="00745134">
      <w:pPr>
        <w:rPr>
          <w:b/>
          <w:sz w:val="26"/>
          <w:szCs w:val="26"/>
        </w:rPr>
      </w:pPr>
      <w:r w:rsidRPr="008A3FB1">
        <w:rPr>
          <w:b/>
          <w:sz w:val="26"/>
          <w:szCs w:val="26"/>
        </w:rPr>
        <w:t xml:space="preserve">О  внесении изменений в решение № </w:t>
      </w:r>
      <w:r>
        <w:rPr>
          <w:b/>
          <w:sz w:val="26"/>
          <w:szCs w:val="26"/>
        </w:rPr>
        <w:t>25</w:t>
      </w:r>
      <w:r w:rsidRPr="008A3FB1">
        <w:rPr>
          <w:b/>
          <w:sz w:val="26"/>
          <w:szCs w:val="26"/>
        </w:rPr>
        <w:t xml:space="preserve"> от 1</w:t>
      </w:r>
      <w:r>
        <w:rPr>
          <w:b/>
          <w:sz w:val="26"/>
          <w:szCs w:val="26"/>
        </w:rPr>
        <w:t>2</w:t>
      </w:r>
      <w:r w:rsidRPr="008A3FB1">
        <w:rPr>
          <w:b/>
          <w:sz w:val="26"/>
          <w:szCs w:val="26"/>
        </w:rPr>
        <w:t>.12.202</w:t>
      </w:r>
      <w:r>
        <w:rPr>
          <w:b/>
          <w:sz w:val="26"/>
          <w:szCs w:val="26"/>
        </w:rPr>
        <w:t>4</w:t>
      </w:r>
      <w:r w:rsidRPr="008A3FB1">
        <w:rPr>
          <w:b/>
          <w:sz w:val="26"/>
          <w:szCs w:val="26"/>
        </w:rPr>
        <w:t xml:space="preserve"> г.</w:t>
      </w:r>
    </w:p>
    <w:p w:rsidR="00745134" w:rsidRPr="008A3FB1" w:rsidRDefault="00745134" w:rsidP="00745134">
      <w:pPr>
        <w:rPr>
          <w:b/>
          <w:sz w:val="26"/>
          <w:szCs w:val="26"/>
        </w:rPr>
      </w:pPr>
      <w:r w:rsidRPr="008A3FB1">
        <w:rPr>
          <w:b/>
          <w:sz w:val="26"/>
          <w:szCs w:val="26"/>
        </w:rPr>
        <w:t>«О бюджете муниципального образования Бегуницкое сельское поселение  Волосовского муниципального района  Ленинградской области на 202</w:t>
      </w:r>
      <w:r>
        <w:rPr>
          <w:b/>
          <w:sz w:val="26"/>
          <w:szCs w:val="26"/>
        </w:rPr>
        <w:t>5</w:t>
      </w:r>
      <w:r w:rsidRPr="008A3FB1">
        <w:rPr>
          <w:b/>
          <w:sz w:val="26"/>
          <w:szCs w:val="26"/>
        </w:rPr>
        <w:t xml:space="preserve"> год и</w:t>
      </w:r>
    </w:p>
    <w:p w:rsidR="00745134" w:rsidRPr="008A3FB1" w:rsidRDefault="00745134" w:rsidP="00745134">
      <w:pPr>
        <w:rPr>
          <w:b/>
          <w:sz w:val="26"/>
          <w:szCs w:val="26"/>
        </w:rPr>
      </w:pPr>
      <w:r w:rsidRPr="008A3FB1">
        <w:rPr>
          <w:b/>
          <w:sz w:val="26"/>
          <w:szCs w:val="26"/>
        </w:rPr>
        <w:t>на плановый  период 202</w:t>
      </w:r>
      <w:r>
        <w:rPr>
          <w:b/>
          <w:sz w:val="26"/>
          <w:szCs w:val="26"/>
        </w:rPr>
        <w:t>6</w:t>
      </w:r>
      <w:r w:rsidRPr="008A3FB1">
        <w:rPr>
          <w:b/>
          <w:sz w:val="26"/>
          <w:szCs w:val="26"/>
        </w:rPr>
        <w:t xml:space="preserve"> и 202</w:t>
      </w:r>
      <w:r>
        <w:rPr>
          <w:b/>
          <w:sz w:val="26"/>
          <w:szCs w:val="26"/>
        </w:rPr>
        <w:t>7</w:t>
      </w:r>
      <w:r w:rsidRPr="008A3FB1">
        <w:rPr>
          <w:b/>
          <w:sz w:val="26"/>
          <w:szCs w:val="26"/>
        </w:rPr>
        <w:t xml:space="preserve"> годов»</w:t>
      </w:r>
    </w:p>
    <w:p w:rsidR="00745134" w:rsidRPr="008A3FB1" w:rsidRDefault="00745134" w:rsidP="00745134">
      <w:pPr>
        <w:rPr>
          <w:sz w:val="26"/>
          <w:szCs w:val="26"/>
        </w:rPr>
      </w:pPr>
    </w:p>
    <w:p w:rsidR="00745134" w:rsidRPr="008A3FB1" w:rsidRDefault="00745134" w:rsidP="00745134">
      <w:pPr>
        <w:ind w:firstLine="709"/>
        <w:jc w:val="both"/>
        <w:rPr>
          <w:sz w:val="26"/>
          <w:szCs w:val="26"/>
        </w:rPr>
      </w:pPr>
      <w:r w:rsidRPr="008A3FB1">
        <w:rPr>
          <w:sz w:val="26"/>
          <w:szCs w:val="26"/>
        </w:rPr>
        <w:t>Совет депутатов муниципального образования Бегуницкое  сельское поселение Волосовского муниципального района Ленинградской области РЕШИЛ:</w:t>
      </w:r>
    </w:p>
    <w:p w:rsidR="00745134" w:rsidRPr="008A3FB1" w:rsidRDefault="00745134" w:rsidP="00745134">
      <w:pPr>
        <w:numPr>
          <w:ilvl w:val="0"/>
          <w:numId w:val="7"/>
        </w:numPr>
        <w:tabs>
          <w:tab w:val="clear" w:pos="1065"/>
          <w:tab w:val="num" w:pos="785"/>
        </w:tabs>
        <w:ind w:left="0" w:firstLine="709"/>
        <w:jc w:val="both"/>
        <w:rPr>
          <w:sz w:val="26"/>
          <w:szCs w:val="26"/>
        </w:rPr>
      </w:pPr>
      <w:r w:rsidRPr="008A3FB1">
        <w:rPr>
          <w:sz w:val="26"/>
          <w:szCs w:val="26"/>
        </w:rPr>
        <w:t>Внести в решение Совета депутатов муниципального образования Бегуницкое сельское поселение Волосовского муниципального района Ленинградской области от 1</w:t>
      </w:r>
      <w:r>
        <w:rPr>
          <w:sz w:val="26"/>
          <w:szCs w:val="26"/>
        </w:rPr>
        <w:t>2</w:t>
      </w:r>
      <w:r w:rsidRPr="008A3FB1">
        <w:rPr>
          <w:sz w:val="26"/>
          <w:szCs w:val="26"/>
        </w:rPr>
        <w:t xml:space="preserve"> декабря 202</w:t>
      </w:r>
      <w:r>
        <w:rPr>
          <w:sz w:val="26"/>
          <w:szCs w:val="26"/>
        </w:rPr>
        <w:t>4</w:t>
      </w:r>
      <w:r w:rsidRPr="008A3FB1">
        <w:rPr>
          <w:sz w:val="26"/>
          <w:szCs w:val="26"/>
        </w:rPr>
        <w:t xml:space="preserve"> года № </w:t>
      </w:r>
      <w:r>
        <w:rPr>
          <w:sz w:val="26"/>
          <w:szCs w:val="26"/>
        </w:rPr>
        <w:t>25</w:t>
      </w:r>
      <w:r w:rsidRPr="008A3FB1">
        <w:rPr>
          <w:sz w:val="26"/>
          <w:szCs w:val="26"/>
        </w:rPr>
        <w:t xml:space="preserve"> «О бюджете муниципального образования Бегуницкое сельское поселение Волосовского муниципального района Ленинградской области на 202</w:t>
      </w:r>
      <w:r>
        <w:rPr>
          <w:sz w:val="26"/>
          <w:szCs w:val="26"/>
        </w:rPr>
        <w:t>5</w:t>
      </w:r>
      <w:r w:rsidRPr="008A3FB1">
        <w:rPr>
          <w:sz w:val="26"/>
          <w:szCs w:val="26"/>
        </w:rPr>
        <w:t xml:space="preserve"> год и на плановый период 202</w:t>
      </w:r>
      <w:r>
        <w:rPr>
          <w:sz w:val="26"/>
          <w:szCs w:val="26"/>
        </w:rPr>
        <w:t>6</w:t>
      </w:r>
      <w:r w:rsidRPr="008A3FB1">
        <w:rPr>
          <w:sz w:val="26"/>
          <w:szCs w:val="26"/>
        </w:rPr>
        <w:t xml:space="preserve"> и 202</w:t>
      </w:r>
      <w:r>
        <w:rPr>
          <w:sz w:val="26"/>
          <w:szCs w:val="26"/>
        </w:rPr>
        <w:t>7</w:t>
      </w:r>
      <w:r w:rsidRPr="008A3FB1">
        <w:rPr>
          <w:sz w:val="26"/>
          <w:szCs w:val="26"/>
        </w:rPr>
        <w:t xml:space="preserve"> годов» следующие изменения:</w:t>
      </w:r>
    </w:p>
    <w:p w:rsidR="00745134" w:rsidRPr="008A3FB1" w:rsidRDefault="00745134" w:rsidP="00745134">
      <w:pPr>
        <w:ind w:left="709"/>
        <w:jc w:val="both"/>
        <w:rPr>
          <w:sz w:val="26"/>
          <w:szCs w:val="26"/>
        </w:rPr>
      </w:pPr>
      <w:r w:rsidRPr="008A3FB1">
        <w:rPr>
          <w:sz w:val="26"/>
          <w:szCs w:val="26"/>
        </w:rPr>
        <w:t>1) Пункт 1 изложить в следующей редакции:</w:t>
      </w:r>
    </w:p>
    <w:p w:rsidR="00745134" w:rsidRPr="008A3FB1" w:rsidRDefault="00745134" w:rsidP="00745134">
      <w:pPr>
        <w:ind w:firstLine="709"/>
        <w:jc w:val="both"/>
        <w:rPr>
          <w:sz w:val="26"/>
          <w:szCs w:val="26"/>
        </w:rPr>
      </w:pPr>
      <w:r w:rsidRPr="008A3FB1">
        <w:rPr>
          <w:sz w:val="26"/>
          <w:szCs w:val="26"/>
        </w:rPr>
        <w:t>1. Утвердить основные характеристики  бюджета муниципального образования  Бегуницкое  сельское поселение  Волосовского муниципального района Ленинградской области на 202</w:t>
      </w:r>
      <w:r>
        <w:rPr>
          <w:sz w:val="26"/>
          <w:szCs w:val="26"/>
        </w:rPr>
        <w:t>5</w:t>
      </w:r>
      <w:r w:rsidRPr="008A3FB1">
        <w:rPr>
          <w:sz w:val="26"/>
          <w:szCs w:val="26"/>
        </w:rPr>
        <w:t xml:space="preserve"> год:</w:t>
      </w:r>
    </w:p>
    <w:p w:rsidR="00745134" w:rsidRPr="008A3FB1" w:rsidRDefault="00745134" w:rsidP="00745134">
      <w:pPr>
        <w:ind w:firstLine="709"/>
        <w:jc w:val="both"/>
        <w:rPr>
          <w:sz w:val="26"/>
          <w:szCs w:val="26"/>
        </w:rPr>
      </w:pPr>
      <w:r w:rsidRPr="008A3FB1">
        <w:rPr>
          <w:sz w:val="26"/>
          <w:szCs w:val="26"/>
        </w:rPr>
        <w:t xml:space="preserve">             - прогнозируемый  общий объем  доходов  бюджета муниципального образования  Бегуницкое сельское поселение Волосовского муниципального района Ленинградской области в сумме  </w:t>
      </w:r>
      <w:r>
        <w:rPr>
          <w:sz w:val="26"/>
          <w:szCs w:val="26"/>
        </w:rPr>
        <w:t>286 654 350,45</w:t>
      </w:r>
      <w:r w:rsidRPr="008A3FB1">
        <w:rPr>
          <w:sz w:val="26"/>
          <w:szCs w:val="26"/>
        </w:rPr>
        <w:t xml:space="preserve"> рубл</w:t>
      </w:r>
      <w:r>
        <w:rPr>
          <w:sz w:val="26"/>
          <w:szCs w:val="26"/>
        </w:rPr>
        <w:t>ей</w:t>
      </w:r>
      <w:r w:rsidRPr="008A3FB1">
        <w:rPr>
          <w:sz w:val="26"/>
          <w:szCs w:val="26"/>
        </w:rPr>
        <w:t>;</w:t>
      </w:r>
    </w:p>
    <w:p w:rsidR="00745134" w:rsidRPr="008A3FB1" w:rsidRDefault="00745134" w:rsidP="00745134">
      <w:pPr>
        <w:ind w:firstLine="709"/>
        <w:jc w:val="both"/>
        <w:rPr>
          <w:sz w:val="26"/>
          <w:szCs w:val="26"/>
        </w:rPr>
      </w:pPr>
      <w:r w:rsidRPr="008A3FB1">
        <w:rPr>
          <w:sz w:val="26"/>
          <w:szCs w:val="26"/>
        </w:rPr>
        <w:t xml:space="preserve">             - прогнозируемый общий объем расходов  бюджета  муниципального образования Бегуницкое сельское поселение Волосовского муниципального района Ленинградской области  </w:t>
      </w:r>
      <w:r>
        <w:rPr>
          <w:sz w:val="26"/>
          <w:szCs w:val="26"/>
        </w:rPr>
        <w:t>289 631 994,54</w:t>
      </w:r>
      <w:r w:rsidRPr="008A3FB1">
        <w:rPr>
          <w:sz w:val="26"/>
          <w:szCs w:val="26"/>
        </w:rPr>
        <w:t xml:space="preserve"> рубл</w:t>
      </w:r>
      <w:r>
        <w:rPr>
          <w:sz w:val="26"/>
          <w:szCs w:val="26"/>
        </w:rPr>
        <w:t>я</w:t>
      </w:r>
      <w:r w:rsidRPr="008A3FB1">
        <w:rPr>
          <w:sz w:val="26"/>
          <w:szCs w:val="26"/>
        </w:rPr>
        <w:t>;</w:t>
      </w:r>
    </w:p>
    <w:p w:rsidR="00745134" w:rsidRPr="008A3FB1" w:rsidRDefault="00745134" w:rsidP="00745134">
      <w:pPr>
        <w:ind w:firstLine="709"/>
        <w:jc w:val="both"/>
        <w:rPr>
          <w:sz w:val="26"/>
          <w:szCs w:val="26"/>
        </w:rPr>
      </w:pPr>
      <w:r w:rsidRPr="008A3FB1">
        <w:rPr>
          <w:sz w:val="26"/>
          <w:szCs w:val="26"/>
        </w:rPr>
        <w:t xml:space="preserve">             -  прогнозируемый дефицит бюджета  муниципального образования Бегуницкое  сельское поселение Волосовского муниципального района Ленинградской области  в сумме  </w:t>
      </w:r>
      <w:r>
        <w:rPr>
          <w:sz w:val="26"/>
          <w:szCs w:val="26"/>
        </w:rPr>
        <w:t>2 977 644,09</w:t>
      </w:r>
      <w:r w:rsidRPr="008A3FB1">
        <w:rPr>
          <w:sz w:val="26"/>
          <w:szCs w:val="26"/>
        </w:rPr>
        <w:t xml:space="preserve">  рубл</w:t>
      </w:r>
      <w:r>
        <w:rPr>
          <w:sz w:val="26"/>
          <w:szCs w:val="26"/>
        </w:rPr>
        <w:t>я</w:t>
      </w:r>
      <w:r w:rsidRPr="008A3FB1">
        <w:rPr>
          <w:sz w:val="26"/>
          <w:szCs w:val="26"/>
        </w:rPr>
        <w:t>.</w:t>
      </w:r>
    </w:p>
    <w:p w:rsidR="00745134" w:rsidRPr="008A3FB1" w:rsidRDefault="00745134" w:rsidP="00745134">
      <w:pPr>
        <w:ind w:firstLine="709"/>
        <w:jc w:val="both"/>
        <w:rPr>
          <w:sz w:val="26"/>
          <w:szCs w:val="26"/>
        </w:rPr>
      </w:pPr>
      <w:r w:rsidRPr="008A3FB1">
        <w:rPr>
          <w:sz w:val="26"/>
          <w:szCs w:val="26"/>
        </w:rPr>
        <w:t>2). Пункт 2 изложить в следующей редакции:</w:t>
      </w:r>
    </w:p>
    <w:p w:rsidR="00745134" w:rsidRPr="008A3FB1" w:rsidRDefault="00745134" w:rsidP="00745134">
      <w:pPr>
        <w:ind w:firstLine="709"/>
        <w:jc w:val="both"/>
        <w:rPr>
          <w:sz w:val="26"/>
          <w:szCs w:val="26"/>
        </w:rPr>
      </w:pPr>
      <w:r w:rsidRPr="008A3FB1">
        <w:rPr>
          <w:sz w:val="26"/>
          <w:szCs w:val="26"/>
        </w:rPr>
        <w:lastRenderedPageBreak/>
        <w:t>2. Утвердить  основные характеристики бюджета  муниципального образования  Бегуницкое сельское поселение  Волосовского муниципального района   Ленинградской области на 202</w:t>
      </w:r>
      <w:r>
        <w:rPr>
          <w:sz w:val="26"/>
          <w:szCs w:val="26"/>
        </w:rPr>
        <w:t>6</w:t>
      </w:r>
      <w:r w:rsidRPr="008A3FB1">
        <w:rPr>
          <w:sz w:val="26"/>
          <w:szCs w:val="26"/>
        </w:rPr>
        <w:t xml:space="preserve">  год и на 202</w:t>
      </w:r>
      <w:r>
        <w:rPr>
          <w:sz w:val="26"/>
          <w:szCs w:val="26"/>
        </w:rPr>
        <w:t>7</w:t>
      </w:r>
      <w:r w:rsidRPr="008A3FB1">
        <w:rPr>
          <w:sz w:val="26"/>
          <w:szCs w:val="26"/>
        </w:rPr>
        <w:t xml:space="preserve"> год:</w:t>
      </w:r>
    </w:p>
    <w:p w:rsidR="00745134" w:rsidRPr="008A3FB1" w:rsidRDefault="00745134" w:rsidP="00745134">
      <w:pPr>
        <w:ind w:firstLine="709"/>
        <w:jc w:val="both"/>
        <w:rPr>
          <w:sz w:val="26"/>
          <w:szCs w:val="26"/>
        </w:rPr>
      </w:pPr>
      <w:r w:rsidRPr="008A3FB1">
        <w:rPr>
          <w:sz w:val="26"/>
          <w:szCs w:val="26"/>
        </w:rPr>
        <w:t>- прогнозируемый общий объем доходов  бюджета муниципального образования Бегуницкое сельское поселение  Волосовского муниципального района Ленинградской области на 202</w:t>
      </w:r>
      <w:r>
        <w:rPr>
          <w:sz w:val="26"/>
          <w:szCs w:val="26"/>
        </w:rPr>
        <w:t>6</w:t>
      </w:r>
      <w:r w:rsidRPr="008A3FB1">
        <w:rPr>
          <w:sz w:val="26"/>
          <w:szCs w:val="26"/>
        </w:rPr>
        <w:t xml:space="preserve"> год в сумме </w:t>
      </w:r>
      <w:r>
        <w:rPr>
          <w:sz w:val="26"/>
          <w:szCs w:val="26"/>
        </w:rPr>
        <w:t>137 370 970,53</w:t>
      </w:r>
      <w:r w:rsidRPr="008A3FB1">
        <w:rPr>
          <w:sz w:val="26"/>
          <w:szCs w:val="26"/>
        </w:rPr>
        <w:t xml:space="preserve"> рубл</w:t>
      </w:r>
      <w:r>
        <w:rPr>
          <w:sz w:val="26"/>
          <w:szCs w:val="26"/>
        </w:rPr>
        <w:t>ей</w:t>
      </w:r>
      <w:r w:rsidRPr="008A3FB1">
        <w:rPr>
          <w:sz w:val="26"/>
          <w:szCs w:val="26"/>
        </w:rPr>
        <w:t xml:space="preserve"> и на 202</w:t>
      </w:r>
      <w:r>
        <w:rPr>
          <w:sz w:val="26"/>
          <w:szCs w:val="26"/>
        </w:rPr>
        <w:t>7</w:t>
      </w:r>
      <w:r w:rsidRPr="008A3FB1">
        <w:rPr>
          <w:sz w:val="26"/>
          <w:szCs w:val="26"/>
        </w:rPr>
        <w:t xml:space="preserve"> год  в сумме   </w:t>
      </w:r>
      <w:r>
        <w:rPr>
          <w:sz w:val="26"/>
          <w:szCs w:val="26"/>
        </w:rPr>
        <w:t>77 686 330,83</w:t>
      </w:r>
      <w:r w:rsidRPr="008A3FB1">
        <w:rPr>
          <w:sz w:val="26"/>
          <w:szCs w:val="26"/>
        </w:rPr>
        <w:t xml:space="preserve"> рублей;</w:t>
      </w:r>
    </w:p>
    <w:p w:rsidR="00745134" w:rsidRPr="008A3FB1" w:rsidRDefault="00745134" w:rsidP="00745134">
      <w:pPr>
        <w:ind w:firstLine="709"/>
        <w:jc w:val="both"/>
        <w:rPr>
          <w:sz w:val="26"/>
          <w:szCs w:val="26"/>
        </w:rPr>
      </w:pPr>
      <w:r w:rsidRPr="008A3FB1">
        <w:rPr>
          <w:sz w:val="26"/>
          <w:szCs w:val="26"/>
        </w:rPr>
        <w:t>- прогнозируемый общий объем расходов бюджета муниципального образования Бегуницкое сельское поселение Волосовского муниципального района Ленинградской области на 202</w:t>
      </w:r>
      <w:r>
        <w:rPr>
          <w:sz w:val="26"/>
          <w:szCs w:val="26"/>
        </w:rPr>
        <w:t>6</w:t>
      </w:r>
      <w:r w:rsidRPr="008A3FB1">
        <w:rPr>
          <w:sz w:val="26"/>
          <w:szCs w:val="26"/>
        </w:rPr>
        <w:t xml:space="preserve"> год   в сумме  </w:t>
      </w:r>
      <w:r>
        <w:rPr>
          <w:sz w:val="26"/>
          <w:szCs w:val="26"/>
        </w:rPr>
        <w:t>139 870 970,53</w:t>
      </w:r>
      <w:r w:rsidRPr="008A3FB1">
        <w:rPr>
          <w:sz w:val="26"/>
          <w:szCs w:val="26"/>
        </w:rPr>
        <w:t xml:space="preserve"> рубл</w:t>
      </w:r>
      <w:r>
        <w:rPr>
          <w:sz w:val="26"/>
          <w:szCs w:val="26"/>
        </w:rPr>
        <w:t>ей</w:t>
      </w:r>
      <w:r w:rsidRPr="008A3FB1">
        <w:rPr>
          <w:sz w:val="26"/>
          <w:szCs w:val="26"/>
        </w:rPr>
        <w:t xml:space="preserve"> и на 202</w:t>
      </w:r>
      <w:r>
        <w:rPr>
          <w:sz w:val="26"/>
          <w:szCs w:val="26"/>
        </w:rPr>
        <w:t>7</w:t>
      </w:r>
      <w:r w:rsidRPr="008A3FB1">
        <w:rPr>
          <w:sz w:val="26"/>
          <w:szCs w:val="26"/>
        </w:rPr>
        <w:t xml:space="preserve"> год в сумме </w:t>
      </w:r>
      <w:r>
        <w:t xml:space="preserve">80 186 330,83 </w:t>
      </w:r>
      <w:r w:rsidRPr="008A3FB1">
        <w:rPr>
          <w:sz w:val="26"/>
          <w:szCs w:val="26"/>
        </w:rPr>
        <w:t>рублей;</w:t>
      </w:r>
    </w:p>
    <w:p w:rsidR="00745134" w:rsidRPr="008A3FB1" w:rsidRDefault="00745134" w:rsidP="00745134">
      <w:pPr>
        <w:ind w:firstLine="709"/>
        <w:jc w:val="both"/>
        <w:rPr>
          <w:sz w:val="26"/>
          <w:szCs w:val="26"/>
        </w:rPr>
      </w:pPr>
      <w:r w:rsidRPr="008A3FB1">
        <w:rPr>
          <w:sz w:val="26"/>
          <w:szCs w:val="26"/>
        </w:rPr>
        <w:t>- прогнозируемый  дефицит бюджета муниципального образования Бегуницкое сельское поселение Волосовского муниципального района Ленинградской области на 202</w:t>
      </w:r>
      <w:r>
        <w:rPr>
          <w:sz w:val="26"/>
          <w:szCs w:val="26"/>
        </w:rPr>
        <w:t>6</w:t>
      </w:r>
      <w:r w:rsidRPr="008A3FB1">
        <w:rPr>
          <w:sz w:val="26"/>
          <w:szCs w:val="26"/>
        </w:rPr>
        <w:t xml:space="preserve"> год в сумме 2 </w:t>
      </w:r>
      <w:r>
        <w:rPr>
          <w:sz w:val="26"/>
          <w:szCs w:val="26"/>
        </w:rPr>
        <w:t>5</w:t>
      </w:r>
      <w:r w:rsidRPr="008A3FB1">
        <w:rPr>
          <w:sz w:val="26"/>
          <w:szCs w:val="26"/>
        </w:rPr>
        <w:t>00 000,00 рублей и на 202</w:t>
      </w:r>
      <w:r>
        <w:rPr>
          <w:sz w:val="26"/>
          <w:szCs w:val="26"/>
        </w:rPr>
        <w:t>7</w:t>
      </w:r>
      <w:r w:rsidRPr="008A3FB1">
        <w:rPr>
          <w:sz w:val="26"/>
          <w:szCs w:val="26"/>
        </w:rPr>
        <w:t xml:space="preserve"> год в сумме 2 </w:t>
      </w:r>
      <w:r>
        <w:rPr>
          <w:sz w:val="26"/>
          <w:szCs w:val="26"/>
        </w:rPr>
        <w:t>5</w:t>
      </w:r>
      <w:r w:rsidRPr="008A3FB1">
        <w:rPr>
          <w:sz w:val="26"/>
          <w:szCs w:val="26"/>
        </w:rPr>
        <w:t>00 000,00 рублей.</w:t>
      </w:r>
    </w:p>
    <w:p w:rsidR="00745134" w:rsidRPr="00BB3E8A" w:rsidRDefault="00745134" w:rsidP="00745134">
      <w:pPr>
        <w:ind w:firstLine="709"/>
        <w:jc w:val="both"/>
        <w:rPr>
          <w:sz w:val="26"/>
          <w:szCs w:val="26"/>
        </w:rPr>
      </w:pPr>
      <w:r w:rsidRPr="00BB3E8A">
        <w:rPr>
          <w:sz w:val="26"/>
          <w:szCs w:val="26"/>
        </w:rPr>
        <w:t xml:space="preserve">3) Утвердить источники финансирования дефицита бюджета  муниципального образования Бегуницкое сельское поселение Волосовского муниципального района Ленинградской области  на 2025 год и на плановый период  2026  и 2027 годов согласно приложению 1.  </w:t>
      </w:r>
    </w:p>
    <w:p w:rsidR="00745134" w:rsidRDefault="00745134" w:rsidP="00745134">
      <w:pPr>
        <w:ind w:firstLine="709"/>
        <w:jc w:val="both"/>
        <w:rPr>
          <w:sz w:val="26"/>
          <w:szCs w:val="26"/>
        </w:rPr>
      </w:pPr>
      <w:proofErr w:type="gramStart"/>
      <w:r>
        <w:rPr>
          <w:sz w:val="26"/>
          <w:szCs w:val="26"/>
        </w:rPr>
        <w:t>4</w:t>
      </w:r>
      <w:r w:rsidRPr="008A3FB1">
        <w:rPr>
          <w:sz w:val="26"/>
          <w:szCs w:val="26"/>
        </w:rPr>
        <w:t xml:space="preserve">) </w:t>
      </w:r>
      <w:r w:rsidRPr="00BB3E8A">
        <w:rPr>
          <w:sz w:val="26"/>
          <w:szCs w:val="26"/>
        </w:rPr>
        <w:t>Утвердить в пределах  общего объема доходов бюджета муниципального образования Бегуницкое сельское поселение Волосовского муниципального района  Ленинградской области, утвержденного  пунктом 1 настоящего решения, прогнозируемые поступления  налоговых и неналоговых доходов, безвозмездных поступлений в бюджет муниципального образования Бегуницкое сельское поселение Волосовского муниципального района Ленинградской области на 2025 год и на плановый период 2026 и 2027 годов согласно приложению 2</w:t>
      </w:r>
      <w:r>
        <w:rPr>
          <w:sz w:val="26"/>
          <w:szCs w:val="26"/>
        </w:rPr>
        <w:t>.</w:t>
      </w:r>
      <w:proofErr w:type="gramEnd"/>
    </w:p>
    <w:p w:rsidR="00745134" w:rsidRPr="00BB3E8A" w:rsidRDefault="00745134" w:rsidP="00745134">
      <w:pPr>
        <w:ind w:firstLine="709"/>
        <w:jc w:val="both"/>
        <w:rPr>
          <w:sz w:val="26"/>
          <w:szCs w:val="26"/>
        </w:rPr>
      </w:pPr>
      <w:proofErr w:type="gramStart"/>
      <w:r>
        <w:rPr>
          <w:sz w:val="26"/>
          <w:szCs w:val="26"/>
        </w:rPr>
        <w:t xml:space="preserve">5) </w:t>
      </w:r>
      <w:r w:rsidRPr="00BB3E8A">
        <w:rPr>
          <w:sz w:val="26"/>
          <w:szCs w:val="26"/>
        </w:rPr>
        <w:t>Утвердить в пределах  общего объема  доходов бюджета  муниципального образования  Бегуницкое сельское поселение Волосовского муниципального района Ленинградской области утвержденного пунктом 1  настоящего решения,  прогнозируемые безвозмездные поступления в бюджет муниципального образования Бегуницкое сельское поселение Волосовского муниципального района Ленинградской области в 2025 году и в плановом периоде  2026 и 2027 годов согласно приложению 3.</w:t>
      </w:r>
      <w:proofErr w:type="gramEnd"/>
    </w:p>
    <w:p w:rsidR="00745134" w:rsidRPr="00BB3E8A" w:rsidRDefault="00745134" w:rsidP="00745134">
      <w:pPr>
        <w:ind w:firstLine="709"/>
        <w:jc w:val="both"/>
        <w:rPr>
          <w:sz w:val="26"/>
          <w:szCs w:val="26"/>
        </w:rPr>
      </w:pPr>
      <w:r>
        <w:rPr>
          <w:sz w:val="26"/>
          <w:szCs w:val="26"/>
        </w:rPr>
        <w:t>6</w:t>
      </w:r>
      <w:r w:rsidRPr="008A3FB1">
        <w:rPr>
          <w:sz w:val="26"/>
          <w:szCs w:val="26"/>
        </w:rPr>
        <w:t xml:space="preserve">) </w:t>
      </w:r>
      <w:r w:rsidRPr="00BB3E8A">
        <w:rPr>
          <w:sz w:val="26"/>
          <w:szCs w:val="26"/>
        </w:rPr>
        <w:t>Приложение 4 «</w:t>
      </w:r>
      <w:r w:rsidRPr="00BB3E8A">
        <w:rPr>
          <w:bCs/>
          <w:sz w:val="26"/>
          <w:szCs w:val="26"/>
        </w:rPr>
        <w:t>Распределение бюджетных ассигнований по разделам  и подразделам</w:t>
      </w:r>
      <w:r w:rsidRPr="00BB3E8A">
        <w:rPr>
          <w:color w:val="000000"/>
          <w:sz w:val="26"/>
          <w:szCs w:val="26"/>
        </w:rPr>
        <w:t xml:space="preserve"> классификации расходов бюджета муниципального образования  </w:t>
      </w:r>
      <w:r w:rsidRPr="00BB3E8A">
        <w:rPr>
          <w:sz w:val="26"/>
          <w:szCs w:val="26"/>
        </w:rPr>
        <w:t>Бегуницкое сельское поселение Волосовского муниципального района Ленинградской области на 2025 год и на плановый период 2026 и 2027 годов» изложить в новой редакции (прилагается);</w:t>
      </w:r>
    </w:p>
    <w:p w:rsidR="00745134" w:rsidRPr="00463C3E" w:rsidRDefault="00745134" w:rsidP="00745134">
      <w:pPr>
        <w:ind w:firstLine="709"/>
        <w:jc w:val="both"/>
        <w:rPr>
          <w:sz w:val="26"/>
          <w:szCs w:val="26"/>
        </w:rPr>
      </w:pPr>
      <w:r>
        <w:rPr>
          <w:sz w:val="26"/>
          <w:szCs w:val="26"/>
        </w:rPr>
        <w:t>7</w:t>
      </w:r>
      <w:r w:rsidRPr="008A3FB1">
        <w:rPr>
          <w:sz w:val="26"/>
          <w:szCs w:val="26"/>
        </w:rPr>
        <w:t xml:space="preserve">) Приложение </w:t>
      </w:r>
      <w:r>
        <w:rPr>
          <w:sz w:val="26"/>
          <w:szCs w:val="26"/>
        </w:rPr>
        <w:t>5</w:t>
      </w:r>
      <w:r w:rsidRPr="008A3FB1">
        <w:rPr>
          <w:sz w:val="26"/>
          <w:szCs w:val="26"/>
        </w:rPr>
        <w:t xml:space="preserve"> </w:t>
      </w:r>
      <w:r w:rsidRPr="00463C3E">
        <w:rPr>
          <w:sz w:val="26"/>
          <w:szCs w:val="26"/>
        </w:rPr>
        <w:t>«Ведомственная структура  расходов бюджета муниципального образования Бегуницкое сельское поселение Волосовского муниципального района Ленинградской области на 2025 год и на плановый период 2026 и 2027 годов» изложить в новой редакции (прилагается);</w:t>
      </w:r>
    </w:p>
    <w:p w:rsidR="00745134" w:rsidRPr="008A3FB1" w:rsidRDefault="00745134" w:rsidP="00745134">
      <w:pPr>
        <w:ind w:firstLine="709"/>
        <w:jc w:val="both"/>
        <w:rPr>
          <w:sz w:val="26"/>
          <w:szCs w:val="26"/>
        </w:rPr>
      </w:pPr>
      <w:r>
        <w:rPr>
          <w:sz w:val="26"/>
          <w:szCs w:val="26"/>
        </w:rPr>
        <w:t>8</w:t>
      </w:r>
      <w:r w:rsidRPr="00463C3E">
        <w:rPr>
          <w:sz w:val="26"/>
          <w:szCs w:val="26"/>
        </w:rPr>
        <w:t xml:space="preserve">) Приложение 6 «Распределение бюджетных ассигнований по </w:t>
      </w:r>
      <w:r w:rsidRPr="00463C3E">
        <w:rPr>
          <w:sz w:val="26"/>
          <w:szCs w:val="26"/>
          <w:lang w:eastAsia="en-US"/>
        </w:rPr>
        <w:t xml:space="preserve"> целевым статьям (м</w:t>
      </w:r>
      <w:r w:rsidRPr="00463C3E">
        <w:rPr>
          <w:sz w:val="26"/>
          <w:szCs w:val="26"/>
          <w:lang w:eastAsia="en-US"/>
        </w:rPr>
        <w:t>у</w:t>
      </w:r>
      <w:r w:rsidRPr="00463C3E">
        <w:rPr>
          <w:sz w:val="26"/>
          <w:szCs w:val="26"/>
          <w:lang w:eastAsia="en-US"/>
        </w:rPr>
        <w:t xml:space="preserve">ниципальным программам и непрограммным направлениям деятельности), группам видов расходов, разделам и подразделам бюджета </w:t>
      </w:r>
      <w:r w:rsidRPr="00463C3E">
        <w:rPr>
          <w:sz w:val="26"/>
          <w:szCs w:val="26"/>
        </w:rPr>
        <w:t>муниципального образования Бегуницкое сельское поселение Волосовского муниципального района Ленинградской области на 2025 год и на плановый период 2026 и 2027 годов»</w:t>
      </w:r>
      <w:r w:rsidRPr="008A3FB1">
        <w:rPr>
          <w:sz w:val="26"/>
          <w:szCs w:val="26"/>
        </w:rPr>
        <w:t xml:space="preserve"> изложить в новой редакции (прилагается);</w:t>
      </w:r>
    </w:p>
    <w:p w:rsidR="00745134" w:rsidRPr="008A3FB1" w:rsidRDefault="00745134" w:rsidP="00745134">
      <w:pPr>
        <w:ind w:firstLine="709"/>
        <w:jc w:val="both"/>
        <w:rPr>
          <w:sz w:val="26"/>
          <w:szCs w:val="26"/>
        </w:rPr>
      </w:pPr>
      <w:r>
        <w:rPr>
          <w:sz w:val="26"/>
          <w:szCs w:val="26"/>
        </w:rPr>
        <w:lastRenderedPageBreak/>
        <w:t>9</w:t>
      </w:r>
      <w:r w:rsidRPr="008A3FB1">
        <w:rPr>
          <w:sz w:val="26"/>
          <w:szCs w:val="26"/>
        </w:rPr>
        <w:t>). Пункт 9 абзац 6 изложить в следующей редакции:</w:t>
      </w:r>
    </w:p>
    <w:p w:rsidR="00745134" w:rsidRPr="008A3FB1" w:rsidRDefault="00745134" w:rsidP="00745134">
      <w:pPr>
        <w:ind w:firstLine="709"/>
        <w:jc w:val="both"/>
        <w:rPr>
          <w:sz w:val="26"/>
          <w:szCs w:val="26"/>
        </w:rPr>
      </w:pPr>
      <w:r w:rsidRPr="008A3FB1">
        <w:rPr>
          <w:sz w:val="26"/>
          <w:szCs w:val="26"/>
        </w:rPr>
        <w:t>Утвердить объем бюджетных ассигнований муниципального дорожного  фонда муниципального образования Бегуницкое сельское поселение Волосовского муниципального района Ленинградской области:</w:t>
      </w:r>
    </w:p>
    <w:p w:rsidR="00745134" w:rsidRDefault="00745134" w:rsidP="00745134">
      <w:pPr>
        <w:ind w:firstLine="709"/>
        <w:jc w:val="both"/>
        <w:rPr>
          <w:sz w:val="26"/>
          <w:szCs w:val="26"/>
        </w:rPr>
      </w:pPr>
      <w:r w:rsidRPr="008A3FB1">
        <w:rPr>
          <w:sz w:val="26"/>
          <w:szCs w:val="26"/>
        </w:rPr>
        <w:t>на 202</w:t>
      </w:r>
      <w:r>
        <w:rPr>
          <w:sz w:val="26"/>
          <w:szCs w:val="26"/>
        </w:rPr>
        <w:t>5</w:t>
      </w:r>
      <w:r w:rsidRPr="008A3FB1">
        <w:rPr>
          <w:sz w:val="26"/>
          <w:szCs w:val="26"/>
        </w:rPr>
        <w:t xml:space="preserve"> </w:t>
      </w:r>
      <w:r>
        <w:rPr>
          <w:sz w:val="26"/>
          <w:szCs w:val="26"/>
        </w:rPr>
        <w:t>год в сумме 13 904 836,40 рублей;</w:t>
      </w:r>
    </w:p>
    <w:p w:rsidR="00745134" w:rsidRDefault="00745134" w:rsidP="00745134">
      <w:pPr>
        <w:ind w:firstLine="709"/>
        <w:jc w:val="both"/>
        <w:rPr>
          <w:sz w:val="26"/>
          <w:szCs w:val="26"/>
        </w:rPr>
      </w:pPr>
      <w:r>
        <w:rPr>
          <w:sz w:val="26"/>
          <w:szCs w:val="26"/>
        </w:rPr>
        <w:t>на 2026 год в сумме 14 369 573,49 рубля;</w:t>
      </w:r>
    </w:p>
    <w:p w:rsidR="00745134" w:rsidRDefault="00745134" w:rsidP="00745134">
      <w:pPr>
        <w:ind w:firstLine="709"/>
        <w:jc w:val="both"/>
        <w:rPr>
          <w:sz w:val="26"/>
          <w:szCs w:val="26"/>
        </w:rPr>
      </w:pPr>
      <w:r>
        <w:rPr>
          <w:sz w:val="26"/>
          <w:szCs w:val="26"/>
        </w:rPr>
        <w:t>на 2027 год в сумме 12 765 049,00 рублей.</w:t>
      </w:r>
    </w:p>
    <w:p w:rsidR="00745134" w:rsidRDefault="00745134" w:rsidP="00745134">
      <w:pPr>
        <w:ind w:firstLine="709"/>
        <w:jc w:val="both"/>
        <w:rPr>
          <w:sz w:val="26"/>
          <w:szCs w:val="26"/>
        </w:rPr>
      </w:pPr>
      <w:r>
        <w:rPr>
          <w:sz w:val="26"/>
          <w:szCs w:val="26"/>
        </w:rPr>
        <w:t>10). Пункт 10 изложить в следующей редакции:</w:t>
      </w:r>
    </w:p>
    <w:p w:rsidR="00745134" w:rsidRPr="0001693C" w:rsidRDefault="00745134" w:rsidP="00745134">
      <w:pPr>
        <w:ind w:firstLine="709"/>
        <w:jc w:val="both"/>
        <w:rPr>
          <w:sz w:val="26"/>
          <w:szCs w:val="26"/>
        </w:rPr>
      </w:pPr>
      <w:proofErr w:type="gramStart"/>
      <w:r>
        <w:rPr>
          <w:sz w:val="26"/>
          <w:szCs w:val="26"/>
        </w:rPr>
        <w:t>«</w:t>
      </w:r>
      <w:r w:rsidRPr="0001693C">
        <w:rPr>
          <w:sz w:val="26"/>
          <w:szCs w:val="26"/>
        </w:rPr>
        <w:t xml:space="preserve">Установить, что для расчета должностных окладов (окладов, ставок заработной платы для муниципальных казенных учреждений культуры) работников  за календарный месяц или за выполнение установленной нормы труда (нормы часов работы за ставку заработной платы) </w:t>
      </w:r>
      <w:r w:rsidRPr="0001693C">
        <w:rPr>
          <w:sz w:val="26"/>
          <w:szCs w:val="26"/>
          <w:lang w:eastAsia="en-US"/>
        </w:rPr>
        <w:t xml:space="preserve">с 1 января 2025 года применяется расчетная величина в размере 14 105,00 руб., </w:t>
      </w:r>
      <w:r w:rsidRPr="0001693C">
        <w:rPr>
          <w:sz w:val="26"/>
          <w:szCs w:val="26"/>
        </w:rPr>
        <w:t xml:space="preserve"> в порядке, установленном решением совета депутатов от 9 июня 2020 года  </w:t>
      </w:r>
      <w:r>
        <w:rPr>
          <w:sz w:val="26"/>
          <w:szCs w:val="26"/>
        </w:rPr>
        <w:t xml:space="preserve">№65 </w:t>
      </w:r>
      <w:r w:rsidRPr="0001693C">
        <w:rPr>
          <w:sz w:val="26"/>
          <w:szCs w:val="26"/>
        </w:rPr>
        <w:t>«Об оплате труда</w:t>
      </w:r>
      <w:proofErr w:type="gramEnd"/>
      <w:r w:rsidRPr="0001693C">
        <w:rPr>
          <w:sz w:val="26"/>
          <w:szCs w:val="26"/>
        </w:rPr>
        <w:t xml:space="preserve"> работников муниципальных казенных учреждений муниципального образования Бегуницкое сельское поселение Волосовского муниципального района Ленинградской области».</w:t>
      </w:r>
    </w:p>
    <w:p w:rsidR="00745134" w:rsidRPr="008A3FB1" w:rsidRDefault="00745134" w:rsidP="00745134">
      <w:pPr>
        <w:pStyle w:val="a8"/>
        <w:shd w:val="clear" w:color="auto" w:fill="FFFFFF"/>
        <w:ind w:left="0" w:firstLine="709"/>
        <w:jc w:val="both"/>
        <w:rPr>
          <w:sz w:val="26"/>
          <w:szCs w:val="26"/>
        </w:rPr>
      </w:pPr>
      <w:r w:rsidRPr="008A3FB1">
        <w:rPr>
          <w:sz w:val="26"/>
          <w:szCs w:val="26"/>
        </w:rPr>
        <w:t xml:space="preserve">2. </w:t>
      </w:r>
      <w:r>
        <w:rPr>
          <w:sz w:val="26"/>
          <w:szCs w:val="26"/>
        </w:rPr>
        <w:t>Обнародовать</w:t>
      </w:r>
      <w:r w:rsidRPr="008A3FB1">
        <w:rPr>
          <w:sz w:val="26"/>
          <w:szCs w:val="26"/>
        </w:rPr>
        <w:t xml:space="preserve"> настоящее решение </w:t>
      </w:r>
      <w:r w:rsidRPr="008A3FB1">
        <w:rPr>
          <w:snapToGrid w:val="0"/>
          <w:sz w:val="26"/>
          <w:szCs w:val="26"/>
        </w:rPr>
        <w:t xml:space="preserve">в официальном издании совета депутатов  и администрации муниципального образования Бегуницкое сельское поселение «Бегуницкий вестник» и разместить </w:t>
      </w:r>
      <w:r w:rsidRPr="008A3FB1">
        <w:rPr>
          <w:sz w:val="26"/>
          <w:szCs w:val="26"/>
        </w:rPr>
        <w:t xml:space="preserve">на официальном сайте в информационно-телекоммуникационной сети интернет по адресу </w:t>
      </w:r>
      <w:hyperlink r:id="rId20" w:history="1">
        <w:r w:rsidRPr="008A3FB1">
          <w:rPr>
            <w:rStyle w:val="ac"/>
            <w:sz w:val="26"/>
            <w:szCs w:val="26"/>
          </w:rPr>
          <w:t>http://begunici.ru</w:t>
        </w:r>
      </w:hyperlink>
    </w:p>
    <w:p w:rsidR="00745134" w:rsidRPr="008A3FB1" w:rsidRDefault="00745134" w:rsidP="00745134">
      <w:pPr>
        <w:pStyle w:val="a8"/>
        <w:shd w:val="clear" w:color="auto" w:fill="FFFFFF"/>
        <w:ind w:left="0" w:right="38"/>
        <w:jc w:val="both"/>
        <w:rPr>
          <w:sz w:val="26"/>
          <w:szCs w:val="26"/>
        </w:rPr>
      </w:pPr>
      <w:r w:rsidRPr="008A3FB1">
        <w:rPr>
          <w:sz w:val="26"/>
          <w:szCs w:val="26"/>
        </w:rPr>
        <w:t xml:space="preserve">          3. Настоящее решение  вступает в силу после его официального </w:t>
      </w:r>
      <w:r>
        <w:rPr>
          <w:sz w:val="26"/>
          <w:szCs w:val="26"/>
        </w:rPr>
        <w:t>обнародования</w:t>
      </w:r>
      <w:r w:rsidRPr="008A3FB1">
        <w:rPr>
          <w:sz w:val="26"/>
          <w:szCs w:val="26"/>
        </w:rPr>
        <w:t>.</w:t>
      </w:r>
    </w:p>
    <w:p w:rsidR="00745134" w:rsidRPr="008A3FB1" w:rsidRDefault="00745134" w:rsidP="00745134">
      <w:pPr>
        <w:autoSpaceDN w:val="0"/>
        <w:adjustRightInd w:val="0"/>
        <w:ind w:firstLine="539"/>
        <w:jc w:val="both"/>
        <w:outlineLvl w:val="1"/>
        <w:rPr>
          <w:sz w:val="26"/>
          <w:szCs w:val="26"/>
        </w:rPr>
      </w:pPr>
    </w:p>
    <w:p w:rsidR="00745134" w:rsidRPr="008A3FB1" w:rsidRDefault="00745134" w:rsidP="00745134">
      <w:pPr>
        <w:ind w:firstLine="539"/>
        <w:jc w:val="both"/>
        <w:rPr>
          <w:sz w:val="26"/>
          <w:szCs w:val="26"/>
        </w:rPr>
      </w:pPr>
    </w:p>
    <w:p w:rsidR="00745134" w:rsidRPr="008A3FB1" w:rsidRDefault="00745134" w:rsidP="00745134">
      <w:pPr>
        <w:jc w:val="both"/>
        <w:rPr>
          <w:sz w:val="26"/>
          <w:szCs w:val="26"/>
        </w:rPr>
      </w:pPr>
      <w:r w:rsidRPr="008A3FB1">
        <w:rPr>
          <w:sz w:val="26"/>
          <w:szCs w:val="26"/>
        </w:rPr>
        <w:t>Глава муниципального образования</w:t>
      </w:r>
    </w:p>
    <w:p w:rsidR="00745134" w:rsidRPr="008A3FB1" w:rsidRDefault="00745134" w:rsidP="00745134">
      <w:pPr>
        <w:jc w:val="both"/>
        <w:rPr>
          <w:b/>
          <w:i/>
          <w:iCs/>
          <w:sz w:val="26"/>
          <w:szCs w:val="26"/>
        </w:rPr>
      </w:pPr>
      <w:r w:rsidRPr="008A3FB1">
        <w:rPr>
          <w:sz w:val="26"/>
          <w:szCs w:val="26"/>
        </w:rPr>
        <w:t xml:space="preserve">Бегуницкое сельское поселение                                               </w:t>
      </w:r>
      <w:r>
        <w:rPr>
          <w:sz w:val="26"/>
          <w:szCs w:val="26"/>
        </w:rPr>
        <w:t xml:space="preserve">     </w:t>
      </w:r>
      <w:r w:rsidRPr="008A3FB1">
        <w:rPr>
          <w:sz w:val="26"/>
          <w:szCs w:val="26"/>
        </w:rPr>
        <w:t>А.И. Минюк</w:t>
      </w:r>
      <w:r w:rsidRPr="008A3FB1">
        <w:rPr>
          <w:b/>
          <w:i/>
          <w:iCs/>
          <w:sz w:val="26"/>
          <w:szCs w:val="26"/>
        </w:rPr>
        <w:t xml:space="preserve">      </w:t>
      </w:r>
    </w:p>
    <w:p w:rsidR="00745134" w:rsidRPr="008A3FB1" w:rsidRDefault="00745134" w:rsidP="00745134">
      <w:pPr>
        <w:jc w:val="both"/>
        <w:rPr>
          <w:b/>
          <w:i/>
          <w:iCs/>
          <w:sz w:val="26"/>
          <w:szCs w:val="26"/>
        </w:rPr>
      </w:pPr>
    </w:p>
    <w:p w:rsidR="00745134" w:rsidRPr="008A3FB1" w:rsidRDefault="00745134" w:rsidP="00745134">
      <w:pPr>
        <w:jc w:val="both"/>
        <w:rPr>
          <w:b/>
          <w:i/>
          <w:iCs/>
          <w:sz w:val="26"/>
          <w:szCs w:val="26"/>
        </w:rPr>
      </w:pPr>
    </w:p>
    <w:p w:rsidR="00745134" w:rsidRPr="008A3FB1" w:rsidRDefault="00745134" w:rsidP="00745134">
      <w:pPr>
        <w:jc w:val="both"/>
        <w:rPr>
          <w:b/>
          <w:i/>
          <w:iCs/>
          <w:sz w:val="26"/>
          <w:szCs w:val="26"/>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Default="00745134" w:rsidP="00745134">
      <w:pPr>
        <w:jc w:val="both"/>
        <w:rPr>
          <w:b/>
          <w:i/>
          <w:iCs/>
        </w:rPr>
      </w:pPr>
    </w:p>
    <w:p w:rsidR="00112EBB" w:rsidRDefault="00112EBB" w:rsidP="00745134">
      <w:pPr>
        <w:jc w:val="both"/>
        <w:rPr>
          <w:b/>
          <w:i/>
          <w:iCs/>
        </w:rPr>
      </w:pPr>
    </w:p>
    <w:p w:rsidR="00745134" w:rsidRDefault="00745134" w:rsidP="00745134">
      <w:pPr>
        <w:jc w:val="both"/>
        <w:rPr>
          <w:b/>
          <w:i/>
          <w:iCs/>
        </w:rPr>
      </w:pPr>
    </w:p>
    <w:p w:rsidR="00745134" w:rsidRDefault="00745134" w:rsidP="00745134">
      <w:pPr>
        <w:jc w:val="both"/>
        <w:rPr>
          <w:b/>
          <w:i/>
          <w:iCs/>
        </w:rPr>
      </w:pPr>
    </w:p>
    <w:p w:rsidR="00745134" w:rsidRPr="00BB4ACD" w:rsidRDefault="00745134" w:rsidP="00745134">
      <w:pPr>
        <w:jc w:val="right"/>
        <w:rPr>
          <w:sz w:val="28"/>
          <w:szCs w:val="28"/>
        </w:rPr>
      </w:pPr>
      <w:r w:rsidRPr="00BB4ACD">
        <w:rPr>
          <w:sz w:val="28"/>
          <w:szCs w:val="28"/>
        </w:rPr>
        <w:t>Приложение 1</w:t>
      </w:r>
    </w:p>
    <w:p w:rsidR="00745134" w:rsidRPr="00BB4ACD" w:rsidRDefault="00745134" w:rsidP="00745134">
      <w:pPr>
        <w:tabs>
          <w:tab w:val="left" w:pos="9540"/>
        </w:tabs>
        <w:jc w:val="right"/>
      </w:pPr>
      <w:r w:rsidRPr="00BB4ACD">
        <w:t>УТВЕРЖДЕНЫ:</w:t>
      </w:r>
    </w:p>
    <w:p w:rsidR="00745134" w:rsidRPr="00BB4ACD" w:rsidRDefault="00745134" w:rsidP="00745134">
      <w:pPr>
        <w:jc w:val="right"/>
      </w:pPr>
      <w:r w:rsidRPr="00BB4ACD">
        <w:t>Решением Совета депутатов</w:t>
      </w:r>
    </w:p>
    <w:p w:rsidR="00745134" w:rsidRPr="00BB4ACD" w:rsidRDefault="00745134" w:rsidP="00745134">
      <w:pPr>
        <w:jc w:val="right"/>
      </w:pPr>
      <w:r w:rsidRPr="00BB4ACD">
        <w:t>муниципального образования Бегуницкое сельское поселение</w:t>
      </w:r>
    </w:p>
    <w:p w:rsidR="00745134" w:rsidRPr="00BB4ACD" w:rsidRDefault="00745134" w:rsidP="00745134">
      <w:pPr>
        <w:jc w:val="right"/>
      </w:pPr>
      <w:r w:rsidRPr="00BB4ACD">
        <w:t xml:space="preserve">Волосовского муниципального района Ленинградской области </w:t>
      </w:r>
    </w:p>
    <w:p w:rsidR="00745134" w:rsidRDefault="00745134" w:rsidP="00745134">
      <w:pPr>
        <w:jc w:val="right"/>
      </w:pPr>
      <w:r w:rsidRPr="00BB4ACD">
        <w:t xml:space="preserve">от  </w:t>
      </w:r>
      <w:r>
        <w:t xml:space="preserve">12 </w:t>
      </w:r>
      <w:r w:rsidRPr="00BB4ACD">
        <w:t>декабря  202</w:t>
      </w:r>
      <w:r>
        <w:t>4</w:t>
      </w:r>
      <w:r w:rsidRPr="00BB4ACD">
        <w:t xml:space="preserve"> г. № </w:t>
      </w:r>
      <w:r>
        <w:t>25</w:t>
      </w:r>
    </w:p>
    <w:p w:rsidR="00745134" w:rsidRPr="00442E95" w:rsidRDefault="00745134" w:rsidP="00745134">
      <w:pPr>
        <w:jc w:val="right"/>
      </w:pPr>
      <w:r w:rsidRPr="00442E95">
        <w:t xml:space="preserve">в редакции от </w:t>
      </w:r>
      <w:r>
        <w:t>20.03.2025</w:t>
      </w:r>
      <w:r w:rsidRPr="00442E95">
        <w:t xml:space="preserve"> г. №</w:t>
      </w:r>
      <w:r>
        <w:softHyphen/>
      </w:r>
      <w:r>
        <w:softHyphen/>
      </w:r>
      <w:r>
        <w:softHyphen/>
      </w:r>
      <w:r>
        <w:softHyphen/>
        <w:t xml:space="preserve"> 36</w:t>
      </w:r>
    </w:p>
    <w:p w:rsidR="00745134" w:rsidRPr="00BB4ACD" w:rsidRDefault="00745134" w:rsidP="00745134">
      <w:pPr>
        <w:jc w:val="right"/>
        <w:rPr>
          <w:sz w:val="28"/>
          <w:szCs w:val="28"/>
        </w:rPr>
      </w:pPr>
      <w:r w:rsidRPr="00BB4ACD">
        <w:t xml:space="preserve"> </w:t>
      </w:r>
    </w:p>
    <w:p w:rsidR="00745134" w:rsidRPr="00BB4ACD" w:rsidRDefault="00745134" w:rsidP="00745134">
      <w:pPr>
        <w:jc w:val="right"/>
        <w:rPr>
          <w:sz w:val="28"/>
          <w:szCs w:val="28"/>
        </w:rPr>
      </w:pPr>
    </w:p>
    <w:p w:rsidR="00745134" w:rsidRPr="008E2A8F" w:rsidRDefault="00745134" w:rsidP="00745134">
      <w:pPr>
        <w:rPr>
          <w:b/>
          <w:sz w:val="28"/>
          <w:szCs w:val="28"/>
        </w:rPr>
      </w:pPr>
    </w:p>
    <w:p w:rsidR="00745134" w:rsidRPr="00D10D9D" w:rsidRDefault="00745134" w:rsidP="00745134">
      <w:pPr>
        <w:jc w:val="center"/>
        <w:rPr>
          <w:b/>
          <w:sz w:val="26"/>
          <w:szCs w:val="26"/>
        </w:rPr>
      </w:pPr>
      <w:r w:rsidRPr="00D10D9D">
        <w:rPr>
          <w:b/>
          <w:sz w:val="26"/>
          <w:szCs w:val="26"/>
        </w:rPr>
        <w:t>Источники</w:t>
      </w:r>
    </w:p>
    <w:p w:rsidR="00745134" w:rsidRPr="00D10D9D" w:rsidRDefault="00745134" w:rsidP="00745134">
      <w:pPr>
        <w:jc w:val="center"/>
        <w:rPr>
          <w:b/>
          <w:sz w:val="26"/>
          <w:szCs w:val="26"/>
        </w:rPr>
      </w:pPr>
      <w:r w:rsidRPr="00D10D9D">
        <w:rPr>
          <w:b/>
          <w:sz w:val="26"/>
          <w:szCs w:val="26"/>
        </w:rPr>
        <w:t xml:space="preserve">  финансирования  дефицита  бюджета   муниципального образования Бегуницкое сельское поселение Волосовского муниципального района Ленинградской области  </w:t>
      </w:r>
    </w:p>
    <w:p w:rsidR="00745134" w:rsidRPr="00D10D9D" w:rsidRDefault="00745134" w:rsidP="00745134">
      <w:pPr>
        <w:jc w:val="center"/>
        <w:rPr>
          <w:b/>
          <w:sz w:val="26"/>
          <w:szCs w:val="26"/>
        </w:rPr>
      </w:pPr>
      <w:r w:rsidRPr="00D10D9D">
        <w:rPr>
          <w:b/>
          <w:sz w:val="26"/>
          <w:szCs w:val="26"/>
        </w:rPr>
        <w:t>на 2025 год и на плановый период 2026 и 2027 годов</w:t>
      </w:r>
    </w:p>
    <w:p w:rsidR="00745134" w:rsidRPr="008E2A8F" w:rsidRDefault="00745134" w:rsidP="00745134">
      <w:pPr>
        <w:jc w:val="center"/>
        <w:rPr>
          <w:b/>
          <w:sz w:val="28"/>
          <w:szCs w:val="28"/>
        </w:rPr>
      </w:pPr>
    </w:p>
    <w:tbl>
      <w:tblPr>
        <w:tblW w:w="1024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90"/>
        <w:gridCol w:w="3147"/>
        <w:gridCol w:w="1701"/>
        <w:gridCol w:w="1701"/>
        <w:gridCol w:w="1206"/>
      </w:tblGrid>
      <w:tr w:rsidR="00745134" w:rsidRPr="008E2A8F" w:rsidTr="00745134">
        <w:tc>
          <w:tcPr>
            <w:tcW w:w="2490" w:type="dxa"/>
            <w:vMerge w:val="restart"/>
          </w:tcPr>
          <w:p w:rsidR="00745134" w:rsidRPr="00D10D9D" w:rsidRDefault="00745134" w:rsidP="00613FFD">
            <w:pPr>
              <w:jc w:val="center"/>
              <w:rPr>
                <w:b/>
              </w:rPr>
            </w:pPr>
            <w:r w:rsidRPr="00D10D9D">
              <w:rPr>
                <w:b/>
              </w:rPr>
              <w:t>Код</w:t>
            </w:r>
          </w:p>
        </w:tc>
        <w:tc>
          <w:tcPr>
            <w:tcW w:w="3147" w:type="dxa"/>
            <w:vMerge w:val="restart"/>
          </w:tcPr>
          <w:p w:rsidR="00745134" w:rsidRPr="00D10D9D" w:rsidRDefault="00745134" w:rsidP="00613FFD">
            <w:pPr>
              <w:jc w:val="center"/>
              <w:rPr>
                <w:b/>
              </w:rPr>
            </w:pPr>
            <w:r w:rsidRPr="00D10D9D">
              <w:rPr>
                <w:b/>
              </w:rPr>
              <w:t>Наименование</w:t>
            </w:r>
          </w:p>
        </w:tc>
        <w:tc>
          <w:tcPr>
            <w:tcW w:w="4608" w:type="dxa"/>
            <w:gridSpan w:val="3"/>
          </w:tcPr>
          <w:p w:rsidR="00745134" w:rsidRPr="00D10D9D" w:rsidRDefault="00745134" w:rsidP="00613FFD">
            <w:pPr>
              <w:jc w:val="center"/>
              <w:rPr>
                <w:b/>
              </w:rPr>
            </w:pPr>
            <w:r w:rsidRPr="00D10D9D">
              <w:rPr>
                <w:b/>
              </w:rPr>
              <w:t xml:space="preserve">Сумма </w:t>
            </w:r>
            <w:r>
              <w:rPr>
                <w:b/>
              </w:rPr>
              <w:t xml:space="preserve"> </w:t>
            </w:r>
            <w:r w:rsidRPr="00D10D9D">
              <w:rPr>
                <w:b/>
              </w:rPr>
              <w:t>(рублей)</w:t>
            </w:r>
          </w:p>
        </w:tc>
      </w:tr>
      <w:tr w:rsidR="00745134" w:rsidRPr="008E2A8F" w:rsidTr="00745134">
        <w:tc>
          <w:tcPr>
            <w:tcW w:w="2490" w:type="dxa"/>
            <w:vMerge/>
          </w:tcPr>
          <w:p w:rsidR="00745134" w:rsidRPr="00D10D9D" w:rsidRDefault="00745134" w:rsidP="00613FFD">
            <w:pPr>
              <w:jc w:val="center"/>
              <w:rPr>
                <w:b/>
              </w:rPr>
            </w:pPr>
          </w:p>
        </w:tc>
        <w:tc>
          <w:tcPr>
            <w:tcW w:w="3147" w:type="dxa"/>
            <w:vMerge/>
          </w:tcPr>
          <w:p w:rsidR="00745134" w:rsidRPr="00D10D9D" w:rsidRDefault="00745134" w:rsidP="00613FFD">
            <w:pPr>
              <w:jc w:val="center"/>
              <w:rPr>
                <w:b/>
              </w:rPr>
            </w:pPr>
          </w:p>
        </w:tc>
        <w:tc>
          <w:tcPr>
            <w:tcW w:w="1701" w:type="dxa"/>
          </w:tcPr>
          <w:p w:rsidR="00745134" w:rsidRPr="00D10D9D" w:rsidRDefault="00745134" w:rsidP="00613FFD">
            <w:pPr>
              <w:jc w:val="center"/>
              <w:rPr>
                <w:b/>
              </w:rPr>
            </w:pPr>
            <w:r>
              <w:rPr>
                <w:b/>
              </w:rPr>
              <w:t>2025 год</w:t>
            </w:r>
          </w:p>
        </w:tc>
        <w:tc>
          <w:tcPr>
            <w:tcW w:w="1701" w:type="dxa"/>
          </w:tcPr>
          <w:p w:rsidR="00745134" w:rsidRPr="00D10D9D" w:rsidRDefault="00745134" w:rsidP="00613FFD">
            <w:pPr>
              <w:jc w:val="center"/>
              <w:rPr>
                <w:b/>
              </w:rPr>
            </w:pPr>
            <w:r>
              <w:rPr>
                <w:b/>
              </w:rPr>
              <w:t>2026 год</w:t>
            </w:r>
          </w:p>
        </w:tc>
        <w:tc>
          <w:tcPr>
            <w:tcW w:w="1206" w:type="dxa"/>
          </w:tcPr>
          <w:p w:rsidR="00745134" w:rsidRPr="00D10D9D" w:rsidRDefault="00745134" w:rsidP="00613FFD">
            <w:pPr>
              <w:jc w:val="center"/>
              <w:rPr>
                <w:b/>
              </w:rPr>
            </w:pPr>
            <w:r>
              <w:rPr>
                <w:b/>
              </w:rPr>
              <w:t>2027 год</w:t>
            </w:r>
          </w:p>
        </w:tc>
      </w:tr>
      <w:tr w:rsidR="00745134" w:rsidRPr="00BB3E8A" w:rsidTr="00745134">
        <w:tc>
          <w:tcPr>
            <w:tcW w:w="2490" w:type="dxa"/>
            <w:vAlign w:val="center"/>
          </w:tcPr>
          <w:p w:rsidR="00745134" w:rsidRPr="00BB3E8A" w:rsidRDefault="00745134" w:rsidP="00613FFD">
            <w:pPr>
              <w:rPr>
                <w:b/>
                <w:bCs/>
                <w:sz w:val="22"/>
                <w:szCs w:val="22"/>
              </w:rPr>
            </w:pPr>
            <w:r w:rsidRPr="00BB3E8A">
              <w:rPr>
                <w:b/>
                <w:bCs/>
                <w:sz w:val="22"/>
                <w:szCs w:val="22"/>
              </w:rPr>
              <w:t xml:space="preserve">01 05 00 </w:t>
            </w:r>
            <w:proofErr w:type="spellStart"/>
            <w:r w:rsidRPr="00BB3E8A">
              <w:rPr>
                <w:b/>
                <w:bCs/>
                <w:sz w:val="22"/>
                <w:szCs w:val="22"/>
              </w:rPr>
              <w:t>00</w:t>
            </w:r>
            <w:proofErr w:type="spellEnd"/>
            <w:r w:rsidRPr="00BB3E8A">
              <w:rPr>
                <w:b/>
                <w:bCs/>
                <w:sz w:val="22"/>
                <w:szCs w:val="22"/>
              </w:rPr>
              <w:t xml:space="preserve"> </w:t>
            </w:r>
            <w:proofErr w:type="spellStart"/>
            <w:r w:rsidRPr="00BB3E8A">
              <w:rPr>
                <w:b/>
                <w:bCs/>
                <w:sz w:val="22"/>
                <w:szCs w:val="22"/>
              </w:rPr>
              <w:t>00</w:t>
            </w:r>
            <w:proofErr w:type="spellEnd"/>
            <w:r w:rsidRPr="00BB3E8A">
              <w:rPr>
                <w:b/>
                <w:bCs/>
                <w:sz w:val="22"/>
                <w:szCs w:val="22"/>
              </w:rPr>
              <w:t xml:space="preserve"> 0000 000</w:t>
            </w:r>
          </w:p>
        </w:tc>
        <w:tc>
          <w:tcPr>
            <w:tcW w:w="3147" w:type="dxa"/>
            <w:vAlign w:val="bottom"/>
          </w:tcPr>
          <w:p w:rsidR="00745134" w:rsidRPr="00BB3E8A" w:rsidRDefault="00745134" w:rsidP="00613FFD">
            <w:pPr>
              <w:jc w:val="both"/>
              <w:rPr>
                <w:b/>
                <w:bCs/>
                <w:sz w:val="22"/>
                <w:szCs w:val="22"/>
              </w:rPr>
            </w:pPr>
            <w:r w:rsidRPr="00BB3E8A">
              <w:rPr>
                <w:b/>
                <w:bCs/>
                <w:sz w:val="22"/>
                <w:szCs w:val="22"/>
              </w:rPr>
              <w:t>Изменение остатков средств на счетах по учету средств бюджета</w:t>
            </w:r>
          </w:p>
        </w:tc>
        <w:tc>
          <w:tcPr>
            <w:tcW w:w="1701" w:type="dxa"/>
            <w:vAlign w:val="center"/>
          </w:tcPr>
          <w:p w:rsidR="00745134" w:rsidRPr="00BB3E8A" w:rsidRDefault="00745134" w:rsidP="00613FFD">
            <w:pPr>
              <w:jc w:val="center"/>
              <w:rPr>
                <w:b/>
                <w:bCs/>
                <w:sz w:val="22"/>
                <w:szCs w:val="22"/>
              </w:rPr>
            </w:pPr>
            <w:r w:rsidRPr="00BB3E8A">
              <w:rPr>
                <w:b/>
                <w:sz w:val="22"/>
                <w:szCs w:val="22"/>
              </w:rPr>
              <w:t>2 977 644,09</w:t>
            </w:r>
          </w:p>
        </w:tc>
        <w:tc>
          <w:tcPr>
            <w:tcW w:w="1701" w:type="dxa"/>
            <w:vAlign w:val="center"/>
          </w:tcPr>
          <w:p w:rsidR="00745134" w:rsidRPr="00BB3E8A" w:rsidRDefault="00745134" w:rsidP="00613FFD">
            <w:pPr>
              <w:jc w:val="center"/>
              <w:rPr>
                <w:b/>
                <w:sz w:val="22"/>
                <w:szCs w:val="22"/>
              </w:rPr>
            </w:pPr>
            <w:r w:rsidRPr="00BB3E8A">
              <w:rPr>
                <w:b/>
                <w:sz w:val="22"/>
                <w:szCs w:val="22"/>
              </w:rPr>
              <w:t>2 500 000,00</w:t>
            </w:r>
          </w:p>
        </w:tc>
        <w:tc>
          <w:tcPr>
            <w:tcW w:w="1206" w:type="dxa"/>
            <w:vAlign w:val="center"/>
          </w:tcPr>
          <w:p w:rsidR="00745134" w:rsidRPr="00BB3E8A" w:rsidRDefault="00745134" w:rsidP="00613FFD">
            <w:pPr>
              <w:jc w:val="center"/>
              <w:rPr>
                <w:b/>
                <w:sz w:val="22"/>
                <w:szCs w:val="22"/>
              </w:rPr>
            </w:pPr>
            <w:r w:rsidRPr="00BB3E8A">
              <w:rPr>
                <w:b/>
                <w:sz w:val="22"/>
                <w:szCs w:val="22"/>
              </w:rPr>
              <w:t>2 500 000,00</w:t>
            </w:r>
          </w:p>
        </w:tc>
      </w:tr>
      <w:tr w:rsidR="00745134" w:rsidRPr="00BB3E8A" w:rsidTr="00745134">
        <w:tc>
          <w:tcPr>
            <w:tcW w:w="2490" w:type="dxa"/>
            <w:vAlign w:val="center"/>
          </w:tcPr>
          <w:p w:rsidR="00745134" w:rsidRPr="00BB3E8A" w:rsidRDefault="00745134" w:rsidP="00613FFD">
            <w:pPr>
              <w:rPr>
                <w:bCs/>
                <w:sz w:val="22"/>
                <w:szCs w:val="22"/>
              </w:rPr>
            </w:pPr>
            <w:r w:rsidRPr="00BB3E8A">
              <w:rPr>
                <w:bCs/>
                <w:sz w:val="22"/>
                <w:szCs w:val="22"/>
              </w:rPr>
              <w:t>01 05 02 01 10 0000 000</w:t>
            </w:r>
          </w:p>
        </w:tc>
        <w:tc>
          <w:tcPr>
            <w:tcW w:w="3147" w:type="dxa"/>
            <w:vAlign w:val="bottom"/>
          </w:tcPr>
          <w:p w:rsidR="00745134" w:rsidRPr="00BB3E8A" w:rsidRDefault="00745134" w:rsidP="00613FFD">
            <w:pPr>
              <w:jc w:val="both"/>
              <w:rPr>
                <w:bCs/>
                <w:sz w:val="22"/>
                <w:szCs w:val="22"/>
              </w:rPr>
            </w:pPr>
            <w:r w:rsidRPr="00BB3E8A">
              <w:rPr>
                <w:bCs/>
                <w:sz w:val="22"/>
                <w:szCs w:val="22"/>
              </w:rPr>
              <w:t xml:space="preserve">Изменение прочих остатков денежных средств бюджетов </w:t>
            </w:r>
          </w:p>
        </w:tc>
        <w:tc>
          <w:tcPr>
            <w:tcW w:w="1701" w:type="dxa"/>
            <w:vAlign w:val="center"/>
          </w:tcPr>
          <w:p w:rsidR="00745134" w:rsidRPr="00BB3E8A" w:rsidRDefault="00745134" w:rsidP="00613FFD">
            <w:pPr>
              <w:jc w:val="center"/>
              <w:rPr>
                <w:b/>
                <w:bCs/>
                <w:sz w:val="22"/>
                <w:szCs w:val="22"/>
              </w:rPr>
            </w:pPr>
            <w:r w:rsidRPr="00BB3E8A">
              <w:rPr>
                <w:sz w:val="22"/>
                <w:szCs w:val="22"/>
              </w:rPr>
              <w:t>2 977 644,09</w:t>
            </w:r>
          </w:p>
        </w:tc>
        <w:tc>
          <w:tcPr>
            <w:tcW w:w="1701" w:type="dxa"/>
            <w:vAlign w:val="center"/>
          </w:tcPr>
          <w:p w:rsidR="00745134" w:rsidRPr="00BB3E8A" w:rsidRDefault="00745134" w:rsidP="00613FFD">
            <w:pPr>
              <w:jc w:val="center"/>
              <w:rPr>
                <w:sz w:val="22"/>
                <w:szCs w:val="22"/>
              </w:rPr>
            </w:pPr>
            <w:r w:rsidRPr="00BB3E8A">
              <w:rPr>
                <w:sz w:val="22"/>
                <w:szCs w:val="22"/>
              </w:rPr>
              <w:t>2 500 000,00</w:t>
            </w:r>
          </w:p>
        </w:tc>
        <w:tc>
          <w:tcPr>
            <w:tcW w:w="1206" w:type="dxa"/>
            <w:vAlign w:val="center"/>
          </w:tcPr>
          <w:p w:rsidR="00745134" w:rsidRPr="00BB3E8A" w:rsidRDefault="00745134" w:rsidP="00613FFD">
            <w:pPr>
              <w:jc w:val="center"/>
              <w:rPr>
                <w:sz w:val="22"/>
                <w:szCs w:val="22"/>
              </w:rPr>
            </w:pPr>
            <w:r w:rsidRPr="00BB3E8A">
              <w:rPr>
                <w:sz w:val="22"/>
                <w:szCs w:val="22"/>
              </w:rPr>
              <w:t>2 500 000,00</w:t>
            </w:r>
          </w:p>
        </w:tc>
      </w:tr>
      <w:tr w:rsidR="00745134" w:rsidRPr="008E2A8F" w:rsidTr="00745134">
        <w:tc>
          <w:tcPr>
            <w:tcW w:w="5637" w:type="dxa"/>
            <w:gridSpan w:val="2"/>
            <w:vAlign w:val="center"/>
          </w:tcPr>
          <w:p w:rsidR="00745134" w:rsidRPr="00BB3E8A" w:rsidRDefault="00745134" w:rsidP="00613FFD">
            <w:pPr>
              <w:jc w:val="both"/>
              <w:rPr>
                <w:b/>
                <w:bCs/>
                <w:sz w:val="22"/>
                <w:szCs w:val="22"/>
              </w:rPr>
            </w:pPr>
            <w:r w:rsidRPr="00BB3E8A">
              <w:rPr>
                <w:b/>
                <w:bCs/>
                <w:sz w:val="22"/>
                <w:szCs w:val="22"/>
              </w:rPr>
              <w:t>Всего источников внутреннего финансирования</w:t>
            </w:r>
          </w:p>
        </w:tc>
        <w:tc>
          <w:tcPr>
            <w:tcW w:w="1701" w:type="dxa"/>
            <w:vAlign w:val="center"/>
          </w:tcPr>
          <w:p w:rsidR="00745134" w:rsidRPr="00BB3E8A" w:rsidRDefault="00745134" w:rsidP="00613FFD">
            <w:pPr>
              <w:jc w:val="center"/>
              <w:rPr>
                <w:b/>
                <w:bCs/>
                <w:sz w:val="22"/>
                <w:szCs w:val="22"/>
              </w:rPr>
            </w:pPr>
            <w:r w:rsidRPr="00BB3E8A">
              <w:rPr>
                <w:b/>
                <w:sz w:val="22"/>
                <w:szCs w:val="22"/>
              </w:rPr>
              <w:t>2 977 644,09</w:t>
            </w:r>
          </w:p>
        </w:tc>
        <w:tc>
          <w:tcPr>
            <w:tcW w:w="1701" w:type="dxa"/>
            <w:vAlign w:val="center"/>
          </w:tcPr>
          <w:p w:rsidR="00745134" w:rsidRPr="00BB3E8A" w:rsidRDefault="00745134" w:rsidP="00613FFD">
            <w:pPr>
              <w:jc w:val="center"/>
              <w:rPr>
                <w:b/>
                <w:sz w:val="22"/>
                <w:szCs w:val="22"/>
              </w:rPr>
            </w:pPr>
            <w:r w:rsidRPr="00BB3E8A">
              <w:rPr>
                <w:b/>
                <w:sz w:val="22"/>
                <w:szCs w:val="22"/>
              </w:rPr>
              <w:t>2 500 000,00</w:t>
            </w:r>
          </w:p>
        </w:tc>
        <w:tc>
          <w:tcPr>
            <w:tcW w:w="1206" w:type="dxa"/>
            <w:vAlign w:val="center"/>
          </w:tcPr>
          <w:p w:rsidR="00745134" w:rsidRPr="00D10D9D" w:rsidRDefault="00745134" w:rsidP="00613FFD">
            <w:pPr>
              <w:jc w:val="center"/>
              <w:rPr>
                <w:b/>
                <w:sz w:val="22"/>
                <w:szCs w:val="22"/>
              </w:rPr>
            </w:pPr>
            <w:r w:rsidRPr="00BB3E8A">
              <w:rPr>
                <w:b/>
                <w:sz w:val="22"/>
                <w:szCs w:val="22"/>
              </w:rPr>
              <w:t>2 500 000,00</w:t>
            </w:r>
          </w:p>
        </w:tc>
      </w:tr>
    </w:tbl>
    <w:p w:rsidR="00745134" w:rsidRPr="008E2A8F" w:rsidRDefault="00745134" w:rsidP="00745134">
      <w:pPr>
        <w:rPr>
          <w:sz w:val="28"/>
          <w:szCs w:val="28"/>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112EBB" w:rsidRDefault="00112EBB" w:rsidP="00745134">
      <w:pPr>
        <w:jc w:val="right"/>
        <w:rPr>
          <w:b/>
          <w:i/>
          <w:iCs/>
        </w:rPr>
      </w:pPr>
    </w:p>
    <w:p w:rsidR="00745134" w:rsidRDefault="00745134" w:rsidP="00745134">
      <w:pPr>
        <w:jc w:val="right"/>
        <w:rPr>
          <w:b/>
          <w:i/>
          <w:iCs/>
        </w:rPr>
      </w:pPr>
    </w:p>
    <w:tbl>
      <w:tblPr>
        <w:tblW w:w="10371" w:type="dxa"/>
        <w:tblInd w:w="-601" w:type="dxa"/>
        <w:tblLayout w:type="fixed"/>
        <w:tblLook w:val="04A0"/>
      </w:tblPr>
      <w:tblGrid>
        <w:gridCol w:w="236"/>
        <w:gridCol w:w="2316"/>
        <w:gridCol w:w="2126"/>
        <w:gridCol w:w="1617"/>
        <w:gridCol w:w="1502"/>
        <w:gridCol w:w="425"/>
        <w:gridCol w:w="2149"/>
      </w:tblGrid>
      <w:tr w:rsidR="00D36686" w:rsidRPr="00D36686" w:rsidTr="00D36686">
        <w:trPr>
          <w:trHeight w:val="25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bookmarkStart w:id="54" w:name="RANGE!A1:F69"/>
            <w:bookmarkEnd w:id="54"/>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r>
      <w:tr w:rsidR="00D36686" w:rsidRPr="00D36686" w:rsidTr="00D36686">
        <w:trPr>
          <w:trHeight w:val="31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ind w:left="175" w:firstLine="142"/>
              <w:jc w:val="right"/>
              <w:rPr>
                <w:rFonts w:eastAsia="Times New Roman"/>
                <w:color w:val="000000"/>
              </w:rPr>
            </w:pPr>
            <w:r w:rsidRPr="00D36686">
              <w:rPr>
                <w:rFonts w:eastAsia="Times New Roman"/>
                <w:color w:val="000000"/>
              </w:rPr>
              <w:t xml:space="preserve">Приложение  2 </w:t>
            </w:r>
          </w:p>
        </w:tc>
      </w:tr>
      <w:tr w:rsidR="00D36686" w:rsidRPr="00D36686" w:rsidTr="00D36686">
        <w:trPr>
          <w:trHeight w:val="25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jc w:val="right"/>
              <w:rPr>
                <w:rFonts w:ascii="Arial" w:eastAsia="Times New Roman" w:hAnsi="Arial" w:cs="Arial"/>
                <w:color w:val="000000"/>
                <w:sz w:val="20"/>
                <w:szCs w:val="20"/>
              </w:rPr>
            </w:pPr>
          </w:p>
        </w:tc>
      </w:tr>
      <w:tr w:rsidR="00D36686" w:rsidRPr="00D36686" w:rsidTr="00D36686">
        <w:trPr>
          <w:trHeight w:val="31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jc w:val="right"/>
              <w:rPr>
                <w:rFonts w:eastAsia="Times New Roman"/>
                <w:color w:val="000000"/>
              </w:rPr>
            </w:pPr>
            <w:r w:rsidRPr="00D36686">
              <w:rPr>
                <w:rFonts w:eastAsia="Times New Roman"/>
                <w:color w:val="000000"/>
              </w:rPr>
              <w:t xml:space="preserve">                    УТВЕРЖДЕНЫ</w:t>
            </w:r>
          </w:p>
        </w:tc>
      </w:tr>
      <w:tr w:rsidR="00D36686" w:rsidRPr="00D36686" w:rsidTr="00D36686">
        <w:trPr>
          <w:trHeight w:val="31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jc w:val="right"/>
              <w:rPr>
                <w:rFonts w:ascii="Arial" w:eastAsia="Times New Roman" w:hAnsi="Arial" w:cs="Arial"/>
                <w:color w:val="00000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jc w:val="right"/>
              <w:rPr>
                <w:rFonts w:ascii="Arial" w:eastAsia="Times New Roman" w:hAnsi="Arial" w:cs="Arial"/>
                <w:color w:val="00000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jc w:val="right"/>
              <w:rPr>
                <w:rFonts w:ascii="Arial" w:eastAsia="Times New Roman" w:hAnsi="Arial" w:cs="Arial"/>
                <w:color w:val="00000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jc w:val="right"/>
              <w:rPr>
                <w:rFonts w:eastAsia="Times New Roman"/>
                <w:color w:val="000000"/>
              </w:rPr>
            </w:pPr>
            <w:r w:rsidRPr="00D36686">
              <w:rPr>
                <w:rFonts w:eastAsia="Times New Roman"/>
                <w:color w:val="000000"/>
              </w:rPr>
              <w:t xml:space="preserve">решением  совета депутатов     </w:t>
            </w:r>
          </w:p>
        </w:tc>
      </w:tr>
      <w:tr w:rsidR="00D36686" w:rsidRPr="00D36686" w:rsidTr="00D36686">
        <w:trPr>
          <w:trHeight w:val="31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jc w:val="right"/>
              <w:rPr>
                <w:rFonts w:eastAsia="Times New Roman"/>
                <w:color w:val="000000"/>
              </w:rPr>
            </w:pPr>
            <w:r w:rsidRPr="00D36686">
              <w:rPr>
                <w:rFonts w:eastAsia="Times New Roman"/>
                <w:color w:val="000000"/>
              </w:rPr>
              <w:t xml:space="preserve">муниципального образования Бегуницкое </w:t>
            </w:r>
            <w:r w:rsidRPr="00D36686">
              <w:rPr>
                <w:rFonts w:eastAsia="Times New Roman"/>
                <w:color w:val="FF0000"/>
              </w:rPr>
              <w:t xml:space="preserve"> </w:t>
            </w:r>
            <w:r w:rsidRPr="00D36686">
              <w:rPr>
                <w:rFonts w:eastAsia="Times New Roman"/>
                <w:color w:val="000000"/>
              </w:rPr>
              <w:t xml:space="preserve">сельское  поселение </w:t>
            </w:r>
          </w:p>
        </w:tc>
      </w:tr>
      <w:tr w:rsidR="00D36686" w:rsidRPr="00D36686" w:rsidTr="00D36686">
        <w:trPr>
          <w:trHeight w:val="31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jc w:val="right"/>
              <w:rPr>
                <w:rFonts w:eastAsia="Times New Roman"/>
                <w:color w:val="000000"/>
              </w:rPr>
            </w:pPr>
            <w:r w:rsidRPr="00D36686">
              <w:rPr>
                <w:rFonts w:eastAsia="Times New Roman"/>
                <w:color w:val="000000"/>
              </w:rPr>
              <w:t>Волосовского муниципального  района  Ленинградской  области</w:t>
            </w:r>
          </w:p>
        </w:tc>
      </w:tr>
      <w:tr w:rsidR="00D36686" w:rsidRPr="00D36686" w:rsidTr="00D36686">
        <w:trPr>
          <w:trHeight w:val="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jc w:val="right"/>
              <w:rPr>
                <w:rFonts w:eastAsia="Times New Roman"/>
                <w:color w:val="000000"/>
              </w:rPr>
            </w:pPr>
          </w:p>
        </w:tc>
      </w:tr>
      <w:tr w:rsidR="00D36686" w:rsidRPr="00D36686" w:rsidTr="00D36686">
        <w:trPr>
          <w:trHeight w:val="31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color w:val="000000"/>
                <w:sz w:val="20"/>
                <w:szCs w:val="20"/>
              </w:rPr>
            </w:pPr>
            <w:r w:rsidRPr="00D36686">
              <w:rPr>
                <w:rFonts w:ascii="Arial" w:eastAsia="Times New Roman" w:hAnsi="Arial" w:cs="Arial"/>
                <w:color w:val="000000"/>
                <w:sz w:val="20"/>
                <w:szCs w:val="20"/>
              </w:rPr>
              <w:t> </w:t>
            </w:r>
          </w:p>
        </w:tc>
        <w:tc>
          <w:tcPr>
            <w:tcW w:w="2126"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rPr>
            </w:pPr>
            <w:r w:rsidRPr="00D36686">
              <w:rPr>
                <w:rFonts w:ascii="Arial" w:eastAsia="Times New Roman" w:hAnsi="Arial" w:cs="Arial"/>
              </w:rPr>
              <w:t> </w:t>
            </w:r>
          </w:p>
        </w:tc>
        <w:tc>
          <w:tcPr>
            <w:tcW w:w="1617"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rPr>
            </w:pPr>
            <w:r w:rsidRPr="00D36686">
              <w:rPr>
                <w:rFonts w:ascii="Arial" w:eastAsia="Times New Roman" w:hAnsi="Arial" w:cs="Arial"/>
              </w:rPr>
              <w:t> </w:t>
            </w:r>
          </w:p>
        </w:tc>
        <w:tc>
          <w:tcPr>
            <w:tcW w:w="1502"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rPr>
            </w:pPr>
            <w:r w:rsidRPr="00D36686">
              <w:rPr>
                <w:rFonts w:ascii="Arial" w:eastAsia="Times New Roman" w:hAnsi="Arial" w:cs="Arial"/>
              </w:rPr>
              <w:t> </w:t>
            </w:r>
          </w:p>
        </w:tc>
        <w:tc>
          <w:tcPr>
            <w:tcW w:w="2574" w:type="dxa"/>
            <w:gridSpan w:val="2"/>
            <w:tcBorders>
              <w:top w:val="nil"/>
              <w:left w:val="nil"/>
              <w:bottom w:val="nil"/>
              <w:right w:val="nil"/>
            </w:tcBorders>
            <w:shd w:val="clear" w:color="000000" w:fill="FFFFFF"/>
            <w:noWrap/>
            <w:vAlign w:val="bottom"/>
            <w:hideMark/>
          </w:tcPr>
          <w:p w:rsidR="00D36686" w:rsidRPr="00D36686" w:rsidRDefault="00D36686" w:rsidP="00D36686">
            <w:pPr>
              <w:jc w:val="right"/>
              <w:rPr>
                <w:rFonts w:eastAsia="Times New Roman"/>
              </w:rPr>
            </w:pPr>
            <w:r w:rsidRPr="00D36686">
              <w:rPr>
                <w:rFonts w:eastAsia="Times New Roman"/>
              </w:rPr>
              <w:t>от 12  декабря 2024 года № 25</w:t>
            </w:r>
          </w:p>
        </w:tc>
      </w:tr>
      <w:tr w:rsidR="00D36686" w:rsidRPr="00D36686" w:rsidTr="00D36686">
        <w:trPr>
          <w:trHeight w:val="3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color w:val="000000"/>
                <w:sz w:val="20"/>
                <w:szCs w:val="20"/>
              </w:rPr>
            </w:pPr>
            <w:r w:rsidRPr="00D36686">
              <w:rPr>
                <w:rFonts w:ascii="Arial" w:eastAsia="Times New Roman" w:hAnsi="Arial" w:cs="Arial"/>
                <w:color w:val="000000"/>
                <w:sz w:val="20"/>
                <w:szCs w:val="20"/>
              </w:rPr>
              <w:t> </w:t>
            </w:r>
          </w:p>
        </w:tc>
        <w:tc>
          <w:tcPr>
            <w:tcW w:w="2126"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color w:val="000000"/>
                <w:sz w:val="20"/>
                <w:szCs w:val="20"/>
              </w:rPr>
            </w:pPr>
            <w:r w:rsidRPr="00D36686">
              <w:rPr>
                <w:rFonts w:ascii="Arial" w:eastAsia="Times New Roman" w:hAnsi="Arial" w:cs="Arial"/>
                <w:color w:val="000000"/>
                <w:sz w:val="20"/>
                <w:szCs w:val="20"/>
              </w:rPr>
              <w:t> </w:t>
            </w:r>
          </w:p>
        </w:tc>
        <w:tc>
          <w:tcPr>
            <w:tcW w:w="1617"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color w:val="000000"/>
                <w:sz w:val="20"/>
                <w:szCs w:val="20"/>
              </w:rPr>
            </w:pPr>
            <w:r w:rsidRPr="00D36686">
              <w:rPr>
                <w:rFonts w:ascii="Arial" w:eastAsia="Times New Roman" w:hAnsi="Arial" w:cs="Arial"/>
                <w:color w:val="000000"/>
                <w:sz w:val="20"/>
                <w:szCs w:val="20"/>
              </w:rPr>
              <w:t> </w:t>
            </w:r>
          </w:p>
        </w:tc>
        <w:tc>
          <w:tcPr>
            <w:tcW w:w="4076" w:type="dxa"/>
            <w:gridSpan w:val="3"/>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color w:val="000000"/>
              </w:rPr>
            </w:pPr>
            <w:r w:rsidRPr="00D36686">
              <w:rPr>
                <w:rFonts w:eastAsia="Times New Roman"/>
                <w:color w:val="000000"/>
              </w:rPr>
              <w:t>в редакции от 20 марта 2025 года № 36</w:t>
            </w:r>
          </w:p>
        </w:tc>
      </w:tr>
      <w:tr w:rsidR="00D36686" w:rsidRPr="00D36686" w:rsidTr="00D36686">
        <w:trPr>
          <w:trHeight w:val="27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color w:val="000000"/>
                <w:sz w:val="20"/>
                <w:szCs w:val="20"/>
              </w:rPr>
            </w:pPr>
            <w:r w:rsidRPr="00D36686">
              <w:rPr>
                <w:rFonts w:ascii="Arial" w:eastAsia="Times New Roman" w:hAnsi="Arial" w:cs="Arial"/>
                <w:color w:val="000000"/>
                <w:sz w:val="20"/>
                <w:szCs w:val="20"/>
              </w:rPr>
              <w:t> </w:t>
            </w:r>
          </w:p>
        </w:tc>
        <w:tc>
          <w:tcPr>
            <w:tcW w:w="2126"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color w:val="000000"/>
                <w:sz w:val="20"/>
                <w:szCs w:val="20"/>
              </w:rPr>
            </w:pPr>
            <w:r w:rsidRPr="00D36686">
              <w:rPr>
                <w:rFonts w:ascii="Arial" w:eastAsia="Times New Roman" w:hAnsi="Arial" w:cs="Arial"/>
                <w:color w:val="000000"/>
                <w:sz w:val="20"/>
                <w:szCs w:val="20"/>
              </w:rPr>
              <w:t> </w:t>
            </w:r>
          </w:p>
        </w:tc>
        <w:tc>
          <w:tcPr>
            <w:tcW w:w="1617" w:type="dxa"/>
            <w:tcBorders>
              <w:top w:val="nil"/>
              <w:left w:val="nil"/>
              <w:bottom w:val="nil"/>
              <w:right w:val="nil"/>
            </w:tcBorders>
            <w:shd w:val="clear" w:color="000000" w:fill="FFFFFF"/>
            <w:noWrap/>
            <w:vAlign w:val="bottom"/>
            <w:hideMark/>
          </w:tcPr>
          <w:p w:rsidR="00D36686" w:rsidRPr="00D36686" w:rsidRDefault="00D36686" w:rsidP="00D36686">
            <w:pPr>
              <w:rPr>
                <w:rFonts w:ascii="Arial" w:eastAsia="Times New Roman" w:hAnsi="Arial" w:cs="Arial"/>
                <w:color w:val="000000"/>
                <w:sz w:val="20"/>
                <w:szCs w:val="20"/>
              </w:rPr>
            </w:pPr>
            <w:r w:rsidRPr="00D36686">
              <w:rPr>
                <w:rFonts w:ascii="Arial" w:eastAsia="Times New Roman" w:hAnsi="Arial" w:cs="Arial"/>
                <w:color w:val="000000"/>
                <w:sz w:val="20"/>
                <w:szCs w:val="20"/>
              </w:rPr>
              <w:t> </w:t>
            </w:r>
          </w:p>
        </w:tc>
        <w:tc>
          <w:tcPr>
            <w:tcW w:w="4076" w:type="dxa"/>
            <w:gridSpan w:val="3"/>
            <w:tcBorders>
              <w:top w:val="nil"/>
              <w:left w:val="nil"/>
              <w:bottom w:val="nil"/>
              <w:right w:val="nil"/>
            </w:tcBorders>
            <w:shd w:val="clear" w:color="000000" w:fill="FFFFFF"/>
            <w:vAlign w:val="bottom"/>
            <w:hideMark/>
          </w:tcPr>
          <w:p w:rsidR="00D36686" w:rsidRPr="00D36686" w:rsidRDefault="00D36686" w:rsidP="00D36686">
            <w:pPr>
              <w:rPr>
                <w:rFonts w:eastAsia="Times New Roman"/>
                <w:color w:val="000000"/>
              </w:rPr>
            </w:pPr>
            <w:r w:rsidRPr="00D36686">
              <w:rPr>
                <w:rFonts w:eastAsia="Times New Roman"/>
                <w:color w:val="000000"/>
              </w:rPr>
              <w:t> </w:t>
            </w:r>
          </w:p>
        </w:tc>
      </w:tr>
      <w:tr w:rsidR="00D36686" w:rsidRPr="00D36686" w:rsidTr="00D36686">
        <w:trPr>
          <w:trHeight w:val="3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0135" w:type="dxa"/>
            <w:gridSpan w:val="6"/>
            <w:tcBorders>
              <w:top w:val="nil"/>
              <w:left w:val="nil"/>
              <w:bottom w:val="nil"/>
              <w:right w:val="nil"/>
            </w:tcBorders>
            <w:shd w:val="clear" w:color="000000" w:fill="FFFFFF"/>
            <w:noWrap/>
            <w:hideMark/>
          </w:tcPr>
          <w:p w:rsidR="00D36686" w:rsidRPr="00D36686" w:rsidRDefault="00D36686" w:rsidP="00D36686">
            <w:pPr>
              <w:jc w:val="center"/>
              <w:rPr>
                <w:rFonts w:eastAsia="Times New Roman"/>
                <w:b/>
                <w:bCs/>
                <w:color w:val="000000"/>
                <w:sz w:val="28"/>
                <w:szCs w:val="28"/>
              </w:rPr>
            </w:pPr>
            <w:r w:rsidRPr="00D36686">
              <w:rPr>
                <w:rFonts w:eastAsia="Times New Roman"/>
                <w:b/>
                <w:bCs/>
                <w:color w:val="000000"/>
                <w:sz w:val="28"/>
                <w:szCs w:val="28"/>
              </w:rPr>
              <w:t>Прогнозируемые поступления налоговых и неналоговых доходов, безвозмездных поступлений</w:t>
            </w:r>
          </w:p>
        </w:tc>
      </w:tr>
      <w:tr w:rsidR="00D36686" w:rsidRPr="00D36686" w:rsidTr="00D36686">
        <w:trPr>
          <w:trHeight w:val="75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0135" w:type="dxa"/>
            <w:gridSpan w:val="6"/>
            <w:tcBorders>
              <w:top w:val="nil"/>
              <w:left w:val="nil"/>
              <w:bottom w:val="nil"/>
              <w:right w:val="nil"/>
            </w:tcBorders>
            <w:shd w:val="clear" w:color="000000" w:fill="FFFFFF"/>
            <w:vAlign w:val="bottom"/>
            <w:hideMark/>
          </w:tcPr>
          <w:p w:rsidR="00D36686" w:rsidRPr="00D36686" w:rsidRDefault="00D36686" w:rsidP="00D36686">
            <w:pPr>
              <w:jc w:val="center"/>
              <w:rPr>
                <w:rFonts w:eastAsia="Times New Roman"/>
                <w:b/>
                <w:bCs/>
                <w:color w:val="000000"/>
                <w:sz w:val="28"/>
                <w:szCs w:val="28"/>
              </w:rPr>
            </w:pPr>
            <w:r w:rsidRPr="00D36686">
              <w:rPr>
                <w:rFonts w:eastAsia="Times New Roman"/>
                <w:b/>
                <w:bCs/>
                <w:color w:val="000000"/>
                <w:sz w:val="28"/>
                <w:szCs w:val="28"/>
              </w:rPr>
              <w:t xml:space="preserve">  в бюджет муниципального образования Бегуницкое </w:t>
            </w:r>
            <w:r w:rsidRPr="00D36686">
              <w:rPr>
                <w:rFonts w:eastAsia="Times New Roman"/>
                <w:b/>
                <w:bCs/>
                <w:sz w:val="28"/>
                <w:szCs w:val="28"/>
              </w:rPr>
              <w:t>сельское</w:t>
            </w:r>
            <w:r w:rsidRPr="00D36686">
              <w:rPr>
                <w:rFonts w:eastAsia="Times New Roman"/>
                <w:b/>
                <w:bCs/>
                <w:color w:val="FF0000"/>
                <w:sz w:val="28"/>
                <w:szCs w:val="28"/>
              </w:rPr>
              <w:t xml:space="preserve"> </w:t>
            </w:r>
            <w:r w:rsidRPr="00D36686">
              <w:rPr>
                <w:rFonts w:eastAsia="Times New Roman"/>
                <w:b/>
                <w:bCs/>
                <w:color w:val="000000"/>
                <w:sz w:val="28"/>
                <w:szCs w:val="28"/>
              </w:rPr>
              <w:t xml:space="preserve"> поселение Волосовского муниципального района Ленинградской области по кодам вида доходов на 2025 год и на плановый период 2026 и 2027 годов</w:t>
            </w:r>
          </w:p>
        </w:tc>
      </w:tr>
      <w:tr w:rsidR="00D36686" w:rsidRPr="00D36686" w:rsidTr="00D36686">
        <w:trPr>
          <w:trHeight w:val="25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r>
      <w:tr w:rsidR="00D36686" w:rsidRPr="00D36686" w:rsidTr="00D36686">
        <w:trPr>
          <w:trHeight w:val="25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12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617"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1502"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574" w:type="dxa"/>
            <w:gridSpan w:val="2"/>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r>
      <w:tr w:rsidR="00D36686" w:rsidRPr="00D36686" w:rsidTr="00D36686">
        <w:trPr>
          <w:trHeight w:val="6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Код бюджетной классификации</w:t>
            </w:r>
          </w:p>
        </w:tc>
        <w:tc>
          <w:tcPr>
            <w:tcW w:w="2126"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Источник доходов</w:t>
            </w:r>
          </w:p>
        </w:tc>
        <w:tc>
          <w:tcPr>
            <w:tcW w:w="5693" w:type="dxa"/>
            <w:gridSpan w:val="4"/>
            <w:tcBorders>
              <w:top w:val="single" w:sz="4" w:space="0" w:color="auto"/>
              <w:left w:val="nil"/>
              <w:bottom w:val="single" w:sz="4" w:space="0" w:color="auto"/>
              <w:right w:val="single" w:sz="4" w:space="0" w:color="000000"/>
            </w:tcBorders>
            <w:shd w:val="clear" w:color="000000" w:fill="FFFFFF"/>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Сумма  (рублей)</w:t>
            </w:r>
          </w:p>
        </w:tc>
      </w:tr>
      <w:tr w:rsidR="00D36686" w:rsidRPr="00D36686" w:rsidTr="00D36686">
        <w:trPr>
          <w:trHeight w:val="45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vMerge/>
            <w:tcBorders>
              <w:top w:val="single" w:sz="4" w:space="0" w:color="auto"/>
              <w:left w:val="single" w:sz="4" w:space="0" w:color="auto"/>
              <w:bottom w:val="single" w:sz="4" w:space="0" w:color="000000"/>
              <w:right w:val="single" w:sz="4" w:space="0" w:color="auto"/>
            </w:tcBorders>
            <w:vAlign w:val="center"/>
            <w:hideMark/>
          </w:tcPr>
          <w:p w:rsidR="00D36686" w:rsidRPr="00D36686" w:rsidRDefault="00D36686" w:rsidP="00D36686">
            <w:pPr>
              <w:rPr>
                <w:rFonts w:eastAsia="Times New Roman"/>
                <w:b/>
                <w:bCs/>
                <w:color w:val="000000"/>
              </w:rPr>
            </w:pPr>
          </w:p>
        </w:tc>
        <w:tc>
          <w:tcPr>
            <w:tcW w:w="2126" w:type="dxa"/>
            <w:vMerge/>
            <w:tcBorders>
              <w:top w:val="single" w:sz="4" w:space="0" w:color="auto"/>
              <w:left w:val="single" w:sz="4" w:space="0" w:color="auto"/>
              <w:bottom w:val="single" w:sz="4" w:space="0" w:color="000000"/>
              <w:right w:val="single" w:sz="4" w:space="0" w:color="auto"/>
            </w:tcBorders>
            <w:vAlign w:val="center"/>
            <w:hideMark/>
          </w:tcPr>
          <w:p w:rsidR="00D36686" w:rsidRPr="00D36686" w:rsidRDefault="00D36686" w:rsidP="00D36686">
            <w:pPr>
              <w:rPr>
                <w:rFonts w:eastAsia="Times New Roman"/>
                <w:b/>
                <w:bCs/>
                <w:color w:val="000000"/>
              </w:rPr>
            </w:pPr>
          </w:p>
        </w:tc>
        <w:tc>
          <w:tcPr>
            <w:tcW w:w="1617"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2025 год</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2026 год</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2027 год</w:t>
            </w:r>
          </w:p>
        </w:tc>
      </w:tr>
      <w:tr w:rsidR="00D36686" w:rsidRPr="00D36686" w:rsidTr="00D36686">
        <w:trPr>
          <w:trHeight w:val="39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color w:val="000000"/>
              </w:rPr>
            </w:pPr>
            <w:r w:rsidRPr="00D36686">
              <w:rPr>
                <w:rFonts w:eastAsia="Times New Roman"/>
                <w:b/>
                <w:bCs/>
                <w:color w:val="000000"/>
              </w:rPr>
              <w:t>1 00 00000 00 0000 000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b/>
                <w:bCs/>
                <w:color w:val="000000"/>
              </w:rPr>
            </w:pPr>
            <w:r w:rsidRPr="00D36686">
              <w:rPr>
                <w:rFonts w:eastAsia="Times New Roman"/>
                <w:b/>
                <w:bCs/>
                <w:color w:val="000000"/>
              </w:rPr>
              <w:t>НАЛОГОВЫЕ И НЕНАЛОГОВЫЕ ДОХОДЫ</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b/>
                <w:bCs/>
              </w:rPr>
            </w:pPr>
            <w:r w:rsidRPr="00D36686">
              <w:rPr>
                <w:rFonts w:eastAsia="Times New Roman"/>
                <w:b/>
                <w:bCs/>
              </w:rPr>
              <w:t>47 884 440,00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44 487 561,64</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46 425 761,64</w:t>
            </w:r>
          </w:p>
        </w:tc>
      </w:tr>
      <w:tr w:rsidR="00D36686" w:rsidRPr="00D36686" w:rsidTr="00D36686">
        <w:trPr>
          <w:trHeight w:val="42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 </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b/>
                <w:bCs/>
                <w:color w:val="000000"/>
              </w:rPr>
            </w:pPr>
            <w:r w:rsidRPr="00D36686">
              <w:rPr>
                <w:rFonts w:eastAsia="Times New Roman"/>
                <w:b/>
                <w:bCs/>
                <w:color w:val="000000"/>
              </w:rPr>
              <w:t>Налоговые доходы</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40 098 200,00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41 635 300,00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43 573 500,00</w:t>
            </w:r>
          </w:p>
        </w:tc>
      </w:tr>
      <w:tr w:rsidR="00D36686" w:rsidRPr="00D36686" w:rsidTr="00D36686">
        <w:trPr>
          <w:trHeight w:val="3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1 01 00000 00 0000 000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НАЛОГИ НА ПРИБЫЛЬ, ДОХОДЫ</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18 800 000,00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19 822 000,00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21 310 000,00</w:t>
            </w:r>
          </w:p>
        </w:tc>
      </w:tr>
      <w:tr w:rsidR="00D36686" w:rsidRPr="00D36686" w:rsidTr="00D36686">
        <w:trPr>
          <w:trHeight w:val="45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1 01 02000 01 0000 110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Налог на доходы физических лиц  </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18 800 000,00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19 822 000,00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21 310 000,00</w:t>
            </w:r>
          </w:p>
        </w:tc>
      </w:tr>
      <w:tr w:rsidR="00D36686" w:rsidRPr="00D36686" w:rsidTr="00D36686">
        <w:trPr>
          <w:trHeight w:val="6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1 03 00000 00 0000 000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НАЛОГИ НА ТОВАРЫ (РАБОТЫ, УСЛУГИ), РЕАЛИЗУЕМЫЕ НА ТЕРРИТОРИИ </w:t>
            </w:r>
            <w:r w:rsidRPr="00D36686">
              <w:rPr>
                <w:rFonts w:eastAsia="Times New Roman"/>
                <w:color w:val="000000"/>
              </w:rPr>
              <w:lastRenderedPageBreak/>
              <w:t>РОССИЙСКОЙ ФЕДЕРАЦИИ</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lastRenderedPageBreak/>
              <w:t>5 730 700,00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6 038 000,00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6 279 400,00</w:t>
            </w:r>
          </w:p>
        </w:tc>
      </w:tr>
      <w:tr w:rsidR="00D36686" w:rsidRPr="00D36686" w:rsidTr="00D36686">
        <w:trPr>
          <w:trHeight w:val="69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1 03 02000 01 0000 110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Акцизы по подакцизным товарам (продукции), производимым на территории Российской Федерации</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5 730 700,00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6 038 000,00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6 279 400,00</w:t>
            </w:r>
          </w:p>
        </w:tc>
      </w:tr>
      <w:tr w:rsidR="00D36686" w:rsidRPr="00D36686" w:rsidTr="00D36686">
        <w:trPr>
          <w:trHeight w:val="3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1 05 00000 00 0000 000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НАЛОГИ НА СОВОКУПНЫЙ ДОХОД</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10 000,00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10 000,00</w:t>
            </w:r>
          </w:p>
        </w:tc>
      </w:tr>
      <w:tr w:rsidR="00D36686" w:rsidRPr="00D36686" w:rsidTr="00D36686">
        <w:trPr>
          <w:trHeight w:val="39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1 05 03000 01 0000 110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Единый сельскохозяйственный налог</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10 000,00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10 000,00</w:t>
            </w:r>
          </w:p>
        </w:tc>
      </w:tr>
      <w:tr w:rsidR="00D36686" w:rsidRPr="00D36686" w:rsidTr="00D36686">
        <w:trPr>
          <w:trHeight w:val="3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1 06 00000 00 0000 110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НАЛОГИ НА ИМУЩЕСТВО</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15 530 000,00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15 736 300,00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15 945 100,00</w:t>
            </w:r>
          </w:p>
        </w:tc>
      </w:tr>
      <w:tr w:rsidR="00D36686" w:rsidRPr="00D36686" w:rsidTr="00D36686">
        <w:trPr>
          <w:trHeight w:val="39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1 06 01000 00 0000 110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Налог на имущество физических лиц</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3 509 000,00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3 515 300,00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3 523 100,00</w:t>
            </w:r>
          </w:p>
        </w:tc>
      </w:tr>
      <w:tr w:rsidR="00D36686" w:rsidRPr="00D36686" w:rsidTr="00D36686">
        <w:trPr>
          <w:trHeight w:val="9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1 06 01030 10 0000 110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Налог на имущество физических лиц, взимаемый по ставкам, применяемым к объектам налогообложения, расположенным в границах сельских поселений </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3 509 000,00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3 515 300,00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3 523 100,00</w:t>
            </w:r>
          </w:p>
        </w:tc>
      </w:tr>
      <w:tr w:rsidR="00D36686" w:rsidRPr="00D36686" w:rsidTr="00D36686">
        <w:trPr>
          <w:trHeight w:val="34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1 06 06000 00 0000 110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ЗЕМЕЛЬНЫЙ НАЛОГ</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12 021 000,00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12 221 000,00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12 422 000,00</w:t>
            </w:r>
          </w:p>
        </w:tc>
      </w:tr>
      <w:tr w:rsidR="00D36686" w:rsidRPr="00D36686" w:rsidTr="00D36686">
        <w:trPr>
          <w:trHeight w:val="63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1 06 06033 10 0000 110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Земельный налог с организаций, обладающих земельным участком, расположенным в границах сельских поселений</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5 500 000,00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5 500 000,00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5 500 000,00</w:t>
            </w:r>
          </w:p>
        </w:tc>
      </w:tr>
      <w:tr w:rsidR="00D36686" w:rsidRPr="00D36686" w:rsidTr="00D36686">
        <w:trPr>
          <w:trHeight w:val="6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1 06 06043 10 0000 110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Земельный налог с физических лиц, обладающих земельным участком, расположенным в границах </w:t>
            </w:r>
            <w:r w:rsidRPr="00D36686">
              <w:rPr>
                <w:rFonts w:eastAsia="Times New Roman"/>
                <w:color w:val="000000"/>
              </w:rPr>
              <w:lastRenderedPageBreak/>
              <w:t>сельских поселений</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lastRenderedPageBreak/>
              <w:t>6 521 000,00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6 721 000,00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6 922 000,00</w:t>
            </w:r>
          </w:p>
        </w:tc>
      </w:tr>
      <w:tr w:rsidR="00D36686" w:rsidRPr="00D36686" w:rsidTr="00D36686">
        <w:trPr>
          <w:trHeight w:val="39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1 08 00000 00 0000 000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ГОСУДАРСТВЕННАЯ ПОШЛИНА</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27 500,00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29 000,00</w:t>
            </w:r>
          </w:p>
        </w:tc>
      </w:tr>
      <w:tr w:rsidR="00D36686" w:rsidRPr="00D36686" w:rsidTr="00D36686">
        <w:trPr>
          <w:trHeight w:val="160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rPr>
            </w:pPr>
            <w:r w:rsidRPr="00D36686">
              <w:rPr>
                <w:rFonts w:eastAsia="Times New Roman"/>
              </w:rPr>
              <w:t>1 08 04020 01 1000 110</w:t>
            </w:r>
          </w:p>
        </w:tc>
        <w:tc>
          <w:tcPr>
            <w:tcW w:w="2126" w:type="dxa"/>
            <w:tcBorders>
              <w:top w:val="nil"/>
              <w:left w:val="nil"/>
              <w:bottom w:val="single" w:sz="4" w:space="0" w:color="auto"/>
              <w:right w:val="nil"/>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(сумма платежа)</w:t>
            </w:r>
          </w:p>
        </w:tc>
        <w:tc>
          <w:tcPr>
            <w:tcW w:w="1617" w:type="dxa"/>
            <w:tcBorders>
              <w:top w:val="nil"/>
              <w:left w:val="single" w:sz="4" w:space="0" w:color="auto"/>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27 500,00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29 000,00</w:t>
            </w:r>
          </w:p>
        </w:tc>
      </w:tr>
      <w:tr w:rsidR="00D36686" w:rsidRPr="00D36686" w:rsidTr="00D36686">
        <w:trPr>
          <w:trHeight w:val="39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nil"/>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 </w:t>
            </w:r>
          </w:p>
        </w:tc>
        <w:tc>
          <w:tcPr>
            <w:tcW w:w="2126" w:type="dxa"/>
            <w:tcBorders>
              <w:top w:val="nil"/>
              <w:left w:val="nil"/>
              <w:bottom w:val="nil"/>
              <w:right w:val="nil"/>
            </w:tcBorders>
            <w:shd w:val="clear" w:color="000000" w:fill="FFFFFF"/>
            <w:noWrap/>
            <w:hideMark/>
          </w:tcPr>
          <w:p w:rsidR="00D36686" w:rsidRPr="00D36686" w:rsidRDefault="00D36686" w:rsidP="00D36686">
            <w:pPr>
              <w:rPr>
                <w:rFonts w:eastAsia="Times New Roman"/>
                <w:b/>
                <w:bCs/>
                <w:color w:val="000000"/>
              </w:rPr>
            </w:pPr>
            <w:r w:rsidRPr="00D36686">
              <w:rPr>
                <w:rFonts w:eastAsia="Times New Roman"/>
                <w:b/>
                <w:bCs/>
                <w:color w:val="000000"/>
              </w:rPr>
              <w:t>Неналоговые доходы</w:t>
            </w:r>
          </w:p>
        </w:tc>
        <w:tc>
          <w:tcPr>
            <w:tcW w:w="1617" w:type="dxa"/>
            <w:tcBorders>
              <w:top w:val="nil"/>
              <w:left w:val="single" w:sz="4" w:space="0" w:color="auto"/>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b/>
                <w:bCs/>
              </w:rPr>
            </w:pPr>
            <w:r w:rsidRPr="00D36686">
              <w:rPr>
                <w:rFonts w:eastAsia="Times New Roman"/>
                <w:b/>
                <w:bCs/>
              </w:rPr>
              <w:t>7 786 240,00</w:t>
            </w:r>
          </w:p>
        </w:tc>
        <w:tc>
          <w:tcPr>
            <w:tcW w:w="1927" w:type="dxa"/>
            <w:gridSpan w:val="2"/>
            <w:tcBorders>
              <w:top w:val="nil"/>
              <w:left w:val="nil"/>
              <w:bottom w:val="nil"/>
              <w:right w:val="nil"/>
            </w:tcBorders>
            <w:shd w:val="clear" w:color="000000" w:fill="FFFFFF"/>
            <w:noWrap/>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2 852 261,64</w:t>
            </w:r>
          </w:p>
        </w:tc>
        <w:tc>
          <w:tcPr>
            <w:tcW w:w="2149" w:type="dxa"/>
            <w:tcBorders>
              <w:top w:val="nil"/>
              <w:left w:val="single" w:sz="4" w:space="0" w:color="auto"/>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b/>
                <w:bCs/>
              </w:rPr>
            </w:pPr>
            <w:r w:rsidRPr="00D36686">
              <w:rPr>
                <w:rFonts w:eastAsia="Times New Roman"/>
                <w:b/>
                <w:bCs/>
              </w:rPr>
              <w:t>2 852 261,64</w:t>
            </w:r>
          </w:p>
        </w:tc>
      </w:tr>
      <w:tr w:rsidR="00D36686" w:rsidRPr="00D36686" w:rsidTr="00D36686">
        <w:trPr>
          <w:trHeight w:val="9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single" w:sz="4" w:space="0" w:color="auto"/>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1 11 00000 00 0000 000</w:t>
            </w:r>
          </w:p>
        </w:tc>
        <w:tc>
          <w:tcPr>
            <w:tcW w:w="2126"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ДОХОДЫ ОТ ИСПОЛЬЗОВАНИЯ ИМУЩЕСТВА, НАХОДЯЩЕГОСЯ В ГОСУДАРСТВЕННОЙ И МУНИЦИПАЛЬНОЙ СОБСТВЕННОСТИ</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2 592 261,64</w:t>
            </w:r>
          </w:p>
        </w:tc>
        <w:tc>
          <w:tcPr>
            <w:tcW w:w="1927" w:type="dxa"/>
            <w:gridSpan w:val="2"/>
            <w:tcBorders>
              <w:top w:val="single" w:sz="4" w:space="0" w:color="auto"/>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2 562 261,64</w:t>
            </w:r>
          </w:p>
        </w:tc>
        <w:tc>
          <w:tcPr>
            <w:tcW w:w="2149"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2 562 261,64</w:t>
            </w:r>
          </w:p>
        </w:tc>
      </w:tr>
      <w:tr w:rsidR="00D36686" w:rsidRPr="00D36686" w:rsidTr="00D36686">
        <w:trPr>
          <w:trHeight w:val="160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1 11 05000 00 0000 120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w:t>
            </w:r>
            <w:r w:rsidRPr="00D36686">
              <w:rPr>
                <w:rFonts w:eastAsia="Times New Roman"/>
                <w:color w:val="000000"/>
              </w:rPr>
              <w:lastRenderedPageBreak/>
              <w:t>также имущества государственных и муниципальных унитарных предприятий, в том числе казенных)</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lastRenderedPageBreak/>
              <w:t>1 102 261,64</w:t>
            </w:r>
          </w:p>
        </w:tc>
        <w:tc>
          <w:tcPr>
            <w:tcW w:w="1927" w:type="dxa"/>
            <w:gridSpan w:val="2"/>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1 102 261,64</w:t>
            </w:r>
          </w:p>
        </w:tc>
        <w:tc>
          <w:tcPr>
            <w:tcW w:w="2149"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1 102 261,64</w:t>
            </w:r>
          </w:p>
        </w:tc>
      </w:tr>
      <w:tr w:rsidR="00D36686" w:rsidRPr="00D36686" w:rsidTr="00D36686">
        <w:trPr>
          <w:trHeight w:val="160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1 11 05025 10 0000 120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proofErr w:type="gramStart"/>
            <w:r w:rsidRPr="00D36686">
              <w:rPr>
                <w:rFonts w:eastAsia="Times New Roman"/>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roofErr w:type="gramEnd"/>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2 261,64</w:t>
            </w:r>
          </w:p>
        </w:tc>
        <w:tc>
          <w:tcPr>
            <w:tcW w:w="1927" w:type="dxa"/>
            <w:gridSpan w:val="2"/>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2 261,64</w:t>
            </w:r>
          </w:p>
        </w:tc>
        <w:tc>
          <w:tcPr>
            <w:tcW w:w="2149"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2 261,64</w:t>
            </w:r>
          </w:p>
        </w:tc>
      </w:tr>
      <w:tr w:rsidR="00D36686" w:rsidRPr="00D36686" w:rsidTr="00D36686">
        <w:trPr>
          <w:trHeight w:val="12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1 11 05035 10 0000 120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both"/>
              <w:rPr>
                <w:rFonts w:eastAsia="Times New Roman"/>
                <w:color w:val="000000"/>
              </w:rPr>
            </w:pPr>
            <w:r w:rsidRPr="00D36686">
              <w:rPr>
                <w:rFonts w:eastAsia="Times New Roman"/>
                <w:color w:val="00000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1 100 000,00</w:t>
            </w:r>
          </w:p>
        </w:tc>
        <w:tc>
          <w:tcPr>
            <w:tcW w:w="1927" w:type="dxa"/>
            <w:gridSpan w:val="2"/>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1 100 000,00</w:t>
            </w:r>
          </w:p>
        </w:tc>
        <w:tc>
          <w:tcPr>
            <w:tcW w:w="2149"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1 100 000,00</w:t>
            </w:r>
          </w:p>
        </w:tc>
      </w:tr>
      <w:tr w:rsidR="00D36686" w:rsidRPr="00D36686" w:rsidTr="00D36686">
        <w:trPr>
          <w:trHeight w:val="15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1 11 09000 00 0000 120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both"/>
              <w:rPr>
                <w:rFonts w:eastAsia="Times New Roman"/>
                <w:color w:val="000000"/>
              </w:rPr>
            </w:pPr>
            <w:r w:rsidRPr="00D36686">
              <w:rPr>
                <w:rFonts w:eastAsia="Times New Roman"/>
                <w:color w:val="000000"/>
              </w:rPr>
              <w:t xml:space="preserve">Прочие доходы от использования имущества и прав, находящихся в государственной и муниципальной  собственности (за </w:t>
            </w:r>
            <w:r w:rsidRPr="00D36686">
              <w:rPr>
                <w:rFonts w:eastAsia="Times New Roman"/>
                <w:color w:val="000000"/>
              </w:rPr>
              <w:lastRenderedPageBreak/>
              <w:t>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lastRenderedPageBreak/>
              <w:t>1 490 000,00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1 460 000,00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1 460 000,00</w:t>
            </w:r>
          </w:p>
        </w:tc>
      </w:tr>
      <w:tr w:rsidR="00D36686" w:rsidRPr="00D36686" w:rsidTr="00D36686">
        <w:trPr>
          <w:trHeight w:val="160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1 11 09045 10 0000 120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both"/>
              <w:rPr>
                <w:rFonts w:eastAsia="Times New Roman"/>
                <w:color w:val="000000"/>
              </w:rPr>
            </w:pPr>
            <w:r w:rsidRPr="00D36686">
              <w:rPr>
                <w:rFonts w:eastAsia="Times New Roman"/>
                <w:color w:val="000000"/>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1 490 000,00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1 460 000,00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1 460 000,00</w:t>
            </w:r>
          </w:p>
        </w:tc>
      </w:tr>
      <w:tr w:rsidR="00D36686" w:rsidRPr="00D36686" w:rsidTr="00D36686">
        <w:trPr>
          <w:trHeight w:val="6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1 13 00000 00 0000 000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ДОХОДЫ ОТ ОКАЗАНИЯ ПЛАТНЫХ УСЛУГ И КОМПЕНСАЦИИ ЗАТРАТ ГОСУДАРСТВА</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280 000,00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290 000,00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290 000,00</w:t>
            </w:r>
          </w:p>
        </w:tc>
      </w:tr>
      <w:tr w:rsidR="00D36686" w:rsidRPr="00D36686" w:rsidTr="00D36686">
        <w:trPr>
          <w:trHeight w:val="33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1 13 01990 00 0000 130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Прочие доходы  от оказания платных услуг </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280 000,00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290 000,00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290 000,00</w:t>
            </w:r>
          </w:p>
        </w:tc>
      </w:tr>
      <w:tr w:rsidR="00D36686" w:rsidRPr="00D36686" w:rsidTr="00D36686">
        <w:trPr>
          <w:trHeight w:val="70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1 13 01995 10 0000 130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 Прочие доходы от оказания платных услуг (работ) получателями средств бюджетов сельских поселений </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280 000,00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290 000,00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290 000,00</w:t>
            </w:r>
          </w:p>
        </w:tc>
      </w:tr>
      <w:tr w:rsidR="00D36686" w:rsidRPr="00D36686" w:rsidTr="00D36686">
        <w:trPr>
          <w:trHeight w:val="6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1 14 00000 00 0000 000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ДОХОДЫ  ОТ ПРОДАЖИ </w:t>
            </w:r>
            <w:r w:rsidRPr="00D36686">
              <w:rPr>
                <w:rFonts w:eastAsia="Times New Roman"/>
                <w:color w:val="000000"/>
              </w:rPr>
              <w:lastRenderedPageBreak/>
              <w:t>МАТЕРИАЛЬНЫХ И НЕМАТЕРИАЛЬНЫХ АКТИВОВ</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lastRenderedPageBreak/>
              <w:t>4 550 000,00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160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1 14 02000 00 0000 000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Доходы от реализации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1 350 000,00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162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rPr>
            </w:pPr>
            <w:r w:rsidRPr="00D36686">
              <w:rPr>
                <w:rFonts w:eastAsia="Times New Roman"/>
              </w:rPr>
              <w:t>1 14 02052 10 0000 410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1 350 000,00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93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 xml:space="preserve"> 1 14 06000 00 0000 430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 Доходы от продажи земельных участков, находящихся в государственной и муниципальной </w:t>
            </w:r>
            <w:r w:rsidRPr="00D36686">
              <w:rPr>
                <w:rFonts w:eastAsia="Times New Roman"/>
                <w:color w:val="000000"/>
              </w:rPr>
              <w:lastRenderedPageBreak/>
              <w:t>собственности (за исключением земельных участков автономных учреждений)</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lastRenderedPageBreak/>
              <w:t>3 200 000,00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9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 xml:space="preserve"> 1 14 06025 10 0000 430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3 200 000,00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3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 xml:space="preserve"> 1 16 00000 00 0000 000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ШТРАФЫ, САНКЦИИ, ВОЗМЕЩЕНИЕ УЩЕРБА</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363 978,36</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9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1 16 07000 00 0000 140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w:t>
            </w:r>
            <w:r w:rsidRPr="00D36686">
              <w:rPr>
                <w:rFonts w:eastAsia="Times New Roman"/>
                <w:color w:val="000000"/>
              </w:rPr>
              <w:lastRenderedPageBreak/>
              <w:t>имени Российской Федерации</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lastRenderedPageBreak/>
              <w:t>137 004,36</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9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 xml:space="preserve"> 1 16 07010 10 0000 140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proofErr w:type="gramStart"/>
            <w:r w:rsidRPr="00D36686">
              <w:rPr>
                <w:rFonts w:eastAsia="Times New Roman"/>
                <w:color w:val="00000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roofErr w:type="gramEnd"/>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137 004,36</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49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1 16 10000 00 0000 140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Платежи в целях возмещения причиненного ущерба (убытка)</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226 974,00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136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vAlign w:val="center"/>
            <w:hideMark/>
          </w:tcPr>
          <w:p w:rsidR="00D36686" w:rsidRPr="00D36686" w:rsidRDefault="00D36686" w:rsidP="00D36686">
            <w:pPr>
              <w:rPr>
                <w:rFonts w:eastAsia="Times New Roman"/>
                <w:color w:val="000000"/>
              </w:rPr>
            </w:pPr>
            <w:r w:rsidRPr="00D36686">
              <w:rPr>
                <w:rFonts w:eastAsia="Times New Roman"/>
                <w:color w:val="000000"/>
              </w:rPr>
              <w:t>1 16 10100 10 0000140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226 974,00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color w:val="000000"/>
              </w:rPr>
            </w:pPr>
            <w:r w:rsidRPr="00D36686">
              <w:rPr>
                <w:rFonts w:eastAsia="Times New Roman"/>
                <w:color w:val="000000"/>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31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color w:val="000000"/>
              </w:rPr>
            </w:pPr>
            <w:r w:rsidRPr="00D36686">
              <w:rPr>
                <w:rFonts w:eastAsia="Times New Roman"/>
                <w:b/>
                <w:bCs/>
                <w:color w:val="000000"/>
              </w:rPr>
              <w:t>2 00 00000 00 0000 000</w:t>
            </w:r>
          </w:p>
        </w:tc>
        <w:tc>
          <w:tcPr>
            <w:tcW w:w="2126" w:type="dxa"/>
            <w:tcBorders>
              <w:top w:val="nil"/>
              <w:left w:val="nil"/>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color w:val="000000"/>
              </w:rPr>
            </w:pPr>
            <w:r w:rsidRPr="00D36686">
              <w:rPr>
                <w:rFonts w:eastAsia="Times New Roman"/>
                <w:b/>
                <w:bCs/>
                <w:color w:val="000000"/>
              </w:rPr>
              <w:t>БЕЗВОЗМЕЗДНЫЕ ПОСТУПЛЕНИЯ</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238 769 910,45</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92 883 408,89</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31 260 569,19</w:t>
            </w:r>
          </w:p>
        </w:tc>
      </w:tr>
      <w:tr w:rsidR="00D36686" w:rsidRPr="00D36686" w:rsidTr="00D36686">
        <w:trPr>
          <w:trHeight w:val="6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2 02 00000 00 0000 000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БЕЗВОЗМЕЗДНЫЕ ПОСТУПЛЕНИЯ ОТ ДРУГИХ БЮДЖЕТОВ БЮДЖЕТНОЙ СИСТЕМЫ </w:t>
            </w:r>
            <w:r w:rsidRPr="00D36686">
              <w:rPr>
                <w:rFonts w:eastAsia="Times New Roman"/>
                <w:color w:val="000000"/>
              </w:rPr>
              <w:lastRenderedPageBreak/>
              <w:t>РОССИЙСКОЙ ФЕДЕРАЦИИ</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lastRenderedPageBreak/>
              <w:t>238 769 910,45</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92 883 408,89</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31 260 569,19</w:t>
            </w:r>
          </w:p>
        </w:tc>
      </w:tr>
      <w:tr w:rsidR="00D36686" w:rsidRPr="00D36686" w:rsidTr="00D36686">
        <w:trPr>
          <w:trHeight w:val="43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2 02 10000 00 0000 150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Дотации бюджетам бюджетной системы Российской Федерации</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36 332 111,20</w:t>
            </w:r>
          </w:p>
        </w:tc>
        <w:tc>
          <w:tcPr>
            <w:tcW w:w="1927" w:type="dxa"/>
            <w:gridSpan w:val="2"/>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25 073 048,00</w:t>
            </w:r>
          </w:p>
        </w:tc>
        <w:tc>
          <w:tcPr>
            <w:tcW w:w="2149"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17 693 911,89</w:t>
            </w:r>
          </w:p>
        </w:tc>
      </w:tr>
      <w:tr w:rsidR="00D36686" w:rsidRPr="00D36686" w:rsidTr="00D36686">
        <w:trPr>
          <w:trHeight w:val="73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2 02 16001 10 0000 150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Дотации бюджетам сельских поселений на выравнивание бюджетной обеспеченности из бюджетов муниципальных районов</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36 332 111,20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25 073 048,00</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17 693 911,89</w:t>
            </w:r>
          </w:p>
        </w:tc>
      </w:tr>
      <w:tr w:rsidR="00D36686" w:rsidRPr="00D36686" w:rsidTr="00D36686">
        <w:trPr>
          <w:trHeight w:val="73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rPr>
            </w:pPr>
            <w:r w:rsidRPr="00D36686">
              <w:rPr>
                <w:rFonts w:eastAsia="Times New Roman"/>
              </w:rPr>
              <w:t>2 02 20000 00 0000 150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rPr>
            </w:pPr>
            <w:r w:rsidRPr="00D36686">
              <w:rPr>
                <w:rFonts w:eastAsia="Times New Roman"/>
              </w:rPr>
              <w:t>Субсидии бюджетам бюджетной системы Российской Федерации (межбюджетные субсидии)</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196 214 980,31</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64 922 065,89</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10 536 788,30</w:t>
            </w:r>
          </w:p>
        </w:tc>
      </w:tr>
      <w:tr w:rsidR="00D36686" w:rsidRPr="00D36686" w:rsidTr="00D36686">
        <w:trPr>
          <w:trHeight w:val="73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rPr>
            </w:pPr>
            <w:r w:rsidRPr="00D36686">
              <w:rPr>
                <w:rFonts w:eastAsia="Times New Roman"/>
              </w:rPr>
              <w:t>2 02 20077 10 0000 150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rPr>
            </w:pPr>
            <w:r w:rsidRPr="00D36686">
              <w:rPr>
                <w:rFonts w:eastAsia="Times New Roman"/>
              </w:rPr>
              <w:t xml:space="preserve">Субсидии бюджетам сельских поселений на </w:t>
            </w:r>
            <w:proofErr w:type="spellStart"/>
            <w:r w:rsidRPr="00D36686">
              <w:rPr>
                <w:rFonts w:eastAsia="Times New Roman"/>
              </w:rPr>
              <w:t>софинансирование</w:t>
            </w:r>
            <w:proofErr w:type="spellEnd"/>
            <w:r w:rsidRPr="00D36686">
              <w:rPr>
                <w:rFonts w:eastAsia="Times New Roman"/>
              </w:rPr>
              <w:t xml:space="preserve"> капитальных вложений в объекты муниципальной собственности</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178 200 000,00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42 629 000,00</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100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rPr>
            </w:pPr>
            <w:r w:rsidRPr="00D36686">
              <w:rPr>
                <w:rFonts w:eastAsia="Times New Roman"/>
              </w:rPr>
              <w:t>2 02 20216 10 0000 150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rPr>
            </w:pPr>
            <w:r w:rsidRPr="00D36686">
              <w:rPr>
                <w:rFonts w:eastAsia="Times New Roman"/>
              </w:rPr>
              <w:t>Субсидии на капитальный ремонт и ремонт автомобильных дорог общего пользования местного значения, имеющих приоритетный социально-значимый характер</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5 105 556,28</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5 890 298,49</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3 918 100,00</w:t>
            </w:r>
          </w:p>
        </w:tc>
      </w:tr>
      <w:tr w:rsidR="00D36686" w:rsidRPr="00D36686" w:rsidTr="00D36686">
        <w:trPr>
          <w:trHeight w:val="6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rPr>
            </w:pPr>
            <w:r w:rsidRPr="00D36686">
              <w:rPr>
                <w:rFonts w:eastAsia="Times New Roman"/>
              </w:rPr>
              <w:t>2 02 25372 10 0000 150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rPr>
            </w:pPr>
            <w:r w:rsidRPr="00D36686">
              <w:rPr>
                <w:rFonts w:eastAsia="Times New Roman"/>
              </w:rPr>
              <w:t xml:space="preserve">Субсидии бюджетам  сельских </w:t>
            </w:r>
            <w:r w:rsidRPr="00D36686">
              <w:rPr>
                <w:rFonts w:eastAsia="Times New Roman"/>
              </w:rPr>
              <w:lastRenderedPageBreak/>
              <w:t>поселений  на развитие транспортной инфраструктуры на сельских территориях</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lastRenderedPageBreak/>
              <w:t>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4 575 800,00</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57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rPr>
            </w:pPr>
            <w:r w:rsidRPr="00D36686">
              <w:rPr>
                <w:rFonts w:eastAsia="Times New Roman"/>
              </w:rPr>
              <w:t>2 02 29999 10 0000 150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rPr>
            </w:pPr>
            <w:r w:rsidRPr="00D36686">
              <w:rPr>
                <w:rFonts w:eastAsia="Times New Roman"/>
              </w:rPr>
              <w:t>Прочие субсидии бюджетам сельских поселений</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12 909 424,03</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11 826 967,40</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6 618 688,30</w:t>
            </w:r>
          </w:p>
        </w:tc>
      </w:tr>
      <w:tr w:rsidR="00D36686" w:rsidRPr="00D36686" w:rsidTr="00D36686">
        <w:trPr>
          <w:trHeight w:val="54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2 02 30000 00 0000 150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Субвенции бюджетам бюджетной системы Российской Федерации</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410 420,00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447 020,00</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462 320,00</w:t>
            </w:r>
          </w:p>
        </w:tc>
      </w:tr>
      <w:tr w:rsidR="00D36686" w:rsidRPr="00D36686" w:rsidTr="00D36686">
        <w:trPr>
          <w:trHeight w:val="73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2 02 30024 10 0000 150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Субвенции бюджетам сельских поселений на выполнение передаваемых полномочий субъектов Российской Федерации</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3 520,00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3 520,00</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3 520,00</w:t>
            </w:r>
          </w:p>
        </w:tc>
      </w:tr>
      <w:tr w:rsidR="00D36686" w:rsidRPr="00D36686" w:rsidTr="00D36686">
        <w:trPr>
          <w:trHeight w:val="73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2 02 35118 10 0000 150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617"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406 900,00</w:t>
            </w:r>
          </w:p>
        </w:tc>
        <w:tc>
          <w:tcPr>
            <w:tcW w:w="1927" w:type="dxa"/>
            <w:gridSpan w:val="2"/>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443 500,00</w:t>
            </w:r>
          </w:p>
        </w:tc>
        <w:tc>
          <w:tcPr>
            <w:tcW w:w="2149" w:type="dxa"/>
            <w:tcBorders>
              <w:top w:val="nil"/>
              <w:left w:val="nil"/>
              <w:bottom w:val="single" w:sz="4" w:space="0" w:color="auto"/>
              <w:right w:val="single" w:sz="4" w:space="0" w:color="auto"/>
            </w:tcBorders>
            <w:shd w:val="clear" w:color="000000" w:fill="FFFFFF"/>
            <w:vAlign w:val="center"/>
            <w:hideMark/>
          </w:tcPr>
          <w:p w:rsidR="00D36686" w:rsidRPr="00D36686" w:rsidRDefault="00D36686" w:rsidP="00D36686">
            <w:pPr>
              <w:jc w:val="center"/>
              <w:rPr>
                <w:rFonts w:eastAsia="Times New Roman"/>
              </w:rPr>
            </w:pPr>
            <w:r w:rsidRPr="00D36686">
              <w:rPr>
                <w:rFonts w:eastAsia="Times New Roman"/>
              </w:rPr>
              <w:t>458 800,00</w:t>
            </w:r>
          </w:p>
        </w:tc>
      </w:tr>
      <w:tr w:rsidR="00D36686" w:rsidRPr="00D36686" w:rsidTr="00D36686">
        <w:trPr>
          <w:trHeight w:val="48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2 02 40000 00 0000 150</w:t>
            </w:r>
          </w:p>
        </w:tc>
        <w:tc>
          <w:tcPr>
            <w:tcW w:w="2126" w:type="dxa"/>
            <w:tcBorders>
              <w:top w:val="nil"/>
              <w:left w:val="nil"/>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Иные межбюджетные трансферты</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5 812 398,94</w:t>
            </w:r>
          </w:p>
        </w:tc>
        <w:tc>
          <w:tcPr>
            <w:tcW w:w="1927" w:type="dxa"/>
            <w:gridSpan w:val="2"/>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2 441 275,00</w:t>
            </w:r>
          </w:p>
        </w:tc>
        <w:tc>
          <w:tcPr>
            <w:tcW w:w="2149" w:type="dxa"/>
            <w:tcBorders>
              <w:top w:val="nil"/>
              <w:left w:val="nil"/>
              <w:bottom w:val="single" w:sz="4" w:space="0" w:color="auto"/>
              <w:right w:val="single" w:sz="4" w:space="0" w:color="auto"/>
            </w:tcBorders>
            <w:shd w:val="clear" w:color="auto" w:fill="auto"/>
            <w:noWrap/>
            <w:vAlign w:val="center"/>
            <w:hideMark/>
          </w:tcPr>
          <w:p w:rsidR="00D36686" w:rsidRPr="00D36686" w:rsidRDefault="00D36686" w:rsidP="00D36686">
            <w:pPr>
              <w:jc w:val="center"/>
              <w:rPr>
                <w:rFonts w:eastAsia="Times New Roman"/>
              </w:rPr>
            </w:pPr>
            <w:r w:rsidRPr="00D36686">
              <w:rPr>
                <w:rFonts w:eastAsia="Times New Roman"/>
              </w:rPr>
              <w:t>2 567 549,00</w:t>
            </w:r>
          </w:p>
        </w:tc>
      </w:tr>
      <w:tr w:rsidR="00D36686" w:rsidRPr="00D36686" w:rsidTr="00D36686">
        <w:trPr>
          <w:trHeight w:val="1275"/>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2 02 40014 10 0000 150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 xml:space="preserve">Межбюджетные трансферты, передаваемые бюджетам сельских поселений из бюджетов муниципальных районов на </w:t>
            </w:r>
            <w:r w:rsidRPr="00D36686">
              <w:rPr>
                <w:rFonts w:eastAsia="Times New Roman"/>
                <w:color w:val="000000"/>
              </w:rPr>
              <w:lastRenderedPageBreak/>
              <w:t>осуществление части полномочий по решению вопросов местного значения в соответствии с заключенными соглашениями</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lastRenderedPageBreak/>
              <w:t>2 270 540,00</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2 441 275,00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2 567 549,00</w:t>
            </w:r>
          </w:p>
        </w:tc>
      </w:tr>
      <w:tr w:rsidR="00D36686" w:rsidRPr="00D36686" w:rsidTr="00D36686">
        <w:trPr>
          <w:trHeight w:val="18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2316" w:type="dxa"/>
            <w:tcBorders>
              <w:top w:val="nil"/>
              <w:left w:val="single" w:sz="4" w:space="0" w:color="auto"/>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2 02 49999 10 0000 150</w:t>
            </w:r>
          </w:p>
        </w:tc>
        <w:tc>
          <w:tcPr>
            <w:tcW w:w="2126" w:type="dxa"/>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Иные межбюджетные трансферты бюджетам сельских поселений из бюджета муниципального образования Волосовского  муниципального района на мероприятия по оказанию дополнительной  финансовой помощи муниципальным образованиям на решение вопросов местного значения</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3 541 858,94</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trHeight w:val="660"/>
        </w:trPr>
        <w:tc>
          <w:tcPr>
            <w:tcW w:w="236" w:type="dxa"/>
            <w:tcBorders>
              <w:top w:val="nil"/>
              <w:left w:val="nil"/>
              <w:bottom w:val="nil"/>
              <w:right w:val="nil"/>
            </w:tcBorders>
            <w:shd w:val="clear" w:color="auto" w:fill="auto"/>
            <w:noWrap/>
            <w:vAlign w:val="bottom"/>
            <w:hideMark/>
          </w:tcPr>
          <w:p w:rsidR="00D36686" w:rsidRPr="00D36686" w:rsidRDefault="00D36686" w:rsidP="00D36686">
            <w:pPr>
              <w:rPr>
                <w:rFonts w:ascii="Arial" w:eastAsia="Times New Roman" w:hAnsi="Arial" w:cs="Arial"/>
                <w:color w:val="000000"/>
                <w:sz w:val="20"/>
                <w:szCs w:val="20"/>
              </w:rPr>
            </w:pPr>
          </w:p>
        </w:tc>
        <w:tc>
          <w:tcPr>
            <w:tcW w:w="4442" w:type="dxa"/>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ВСЕГО ДОХОДОВ</w:t>
            </w:r>
          </w:p>
        </w:tc>
        <w:tc>
          <w:tcPr>
            <w:tcW w:w="1617"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286 654 350,45</w:t>
            </w:r>
          </w:p>
        </w:tc>
        <w:tc>
          <w:tcPr>
            <w:tcW w:w="1927" w:type="dxa"/>
            <w:gridSpan w:val="2"/>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color w:val="000000"/>
              </w:rPr>
            </w:pPr>
            <w:r w:rsidRPr="00D36686">
              <w:rPr>
                <w:rFonts w:eastAsia="Times New Roman"/>
                <w:b/>
                <w:bCs/>
                <w:color w:val="000000"/>
              </w:rPr>
              <w:t>137 370 970,53</w:t>
            </w:r>
          </w:p>
        </w:tc>
        <w:tc>
          <w:tcPr>
            <w:tcW w:w="2149" w:type="dxa"/>
            <w:tcBorders>
              <w:top w:val="nil"/>
              <w:left w:val="nil"/>
              <w:bottom w:val="single" w:sz="4" w:space="0" w:color="auto"/>
              <w:right w:val="single" w:sz="4" w:space="0" w:color="auto"/>
            </w:tcBorders>
            <w:shd w:val="clear" w:color="000000" w:fill="FFFFFF"/>
            <w:noWrap/>
            <w:vAlign w:val="center"/>
            <w:hideMark/>
          </w:tcPr>
          <w:p w:rsidR="00D36686" w:rsidRPr="00D36686" w:rsidRDefault="00D36686" w:rsidP="00D36686">
            <w:pPr>
              <w:jc w:val="center"/>
              <w:rPr>
                <w:rFonts w:eastAsia="Times New Roman"/>
                <w:b/>
                <w:bCs/>
              </w:rPr>
            </w:pPr>
            <w:r w:rsidRPr="00D36686">
              <w:rPr>
                <w:rFonts w:eastAsia="Times New Roman"/>
                <w:b/>
                <w:bCs/>
              </w:rPr>
              <w:t>77 686 330,83</w:t>
            </w:r>
          </w:p>
        </w:tc>
      </w:tr>
    </w:tbl>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Pr="008E2A8F"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745134" w:rsidRDefault="00745134" w:rsidP="00745134">
      <w:pPr>
        <w:jc w:val="right"/>
        <w:rPr>
          <w:b/>
          <w:i/>
          <w:iCs/>
        </w:rPr>
      </w:pPr>
    </w:p>
    <w:p w:rsidR="00D36686" w:rsidRDefault="00D36686" w:rsidP="00D36686">
      <w:pPr>
        <w:jc w:val="both"/>
        <w:sectPr w:rsidR="00D36686" w:rsidSect="003A351E">
          <w:pgSz w:w="11906" w:h="16838"/>
          <w:pgMar w:top="1134" w:right="850" w:bottom="1134" w:left="1701" w:header="708" w:footer="708" w:gutter="0"/>
          <w:cols w:space="708"/>
          <w:docGrid w:linePitch="360"/>
        </w:sectPr>
      </w:pPr>
    </w:p>
    <w:tbl>
      <w:tblPr>
        <w:tblW w:w="16139" w:type="dxa"/>
        <w:tblInd w:w="108" w:type="dxa"/>
        <w:tblLook w:val="04A0"/>
      </w:tblPr>
      <w:tblGrid>
        <w:gridCol w:w="560"/>
        <w:gridCol w:w="1938"/>
        <w:gridCol w:w="763"/>
        <w:gridCol w:w="1707"/>
        <w:gridCol w:w="876"/>
        <w:gridCol w:w="916"/>
        <w:gridCol w:w="346"/>
        <w:gridCol w:w="276"/>
        <w:gridCol w:w="876"/>
        <w:gridCol w:w="1381"/>
        <w:gridCol w:w="2694"/>
        <w:gridCol w:w="2348"/>
        <w:gridCol w:w="1458"/>
      </w:tblGrid>
      <w:tr w:rsidR="00D36686" w:rsidRPr="00D36686" w:rsidTr="00D36686">
        <w:trPr>
          <w:gridAfter w:val="1"/>
          <w:wAfter w:w="1458" w:type="dxa"/>
          <w:trHeight w:val="315"/>
        </w:trPr>
        <w:tc>
          <w:tcPr>
            <w:tcW w:w="560"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bookmarkStart w:id="55" w:name="RANGE!A1:F46"/>
            <w:bookmarkEnd w:id="55"/>
          </w:p>
        </w:tc>
        <w:tc>
          <w:tcPr>
            <w:tcW w:w="1938"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2470" w:type="dxa"/>
            <w:gridSpan w:val="2"/>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876" w:type="dxa"/>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916" w:type="dxa"/>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7921" w:type="dxa"/>
            <w:gridSpan w:val="6"/>
            <w:tcBorders>
              <w:top w:val="nil"/>
              <w:left w:val="nil"/>
              <w:bottom w:val="nil"/>
              <w:right w:val="nil"/>
            </w:tcBorders>
            <w:shd w:val="clear" w:color="000000" w:fill="FFFFFF"/>
            <w:noWrap/>
            <w:vAlign w:val="bottom"/>
            <w:hideMark/>
          </w:tcPr>
          <w:p w:rsidR="00D36686" w:rsidRPr="00D36686" w:rsidRDefault="00D36686" w:rsidP="00D36686">
            <w:pPr>
              <w:jc w:val="right"/>
              <w:rPr>
                <w:rFonts w:eastAsia="Times New Roman"/>
              </w:rPr>
            </w:pPr>
            <w:r w:rsidRPr="00D36686">
              <w:rPr>
                <w:rFonts w:eastAsia="Times New Roman"/>
              </w:rPr>
              <w:t>Приложение 3</w:t>
            </w:r>
          </w:p>
        </w:tc>
      </w:tr>
      <w:tr w:rsidR="00D36686" w:rsidRPr="00D36686" w:rsidTr="00D36686">
        <w:trPr>
          <w:gridAfter w:val="1"/>
          <w:wAfter w:w="1458" w:type="dxa"/>
          <w:trHeight w:val="195"/>
        </w:trPr>
        <w:tc>
          <w:tcPr>
            <w:tcW w:w="560"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1938"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2470" w:type="dxa"/>
            <w:gridSpan w:val="2"/>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876" w:type="dxa"/>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916" w:type="dxa"/>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7921" w:type="dxa"/>
            <w:gridSpan w:val="6"/>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r>
      <w:tr w:rsidR="00D36686" w:rsidRPr="00D36686" w:rsidTr="00D36686">
        <w:trPr>
          <w:gridAfter w:val="1"/>
          <w:wAfter w:w="1458" w:type="dxa"/>
          <w:trHeight w:val="315"/>
        </w:trPr>
        <w:tc>
          <w:tcPr>
            <w:tcW w:w="560"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1938"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2470" w:type="dxa"/>
            <w:gridSpan w:val="2"/>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876" w:type="dxa"/>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916" w:type="dxa"/>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7921" w:type="dxa"/>
            <w:gridSpan w:val="6"/>
            <w:tcBorders>
              <w:top w:val="nil"/>
              <w:left w:val="nil"/>
              <w:bottom w:val="nil"/>
              <w:right w:val="nil"/>
            </w:tcBorders>
            <w:shd w:val="clear" w:color="auto" w:fill="auto"/>
            <w:vAlign w:val="bottom"/>
            <w:hideMark/>
          </w:tcPr>
          <w:p w:rsidR="00D36686" w:rsidRPr="00D36686" w:rsidRDefault="00D36686" w:rsidP="00D36686">
            <w:pPr>
              <w:jc w:val="right"/>
              <w:rPr>
                <w:rFonts w:eastAsia="Times New Roman"/>
              </w:rPr>
            </w:pPr>
            <w:r w:rsidRPr="00D36686">
              <w:rPr>
                <w:rFonts w:eastAsia="Times New Roman"/>
              </w:rPr>
              <w:t xml:space="preserve">          УТВЕРЖДЕН</w:t>
            </w:r>
          </w:p>
        </w:tc>
      </w:tr>
      <w:tr w:rsidR="00D36686" w:rsidRPr="00D36686" w:rsidTr="00D36686">
        <w:trPr>
          <w:gridAfter w:val="1"/>
          <w:wAfter w:w="1458" w:type="dxa"/>
          <w:trHeight w:val="315"/>
        </w:trPr>
        <w:tc>
          <w:tcPr>
            <w:tcW w:w="560"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1938"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2470" w:type="dxa"/>
            <w:gridSpan w:val="2"/>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876" w:type="dxa"/>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916" w:type="dxa"/>
            <w:tcBorders>
              <w:top w:val="nil"/>
              <w:left w:val="nil"/>
              <w:bottom w:val="nil"/>
              <w:right w:val="nil"/>
            </w:tcBorders>
            <w:shd w:val="clear" w:color="auto" w:fill="auto"/>
            <w:noWrap/>
            <w:hideMark/>
          </w:tcPr>
          <w:p w:rsidR="00D36686" w:rsidRPr="00D36686" w:rsidRDefault="00D36686" w:rsidP="00D36686">
            <w:pPr>
              <w:rPr>
                <w:rFonts w:eastAsia="Times New Roman"/>
              </w:rPr>
            </w:pPr>
          </w:p>
        </w:tc>
        <w:tc>
          <w:tcPr>
            <w:tcW w:w="7921" w:type="dxa"/>
            <w:gridSpan w:val="6"/>
            <w:tcBorders>
              <w:top w:val="nil"/>
              <w:left w:val="nil"/>
              <w:bottom w:val="nil"/>
              <w:right w:val="nil"/>
            </w:tcBorders>
            <w:shd w:val="clear" w:color="auto" w:fill="auto"/>
            <w:vAlign w:val="bottom"/>
            <w:hideMark/>
          </w:tcPr>
          <w:p w:rsidR="00D36686" w:rsidRPr="00D36686" w:rsidRDefault="00D36686" w:rsidP="00D36686">
            <w:pPr>
              <w:jc w:val="right"/>
              <w:rPr>
                <w:rFonts w:eastAsia="Times New Roman"/>
              </w:rPr>
            </w:pPr>
            <w:r w:rsidRPr="00D36686">
              <w:rPr>
                <w:rFonts w:eastAsia="Times New Roman"/>
              </w:rPr>
              <w:t xml:space="preserve"> решением  совета депутатов        </w:t>
            </w:r>
          </w:p>
        </w:tc>
      </w:tr>
      <w:tr w:rsidR="00D36686" w:rsidRPr="00D36686" w:rsidTr="00D36686">
        <w:trPr>
          <w:gridAfter w:val="1"/>
          <w:wAfter w:w="1458" w:type="dxa"/>
          <w:trHeight w:val="315"/>
        </w:trPr>
        <w:tc>
          <w:tcPr>
            <w:tcW w:w="560"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1938"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2470" w:type="dxa"/>
            <w:gridSpan w:val="2"/>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87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91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7921" w:type="dxa"/>
            <w:gridSpan w:val="6"/>
            <w:tcBorders>
              <w:top w:val="nil"/>
              <w:left w:val="nil"/>
              <w:bottom w:val="nil"/>
              <w:right w:val="nil"/>
            </w:tcBorders>
            <w:shd w:val="clear" w:color="000000" w:fill="FFFFFF"/>
            <w:noWrap/>
            <w:vAlign w:val="bottom"/>
            <w:hideMark/>
          </w:tcPr>
          <w:p w:rsidR="00D36686" w:rsidRPr="00D36686" w:rsidRDefault="00D36686" w:rsidP="00D36686">
            <w:pPr>
              <w:jc w:val="right"/>
              <w:rPr>
                <w:rFonts w:eastAsia="Times New Roman"/>
              </w:rPr>
            </w:pPr>
            <w:r w:rsidRPr="00D36686">
              <w:rPr>
                <w:rFonts w:eastAsia="Times New Roman"/>
              </w:rPr>
              <w:t xml:space="preserve">                                                                                             муниципального образования Бегуницкое сельское поселение</w:t>
            </w:r>
          </w:p>
        </w:tc>
      </w:tr>
      <w:tr w:rsidR="00D36686" w:rsidRPr="00D36686" w:rsidTr="00D36686">
        <w:trPr>
          <w:gridAfter w:val="1"/>
          <w:wAfter w:w="1458" w:type="dxa"/>
          <w:trHeight w:val="315"/>
        </w:trPr>
        <w:tc>
          <w:tcPr>
            <w:tcW w:w="560" w:type="dxa"/>
            <w:tcBorders>
              <w:top w:val="nil"/>
              <w:left w:val="nil"/>
              <w:bottom w:val="nil"/>
              <w:right w:val="nil"/>
            </w:tcBorders>
            <w:shd w:val="clear" w:color="auto" w:fill="auto"/>
            <w:noWrap/>
            <w:vAlign w:val="bottom"/>
            <w:hideMark/>
          </w:tcPr>
          <w:p w:rsidR="00D36686" w:rsidRPr="00D36686" w:rsidRDefault="00D36686" w:rsidP="00D36686">
            <w:pPr>
              <w:rPr>
                <w:rFonts w:eastAsia="Times New Roman"/>
              </w:rPr>
            </w:pPr>
          </w:p>
        </w:tc>
        <w:tc>
          <w:tcPr>
            <w:tcW w:w="1938"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2470" w:type="dxa"/>
            <w:gridSpan w:val="2"/>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87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91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7921" w:type="dxa"/>
            <w:gridSpan w:val="6"/>
            <w:tcBorders>
              <w:top w:val="nil"/>
              <w:left w:val="nil"/>
              <w:bottom w:val="nil"/>
              <w:right w:val="nil"/>
            </w:tcBorders>
            <w:shd w:val="clear" w:color="000000" w:fill="FFFFFF"/>
            <w:noWrap/>
            <w:vAlign w:val="bottom"/>
            <w:hideMark/>
          </w:tcPr>
          <w:p w:rsidR="00D36686" w:rsidRPr="00D36686" w:rsidRDefault="00D36686" w:rsidP="00D36686">
            <w:pPr>
              <w:jc w:val="right"/>
              <w:rPr>
                <w:rFonts w:eastAsia="Times New Roman"/>
              </w:rPr>
            </w:pPr>
            <w:r w:rsidRPr="00D36686">
              <w:rPr>
                <w:rFonts w:eastAsia="Times New Roman"/>
              </w:rPr>
              <w:t xml:space="preserve">                                                                                      Волосовского  муниципального  района  Ленинградской  области</w:t>
            </w:r>
          </w:p>
        </w:tc>
      </w:tr>
      <w:tr w:rsidR="00D36686" w:rsidRPr="00D36686" w:rsidTr="00D36686">
        <w:trPr>
          <w:gridAfter w:val="1"/>
          <w:wAfter w:w="1458" w:type="dxa"/>
          <w:trHeight w:val="315"/>
        </w:trPr>
        <w:tc>
          <w:tcPr>
            <w:tcW w:w="560"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1938"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2470" w:type="dxa"/>
            <w:gridSpan w:val="2"/>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87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91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7921" w:type="dxa"/>
            <w:gridSpan w:val="6"/>
            <w:tcBorders>
              <w:top w:val="nil"/>
              <w:left w:val="nil"/>
              <w:bottom w:val="nil"/>
              <w:right w:val="nil"/>
            </w:tcBorders>
            <w:shd w:val="clear" w:color="000000" w:fill="FFFFFF"/>
            <w:noWrap/>
            <w:vAlign w:val="bottom"/>
            <w:hideMark/>
          </w:tcPr>
          <w:p w:rsidR="00D36686" w:rsidRPr="00D36686" w:rsidRDefault="00D36686" w:rsidP="00D36686">
            <w:pPr>
              <w:jc w:val="right"/>
              <w:rPr>
                <w:rFonts w:eastAsia="Times New Roman"/>
              </w:rPr>
            </w:pPr>
            <w:r w:rsidRPr="00D36686">
              <w:rPr>
                <w:rFonts w:eastAsia="Times New Roman"/>
              </w:rPr>
              <w:t>от 12  декабря 2024 года №25</w:t>
            </w:r>
          </w:p>
        </w:tc>
      </w:tr>
      <w:tr w:rsidR="00D36686" w:rsidRPr="00D36686" w:rsidTr="00D36686">
        <w:trPr>
          <w:gridAfter w:val="1"/>
          <w:wAfter w:w="1458" w:type="dxa"/>
          <w:trHeight w:val="390"/>
        </w:trPr>
        <w:tc>
          <w:tcPr>
            <w:tcW w:w="560"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1938"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2470" w:type="dxa"/>
            <w:gridSpan w:val="2"/>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876"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8837" w:type="dxa"/>
            <w:gridSpan w:val="7"/>
            <w:tcBorders>
              <w:top w:val="nil"/>
              <w:left w:val="nil"/>
              <w:bottom w:val="nil"/>
              <w:right w:val="nil"/>
            </w:tcBorders>
            <w:shd w:val="clear" w:color="000000" w:fill="FFFFFF"/>
            <w:vAlign w:val="bottom"/>
            <w:hideMark/>
          </w:tcPr>
          <w:p w:rsidR="00D36686" w:rsidRPr="00D36686" w:rsidRDefault="00D36686" w:rsidP="00D36686">
            <w:pPr>
              <w:jc w:val="right"/>
              <w:rPr>
                <w:rFonts w:eastAsia="Times New Roman"/>
              </w:rPr>
            </w:pPr>
            <w:r w:rsidRPr="00D36686">
              <w:rPr>
                <w:rFonts w:eastAsia="Times New Roman"/>
              </w:rPr>
              <w:t xml:space="preserve"> в редакции от 20 марта 2025 года № 36</w:t>
            </w:r>
          </w:p>
        </w:tc>
      </w:tr>
      <w:tr w:rsidR="00D36686" w:rsidRPr="00D36686" w:rsidTr="00D36686">
        <w:trPr>
          <w:gridAfter w:val="1"/>
          <w:wAfter w:w="1458" w:type="dxa"/>
          <w:trHeight w:val="390"/>
        </w:trPr>
        <w:tc>
          <w:tcPr>
            <w:tcW w:w="560"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1938"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2470" w:type="dxa"/>
            <w:gridSpan w:val="2"/>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876"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916" w:type="dxa"/>
            <w:tcBorders>
              <w:top w:val="nil"/>
              <w:left w:val="nil"/>
              <w:bottom w:val="nil"/>
              <w:right w:val="nil"/>
            </w:tcBorders>
            <w:shd w:val="clear" w:color="000000" w:fill="FFFFFF"/>
            <w:vAlign w:val="bottom"/>
            <w:hideMark/>
          </w:tcPr>
          <w:p w:rsidR="00D36686" w:rsidRPr="00D36686" w:rsidRDefault="00D36686" w:rsidP="00D36686">
            <w:pPr>
              <w:rPr>
                <w:rFonts w:eastAsia="Times New Roman"/>
              </w:rPr>
            </w:pPr>
            <w:r w:rsidRPr="00D36686">
              <w:rPr>
                <w:rFonts w:eastAsia="Times New Roman"/>
              </w:rPr>
              <w:t> </w:t>
            </w:r>
          </w:p>
        </w:tc>
        <w:tc>
          <w:tcPr>
            <w:tcW w:w="7921" w:type="dxa"/>
            <w:gridSpan w:val="6"/>
            <w:tcBorders>
              <w:top w:val="nil"/>
              <w:left w:val="nil"/>
              <w:bottom w:val="nil"/>
              <w:right w:val="nil"/>
            </w:tcBorders>
            <w:shd w:val="clear" w:color="auto" w:fill="auto"/>
            <w:vAlign w:val="bottom"/>
            <w:hideMark/>
          </w:tcPr>
          <w:p w:rsidR="00D36686" w:rsidRPr="00D36686" w:rsidRDefault="00D36686" w:rsidP="00D36686">
            <w:pPr>
              <w:rPr>
                <w:rFonts w:ascii="Arial" w:eastAsia="Times New Roman" w:hAnsi="Arial" w:cs="Arial"/>
                <w:sz w:val="20"/>
                <w:szCs w:val="20"/>
              </w:rPr>
            </w:pPr>
          </w:p>
        </w:tc>
      </w:tr>
      <w:tr w:rsidR="00D36686" w:rsidRPr="00D36686" w:rsidTr="00D36686">
        <w:trPr>
          <w:gridAfter w:val="1"/>
          <w:wAfter w:w="1458" w:type="dxa"/>
          <w:trHeight w:val="870"/>
        </w:trPr>
        <w:tc>
          <w:tcPr>
            <w:tcW w:w="560"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14121" w:type="dxa"/>
            <w:gridSpan w:val="11"/>
            <w:tcBorders>
              <w:top w:val="nil"/>
              <w:left w:val="nil"/>
              <w:bottom w:val="nil"/>
              <w:right w:val="nil"/>
            </w:tcBorders>
            <w:shd w:val="clear" w:color="000000" w:fill="FFFFFF"/>
            <w:hideMark/>
          </w:tcPr>
          <w:p w:rsidR="00D36686" w:rsidRPr="00D36686" w:rsidRDefault="00D36686" w:rsidP="00D36686">
            <w:pPr>
              <w:jc w:val="center"/>
              <w:rPr>
                <w:rFonts w:eastAsia="Times New Roman"/>
                <w:b/>
                <w:bCs/>
                <w:sz w:val="28"/>
                <w:szCs w:val="28"/>
              </w:rPr>
            </w:pPr>
            <w:r w:rsidRPr="00D36686">
              <w:rPr>
                <w:rFonts w:eastAsia="Times New Roman"/>
                <w:b/>
                <w:bCs/>
                <w:sz w:val="28"/>
                <w:szCs w:val="28"/>
              </w:rPr>
              <w:t>Прогнозируемые безвозмездные поступления  в  бюджет муниципального образования Бегуницкое сельское поселение  Волосовского муниципального района Ленинградской области в  2025 году и в плановом периоде  2026 и 2027 годов</w:t>
            </w:r>
          </w:p>
        </w:tc>
      </w:tr>
      <w:tr w:rsidR="00D36686" w:rsidRPr="00D36686" w:rsidTr="00D36686">
        <w:trPr>
          <w:trHeight w:val="165"/>
        </w:trPr>
        <w:tc>
          <w:tcPr>
            <w:tcW w:w="560"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2701" w:type="dxa"/>
            <w:gridSpan w:val="2"/>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3845" w:type="dxa"/>
            <w:gridSpan w:val="4"/>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27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87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7881" w:type="dxa"/>
            <w:gridSpan w:val="4"/>
            <w:tcBorders>
              <w:top w:val="nil"/>
              <w:left w:val="nil"/>
              <w:bottom w:val="nil"/>
              <w:right w:val="nil"/>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 </w:t>
            </w:r>
          </w:p>
        </w:tc>
      </w:tr>
      <w:tr w:rsidR="00D36686" w:rsidRPr="00D36686" w:rsidTr="00D36686">
        <w:trPr>
          <w:trHeight w:val="165"/>
        </w:trPr>
        <w:tc>
          <w:tcPr>
            <w:tcW w:w="560" w:type="dxa"/>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2701" w:type="dxa"/>
            <w:gridSpan w:val="2"/>
            <w:tcBorders>
              <w:top w:val="nil"/>
              <w:left w:val="nil"/>
              <w:bottom w:val="nil"/>
              <w:right w:val="nil"/>
            </w:tcBorders>
            <w:shd w:val="clear" w:color="000000" w:fill="FFFFFF"/>
            <w:noWrap/>
            <w:vAlign w:val="bottom"/>
            <w:hideMark/>
          </w:tcPr>
          <w:p w:rsidR="00D36686" w:rsidRPr="00D36686" w:rsidRDefault="00D36686" w:rsidP="00D36686">
            <w:pPr>
              <w:rPr>
                <w:rFonts w:eastAsia="Times New Roman"/>
              </w:rPr>
            </w:pPr>
            <w:r w:rsidRPr="00D36686">
              <w:rPr>
                <w:rFonts w:eastAsia="Times New Roman"/>
              </w:rPr>
              <w:t> </w:t>
            </w:r>
          </w:p>
        </w:tc>
        <w:tc>
          <w:tcPr>
            <w:tcW w:w="3845" w:type="dxa"/>
            <w:gridSpan w:val="4"/>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27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876" w:type="dxa"/>
            <w:tcBorders>
              <w:top w:val="nil"/>
              <w:left w:val="nil"/>
              <w:bottom w:val="nil"/>
              <w:right w:val="nil"/>
            </w:tcBorders>
            <w:shd w:val="clear" w:color="000000" w:fill="FFFFFF"/>
            <w:noWrap/>
            <w:hideMark/>
          </w:tcPr>
          <w:p w:rsidR="00D36686" w:rsidRPr="00D36686" w:rsidRDefault="00D36686" w:rsidP="00D36686">
            <w:pPr>
              <w:rPr>
                <w:rFonts w:eastAsia="Times New Roman"/>
              </w:rPr>
            </w:pPr>
            <w:r w:rsidRPr="00D36686">
              <w:rPr>
                <w:rFonts w:eastAsia="Times New Roman"/>
              </w:rPr>
              <w:t> </w:t>
            </w:r>
          </w:p>
        </w:tc>
        <w:tc>
          <w:tcPr>
            <w:tcW w:w="7881" w:type="dxa"/>
            <w:gridSpan w:val="4"/>
            <w:tcBorders>
              <w:top w:val="nil"/>
              <w:left w:val="nil"/>
              <w:bottom w:val="nil"/>
              <w:right w:val="nil"/>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 </w:t>
            </w:r>
          </w:p>
        </w:tc>
      </w:tr>
      <w:tr w:rsidR="00D36686" w:rsidRPr="00D36686" w:rsidTr="00D36686">
        <w:trPr>
          <w:gridAfter w:val="1"/>
          <w:wAfter w:w="1458" w:type="dxa"/>
          <w:trHeight w:val="435"/>
        </w:trPr>
        <w:tc>
          <w:tcPr>
            <w:tcW w:w="560"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D36686" w:rsidRPr="00D36686" w:rsidRDefault="00D36686" w:rsidP="00D36686">
            <w:pPr>
              <w:rPr>
                <w:rFonts w:eastAsia="Times New Roman"/>
                <w:b/>
                <w:bCs/>
              </w:rPr>
            </w:pPr>
            <w:r w:rsidRPr="00D36686">
              <w:rPr>
                <w:rFonts w:eastAsia="Times New Roman"/>
                <w:b/>
                <w:bCs/>
              </w:rPr>
              <w:t>№ п/п</w:t>
            </w:r>
          </w:p>
        </w:tc>
        <w:tc>
          <w:tcPr>
            <w:tcW w:w="2701" w:type="dxa"/>
            <w:gridSpan w:val="2"/>
            <w:vMerge w:val="restart"/>
            <w:tcBorders>
              <w:top w:val="single" w:sz="4" w:space="0" w:color="auto"/>
              <w:left w:val="single" w:sz="4" w:space="0" w:color="auto"/>
              <w:bottom w:val="single" w:sz="4" w:space="0" w:color="000000"/>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Код бюджетной классификации</w:t>
            </w:r>
          </w:p>
        </w:tc>
        <w:tc>
          <w:tcPr>
            <w:tcW w:w="3845" w:type="dxa"/>
            <w:gridSpan w:val="4"/>
            <w:vMerge w:val="restart"/>
            <w:tcBorders>
              <w:top w:val="single" w:sz="4" w:space="0" w:color="auto"/>
              <w:left w:val="single" w:sz="4" w:space="0" w:color="auto"/>
              <w:bottom w:val="single" w:sz="4" w:space="0" w:color="000000"/>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 xml:space="preserve">Наименование </w:t>
            </w:r>
          </w:p>
        </w:tc>
        <w:tc>
          <w:tcPr>
            <w:tcW w:w="7575" w:type="dxa"/>
            <w:gridSpan w:val="5"/>
            <w:tcBorders>
              <w:top w:val="single" w:sz="4" w:space="0" w:color="auto"/>
              <w:left w:val="nil"/>
              <w:bottom w:val="single" w:sz="4" w:space="0" w:color="auto"/>
              <w:right w:val="single" w:sz="4" w:space="0" w:color="000000"/>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Сумма (рублей)</w:t>
            </w:r>
          </w:p>
        </w:tc>
      </w:tr>
      <w:tr w:rsidR="00D36686" w:rsidRPr="00D36686" w:rsidTr="00D36686">
        <w:trPr>
          <w:gridAfter w:val="1"/>
          <w:wAfter w:w="1458" w:type="dxa"/>
          <w:trHeight w:val="315"/>
        </w:trPr>
        <w:tc>
          <w:tcPr>
            <w:tcW w:w="560" w:type="dxa"/>
            <w:vMerge/>
            <w:tcBorders>
              <w:top w:val="single" w:sz="4" w:space="0" w:color="auto"/>
              <w:left w:val="single" w:sz="4" w:space="0" w:color="auto"/>
              <w:bottom w:val="single" w:sz="4" w:space="0" w:color="000000"/>
              <w:right w:val="single" w:sz="4" w:space="0" w:color="auto"/>
            </w:tcBorders>
            <w:vAlign w:val="center"/>
            <w:hideMark/>
          </w:tcPr>
          <w:p w:rsidR="00D36686" w:rsidRPr="00D36686" w:rsidRDefault="00D36686" w:rsidP="00D36686">
            <w:pPr>
              <w:rPr>
                <w:rFonts w:eastAsia="Times New Roman"/>
                <w:b/>
                <w:bCs/>
              </w:rPr>
            </w:pPr>
          </w:p>
        </w:tc>
        <w:tc>
          <w:tcPr>
            <w:tcW w:w="2701" w:type="dxa"/>
            <w:gridSpan w:val="2"/>
            <w:vMerge/>
            <w:tcBorders>
              <w:top w:val="single" w:sz="4" w:space="0" w:color="auto"/>
              <w:left w:val="single" w:sz="4" w:space="0" w:color="auto"/>
              <w:bottom w:val="single" w:sz="4" w:space="0" w:color="000000"/>
              <w:right w:val="single" w:sz="4" w:space="0" w:color="auto"/>
            </w:tcBorders>
            <w:vAlign w:val="center"/>
            <w:hideMark/>
          </w:tcPr>
          <w:p w:rsidR="00D36686" w:rsidRPr="00D36686" w:rsidRDefault="00D36686" w:rsidP="00D36686">
            <w:pPr>
              <w:rPr>
                <w:rFonts w:eastAsia="Times New Roman"/>
                <w:b/>
                <w:bCs/>
              </w:rPr>
            </w:pPr>
          </w:p>
        </w:tc>
        <w:tc>
          <w:tcPr>
            <w:tcW w:w="3845" w:type="dxa"/>
            <w:gridSpan w:val="4"/>
            <w:vMerge/>
            <w:tcBorders>
              <w:top w:val="single" w:sz="4" w:space="0" w:color="auto"/>
              <w:left w:val="single" w:sz="4" w:space="0" w:color="auto"/>
              <w:bottom w:val="single" w:sz="4" w:space="0" w:color="000000"/>
              <w:right w:val="single" w:sz="4" w:space="0" w:color="auto"/>
            </w:tcBorders>
            <w:vAlign w:val="center"/>
            <w:hideMark/>
          </w:tcPr>
          <w:p w:rsidR="00D36686" w:rsidRPr="00D36686" w:rsidRDefault="00D36686" w:rsidP="00D36686">
            <w:pPr>
              <w:rPr>
                <w:rFonts w:eastAsia="Times New Roman"/>
                <w:b/>
                <w:bCs/>
              </w:rPr>
            </w:pP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2025 год</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2026 год</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2027 год</w:t>
            </w:r>
          </w:p>
        </w:tc>
      </w:tr>
      <w:tr w:rsidR="00D36686" w:rsidRPr="00D36686" w:rsidTr="00D36686">
        <w:trPr>
          <w:gridAfter w:val="1"/>
          <w:wAfter w:w="1458" w:type="dxa"/>
          <w:trHeight w:val="420"/>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rPr>
            </w:pPr>
            <w:r w:rsidRPr="00D36686">
              <w:rPr>
                <w:rFonts w:eastAsia="Times New Roman"/>
                <w:b/>
                <w:bCs/>
              </w:rPr>
              <w:t> </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color w:val="000000"/>
              </w:rPr>
            </w:pPr>
            <w:r w:rsidRPr="00D36686">
              <w:rPr>
                <w:rFonts w:eastAsia="Times New Roman"/>
                <w:b/>
                <w:bCs/>
                <w:color w:val="000000"/>
              </w:rPr>
              <w:t>2 00 00000 00 0000 000</w:t>
            </w:r>
          </w:p>
        </w:tc>
        <w:tc>
          <w:tcPr>
            <w:tcW w:w="3845" w:type="dxa"/>
            <w:gridSpan w:val="4"/>
            <w:tcBorders>
              <w:top w:val="nil"/>
              <w:left w:val="nil"/>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color w:val="000000"/>
              </w:rPr>
            </w:pPr>
            <w:r w:rsidRPr="00D36686">
              <w:rPr>
                <w:rFonts w:eastAsia="Times New Roman"/>
                <w:b/>
                <w:bCs/>
                <w:color w:val="000000"/>
              </w:rPr>
              <w:t>БЕЗВОЗМЕЗДНЫЕ ПОСТУПЛЕНИЯ</w:t>
            </w:r>
          </w:p>
        </w:tc>
        <w:tc>
          <w:tcPr>
            <w:tcW w:w="2533" w:type="dxa"/>
            <w:gridSpan w:val="3"/>
            <w:tcBorders>
              <w:top w:val="nil"/>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b/>
                <w:bCs/>
              </w:rPr>
            </w:pPr>
            <w:r w:rsidRPr="00D36686">
              <w:rPr>
                <w:rFonts w:eastAsia="Times New Roman"/>
                <w:b/>
                <w:bCs/>
              </w:rPr>
              <w:t>238 769 910,45</w:t>
            </w:r>
          </w:p>
        </w:tc>
        <w:tc>
          <w:tcPr>
            <w:tcW w:w="2694" w:type="dxa"/>
            <w:tcBorders>
              <w:top w:val="nil"/>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b/>
                <w:bCs/>
              </w:rPr>
            </w:pPr>
            <w:r w:rsidRPr="00D36686">
              <w:rPr>
                <w:rFonts w:eastAsia="Times New Roman"/>
                <w:b/>
                <w:bCs/>
              </w:rPr>
              <w:t>92 883 408,89</w:t>
            </w:r>
          </w:p>
        </w:tc>
        <w:tc>
          <w:tcPr>
            <w:tcW w:w="2348" w:type="dxa"/>
            <w:tcBorders>
              <w:top w:val="nil"/>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b/>
                <w:bCs/>
              </w:rPr>
            </w:pPr>
            <w:r w:rsidRPr="00D36686">
              <w:rPr>
                <w:rFonts w:eastAsia="Times New Roman"/>
                <w:b/>
                <w:bCs/>
              </w:rPr>
              <w:t>31 260 569,19</w:t>
            </w:r>
          </w:p>
        </w:tc>
      </w:tr>
      <w:tr w:rsidR="00D36686" w:rsidRPr="00D36686" w:rsidTr="00D36686">
        <w:trPr>
          <w:gridAfter w:val="1"/>
          <w:wAfter w:w="1458" w:type="dxa"/>
          <w:trHeight w:val="630"/>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rPr>
            </w:pPr>
            <w:r w:rsidRPr="00D36686">
              <w:rPr>
                <w:rFonts w:eastAsia="Times New Roman"/>
                <w:b/>
                <w:bCs/>
              </w:rPr>
              <w:t> </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rPr>
                <w:rFonts w:eastAsia="Times New Roman"/>
                <w:color w:val="000000"/>
              </w:rPr>
            </w:pPr>
            <w:r w:rsidRPr="00D36686">
              <w:rPr>
                <w:rFonts w:eastAsia="Times New Roman"/>
                <w:color w:val="000000"/>
              </w:rPr>
              <w:t>2 02 00000 00 0000 000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color w:val="000000"/>
              </w:rPr>
            </w:pPr>
            <w:r w:rsidRPr="00D36686">
              <w:rPr>
                <w:rFonts w:eastAsia="Times New Roman"/>
                <w:color w:val="000000"/>
              </w:rPr>
              <w:t>БЕЗВОЗМЕЗДНЫЕ ПОСТУПЛЕНИЯ ОТ ДРУГИХ БЮДЖЕТОВ БЮДЖЕТНОЙ СИСТЕМЫ РОССИЙСКОЙ ФЕДЕРАЦИИ</w:t>
            </w:r>
          </w:p>
        </w:tc>
        <w:tc>
          <w:tcPr>
            <w:tcW w:w="2533" w:type="dxa"/>
            <w:gridSpan w:val="3"/>
            <w:tcBorders>
              <w:top w:val="nil"/>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238 769 910,45</w:t>
            </w:r>
          </w:p>
        </w:tc>
        <w:tc>
          <w:tcPr>
            <w:tcW w:w="2694" w:type="dxa"/>
            <w:tcBorders>
              <w:top w:val="nil"/>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92 883 408,89</w:t>
            </w:r>
          </w:p>
        </w:tc>
        <w:tc>
          <w:tcPr>
            <w:tcW w:w="2348" w:type="dxa"/>
            <w:tcBorders>
              <w:top w:val="nil"/>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31 260 569,19</w:t>
            </w:r>
          </w:p>
        </w:tc>
      </w:tr>
      <w:tr w:rsidR="00D36686" w:rsidRPr="00D36686" w:rsidTr="00D36686">
        <w:trPr>
          <w:gridAfter w:val="1"/>
          <w:wAfter w:w="1458" w:type="dxa"/>
          <w:trHeight w:val="3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rPr>
                <w:rFonts w:eastAsia="Times New Roman"/>
                <w:b/>
                <w:bCs/>
              </w:rPr>
            </w:pPr>
            <w:r w:rsidRPr="00D36686">
              <w:rPr>
                <w:rFonts w:eastAsia="Times New Roman"/>
                <w:b/>
                <w:bCs/>
              </w:rPr>
              <w:t>1.</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color w:val="000000"/>
              </w:rPr>
            </w:pPr>
            <w:r w:rsidRPr="00D36686">
              <w:rPr>
                <w:rFonts w:eastAsia="Times New Roman"/>
                <w:b/>
                <w:bCs/>
                <w:color w:val="000000"/>
              </w:rPr>
              <w:t>2 02 10000 00 0000 150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b/>
                <w:bCs/>
                <w:color w:val="000000"/>
              </w:rPr>
            </w:pPr>
            <w:r w:rsidRPr="00D36686">
              <w:rPr>
                <w:rFonts w:eastAsia="Times New Roman"/>
                <w:b/>
                <w:bCs/>
                <w:color w:val="000000"/>
              </w:rPr>
              <w:t>Дотации бюджетам бюджетной системы Российской Федерации</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36 332 111,20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25 073 048,00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17 693 911,89</w:t>
            </w:r>
          </w:p>
        </w:tc>
      </w:tr>
      <w:tr w:rsidR="00D36686" w:rsidRPr="00D36686" w:rsidTr="00D36686">
        <w:trPr>
          <w:gridAfter w:val="1"/>
          <w:wAfter w:w="1458" w:type="dxa"/>
          <w:trHeight w:val="64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1.1</w:t>
            </w:r>
          </w:p>
        </w:tc>
        <w:tc>
          <w:tcPr>
            <w:tcW w:w="2701" w:type="dxa"/>
            <w:gridSpan w:val="2"/>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2 02 16001 10 0000 150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rPr>
            </w:pPr>
            <w:r w:rsidRPr="00D36686">
              <w:rPr>
                <w:rFonts w:eastAsia="Times New Roman"/>
              </w:rPr>
              <w:t xml:space="preserve">Дотации бюджетам сельских поселений на выравнивание бюджетной обеспеченности из бюджетов муниципальных </w:t>
            </w:r>
            <w:r w:rsidRPr="00D36686">
              <w:rPr>
                <w:rFonts w:eastAsia="Times New Roman"/>
              </w:rPr>
              <w:lastRenderedPageBreak/>
              <w:t>районов</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lastRenderedPageBreak/>
              <w:t>36 332 111,20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25 073 048,00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17 693 911,89</w:t>
            </w:r>
          </w:p>
        </w:tc>
      </w:tr>
      <w:tr w:rsidR="00D36686" w:rsidRPr="00D36686" w:rsidTr="00D36686">
        <w:trPr>
          <w:gridAfter w:val="1"/>
          <w:wAfter w:w="1458" w:type="dxa"/>
          <w:trHeight w:val="64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lastRenderedPageBreak/>
              <w:t> </w:t>
            </w:r>
          </w:p>
        </w:tc>
        <w:tc>
          <w:tcPr>
            <w:tcW w:w="2701" w:type="dxa"/>
            <w:gridSpan w:val="2"/>
            <w:vMerge w:val="restart"/>
            <w:tcBorders>
              <w:top w:val="nil"/>
              <w:left w:val="single" w:sz="4" w:space="0" w:color="auto"/>
              <w:bottom w:val="single" w:sz="4" w:space="0" w:color="000000"/>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rPr>
            </w:pPr>
            <w:r w:rsidRPr="00D36686">
              <w:rPr>
                <w:rFonts w:eastAsia="Times New Roman"/>
                <w:i/>
                <w:iCs/>
              </w:rPr>
              <w:t xml:space="preserve">Дотации бюджетам сельских поселений на выравнивание бюджетной </w:t>
            </w:r>
            <w:proofErr w:type="spellStart"/>
            <w:r w:rsidRPr="00D36686">
              <w:rPr>
                <w:rFonts w:eastAsia="Times New Roman"/>
                <w:i/>
                <w:iCs/>
              </w:rPr>
              <w:t>обеспе-ченности</w:t>
            </w:r>
            <w:proofErr w:type="spellEnd"/>
            <w:r w:rsidRPr="00D36686">
              <w:rPr>
                <w:rFonts w:eastAsia="Times New Roman"/>
                <w:i/>
                <w:iCs/>
              </w:rPr>
              <w:t xml:space="preserve"> из бюджетов муниципальных районов (субвенции </w:t>
            </w:r>
            <w:proofErr w:type="gramStart"/>
            <w:r w:rsidRPr="00D36686">
              <w:rPr>
                <w:rFonts w:eastAsia="Times New Roman"/>
                <w:i/>
                <w:iCs/>
              </w:rPr>
              <w:t>ОБ</w:t>
            </w:r>
            <w:proofErr w:type="gramEnd"/>
            <w:r w:rsidRPr="00D36686">
              <w:rPr>
                <w:rFonts w:eastAsia="Times New Roman"/>
                <w:i/>
                <w:iCs/>
              </w:rPr>
              <w:t>)</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28 382 589,73</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20 755 406,35</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16 080 983,25</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vMerge/>
            <w:tcBorders>
              <w:top w:val="nil"/>
              <w:left w:val="single" w:sz="4" w:space="0" w:color="auto"/>
              <w:bottom w:val="single" w:sz="4" w:space="0" w:color="000000"/>
              <w:right w:val="single" w:sz="4" w:space="0" w:color="auto"/>
            </w:tcBorders>
            <w:vAlign w:val="center"/>
            <w:hideMark/>
          </w:tcPr>
          <w:p w:rsidR="00D36686" w:rsidRPr="00D36686" w:rsidRDefault="00D36686" w:rsidP="00D36686">
            <w:pPr>
              <w:rPr>
                <w:rFonts w:eastAsia="Times New Roman"/>
                <w:color w:val="000000"/>
              </w:rPr>
            </w:pP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rPr>
            </w:pPr>
            <w:r w:rsidRPr="00D36686">
              <w:rPr>
                <w:rFonts w:eastAsia="Times New Roman"/>
                <w:i/>
                <w:iCs/>
              </w:rPr>
              <w:t xml:space="preserve">Дотации бюджетам сельских поселений на выравнивание бюджетной </w:t>
            </w:r>
            <w:proofErr w:type="spellStart"/>
            <w:proofErr w:type="gramStart"/>
            <w:r w:rsidRPr="00D36686">
              <w:rPr>
                <w:rFonts w:eastAsia="Times New Roman"/>
                <w:i/>
                <w:iCs/>
              </w:rPr>
              <w:t>обеспе-ченности</w:t>
            </w:r>
            <w:proofErr w:type="spellEnd"/>
            <w:proofErr w:type="gramEnd"/>
            <w:r w:rsidRPr="00D36686">
              <w:rPr>
                <w:rFonts w:eastAsia="Times New Roman"/>
                <w:i/>
                <w:iCs/>
              </w:rPr>
              <w:t xml:space="preserve"> из бюджетов муниципальных районов (дотации РБ)</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7 949 521,47</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4 317 641,65</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1 612 928,64</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b/>
                <w:bCs/>
              </w:rPr>
            </w:pPr>
            <w:r w:rsidRPr="00D36686">
              <w:rPr>
                <w:rFonts w:eastAsia="Times New Roman"/>
                <w:b/>
                <w:bCs/>
              </w:rPr>
              <w:t>2.</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outlineLvl w:val="1"/>
              <w:rPr>
                <w:rFonts w:eastAsia="Times New Roman"/>
                <w:b/>
                <w:bCs/>
                <w:color w:val="000000"/>
              </w:rPr>
            </w:pPr>
            <w:r w:rsidRPr="00D36686">
              <w:rPr>
                <w:rFonts w:eastAsia="Times New Roman"/>
                <w:b/>
                <w:bCs/>
                <w:color w:val="000000"/>
              </w:rPr>
              <w:t xml:space="preserve"> 2 02 20000 00 0000 150</w:t>
            </w:r>
          </w:p>
        </w:tc>
        <w:tc>
          <w:tcPr>
            <w:tcW w:w="3845" w:type="dxa"/>
            <w:gridSpan w:val="4"/>
            <w:tcBorders>
              <w:top w:val="nil"/>
              <w:left w:val="nil"/>
              <w:bottom w:val="nil"/>
              <w:right w:val="single" w:sz="4" w:space="0" w:color="auto"/>
            </w:tcBorders>
            <w:shd w:val="clear" w:color="000000" w:fill="FFFFFF"/>
            <w:hideMark/>
          </w:tcPr>
          <w:p w:rsidR="00D36686" w:rsidRPr="00D36686" w:rsidRDefault="00D36686" w:rsidP="00D36686">
            <w:pPr>
              <w:outlineLvl w:val="1"/>
              <w:rPr>
                <w:rFonts w:eastAsia="Times New Roman"/>
                <w:b/>
                <w:bCs/>
                <w:color w:val="000000"/>
              </w:rPr>
            </w:pPr>
            <w:r w:rsidRPr="00D36686">
              <w:rPr>
                <w:rFonts w:eastAsia="Times New Roman"/>
                <w:b/>
                <w:bCs/>
                <w:color w:val="000000"/>
              </w:rPr>
              <w:t>Субсидии бюджетам бюджетной системы Российской Федерации (межбюджетные субсидии)</w:t>
            </w:r>
          </w:p>
        </w:tc>
        <w:tc>
          <w:tcPr>
            <w:tcW w:w="2533" w:type="dxa"/>
            <w:gridSpan w:val="3"/>
            <w:tcBorders>
              <w:top w:val="nil"/>
              <w:left w:val="nil"/>
              <w:bottom w:val="nil"/>
              <w:right w:val="single" w:sz="4" w:space="0" w:color="auto"/>
            </w:tcBorders>
            <w:shd w:val="clear" w:color="000000" w:fill="FFFFFF"/>
            <w:hideMark/>
          </w:tcPr>
          <w:p w:rsidR="00D36686" w:rsidRPr="00D36686" w:rsidRDefault="00D36686" w:rsidP="00D36686">
            <w:pPr>
              <w:jc w:val="center"/>
              <w:outlineLvl w:val="1"/>
              <w:rPr>
                <w:rFonts w:eastAsia="Times New Roman"/>
                <w:b/>
                <w:bCs/>
              </w:rPr>
            </w:pPr>
            <w:r w:rsidRPr="00D36686">
              <w:rPr>
                <w:rFonts w:eastAsia="Times New Roman"/>
                <w:b/>
                <w:bCs/>
              </w:rPr>
              <w:t>196 214 980,31</w:t>
            </w:r>
          </w:p>
        </w:tc>
        <w:tc>
          <w:tcPr>
            <w:tcW w:w="2694" w:type="dxa"/>
            <w:tcBorders>
              <w:top w:val="nil"/>
              <w:left w:val="nil"/>
              <w:bottom w:val="nil"/>
              <w:right w:val="single" w:sz="4" w:space="0" w:color="auto"/>
            </w:tcBorders>
            <w:shd w:val="clear" w:color="000000" w:fill="FFFFFF"/>
            <w:hideMark/>
          </w:tcPr>
          <w:p w:rsidR="00D36686" w:rsidRPr="00D36686" w:rsidRDefault="00D36686" w:rsidP="00D36686">
            <w:pPr>
              <w:jc w:val="center"/>
              <w:outlineLvl w:val="1"/>
              <w:rPr>
                <w:rFonts w:eastAsia="Times New Roman"/>
                <w:b/>
                <w:bCs/>
              </w:rPr>
            </w:pPr>
            <w:r w:rsidRPr="00D36686">
              <w:rPr>
                <w:rFonts w:eastAsia="Times New Roman"/>
                <w:b/>
                <w:bCs/>
              </w:rPr>
              <w:t>64 922 065,89</w:t>
            </w:r>
          </w:p>
        </w:tc>
        <w:tc>
          <w:tcPr>
            <w:tcW w:w="2348" w:type="dxa"/>
            <w:tcBorders>
              <w:top w:val="nil"/>
              <w:left w:val="nil"/>
              <w:bottom w:val="nil"/>
              <w:right w:val="single" w:sz="4" w:space="0" w:color="auto"/>
            </w:tcBorders>
            <w:shd w:val="clear" w:color="000000" w:fill="FFFFFF"/>
            <w:hideMark/>
          </w:tcPr>
          <w:p w:rsidR="00D36686" w:rsidRPr="00D36686" w:rsidRDefault="00D36686" w:rsidP="00D36686">
            <w:pPr>
              <w:jc w:val="center"/>
              <w:outlineLvl w:val="1"/>
              <w:rPr>
                <w:rFonts w:eastAsia="Times New Roman"/>
                <w:b/>
                <w:bCs/>
              </w:rPr>
            </w:pPr>
            <w:r w:rsidRPr="00D36686">
              <w:rPr>
                <w:rFonts w:eastAsia="Times New Roman"/>
                <w:b/>
                <w:bCs/>
              </w:rPr>
              <w:t>10 536 788,30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2.1</w:t>
            </w:r>
          </w:p>
        </w:tc>
        <w:tc>
          <w:tcPr>
            <w:tcW w:w="2701" w:type="dxa"/>
            <w:gridSpan w:val="2"/>
            <w:tcBorders>
              <w:top w:val="nil"/>
              <w:left w:val="nil"/>
              <w:bottom w:val="single" w:sz="4" w:space="0" w:color="auto"/>
              <w:right w:val="single" w:sz="4" w:space="0" w:color="auto"/>
            </w:tcBorders>
            <w:shd w:val="clear" w:color="auto" w:fill="auto"/>
            <w:noWrap/>
            <w:hideMark/>
          </w:tcPr>
          <w:p w:rsidR="00D36686" w:rsidRPr="00D36686" w:rsidRDefault="00D36686" w:rsidP="00D36686">
            <w:pPr>
              <w:outlineLvl w:val="1"/>
              <w:rPr>
                <w:rFonts w:eastAsia="Times New Roman"/>
              </w:rPr>
            </w:pPr>
            <w:r w:rsidRPr="00D36686">
              <w:rPr>
                <w:rFonts w:eastAsia="Times New Roman"/>
              </w:rPr>
              <w:t>2 02 20077 10 0000 150</w:t>
            </w:r>
          </w:p>
        </w:tc>
        <w:tc>
          <w:tcPr>
            <w:tcW w:w="3845" w:type="dxa"/>
            <w:gridSpan w:val="4"/>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 xml:space="preserve">Субсидии бюджетам сельских поселений на </w:t>
            </w:r>
            <w:proofErr w:type="spellStart"/>
            <w:r w:rsidRPr="00D36686">
              <w:rPr>
                <w:rFonts w:eastAsia="Times New Roman"/>
                <w:color w:val="000000"/>
              </w:rPr>
              <w:t>софинансирование</w:t>
            </w:r>
            <w:proofErr w:type="spellEnd"/>
            <w:r w:rsidRPr="00D36686">
              <w:rPr>
                <w:rFonts w:eastAsia="Times New Roman"/>
                <w:color w:val="000000"/>
              </w:rPr>
              <w:t xml:space="preserve"> капитальных вложений в объекты муниципальной собственности</w:t>
            </w:r>
          </w:p>
        </w:tc>
        <w:tc>
          <w:tcPr>
            <w:tcW w:w="2533" w:type="dxa"/>
            <w:gridSpan w:val="3"/>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178 200 000,00</w:t>
            </w:r>
          </w:p>
        </w:tc>
        <w:tc>
          <w:tcPr>
            <w:tcW w:w="2694"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42 629 000,00</w:t>
            </w:r>
          </w:p>
        </w:tc>
        <w:tc>
          <w:tcPr>
            <w:tcW w:w="2348"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outlineLvl w:val="1"/>
              <w:rPr>
                <w:rFonts w:eastAsia="Times New Roman"/>
                <w:b/>
                <w:bCs/>
                <w:color w:val="000000"/>
              </w:rPr>
            </w:pPr>
            <w:r w:rsidRPr="00D36686">
              <w:rPr>
                <w:rFonts w:eastAsia="Times New Roman"/>
                <w:b/>
                <w:bCs/>
                <w:color w:val="00000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бюджетам сельских поселений на проектирование, строительство и реконструкцию объектов (Культура)</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178 200 000,00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42 629 000,00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0,00</w:t>
            </w:r>
          </w:p>
        </w:tc>
      </w:tr>
      <w:tr w:rsidR="00D36686" w:rsidRPr="00D36686" w:rsidTr="00D36686">
        <w:trPr>
          <w:gridAfter w:val="1"/>
          <w:wAfter w:w="1458" w:type="dxa"/>
          <w:trHeight w:val="9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2.2</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outlineLvl w:val="1"/>
              <w:rPr>
                <w:rFonts w:eastAsia="Times New Roman"/>
                <w:color w:val="000000"/>
              </w:rPr>
            </w:pPr>
            <w:r w:rsidRPr="00D36686">
              <w:rPr>
                <w:rFonts w:eastAsia="Times New Roman"/>
                <w:color w:val="000000"/>
              </w:rPr>
              <w:t>2 02 20216 10 0000 150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Субсидии на капитальный ремонт и ремонт автомобильных дорог общего пользования местного значения, имеющих приоритетный социально-значимый характер</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5 105 556,28</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5 890 298,49</w:t>
            </w:r>
          </w:p>
        </w:tc>
        <w:tc>
          <w:tcPr>
            <w:tcW w:w="2348" w:type="dxa"/>
            <w:tcBorders>
              <w:top w:val="nil"/>
              <w:left w:val="nil"/>
              <w:bottom w:val="nil"/>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3 918 100,00</w:t>
            </w:r>
          </w:p>
        </w:tc>
      </w:tr>
      <w:tr w:rsidR="00D36686" w:rsidRPr="00D36686" w:rsidTr="00D36686">
        <w:trPr>
          <w:gridAfter w:val="1"/>
          <w:wAfter w:w="1458" w:type="dxa"/>
          <w:trHeight w:val="103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outlineLvl w:val="1"/>
              <w:rPr>
                <w:rFonts w:eastAsia="Times New Roman"/>
                <w:b/>
                <w:bCs/>
                <w:color w:val="000000"/>
              </w:rPr>
            </w:pPr>
            <w:r w:rsidRPr="00D36686">
              <w:rPr>
                <w:rFonts w:eastAsia="Times New Roman"/>
                <w:b/>
                <w:bCs/>
                <w:color w:val="00000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на капитальный ремонт и ремонт автомобильных дорог общего пользования местного значения, имеющих приоритетный социально-значимый характер</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5 105 556,28</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5 890 298,49</w:t>
            </w:r>
          </w:p>
        </w:tc>
        <w:tc>
          <w:tcPr>
            <w:tcW w:w="2348"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lastRenderedPageBreak/>
              <w:t> </w:t>
            </w:r>
          </w:p>
        </w:tc>
        <w:tc>
          <w:tcPr>
            <w:tcW w:w="2701" w:type="dxa"/>
            <w:gridSpan w:val="2"/>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rPr>
            </w:pPr>
            <w:r w:rsidRPr="00D36686">
              <w:rPr>
                <w:rFonts w:eastAsia="Times New Roman"/>
                <w:i/>
                <w:iCs/>
              </w:rPr>
              <w:t>Субсидии на ремонт автомобильных дорог общего пользования местного значения</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3 918 100,00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2.3</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outlineLvl w:val="1"/>
              <w:rPr>
                <w:rFonts w:eastAsia="Times New Roman"/>
                <w:color w:val="000000"/>
              </w:rPr>
            </w:pPr>
            <w:r w:rsidRPr="00D36686">
              <w:rPr>
                <w:rFonts w:eastAsia="Times New Roman"/>
                <w:color w:val="000000"/>
              </w:rPr>
              <w:t>2 02 25372 10 0000 150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 xml:space="preserve">Субсидии бюджетам  сельских поселений  на развитие транспортной инфраструктуры на сельских территориях </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4 575 800,00</w:t>
            </w:r>
          </w:p>
        </w:tc>
        <w:tc>
          <w:tcPr>
            <w:tcW w:w="2348" w:type="dxa"/>
            <w:tcBorders>
              <w:top w:val="nil"/>
              <w:left w:val="nil"/>
              <w:bottom w:val="nil"/>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vMerge w:val="restart"/>
            <w:tcBorders>
              <w:top w:val="nil"/>
              <w:left w:val="single" w:sz="4" w:space="0" w:color="auto"/>
              <w:bottom w:val="single" w:sz="4" w:space="0" w:color="000000"/>
              <w:right w:val="single" w:sz="4" w:space="0" w:color="auto"/>
            </w:tcBorders>
            <w:shd w:val="clear" w:color="000000" w:fill="FFFFFF"/>
            <w:noWrap/>
            <w:hideMark/>
          </w:tcPr>
          <w:p w:rsidR="00D36686" w:rsidRPr="00D36686" w:rsidRDefault="00D36686" w:rsidP="00D36686">
            <w:pPr>
              <w:outlineLvl w:val="1"/>
              <w:rPr>
                <w:rFonts w:eastAsia="Times New Roman"/>
                <w:color w:val="000000"/>
              </w:rPr>
            </w:pPr>
            <w:r w:rsidRPr="00D36686">
              <w:rPr>
                <w:rFonts w:eastAsia="Times New Roman"/>
                <w:color w:val="00000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на развитие транспортной инфраструктуры на сельских территориях - средства Федерального бюджета</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2 791 300,00</w:t>
            </w:r>
          </w:p>
        </w:tc>
        <w:tc>
          <w:tcPr>
            <w:tcW w:w="2348"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vMerge/>
            <w:tcBorders>
              <w:top w:val="nil"/>
              <w:left w:val="single" w:sz="4" w:space="0" w:color="auto"/>
              <w:bottom w:val="single" w:sz="4" w:space="0" w:color="000000"/>
              <w:right w:val="single" w:sz="4" w:space="0" w:color="auto"/>
            </w:tcBorders>
            <w:vAlign w:val="center"/>
            <w:hideMark/>
          </w:tcPr>
          <w:p w:rsidR="00D36686" w:rsidRPr="00D36686" w:rsidRDefault="00D36686" w:rsidP="00D36686">
            <w:pPr>
              <w:rPr>
                <w:rFonts w:eastAsia="Times New Roman"/>
                <w:color w:val="000000"/>
              </w:rPr>
            </w:pP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на развитие транспортной инфраструктуры на сельских территориях - средства Областного бюджета</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1 784 500,00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2.4</w:t>
            </w:r>
          </w:p>
        </w:tc>
        <w:tc>
          <w:tcPr>
            <w:tcW w:w="2701" w:type="dxa"/>
            <w:gridSpan w:val="2"/>
            <w:tcBorders>
              <w:top w:val="nil"/>
              <w:left w:val="nil"/>
              <w:bottom w:val="single" w:sz="4" w:space="0" w:color="auto"/>
              <w:right w:val="single" w:sz="4" w:space="0" w:color="auto"/>
            </w:tcBorders>
            <w:shd w:val="clear" w:color="auto" w:fill="auto"/>
            <w:noWrap/>
            <w:hideMark/>
          </w:tcPr>
          <w:p w:rsidR="00D36686" w:rsidRPr="00D36686" w:rsidRDefault="00D36686" w:rsidP="00D36686">
            <w:pPr>
              <w:outlineLvl w:val="1"/>
              <w:rPr>
                <w:rFonts w:eastAsia="Times New Roman"/>
              </w:rPr>
            </w:pPr>
            <w:r w:rsidRPr="00D36686">
              <w:rPr>
                <w:rFonts w:eastAsia="Times New Roman"/>
              </w:rPr>
              <w:t>2 02 29999 10 0000 150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Прочие субсидии бюджетам сельских поселений</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12 909 424,03</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11 826 967,40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6 618 688,30</w:t>
            </w:r>
          </w:p>
        </w:tc>
      </w:tr>
      <w:tr w:rsidR="00D36686" w:rsidRPr="00D36686" w:rsidTr="00D36686">
        <w:trPr>
          <w:gridAfter w:val="1"/>
          <w:wAfter w:w="1458" w:type="dxa"/>
          <w:trHeight w:val="18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tcBorders>
              <w:top w:val="nil"/>
              <w:left w:val="nil"/>
              <w:bottom w:val="single" w:sz="4" w:space="0" w:color="auto"/>
              <w:right w:val="single" w:sz="4" w:space="0" w:color="auto"/>
            </w:tcBorders>
            <w:shd w:val="clear" w:color="auto" w:fill="auto"/>
            <w:noWrap/>
            <w:hideMark/>
          </w:tcPr>
          <w:p w:rsidR="00D36686" w:rsidRPr="00D36686" w:rsidRDefault="00D36686" w:rsidP="00D36686">
            <w:pPr>
              <w:outlineLvl w:val="1"/>
              <w:rPr>
                <w:rFonts w:ascii="Arial" w:eastAsia="Times New Roman" w:hAnsi="Arial" w:cs="Arial"/>
                <w:sz w:val="20"/>
                <w:szCs w:val="20"/>
              </w:rPr>
            </w:pPr>
            <w:r w:rsidRPr="00D36686">
              <w:rPr>
                <w:rFonts w:ascii="Arial" w:eastAsia="Times New Roman" w:hAnsi="Arial" w:cs="Arial"/>
                <w:sz w:val="20"/>
                <w:szCs w:val="2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бюджетам сельских поселений на реализацию областного закона от 16 февраля 2024 года № 10-оз "О содействии участию населения в осуществлении местного самоуправления в Ленинградской области" - на реализацию инициативных проектов, выдвинутых территориальными общественными советами и старостами сельских населенных пунктов</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2 500 000,00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r>
      <w:tr w:rsidR="00D36686" w:rsidRPr="00D36686" w:rsidTr="00D36686">
        <w:trPr>
          <w:gridAfter w:val="1"/>
          <w:wAfter w:w="1458" w:type="dxa"/>
          <w:trHeight w:val="1830"/>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lastRenderedPageBreak/>
              <w:t> </w:t>
            </w:r>
          </w:p>
        </w:tc>
        <w:tc>
          <w:tcPr>
            <w:tcW w:w="2701" w:type="dxa"/>
            <w:gridSpan w:val="2"/>
            <w:tcBorders>
              <w:top w:val="nil"/>
              <w:left w:val="nil"/>
              <w:bottom w:val="single" w:sz="4" w:space="0" w:color="auto"/>
              <w:right w:val="single" w:sz="4" w:space="0" w:color="auto"/>
            </w:tcBorders>
            <w:shd w:val="clear" w:color="auto" w:fill="auto"/>
            <w:noWrap/>
            <w:hideMark/>
          </w:tcPr>
          <w:p w:rsidR="00D36686" w:rsidRPr="00D36686" w:rsidRDefault="00D36686" w:rsidP="00D36686">
            <w:pPr>
              <w:outlineLvl w:val="1"/>
              <w:rPr>
                <w:rFonts w:ascii="Arial" w:eastAsia="Times New Roman" w:hAnsi="Arial" w:cs="Arial"/>
                <w:sz w:val="20"/>
                <w:szCs w:val="20"/>
              </w:rPr>
            </w:pPr>
            <w:r w:rsidRPr="00D36686">
              <w:rPr>
                <w:rFonts w:ascii="Arial" w:eastAsia="Times New Roman" w:hAnsi="Arial" w:cs="Arial"/>
                <w:sz w:val="20"/>
                <w:szCs w:val="2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бюджетам сельских поселений на реализацию областного закона от 16 февраля 2024 года № 10-оз "О содействии участию населения в осуществлении местного самоуправления в Ленинградской области" - на реализацию инициативных проектов, выдвинутых территориальными общественными самоуправлениями</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1 008 100,00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r>
      <w:tr w:rsidR="00D36686" w:rsidRPr="00D36686" w:rsidTr="00D36686">
        <w:trPr>
          <w:gridAfter w:val="1"/>
          <w:wAfter w:w="1458" w:type="dxa"/>
          <w:trHeight w:val="9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tcBorders>
              <w:top w:val="nil"/>
              <w:left w:val="nil"/>
              <w:bottom w:val="single" w:sz="4" w:space="0" w:color="auto"/>
              <w:right w:val="single" w:sz="4" w:space="0" w:color="auto"/>
            </w:tcBorders>
            <w:shd w:val="clear" w:color="auto" w:fill="auto"/>
            <w:noWrap/>
            <w:hideMark/>
          </w:tcPr>
          <w:p w:rsidR="00D36686" w:rsidRPr="00D36686" w:rsidRDefault="00D36686" w:rsidP="00D36686">
            <w:pPr>
              <w:outlineLvl w:val="1"/>
              <w:rPr>
                <w:rFonts w:ascii="Arial" w:eastAsia="Times New Roman" w:hAnsi="Arial" w:cs="Arial"/>
                <w:sz w:val="20"/>
                <w:szCs w:val="20"/>
              </w:rPr>
            </w:pPr>
            <w:r w:rsidRPr="00D36686">
              <w:rPr>
                <w:rFonts w:ascii="Arial" w:eastAsia="Times New Roman" w:hAnsi="Arial" w:cs="Arial"/>
                <w:sz w:val="20"/>
                <w:szCs w:val="2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бюджетам сельских поселений на поддержку развития общественной инфраструктуры муниципального значения в Ленинградской области</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1 100 000,00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r>
      <w:tr w:rsidR="00D36686" w:rsidRPr="00D36686" w:rsidTr="00D36686">
        <w:trPr>
          <w:gridAfter w:val="1"/>
          <w:wAfter w:w="1458" w:type="dxa"/>
          <w:trHeight w:val="1530"/>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tcBorders>
              <w:top w:val="nil"/>
              <w:left w:val="nil"/>
              <w:bottom w:val="single" w:sz="4" w:space="0" w:color="auto"/>
              <w:right w:val="single" w:sz="4" w:space="0" w:color="auto"/>
            </w:tcBorders>
            <w:shd w:val="clear" w:color="auto" w:fill="auto"/>
            <w:noWrap/>
            <w:hideMark/>
          </w:tcPr>
          <w:p w:rsidR="00D36686" w:rsidRPr="00D36686" w:rsidRDefault="00D36686" w:rsidP="00D36686">
            <w:pPr>
              <w:outlineLvl w:val="1"/>
              <w:rPr>
                <w:rFonts w:ascii="Arial" w:eastAsia="Times New Roman" w:hAnsi="Arial" w:cs="Arial"/>
                <w:sz w:val="20"/>
                <w:szCs w:val="20"/>
              </w:rPr>
            </w:pPr>
            <w:r w:rsidRPr="00D36686">
              <w:rPr>
                <w:rFonts w:ascii="Arial" w:eastAsia="Times New Roman" w:hAnsi="Arial" w:cs="Arial"/>
                <w:sz w:val="20"/>
                <w:szCs w:val="2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из областного бюджета Ленинградской области  бюджетам сельских поселений Ленинградской области на мероприятия по ликвидации несанкционированных свалок в рамках государственной программы Ленинградской области "Охрана окружающей среды"</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2 320 500,00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5 340 000,00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0,00</w:t>
            </w:r>
          </w:p>
        </w:tc>
      </w:tr>
      <w:tr w:rsidR="00D36686" w:rsidRPr="00D36686" w:rsidTr="00D36686">
        <w:trPr>
          <w:gridAfter w:val="1"/>
          <w:wAfter w:w="1458" w:type="dxa"/>
          <w:trHeight w:val="193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lastRenderedPageBreak/>
              <w:t> </w:t>
            </w:r>
          </w:p>
        </w:tc>
        <w:tc>
          <w:tcPr>
            <w:tcW w:w="2701" w:type="dxa"/>
            <w:gridSpan w:val="2"/>
            <w:tcBorders>
              <w:top w:val="nil"/>
              <w:left w:val="nil"/>
              <w:bottom w:val="single" w:sz="4" w:space="0" w:color="auto"/>
              <w:right w:val="single" w:sz="4" w:space="0" w:color="auto"/>
            </w:tcBorders>
            <w:shd w:val="clear" w:color="auto" w:fill="auto"/>
            <w:noWrap/>
            <w:hideMark/>
          </w:tcPr>
          <w:p w:rsidR="00D36686" w:rsidRPr="00D36686" w:rsidRDefault="00D36686" w:rsidP="00D36686">
            <w:pPr>
              <w:outlineLvl w:val="1"/>
              <w:rPr>
                <w:rFonts w:ascii="Arial" w:eastAsia="Times New Roman" w:hAnsi="Arial" w:cs="Arial"/>
                <w:sz w:val="20"/>
                <w:szCs w:val="20"/>
              </w:rPr>
            </w:pPr>
            <w:r w:rsidRPr="00D36686">
              <w:rPr>
                <w:rFonts w:ascii="Arial" w:eastAsia="Times New Roman" w:hAnsi="Arial" w:cs="Arial"/>
                <w:sz w:val="20"/>
                <w:szCs w:val="2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 xml:space="preserve">Субсидии бюджетам сельских поселений на </w:t>
            </w:r>
            <w:proofErr w:type="spellStart"/>
            <w:r w:rsidRPr="00D36686">
              <w:rPr>
                <w:rFonts w:eastAsia="Times New Roman"/>
                <w:i/>
                <w:iCs/>
                <w:color w:val="000000"/>
              </w:rPr>
              <w:t>софинансирование</w:t>
            </w:r>
            <w:proofErr w:type="spellEnd"/>
            <w:r w:rsidRPr="00D36686">
              <w:rPr>
                <w:rFonts w:eastAsia="Times New Roman"/>
                <w:i/>
                <w:iCs/>
                <w:color w:val="000000"/>
              </w:rPr>
              <w:t xml:space="preserve"> дополнительных расходов местных бюджетов на сохранение целевых </w:t>
            </w:r>
            <w:proofErr w:type="gramStart"/>
            <w:r w:rsidRPr="00D36686">
              <w:rPr>
                <w:rFonts w:eastAsia="Times New Roman"/>
                <w:i/>
                <w:iCs/>
                <w:color w:val="000000"/>
              </w:rPr>
              <w:t>показателей повышения оплаты труда работников муниципальных учреждений культуры</w:t>
            </w:r>
            <w:proofErr w:type="gramEnd"/>
            <w:r w:rsidRPr="00D36686">
              <w:rPr>
                <w:rFonts w:eastAsia="Times New Roman"/>
                <w:i/>
                <w:iCs/>
                <w:color w:val="000000"/>
              </w:rPr>
              <w:t xml:space="preserve"> в соответствии с Указом Президента Российской Федерации от 7 мая 2012 года № 597 "О мероприятиях по реализации государственной социальной политики"</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5 265 300,00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5 265 300,00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5 265 300,00</w:t>
            </w:r>
          </w:p>
        </w:tc>
      </w:tr>
      <w:tr w:rsidR="00D36686" w:rsidRPr="00D36686" w:rsidTr="00D36686">
        <w:trPr>
          <w:gridAfter w:val="1"/>
          <w:wAfter w:w="1458" w:type="dxa"/>
          <w:trHeight w:val="960"/>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tcBorders>
              <w:top w:val="nil"/>
              <w:left w:val="nil"/>
              <w:bottom w:val="single" w:sz="4" w:space="0" w:color="auto"/>
              <w:right w:val="single" w:sz="4" w:space="0" w:color="auto"/>
            </w:tcBorders>
            <w:shd w:val="clear" w:color="auto" w:fill="auto"/>
            <w:noWrap/>
            <w:hideMark/>
          </w:tcPr>
          <w:p w:rsidR="00D36686" w:rsidRPr="00D36686" w:rsidRDefault="00D36686" w:rsidP="00D36686">
            <w:pPr>
              <w:outlineLvl w:val="1"/>
              <w:rPr>
                <w:rFonts w:ascii="Arial" w:eastAsia="Times New Roman" w:hAnsi="Arial" w:cs="Arial"/>
                <w:sz w:val="20"/>
                <w:szCs w:val="20"/>
              </w:rPr>
            </w:pPr>
            <w:r w:rsidRPr="00D36686">
              <w:rPr>
                <w:rFonts w:ascii="Arial" w:eastAsia="Times New Roman" w:hAnsi="Arial" w:cs="Arial"/>
                <w:sz w:val="20"/>
                <w:szCs w:val="2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color w:val="000000"/>
              </w:rPr>
            </w:pPr>
            <w:r w:rsidRPr="00D36686">
              <w:rPr>
                <w:rFonts w:eastAsia="Times New Roman"/>
                <w:i/>
                <w:iCs/>
                <w:color w:val="000000"/>
              </w:rPr>
              <w:t>Субсидии бюджетам сельских поселений на реализацию комплекса мероприятий по борьбе с борщевиком Сосновского на территории муниципальных образований Ленинградской области</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715 524,03</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1 221 667,40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i/>
                <w:iCs/>
              </w:rPr>
            </w:pPr>
            <w:r w:rsidRPr="00D36686">
              <w:rPr>
                <w:rFonts w:eastAsia="Times New Roman"/>
                <w:i/>
                <w:iCs/>
              </w:rPr>
              <w:t>1 353 388,30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b/>
                <w:bCs/>
              </w:rPr>
            </w:pPr>
            <w:r w:rsidRPr="00D36686">
              <w:rPr>
                <w:rFonts w:eastAsia="Times New Roman"/>
                <w:b/>
                <w:bCs/>
              </w:rPr>
              <w:t>3.</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outlineLvl w:val="1"/>
              <w:rPr>
                <w:rFonts w:eastAsia="Times New Roman"/>
                <w:b/>
                <w:bCs/>
                <w:color w:val="000000"/>
              </w:rPr>
            </w:pPr>
            <w:r w:rsidRPr="00D36686">
              <w:rPr>
                <w:rFonts w:eastAsia="Times New Roman"/>
                <w:b/>
                <w:bCs/>
                <w:color w:val="000000"/>
              </w:rPr>
              <w:t>2 02 30000 00 0000 150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b/>
                <w:bCs/>
                <w:color w:val="000000"/>
              </w:rPr>
            </w:pPr>
            <w:r w:rsidRPr="00D36686">
              <w:rPr>
                <w:rFonts w:eastAsia="Times New Roman"/>
                <w:b/>
                <w:bCs/>
                <w:color w:val="000000"/>
              </w:rPr>
              <w:t>Субвенции бюджетам бюджетной системы Российской Федерации</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b/>
                <w:bCs/>
              </w:rPr>
            </w:pPr>
            <w:r w:rsidRPr="00D36686">
              <w:rPr>
                <w:rFonts w:eastAsia="Times New Roman"/>
                <w:b/>
                <w:bCs/>
              </w:rPr>
              <w:t>410 420,00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b/>
                <w:bCs/>
              </w:rPr>
            </w:pPr>
            <w:r w:rsidRPr="00D36686">
              <w:rPr>
                <w:rFonts w:eastAsia="Times New Roman"/>
                <w:b/>
                <w:bCs/>
              </w:rPr>
              <w:t>447 020,00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b/>
                <w:bCs/>
              </w:rPr>
            </w:pPr>
            <w:r w:rsidRPr="00D36686">
              <w:rPr>
                <w:rFonts w:eastAsia="Times New Roman"/>
                <w:b/>
                <w:bCs/>
              </w:rPr>
              <w:t>462 320,00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3.1</w:t>
            </w:r>
          </w:p>
        </w:tc>
        <w:tc>
          <w:tcPr>
            <w:tcW w:w="2701" w:type="dxa"/>
            <w:gridSpan w:val="2"/>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2 02 30024 10 0000 150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Субвенции бюджетам сельских поселений на выполнение передаваемых полномочий субъектов Российской Федерации</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3 520,00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3 520,00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3 520,00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t> </w:t>
            </w:r>
          </w:p>
        </w:tc>
        <w:tc>
          <w:tcPr>
            <w:tcW w:w="2701" w:type="dxa"/>
            <w:gridSpan w:val="2"/>
            <w:tcBorders>
              <w:top w:val="nil"/>
              <w:left w:val="nil"/>
              <w:bottom w:val="nil"/>
              <w:right w:val="single" w:sz="4" w:space="0" w:color="auto"/>
            </w:tcBorders>
            <w:shd w:val="clear" w:color="000000" w:fill="FFFFFF"/>
            <w:hideMark/>
          </w:tcPr>
          <w:p w:rsidR="00D36686" w:rsidRPr="00D36686" w:rsidRDefault="00D36686" w:rsidP="00D36686">
            <w:pPr>
              <w:jc w:val="center"/>
              <w:outlineLvl w:val="1"/>
              <w:rPr>
                <w:rFonts w:eastAsia="Times New Roman"/>
                <w:color w:val="FF0000"/>
              </w:rPr>
            </w:pPr>
            <w:r w:rsidRPr="00D36686">
              <w:rPr>
                <w:rFonts w:eastAsia="Times New Roman"/>
                <w:color w:val="FF0000"/>
              </w:rPr>
              <w:t> </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i/>
                <w:iCs/>
              </w:rPr>
            </w:pPr>
            <w:r w:rsidRPr="00D36686">
              <w:rPr>
                <w:rFonts w:eastAsia="Times New Roman"/>
                <w:i/>
                <w:iCs/>
              </w:rPr>
              <w:t xml:space="preserve">Субвенции бюджетам сельских поселений на осуществление отдельных государственных полномочий Ленинградской области  в сфере </w:t>
            </w:r>
            <w:r w:rsidRPr="00D36686">
              <w:rPr>
                <w:rFonts w:eastAsia="Times New Roman"/>
                <w:i/>
                <w:iCs/>
              </w:rPr>
              <w:lastRenderedPageBreak/>
              <w:t>административных правоотношений</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lastRenderedPageBreak/>
              <w:t>3 520,00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3 520,00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3 520,00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outlineLvl w:val="1"/>
              <w:rPr>
                <w:rFonts w:eastAsia="Times New Roman"/>
              </w:rPr>
            </w:pPr>
            <w:r w:rsidRPr="00D36686">
              <w:rPr>
                <w:rFonts w:eastAsia="Times New Roman"/>
              </w:rPr>
              <w:lastRenderedPageBreak/>
              <w:t>3.2</w:t>
            </w:r>
          </w:p>
        </w:tc>
        <w:tc>
          <w:tcPr>
            <w:tcW w:w="2701" w:type="dxa"/>
            <w:gridSpan w:val="2"/>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outlineLvl w:val="1"/>
              <w:rPr>
                <w:rFonts w:eastAsia="Times New Roman"/>
                <w:color w:val="000000"/>
              </w:rPr>
            </w:pPr>
            <w:r w:rsidRPr="00D36686">
              <w:rPr>
                <w:rFonts w:eastAsia="Times New Roman"/>
                <w:color w:val="000000"/>
              </w:rPr>
              <w:t>2 02 35118 10 0000 150</w:t>
            </w:r>
          </w:p>
        </w:tc>
        <w:tc>
          <w:tcPr>
            <w:tcW w:w="3845" w:type="dxa"/>
            <w:gridSpan w:val="4"/>
            <w:tcBorders>
              <w:top w:val="nil"/>
              <w:left w:val="nil"/>
              <w:bottom w:val="nil"/>
              <w:right w:val="single" w:sz="4" w:space="0" w:color="auto"/>
            </w:tcBorders>
            <w:shd w:val="clear" w:color="000000" w:fill="FFFFFF"/>
            <w:hideMark/>
          </w:tcPr>
          <w:p w:rsidR="00D36686" w:rsidRPr="00D36686" w:rsidRDefault="00D36686" w:rsidP="00D36686">
            <w:pPr>
              <w:outlineLvl w:val="1"/>
              <w:rPr>
                <w:rFonts w:eastAsia="Times New Roman"/>
                <w:i/>
                <w:iCs/>
              </w:rPr>
            </w:pPr>
            <w:r w:rsidRPr="00D36686">
              <w:rPr>
                <w:rFonts w:eastAsia="Times New Roman"/>
                <w:i/>
                <w:iCs/>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406 900,00</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443 500,00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outlineLvl w:val="1"/>
              <w:rPr>
                <w:rFonts w:eastAsia="Times New Roman"/>
              </w:rPr>
            </w:pPr>
            <w:r w:rsidRPr="00D36686">
              <w:rPr>
                <w:rFonts w:eastAsia="Times New Roman"/>
              </w:rPr>
              <w:t>458 800,00</w:t>
            </w:r>
          </w:p>
        </w:tc>
      </w:tr>
      <w:tr w:rsidR="00D36686" w:rsidRPr="00D36686" w:rsidTr="00D36686">
        <w:trPr>
          <w:gridAfter w:val="1"/>
          <w:wAfter w:w="1458" w:type="dxa"/>
          <w:trHeight w:val="31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rPr>
                <w:rFonts w:eastAsia="Times New Roman"/>
                <w:b/>
                <w:bCs/>
              </w:rPr>
            </w:pPr>
            <w:r w:rsidRPr="00D36686">
              <w:rPr>
                <w:rFonts w:eastAsia="Times New Roman"/>
                <w:b/>
                <w:bCs/>
              </w:rPr>
              <w:t>4</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rPr>
            </w:pPr>
            <w:r w:rsidRPr="00D36686">
              <w:rPr>
                <w:rFonts w:eastAsia="Times New Roman"/>
                <w:b/>
                <w:bCs/>
              </w:rPr>
              <w:t>2 02 40000 00 0000 150</w:t>
            </w:r>
          </w:p>
        </w:tc>
        <w:tc>
          <w:tcPr>
            <w:tcW w:w="3845" w:type="dxa"/>
            <w:gridSpan w:val="4"/>
            <w:tcBorders>
              <w:top w:val="single" w:sz="4" w:space="0" w:color="auto"/>
              <w:left w:val="nil"/>
              <w:bottom w:val="single" w:sz="4" w:space="0" w:color="auto"/>
              <w:right w:val="single" w:sz="4" w:space="0" w:color="auto"/>
            </w:tcBorders>
            <w:shd w:val="clear" w:color="000000" w:fill="FFFFFF"/>
            <w:noWrap/>
            <w:hideMark/>
          </w:tcPr>
          <w:p w:rsidR="00D36686" w:rsidRPr="00D36686" w:rsidRDefault="00D36686" w:rsidP="00D36686">
            <w:pPr>
              <w:rPr>
                <w:rFonts w:eastAsia="Times New Roman"/>
                <w:b/>
                <w:bCs/>
              </w:rPr>
            </w:pPr>
            <w:r w:rsidRPr="00D36686">
              <w:rPr>
                <w:rFonts w:eastAsia="Times New Roman"/>
                <w:b/>
                <w:bCs/>
              </w:rPr>
              <w:t>Иные межбюджетные трансферты</w:t>
            </w:r>
          </w:p>
        </w:tc>
        <w:tc>
          <w:tcPr>
            <w:tcW w:w="2533" w:type="dxa"/>
            <w:gridSpan w:val="3"/>
            <w:tcBorders>
              <w:top w:val="nil"/>
              <w:left w:val="nil"/>
              <w:bottom w:val="nil"/>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5 812 398,94</w:t>
            </w:r>
          </w:p>
        </w:tc>
        <w:tc>
          <w:tcPr>
            <w:tcW w:w="2694" w:type="dxa"/>
            <w:tcBorders>
              <w:top w:val="nil"/>
              <w:left w:val="nil"/>
              <w:bottom w:val="nil"/>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2 441 275,00</w:t>
            </w:r>
          </w:p>
        </w:tc>
        <w:tc>
          <w:tcPr>
            <w:tcW w:w="2348" w:type="dxa"/>
            <w:tcBorders>
              <w:top w:val="nil"/>
              <w:left w:val="nil"/>
              <w:bottom w:val="nil"/>
              <w:right w:val="single" w:sz="4" w:space="0" w:color="auto"/>
            </w:tcBorders>
            <w:shd w:val="clear" w:color="000000" w:fill="FFFFFF"/>
            <w:hideMark/>
          </w:tcPr>
          <w:p w:rsidR="00D36686" w:rsidRPr="00D36686" w:rsidRDefault="00D36686" w:rsidP="00D36686">
            <w:pPr>
              <w:jc w:val="center"/>
              <w:rPr>
                <w:rFonts w:eastAsia="Times New Roman"/>
                <w:b/>
                <w:bCs/>
              </w:rPr>
            </w:pPr>
            <w:r w:rsidRPr="00D36686">
              <w:rPr>
                <w:rFonts w:eastAsia="Times New Roman"/>
                <w:b/>
                <w:bCs/>
              </w:rPr>
              <w:t>2 567 549,00</w:t>
            </w:r>
          </w:p>
        </w:tc>
      </w:tr>
      <w:tr w:rsidR="00D36686" w:rsidRPr="00D36686" w:rsidTr="00D36686">
        <w:trPr>
          <w:gridAfter w:val="1"/>
          <w:wAfter w:w="1458" w:type="dxa"/>
          <w:trHeight w:val="1260"/>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rPr>
                <w:rFonts w:eastAsia="Times New Roman"/>
              </w:rPr>
            </w:pPr>
            <w:r w:rsidRPr="00D36686">
              <w:rPr>
                <w:rFonts w:eastAsia="Times New Roman"/>
              </w:rPr>
              <w:t>4.1</w:t>
            </w:r>
          </w:p>
        </w:tc>
        <w:tc>
          <w:tcPr>
            <w:tcW w:w="2701" w:type="dxa"/>
            <w:gridSpan w:val="2"/>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rPr>
            </w:pPr>
            <w:r w:rsidRPr="00D36686">
              <w:rPr>
                <w:rFonts w:eastAsia="Times New Roman"/>
              </w:rPr>
              <w:t>2 02 40014 10 0000 150</w:t>
            </w:r>
          </w:p>
        </w:tc>
        <w:tc>
          <w:tcPr>
            <w:tcW w:w="3845" w:type="dxa"/>
            <w:gridSpan w:val="4"/>
            <w:tcBorders>
              <w:top w:val="nil"/>
              <w:left w:val="nil"/>
              <w:bottom w:val="single" w:sz="4" w:space="0" w:color="auto"/>
              <w:right w:val="single" w:sz="4" w:space="0" w:color="auto"/>
            </w:tcBorders>
            <w:shd w:val="clear" w:color="000000" w:fill="FFFFFF"/>
            <w:hideMark/>
          </w:tcPr>
          <w:p w:rsidR="00D36686" w:rsidRPr="00D36686" w:rsidRDefault="00D36686" w:rsidP="00D36686">
            <w:pPr>
              <w:rPr>
                <w:rFonts w:eastAsia="Times New Roman"/>
              </w:rPr>
            </w:pPr>
            <w:r w:rsidRPr="00D36686">
              <w:rPr>
                <w:rFonts w:eastAsia="Times New Roman"/>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2533" w:type="dxa"/>
            <w:gridSpan w:val="3"/>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rPr>
            </w:pPr>
            <w:r w:rsidRPr="00D36686">
              <w:rPr>
                <w:rFonts w:eastAsia="Times New Roman"/>
              </w:rPr>
              <w:t>2 270 540,00</w:t>
            </w:r>
          </w:p>
        </w:tc>
        <w:tc>
          <w:tcPr>
            <w:tcW w:w="2694"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rPr>
            </w:pPr>
            <w:r w:rsidRPr="00D36686">
              <w:rPr>
                <w:rFonts w:eastAsia="Times New Roman"/>
              </w:rPr>
              <w:t>2 441 275,00</w:t>
            </w:r>
          </w:p>
        </w:tc>
        <w:tc>
          <w:tcPr>
            <w:tcW w:w="2348"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rPr>
            </w:pPr>
            <w:r w:rsidRPr="00D36686">
              <w:rPr>
                <w:rFonts w:eastAsia="Times New Roman"/>
              </w:rPr>
              <w:t>2 567 549,00</w:t>
            </w:r>
          </w:p>
        </w:tc>
      </w:tr>
      <w:tr w:rsidR="00D36686" w:rsidRPr="00D36686" w:rsidTr="00D36686">
        <w:trPr>
          <w:gridAfter w:val="1"/>
          <w:wAfter w:w="1458" w:type="dxa"/>
          <w:trHeight w:val="2205"/>
        </w:trPr>
        <w:tc>
          <w:tcPr>
            <w:tcW w:w="560" w:type="dxa"/>
            <w:tcBorders>
              <w:top w:val="nil"/>
              <w:left w:val="single" w:sz="4" w:space="0" w:color="auto"/>
              <w:bottom w:val="nil"/>
              <w:right w:val="single" w:sz="4" w:space="0" w:color="auto"/>
            </w:tcBorders>
            <w:shd w:val="clear" w:color="000000" w:fill="FFFFFF"/>
            <w:noWrap/>
            <w:hideMark/>
          </w:tcPr>
          <w:p w:rsidR="00D36686" w:rsidRPr="00D36686" w:rsidRDefault="00D36686" w:rsidP="00D36686">
            <w:pPr>
              <w:jc w:val="right"/>
              <w:rPr>
                <w:rFonts w:eastAsia="Times New Roman"/>
              </w:rPr>
            </w:pPr>
            <w:r w:rsidRPr="00D36686">
              <w:rPr>
                <w:rFonts w:eastAsia="Times New Roman"/>
              </w:rPr>
              <w:t> </w:t>
            </w:r>
          </w:p>
        </w:tc>
        <w:tc>
          <w:tcPr>
            <w:tcW w:w="2701" w:type="dxa"/>
            <w:gridSpan w:val="2"/>
            <w:tcBorders>
              <w:top w:val="nil"/>
              <w:left w:val="nil"/>
              <w:bottom w:val="nil"/>
              <w:right w:val="single" w:sz="4" w:space="0" w:color="auto"/>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 </w:t>
            </w:r>
          </w:p>
        </w:tc>
        <w:tc>
          <w:tcPr>
            <w:tcW w:w="3845" w:type="dxa"/>
            <w:gridSpan w:val="4"/>
            <w:tcBorders>
              <w:top w:val="nil"/>
              <w:left w:val="nil"/>
              <w:bottom w:val="nil"/>
              <w:right w:val="single" w:sz="4" w:space="0" w:color="auto"/>
            </w:tcBorders>
            <w:shd w:val="clear" w:color="000000" w:fill="FFFFFF"/>
            <w:hideMark/>
          </w:tcPr>
          <w:p w:rsidR="00D36686" w:rsidRPr="00D36686" w:rsidRDefault="00D36686" w:rsidP="00D36686">
            <w:pPr>
              <w:rPr>
                <w:rFonts w:eastAsia="Times New Roman"/>
                <w:i/>
                <w:iCs/>
              </w:rPr>
            </w:pPr>
            <w:r w:rsidRPr="00D36686">
              <w:rPr>
                <w:rFonts w:eastAsia="Times New Roman"/>
                <w:i/>
                <w:iCs/>
              </w:rPr>
              <w:t xml:space="preserve">Иные межбюджетные трансферты бюджетам сельских поселений из бюджета Волосовского муниципального района на организацию дорожной деятельности в отношении дорог местного значения вне границ населенных пунктов в границах Волосовского муниципального района (собственность муниципального района) на территории муниципального образования поселения в части содержания автомобильных дорог </w:t>
            </w:r>
            <w:r w:rsidRPr="00D36686">
              <w:rPr>
                <w:rFonts w:eastAsia="Times New Roman"/>
                <w:i/>
                <w:iCs/>
              </w:rPr>
              <w:lastRenderedPageBreak/>
              <w:t>в летний период</w:t>
            </w:r>
          </w:p>
        </w:tc>
        <w:tc>
          <w:tcPr>
            <w:tcW w:w="2533" w:type="dxa"/>
            <w:gridSpan w:val="3"/>
            <w:tcBorders>
              <w:top w:val="nil"/>
              <w:left w:val="nil"/>
              <w:bottom w:val="nil"/>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lastRenderedPageBreak/>
              <w:t>1 242 146,00</w:t>
            </w:r>
          </w:p>
        </w:tc>
        <w:tc>
          <w:tcPr>
            <w:tcW w:w="2694" w:type="dxa"/>
            <w:tcBorders>
              <w:top w:val="nil"/>
              <w:left w:val="nil"/>
              <w:bottom w:val="nil"/>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t>1 371 500,00</w:t>
            </w:r>
          </w:p>
        </w:tc>
        <w:tc>
          <w:tcPr>
            <w:tcW w:w="2348" w:type="dxa"/>
            <w:tcBorders>
              <w:top w:val="nil"/>
              <w:left w:val="nil"/>
              <w:bottom w:val="nil"/>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t>1 454 907,00</w:t>
            </w:r>
          </w:p>
        </w:tc>
      </w:tr>
      <w:tr w:rsidR="00D36686" w:rsidRPr="00D36686" w:rsidTr="00D36686">
        <w:trPr>
          <w:gridAfter w:val="1"/>
          <w:wAfter w:w="1458" w:type="dxa"/>
          <w:trHeight w:val="2310"/>
        </w:trPr>
        <w:tc>
          <w:tcPr>
            <w:tcW w:w="560" w:type="dxa"/>
            <w:tcBorders>
              <w:top w:val="single" w:sz="4" w:space="0" w:color="auto"/>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rPr>
                <w:rFonts w:eastAsia="Times New Roman"/>
              </w:rPr>
            </w:pPr>
            <w:r w:rsidRPr="00D36686">
              <w:rPr>
                <w:rFonts w:eastAsia="Times New Roman"/>
              </w:rPr>
              <w:lastRenderedPageBreak/>
              <w:t> </w:t>
            </w:r>
          </w:p>
        </w:tc>
        <w:tc>
          <w:tcPr>
            <w:tcW w:w="2701" w:type="dxa"/>
            <w:gridSpan w:val="2"/>
            <w:tcBorders>
              <w:top w:val="single" w:sz="4" w:space="0" w:color="auto"/>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 </w:t>
            </w:r>
          </w:p>
        </w:tc>
        <w:tc>
          <w:tcPr>
            <w:tcW w:w="3845" w:type="dxa"/>
            <w:gridSpan w:val="4"/>
            <w:tcBorders>
              <w:top w:val="single" w:sz="4" w:space="0" w:color="auto"/>
              <w:left w:val="nil"/>
              <w:bottom w:val="single" w:sz="4" w:space="0" w:color="auto"/>
              <w:right w:val="single" w:sz="4" w:space="0" w:color="auto"/>
            </w:tcBorders>
            <w:shd w:val="clear" w:color="auto" w:fill="auto"/>
            <w:hideMark/>
          </w:tcPr>
          <w:p w:rsidR="00D36686" w:rsidRPr="00D36686" w:rsidRDefault="00D36686" w:rsidP="00D36686">
            <w:pPr>
              <w:rPr>
                <w:rFonts w:eastAsia="Times New Roman"/>
                <w:i/>
                <w:iCs/>
              </w:rPr>
            </w:pPr>
            <w:r w:rsidRPr="00D36686">
              <w:rPr>
                <w:rFonts w:eastAsia="Times New Roman"/>
                <w:i/>
                <w:iCs/>
              </w:rPr>
              <w:t>Иные межбюджетные трансферты бюджетам сельских поселений из бюджета Волосовского муниципального района на организацию дорожной деятельности в отношении дорог местного значения вне границ населенных пунктов в границах Волосовского муниципального района (собственность муниципального района) на территории муниципального образования поселения в части содержания автомобильных дорог в зимний период</w:t>
            </w:r>
          </w:p>
        </w:tc>
        <w:tc>
          <w:tcPr>
            <w:tcW w:w="2533" w:type="dxa"/>
            <w:gridSpan w:val="3"/>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t>1 028 394,00</w:t>
            </w:r>
          </w:p>
        </w:tc>
        <w:tc>
          <w:tcPr>
            <w:tcW w:w="2694"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t>1 069 775,00</w:t>
            </w:r>
          </w:p>
        </w:tc>
        <w:tc>
          <w:tcPr>
            <w:tcW w:w="2348" w:type="dxa"/>
            <w:tcBorders>
              <w:top w:val="single" w:sz="4" w:space="0" w:color="auto"/>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t>1 112 642,00</w:t>
            </w:r>
          </w:p>
        </w:tc>
      </w:tr>
      <w:tr w:rsidR="00D36686" w:rsidRPr="00D36686" w:rsidTr="00D36686">
        <w:trPr>
          <w:gridAfter w:val="1"/>
          <w:wAfter w:w="1458" w:type="dxa"/>
          <w:trHeight w:val="675"/>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rPr>
                <w:rFonts w:eastAsia="Times New Roman"/>
              </w:rPr>
            </w:pPr>
            <w:r w:rsidRPr="00D36686">
              <w:rPr>
                <w:rFonts w:eastAsia="Times New Roman"/>
              </w:rPr>
              <w:t>4.2</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2 02 49999 10 0000 150</w:t>
            </w:r>
          </w:p>
        </w:tc>
        <w:tc>
          <w:tcPr>
            <w:tcW w:w="3845" w:type="dxa"/>
            <w:gridSpan w:val="4"/>
            <w:tcBorders>
              <w:top w:val="nil"/>
              <w:left w:val="nil"/>
              <w:bottom w:val="single" w:sz="4" w:space="0" w:color="auto"/>
              <w:right w:val="single" w:sz="4" w:space="0" w:color="auto"/>
            </w:tcBorders>
            <w:shd w:val="clear" w:color="auto" w:fill="auto"/>
            <w:hideMark/>
          </w:tcPr>
          <w:p w:rsidR="00D36686" w:rsidRPr="00D36686" w:rsidRDefault="00D36686" w:rsidP="00D36686">
            <w:pPr>
              <w:rPr>
                <w:rFonts w:eastAsia="Times New Roman"/>
              </w:rPr>
            </w:pPr>
            <w:r w:rsidRPr="00D36686">
              <w:rPr>
                <w:rFonts w:eastAsia="Times New Roman"/>
              </w:rPr>
              <w:t>Прочие межбюджетные трансферты, передаваемые бюджетам сельских поселений</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rPr>
            </w:pPr>
            <w:r w:rsidRPr="00D36686">
              <w:rPr>
                <w:rFonts w:eastAsia="Times New Roman"/>
              </w:rPr>
              <w:t>3 541 858,94</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rPr>
            </w:pPr>
            <w:r w:rsidRPr="00D36686">
              <w:rPr>
                <w:rFonts w:eastAsia="Times New Roman"/>
              </w:rPr>
              <w:t>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rPr>
            </w:pPr>
            <w:r w:rsidRPr="00D36686">
              <w:rPr>
                <w:rFonts w:eastAsia="Times New Roman"/>
              </w:rPr>
              <w:t>0,00</w:t>
            </w:r>
          </w:p>
        </w:tc>
      </w:tr>
      <w:tr w:rsidR="00D36686" w:rsidRPr="00D36686" w:rsidTr="00D36686">
        <w:trPr>
          <w:gridAfter w:val="1"/>
          <w:wAfter w:w="1458" w:type="dxa"/>
          <w:trHeight w:val="1380"/>
        </w:trPr>
        <w:tc>
          <w:tcPr>
            <w:tcW w:w="560" w:type="dxa"/>
            <w:tcBorders>
              <w:top w:val="nil"/>
              <w:left w:val="single" w:sz="4" w:space="0" w:color="auto"/>
              <w:bottom w:val="single" w:sz="4" w:space="0" w:color="auto"/>
              <w:right w:val="single" w:sz="4" w:space="0" w:color="auto"/>
            </w:tcBorders>
            <w:shd w:val="clear" w:color="000000" w:fill="FFFFFF"/>
            <w:noWrap/>
            <w:hideMark/>
          </w:tcPr>
          <w:p w:rsidR="00D36686" w:rsidRPr="00D36686" w:rsidRDefault="00D36686" w:rsidP="00D36686">
            <w:pPr>
              <w:jc w:val="right"/>
              <w:rPr>
                <w:rFonts w:eastAsia="Times New Roman"/>
              </w:rPr>
            </w:pPr>
            <w:r w:rsidRPr="00D36686">
              <w:rPr>
                <w:rFonts w:eastAsia="Times New Roman"/>
              </w:rPr>
              <w:t> </w:t>
            </w:r>
          </w:p>
        </w:tc>
        <w:tc>
          <w:tcPr>
            <w:tcW w:w="2701" w:type="dxa"/>
            <w:gridSpan w:val="2"/>
            <w:tcBorders>
              <w:top w:val="nil"/>
              <w:left w:val="nil"/>
              <w:bottom w:val="single" w:sz="4" w:space="0" w:color="auto"/>
              <w:right w:val="single" w:sz="4" w:space="0" w:color="auto"/>
            </w:tcBorders>
            <w:shd w:val="clear" w:color="000000" w:fill="FFFFFF"/>
            <w:noWrap/>
            <w:hideMark/>
          </w:tcPr>
          <w:p w:rsidR="00D36686" w:rsidRPr="00D36686" w:rsidRDefault="00D36686" w:rsidP="00D36686">
            <w:pPr>
              <w:jc w:val="center"/>
              <w:rPr>
                <w:rFonts w:eastAsia="Times New Roman"/>
              </w:rPr>
            </w:pPr>
            <w:r w:rsidRPr="00D36686">
              <w:rPr>
                <w:rFonts w:eastAsia="Times New Roman"/>
              </w:rPr>
              <w:t> </w:t>
            </w:r>
          </w:p>
        </w:tc>
        <w:tc>
          <w:tcPr>
            <w:tcW w:w="3845" w:type="dxa"/>
            <w:gridSpan w:val="4"/>
            <w:tcBorders>
              <w:top w:val="nil"/>
              <w:left w:val="nil"/>
              <w:bottom w:val="single" w:sz="4" w:space="0" w:color="auto"/>
              <w:right w:val="single" w:sz="4" w:space="0" w:color="auto"/>
            </w:tcBorders>
            <w:shd w:val="clear" w:color="auto" w:fill="auto"/>
            <w:hideMark/>
          </w:tcPr>
          <w:p w:rsidR="00D36686" w:rsidRPr="00D36686" w:rsidRDefault="00D36686" w:rsidP="00D36686">
            <w:pPr>
              <w:rPr>
                <w:rFonts w:eastAsia="Times New Roman"/>
                <w:i/>
                <w:iCs/>
              </w:rPr>
            </w:pPr>
            <w:r w:rsidRPr="00D36686">
              <w:rPr>
                <w:rFonts w:eastAsia="Times New Roman"/>
                <w:i/>
                <w:iCs/>
              </w:rPr>
              <w:t xml:space="preserve">Иные межбюджетные трансферты бюджетам сельских поселений из бюджета Волосовского муниципального района на </w:t>
            </w:r>
            <w:proofErr w:type="spellStart"/>
            <w:r w:rsidRPr="00D36686">
              <w:rPr>
                <w:rFonts w:eastAsia="Times New Roman"/>
                <w:i/>
                <w:iCs/>
              </w:rPr>
              <w:t>омероприятия</w:t>
            </w:r>
            <w:proofErr w:type="spellEnd"/>
            <w:r w:rsidRPr="00D36686">
              <w:rPr>
                <w:rFonts w:eastAsia="Times New Roman"/>
                <w:i/>
                <w:iCs/>
              </w:rPr>
              <w:t xml:space="preserve"> по оказанию дополнительной финансовой помощи </w:t>
            </w:r>
            <w:r w:rsidRPr="00D36686">
              <w:rPr>
                <w:rFonts w:eastAsia="Times New Roman"/>
                <w:i/>
                <w:iCs/>
              </w:rPr>
              <w:lastRenderedPageBreak/>
              <w:t>муниципальным образованиям на решение вопросов местного значения</w:t>
            </w:r>
          </w:p>
        </w:tc>
        <w:tc>
          <w:tcPr>
            <w:tcW w:w="2533" w:type="dxa"/>
            <w:gridSpan w:val="3"/>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lastRenderedPageBreak/>
              <w:t>3 541 858,94</w:t>
            </w:r>
          </w:p>
        </w:tc>
        <w:tc>
          <w:tcPr>
            <w:tcW w:w="2694"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t>0,00</w:t>
            </w:r>
          </w:p>
        </w:tc>
        <w:tc>
          <w:tcPr>
            <w:tcW w:w="2348" w:type="dxa"/>
            <w:tcBorders>
              <w:top w:val="nil"/>
              <w:left w:val="nil"/>
              <w:bottom w:val="single" w:sz="4" w:space="0" w:color="auto"/>
              <w:right w:val="single" w:sz="4" w:space="0" w:color="auto"/>
            </w:tcBorders>
            <w:shd w:val="clear" w:color="000000" w:fill="FFFFFF"/>
            <w:hideMark/>
          </w:tcPr>
          <w:p w:rsidR="00D36686" w:rsidRPr="00D36686" w:rsidRDefault="00D36686" w:rsidP="00D36686">
            <w:pPr>
              <w:jc w:val="center"/>
              <w:rPr>
                <w:rFonts w:eastAsia="Times New Roman"/>
                <w:i/>
                <w:iCs/>
              </w:rPr>
            </w:pPr>
            <w:r w:rsidRPr="00D36686">
              <w:rPr>
                <w:rFonts w:eastAsia="Times New Roman"/>
                <w:i/>
                <w:iCs/>
              </w:rPr>
              <w:t>0,00</w:t>
            </w:r>
          </w:p>
        </w:tc>
      </w:tr>
    </w:tbl>
    <w:p w:rsidR="00D36686" w:rsidRDefault="00D36686" w:rsidP="00D36686">
      <w:pPr>
        <w:jc w:val="both"/>
        <w:sectPr w:rsidR="00D36686" w:rsidSect="00D36686">
          <w:pgSz w:w="16838" w:h="11906" w:orient="landscape"/>
          <w:pgMar w:top="1701" w:right="1134" w:bottom="850" w:left="1134" w:header="708" w:footer="708" w:gutter="0"/>
          <w:cols w:space="708"/>
          <w:docGrid w:linePitch="360"/>
        </w:sectPr>
      </w:pPr>
    </w:p>
    <w:tbl>
      <w:tblPr>
        <w:tblW w:w="9956" w:type="dxa"/>
        <w:tblInd w:w="-601" w:type="dxa"/>
        <w:tblLook w:val="04A0"/>
      </w:tblPr>
      <w:tblGrid>
        <w:gridCol w:w="4274"/>
        <w:gridCol w:w="580"/>
        <w:gridCol w:w="620"/>
        <w:gridCol w:w="1534"/>
        <w:gridCol w:w="1534"/>
        <w:gridCol w:w="1414"/>
      </w:tblGrid>
      <w:tr w:rsidR="00613FFD" w:rsidRPr="00613FFD" w:rsidTr="00613FFD">
        <w:trPr>
          <w:trHeight w:val="1995"/>
        </w:trPr>
        <w:tc>
          <w:tcPr>
            <w:tcW w:w="4274"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580"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620"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4482" w:type="dxa"/>
            <w:gridSpan w:val="3"/>
            <w:tcBorders>
              <w:top w:val="nil"/>
              <w:left w:val="nil"/>
              <w:bottom w:val="nil"/>
              <w:right w:val="nil"/>
            </w:tcBorders>
            <w:shd w:val="clear" w:color="auto" w:fill="auto"/>
            <w:vAlign w:val="bottom"/>
            <w:hideMark/>
          </w:tcPr>
          <w:p w:rsidR="00613FFD" w:rsidRPr="00613FFD" w:rsidRDefault="00613FFD" w:rsidP="00613FFD">
            <w:pPr>
              <w:jc w:val="right"/>
              <w:rPr>
                <w:rFonts w:eastAsia="Times New Roman"/>
                <w:color w:val="000000"/>
              </w:rPr>
            </w:pPr>
            <w:r w:rsidRPr="00613FFD">
              <w:rPr>
                <w:rFonts w:eastAsia="Times New Roman"/>
                <w:color w:val="000000"/>
              </w:rPr>
              <w:t>Приложение 4</w:t>
            </w:r>
            <w:r w:rsidRPr="00613FFD">
              <w:rPr>
                <w:rFonts w:eastAsia="Times New Roman"/>
                <w:color w:val="000000"/>
              </w:rPr>
              <w:br/>
              <w:t>УТВЕРЖДЕНО:</w:t>
            </w:r>
            <w:r w:rsidRPr="00613FFD">
              <w:rPr>
                <w:rFonts w:eastAsia="Times New Roman"/>
                <w:color w:val="000000"/>
              </w:rPr>
              <w:br/>
              <w:t>Решением Совета депутатов</w:t>
            </w:r>
            <w:r w:rsidRPr="00613FFD">
              <w:rPr>
                <w:rFonts w:eastAsia="Times New Roman"/>
                <w:color w:val="000000"/>
              </w:rPr>
              <w:br/>
              <w:t>муниципального образования Бегуницкое сельское поселение</w:t>
            </w:r>
            <w:r w:rsidRPr="00613FFD">
              <w:rPr>
                <w:rFonts w:eastAsia="Times New Roman"/>
                <w:color w:val="000000"/>
              </w:rPr>
              <w:br/>
              <w:t xml:space="preserve">Волосовского муниципального района Ленинградской области  </w:t>
            </w:r>
            <w:r w:rsidRPr="00613FFD">
              <w:rPr>
                <w:rFonts w:eastAsia="Times New Roman"/>
                <w:color w:val="000000"/>
              </w:rPr>
              <w:br/>
              <w:t>от 12 декабря  2024 г. №25</w:t>
            </w:r>
          </w:p>
        </w:tc>
      </w:tr>
      <w:tr w:rsidR="00613FFD" w:rsidRPr="00613FFD" w:rsidTr="00613FFD">
        <w:trPr>
          <w:trHeight w:val="375"/>
        </w:trPr>
        <w:tc>
          <w:tcPr>
            <w:tcW w:w="4274"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580"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620"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1534" w:type="dxa"/>
            <w:tcBorders>
              <w:top w:val="nil"/>
              <w:left w:val="nil"/>
              <w:bottom w:val="nil"/>
              <w:right w:val="nil"/>
            </w:tcBorders>
            <w:shd w:val="clear" w:color="auto" w:fill="auto"/>
            <w:vAlign w:val="bottom"/>
            <w:hideMark/>
          </w:tcPr>
          <w:p w:rsidR="00613FFD" w:rsidRPr="00613FFD" w:rsidRDefault="00613FFD" w:rsidP="00613FFD">
            <w:pPr>
              <w:jc w:val="right"/>
              <w:rPr>
                <w:rFonts w:eastAsia="Times New Roman"/>
                <w:color w:val="000000"/>
              </w:rPr>
            </w:pPr>
          </w:p>
        </w:tc>
        <w:tc>
          <w:tcPr>
            <w:tcW w:w="2948" w:type="dxa"/>
            <w:gridSpan w:val="2"/>
            <w:tcBorders>
              <w:top w:val="nil"/>
              <w:left w:val="nil"/>
              <w:bottom w:val="nil"/>
              <w:right w:val="nil"/>
            </w:tcBorders>
            <w:shd w:val="clear" w:color="auto" w:fill="auto"/>
            <w:vAlign w:val="bottom"/>
            <w:hideMark/>
          </w:tcPr>
          <w:p w:rsidR="00613FFD" w:rsidRPr="00613FFD" w:rsidRDefault="00613FFD" w:rsidP="00613FFD">
            <w:pPr>
              <w:jc w:val="right"/>
              <w:rPr>
                <w:rFonts w:eastAsia="Times New Roman"/>
                <w:color w:val="000000"/>
              </w:rPr>
            </w:pPr>
            <w:r w:rsidRPr="00613FFD">
              <w:rPr>
                <w:rFonts w:eastAsia="Times New Roman"/>
                <w:color w:val="000000"/>
              </w:rPr>
              <w:t xml:space="preserve"> в редакции от 20 марта 2025 года №36</w:t>
            </w:r>
          </w:p>
        </w:tc>
      </w:tr>
      <w:tr w:rsidR="00613FFD" w:rsidRPr="00613FFD" w:rsidTr="00613FFD">
        <w:trPr>
          <w:trHeight w:val="375"/>
        </w:trPr>
        <w:tc>
          <w:tcPr>
            <w:tcW w:w="4274"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580"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620" w:type="dxa"/>
            <w:tcBorders>
              <w:top w:val="nil"/>
              <w:left w:val="nil"/>
              <w:bottom w:val="nil"/>
              <w:right w:val="nil"/>
            </w:tcBorders>
            <w:shd w:val="clear" w:color="auto" w:fill="auto"/>
            <w:noWrap/>
            <w:vAlign w:val="bottom"/>
            <w:hideMark/>
          </w:tcPr>
          <w:p w:rsidR="00613FFD" w:rsidRPr="00613FFD" w:rsidRDefault="00613FFD" w:rsidP="00613FFD">
            <w:pPr>
              <w:rPr>
                <w:rFonts w:ascii="Calibri" w:eastAsia="Times New Roman" w:hAnsi="Calibri"/>
                <w:color w:val="000000"/>
                <w:sz w:val="22"/>
                <w:szCs w:val="22"/>
              </w:rPr>
            </w:pPr>
          </w:p>
        </w:tc>
        <w:tc>
          <w:tcPr>
            <w:tcW w:w="1534" w:type="dxa"/>
            <w:tcBorders>
              <w:top w:val="nil"/>
              <w:left w:val="nil"/>
              <w:bottom w:val="nil"/>
              <w:right w:val="nil"/>
            </w:tcBorders>
            <w:shd w:val="clear" w:color="auto" w:fill="auto"/>
            <w:vAlign w:val="bottom"/>
            <w:hideMark/>
          </w:tcPr>
          <w:p w:rsidR="00613FFD" w:rsidRPr="00613FFD" w:rsidRDefault="00613FFD" w:rsidP="00613FFD">
            <w:pPr>
              <w:jc w:val="right"/>
              <w:rPr>
                <w:rFonts w:eastAsia="Times New Roman"/>
                <w:color w:val="000000"/>
                <w:sz w:val="22"/>
                <w:szCs w:val="22"/>
              </w:rPr>
            </w:pPr>
          </w:p>
        </w:tc>
        <w:tc>
          <w:tcPr>
            <w:tcW w:w="1534" w:type="dxa"/>
            <w:tcBorders>
              <w:top w:val="nil"/>
              <w:left w:val="nil"/>
              <w:bottom w:val="nil"/>
              <w:right w:val="nil"/>
            </w:tcBorders>
            <w:shd w:val="clear" w:color="auto" w:fill="auto"/>
            <w:vAlign w:val="bottom"/>
            <w:hideMark/>
          </w:tcPr>
          <w:p w:rsidR="00613FFD" w:rsidRPr="00613FFD" w:rsidRDefault="00613FFD" w:rsidP="00613FFD">
            <w:pPr>
              <w:jc w:val="right"/>
              <w:rPr>
                <w:rFonts w:eastAsia="Times New Roman"/>
                <w:color w:val="000000"/>
                <w:sz w:val="22"/>
                <w:szCs w:val="22"/>
              </w:rPr>
            </w:pPr>
          </w:p>
        </w:tc>
        <w:tc>
          <w:tcPr>
            <w:tcW w:w="1414" w:type="dxa"/>
            <w:tcBorders>
              <w:top w:val="nil"/>
              <w:left w:val="nil"/>
              <w:bottom w:val="nil"/>
              <w:right w:val="nil"/>
            </w:tcBorders>
            <w:shd w:val="clear" w:color="auto" w:fill="auto"/>
            <w:vAlign w:val="bottom"/>
            <w:hideMark/>
          </w:tcPr>
          <w:p w:rsidR="00613FFD" w:rsidRPr="00613FFD" w:rsidRDefault="00613FFD" w:rsidP="00613FFD">
            <w:pPr>
              <w:jc w:val="right"/>
              <w:rPr>
                <w:rFonts w:eastAsia="Times New Roman"/>
                <w:color w:val="000000"/>
                <w:sz w:val="22"/>
                <w:szCs w:val="22"/>
              </w:rPr>
            </w:pPr>
          </w:p>
        </w:tc>
      </w:tr>
      <w:tr w:rsidR="00613FFD" w:rsidRPr="00613FFD" w:rsidTr="00613FFD">
        <w:trPr>
          <w:trHeight w:val="1080"/>
        </w:trPr>
        <w:tc>
          <w:tcPr>
            <w:tcW w:w="9956" w:type="dxa"/>
            <w:gridSpan w:val="6"/>
            <w:tcBorders>
              <w:top w:val="nil"/>
              <w:left w:val="nil"/>
              <w:bottom w:val="nil"/>
              <w:right w:val="nil"/>
            </w:tcBorders>
            <w:shd w:val="clear" w:color="auto" w:fill="auto"/>
            <w:vAlign w:val="center"/>
            <w:hideMark/>
          </w:tcPr>
          <w:p w:rsidR="00613FFD" w:rsidRPr="00613FFD" w:rsidRDefault="00613FFD" w:rsidP="00613FFD">
            <w:pPr>
              <w:jc w:val="center"/>
              <w:rPr>
                <w:rFonts w:ascii="Times New Roman CYR" w:eastAsia="Times New Roman" w:hAnsi="Times New Roman CYR" w:cs="Times New Roman CYR"/>
                <w:b/>
                <w:bCs/>
                <w:color w:val="000000"/>
                <w:sz w:val="28"/>
                <w:szCs w:val="28"/>
              </w:rPr>
            </w:pPr>
            <w:r w:rsidRPr="00613FFD">
              <w:rPr>
                <w:rFonts w:ascii="Times New Roman CYR" w:eastAsia="Times New Roman" w:hAnsi="Times New Roman CYR" w:cs="Times New Roman CYR"/>
                <w:b/>
                <w:bCs/>
                <w:color w:val="000000"/>
                <w:sz w:val="28"/>
                <w:szCs w:val="28"/>
              </w:rPr>
              <w:t>Распределение бюджетных ассигнований по разделам  и подразделам классификации расходов бюджета муниципального образования  Бегуницкое сельское поселение Волосовского муниципального района Ленинградской области на 2025 год и на плановый период 2026 и 2027 годов</w:t>
            </w:r>
          </w:p>
        </w:tc>
      </w:tr>
      <w:tr w:rsidR="00613FFD" w:rsidRPr="00613FFD" w:rsidTr="00613FFD">
        <w:trPr>
          <w:trHeight w:val="375"/>
        </w:trPr>
        <w:tc>
          <w:tcPr>
            <w:tcW w:w="4274" w:type="dxa"/>
            <w:tcBorders>
              <w:top w:val="nil"/>
              <w:left w:val="nil"/>
              <w:bottom w:val="nil"/>
              <w:right w:val="nil"/>
            </w:tcBorders>
            <w:shd w:val="clear" w:color="auto" w:fill="auto"/>
            <w:noWrap/>
            <w:vAlign w:val="center"/>
            <w:hideMark/>
          </w:tcPr>
          <w:p w:rsidR="00613FFD" w:rsidRPr="00613FFD" w:rsidRDefault="00613FFD" w:rsidP="00613FFD">
            <w:pPr>
              <w:jc w:val="center"/>
              <w:rPr>
                <w:rFonts w:ascii="Times New Roman CYR" w:eastAsia="Times New Roman" w:hAnsi="Times New Roman CYR" w:cs="Times New Roman CYR"/>
                <w:b/>
                <w:bCs/>
                <w:color w:val="000000"/>
                <w:sz w:val="28"/>
                <w:szCs w:val="28"/>
              </w:rPr>
            </w:pPr>
            <w:r w:rsidRPr="00613FFD">
              <w:rPr>
                <w:rFonts w:ascii="Times New Roman CYR" w:eastAsia="Times New Roman" w:hAnsi="Times New Roman CYR" w:cs="Times New Roman CYR"/>
                <w:b/>
                <w:bCs/>
                <w:color w:val="000000"/>
                <w:sz w:val="28"/>
                <w:szCs w:val="28"/>
              </w:rPr>
              <w:t> </w:t>
            </w:r>
          </w:p>
        </w:tc>
        <w:tc>
          <w:tcPr>
            <w:tcW w:w="580" w:type="dxa"/>
            <w:tcBorders>
              <w:top w:val="nil"/>
              <w:left w:val="nil"/>
              <w:bottom w:val="nil"/>
              <w:right w:val="nil"/>
            </w:tcBorders>
            <w:shd w:val="clear" w:color="auto" w:fill="auto"/>
            <w:noWrap/>
            <w:vAlign w:val="center"/>
            <w:hideMark/>
          </w:tcPr>
          <w:p w:rsidR="00613FFD" w:rsidRPr="00613FFD" w:rsidRDefault="00613FFD" w:rsidP="00613FFD">
            <w:pPr>
              <w:jc w:val="center"/>
              <w:rPr>
                <w:rFonts w:ascii="Times New Roman CYR" w:eastAsia="Times New Roman" w:hAnsi="Times New Roman CYR" w:cs="Times New Roman CYR"/>
                <w:b/>
                <w:bCs/>
                <w:color w:val="000000"/>
                <w:sz w:val="28"/>
                <w:szCs w:val="28"/>
              </w:rPr>
            </w:pPr>
            <w:r w:rsidRPr="00613FFD">
              <w:rPr>
                <w:rFonts w:ascii="Times New Roman CYR" w:eastAsia="Times New Roman" w:hAnsi="Times New Roman CYR" w:cs="Times New Roman CYR"/>
                <w:b/>
                <w:bCs/>
                <w:color w:val="000000"/>
                <w:sz w:val="28"/>
                <w:szCs w:val="28"/>
              </w:rPr>
              <w:t> </w:t>
            </w:r>
          </w:p>
        </w:tc>
        <w:tc>
          <w:tcPr>
            <w:tcW w:w="620" w:type="dxa"/>
            <w:tcBorders>
              <w:top w:val="nil"/>
              <w:left w:val="nil"/>
              <w:bottom w:val="nil"/>
              <w:right w:val="nil"/>
            </w:tcBorders>
            <w:shd w:val="clear" w:color="auto" w:fill="auto"/>
            <w:noWrap/>
            <w:vAlign w:val="center"/>
            <w:hideMark/>
          </w:tcPr>
          <w:p w:rsidR="00613FFD" w:rsidRPr="00613FFD" w:rsidRDefault="00613FFD" w:rsidP="00613FFD">
            <w:pPr>
              <w:jc w:val="center"/>
              <w:rPr>
                <w:rFonts w:ascii="Times New Roman CYR" w:eastAsia="Times New Roman" w:hAnsi="Times New Roman CYR" w:cs="Times New Roman CYR"/>
                <w:b/>
                <w:bCs/>
                <w:color w:val="000000"/>
                <w:sz w:val="28"/>
                <w:szCs w:val="28"/>
              </w:rPr>
            </w:pPr>
            <w:r w:rsidRPr="00613FFD">
              <w:rPr>
                <w:rFonts w:ascii="Times New Roman CYR" w:eastAsia="Times New Roman" w:hAnsi="Times New Roman CYR" w:cs="Times New Roman CYR"/>
                <w:b/>
                <w:bCs/>
                <w:color w:val="000000"/>
                <w:sz w:val="28"/>
                <w:szCs w:val="28"/>
              </w:rPr>
              <w:t> </w:t>
            </w:r>
          </w:p>
        </w:tc>
        <w:tc>
          <w:tcPr>
            <w:tcW w:w="1534" w:type="dxa"/>
            <w:tcBorders>
              <w:top w:val="nil"/>
              <w:left w:val="nil"/>
              <w:bottom w:val="nil"/>
              <w:right w:val="nil"/>
            </w:tcBorders>
            <w:shd w:val="clear" w:color="auto" w:fill="auto"/>
            <w:noWrap/>
            <w:vAlign w:val="center"/>
            <w:hideMark/>
          </w:tcPr>
          <w:p w:rsidR="00613FFD" w:rsidRPr="00613FFD" w:rsidRDefault="00613FFD" w:rsidP="00613FFD">
            <w:pPr>
              <w:jc w:val="center"/>
              <w:rPr>
                <w:rFonts w:ascii="Times New Roman CYR" w:eastAsia="Times New Roman" w:hAnsi="Times New Roman CYR" w:cs="Times New Roman CYR"/>
                <w:b/>
                <w:bCs/>
                <w:color w:val="000000"/>
                <w:sz w:val="28"/>
                <w:szCs w:val="28"/>
              </w:rPr>
            </w:pPr>
            <w:r w:rsidRPr="00613FFD">
              <w:rPr>
                <w:rFonts w:ascii="Times New Roman CYR" w:eastAsia="Times New Roman" w:hAnsi="Times New Roman CYR" w:cs="Times New Roman CYR"/>
                <w:b/>
                <w:bCs/>
                <w:color w:val="000000"/>
                <w:sz w:val="28"/>
                <w:szCs w:val="28"/>
              </w:rPr>
              <w:t> </w:t>
            </w:r>
          </w:p>
        </w:tc>
        <w:tc>
          <w:tcPr>
            <w:tcW w:w="1534" w:type="dxa"/>
            <w:tcBorders>
              <w:top w:val="nil"/>
              <w:left w:val="nil"/>
              <w:bottom w:val="nil"/>
              <w:right w:val="nil"/>
            </w:tcBorders>
            <w:shd w:val="clear" w:color="auto" w:fill="auto"/>
            <w:noWrap/>
            <w:vAlign w:val="center"/>
            <w:hideMark/>
          </w:tcPr>
          <w:p w:rsidR="00613FFD" w:rsidRPr="00613FFD" w:rsidRDefault="00613FFD" w:rsidP="00613FFD">
            <w:pPr>
              <w:jc w:val="center"/>
              <w:rPr>
                <w:rFonts w:ascii="Times New Roman CYR" w:eastAsia="Times New Roman" w:hAnsi="Times New Roman CYR" w:cs="Times New Roman CYR"/>
                <w:b/>
                <w:bCs/>
                <w:color w:val="000000"/>
                <w:sz w:val="28"/>
                <w:szCs w:val="28"/>
              </w:rPr>
            </w:pPr>
            <w:r w:rsidRPr="00613FFD">
              <w:rPr>
                <w:rFonts w:ascii="Times New Roman CYR" w:eastAsia="Times New Roman" w:hAnsi="Times New Roman CYR" w:cs="Times New Roman CYR"/>
                <w:b/>
                <w:bCs/>
                <w:color w:val="000000"/>
                <w:sz w:val="28"/>
                <w:szCs w:val="28"/>
              </w:rPr>
              <w:t> </w:t>
            </w:r>
          </w:p>
        </w:tc>
        <w:tc>
          <w:tcPr>
            <w:tcW w:w="1414" w:type="dxa"/>
            <w:tcBorders>
              <w:top w:val="nil"/>
              <w:left w:val="nil"/>
              <w:bottom w:val="nil"/>
              <w:right w:val="nil"/>
            </w:tcBorders>
            <w:shd w:val="clear" w:color="auto" w:fill="auto"/>
            <w:noWrap/>
            <w:vAlign w:val="center"/>
            <w:hideMark/>
          </w:tcPr>
          <w:p w:rsidR="00613FFD" w:rsidRPr="00613FFD" w:rsidRDefault="00613FFD" w:rsidP="00613FFD">
            <w:pPr>
              <w:jc w:val="center"/>
              <w:rPr>
                <w:rFonts w:ascii="Times New Roman CYR" w:eastAsia="Times New Roman" w:hAnsi="Times New Roman CYR" w:cs="Times New Roman CYR"/>
                <w:b/>
                <w:bCs/>
                <w:color w:val="000000"/>
                <w:sz w:val="28"/>
                <w:szCs w:val="28"/>
              </w:rPr>
            </w:pPr>
            <w:r w:rsidRPr="00613FFD">
              <w:rPr>
                <w:rFonts w:ascii="Times New Roman CYR" w:eastAsia="Times New Roman" w:hAnsi="Times New Roman CYR" w:cs="Times New Roman CYR"/>
                <w:b/>
                <w:bCs/>
                <w:color w:val="000000"/>
                <w:sz w:val="28"/>
                <w:szCs w:val="28"/>
              </w:rPr>
              <w:t> </w:t>
            </w:r>
          </w:p>
        </w:tc>
      </w:tr>
      <w:tr w:rsidR="00613FFD" w:rsidRPr="00613FFD" w:rsidTr="00613FFD">
        <w:trPr>
          <w:trHeight w:val="375"/>
        </w:trPr>
        <w:tc>
          <w:tcPr>
            <w:tcW w:w="4274" w:type="dxa"/>
            <w:tcBorders>
              <w:top w:val="nil"/>
              <w:left w:val="nil"/>
              <w:bottom w:val="nil"/>
              <w:right w:val="nil"/>
            </w:tcBorders>
            <w:shd w:val="clear" w:color="auto" w:fill="auto"/>
            <w:vAlign w:val="center"/>
            <w:hideMark/>
          </w:tcPr>
          <w:p w:rsidR="00613FFD" w:rsidRPr="00613FFD" w:rsidRDefault="00613FFD" w:rsidP="00613FFD">
            <w:pPr>
              <w:jc w:val="right"/>
              <w:rPr>
                <w:rFonts w:eastAsia="Times New Roman"/>
                <w:color w:val="000000"/>
                <w:sz w:val="28"/>
                <w:szCs w:val="28"/>
              </w:rPr>
            </w:pPr>
            <w:r w:rsidRPr="00613FFD">
              <w:rPr>
                <w:rFonts w:eastAsia="Times New Roman"/>
                <w:color w:val="000000"/>
                <w:sz w:val="28"/>
                <w:szCs w:val="28"/>
              </w:rPr>
              <w:t> </w:t>
            </w:r>
          </w:p>
        </w:tc>
        <w:tc>
          <w:tcPr>
            <w:tcW w:w="580" w:type="dxa"/>
            <w:tcBorders>
              <w:top w:val="nil"/>
              <w:left w:val="nil"/>
              <w:bottom w:val="nil"/>
              <w:right w:val="nil"/>
            </w:tcBorders>
            <w:shd w:val="clear" w:color="auto" w:fill="auto"/>
            <w:vAlign w:val="center"/>
            <w:hideMark/>
          </w:tcPr>
          <w:p w:rsidR="00613FFD" w:rsidRPr="00613FFD" w:rsidRDefault="00613FFD" w:rsidP="00613FFD">
            <w:pPr>
              <w:jc w:val="right"/>
              <w:rPr>
                <w:rFonts w:eastAsia="Times New Roman"/>
                <w:color w:val="000000"/>
                <w:sz w:val="28"/>
                <w:szCs w:val="28"/>
              </w:rPr>
            </w:pPr>
            <w:r w:rsidRPr="00613FFD">
              <w:rPr>
                <w:rFonts w:eastAsia="Times New Roman"/>
                <w:color w:val="000000"/>
                <w:sz w:val="28"/>
                <w:szCs w:val="28"/>
              </w:rPr>
              <w:t> </w:t>
            </w:r>
          </w:p>
        </w:tc>
        <w:tc>
          <w:tcPr>
            <w:tcW w:w="620" w:type="dxa"/>
            <w:tcBorders>
              <w:top w:val="nil"/>
              <w:left w:val="nil"/>
              <w:bottom w:val="nil"/>
              <w:right w:val="nil"/>
            </w:tcBorders>
            <w:shd w:val="clear" w:color="auto" w:fill="auto"/>
            <w:vAlign w:val="center"/>
            <w:hideMark/>
          </w:tcPr>
          <w:p w:rsidR="00613FFD" w:rsidRPr="00613FFD" w:rsidRDefault="00613FFD" w:rsidP="00613FFD">
            <w:pPr>
              <w:jc w:val="right"/>
              <w:rPr>
                <w:rFonts w:eastAsia="Times New Roman"/>
                <w:color w:val="000000"/>
                <w:sz w:val="28"/>
                <w:szCs w:val="28"/>
              </w:rPr>
            </w:pPr>
            <w:r w:rsidRPr="00613FFD">
              <w:rPr>
                <w:rFonts w:eastAsia="Times New Roman"/>
                <w:color w:val="000000"/>
                <w:sz w:val="28"/>
                <w:szCs w:val="28"/>
              </w:rPr>
              <w:t> </w:t>
            </w:r>
          </w:p>
        </w:tc>
        <w:tc>
          <w:tcPr>
            <w:tcW w:w="1534" w:type="dxa"/>
            <w:tcBorders>
              <w:top w:val="nil"/>
              <w:left w:val="nil"/>
              <w:bottom w:val="nil"/>
              <w:right w:val="nil"/>
            </w:tcBorders>
            <w:shd w:val="clear" w:color="auto" w:fill="auto"/>
            <w:vAlign w:val="center"/>
            <w:hideMark/>
          </w:tcPr>
          <w:p w:rsidR="00613FFD" w:rsidRPr="00613FFD" w:rsidRDefault="00613FFD" w:rsidP="00613FFD">
            <w:pPr>
              <w:jc w:val="right"/>
              <w:rPr>
                <w:rFonts w:eastAsia="Times New Roman"/>
                <w:color w:val="000000"/>
                <w:sz w:val="28"/>
                <w:szCs w:val="28"/>
              </w:rPr>
            </w:pPr>
            <w:r w:rsidRPr="00613FFD">
              <w:rPr>
                <w:rFonts w:eastAsia="Times New Roman"/>
                <w:color w:val="000000"/>
                <w:sz w:val="28"/>
                <w:szCs w:val="28"/>
              </w:rPr>
              <w:t> </w:t>
            </w:r>
          </w:p>
        </w:tc>
        <w:tc>
          <w:tcPr>
            <w:tcW w:w="1534" w:type="dxa"/>
            <w:tcBorders>
              <w:top w:val="nil"/>
              <w:left w:val="nil"/>
              <w:bottom w:val="nil"/>
              <w:right w:val="nil"/>
            </w:tcBorders>
            <w:shd w:val="clear" w:color="auto" w:fill="auto"/>
            <w:vAlign w:val="center"/>
            <w:hideMark/>
          </w:tcPr>
          <w:p w:rsidR="00613FFD" w:rsidRPr="00613FFD" w:rsidRDefault="00613FFD" w:rsidP="00613FFD">
            <w:pPr>
              <w:jc w:val="right"/>
              <w:rPr>
                <w:rFonts w:eastAsia="Times New Roman"/>
                <w:color w:val="000000"/>
                <w:sz w:val="28"/>
                <w:szCs w:val="28"/>
              </w:rPr>
            </w:pPr>
            <w:r w:rsidRPr="00613FFD">
              <w:rPr>
                <w:rFonts w:eastAsia="Times New Roman"/>
                <w:color w:val="000000"/>
                <w:sz w:val="28"/>
                <w:szCs w:val="28"/>
              </w:rPr>
              <w:t> </w:t>
            </w:r>
          </w:p>
        </w:tc>
        <w:tc>
          <w:tcPr>
            <w:tcW w:w="1414" w:type="dxa"/>
            <w:tcBorders>
              <w:top w:val="nil"/>
              <w:left w:val="nil"/>
              <w:bottom w:val="nil"/>
              <w:right w:val="nil"/>
            </w:tcBorders>
            <w:shd w:val="clear" w:color="auto" w:fill="auto"/>
            <w:vAlign w:val="center"/>
            <w:hideMark/>
          </w:tcPr>
          <w:p w:rsidR="00613FFD" w:rsidRPr="00613FFD" w:rsidRDefault="00613FFD" w:rsidP="00613FFD">
            <w:pPr>
              <w:jc w:val="right"/>
              <w:rPr>
                <w:rFonts w:eastAsia="Times New Roman"/>
                <w:color w:val="000000"/>
                <w:sz w:val="28"/>
                <w:szCs w:val="28"/>
              </w:rPr>
            </w:pPr>
            <w:r w:rsidRPr="00613FFD">
              <w:rPr>
                <w:rFonts w:eastAsia="Times New Roman"/>
                <w:color w:val="000000"/>
                <w:sz w:val="28"/>
                <w:szCs w:val="28"/>
              </w:rPr>
              <w:t xml:space="preserve"> (руб.)</w:t>
            </w:r>
          </w:p>
        </w:tc>
      </w:tr>
      <w:tr w:rsidR="00613FFD" w:rsidRPr="00613FFD" w:rsidTr="00613FFD">
        <w:trPr>
          <w:trHeight w:val="300"/>
        </w:trPr>
        <w:tc>
          <w:tcPr>
            <w:tcW w:w="42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Наименование</w:t>
            </w:r>
          </w:p>
        </w:tc>
        <w:tc>
          <w:tcPr>
            <w:tcW w:w="5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jc w:val="center"/>
              <w:rPr>
                <w:rFonts w:eastAsia="Times New Roman"/>
                <w:b/>
                <w:bCs/>
                <w:color w:val="000000"/>
              </w:rPr>
            </w:pPr>
            <w:proofErr w:type="spellStart"/>
            <w:r w:rsidRPr="00613FFD">
              <w:rPr>
                <w:rFonts w:eastAsia="Times New Roman"/>
                <w:b/>
                <w:bCs/>
                <w:color w:val="000000"/>
              </w:rPr>
              <w:t>Рз</w:t>
            </w:r>
            <w:proofErr w:type="spellEnd"/>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jc w:val="center"/>
              <w:rPr>
                <w:rFonts w:eastAsia="Times New Roman"/>
                <w:b/>
                <w:bCs/>
                <w:color w:val="000000"/>
              </w:rPr>
            </w:pPr>
            <w:proofErr w:type="gramStart"/>
            <w:r w:rsidRPr="00613FFD">
              <w:rPr>
                <w:rFonts w:eastAsia="Times New Roman"/>
                <w:b/>
                <w:bCs/>
                <w:color w:val="000000"/>
              </w:rPr>
              <w:t>ПР</w:t>
            </w:r>
            <w:proofErr w:type="gramEnd"/>
          </w:p>
        </w:tc>
        <w:tc>
          <w:tcPr>
            <w:tcW w:w="15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2025 г.</w:t>
            </w:r>
          </w:p>
        </w:tc>
        <w:tc>
          <w:tcPr>
            <w:tcW w:w="15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2026 г.</w:t>
            </w:r>
          </w:p>
        </w:tc>
        <w:tc>
          <w:tcPr>
            <w:tcW w:w="14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2027 г.</w:t>
            </w:r>
          </w:p>
        </w:tc>
      </w:tr>
      <w:tr w:rsidR="00613FFD" w:rsidRPr="00613FFD" w:rsidTr="00613FFD">
        <w:trPr>
          <w:trHeight w:val="300"/>
        </w:trPr>
        <w:tc>
          <w:tcPr>
            <w:tcW w:w="4274"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580"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1534"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1534"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1414"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r>
      <w:tr w:rsidR="00613FFD" w:rsidRPr="00613FFD" w:rsidTr="00613FFD">
        <w:trPr>
          <w:trHeight w:val="300"/>
        </w:trPr>
        <w:tc>
          <w:tcPr>
            <w:tcW w:w="4274"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580"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1534"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1534"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c>
          <w:tcPr>
            <w:tcW w:w="1414" w:type="dxa"/>
            <w:vMerge/>
            <w:tcBorders>
              <w:top w:val="single" w:sz="4" w:space="0" w:color="auto"/>
              <w:left w:val="single" w:sz="4" w:space="0" w:color="auto"/>
              <w:bottom w:val="single" w:sz="4" w:space="0" w:color="auto"/>
              <w:right w:val="single" w:sz="4" w:space="0" w:color="auto"/>
            </w:tcBorders>
            <w:vAlign w:val="center"/>
            <w:hideMark/>
          </w:tcPr>
          <w:p w:rsidR="00613FFD" w:rsidRPr="00613FFD" w:rsidRDefault="00613FFD" w:rsidP="00613FFD">
            <w:pPr>
              <w:rPr>
                <w:rFonts w:eastAsia="Times New Roman"/>
                <w:b/>
                <w:bCs/>
                <w:color w:val="000000"/>
              </w:rPr>
            </w:pP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ОБЩЕГОСУДАРСТВЕННЫЕ ВОПРОСЫ</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24 626 261,27</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24 255 876,52</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24 365 338,43</w:t>
            </w:r>
          </w:p>
        </w:tc>
      </w:tr>
      <w:tr w:rsidR="00613FFD" w:rsidRPr="00613FFD" w:rsidTr="00613FFD">
        <w:trPr>
          <w:trHeight w:val="1110"/>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Функционирование высшего должностного лица субъекта Российской Федерации и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02</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2 991 600,00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2 991 600,00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2 991 600,00</w:t>
            </w:r>
          </w:p>
        </w:tc>
      </w:tr>
      <w:tr w:rsidR="00613FFD" w:rsidRPr="00613FFD" w:rsidTr="00613FFD">
        <w:trPr>
          <w:trHeight w:val="1410"/>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03</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15 000,00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15 000,00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15 000,00</w:t>
            </w:r>
          </w:p>
        </w:tc>
      </w:tr>
      <w:tr w:rsidR="00613FFD" w:rsidRPr="00613FFD" w:rsidTr="00613FFD">
        <w:trPr>
          <w:trHeight w:val="163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04</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18 938 697,46</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18 776 144,00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18 776 144,00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Резервные фонды</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11</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300 000,00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200 000,00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200 000,00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Другие общегосударственные вопросы</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13</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2 380 963,81</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2 273 132,52</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2 382 594,43</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НАЦИОНАЛЬНАЯ ОБОРОНА</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02</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406 900,00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443 500,00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458 800,00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Мобилизационная и вневойсковая подготовка</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02</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03</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406 900,00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443 500,00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458 800,00</w:t>
            </w:r>
          </w:p>
        </w:tc>
      </w:tr>
      <w:tr w:rsidR="00613FFD" w:rsidRPr="00613FFD" w:rsidTr="00613FFD">
        <w:trPr>
          <w:trHeight w:val="94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НАЦИОНАЛЬНАЯ БЕЗОПАСНОСТЬ И ПРАВООХРАНИТЕЛЬНАЯ ДЕЯТЕЛЬНОСТЬ</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905 000,00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1 115 000,00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1 015 000,00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Гражданская оборона</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09</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200 000,00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 </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 </w:t>
            </w:r>
          </w:p>
        </w:tc>
      </w:tr>
      <w:tr w:rsidR="00613FFD" w:rsidRPr="00613FFD" w:rsidTr="00613FFD">
        <w:trPr>
          <w:trHeight w:val="94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lastRenderedPageBreak/>
              <w:t>Защита населения и территории от чрезвычайных ситуаций природного и техногенного характера, пожарная безопасность</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550 000,00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500 000,00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400 000,00</w:t>
            </w:r>
          </w:p>
        </w:tc>
      </w:tr>
      <w:tr w:rsidR="00613FFD" w:rsidRPr="00613FFD" w:rsidTr="00613FFD">
        <w:trPr>
          <w:trHeight w:val="94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Другие вопросы в области национальной безопасности и правоохранительной деятельности</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14</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155 000,00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615 000,00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615 000,00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НАЦИОНАЛЬНАЯ ЭКОНОМИКА</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21 718 321,40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20 877 779,61</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13 265 049,00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Дорожное хозяйство (дорожные фонды)</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09</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19 743 321,40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20 477 779,61</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12 865 049,00</w:t>
            </w:r>
          </w:p>
        </w:tc>
      </w:tr>
      <w:tr w:rsidR="00613FFD" w:rsidRPr="00613FFD" w:rsidTr="00613FFD">
        <w:trPr>
          <w:trHeight w:val="630"/>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Другие вопросы в области национальной экономики</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12</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1 975 000,00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400 000,00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400 000,00</w:t>
            </w:r>
          </w:p>
        </w:tc>
      </w:tr>
      <w:tr w:rsidR="00613FFD" w:rsidRPr="00613FFD" w:rsidTr="00613FFD">
        <w:trPr>
          <w:trHeight w:val="630"/>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ЖИЛИЩНО-КОММУНАЛЬНОЕ ХОЗЯЙСТВО</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28 260 994,87</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16 456 054,40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8 204 569,40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Жилищное хозяйство</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3 252 417,09</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2 100 000,00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1 865 841,10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Коммунальное хозяйство</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02</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600 000,00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200 000,00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200 000,00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Благоустройство</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03</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24 408 577,78</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14 156 054,40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6 138 728,30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ОБРАЗОВАНИЕ</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07</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70 000,00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70 000,00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70 000,00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Молодежная политика</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07</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07</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70 000,00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70 000,00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70 000,00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КУЛЬТУРА, КИНЕМАТОГРАФИЯ</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211 008 593,00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72 124 289,00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26 702 289,00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Культура</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211 008 593,00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72 124 289,00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26 702 289,00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СОЦИАЛЬНАЯ ПОЛИТИКА</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10</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2 415 924,00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2 415 924,00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2 415 924,00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Пенсионное обеспечение</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10</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2 415 924,00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2 415 924,00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2 415 924,00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b/>
                <w:bCs/>
                <w:color w:val="000000"/>
              </w:rPr>
            </w:pPr>
            <w:r w:rsidRPr="00613FFD">
              <w:rPr>
                <w:rFonts w:eastAsia="Times New Roman"/>
                <w:b/>
                <w:bCs/>
                <w:color w:val="000000"/>
              </w:rPr>
              <w:t>ФИЗИЧЕСКАЯ КУЛЬТУРА И СПОРТ</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11</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220 000,00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250 000,00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230 000,00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vAlign w:val="center"/>
            <w:hideMark/>
          </w:tcPr>
          <w:p w:rsidR="00613FFD" w:rsidRPr="00613FFD" w:rsidRDefault="00613FFD" w:rsidP="00613FFD">
            <w:pPr>
              <w:rPr>
                <w:rFonts w:eastAsia="Times New Roman"/>
                <w:color w:val="000000"/>
              </w:rPr>
            </w:pPr>
            <w:r w:rsidRPr="00613FFD">
              <w:rPr>
                <w:rFonts w:eastAsia="Times New Roman"/>
                <w:color w:val="000000"/>
              </w:rPr>
              <w:t>Физическая культура</w:t>
            </w:r>
          </w:p>
        </w:tc>
        <w:tc>
          <w:tcPr>
            <w:tcW w:w="58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11</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01</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220 000,00</w:t>
            </w:r>
          </w:p>
        </w:tc>
        <w:tc>
          <w:tcPr>
            <w:tcW w:w="153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250 000,00</w:t>
            </w:r>
          </w:p>
        </w:tc>
        <w:tc>
          <w:tcPr>
            <w:tcW w:w="1414"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color w:val="000000"/>
              </w:rPr>
            </w:pPr>
            <w:r w:rsidRPr="00613FFD">
              <w:rPr>
                <w:rFonts w:eastAsia="Times New Roman"/>
                <w:color w:val="000000"/>
              </w:rPr>
              <w:t>230 000,00</w:t>
            </w:r>
          </w:p>
        </w:tc>
      </w:tr>
      <w:tr w:rsidR="00613FFD" w:rsidRPr="00613FFD" w:rsidTr="00613FFD">
        <w:trPr>
          <w:trHeight w:val="315"/>
        </w:trPr>
        <w:tc>
          <w:tcPr>
            <w:tcW w:w="4274" w:type="dxa"/>
            <w:tcBorders>
              <w:top w:val="nil"/>
              <w:left w:val="single" w:sz="4" w:space="0" w:color="auto"/>
              <w:bottom w:val="single" w:sz="4" w:space="0" w:color="auto"/>
              <w:right w:val="single" w:sz="4" w:space="0" w:color="auto"/>
            </w:tcBorders>
            <w:shd w:val="clear" w:color="auto" w:fill="auto"/>
            <w:noWrap/>
            <w:vAlign w:val="center"/>
            <w:hideMark/>
          </w:tcPr>
          <w:p w:rsidR="00613FFD" w:rsidRPr="00613FFD" w:rsidRDefault="00613FFD" w:rsidP="00613FFD">
            <w:pPr>
              <w:rPr>
                <w:rFonts w:eastAsia="Times New Roman"/>
                <w:b/>
                <w:bCs/>
                <w:color w:val="000000"/>
              </w:rPr>
            </w:pPr>
            <w:r w:rsidRPr="00613FFD">
              <w:rPr>
                <w:rFonts w:eastAsia="Times New Roman"/>
                <w:b/>
                <w:bCs/>
                <w:color w:val="000000"/>
              </w:rPr>
              <w:t>Всего</w:t>
            </w:r>
          </w:p>
        </w:tc>
        <w:tc>
          <w:tcPr>
            <w:tcW w:w="580" w:type="dxa"/>
            <w:tcBorders>
              <w:top w:val="nil"/>
              <w:left w:val="single" w:sz="4" w:space="0" w:color="auto"/>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 </w:t>
            </w:r>
          </w:p>
        </w:tc>
        <w:tc>
          <w:tcPr>
            <w:tcW w:w="620" w:type="dxa"/>
            <w:tcBorders>
              <w:top w:val="nil"/>
              <w:left w:val="nil"/>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 </w:t>
            </w:r>
          </w:p>
        </w:tc>
        <w:tc>
          <w:tcPr>
            <w:tcW w:w="1534" w:type="dxa"/>
            <w:tcBorders>
              <w:top w:val="nil"/>
              <w:left w:val="single" w:sz="4" w:space="0" w:color="auto"/>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289 631 994,54</w:t>
            </w:r>
          </w:p>
        </w:tc>
        <w:tc>
          <w:tcPr>
            <w:tcW w:w="1534" w:type="dxa"/>
            <w:tcBorders>
              <w:top w:val="nil"/>
              <w:left w:val="single" w:sz="4" w:space="0" w:color="auto"/>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139 870 970,53</w:t>
            </w:r>
          </w:p>
        </w:tc>
        <w:tc>
          <w:tcPr>
            <w:tcW w:w="1414" w:type="dxa"/>
            <w:tcBorders>
              <w:top w:val="nil"/>
              <w:left w:val="single" w:sz="4" w:space="0" w:color="auto"/>
              <w:bottom w:val="single" w:sz="4" w:space="0" w:color="auto"/>
              <w:right w:val="single" w:sz="4" w:space="0" w:color="auto"/>
            </w:tcBorders>
            <w:shd w:val="clear" w:color="auto" w:fill="auto"/>
            <w:noWrap/>
            <w:vAlign w:val="center"/>
            <w:hideMark/>
          </w:tcPr>
          <w:p w:rsidR="00613FFD" w:rsidRPr="00613FFD" w:rsidRDefault="00613FFD" w:rsidP="00613FFD">
            <w:pPr>
              <w:jc w:val="center"/>
              <w:rPr>
                <w:rFonts w:eastAsia="Times New Roman"/>
                <w:b/>
                <w:bCs/>
                <w:color w:val="000000"/>
              </w:rPr>
            </w:pPr>
            <w:r w:rsidRPr="00613FFD">
              <w:rPr>
                <w:rFonts w:eastAsia="Times New Roman"/>
                <w:b/>
                <w:bCs/>
                <w:color w:val="000000"/>
              </w:rPr>
              <w:t>80 186 330,83</w:t>
            </w:r>
          </w:p>
        </w:tc>
      </w:tr>
    </w:tbl>
    <w:p w:rsidR="007A52D0" w:rsidRDefault="007A52D0"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pPr>
    </w:p>
    <w:p w:rsidR="00193ED9" w:rsidRDefault="00193ED9" w:rsidP="00D36686">
      <w:pPr>
        <w:jc w:val="both"/>
        <w:sectPr w:rsidR="00193ED9" w:rsidSect="00D36686">
          <w:pgSz w:w="11906" w:h="16838"/>
          <w:pgMar w:top="1134" w:right="850" w:bottom="1134" w:left="1701" w:header="708" w:footer="708" w:gutter="0"/>
          <w:cols w:space="708"/>
          <w:docGrid w:linePitch="360"/>
        </w:sectPr>
      </w:pPr>
    </w:p>
    <w:tbl>
      <w:tblPr>
        <w:tblW w:w="14334" w:type="dxa"/>
        <w:tblInd w:w="91" w:type="dxa"/>
        <w:tblLook w:val="04A0"/>
      </w:tblPr>
      <w:tblGrid>
        <w:gridCol w:w="3582"/>
        <w:gridCol w:w="675"/>
        <w:gridCol w:w="640"/>
        <w:gridCol w:w="620"/>
        <w:gridCol w:w="1720"/>
        <w:gridCol w:w="760"/>
        <w:gridCol w:w="1534"/>
        <w:gridCol w:w="1534"/>
        <w:gridCol w:w="3269"/>
      </w:tblGrid>
      <w:tr w:rsidR="00193ED9" w:rsidRPr="00193ED9" w:rsidTr="00193ED9">
        <w:trPr>
          <w:trHeight w:val="2085"/>
        </w:trPr>
        <w:tc>
          <w:tcPr>
            <w:tcW w:w="3582"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75"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4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2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172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76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337" w:type="dxa"/>
            <w:gridSpan w:val="3"/>
            <w:tcBorders>
              <w:top w:val="nil"/>
              <w:left w:val="nil"/>
              <w:bottom w:val="nil"/>
              <w:right w:val="nil"/>
            </w:tcBorders>
            <w:shd w:val="clear" w:color="auto" w:fill="auto"/>
            <w:vAlign w:val="bottom"/>
            <w:hideMark/>
          </w:tcPr>
          <w:p w:rsidR="00193ED9" w:rsidRPr="00193ED9" w:rsidRDefault="00193ED9" w:rsidP="00193ED9">
            <w:pPr>
              <w:jc w:val="right"/>
              <w:rPr>
                <w:rFonts w:eastAsia="Times New Roman"/>
                <w:color w:val="000000"/>
              </w:rPr>
            </w:pPr>
            <w:r w:rsidRPr="00193ED9">
              <w:rPr>
                <w:rFonts w:eastAsia="Times New Roman"/>
                <w:color w:val="000000"/>
              </w:rPr>
              <w:t>Приложение 5</w:t>
            </w:r>
            <w:r w:rsidRPr="00193ED9">
              <w:rPr>
                <w:rFonts w:eastAsia="Times New Roman"/>
                <w:color w:val="000000"/>
              </w:rPr>
              <w:br/>
            </w:r>
            <w:proofErr w:type="gramStart"/>
            <w:r w:rsidRPr="00193ED9">
              <w:rPr>
                <w:rFonts w:eastAsia="Times New Roman"/>
                <w:color w:val="000000"/>
              </w:rPr>
              <w:t>УТВЕРЖДЕНА</w:t>
            </w:r>
            <w:proofErr w:type="gramEnd"/>
            <w:r w:rsidRPr="00193ED9">
              <w:rPr>
                <w:rFonts w:eastAsia="Times New Roman"/>
                <w:color w:val="000000"/>
              </w:rPr>
              <w:t>:</w:t>
            </w:r>
            <w:r w:rsidRPr="00193ED9">
              <w:rPr>
                <w:rFonts w:eastAsia="Times New Roman"/>
                <w:color w:val="000000"/>
              </w:rPr>
              <w:br/>
              <w:t>Решением Совета депутатов</w:t>
            </w:r>
            <w:r w:rsidRPr="00193ED9">
              <w:rPr>
                <w:rFonts w:eastAsia="Times New Roman"/>
                <w:color w:val="000000"/>
              </w:rPr>
              <w:br/>
              <w:t>муниципального образования Бегуницкое сельское поселение</w:t>
            </w:r>
            <w:r w:rsidRPr="00193ED9">
              <w:rPr>
                <w:rFonts w:eastAsia="Times New Roman"/>
                <w:color w:val="000000"/>
              </w:rPr>
              <w:br/>
              <w:t xml:space="preserve">Волосовского муниципального района Ленинградской области  </w:t>
            </w:r>
            <w:r w:rsidRPr="00193ED9">
              <w:rPr>
                <w:rFonts w:eastAsia="Times New Roman"/>
                <w:color w:val="000000"/>
              </w:rPr>
              <w:br/>
              <w:t xml:space="preserve">от  12 декабря  2024 г. № 25   </w:t>
            </w:r>
          </w:p>
        </w:tc>
      </w:tr>
      <w:tr w:rsidR="00193ED9" w:rsidRPr="00193ED9" w:rsidTr="00193ED9">
        <w:trPr>
          <w:trHeight w:val="285"/>
        </w:trPr>
        <w:tc>
          <w:tcPr>
            <w:tcW w:w="3582"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75"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4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2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172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76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1534" w:type="dxa"/>
            <w:tcBorders>
              <w:top w:val="nil"/>
              <w:left w:val="nil"/>
              <w:bottom w:val="nil"/>
              <w:right w:val="nil"/>
            </w:tcBorders>
            <w:shd w:val="clear" w:color="auto" w:fill="auto"/>
            <w:vAlign w:val="bottom"/>
            <w:hideMark/>
          </w:tcPr>
          <w:p w:rsidR="00193ED9" w:rsidRPr="00193ED9" w:rsidRDefault="00193ED9" w:rsidP="00193ED9">
            <w:pPr>
              <w:jc w:val="right"/>
              <w:rPr>
                <w:rFonts w:eastAsia="Times New Roman"/>
                <w:color w:val="000000"/>
                <w:sz w:val="22"/>
                <w:szCs w:val="22"/>
              </w:rPr>
            </w:pPr>
          </w:p>
        </w:tc>
        <w:tc>
          <w:tcPr>
            <w:tcW w:w="4803" w:type="dxa"/>
            <w:gridSpan w:val="2"/>
            <w:tcBorders>
              <w:top w:val="nil"/>
              <w:left w:val="nil"/>
              <w:bottom w:val="nil"/>
              <w:right w:val="nil"/>
            </w:tcBorders>
            <w:shd w:val="clear" w:color="auto" w:fill="auto"/>
            <w:vAlign w:val="bottom"/>
            <w:hideMark/>
          </w:tcPr>
          <w:p w:rsidR="00193ED9" w:rsidRPr="00193ED9" w:rsidRDefault="00193ED9" w:rsidP="00193ED9">
            <w:pPr>
              <w:jc w:val="right"/>
              <w:rPr>
                <w:rFonts w:eastAsia="Times New Roman"/>
                <w:color w:val="000000"/>
              </w:rPr>
            </w:pPr>
            <w:r w:rsidRPr="00193ED9">
              <w:rPr>
                <w:rFonts w:eastAsia="Times New Roman"/>
                <w:color w:val="000000"/>
              </w:rPr>
              <w:t>в редакции от 20.03.2025 №36</w:t>
            </w:r>
          </w:p>
        </w:tc>
      </w:tr>
      <w:tr w:rsidR="00193ED9" w:rsidRPr="00193ED9" w:rsidTr="00193ED9">
        <w:trPr>
          <w:trHeight w:val="285"/>
        </w:trPr>
        <w:tc>
          <w:tcPr>
            <w:tcW w:w="3582"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75"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4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2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172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76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1534" w:type="dxa"/>
            <w:tcBorders>
              <w:top w:val="nil"/>
              <w:left w:val="nil"/>
              <w:bottom w:val="nil"/>
              <w:right w:val="nil"/>
            </w:tcBorders>
            <w:shd w:val="clear" w:color="auto" w:fill="auto"/>
            <w:vAlign w:val="bottom"/>
            <w:hideMark/>
          </w:tcPr>
          <w:p w:rsidR="00193ED9" w:rsidRPr="00193ED9" w:rsidRDefault="00193ED9" w:rsidP="00193ED9">
            <w:pPr>
              <w:jc w:val="right"/>
              <w:rPr>
                <w:rFonts w:eastAsia="Times New Roman"/>
                <w:color w:val="000000"/>
                <w:sz w:val="22"/>
                <w:szCs w:val="22"/>
              </w:rPr>
            </w:pPr>
          </w:p>
        </w:tc>
        <w:tc>
          <w:tcPr>
            <w:tcW w:w="1534" w:type="dxa"/>
            <w:tcBorders>
              <w:top w:val="nil"/>
              <w:left w:val="nil"/>
              <w:bottom w:val="nil"/>
              <w:right w:val="nil"/>
            </w:tcBorders>
            <w:shd w:val="clear" w:color="auto" w:fill="auto"/>
            <w:vAlign w:val="bottom"/>
            <w:hideMark/>
          </w:tcPr>
          <w:p w:rsidR="00193ED9" w:rsidRPr="00193ED9" w:rsidRDefault="00193ED9" w:rsidP="00193ED9">
            <w:pPr>
              <w:jc w:val="right"/>
              <w:rPr>
                <w:rFonts w:eastAsia="Times New Roman"/>
                <w:color w:val="000000"/>
              </w:rPr>
            </w:pPr>
          </w:p>
        </w:tc>
        <w:tc>
          <w:tcPr>
            <w:tcW w:w="3269" w:type="dxa"/>
            <w:tcBorders>
              <w:top w:val="nil"/>
              <w:left w:val="nil"/>
              <w:bottom w:val="nil"/>
              <w:right w:val="nil"/>
            </w:tcBorders>
            <w:shd w:val="clear" w:color="auto" w:fill="auto"/>
            <w:vAlign w:val="bottom"/>
            <w:hideMark/>
          </w:tcPr>
          <w:p w:rsidR="00193ED9" w:rsidRPr="00193ED9" w:rsidRDefault="00193ED9" w:rsidP="00193ED9">
            <w:pPr>
              <w:jc w:val="right"/>
              <w:rPr>
                <w:rFonts w:eastAsia="Times New Roman"/>
                <w:color w:val="000000"/>
              </w:rPr>
            </w:pPr>
          </w:p>
        </w:tc>
      </w:tr>
      <w:tr w:rsidR="00193ED9" w:rsidRPr="00193ED9" w:rsidTr="00193ED9">
        <w:trPr>
          <w:trHeight w:val="795"/>
        </w:trPr>
        <w:tc>
          <w:tcPr>
            <w:tcW w:w="14334" w:type="dxa"/>
            <w:gridSpan w:val="9"/>
            <w:tcBorders>
              <w:top w:val="nil"/>
              <w:left w:val="nil"/>
              <w:bottom w:val="nil"/>
              <w:right w:val="nil"/>
            </w:tcBorders>
            <w:shd w:val="clear" w:color="auto" w:fill="auto"/>
            <w:vAlign w:val="center"/>
            <w:hideMark/>
          </w:tcPr>
          <w:p w:rsidR="00193ED9" w:rsidRPr="00193ED9" w:rsidRDefault="00193ED9" w:rsidP="00193ED9">
            <w:pPr>
              <w:jc w:val="center"/>
              <w:rPr>
                <w:rFonts w:eastAsia="Times New Roman"/>
                <w:b/>
                <w:bCs/>
                <w:color w:val="000000"/>
                <w:sz w:val="28"/>
                <w:szCs w:val="28"/>
              </w:rPr>
            </w:pPr>
            <w:r w:rsidRPr="00193ED9">
              <w:rPr>
                <w:rFonts w:eastAsia="Times New Roman"/>
                <w:b/>
                <w:bCs/>
                <w:color w:val="000000"/>
                <w:sz w:val="28"/>
                <w:szCs w:val="28"/>
              </w:rPr>
              <w:t>Ведомственная структура  расходов бюджета муниципального образования Бегуницкое сельское поселение Волосовского муниципального района Ленинградской области на 2025 год и на плановый период 2026 и 2027 годов</w:t>
            </w:r>
          </w:p>
        </w:tc>
      </w:tr>
      <w:tr w:rsidR="00193ED9" w:rsidRPr="00193ED9" w:rsidTr="00193ED9">
        <w:trPr>
          <w:trHeight w:val="300"/>
        </w:trPr>
        <w:tc>
          <w:tcPr>
            <w:tcW w:w="3582"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75"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4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62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172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760"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1534"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1534"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c>
          <w:tcPr>
            <w:tcW w:w="3269" w:type="dxa"/>
            <w:tcBorders>
              <w:top w:val="nil"/>
              <w:left w:val="nil"/>
              <w:bottom w:val="nil"/>
              <w:right w:val="nil"/>
            </w:tcBorders>
            <w:shd w:val="clear" w:color="auto" w:fill="auto"/>
            <w:noWrap/>
            <w:vAlign w:val="bottom"/>
            <w:hideMark/>
          </w:tcPr>
          <w:p w:rsidR="00193ED9" w:rsidRPr="00193ED9" w:rsidRDefault="00193ED9" w:rsidP="00193ED9">
            <w:pPr>
              <w:rPr>
                <w:rFonts w:ascii="Calibri" w:eastAsia="Times New Roman" w:hAnsi="Calibri"/>
                <w:color w:val="000000"/>
                <w:sz w:val="22"/>
                <w:szCs w:val="22"/>
              </w:rPr>
            </w:pPr>
          </w:p>
        </w:tc>
      </w:tr>
      <w:tr w:rsidR="00193ED9" w:rsidRPr="00193ED9" w:rsidTr="00193ED9">
        <w:trPr>
          <w:trHeight w:val="375"/>
        </w:trPr>
        <w:tc>
          <w:tcPr>
            <w:tcW w:w="3582"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675"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640"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620"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1720"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760"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1534"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1534"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3269" w:type="dxa"/>
            <w:tcBorders>
              <w:top w:val="nil"/>
              <w:left w:val="nil"/>
              <w:bottom w:val="nil"/>
              <w:right w:val="nil"/>
            </w:tcBorders>
            <w:shd w:val="clear" w:color="auto" w:fill="auto"/>
            <w:vAlign w:val="center"/>
            <w:hideMark/>
          </w:tcPr>
          <w:p w:rsidR="00193ED9" w:rsidRPr="00193ED9" w:rsidRDefault="00193ED9" w:rsidP="00193ED9">
            <w:pPr>
              <w:jc w:val="right"/>
              <w:rPr>
                <w:rFonts w:eastAsia="Times New Roman"/>
                <w:b/>
                <w:bCs/>
                <w:color w:val="000000"/>
              </w:rPr>
            </w:pPr>
            <w:r w:rsidRPr="00193ED9">
              <w:rPr>
                <w:rFonts w:eastAsia="Times New Roman"/>
                <w:b/>
                <w:bCs/>
                <w:color w:val="000000"/>
              </w:rPr>
              <w:t xml:space="preserve"> (руб.)</w:t>
            </w:r>
          </w:p>
        </w:tc>
      </w:tr>
      <w:tr w:rsidR="00193ED9" w:rsidRPr="00193ED9" w:rsidTr="00193ED9">
        <w:trPr>
          <w:trHeight w:val="300"/>
        </w:trPr>
        <w:tc>
          <w:tcPr>
            <w:tcW w:w="35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Наименование</w:t>
            </w:r>
          </w:p>
        </w:tc>
        <w:tc>
          <w:tcPr>
            <w:tcW w:w="6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Адм</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proofErr w:type="spellStart"/>
            <w:r w:rsidRPr="00193ED9">
              <w:rPr>
                <w:rFonts w:eastAsia="Times New Roman"/>
                <w:b/>
                <w:bCs/>
                <w:color w:val="000000"/>
              </w:rPr>
              <w:t>Рз</w:t>
            </w:r>
            <w:proofErr w:type="spellEnd"/>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proofErr w:type="gramStart"/>
            <w:r w:rsidRPr="00193ED9">
              <w:rPr>
                <w:rFonts w:eastAsia="Times New Roman"/>
                <w:b/>
                <w:bCs/>
                <w:color w:val="000000"/>
              </w:rPr>
              <w:t>ПР</w:t>
            </w:r>
            <w:proofErr w:type="gramEnd"/>
          </w:p>
        </w:tc>
        <w:tc>
          <w:tcPr>
            <w:tcW w:w="17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ЦСР</w:t>
            </w:r>
          </w:p>
        </w:tc>
        <w:tc>
          <w:tcPr>
            <w:tcW w:w="7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ВР</w:t>
            </w:r>
          </w:p>
        </w:tc>
        <w:tc>
          <w:tcPr>
            <w:tcW w:w="15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Сумма</w:t>
            </w:r>
          </w:p>
        </w:tc>
        <w:tc>
          <w:tcPr>
            <w:tcW w:w="15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2026 г.</w:t>
            </w:r>
          </w:p>
        </w:tc>
        <w:tc>
          <w:tcPr>
            <w:tcW w:w="32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2027 г.</w:t>
            </w:r>
          </w:p>
        </w:tc>
      </w:tr>
      <w:tr w:rsidR="00193ED9" w:rsidRPr="00193ED9" w:rsidTr="00193ED9">
        <w:trPr>
          <w:trHeight w:val="300"/>
        </w:trPr>
        <w:tc>
          <w:tcPr>
            <w:tcW w:w="3582"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675"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534"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534"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3269"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r>
      <w:tr w:rsidR="00193ED9" w:rsidRPr="00193ED9" w:rsidTr="00193ED9">
        <w:trPr>
          <w:trHeight w:val="300"/>
        </w:trPr>
        <w:tc>
          <w:tcPr>
            <w:tcW w:w="3582"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675"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534"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534"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3269"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ОБЩЕГОСУДАРСТВЕННЫЕ ВОПРОСЫ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24 626 261,27</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24 255 876,52</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24 365 338,43</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Функционирование высшего должностного лица субъекта Российской Федерации и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выплаты по оплате труда главы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25.4.01.00130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25.4.01.00130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2 991 600,00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2 991 600,00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2 991 600,00</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Обеспечение выполнения полномочий и функций органов местного самоуправления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25.4.03.00150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25.4.03.00150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15 000,00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18 938 697,46</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18 776 144,00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18 776 144,00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выплаты по оплате труда работников органов местного самоуправления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15 398 053,46</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15 554 000,00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15 554 000,00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25.4.02.00140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15 398 053,46</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15 554 000,00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15 554 000,00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Обеспечение выполнения полномочий и функций органов местного самоуправления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2 987 124,00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2 718 624,00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2 718 624,00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25.4.02.00150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903 624,00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903 624,00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903 624,00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25.4.02.00150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2 073 500,00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1 805 000,00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1 805 000,00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Иные бюджетные ассигнования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25.4.02.00150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Обеспечение кадровой подготовки специалистов органов местного самоуправления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50 000,00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25.4.02.09040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50 000,00</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lastRenderedPageBreak/>
              <w:t>Приобретение товаров, работ, услуг в целях обеспечения текущего функционирования Интернет-сайтов, информационных систем</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25.4.02.09080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450 000,00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обеспечение выполнения органами местного самоуправления муниципальных образований отдельных государственных полномочий Ленинградской области в сфере административных правоотношений</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25.4.02.71340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25.4.02.71340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3 520,00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3 520,00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3 520,00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Резервные фонды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Резервный фонд администрации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91.9.01.07000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Иные бюджетные ассигнования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91.9.01.07000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Другие общегосударственные вопросы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2 380 963,81</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2 273 132,52</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2 382 594,43</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lastRenderedPageBreak/>
              <w:t>Иные межбюджетные трансферты из бюджетов поселений на выполнение части полномочий по организации в границах поселения централизованного водоснабжения, водоотведения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21.4.32.08290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102 989,96</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101 679,28</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106 763,25</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Межбюджетные трансферты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21.4.32.08290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102 989,96</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101 679,28</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106 763,25</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Межбюджетные трансферты на обеспечение деятельности исполнительных органов местного самоуправления района по исполнению части полномочий поселений по содержанию архива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238 644,98</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231 278,30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241 862,61</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Межбюджетные трансферты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25.4.02.08220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238 644,98</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231 278,30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241 862,61</w:t>
            </w:r>
          </w:p>
        </w:tc>
      </w:tr>
      <w:tr w:rsidR="00193ED9" w:rsidRPr="00193ED9" w:rsidTr="00193ED9">
        <w:trPr>
          <w:trHeight w:val="252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 xml:space="preserve">Межбюджетные трансферты </w:t>
            </w:r>
            <w:proofErr w:type="gramStart"/>
            <w:r w:rsidRPr="00193ED9">
              <w:rPr>
                <w:rFonts w:eastAsia="Times New Roman"/>
                <w:color w:val="000000"/>
              </w:rPr>
              <w:t>на обеспечение деятельности исполнительных органов местного самоуправления района по исполнению части полномочий поселений по обеспечению бюджетного процесса в поселениях в соответствии</w:t>
            </w:r>
            <w:proofErr w:type="gramEnd"/>
            <w:r w:rsidRPr="00193ED9">
              <w:rPr>
                <w:rFonts w:eastAsia="Times New Roman"/>
                <w:color w:val="000000"/>
              </w:rPr>
              <w:t xml:space="preserve"> с соглашениями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1 079 868,78</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1 036 367,87</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1 087 546,15</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Межбюджетные трансферты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25.4.02.08230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1 079 868,78</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1 036 367,87</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1 087 546,15</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Межбюджетные трансферты на обеспечение деятельности исполнительных органов местного самоуправления района по исполнению части полномочий поселений в градостроительной сфере</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737 752,95</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738 238,60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773 825,53</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Межбюджетные трансферты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25.4.02.08240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737 752,95</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738 238,60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773 825,53</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Межбюджетные трансферты на обеспечение деятельности исполнительных органов местного самоуправления района по исполнению части полномочий поселений по внутреннему финансовому контролю</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148 562,85</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140 568,47</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147 596,89</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Межбюджетные трансферты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25.4.02.08250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148 562,85</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140 568,47</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147 596,89</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Выплаты и взносы по обязательствам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Иные бюджетные ассигнования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25.4.02.09050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25 000,00</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Иные межбюджетные трансферты из бюджетов поселений на выполнение части полномочий (функций) по осуществлению внешнего муниципального финансового контроля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25.4.03.08280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48 144,29</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Межбюджетные трансферты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25.4.03.08280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48 144,29</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НАЦИОНАЛЬНАЯ ОБОРОНА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02</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406 900,00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443 500,00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458 800,00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Мобилизационная и вневойсковая подготовка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02</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406 900,00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443 500,00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458 800,00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осуществление первичного воинского учета на территориях, где отсутствуют военные комиссариаты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91.9.01.51180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406 900,00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443 500,00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458 800,00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02</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91.9.01.51180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374 976,00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390 600,00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421 848,00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02</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91.9.01.51180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31 924,00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52 900,00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36 952,00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НАЦИОНАЛЬНАЯ БЕЗОПАСНОСТЬ И ПРАВООХРАНИТЕЛЬНАЯ ДЕЯТЕЛЬНОСТЬ</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905 000,00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1 115 000,00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1 015 000,00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Гражданская оборона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предупреждению и ликвидации последствий чрезвычайных ситуаций и стихийных бедствий на территории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21.4.34.02180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21.4.34.02180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Защита населения и территории от чрезвычайных ситуаций природного и техногенного характера, пожарная безопасность</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lastRenderedPageBreak/>
              <w:t>Мероприятия по обеспечению первичных мер пожарной безопасности в границах населенных пунктов поселения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21.4.38.02170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550 000,00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21.4.38.02170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Другие вопросы в области национальной безопасности и правоохранительной деятельности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615 000,00</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 xml:space="preserve">Мероприятия по профилактике терроризма и </w:t>
            </w:r>
            <w:proofErr w:type="spellStart"/>
            <w:r w:rsidRPr="00193ED9">
              <w:rPr>
                <w:rFonts w:eastAsia="Times New Roman"/>
                <w:color w:val="000000"/>
              </w:rPr>
              <w:t>эстремизма</w:t>
            </w:r>
            <w:proofErr w:type="spellEnd"/>
            <w:r w:rsidRPr="00193ED9">
              <w:rPr>
                <w:rFonts w:eastAsia="Times New Roman"/>
                <w:color w:val="000000"/>
              </w:rPr>
              <w:t>, а также в минимизации и (или) ликвидации последствий проявления терроризма и экстремизма в границах поселения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26.4.29.00540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26.4.29.00540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15 000,00</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Разработка, создание и развитие муниципальной системы оповещения и информирования населения в чрезвычайных ситуациях мирного и военного времени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26.4.34.02160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140 000,00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14</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26.4.34.02160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140 000,00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600 000,00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lastRenderedPageBreak/>
              <w:t>НАЦИОНАЛЬНАЯ ЭКОНОМИКА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21 718 321,40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20 877 779,61</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13 265 049,00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Дорожное хозяйство (дорожные фонды)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19 743 321,40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20 477 779,61</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12 865 049,00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текущему ремонту дорог общего пользования муниципального значения и сооружений на них</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21.4.05.03150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1 187 520,00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21.4.05.03150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1 187 520,00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содержанию дорог общего пользования муниципального значения и сооружений на них</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21.4.05.03160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1 621 259,47</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1 432 406,12</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21.4.05.03160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1 621 259,47</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1 432 406,12</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текущему ремонту дорог общего пользования муниципального значения и сооружений на них (Дорожный фонд)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21.4.05.9Д150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1 398 040,12</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21.4.05.9Д150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1 398 040,12</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1 000 000,00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600 000,00</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lastRenderedPageBreak/>
              <w:t>Мероприятия по содержанию дорог общего пользования муниципального значения и сооружений на них (Дорожный фонд)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21.4.05.9Д160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5 768 280,44</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6 751 260,57</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7 811 604,56</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21.4.05.9Д160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5 768 280,44</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6 751 260,57</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7 811 604,56</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на реализацию областного закона от 16 февраля 2024 года № 10-оз "О содействии участию населения в осуществлении местного самоуправления в Ленинградской области"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21.4.05.S5130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3 029 705,53</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21.4.05.S5130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3 029 705,53</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на ремонт автомобильных дорог общего пользования местного значения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21.7.02.SД140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4 353 444,44</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21.7.02.SД140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4 353 444,44</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капитальный ремонт и ремонт автомобильных дорог общего пользования местного значения, имеющих приоритетный социально-значимый характер</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21.7.02.SД160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6 338 515,84</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6 618 312,92</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21.7.02.SД160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6 338 515,84</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6 618 312,92</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Развитие транспортной инфраструктуры на сельских территориях</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21.7.08.L3720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4 575 800,00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21.7.08.L3720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4 575 800,00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оформлению прав собственности на автомобильные дороги и земельные участки под ними (Дорожный фонд)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25.4.27.9Д801</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09</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25.4.27.9Д801</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Другие вопросы в области национальной экономики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1 975 000,00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400 000,00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землеустройству и землепользованию</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25.4.27.03400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25.4.27.03400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100 000,00</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lastRenderedPageBreak/>
              <w:t>Мероприятия по разработке документации территориального планирования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25.4.27.03420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1 475 000,00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25.4.27.03420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1 475 000,00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реализации муниципальной политики в области управления муниципальной собственностью</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25.4.27.09020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04</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25.4.27.09020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300 000,00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ЖИЛИЩНО-КОММУНАЛЬНОЕ ХОЗЯЙСТВО</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28 260 994,87</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16 456 054,40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8 204 569,40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Жилищное хозяйство</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3 252 417,09</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2 100 000,00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1 865 841,10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в области жилищного хозяйства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21.4.31.03520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3 252 417,09</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2 100 000,00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1 865 841,10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21.4.31.03520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2 939 500,00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2 100 000,00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1 865 841,10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Иные бюджетные ассигнования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21.4.31.03520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312 917,09</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Коммунальное хозяйство</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в области коммунального хозяйства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21.4.32.03540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21.4.32.03540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591 372,02</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Иные бюджетные ассигнования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02</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21.4.32.03540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8 627,98</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Благоустройство</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24 408 577,78</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14 156 054,40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6 138 728,30</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организации и содержанию уличного освещения населенных пунктов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21.4.33.06010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5 850 000,00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2 800 000,00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21.4.33.06010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5 850 000,00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2 800 000,00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2 400 000,00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озеленению территории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2 300 000,00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21.4.33.06020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2 300 000,00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300 000,00</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организации сбора и вывоза бытовых отходов и мусора на территории населенных пунктов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2 343 000,00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21.4.33.06030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2 343 000,00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1 000 000,00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lastRenderedPageBreak/>
              <w:t>Мероприятия по организации и содержанию мест захоронения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850 000,00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350 000,00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21.4.33.06040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1 350 000,00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350 000,00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организации благоустройства территории поселения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6 414 765,50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21.4.33.06050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6 414 765,50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1 300 000,00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600 000,00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поддержку развития общественной инфраструктуры муниципального значения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21.4.33.S4840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732 400,02</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21.4.33.S4840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732 400,02</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на реализацию областного закона от 16 февраля 2024 года № 10-оз "О содействии участию населения в осуществлении местного самоуправления в Ленинградской области"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21.4.33.S5130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1 892 122,12</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21.4.33.S5130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1 892 122,12</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lastRenderedPageBreak/>
              <w:t>Мероприятия по ликвидации несанкционированных свалок</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21.7.01.S4880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2 550 000,00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6 000 000,00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21.7.01.S4880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2 550 000,00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6 000 000,00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 xml:space="preserve">Реализация </w:t>
            </w:r>
            <w:proofErr w:type="spellStart"/>
            <w:r w:rsidRPr="00193ED9">
              <w:rPr>
                <w:rFonts w:eastAsia="Times New Roman"/>
                <w:color w:val="000000"/>
              </w:rPr>
              <w:t>комплеса</w:t>
            </w:r>
            <w:proofErr w:type="spellEnd"/>
            <w:r w:rsidRPr="00193ED9">
              <w:rPr>
                <w:rFonts w:eastAsia="Times New Roman"/>
                <w:color w:val="000000"/>
              </w:rPr>
              <w:t xml:space="preserve"> мероприятий по борьбе с борщевиком Сосновского на территории муниципального образования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21.7.05.S4310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976 290,14</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1 556 054,40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1 688 728,30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05</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03</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21.7.05.S4310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976 290,14</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1 556 054,40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1 688 728,30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ОБРАЗОВАНИЕ</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07</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Молодежная политика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07</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07</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Проведение мероприятий для детей и молодежи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07</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07</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24.4.16.00350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07</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07</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24.4.16.00350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70 000,00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КУЛЬТУРА, КИНЕМАТОГРАФИЯ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211 008 593,00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72 124 289,00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26 702 289,00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Культура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211 008 593,00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72 124 289,00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26 702 289,00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мероприятия по строительству, реконструкции, модернизации объектов</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21.7.03.S0660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181 000 000,00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43 460 000,00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Капитальные вложения в объекты государственной (муниципальной) собственности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21.7.03.S0660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181 000 000,00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43 460 000,00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обеспечение деятельности муниципальных учреждений культуры</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16 302 465,00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15 567 757,00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13 605 757,00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24.4.07.04400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10 875 497,00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10 880 497,00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10 880 497,00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24.4.07.04400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5 366 260,00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4 626 260,00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2 664 260,00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Иные бюджетные ассигнования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24.4.07.04400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60 708,00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61 000,00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61 000,00</w:t>
            </w:r>
          </w:p>
        </w:tc>
      </w:tr>
      <w:tr w:rsidR="00193ED9" w:rsidRPr="00193ED9" w:rsidTr="00193ED9">
        <w:trPr>
          <w:trHeight w:val="126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обеспечение деятельности муниципальных учреждений культуры в части содержания библиотечных отделов (секторов)</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1 946 428,00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1 953 428,00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1 953 428,00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24.4.07.04420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1 738 428,00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1 738 428,00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1 738 428,00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24.4.07.04420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208 000,00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215 000,00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215 000,00</w:t>
            </w:r>
          </w:p>
        </w:tc>
      </w:tr>
      <w:tr w:rsidR="00193ED9" w:rsidRPr="00193ED9" w:rsidTr="00193ED9">
        <w:trPr>
          <w:trHeight w:val="252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 xml:space="preserve">Дополнительные расходы на сохранение целевых </w:t>
            </w:r>
            <w:proofErr w:type="gramStart"/>
            <w:r w:rsidRPr="00193ED9">
              <w:rPr>
                <w:rFonts w:eastAsia="Times New Roman"/>
                <w:color w:val="000000"/>
              </w:rPr>
              <w:t>показателей повышения оплаты труда работников муниципальных учреждений культуры</w:t>
            </w:r>
            <w:proofErr w:type="gramEnd"/>
            <w:r w:rsidRPr="00193ED9">
              <w:rPr>
                <w:rFonts w:eastAsia="Times New Roman"/>
                <w:color w:val="000000"/>
              </w:rPr>
              <w:t xml:space="preserve"> в соответствии с Указом Президента Российской Федерации от 7 мая 2012 года № 597 "О мероприятиях по реализации государственной социальной политики"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24.4.07.S0360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r>
      <w:tr w:rsidR="00193ED9" w:rsidRPr="00193ED9" w:rsidTr="00193ED9">
        <w:trPr>
          <w:trHeight w:val="18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24.4.07.S0360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10 530 600,00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10 530 600,00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10 530 600,00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поддержку развития общественной инфраструктуры муниципального значения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24.4.07.S4840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691 600,00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24.4.07.S4840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691 600,00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организацию и проведение культурно-досуговых мероприятий</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24.4.17.04430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537 500,00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612 504,00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612 504,00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08</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24.4.17.04430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537 500,00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612 504,00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612 504,00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СОЦИАЛЬНАЯ ПОЛИТИКА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Пенсионное обеспечение</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r>
      <w:tr w:rsidR="00193ED9" w:rsidRPr="00193ED9" w:rsidTr="00193ED9">
        <w:trPr>
          <w:trHeight w:val="15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Меры по обеспечению выплаты пенсии за выслугу лет муниципальным служащим и доплаты к пенсии лицам, замещавшим выборные должности в органах местного самоуправления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10</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r>
      <w:tr w:rsidR="00193ED9" w:rsidRPr="00193ED9" w:rsidTr="00193ED9">
        <w:trPr>
          <w:trHeight w:val="6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Социальное обеспечение и иные выплаты населению</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10</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25.4.02.00100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3.0.0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2 415 924,00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2 415 924,00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2 415 924,00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ФИЗИЧЕСКАЯ КУЛЬТУРА И СПОРТ</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220 000,00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230 000,00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b/>
                <w:bCs/>
                <w:color w:val="000000"/>
              </w:rPr>
            </w:pPr>
            <w:r w:rsidRPr="00193ED9">
              <w:rPr>
                <w:rFonts w:eastAsia="Times New Roman"/>
                <w:b/>
                <w:bCs/>
                <w:color w:val="000000"/>
              </w:rPr>
              <w:t>Физическая культура</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220 000,00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Мероприятия по созданию условий для занятий физической культурой и спортом среди различных групп населения</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24.4.18.00200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t>Капитальные вложения в объекты государственной (муниципальной) собственности</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24.4.18.00200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4.0.0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70 000,00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 </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color w:val="000000"/>
              </w:rPr>
            </w:pPr>
            <w:r w:rsidRPr="00193ED9">
              <w:rPr>
                <w:rFonts w:eastAsia="Times New Roman"/>
                <w:color w:val="000000"/>
              </w:rPr>
              <w:t>Расходы на обеспечение участия команд поселения в районных, областных и всероссийских соревнованиях</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24.4.18.00210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150 000,00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color w:val="000000"/>
              </w:rPr>
            </w:pPr>
            <w:r w:rsidRPr="00193ED9">
              <w:rPr>
                <w:rFonts w:eastAsia="Times New Roman"/>
                <w:color w:val="000000"/>
              </w:rPr>
              <w:t>230 000,00</w:t>
            </w:r>
          </w:p>
        </w:tc>
      </w:tr>
      <w:tr w:rsidR="00193ED9" w:rsidRPr="00193ED9" w:rsidTr="00193ED9">
        <w:trPr>
          <w:trHeight w:val="9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rPr>
                <w:rFonts w:eastAsia="Times New Roman"/>
                <w:i/>
                <w:iCs/>
                <w:color w:val="000000"/>
              </w:rPr>
            </w:pPr>
            <w:r w:rsidRPr="00193ED9">
              <w:rPr>
                <w:rFonts w:eastAsia="Times New Roman"/>
                <w:i/>
                <w:iCs/>
                <w:color w:val="000000"/>
              </w:rPr>
              <w:lastRenderedPageBreak/>
              <w:t>Закупка товаров, работ и услуг для обеспечения государственных (муниципальных) нужд</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003</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11</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01</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24.4.18.00210</w:t>
            </w:r>
          </w:p>
        </w:tc>
        <w:tc>
          <w:tcPr>
            <w:tcW w:w="76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150 000,00</w:t>
            </w:r>
          </w:p>
        </w:tc>
        <w:tc>
          <w:tcPr>
            <w:tcW w:w="1534"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250 000,00</w:t>
            </w:r>
          </w:p>
        </w:tc>
        <w:tc>
          <w:tcPr>
            <w:tcW w:w="3269"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i/>
                <w:iCs/>
                <w:color w:val="000000"/>
              </w:rPr>
            </w:pPr>
            <w:r w:rsidRPr="00193ED9">
              <w:rPr>
                <w:rFonts w:eastAsia="Times New Roman"/>
                <w:i/>
                <w:iCs/>
                <w:color w:val="000000"/>
              </w:rPr>
              <w:t>230 000,00</w:t>
            </w:r>
          </w:p>
        </w:tc>
      </w:tr>
      <w:tr w:rsidR="00193ED9" w:rsidRPr="00193ED9" w:rsidTr="00193ED9">
        <w:trPr>
          <w:trHeight w:val="315"/>
        </w:trPr>
        <w:tc>
          <w:tcPr>
            <w:tcW w:w="3582"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rPr>
                <w:rFonts w:eastAsia="Times New Roman"/>
                <w:b/>
                <w:bCs/>
                <w:color w:val="000000"/>
              </w:rPr>
            </w:pPr>
            <w:r w:rsidRPr="00193ED9">
              <w:rPr>
                <w:rFonts w:eastAsia="Times New Roman"/>
                <w:b/>
                <w:bCs/>
                <w:color w:val="000000"/>
              </w:rPr>
              <w:t>Всего</w:t>
            </w:r>
          </w:p>
        </w:tc>
        <w:tc>
          <w:tcPr>
            <w:tcW w:w="675"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64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6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720" w:type="dxa"/>
            <w:tcBorders>
              <w:top w:val="nil"/>
              <w:left w:val="nil"/>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760"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34"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289 631 994,54</w:t>
            </w:r>
          </w:p>
        </w:tc>
        <w:tc>
          <w:tcPr>
            <w:tcW w:w="1534"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139 870 970,53</w:t>
            </w:r>
          </w:p>
        </w:tc>
        <w:tc>
          <w:tcPr>
            <w:tcW w:w="3269"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80 186 330,83</w:t>
            </w:r>
          </w:p>
        </w:tc>
      </w:tr>
    </w:tbl>
    <w:p w:rsidR="00193ED9" w:rsidRDefault="00193ED9" w:rsidP="00D36686">
      <w:pPr>
        <w:jc w:val="both"/>
        <w:sectPr w:rsidR="00193ED9" w:rsidSect="00193ED9">
          <w:pgSz w:w="16838" w:h="11906" w:orient="landscape"/>
          <w:pgMar w:top="1701" w:right="1134" w:bottom="850" w:left="1134" w:header="708" w:footer="708" w:gutter="0"/>
          <w:cols w:space="708"/>
          <w:docGrid w:linePitch="360"/>
        </w:sectPr>
      </w:pPr>
    </w:p>
    <w:tbl>
      <w:tblPr>
        <w:tblW w:w="14695" w:type="dxa"/>
        <w:tblInd w:w="91" w:type="dxa"/>
        <w:tblLook w:val="04A0"/>
      </w:tblPr>
      <w:tblGrid>
        <w:gridCol w:w="4128"/>
        <w:gridCol w:w="2693"/>
        <w:gridCol w:w="1145"/>
        <w:gridCol w:w="840"/>
        <w:gridCol w:w="567"/>
        <w:gridCol w:w="208"/>
        <w:gridCol w:w="696"/>
        <w:gridCol w:w="460"/>
        <w:gridCol w:w="550"/>
        <w:gridCol w:w="496"/>
        <w:gridCol w:w="1160"/>
        <w:gridCol w:w="399"/>
        <w:gridCol w:w="477"/>
        <w:gridCol w:w="876"/>
      </w:tblGrid>
      <w:tr w:rsidR="00193ED9" w:rsidRPr="00193ED9" w:rsidTr="00193ED9">
        <w:trPr>
          <w:trHeight w:val="315"/>
        </w:trPr>
        <w:tc>
          <w:tcPr>
            <w:tcW w:w="7966" w:type="dxa"/>
            <w:gridSpan w:val="3"/>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rPr>
            </w:pPr>
            <w:r w:rsidRPr="00193ED9">
              <w:rPr>
                <w:rFonts w:ascii="Calibri" w:eastAsia="Times New Roman" w:hAnsi="Calibri"/>
                <w:color w:val="000000"/>
              </w:rPr>
              <w:lastRenderedPageBreak/>
              <w:t> </w:t>
            </w:r>
          </w:p>
        </w:tc>
        <w:tc>
          <w:tcPr>
            <w:tcW w:w="6729" w:type="dxa"/>
            <w:gridSpan w:val="11"/>
            <w:vMerge w:val="restart"/>
            <w:tcBorders>
              <w:top w:val="nil"/>
              <w:left w:val="nil"/>
              <w:bottom w:val="nil"/>
              <w:right w:val="nil"/>
            </w:tcBorders>
            <w:shd w:val="clear" w:color="auto" w:fill="auto"/>
            <w:vAlign w:val="bottom"/>
            <w:hideMark/>
          </w:tcPr>
          <w:p w:rsidR="00193ED9" w:rsidRPr="00193ED9" w:rsidRDefault="00193ED9" w:rsidP="00193ED9">
            <w:pPr>
              <w:jc w:val="right"/>
              <w:rPr>
                <w:rFonts w:eastAsia="Times New Roman"/>
                <w:color w:val="000000"/>
              </w:rPr>
            </w:pPr>
            <w:r w:rsidRPr="00193ED9">
              <w:rPr>
                <w:rFonts w:eastAsia="Times New Roman"/>
                <w:color w:val="000000"/>
              </w:rPr>
              <w:t>Приложение 6</w:t>
            </w:r>
            <w:r w:rsidRPr="00193ED9">
              <w:rPr>
                <w:rFonts w:eastAsia="Times New Roman"/>
                <w:color w:val="000000"/>
              </w:rPr>
              <w:br/>
              <w:t>УТВЕРЖДЕНО:</w:t>
            </w:r>
            <w:r w:rsidRPr="00193ED9">
              <w:rPr>
                <w:rFonts w:eastAsia="Times New Roman"/>
                <w:color w:val="000000"/>
              </w:rPr>
              <w:br/>
              <w:t>Решением Совета депутатов</w:t>
            </w:r>
            <w:r w:rsidRPr="00193ED9">
              <w:rPr>
                <w:rFonts w:eastAsia="Times New Roman"/>
                <w:color w:val="000000"/>
              </w:rPr>
              <w:br/>
              <w:t>муниципального образования Бегуницкое сельское поселение</w:t>
            </w:r>
            <w:r w:rsidRPr="00193ED9">
              <w:rPr>
                <w:rFonts w:eastAsia="Times New Roman"/>
                <w:color w:val="000000"/>
              </w:rPr>
              <w:br/>
              <w:t xml:space="preserve">Волосовского муниципального района Ленинградской области  </w:t>
            </w:r>
            <w:r w:rsidRPr="00193ED9">
              <w:rPr>
                <w:rFonts w:eastAsia="Times New Roman"/>
                <w:color w:val="000000"/>
              </w:rPr>
              <w:br/>
              <w:t xml:space="preserve">от 12 декабря  2024 г. № 25   </w:t>
            </w:r>
          </w:p>
        </w:tc>
      </w:tr>
      <w:tr w:rsidR="00193ED9" w:rsidRPr="00193ED9" w:rsidTr="00193ED9">
        <w:trPr>
          <w:trHeight w:val="1470"/>
        </w:trPr>
        <w:tc>
          <w:tcPr>
            <w:tcW w:w="7966" w:type="dxa"/>
            <w:gridSpan w:val="3"/>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rPr>
            </w:pPr>
            <w:r w:rsidRPr="00193ED9">
              <w:rPr>
                <w:rFonts w:ascii="Calibri" w:eastAsia="Times New Roman" w:hAnsi="Calibri"/>
                <w:color w:val="000000"/>
              </w:rPr>
              <w:t> </w:t>
            </w:r>
          </w:p>
        </w:tc>
        <w:tc>
          <w:tcPr>
            <w:tcW w:w="6729" w:type="dxa"/>
            <w:gridSpan w:val="11"/>
            <w:vMerge/>
            <w:tcBorders>
              <w:top w:val="nil"/>
              <w:left w:val="nil"/>
              <w:bottom w:val="nil"/>
              <w:right w:val="nil"/>
            </w:tcBorders>
            <w:vAlign w:val="center"/>
            <w:hideMark/>
          </w:tcPr>
          <w:p w:rsidR="00193ED9" w:rsidRPr="00193ED9" w:rsidRDefault="00193ED9" w:rsidP="00193ED9">
            <w:pPr>
              <w:rPr>
                <w:rFonts w:eastAsia="Times New Roman"/>
                <w:color w:val="000000"/>
              </w:rPr>
            </w:pPr>
          </w:p>
        </w:tc>
      </w:tr>
      <w:tr w:rsidR="00193ED9" w:rsidRPr="00193ED9" w:rsidTr="00193ED9">
        <w:trPr>
          <w:trHeight w:val="315"/>
        </w:trPr>
        <w:tc>
          <w:tcPr>
            <w:tcW w:w="7966" w:type="dxa"/>
            <w:gridSpan w:val="3"/>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rPr>
            </w:pPr>
            <w:r w:rsidRPr="00193ED9">
              <w:rPr>
                <w:rFonts w:ascii="Calibri" w:eastAsia="Times New Roman" w:hAnsi="Calibri"/>
                <w:color w:val="000000"/>
              </w:rPr>
              <w:t> </w:t>
            </w:r>
          </w:p>
        </w:tc>
        <w:tc>
          <w:tcPr>
            <w:tcW w:w="1615" w:type="dxa"/>
            <w:gridSpan w:val="3"/>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sz w:val="22"/>
                <w:szCs w:val="22"/>
              </w:rPr>
            </w:pPr>
          </w:p>
        </w:tc>
        <w:tc>
          <w:tcPr>
            <w:tcW w:w="696" w:type="dxa"/>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sz w:val="22"/>
                <w:szCs w:val="22"/>
              </w:rPr>
            </w:pPr>
          </w:p>
        </w:tc>
        <w:tc>
          <w:tcPr>
            <w:tcW w:w="460" w:type="dxa"/>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sz w:val="22"/>
                <w:szCs w:val="22"/>
              </w:rPr>
            </w:pPr>
          </w:p>
        </w:tc>
        <w:tc>
          <w:tcPr>
            <w:tcW w:w="550" w:type="dxa"/>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sz w:val="22"/>
                <w:szCs w:val="22"/>
              </w:rPr>
            </w:pPr>
          </w:p>
        </w:tc>
        <w:tc>
          <w:tcPr>
            <w:tcW w:w="3408" w:type="dxa"/>
            <w:gridSpan w:val="5"/>
            <w:tcBorders>
              <w:top w:val="nil"/>
              <w:left w:val="nil"/>
              <w:bottom w:val="nil"/>
              <w:right w:val="nil"/>
            </w:tcBorders>
            <w:shd w:val="clear" w:color="auto" w:fill="auto"/>
            <w:vAlign w:val="bottom"/>
            <w:hideMark/>
          </w:tcPr>
          <w:p w:rsidR="00193ED9" w:rsidRPr="00193ED9" w:rsidRDefault="00193ED9" w:rsidP="00193ED9">
            <w:pPr>
              <w:jc w:val="right"/>
              <w:rPr>
                <w:rFonts w:eastAsia="Times New Roman"/>
                <w:color w:val="000000"/>
              </w:rPr>
            </w:pPr>
            <w:r w:rsidRPr="00193ED9">
              <w:rPr>
                <w:rFonts w:eastAsia="Times New Roman"/>
                <w:color w:val="000000"/>
              </w:rPr>
              <w:t>в редакции от 20.03.2025 №36</w:t>
            </w:r>
          </w:p>
        </w:tc>
      </w:tr>
      <w:tr w:rsidR="00193ED9" w:rsidRPr="00193ED9" w:rsidTr="00193ED9">
        <w:trPr>
          <w:trHeight w:val="315"/>
        </w:trPr>
        <w:tc>
          <w:tcPr>
            <w:tcW w:w="7966" w:type="dxa"/>
            <w:gridSpan w:val="3"/>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rPr>
            </w:pPr>
            <w:r w:rsidRPr="00193ED9">
              <w:rPr>
                <w:rFonts w:ascii="Calibri" w:eastAsia="Times New Roman" w:hAnsi="Calibri"/>
                <w:color w:val="000000"/>
              </w:rPr>
              <w:t> </w:t>
            </w:r>
          </w:p>
        </w:tc>
        <w:tc>
          <w:tcPr>
            <w:tcW w:w="1615" w:type="dxa"/>
            <w:gridSpan w:val="3"/>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rPr>
            </w:pPr>
            <w:r w:rsidRPr="00193ED9">
              <w:rPr>
                <w:rFonts w:ascii="Calibri" w:eastAsia="Times New Roman" w:hAnsi="Calibri"/>
                <w:color w:val="000000"/>
              </w:rPr>
              <w:t> </w:t>
            </w:r>
          </w:p>
        </w:tc>
        <w:tc>
          <w:tcPr>
            <w:tcW w:w="696" w:type="dxa"/>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rPr>
            </w:pPr>
            <w:r w:rsidRPr="00193ED9">
              <w:rPr>
                <w:rFonts w:ascii="Calibri" w:eastAsia="Times New Roman" w:hAnsi="Calibri"/>
                <w:color w:val="000000"/>
              </w:rPr>
              <w:t> </w:t>
            </w:r>
          </w:p>
        </w:tc>
        <w:tc>
          <w:tcPr>
            <w:tcW w:w="460" w:type="dxa"/>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rPr>
            </w:pPr>
            <w:r w:rsidRPr="00193ED9">
              <w:rPr>
                <w:rFonts w:ascii="Calibri" w:eastAsia="Times New Roman" w:hAnsi="Calibri"/>
                <w:color w:val="000000"/>
              </w:rPr>
              <w:t> </w:t>
            </w:r>
          </w:p>
        </w:tc>
        <w:tc>
          <w:tcPr>
            <w:tcW w:w="550" w:type="dxa"/>
            <w:tcBorders>
              <w:top w:val="nil"/>
              <w:left w:val="nil"/>
              <w:bottom w:val="nil"/>
              <w:right w:val="nil"/>
            </w:tcBorders>
            <w:shd w:val="clear" w:color="auto" w:fill="auto"/>
            <w:vAlign w:val="bottom"/>
            <w:hideMark/>
          </w:tcPr>
          <w:p w:rsidR="00193ED9" w:rsidRPr="00193ED9" w:rsidRDefault="00193ED9" w:rsidP="00193ED9">
            <w:pPr>
              <w:rPr>
                <w:rFonts w:ascii="Calibri" w:eastAsia="Times New Roman" w:hAnsi="Calibri"/>
                <w:color w:val="000000"/>
              </w:rPr>
            </w:pPr>
            <w:r w:rsidRPr="00193ED9">
              <w:rPr>
                <w:rFonts w:ascii="Calibri" w:eastAsia="Times New Roman" w:hAnsi="Calibri"/>
                <w:color w:val="000000"/>
              </w:rPr>
              <w:t> </w:t>
            </w:r>
          </w:p>
        </w:tc>
        <w:tc>
          <w:tcPr>
            <w:tcW w:w="1656" w:type="dxa"/>
            <w:gridSpan w:val="2"/>
            <w:tcBorders>
              <w:top w:val="nil"/>
              <w:left w:val="nil"/>
              <w:bottom w:val="nil"/>
              <w:right w:val="nil"/>
            </w:tcBorders>
            <w:shd w:val="clear" w:color="auto" w:fill="auto"/>
            <w:noWrap/>
            <w:vAlign w:val="center"/>
            <w:hideMark/>
          </w:tcPr>
          <w:p w:rsidR="00193ED9" w:rsidRPr="00193ED9" w:rsidRDefault="00193ED9" w:rsidP="00193ED9">
            <w:pPr>
              <w:jc w:val="right"/>
              <w:rPr>
                <w:rFonts w:ascii="Calibri" w:eastAsia="Times New Roman" w:hAnsi="Calibri"/>
                <w:color w:val="000000"/>
              </w:rPr>
            </w:pPr>
            <w:r w:rsidRPr="00193ED9">
              <w:rPr>
                <w:rFonts w:ascii="Calibri" w:eastAsia="Times New Roman" w:hAnsi="Calibri"/>
                <w:color w:val="000000"/>
              </w:rPr>
              <w:t> </w:t>
            </w:r>
          </w:p>
        </w:tc>
        <w:tc>
          <w:tcPr>
            <w:tcW w:w="876" w:type="dxa"/>
            <w:gridSpan w:val="2"/>
            <w:tcBorders>
              <w:top w:val="nil"/>
              <w:left w:val="nil"/>
              <w:bottom w:val="nil"/>
              <w:right w:val="nil"/>
            </w:tcBorders>
            <w:shd w:val="clear" w:color="auto" w:fill="auto"/>
            <w:noWrap/>
            <w:vAlign w:val="center"/>
            <w:hideMark/>
          </w:tcPr>
          <w:p w:rsidR="00193ED9" w:rsidRPr="00193ED9" w:rsidRDefault="00193ED9" w:rsidP="00193ED9">
            <w:pPr>
              <w:jc w:val="right"/>
              <w:rPr>
                <w:rFonts w:ascii="Calibri" w:eastAsia="Times New Roman" w:hAnsi="Calibri"/>
                <w:color w:val="000000"/>
              </w:rPr>
            </w:pPr>
            <w:r w:rsidRPr="00193ED9">
              <w:rPr>
                <w:rFonts w:ascii="Calibri" w:eastAsia="Times New Roman" w:hAnsi="Calibri"/>
                <w:color w:val="000000"/>
              </w:rPr>
              <w:t> </w:t>
            </w:r>
          </w:p>
        </w:tc>
        <w:tc>
          <w:tcPr>
            <w:tcW w:w="876" w:type="dxa"/>
            <w:tcBorders>
              <w:top w:val="nil"/>
              <w:left w:val="nil"/>
              <w:bottom w:val="nil"/>
              <w:right w:val="nil"/>
            </w:tcBorders>
            <w:shd w:val="clear" w:color="auto" w:fill="auto"/>
            <w:noWrap/>
            <w:vAlign w:val="center"/>
            <w:hideMark/>
          </w:tcPr>
          <w:p w:rsidR="00193ED9" w:rsidRPr="00193ED9" w:rsidRDefault="00193ED9" w:rsidP="00193ED9">
            <w:pPr>
              <w:jc w:val="right"/>
              <w:rPr>
                <w:rFonts w:ascii="Calibri" w:eastAsia="Times New Roman" w:hAnsi="Calibri"/>
                <w:color w:val="000000"/>
              </w:rPr>
            </w:pPr>
            <w:r w:rsidRPr="00193ED9">
              <w:rPr>
                <w:rFonts w:ascii="Calibri" w:eastAsia="Times New Roman" w:hAnsi="Calibri"/>
                <w:color w:val="000000"/>
              </w:rPr>
              <w:t> </w:t>
            </w:r>
          </w:p>
        </w:tc>
      </w:tr>
      <w:tr w:rsidR="00193ED9" w:rsidRPr="00193ED9" w:rsidTr="00193ED9">
        <w:trPr>
          <w:trHeight w:val="1395"/>
        </w:trPr>
        <w:tc>
          <w:tcPr>
            <w:tcW w:w="14695" w:type="dxa"/>
            <w:gridSpan w:val="14"/>
            <w:tcBorders>
              <w:top w:val="nil"/>
              <w:left w:val="nil"/>
              <w:bottom w:val="nil"/>
              <w:right w:val="nil"/>
            </w:tcBorders>
            <w:shd w:val="clear" w:color="auto" w:fill="auto"/>
            <w:vAlign w:val="center"/>
            <w:hideMark/>
          </w:tcPr>
          <w:p w:rsidR="00193ED9" w:rsidRPr="00193ED9" w:rsidRDefault="00193ED9" w:rsidP="00193ED9">
            <w:pPr>
              <w:jc w:val="center"/>
              <w:rPr>
                <w:rFonts w:eastAsia="Times New Roman"/>
                <w:b/>
                <w:bCs/>
                <w:color w:val="000000"/>
                <w:sz w:val="28"/>
                <w:szCs w:val="28"/>
              </w:rPr>
            </w:pPr>
            <w:r w:rsidRPr="00193ED9">
              <w:rPr>
                <w:rFonts w:eastAsia="Times New Roman"/>
                <w:b/>
                <w:bCs/>
                <w:color w:val="000000"/>
                <w:sz w:val="28"/>
                <w:szCs w:val="28"/>
              </w:rPr>
              <w:t xml:space="preserve">Распределение бюджетных ассигнований по  целевым статьям (муниципальным программам и непрограммным направлениям деятельности), группам видов расходов, разделам и подразделам бюджета муниципального образования Бегуницкое сельское поселение Волосовского муниципального района Ленинградской области на 2025 год и на плановый период 2026 и 2027 годов </w:t>
            </w:r>
          </w:p>
        </w:tc>
      </w:tr>
      <w:tr w:rsidR="00193ED9" w:rsidRPr="00193ED9" w:rsidTr="00193ED9">
        <w:trPr>
          <w:trHeight w:val="390"/>
        </w:trPr>
        <w:tc>
          <w:tcPr>
            <w:tcW w:w="4128" w:type="dxa"/>
            <w:tcBorders>
              <w:top w:val="nil"/>
              <w:left w:val="nil"/>
              <w:bottom w:val="nil"/>
              <w:right w:val="nil"/>
            </w:tcBorders>
            <w:shd w:val="clear" w:color="auto" w:fill="auto"/>
            <w:vAlign w:val="center"/>
            <w:hideMark/>
          </w:tcPr>
          <w:p w:rsidR="00193ED9" w:rsidRPr="00193ED9" w:rsidRDefault="00193ED9" w:rsidP="00193ED9">
            <w:pPr>
              <w:jc w:val="center"/>
              <w:rPr>
                <w:rFonts w:eastAsia="Times New Roman"/>
                <w:color w:val="000000"/>
                <w:sz w:val="28"/>
                <w:szCs w:val="28"/>
              </w:rPr>
            </w:pPr>
            <w:r w:rsidRPr="00193ED9">
              <w:rPr>
                <w:rFonts w:eastAsia="Times New Roman"/>
                <w:color w:val="000000"/>
                <w:sz w:val="28"/>
                <w:szCs w:val="28"/>
              </w:rPr>
              <w:t> </w:t>
            </w:r>
          </w:p>
        </w:tc>
        <w:tc>
          <w:tcPr>
            <w:tcW w:w="2693" w:type="dxa"/>
            <w:tcBorders>
              <w:top w:val="nil"/>
              <w:left w:val="nil"/>
              <w:bottom w:val="nil"/>
              <w:right w:val="nil"/>
            </w:tcBorders>
            <w:shd w:val="clear" w:color="auto" w:fill="auto"/>
            <w:vAlign w:val="center"/>
            <w:hideMark/>
          </w:tcPr>
          <w:p w:rsidR="00193ED9" w:rsidRPr="00193ED9" w:rsidRDefault="00193ED9" w:rsidP="00193ED9">
            <w:pPr>
              <w:jc w:val="center"/>
              <w:rPr>
                <w:rFonts w:eastAsia="Times New Roman"/>
                <w:color w:val="000000"/>
                <w:sz w:val="28"/>
                <w:szCs w:val="28"/>
              </w:rPr>
            </w:pPr>
            <w:r w:rsidRPr="00193ED9">
              <w:rPr>
                <w:rFonts w:eastAsia="Times New Roman"/>
                <w:color w:val="000000"/>
                <w:sz w:val="28"/>
                <w:szCs w:val="28"/>
              </w:rPr>
              <w:t> </w:t>
            </w:r>
          </w:p>
        </w:tc>
        <w:tc>
          <w:tcPr>
            <w:tcW w:w="1145" w:type="dxa"/>
            <w:tcBorders>
              <w:top w:val="nil"/>
              <w:left w:val="nil"/>
              <w:bottom w:val="nil"/>
              <w:right w:val="nil"/>
            </w:tcBorders>
            <w:shd w:val="clear" w:color="auto" w:fill="auto"/>
            <w:vAlign w:val="center"/>
            <w:hideMark/>
          </w:tcPr>
          <w:p w:rsidR="00193ED9" w:rsidRPr="00193ED9" w:rsidRDefault="00193ED9" w:rsidP="00193ED9">
            <w:pPr>
              <w:jc w:val="center"/>
              <w:rPr>
                <w:rFonts w:eastAsia="Times New Roman"/>
                <w:color w:val="000000"/>
                <w:sz w:val="28"/>
                <w:szCs w:val="28"/>
              </w:rPr>
            </w:pPr>
            <w:r w:rsidRPr="00193ED9">
              <w:rPr>
                <w:rFonts w:eastAsia="Times New Roman"/>
                <w:color w:val="000000"/>
                <w:sz w:val="28"/>
                <w:szCs w:val="28"/>
              </w:rPr>
              <w:t> </w:t>
            </w:r>
          </w:p>
        </w:tc>
        <w:tc>
          <w:tcPr>
            <w:tcW w:w="840" w:type="dxa"/>
            <w:tcBorders>
              <w:top w:val="nil"/>
              <w:left w:val="nil"/>
              <w:bottom w:val="nil"/>
              <w:right w:val="nil"/>
            </w:tcBorders>
            <w:shd w:val="clear" w:color="auto" w:fill="auto"/>
            <w:vAlign w:val="center"/>
            <w:hideMark/>
          </w:tcPr>
          <w:p w:rsidR="00193ED9" w:rsidRPr="00193ED9" w:rsidRDefault="00193ED9" w:rsidP="00193ED9">
            <w:pPr>
              <w:jc w:val="center"/>
              <w:rPr>
                <w:rFonts w:eastAsia="Times New Roman"/>
                <w:color w:val="000000"/>
                <w:sz w:val="28"/>
                <w:szCs w:val="28"/>
              </w:rPr>
            </w:pPr>
            <w:r w:rsidRPr="00193ED9">
              <w:rPr>
                <w:rFonts w:eastAsia="Times New Roman"/>
                <w:color w:val="000000"/>
                <w:sz w:val="28"/>
                <w:szCs w:val="28"/>
              </w:rPr>
              <w:t> </w:t>
            </w:r>
          </w:p>
        </w:tc>
        <w:tc>
          <w:tcPr>
            <w:tcW w:w="567" w:type="dxa"/>
            <w:tcBorders>
              <w:top w:val="nil"/>
              <w:left w:val="nil"/>
              <w:bottom w:val="nil"/>
              <w:right w:val="nil"/>
            </w:tcBorders>
            <w:shd w:val="clear" w:color="auto" w:fill="auto"/>
            <w:vAlign w:val="center"/>
            <w:hideMark/>
          </w:tcPr>
          <w:p w:rsidR="00193ED9" w:rsidRPr="00193ED9" w:rsidRDefault="00193ED9" w:rsidP="00193ED9">
            <w:pPr>
              <w:jc w:val="center"/>
              <w:rPr>
                <w:rFonts w:eastAsia="Times New Roman"/>
                <w:color w:val="000000"/>
                <w:sz w:val="28"/>
                <w:szCs w:val="28"/>
              </w:rPr>
            </w:pPr>
            <w:r w:rsidRPr="00193ED9">
              <w:rPr>
                <w:rFonts w:eastAsia="Times New Roman"/>
                <w:color w:val="000000"/>
                <w:sz w:val="28"/>
                <w:szCs w:val="28"/>
              </w:rPr>
              <w:t> </w:t>
            </w:r>
          </w:p>
        </w:tc>
        <w:tc>
          <w:tcPr>
            <w:tcW w:w="2410" w:type="dxa"/>
            <w:gridSpan w:val="5"/>
            <w:tcBorders>
              <w:top w:val="nil"/>
              <w:left w:val="nil"/>
              <w:bottom w:val="nil"/>
              <w:right w:val="nil"/>
            </w:tcBorders>
            <w:shd w:val="clear" w:color="auto" w:fill="auto"/>
            <w:noWrap/>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1559" w:type="dxa"/>
            <w:gridSpan w:val="2"/>
            <w:tcBorders>
              <w:top w:val="nil"/>
              <w:left w:val="nil"/>
              <w:bottom w:val="nil"/>
              <w:right w:val="nil"/>
            </w:tcBorders>
            <w:shd w:val="clear" w:color="auto" w:fill="auto"/>
            <w:noWrap/>
            <w:vAlign w:val="center"/>
            <w:hideMark/>
          </w:tcPr>
          <w:p w:rsidR="00193ED9" w:rsidRPr="00193ED9" w:rsidRDefault="00193ED9" w:rsidP="00193ED9">
            <w:pPr>
              <w:jc w:val="right"/>
              <w:rPr>
                <w:rFonts w:eastAsia="Times New Roman"/>
                <w:color w:val="000000"/>
                <w:sz w:val="28"/>
                <w:szCs w:val="28"/>
              </w:rPr>
            </w:pPr>
            <w:r w:rsidRPr="00193ED9">
              <w:rPr>
                <w:rFonts w:eastAsia="Times New Roman"/>
                <w:color w:val="000000"/>
                <w:sz w:val="28"/>
                <w:szCs w:val="28"/>
              </w:rPr>
              <w:t> </w:t>
            </w:r>
          </w:p>
        </w:tc>
        <w:tc>
          <w:tcPr>
            <w:tcW w:w="1353" w:type="dxa"/>
            <w:gridSpan w:val="2"/>
            <w:tcBorders>
              <w:top w:val="nil"/>
              <w:left w:val="nil"/>
              <w:bottom w:val="nil"/>
              <w:right w:val="nil"/>
            </w:tcBorders>
            <w:shd w:val="clear" w:color="auto" w:fill="auto"/>
            <w:noWrap/>
            <w:vAlign w:val="center"/>
            <w:hideMark/>
          </w:tcPr>
          <w:p w:rsidR="00193ED9" w:rsidRPr="00193ED9" w:rsidRDefault="00193ED9" w:rsidP="00193ED9">
            <w:pPr>
              <w:jc w:val="right"/>
              <w:rPr>
                <w:rFonts w:eastAsia="Times New Roman"/>
              </w:rPr>
            </w:pPr>
            <w:r w:rsidRPr="00193ED9">
              <w:rPr>
                <w:rFonts w:eastAsia="Times New Roman"/>
              </w:rPr>
              <w:t xml:space="preserve"> (руб.)</w:t>
            </w:r>
          </w:p>
        </w:tc>
      </w:tr>
      <w:tr w:rsidR="00193ED9" w:rsidRPr="00193ED9" w:rsidTr="00193ED9">
        <w:trPr>
          <w:trHeight w:val="630"/>
        </w:trPr>
        <w:tc>
          <w:tcPr>
            <w:tcW w:w="412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Наименование</w:t>
            </w:r>
          </w:p>
        </w:tc>
        <w:tc>
          <w:tcPr>
            <w:tcW w:w="26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ЦСР</w:t>
            </w:r>
          </w:p>
        </w:tc>
        <w:tc>
          <w:tcPr>
            <w:tcW w:w="11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ВР</w:t>
            </w:r>
          </w:p>
        </w:tc>
        <w:tc>
          <w:tcPr>
            <w:tcW w:w="8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proofErr w:type="spellStart"/>
            <w:r w:rsidRPr="00193ED9">
              <w:rPr>
                <w:rFonts w:eastAsia="Times New Roman"/>
                <w:b/>
                <w:bCs/>
                <w:color w:val="000000"/>
              </w:rPr>
              <w:t>Рз</w:t>
            </w:r>
            <w:proofErr w:type="spellEnd"/>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proofErr w:type="gramStart"/>
            <w:r w:rsidRPr="00193ED9">
              <w:rPr>
                <w:rFonts w:eastAsia="Times New Roman"/>
                <w:b/>
                <w:bCs/>
                <w:color w:val="000000"/>
              </w:rPr>
              <w:t>ПР</w:t>
            </w:r>
            <w:proofErr w:type="gramEnd"/>
          </w:p>
        </w:tc>
        <w:tc>
          <w:tcPr>
            <w:tcW w:w="2410"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2025 г.</w:t>
            </w:r>
          </w:p>
        </w:tc>
        <w:tc>
          <w:tcPr>
            <w:tcW w:w="155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2026 г.</w:t>
            </w:r>
          </w:p>
        </w:tc>
        <w:tc>
          <w:tcPr>
            <w:tcW w:w="135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2027 г.</w:t>
            </w:r>
          </w:p>
        </w:tc>
      </w:tr>
      <w:tr w:rsidR="00193ED9" w:rsidRPr="00193ED9" w:rsidTr="00193ED9">
        <w:trPr>
          <w:trHeight w:val="630"/>
        </w:trPr>
        <w:tc>
          <w:tcPr>
            <w:tcW w:w="4128"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145"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2410" w:type="dxa"/>
            <w:gridSpan w:val="5"/>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353" w:type="dxa"/>
            <w:gridSpan w:val="2"/>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r>
      <w:tr w:rsidR="00193ED9" w:rsidRPr="00193ED9" w:rsidTr="00193ED9">
        <w:trPr>
          <w:trHeight w:val="645"/>
        </w:trPr>
        <w:tc>
          <w:tcPr>
            <w:tcW w:w="4128"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145"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2410" w:type="dxa"/>
            <w:gridSpan w:val="5"/>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c>
          <w:tcPr>
            <w:tcW w:w="1353" w:type="dxa"/>
            <w:gridSpan w:val="2"/>
            <w:vMerge/>
            <w:tcBorders>
              <w:top w:val="single" w:sz="4" w:space="0" w:color="auto"/>
              <w:left w:val="single" w:sz="4" w:space="0" w:color="auto"/>
              <w:bottom w:val="single" w:sz="4" w:space="0" w:color="auto"/>
              <w:right w:val="single" w:sz="4" w:space="0" w:color="auto"/>
            </w:tcBorders>
            <w:vAlign w:val="center"/>
            <w:hideMark/>
          </w:tcPr>
          <w:p w:rsidR="00193ED9" w:rsidRPr="00193ED9" w:rsidRDefault="00193ED9" w:rsidP="00193ED9">
            <w:pPr>
              <w:rPr>
                <w:rFonts w:eastAsia="Times New Roman"/>
                <w:b/>
                <w:bCs/>
                <w:color w:val="000000"/>
              </w:rPr>
            </w:pP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Муниципальная программа "Комплексное развитие территории Бегуницкого сельского поселения Волосовского муниципального района Ленинградской области"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21.0.00.00000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80 995 513,29</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21 576 381,65</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Комплексы процессных мероприятий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38 592 500,25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18 785 345,97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15 534 208,91</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 xml:space="preserve">Комплекс процессных мероприятий "Строительство, капитальный ремонт, ремонт и </w:t>
            </w:r>
            <w:r w:rsidRPr="00193ED9">
              <w:rPr>
                <w:rFonts w:eastAsia="Times New Roman"/>
                <w:b/>
                <w:bCs/>
                <w:color w:val="000000"/>
              </w:rPr>
              <w:lastRenderedPageBreak/>
              <w:t>содержание автомобильных дорог общего пользования"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lastRenderedPageBreak/>
              <w:t>21.4.05.00000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13 004 805,56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9 283 666,69</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8 511 604,56</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Мероприятия по текущему ремонту дорог общего пользования муниципального значения и сооружений на них</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21.4.05.03150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1 187 520,00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21.4.05.03150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1 187 520,00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21.4.05.03150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1 187 520,00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Дорожное хозяйство (дорожные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21.4.05.03150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1 187 520,00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содержанию дорог общего пользования муниципального значения и сооружений на них</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21.4.05.03160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1 621 259,47</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1 432 406,12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21.4.05.03160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1 621 259,47</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1 432 406,12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21.4.05.03160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1 621 259,47</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1 432 406,12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Дорожное хозяйство (дорожные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21.4.05.03160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1 621 259,47</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1 432 406,12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текущему ремонту дорог общего пользования муниципального значения и сооружений на них (Дорожный фонд)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21.4.05.9Д150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1 398 040,12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21.4.05.9Д150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1 398 040,12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21.4.05.9Д150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1 398 040,12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 xml:space="preserve">Дорожное хозяйство (дорожные </w:t>
            </w:r>
            <w:r w:rsidRPr="00193ED9">
              <w:rPr>
                <w:rFonts w:eastAsia="Times New Roman"/>
                <w:color w:val="000000"/>
              </w:rPr>
              <w:lastRenderedPageBreak/>
              <w:t>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lastRenderedPageBreak/>
              <w:t>21.4.05.9Д150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1 398 040,12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Мероприятия по содержанию дорог общего пользования муниципального значения и сооружений на них (Дорожный фонд)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21.4.05.9Д160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5 768 280,44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6 751 260,57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7 811 604,56</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21.4.05.9Д160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5 768 280,44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6 751 260,57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7 811 604,56</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21.4.05.9Д160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5 768 280,44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6 751 260,57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7 811 604,56</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Дорожное хозяйство (дорожные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21.4.05.9Д160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5 768 280,44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6 751 260,57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7 811 604,56</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на реализацию областного закона от 16 февраля 2024 года № 10-оз "О содействии участию населения в осуществлении местного самоуправления в Ленинградской области"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21.4.05.S5130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3 029 705,53</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21.4.05.S5130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3 029 705,53</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21.4.05.S5130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3 029 705,53</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Дорожное хозяйство (дорожные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21.4.05.S5130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3 029 705,53</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"Мероприятия в области жилищного хозяйства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21.4.31.00000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3 252 417,09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1 865 841,10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в области жилищного хозяйства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21.4.31.03520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3 252 417,09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1 865 841,10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21.4.31.03520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2 939 500,00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1 865 841,10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21.4.31.03520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2 939 500,00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1 865 841,10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21.4.31.03520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2 939 500,00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1 865 841,10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Иные бюджетные ассигнования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21.4.31.03520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312 917,09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21.4.31.03520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312 917,09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21.4.31.03520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312 917,09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"Мероприятия в области коммунального хозяйства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21.4.32.00000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702 989,96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301 679,28</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306 763,25</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в области коммунального хозяйства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21.4.32.03540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21.4.32.03540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591 372,02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21.4.32.03540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591 372,02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21.4.32.03540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591 372,02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Иные бюджетные ассигнования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21.4.32.03540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8 627,98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21.4.32.03540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8 627,98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21.4.32.03540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8 627,98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 xml:space="preserve">Иные межбюджетные трансферты из бюджетов поселений на выполнение части полномочий по организации в границах поселения централизованного водоснабжения, </w:t>
            </w:r>
            <w:r w:rsidRPr="00193ED9">
              <w:rPr>
                <w:rFonts w:eastAsia="Times New Roman"/>
                <w:b/>
                <w:bCs/>
                <w:color w:val="000000"/>
              </w:rPr>
              <w:lastRenderedPageBreak/>
              <w:t>водоотведения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lastRenderedPageBreak/>
              <w:t>21.4.32.08290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102 989,96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101 679,28</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106 763,25</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Межбюджетные трансферты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21.4.32.08290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102 989,96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101 679,28</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106 763,25</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21.4.32.08290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102 989,96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101 679,28</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106 763,25</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21.4.32.08290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102 989,96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101 679,28</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106 763,25</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"Мероприятия по повышению благоустроенности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21.4.33.00000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20 882 287,64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6 600 000,00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4 450 000,00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организации и содержанию уличного освещения населенных пунктов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21.4.33.06010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5 850 000,00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2 800 000,00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5 850 000,00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2 800 000,00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5 850 000,00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2 800 000,00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5 850 000,00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2 800 000,00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озеленению территории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21.4.33.06020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2 300 000,00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2 300 000,00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2 300 000,00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2 300 000,00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Мероприятия по организации сбора и вывоза бытовых отходов и мусора на территории населенных пунктов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21.4.33.06030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2 343 000,00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800 000,00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2 343 000,00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2 343 000,00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2 343 000,00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организации и содержанию мест захоронения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21.4.33.06040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1 350 000,00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850 000,00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350 000,00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350 000,00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350 000,00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350 000,00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организации благоустройства территории поселения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21.4.33.06050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6 414 765,50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1 300 000,00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6 414 765,50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6 414 765,50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21.4.33.06050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6 414 765,50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1 300 000,00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поддержку развития общественной инфраструктуры муниципального значения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21.4.33.S4840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732 400,02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21.4.33.S4840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732 400,02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21.4.33.S4840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732 400,02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21.4.33.S4840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732 400,02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на реализацию областного закона от 16 февраля 2024 года № 10-оз "О содействии участию населения в осуществлении местного самоуправления в Ленинградской области"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21.4.33.S5130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1 892 122,12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21.4.33.S5130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1 892 122,12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21.4.33.S5130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1 892 122,12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21.4.33.S5130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1 892 122,12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"Мероприятия по предупреждению чрезвычайных ситуаций и подготовке населения к действиям в чрезвычайных ситуациях"</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21.4.34.00000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предупреждению и ликвидации последствий чрезвычайных ситуаций и стихийных бедствий на территории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21.4.34.02180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21.4.34.02180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НАЦИОНАЛЬНАЯ БЕЗОПАСНОСТЬ И ПРАВООХРАНИТЕЛЬНАЯ ДЕЯТЕЛЬНОСТЬ</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21.4.34.02180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Гражданская оборона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21.4.34.02180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"Обеспечение первичных мер пожарной безопасности в границах населенных пунктов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21.4.38.00000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обеспечению первичных мер пожарной безопасности в границах населенных пунктов поселения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21.4.38.02170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21.4.38.02170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БЕЗОПАСНОСТЬ И ПРАВООХРАНИТЕЛЬНАЯ ДЕЯТЕЛЬНОСТЬ</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21.4.38.02170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Защита населения и территории от чрезвычайных ситуаций природного и техногенного характера, пожарная безопасность</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21.4.38.02170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Отраслевые проекты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62 210 167,32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6 042 172,74</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Отраслевой проект "Эффективное обращение с отходами производства и потребления на территории Ленинградской области"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21.7.01.00000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Мероприятия по ликвидации несанкционированных свалок</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21.7.01.S4880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21.7.01.S4880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21.7.01.S4880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21.7.01.S4880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2 550 000,00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6 000 000,00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Отраслевой проект "Развитие и приведение в нормативное состояние автомобильных дорог общего пользования"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21.7.02.00000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6 338 515,84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6 618 312,92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4 353 444,44</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на ремонт автомобильных дорог общего пользования местного значения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21.7.02.SД140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4 353 444,44</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21.7.02.SД140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4 353 444,44</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21.7.02.SД140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4 353 444,44</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Дорожное хозяйство (дорожные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21.7.02.SД140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4 353 444,44</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капитальный ремонт и ремонт автомобильных дорог общего пользования местного значения, имеющих приоритетный социально-значимый характер</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21.7.02.SД160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6 338 515,84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6 618 312,92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21.7.02.SД160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6 338 515,84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6 618 312,92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21.7.02.SД160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6 338 515,84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6 618 312,92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Дорожное хозяйство (дорожные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21.7.02.SД160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6 338 515,84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6 618 312,92</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Отраслевой проект "Современный облик сельских территорий"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21.7.03.00000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43 460 000,00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мероприятия по строительству, реконструкции, модернизации объектов</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21.7.03.S0660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43 460 000,00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Капитальные вложения в объекты государственной (муниципальной) собственности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21.7.03.S0660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43 460 000,00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21.7.03.S0660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43 460 000,00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21.7.03.S0660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43 460 000,00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Отраслевой проект "Благоустройство сельских территорий"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21.7.05.00000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976 290,14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1 556 054,40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1 688 728,30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 xml:space="preserve">Реализация </w:t>
            </w:r>
            <w:proofErr w:type="spellStart"/>
            <w:r w:rsidRPr="00193ED9">
              <w:rPr>
                <w:rFonts w:eastAsia="Times New Roman"/>
                <w:b/>
                <w:bCs/>
                <w:color w:val="000000"/>
              </w:rPr>
              <w:t>комплеса</w:t>
            </w:r>
            <w:proofErr w:type="spellEnd"/>
            <w:r w:rsidRPr="00193ED9">
              <w:rPr>
                <w:rFonts w:eastAsia="Times New Roman"/>
                <w:b/>
                <w:bCs/>
                <w:color w:val="000000"/>
              </w:rPr>
              <w:t xml:space="preserve"> мероприятий по борьбе с борщевиком Сосновского на территории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21.7.05.S4310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976 290,14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1 556 054,40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1 688 728,30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21.7.05.S4310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976 290,14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1 556 054,40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1 688 728,30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ЖИЛИЩНО-КОММУНАЛЬНОЕ ХОЗЯЙСТВО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21.7.05.S4310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976 290,14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1 556 054,40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1 688 728,30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Благоустройство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21.7.05.S4310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05</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976 290,14</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1 556 054,40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1 688 728,30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 xml:space="preserve">Отраслевой проект "Развитие </w:t>
            </w:r>
            <w:proofErr w:type="gramStart"/>
            <w:r w:rsidRPr="00193ED9">
              <w:rPr>
                <w:rFonts w:eastAsia="Times New Roman"/>
                <w:b/>
                <w:bCs/>
                <w:color w:val="000000"/>
              </w:rPr>
              <w:t>транспортной</w:t>
            </w:r>
            <w:proofErr w:type="gramEnd"/>
            <w:r w:rsidRPr="00193ED9">
              <w:rPr>
                <w:rFonts w:eastAsia="Times New Roman"/>
                <w:b/>
                <w:bCs/>
                <w:color w:val="000000"/>
              </w:rPr>
              <w:t xml:space="preserve"> </w:t>
            </w:r>
            <w:proofErr w:type="spellStart"/>
            <w:r w:rsidRPr="00193ED9">
              <w:rPr>
                <w:rFonts w:eastAsia="Times New Roman"/>
                <w:b/>
                <w:bCs/>
                <w:color w:val="000000"/>
              </w:rPr>
              <w:t>инфаструктуры</w:t>
            </w:r>
            <w:proofErr w:type="spellEnd"/>
            <w:r w:rsidRPr="00193ED9">
              <w:rPr>
                <w:rFonts w:eastAsia="Times New Roman"/>
                <w:b/>
                <w:bCs/>
                <w:color w:val="000000"/>
              </w:rPr>
              <w:t xml:space="preserve"> на сельских территориях"</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21.7.08.00000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4 575 800,00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Развитие транспортной инфраструктуры на сельских территориях</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21.7.08.L3720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4 575 800,00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21.7.08.L3720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4 575 800,00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21.7.08.L3720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4 575 800,00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Дорожное хозяйство (дорожные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21.7.08.L3720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4 575 800,00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Муниципальная программа "Развитие социальной сферы Бегуницкого сельского поселения Волосовского муниципального района Ленинградской области"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24.0.00.00000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30 298 593,00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28 984 289,00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27 002 289,00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Комплексы процессных мероприятий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30 298 593,00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28 984 289,00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27 002 289,00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"Обеспечение деятельности муниципальных учреждений"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24.4.07.00000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29 471 093,00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28 051 785,00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26 089 785,00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обеспечение деятельности муниципальных учреждений культуры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16 302 465,00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15 567 757,00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13 605 757,00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10 875 497,00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10 880 497,00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10 880 497,00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10 875 497,00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10 880 497,00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10 880 497,00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10 875 497,00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10 880 497,00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10 880 497,00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5 366 260,00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4 626 260,00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2 664 260,00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5 366 260,00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4 626 260,00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2 664 260,00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5 366 260,00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4 626 260,00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2 664 260,00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Иные бюджетные ассигнования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60 708,00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60 708,00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60 708,00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обеспечение деятельности муниципальных учреждений культуры в части содержания библиотечных отделов (секторов)</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24.4.07.04420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1 946 428,00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1 953 428,00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1 953 428,00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1 738 428,00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208 000,00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208 000,00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24.4.07.04420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208 000,00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215 000,00</w:t>
            </w:r>
          </w:p>
        </w:tc>
      </w:tr>
      <w:tr w:rsidR="00193ED9" w:rsidRPr="00193ED9" w:rsidTr="00193ED9">
        <w:trPr>
          <w:trHeight w:val="159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 xml:space="preserve">Дополнительные расходы на сохранение целевых </w:t>
            </w:r>
            <w:proofErr w:type="gramStart"/>
            <w:r w:rsidRPr="00193ED9">
              <w:rPr>
                <w:rFonts w:eastAsia="Times New Roman"/>
                <w:b/>
                <w:bCs/>
                <w:color w:val="000000"/>
              </w:rPr>
              <w:t>показателей повышения оплаты труда работников муниципальных учреждений культуры</w:t>
            </w:r>
            <w:proofErr w:type="gramEnd"/>
            <w:r w:rsidRPr="00193ED9">
              <w:rPr>
                <w:rFonts w:eastAsia="Times New Roman"/>
                <w:b/>
                <w:bCs/>
                <w:color w:val="000000"/>
              </w:rPr>
              <w:t xml:space="preserve"> в соответствии с Указом Президента Российской Федерации от 7 мая 2012 года № 597 "О мероприятиях по реализации государственной социальной политики"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24.4.07.S0360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10 530 600,00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10 530 600,00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10 530 600,00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24.4.07.S0360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24.4.07.S0360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24.4.07.S0360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10 530 600,00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поддержку развития общественной инфраструктуры муниципального значения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24.4.07.S4840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24.4.07.S4840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24.4.07.S4840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24.4.07.S4840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"Мероприятия по организационно-воспитательной работе с молодежью"</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24.4.16.00000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Проведение мероприятий для детей и молодежи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24.4.16.00350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24.4.16.00350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ОБРАЗОВАНИЕ</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24.4.16.00350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07</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Молодежная политика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24.4.16.00350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07</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07</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 xml:space="preserve">Комплекс процессных мероприятий "Проведение мероприятий </w:t>
            </w:r>
            <w:proofErr w:type="spellStart"/>
            <w:r w:rsidRPr="00193ED9">
              <w:rPr>
                <w:rFonts w:eastAsia="Times New Roman"/>
                <w:b/>
                <w:bCs/>
                <w:color w:val="000000"/>
              </w:rPr>
              <w:t>культурно-досугового</w:t>
            </w:r>
            <w:proofErr w:type="spellEnd"/>
            <w:r w:rsidRPr="00193ED9">
              <w:rPr>
                <w:rFonts w:eastAsia="Times New Roman"/>
                <w:b/>
                <w:bCs/>
                <w:color w:val="000000"/>
              </w:rPr>
              <w:t xml:space="preserve"> направления"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24.4.17.00000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537 500,00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612 504,00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612 504,00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организацию и проведение культурно-досуговых мероприятий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24.4.17.04430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537 500,00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612 504,00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612 504,00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24.4.17.04430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537 500,00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612 504,00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612 504,00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 КИНЕМАТОГРАФИЯ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24.4.17.04430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537 500,00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612 504,00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612 504,00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24.4.17.04430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537 500,00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612 504,00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612 504,00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"Проведение мероприятий по вовлечению населения в занятия физической культуры и массового спорта"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24.4.18.00000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220 000,00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созданию условий для занятий физической культурой и спортом среди различных групп населения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24.4.18.00200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Капитальные вложения в объекты государственной (муниципальной) собственности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24.4.18.00200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 xml:space="preserve">ФИЗИЧЕСКАЯ КУЛЬТУРА И </w:t>
            </w:r>
            <w:r w:rsidRPr="00193ED9">
              <w:rPr>
                <w:rFonts w:eastAsia="Times New Roman"/>
                <w:color w:val="000000"/>
              </w:rPr>
              <w:lastRenderedPageBreak/>
              <w:t>СПОРТ</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lastRenderedPageBreak/>
              <w:t>24.4.18.00200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Физическая 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24.4.18.00200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обеспечение участия команд поселения в районных, областных и всероссийских соревнованиях</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24.4.18.00210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24.4.18.00210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ФИЗИЧЕСКАЯ КУЛЬТУРА И СПОРТ</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24.4.18.00210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Физическая культура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24.4.18.00210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230 000,00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Муниципальная программа "Муниципальное управление Бегуницкого сельского поселения Волосовского муниципального района Ленинградской области"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25.0.00.00000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29 014 195,31</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26 770 121,24</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26 874 499,18</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Комплексы процессных мероприятий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29 014 195,31</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26 770 121,24</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26 874 499,18</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"Обеспечение функций представительных органов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25.4.01.00000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выплаты по оплате труда главы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25.4.01.00130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2 991 600,00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193ED9">
              <w:rPr>
                <w:rFonts w:eastAsia="Times New Roman"/>
                <w:color w:val="000000"/>
              </w:rPr>
              <w:lastRenderedPageBreak/>
              <w:t>внебюджетными фондами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lastRenderedPageBreak/>
              <w:t>25.4.01.00130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25.4.01.00130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Функционирование высшего должностного лица субъекта Российской Федерации и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25.4.01.00130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2 991 600,00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"Развитие муниципального 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23 584 451,02</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23 363 521,24</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23 467 899,18</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Меры по обеспечению выплаты пенсии за выслугу лет муниципальным служащим и доплаты к пенсии лицам, замещавшим выборные должности в органах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25.4.02.00100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2 415 924,00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Социальное обеспечение и иные выплаты населению</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СОЦИАЛЬНАЯ ПОЛИТИКА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Пенсионное обеспечение</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2 415 924,00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выплаты по оплате труда работников органов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25.4.02.00140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15 398 053,46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15 554 000,00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15 554 000,00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193ED9">
              <w:rPr>
                <w:rFonts w:eastAsia="Times New Roman"/>
                <w:color w:val="000000"/>
              </w:rPr>
              <w:lastRenderedPageBreak/>
              <w:t>управления государственными внебюджетными фондами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lastRenderedPageBreak/>
              <w:t>25.4.02.00140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15 398 053,46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15 554 000,00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15 554 000,00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15 398 053,46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15 554 000,00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15 554 000,00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15 398 053,46</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15 554 000,00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15 554 000,00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Обеспечение выполнения полномочий и функций органов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2 987 124,00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2 718 624,00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2 718 624,00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903 624,00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2 073 500,00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1 805 000,00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1 805 000,00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2 073 500,00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1 805 000,00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1 805 000,00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2 073 500,00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1 805 000,00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1 805 000,00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Иные бюджетные ассигнования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Межбюджетные трансферты на обеспечение деятельности исполнительных органов местного самоуправления района по исполнению части полномочий поселений по содержанию архива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25.4.02.08220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238 644,98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231 278,30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241 862,61</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Межбюджетные трансферты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238 644,98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231 278,30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241 862,61</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238 644,98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231 278,30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241 862,61</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238 644,98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231 278,30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241 862,61</w:t>
            </w:r>
          </w:p>
        </w:tc>
      </w:tr>
      <w:tr w:rsidR="00193ED9" w:rsidRPr="00193ED9" w:rsidTr="00193ED9">
        <w:trPr>
          <w:trHeight w:val="127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 xml:space="preserve">Межбюджетные трансферты </w:t>
            </w:r>
            <w:proofErr w:type="gramStart"/>
            <w:r w:rsidRPr="00193ED9">
              <w:rPr>
                <w:rFonts w:eastAsia="Times New Roman"/>
                <w:b/>
                <w:bCs/>
                <w:color w:val="000000"/>
              </w:rPr>
              <w:t xml:space="preserve">на обеспечение деятельности исполнительных органов местного самоуправления района по исполнению части полномочий </w:t>
            </w:r>
            <w:r w:rsidRPr="00193ED9">
              <w:rPr>
                <w:rFonts w:eastAsia="Times New Roman"/>
                <w:b/>
                <w:bCs/>
                <w:color w:val="000000"/>
              </w:rPr>
              <w:lastRenderedPageBreak/>
              <w:t>поселений по обеспечению бюджетного процесса в поселениях в соответствии</w:t>
            </w:r>
            <w:proofErr w:type="gramEnd"/>
            <w:r w:rsidRPr="00193ED9">
              <w:rPr>
                <w:rFonts w:eastAsia="Times New Roman"/>
                <w:b/>
                <w:bCs/>
                <w:color w:val="000000"/>
              </w:rPr>
              <w:t xml:space="preserve"> с соглашениями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lastRenderedPageBreak/>
              <w:t>25.4.02.08230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1 079 868,78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1 036 367,87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1 087 546,15</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Межбюджетные трансферты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1 079 868,78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1 036 367,87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1 087 546,15</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1 079 868,78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1 036 367,87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1 087 546,15</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25.4.02.08230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1 079 868,78</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1 036 367,87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1 087 546,15</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Межбюджетные трансферты на обеспечение деятельности исполнительных органов местного самоуправления района по исполнению части полномочий поселений в градостроительной сфере</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25.4.02.08240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737 752,95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738 238,60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773 825,53</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Межбюджетные трансферты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737 752,95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738 238,60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773 825,53</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737 752,95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738 238,60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773 825,53</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737 752,95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738 238,60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773 825,53</w:t>
            </w:r>
          </w:p>
        </w:tc>
      </w:tr>
      <w:tr w:rsidR="00193ED9" w:rsidRPr="00193ED9" w:rsidTr="00193ED9">
        <w:trPr>
          <w:trHeight w:val="127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Межбюджетные трансферты на обеспечение деятельности исполнительных органов местного самоуправления района по исполнению части полномочий поселений по внутреннему финансовому контролю</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25.4.02.08250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148 562,85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140 568,47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147 596,89</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Межбюджетные трансферты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148 562,85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140 568,47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147 596,89</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148 562,85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140 568,47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147 596,89</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Другие 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25.4.02.08250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148 562,85</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140 568,47</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147 596,89</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Обеспечение кадровой подготовки специалистов органов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25.4.02.09040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50 000,00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Выплаты и взносы по обязательствам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25.4.02.09050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Иные бюджетные ассигнования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Приобретение товаров, работ, услуг в целях обеспечения текущего функционирования Интернет-сайтов, информационных систем</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25.4.02.09080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450 000,00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 xml:space="preserve">ОБЩЕГОСУДАРСТВЕННЫЕ </w:t>
            </w:r>
            <w:r w:rsidRPr="00193ED9">
              <w:rPr>
                <w:rFonts w:eastAsia="Times New Roman"/>
                <w:color w:val="000000"/>
              </w:rPr>
              <w:lastRenderedPageBreak/>
              <w:t>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lastRenderedPageBreak/>
              <w:t>25.4.02.09080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25.4.02.09080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450 000,00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обеспечение выполнения органами местного самоуправления муниципальных образований отдельных государственных полномочий Ленинградской области в сфере административных правоотношений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25.4.02.71340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3 520,00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3 520,00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3 520,00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25.4.02.71340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25.4.02.71340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25.4.02.71340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3 520,00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"Расходы на обеспечение деятельности органа финансового (финансово-бюджетного) надзора (контроля) в соответствии с бюджетным законодательством"</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25.4.03.00000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63 144,29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Обеспечение выполнения полномочий и функций органов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25.4.03.00150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25.4.03.00150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25.4.03.00150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25.4.03.00150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Иные межбюджетные трансферты из бюджетов поселений на выполнение части полномочий (функций) по осуществлению внешнего муниципального финансового контроля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25.4.03.08280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48 144,29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Межбюджетные трансферты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25.4.03.08280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48 144,29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25.4.03.08280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48 144,29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25.4.03.08280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48 144,29</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"Мероприятия по управлению муниципальным имуществом и земельными ресурсами"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25.4.27.00000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2 375 000,00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землеустройству и землепользованию</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25.4.27.03400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25.4.27.03400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25.4.27.03400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вопросы в области национальной экономики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25.4.27.03400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12</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разработке документации территориального планирования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25.4.27.03420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1 475 000,00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25.4.27.03420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1 475 000,00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25.4.27.03420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1 475 000,00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вопросы в области национальной экономики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25.4.27.03420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12</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1 475 000,00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реализации муниципальной политики в области управления муниципальной собственностью</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25.4.27.09020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25.4.27.09020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25.4.27.09020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вопросы в области национальной экономики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25.4.27.09020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12</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350 000,00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Мероприятия по оформлению прав собственности на автомобильные дороги и земельные участки под ними (Дорожный фонд)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25.4.27.9Д801</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 xml:space="preserve">Закупка товаров, работ и услуг для обеспечения государственных </w:t>
            </w:r>
            <w:r w:rsidRPr="00193ED9">
              <w:rPr>
                <w:rFonts w:eastAsia="Times New Roman"/>
                <w:color w:val="000000"/>
              </w:rPr>
              <w:lastRenderedPageBreak/>
              <w:t>(муниципальных)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lastRenderedPageBreak/>
              <w:t>25.4.27.9Д801</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НАЦИОНАЛЬНАЯ ЭКОНОМИКА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25.4.27.9Д801</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Дорожное хозяйство (дорожные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25.4.27.9Д801</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09</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Муниципальная программа "Безопасность Бегуницкого сельского поселения Волосовского муниципального района Ленинградской области"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26.0.00.00000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615 000,00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Комплексы процессных мероприятий</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26.4.00.00000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615 000,00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Комплекс процессных мероприятий " Мероприятия по предупреждению и профилактике правонарушений, обеспечение общественной безопасности"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26.4.29.00000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 xml:space="preserve">Мероприятия по профилактике терроризма и </w:t>
            </w:r>
            <w:proofErr w:type="spellStart"/>
            <w:r w:rsidRPr="00193ED9">
              <w:rPr>
                <w:rFonts w:eastAsia="Times New Roman"/>
                <w:b/>
                <w:bCs/>
                <w:color w:val="000000"/>
              </w:rPr>
              <w:t>эстремизма</w:t>
            </w:r>
            <w:proofErr w:type="spellEnd"/>
            <w:r w:rsidRPr="00193ED9">
              <w:rPr>
                <w:rFonts w:eastAsia="Times New Roman"/>
                <w:b/>
                <w:bCs/>
                <w:color w:val="000000"/>
              </w:rPr>
              <w:t>, а также в минимизации и (или) ликвидации последствий проявления терроризма и экстремизма в границах поселения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26.4.29.00540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15 000,00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26.4.29.00540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БЕЗОПАСНОСТЬ И ПРАВООХРАНИТЕЛЬНАЯ ДЕЯТЕЛЬНОСТЬ</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26.4.29.00540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вопросы в области национальной безопасности и правоохранительной деятельности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26.4.29.00540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15 000,00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lastRenderedPageBreak/>
              <w:t>Комплекс процессных мероприятий "Мероприятия по предупреждению чрезвычайных ситуаций и подготовке населения к действиям в чрезвычайных ситуациях"</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26.4.34.00000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140 000,00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600 000,00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Разработка, создание и развитие муниципальной системы оповещения и информирования населения в чрезвычайных ситуациях мирного и военного времени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26.4.34.02160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140 000,00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600 000,00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26.4.34.02160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БЕЗОПАСНОСТЬ И ПРАВООХРАНИТЕЛЬНАЯ ДЕЯТЕЛЬНОСТЬ</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26.4.34.02160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Другие вопросы в области национальной безопасности и правоохранительной деятельности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26.4.34.02160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140 000,00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600 000,00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proofErr w:type="spellStart"/>
            <w:r w:rsidRPr="00193ED9">
              <w:rPr>
                <w:rFonts w:eastAsia="Times New Roman"/>
                <w:b/>
                <w:bCs/>
                <w:color w:val="000000"/>
              </w:rPr>
              <w:t>Непрограммные</w:t>
            </w:r>
            <w:proofErr w:type="spellEnd"/>
            <w:r w:rsidRPr="00193ED9">
              <w:rPr>
                <w:rFonts w:eastAsia="Times New Roman"/>
                <w:b/>
                <w:bCs/>
                <w:color w:val="000000"/>
              </w:rPr>
              <w:t xml:space="preserve"> расходы органов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91.0.00.00000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706 900,00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2 506 047,00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4 118 161,00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proofErr w:type="spellStart"/>
            <w:r w:rsidRPr="00193ED9">
              <w:rPr>
                <w:rFonts w:eastAsia="Times New Roman"/>
                <w:b/>
                <w:bCs/>
                <w:color w:val="000000"/>
              </w:rPr>
              <w:t>Непрограммные</w:t>
            </w:r>
            <w:proofErr w:type="spellEnd"/>
            <w:r w:rsidRPr="00193ED9">
              <w:rPr>
                <w:rFonts w:eastAsia="Times New Roman"/>
                <w:b/>
                <w:bCs/>
                <w:color w:val="000000"/>
              </w:rPr>
              <w:t xml:space="preserve"> расходы органов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91.9.00.00000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706 900,00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2 506 047,00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4 118 161,00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proofErr w:type="spellStart"/>
            <w:r w:rsidRPr="00193ED9">
              <w:rPr>
                <w:rFonts w:eastAsia="Times New Roman"/>
                <w:b/>
                <w:bCs/>
                <w:color w:val="000000"/>
              </w:rPr>
              <w:t>Непрограммные</w:t>
            </w:r>
            <w:proofErr w:type="spellEnd"/>
            <w:r w:rsidRPr="00193ED9">
              <w:rPr>
                <w:rFonts w:eastAsia="Times New Roman"/>
                <w:b/>
                <w:bCs/>
                <w:color w:val="000000"/>
              </w:rPr>
              <w:t xml:space="preserve"> расходы органов местного самоуправления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91.9.01.00000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706 900,00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2 506 047,00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4 118 161,00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Резервный фонд администрации муниципального образования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91.9.01.07000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300 000,00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200 000,00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Иные бюджетные ассигнования</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91.9.01.07000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ОБЩЕГОСУДАРСТВЕННЫЕ ВОПРОСЫ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91.9.01.07000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lastRenderedPageBreak/>
              <w:t>Резервные фонды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91.9.01.07000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8.0.0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11</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300 000,00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200 000,00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Расходы на осуществление первичного воинского учета на территориях, где отсутствуют военные комиссариаты</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91.9.01.51180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406 900,00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443 500,00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458 800,00</w:t>
            </w:r>
          </w:p>
        </w:tc>
      </w:tr>
      <w:tr w:rsidR="00193ED9" w:rsidRPr="00193ED9" w:rsidTr="00193ED9">
        <w:trPr>
          <w:trHeight w:val="96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91.9.01.51180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374 976,00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390 600,00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421 848,00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ОБОРОНА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91.9.01.51180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374 976,00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390 600,00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421 848,00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Мобилизационная и вневойсковая подготовка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91.9.01.51180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1.0.0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374 976,00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390 600,00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421 848,00</w:t>
            </w:r>
          </w:p>
        </w:tc>
      </w:tr>
      <w:tr w:rsidR="00193ED9" w:rsidRPr="00193ED9" w:rsidTr="00193ED9">
        <w:trPr>
          <w:trHeight w:val="64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91.9.01.51180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31 924,00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52 900,00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36 952,00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НАЦИОНАЛЬНАЯ ОБОРОНА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91.9.01.51180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00</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31 924,00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52 900,00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36 952,00</w:t>
            </w:r>
          </w:p>
        </w:tc>
      </w:tr>
      <w:tr w:rsidR="00193ED9" w:rsidRPr="00193ED9" w:rsidTr="00193ED9">
        <w:trPr>
          <w:trHeight w:val="330"/>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color w:val="000000"/>
              </w:rPr>
            </w:pPr>
            <w:r w:rsidRPr="00193ED9">
              <w:rPr>
                <w:rFonts w:eastAsia="Times New Roman"/>
                <w:color w:val="000000"/>
              </w:rPr>
              <w:t>Мобилизационная и вневойсковая подготовка</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91.9.01.51180</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2.0.0</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02</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03</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31 924,00</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52 900,00</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color w:val="000000"/>
              </w:rPr>
            </w:pPr>
            <w:r w:rsidRPr="00193ED9">
              <w:rPr>
                <w:rFonts w:eastAsia="Times New Roman"/>
                <w:color w:val="000000"/>
              </w:rPr>
              <w:t>36 952,00</w:t>
            </w:r>
          </w:p>
        </w:tc>
      </w:tr>
      <w:tr w:rsidR="00193ED9" w:rsidRPr="00193ED9" w:rsidTr="00193ED9">
        <w:trPr>
          <w:trHeight w:val="315"/>
        </w:trPr>
        <w:tc>
          <w:tcPr>
            <w:tcW w:w="4128" w:type="dxa"/>
            <w:tcBorders>
              <w:top w:val="nil"/>
              <w:left w:val="single" w:sz="4" w:space="0" w:color="auto"/>
              <w:bottom w:val="single" w:sz="4" w:space="0" w:color="auto"/>
              <w:right w:val="single" w:sz="4" w:space="0" w:color="auto"/>
            </w:tcBorders>
            <w:shd w:val="clear" w:color="auto" w:fill="auto"/>
            <w:noWrap/>
            <w:vAlign w:val="center"/>
            <w:hideMark/>
          </w:tcPr>
          <w:p w:rsidR="00193ED9" w:rsidRPr="00193ED9" w:rsidRDefault="00193ED9" w:rsidP="00193ED9">
            <w:pPr>
              <w:jc w:val="both"/>
              <w:rPr>
                <w:rFonts w:eastAsia="Times New Roman"/>
                <w:b/>
                <w:bCs/>
                <w:color w:val="000000"/>
              </w:rPr>
            </w:pPr>
            <w:r w:rsidRPr="00193ED9">
              <w:rPr>
                <w:rFonts w:eastAsia="Times New Roman"/>
                <w:b/>
                <w:bCs/>
                <w:color w:val="000000"/>
              </w:rPr>
              <w:t>Всего</w:t>
            </w:r>
          </w:p>
        </w:tc>
        <w:tc>
          <w:tcPr>
            <w:tcW w:w="2693"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1145"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840"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 </w:t>
            </w:r>
          </w:p>
        </w:tc>
        <w:tc>
          <w:tcPr>
            <w:tcW w:w="2410" w:type="dxa"/>
            <w:gridSpan w:val="5"/>
            <w:tcBorders>
              <w:top w:val="nil"/>
              <w:left w:val="nil"/>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139 870 970,53</w:t>
            </w:r>
          </w:p>
        </w:tc>
        <w:tc>
          <w:tcPr>
            <w:tcW w:w="1353" w:type="dxa"/>
            <w:gridSpan w:val="2"/>
            <w:tcBorders>
              <w:top w:val="nil"/>
              <w:left w:val="single" w:sz="4" w:space="0" w:color="auto"/>
              <w:bottom w:val="single" w:sz="4" w:space="0" w:color="auto"/>
              <w:right w:val="single" w:sz="4" w:space="0" w:color="auto"/>
            </w:tcBorders>
            <w:shd w:val="clear" w:color="auto" w:fill="auto"/>
            <w:vAlign w:val="center"/>
            <w:hideMark/>
          </w:tcPr>
          <w:p w:rsidR="00193ED9" w:rsidRPr="00193ED9" w:rsidRDefault="00193ED9" w:rsidP="00193ED9">
            <w:pPr>
              <w:jc w:val="center"/>
              <w:rPr>
                <w:rFonts w:eastAsia="Times New Roman"/>
                <w:b/>
                <w:bCs/>
                <w:color w:val="000000"/>
              </w:rPr>
            </w:pPr>
            <w:r w:rsidRPr="00193ED9">
              <w:rPr>
                <w:rFonts w:eastAsia="Times New Roman"/>
                <w:b/>
                <w:bCs/>
                <w:color w:val="000000"/>
              </w:rPr>
              <w:t>80 186 330,83</w:t>
            </w:r>
          </w:p>
        </w:tc>
      </w:tr>
    </w:tbl>
    <w:p w:rsidR="00193ED9" w:rsidRDefault="00193ED9" w:rsidP="00D36686">
      <w:pPr>
        <w:jc w:val="both"/>
        <w:sectPr w:rsidR="00193ED9" w:rsidSect="00193ED9">
          <w:pgSz w:w="16838" w:h="11906" w:orient="landscape"/>
          <w:pgMar w:top="1701" w:right="1134" w:bottom="850" w:left="1134" w:header="708" w:footer="708" w:gutter="0"/>
          <w:cols w:space="708"/>
          <w:docGrid w:linePitch="360"/>
        </w:sectPr>
      </w:pPr>
    </w:p>
    <w:tbl>
      <w:tblPr>
        <w:tblW w:w="9604" w:type="dxa"/>
        <w:tblLook w:val="0000"/>
      </w:tblPr>
      <w:tblGrid>
        <w:gridCol w:w="9604"/>
      </w:tblGrid>
      <w:tr w:rsidR="00EF3D7C" w:rsidRPr="00627EAF" w:rsidTr="00F70627">
        <w:trPr>
          <w:trHeight w:val="1374"/>
        </w:trPr>
        <w:tc>
          <w:tcPr>
            <w:tcW w:w="9604" w:type="dxa"/>
            <w:shd w:val="clear" w:color="auto" w:fill="auto"/>
          </w:tcPr>
          <w:p w:rsidR="00EF3D7C" w:rsidRDefault="00EF3D7C" w:rsidP="00F70627">
            <w:pPr>
              <w:ind w:firstLine="709"/>
              <w:jc w:val="center"/>
              <w:rPr>
                <w:b/>
                <w:sz w:val="28"/>
                <w:szCs w:val="28"/>
              </w:rPr>
            </w:pPr>
            <w:r>
              <w:rPr>
                <w:b/>
                <w:sz w:val="28"/>
                <w:szCs w:val="28"/>
              </w:rPr>
              <w:lastRenderedPageBreak/>
              <w:t xml:space="preserve">    </w:t>
            </w:r>
            <w:r>
              <w:rPr>
                <w:b/>
                <w:noProof/>
                <w:sz w:val="28"/>
                <w:szCs w:val="28"/>
              </w:rPr>
              <w:drawing>
                <wp:anchor distT="0" distB="0" distL="114300" distR="114300" simplePos="0" relativeHeight="251664384" behindDoc="1" locked="0" layoutInCell="1" allowOverlap="1">
                  <wp:simplePos x="0" y="0"/>
                  <wp:positionH relativeFrom="column">
                    <wp:posOffset>3204210</wp:posOffset>
                  </wp:positionH>
                  <wp:positionV relativeFrom="paragraph">
                    <wp:posOffset>-34290</wp:posOffset>
                  </wp:positionV>
                  <wp:extent cx="581025" cy="685800"/>
                  <wp:effectExtent l="19050" t="0" r="9525" b="0"/>
                  <wp:wrapNone/>
                  <wp:docPr id="4" name="Рисунок 3" descr="Бегуницы_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Бегуницы_герб"/>
                          <pic:cNvPicPr>
                            <a:picLocks noChangeAspect="1" noChangeArrowheads="1"/>
                          </pic:cNvPicPr>
                        </pic:nvPicPr>
                        <pic:blipFill>
                          <a:blip r:embed="rId21" cstate="print"/>
                          <a:srcRect/>
                          <a:stretch>
                            <a:fillRect/>
                          </a:stretch>
                        </pic:blipFill>
                        <pic:spPr bwMode="auto">
                          <a:xfrm>
                            <a:off x="0" y="0"/>
                            <a:ext cx="581025" cy="685800"/>
                          </a:xfrm>
                          <a:prstGeom prst="rect">
                            <a:avLst/>
                          </a:prstGeom>
                          <a:noFill/>
                          <a:ln w="9525">
                            <a:noFill/>
                            <a:miter lim="800000"/>
                            <a:headEnd/>
                            <a:tailEnd/>
                          </a:ln>
                        </pic:spPr>
                      </pic:pic>
                    </a:graphicData>
                  </a:graphic>
                </wp:anchor>
              </w:drawing>
            </w:r>
          </w:p>
          <w:p w:rsidR="00EF3D7C" w:rsidRDefault="00EF3D7C" w:rsidP="00F70627">
            <w:pPr>
              <w:ind w:firstLine="709"/>
              <w:jc w:val="center"/>
              <w:rPr>
                <w:b/>
                <w:sz w:val="28"/>
                <w:szCs w:val="28"/>
              </w:rPr>
            </w:pPr>
          </w:p>
          <w:p w:rsidR="00EF3D7C" w:rsidRDefault="00EF3D7C" w:rsidP="00F70627">
            <w:pPr>
              <w:ind w:firstLine="709"/>
              <w:jc w:val="center"/>
              <w:rPr>
                <w:b/>
                <w:sz w:val="28"/>
                <w:szCs w:val="28"/>
              </w:rPr>
            </w:pPr>
          </w:p>
          <w:p w:rsidR="00EF3D7C" w:rsidRDefault="00EF3D7C" w:rsidP="00F70627">
            <w:pPr>
              <w:ind w:firstLine="709"/>
              <w:jc w:val="center"/>
              <w:rPr>
                <w:b/>
                <w:sz w:val="28"/>
                <w:szCs w:val="28"/>
              </w:rPr>
            </w:pPr>
          </w:p>
          <w:p w:rsidR="00EF3D7C" w:rsidRPr="001D34F0" w:rsidRDefault="00EF3D7C" w:rsidP="00F70627">
            <w:pPr>
              <w:ind w:firstLine="709"/>
              <w:jc w:val="center"/>
              <w:rPr>
                <w:b/>
                <w:sz w:val="28"/>
                <w:szCs w:val="28"/>
              </w:rPr>
            </w:pPr>
            <w:r w:rsidRPr="001D34F0">
              <w:rPr>
                <w:b/>
                <w:sz w:val="28"/>
                <w:szCs w:val="28"/>
              </w:rPr>
              <w:t>МУНИЦИПАЛЬНОЕ  ОБРАЗОВАНИЕ</w:t>
            </w:r>
          </w:p>
          <w:p w:rsidR="00EF3D7C" w:rsidRPr="001D34F0" w:rsidRDefault="00EF3D7C" w:rsidP="00F70627">
            <w:pPr>
              <w:ind w:firstLine="709"/>
              <w:jc w:val="center"/>
              <w:rPr>
                <w:b/>
                <w:sz w:val="28"/>
                <w:szCs w:val="28"/>
              </w:rPr>
            </w:pPr>
            <w:r>
              <w:rPr>
                <w:b/>
                <w:sz w:val="28"/>
                <w:szCs w:val="28"/>
              </w:rPr>
              <w:t>БЕГУНИЦКОЕ</w:t>
            </w:r>
            <w:r w:rsidRPr="001D34F0">
              <w:rPr>
                <w:b/>
                <w:sz w:val="28"/>
                <w:szCs w:val="28"/>
              </w:rPr>
              <w:t xml:space="preserve"> СЕЛЬСКОЕ ПОСЕЛЕНИЕ</w:t>
            </w:r>
            <w:r w:rsidRPr="001D34F0">
              <w:rPr>
                <w:b/>
                <w:sz w:val="28"/>
                <w:szCs w:val="28"/>
              </w:rPr>
              <w:br/>
              <w:t xml:space="preserve">         ВОЛОСОВСКОГО МУНИЦИПАЛЬНОГО РАЙОНА</w:t>
            </w:r>
          </w:p>
          <w:p w:rsidR="00EF3D7C" w:rsidRPr="001D34F0" w:rsidRDefault="00EF3D7C" w:rsidP="00F70627">
            <w:pPr>
              <w:ind w:firstLine="709"/>
              <w:jc w:val="center"/>
              <w:rPr>
                <w:b/>
                <w:sz w:val="28"/>
                <w:szCs w:val="28"/>
              </w:rPr>
            </w:pPr>
            <w:r w:rsidRPr="001D34F0">
              <w:rPr>
                <w:b/>
                <w:sz w:val="28"/>
                <w:szCs w:val="28"/>
              </w:rPr>
              <w:t>ЛЕНИНГРАДСКОЙ ОБЛАСТИ</w:t>
            </w:r>
          </w:p>
          <w:p w:rsidR="00EF3D7C" w:rsidRPr="001D34F0" w:rsidRDefault="00EF3D7C" w:rsidP="00F70627">
            <w:pPr>
              <w:ind w:firstLine="709"/>
              <w:jc w:val="center"/>
              <w:rPr>
                <w:b/>
                <w:sz w:val="28"/>
                <w:szCs w:val="28"/>
              </w:rPr>
            </w:pPr>
          </w:p>
          <w:p w:rsidR="00EF3D7C" w:rsidRPr="001D34F0" w:rsidRDefault="00EF3D7C" w:rsidP="00F70627">
            <w:pPr>
              <w:ind w:firstLine="709"/>
              <w:jc w:val="center"/>
              <w:rPr>
                <w:b/>
                <w:sz w:val="28"/>
                <w:szCs w:val="28"/>
              </w:rPr>
            </w:pPr>
            <w:r w:rsidRPr="001D34F0">
              <w:rPr>
                <w:b/>
                <w:sz w:val="28"/>
                <w:szCs w:val="28"/>
              </w:rPr>
              <w:t>СОВЕТ ДЕПУТАТОВ</w:t>
            </w:r>
          </w:p>
          <w:p w:rsidR="00EF3D7C" w:rsidRPr="001D34F0" w:rsidRDefault="00EF3D7C" w:rsidP="00F70627">
            <w:pPr>
              <w:ind w:firstLine="709"/>
              <w:jc w:val="center"/>
              <w:rPr>
                <w:b/>
                <w:sz w:val="28"/>
                <w:szCs w:val="28"/>
              </w:rPr>
            </w:pPr>
            <w:r w:rsidRPr="001D34F0">
              <w:rPr>
                <w:b/>
                <w:sz w:val="28"/>
                <w:szCs w:val="28"/>
              </w:rPr>
              <w:t>РЕШЕНИЕ</w:t>
            </w:r>
          </w:p>
          <w:p w:rsidR="00EF3D7C" w:rsidRPr="001D34F0" w:rsidRDefault="00EF3D7C" w:rsidP="00F70627">
            <w:pPr>
              <w:jc w:val="center"/>
              <w:rPr>
                <w:sz w:val="28"/>
                <w:szCs w:val="28"/>
              </w:rPr>
            </w:pPr>
            <w:r>
              <w:rPr>
                <w:sz w:val="28"/>
                <w:szCs w:val="28"/>
              </w:rPr>
              <w:t xml:space="preserve">           </w:t>
            </w:r>
            <w:r w:rsidRPr="001D34F0">
              <w:rPr>
                <w:sz w:val="28"/>
                <w:szCs w:val="28"/>
              </w:rPr>
              <w:t>(</w:t>
            </w:r>
            <w:r>
              <w:rPr>
                <w:sz w:val="28"/>
                <w:szCs w:val="28"/>
              </w:rPr>
              <w:t>девятое</w:t>
            </w:r>
            <w:r w:rsidRPr="001D34F0">
              <w:rPr>
                <w:sz w:val="28"/>
                <w:szCs w:val="28"/>
              </w:rPr>
              <w:t xml:space="preserve"> заседание </w:t>
            </w:r>
            <w:r>
              <w:rPr>
                <w:sz w:val="28"/>
                <w:szCs w:val="28"/>
              </w:rPr>
              <w:t>второго</w:t>
            </w:r>
            <w:r w:rsidRPr="001D34F0">
              <w:rPr>
                <w:sz w:val="28"/>
                <w:szCs w:val="28"/>
              </w:rPr>
              <w:t xml:space="preserve"> созыва)</w:t>
            </w:r>
          </w:p>
          <w:p w:rsidR="00EF3D7C" w:rsidRPr="00A3233F" w:rsidRDefault="00EF3D7C" w:rsidP="00F70627">
            <w:pPr>
              <w:jc w:val="center"/>
              <w:rPr>
                <w:b/>
                <w:noProof/>
                <w:sz w:val="28"/>
                <w:szCs w:val="28"/>
              </w:rPr>
            </w:pPr>
          </w:p>
          <w:p w:rsidR="00EF3D7C" w:rsidRPr="001C243D" w:rsidRDefault="00EF3D7C" w:rsidP="00F70627">
            <w:pPr>
              <w:tabs>
                <w:tab w:val="left" w:pos="8280"/>
              </w:tabs>
              <w:ind w:right="-1"/>
              <w:rPr>
                <w:sz w:val="28"/>
                <w:szCs w:val="28"/>
              </w:rPr>
            </w:pPr>
            <w:r w:rsidRPr="001C243D">
              <w:rPr>
                <w:sz w:val="28"/>
                <w:szCs w:val="28"/>
              </w:rPr>
              <w:t xml:space="preserve">  </w:t>
            </w:r>
            <w:r>
              <w:rPr>
                <w:sz w:val="28"/>
                <w:szCs w:val="28"/>
              </w:rPr>
              <w:t xml:space="preserve">      20.03.2025 г.</w:t>
            </w:r>
            <w:r w:rsidRPr="001C243D">
              <w:rPr>
                <w:sz w:val="28"/>
                <w:szCs w:val="28"/>
              </w:rPr>
              <w:t xml:space="preserve">                                                         </w:t>
            </w:r>
            <w:r>
              <w:rPr>
                <w:sz w:val="28"/>
                <w:szCs w:val="28"/>
              </w:rPr>
              <w:t xml:space="preserve">                         № 37</w:t>
            </w:r>
          </w:p>
          <w:p w:rsidR="00EF3D7C" w:rsidRDefault="00EF3D7C" w:rsidP="00F70627">
            <w:pPr>
              <w:tabs>
                <w:tab w:val="left" w:pos="1985"/>
              </w:tabs>
              <w:jc w:val="center"/>
              <w:rPr>
                <w:sz w:val="28"/>
                <w:szCs w:val="28"/>
              </w:rPr>
            </w:pPr>
          </w:p>
          <w:tbl>
            <w:tblPr>
              <w:tblW w:w="0" w:type="auto"/>
              <w:tblLook w:val="04A0"/>
            </w:tblPr>
            <w:tblGrid>
              <w:gridCol w:w="8647"/>
            </w:tblGrid>
            <w:tr w:rsidR="00EF3D7C" w:rsidRPr="007602B7" w:rsidTr="00F70627">
              <w:trPr>
                <w:trHeight w:val="1690"/>
              </w:trPr>
              <w:tc>
                <w:tcPr>
                  <w:tcW w:w="8647" w:type="dxa"/>
                </w:tcPr>
                <w:p w:rsidR="00EF3D7C" w:rsidRPr="000D4C0E" w:rsidRDefault="00EF3D7C" w:rsidP="00F70627">
                  <w:pPr>
                    <w:tabs>
                      <w:tab w:val="left" w:pos="1985"/>
                    </w:tabs>
                    <w:jc w:val="both"/>
                    <w:rPr>
                      <w:b/>
                      <w:sz w:val="28"/>
                      <w:szCs w:val="28"/>
                    </w:rPr>
                  </w:pPr>
                  <w:r w:rsidRPr="007602B7">
                    <w:rPr>
                      <w:b/>
                      <w:i/>
                      <w:sz w:val="28"/>
                      <w:szCs w:val="28"/>
                    </w:rPr>
                    <w:t xml:space="preserve"> </w:t>
                  </w:r>
                  <w:r w:rsidRPr="005E3341">
                    <w:rPr>
                      <w:b/>
                      <w:sz w:val="28"/>
                      <w:szCs w:val="28"/>
                    </w:rPr>
                    <w:t xml:space="preserve">Об утверждении Порядка ведения реестра муниципального имущества, находящегося в собственности муниципального образования </w:t>
                  </w:r>
                  <w:r>
                    <w:rPr>
                      <w:b/>
                      <w:sz w:val="28"/>
                      <w:szCs w:val="28"/>
                    </w:rPr>
                    <w:t xml:space="preserve">Бегуницкое сельское поселение Волосовского муниципального района Ленинградской области </w:t>
                  </w:r>
                </w:p>
              </w:tc>
            </w:tr>
          </w:tbl>
          <w:p w:rsidR="00EF3D7C" w:rsidRPr="00627EAF" w:rsidRDefault="00EF3D7C" w:rsidP="00F70627">
            <w:pPr>
              <w:rPr>
                <w:sz w:val="26"/>
                <w:szCs w:val="26"/>
              </w:rPr>
            </w:pPr>
          </w:p>
        </w:tc>
      </w:tr>
    </w:tbl>
    <w:p w:rsidR="00EF3D7C" w:rsidRPr="00286D09" w:rsidRDefault="00EF3D7C" w:rsidP="00EF3D7C">
      <w:pPr>
        <w:ind w:firstLine="709"/>
        <w:jc w:val="both"/>
        <w:rPr>
          <w:color w:val="000000"/>
          <w:sz w:val="26"/>
          <w:szCs w:val="26"/>
        </w:rPr>
      </w:pPr>
      <w:r w:rsidRPr="00286D09">
        <w:rPr>
          <w:color w:val="000000"/>
          <w:sz w:val="26"/>
          <w:szCs w:val="26"/>
        </w:rPr>
        <w:t xml:space="preserve">              В соответствии с Федеральным законом от 06.10.2003 № 131-ФЗ «Об общих принципах организации местного самоуправления в Российской Федерации» (с изменениями), приказом Министерства финансов Российской Федерации от 10.10.2023 № 163н «Об утверждении Порядка ведения органами местного самоуправления реестров муниципального имущества», совет депутатов муниципального образования Бегуницкое сельское поселение Волосовского муниципального района Ленинградской области  РЕШИЛ:</w:t>
      </w:r>
    </w:p>
    <w:p w:rsidR="00EF3D7C" w:rsidRPr="00286D09" w:rsidRDefault="00EF3D7C" w:rsidP="00EF3D7C">
      <w:pPr>
        <w:tabs>
          <w:tab w:val="left" w:pos="9180"/>
        </w:tabs>
        <w:ind w:firstLine="709"/>
        <w:jc w:val="both"/>
        <w:outlineLvl w:val="0"/>
        <w:rPr>
          <w:color w:val="000000"/>
          <w:sz w:val="26"/>
          <w:szCs w:val="26"/>
        </w:rPr>
      </w:pPr>
      <w:r w:rsidRPr="00286D09">
        <w:rPr>
          <w:color w:val="000000"/>
          <w:sz w:val="26"/>
          <w:szCs w:val="26"/>
        </w:rPr>
        <w:t>1. Утвердить Порядок ведения реестра муниципального имущества, находящегося в собственности муниципального образования Бегуницкое сельское поселение Волосовского муниципального района Ленинградской области  согласно приложению № 1 к настоящему решению.</w:t>
      </w:r>
    </w:p>
    <w:p w:rsidR="00EF3D7C" w:rsidRPr="00286D09" w:rsidRDefault="00EF3D7C" w:rsidP="00EF3D7C">
      <w:pPr>
        <w:ind w:firstLine="709"/>
        <w:jc w:val="both"/>
        <w:rPr>
          <w:color w:val="000000"/>
          <w:spacing w:val="-2"/>
          <w:sz w:val="26"/>
          <w:szCs w:val="26"/>
        </w:rPr>
      </w:pPr>
      <w:r w:rsidRPr="00286D09">
        <w:rPr>
          <w:color w:val="000000"/>
          <w:spacing w:val="-2"/>
          <w:sz w:val="26"/>
          <w:szCs w:val="26"/>
        </w:rPr>
        <w:t xml:space="preserve">2. Утвердить форму реестра муниципального имущества, находящегося в собственности муниципального образования </w:t>
      </w:r>
      <w:r w:rsidRPr="00286D09">
        <w:rPr>
          <w:color w:val="000000"/>
          <w:sz w:val="26"/>
          <w:szCs w:val="26"/>
        </w:rPr>
        <w:t>Бегуницкое сельское поселение Волосовского муниципального района Ленинградской области  согласно приложению № 2 к настоящему решению.</w:t>
      </w:r>
    </w:p>
    <w:p w:rsidR="00EF3D7C" w:rsidRPr="00286D09" w:rsidRDefault="00EF3D7C" w:rsidP="00EF3D7C">
      <w:pPr>
        <w:pStyle w:val="ab"/>
        <w:shd w:val="clear" w:color="auto" w:fill="FAFAFA"/>
        <w:spacing w:before="0" w:beforeAutospacing="0" w:after="0" w:afterAutospacing="0"/>
        <w:ind w:firstLine="709"/>
        <w:jc w:val="both"/>
        <w:rPr>
          <w:color w:val="000000"/>
          <w:sz w:val="26"/>
          <w:szCs w:val="26"/>
        </w:rPr>
      </w:pPr>
      <w:r w:rsidRPr="00286D09">
        <w:rPr>
          <w:color w:val="000000"/>
          <w:spacing w:val="-2"/>
          <w:sz w:val="26"/>
          <w:szCs w:val="26"/>
        </w:rPr>
        <w:t xml:space="preserve">3. Признать утратившим силу решение совета депутатов муниципального образования  </w:t>
      </w:r>
      <w:r w:rsidRPr="00286D09">
        <w:rPr>
          <w:color w:val="000000"/>
          <w:sz w:val="26"/>
          <w:szCs w:val="26"/>
        </w:rPr>
        <w:t>Бегуницкое сельское поселение Волосовского муниципального района Ленинградской области</w:t>
      </w:r>
      <w:r w:rsidRPr="00286D09">
        <w:rPr>
          <w:color w:val="000000"/>
          <w:spacing w:val="-2"/>
          <w:sz w:val="26"/>
          <w:szCs w:val="26"/>
        </w:rPr>
        <w:t xml:space="preserve">  от 20.02.2020 г. № 40 «</w:t>
      </w:r>
      <w:r w:rsidRPr="00286D09">
        <w:rPr>
          <w:color w:val="000000"/>
          <w:sz w:val="26"/>
          <w:szCs w:val="26"/>
        </w:rPr>
        <w:t>Об утверждении Положения о порядке ведения  Реестра муниципального имущества муниципального образования Бегуницкое сельское поселение Волосовского муниципального района Ленинградской области»</w:t>
      </w:r>
    </w:p>
    <w:p w:rsidR="00EF3D7C" w:rsidRPr="00286D09" w:rsidRDefault="00EF3D7C" w:rsidP="00EF3D7C">
      <w:pPr>
        <w:ind w:firstLine="709"/>
        <w:jc w:val="both"/>
        <w:rPr>
          <w:color w:val="000000"/>
          <w:spacing w:val="-2"/>
          <w:sz w:val="26"/>
          <w:szCs w:val="26"/>
        </w:rPr>
      </w:pPr>
      <w:r w:rsidRPr="00286D09">
        <w:rPr>
          <w:color w:val="000000"/>
          <w:spacing w:val="-2"/>
          <w:sz w:val="26"/>
          <w:szCs w:val="26"/>
        </w:rPr>
        <w:t>4. Настоящее решение вступает в силу с момента его опубликования (обнародования).</w:t>
      </w:r>
    </w:p>
    <w:p w:rsidR="00EF3D7C" w:rsidRPr="00286D09" w:rsidRDefault="00EF3D7C" w:rsidP="00EF3D7C">
      <w:pPr>
        <w:ind w:right="-2"/>
        <w:jc w:val="both"/>
        <w:rPr>
          <w:color w:val="000000"/>
          <w:sz w:val="26"/>
          <w:szCs w:val="26"/>
        </w:rPr>
      </w:pPr>
      <w:r w:rsidRPr="00286D09">
        <w:rPr>
          <w:color w:val="000000"/>
          <w:spacing w:val="-2"/>
          <w:sz w:val="26"/>
          <w:szCs w:val="26"/>
        </w:rPr>
        <w:t xml:space="preserve">              5. </w:t>
      </w:r>
      <w:proofErr w:type="gramStart"/>
      <w:r w:rsidRPr="00286D09">
        <w:rPr>
          <w:color w:val="000000"/>
          <w:spacing w:val="-2"/>
          <w:sz w:val="26"/>
          <w:szCs w:val="26"/>
        </w:rPr>
        <w:t>Контроль за</w:t>
      </w:r>
      <w:proofErr w:type="gramEnd"/>
      <w:r w:rsidRPr="00286D09">
        <w:rPr>
          <w:color w:val="000000"/>
          <w:spacing w:val="-2"/>
          <w:sz w:val="26"/>
          <w:szCs w:val="26"/>
        </w:rPr>
        <w:t xml:space="preserve"> исполнением настоящего решения возложить на должностное лицо ответственное за ведение реестра муниципального имущества.</w:t>
      </w:r>
    </w:p>
    <w:p w:rsidR="00EF3D7C" w:rsidRPr="00286D09" w:rsidRDefault="00EF3D7C" w:rsidP="00EF3D7C">
      <w:pPr>
        <w:ind w:firstLine="851"/>
        <w:jc w:val="both"/>
        <w:rPr>
          <w:color w:val="000000"/>
          <w:sz w:val="26"/>
          <w:szCs w:val="26"/>
        </w:rPr>
      </w:pPr>
    </w:p>
    <w:p w:rsidR="00EF3D7C" w:rsidRPr="00286D09" w:rsidRDefault="00EF3D7C" w:rsidP="00EF3D7C">
      <w:pPr>
        <w:rPr>
          <w:color w:val="000000"/>
          <w:sz w:val="26"/>
          <w:szCs w:val="26"/>
        </w:rPr>
      </w:pPr>
      <w:r w:rsidRPr="00286D09">
        <w:rPr>
          <w:color w:val="000000"/>
          <w:sz w:val="28"/>
          <w:szCs w:val="28"/>
        </w:rPr>
        <w:t>Глава муниципального образования                                      А.И. Минюк</w:t>
      </w:r>
    </w:p>
    <w:p w:rsidR="00EF3D7C" w:rsidRPr="00286D09" w:rsidRDefault="00EF3D7C" w:rsidP="00EF3D7C">
      <w:pPr>
        <w:pStyle w:val="western"/>
        <w:spacing w:before="0" w:after="0"/>
        <w:jc w:val="both"/>
        <w:rPr>
          <w:color w:val="000000"/>
          <w:sz w:val="20"/>
          <w:szCs w:val="20"/>
        </w:rPr>
      </w:pPr>
    </w:p>
    <w:p w:rsidR="00EF3D7C" w:rsidRPr="00286D09" w:rsidRDefault="00EF3D7C" w:rsidP="00EF3D7C">
      <w:pPr>
        <w:autoSpaceDE w:val="0"/>
        <w:autoSpaceDN w:val="0"/>
        <w:adjustRightInd w:val="0"/>
        <w:jc w:val="right"/>
        <w:rPr>
          <w:bCs/>
          <w:color w:val="000000"/>
          <w:sz w:val="28"/>
          <w:szCs w:val="28"/>
        </w:rPr>
        <w:sectPr w:rsidR="00EF3D7C" w:rsidRPr="00286D09" w:rsidSect="00627EAF">
          <w:pgSz w:w="11906" w:h="16838"/>
          <w:pgMar w:top="426" w:right="851" w:bottom="1134" w:left="1304" w:header="708" w:footer="708" w:gutter="0"/>
          <w:cols w:space="708"/>
          <w:docGrid w:linePitch="360"/>
        </w:sectPr>
      </w:pPr>
    </w:p>
    <w:p w:rsidR="00EF3D7C" w:rsidRPr="00286D09" w:rsidRDefault="00EF3D7C" w:rsidP="00EF3D7C">
      <w:pPr>
        <w:autoSpaceDE w:val="0"/>
        <w:autoSpaceDN w:val="0"/>
        <w:adjustRightInd w:val="0"/>
        <w:jc w:val="right"/>
        <w:rPr>
          <w:bCs/>
          <w:color w:val="000000"/>
          <w:sz w:val="26"/>
          <w:szCs w:val="26"/>
        </w:rPr>
      </w:pPr>
      <w:r w:rsidRPr="00286D09">
        <w:rPr>
          <w:bCs/>
          <w:color w:val="000000"/>
          <w:sz w:val="26"/>
          <w:szCs w:val="26"/>
        </w:rPr>
        <w:lastRenderedPageBreak/>
        <w:t>Приложение № 1</w:t>
      </w:r>
    </w:p>
    <w:p w:rsidR="00EF3D7C" w:rsidRPr="00286D09" w:rsidRDefault="00EF3D7C" w:rsidP="00EF3D7C">
      <w:pPr>
        <w:autoSpaceDE w:val="0"/>
        <w:autoSpaceDN w:val="0"/>
        <w:adjustRightInd w:val="0"/>
        <w:jc w:val="right"/>
        <w:rPr>
          <w:bCs/>
          <w:color w:val="000000"/>
          <w:sz w:val="26"/>
          <w:szCs w:val="26"/>
        </w:rPr>
      </w:pPr>
      <w:r w:rsidRPr="00286D09">
        <w:rPr>
          <w:bCs/>
          <w:color w:val="000000"/>
          <w:sz w:val="26"/>
          <w:szCs w:val="26"/>
        </w:rPr>
        <w:t xml:space="preserve">к решению совета депутатов муниципального </w:t>
      </w:r>
    </w:p>
    <w:p w:rsidR="00EF3D7C" w:rsidRPr="00286D09" w:rsidRDefault="00EF3D7C" w:rsidP="00EF3D7C">
      <w:pPr>
        <w:autoSpaceDE w:val="0"/>
        <w:autoSpaceDN w:val="0"/>
        <w:adjustRightInd w:val="0"/>
        <w:jc w:val="right"/>
        <w:rPr>
          <w:bCs/>
          <w:color w:val="000000"/>
          <w:sz w:val="26"/>
          <w:szCs w:val="26"/>
        </w:rPr>
      </w:pPr>
      <w:r w:rsidRPr="00286D09">
        <w:rPr>
          <w:bCs/>
          <w:color w:val="000000"/>
          <w:sz w:val="26"/>
          <w:szCs w:val="26"/>
        </w:rPr>
        <w:t xml:space="preserve">образования Бегуницкое сельское поселение </w:t>
      </w:r>
    </w:p>
    <w:p w:rsidR="00EF3D7C" w:rsidRPr="00286D09" w:rsidRDefault="00EF3D7C" w:rsidP="00EF3D7C">
      <w:pPr>
        <w:autoSpaceDE w:val="0"/>
        <w:autoSpaceDN w:val="0"/>
        <w:adjustRightInd w:val="0"/>
        <w:jc w:val="right"/>
        <w:rPr>
          <w:bCs/>
          <w:color w:val="000000"/>
          <w:sz w:val="26"/>
          <w:szCs w:val="26"/>
        </w:rPr>
      </w:pPr>
      <w:r w:rsidRPr="00286D09">
        <w:rPr>
          <w:bCs/>
          <w:color w:val="000000"/>
          <w:sz w:val="26"/>
          <w:szCs w:val="26"/>
        </w:rPr>
        <w:t>Волосовского муниципального района Ленинградской области</w:t>
      </w:r>
    </w:p>
    <w:p w:rsidR="00EF3D7C" w:rsidRPr="00286D09" w:rsidRDefault="00EF3D7C" w:rsidP="00EF3D7C">
      <w:pPr>
        <w:autoSpaceDE w:val="0"/>
        <w:autoSpaceDN w:val="0"/>
        <w:adjustRightInd w:val="0"/>
        <w:jc w:val="right"/>
        <w:rPr>
          <w:bCs/>
          <w:color w:val="000000"/>
          <w:sz w:val="26"/>
          <w:szCs w:val="26"/>
        </w:rPr>
      </w:pPr>
      <w:r w:rsidRPr="00286D09">
        <w:rPr>
          <w:bCs/>
          <w:color w:val="000000"/>
          <w:sz w:val="26"/>
          <w:szCs w:val="26"/>
        </w:rPr>
        <w:t xml:space="preserve">от 20.03.2025 № </w:t>
      </w:r>
      <w:r>
        <w:rPr>
          <w:bCs/>
          <w:color w:val="000000"/>
          <w:sz w:val="26"/>
          <w:szCs w:val="26"/>
        </w:rPr>
        <w:t>37</w:t>
      </w:r>
    </w:p>
    <w:p w:rsidR="00EF3D7C" w:rsidRPr="00286D09" w:rsidRDefault="00EF3D7C" w:rsidP="00EF3D7C">
      <w:pPr>
        <w:shd w:val="clear" w:color="auto" w:fill="FFFFFF"/>
        <w:spacing w:after="240"/>
        <w:jc w:val="center"/>
        <w:textAlignment w:val="baseline"/>
        <w:rPr>
          <w:b/>
          <w:bCs/>
          <w:color w:val="000000"/>
          <w:sz w:val="26"/>
          <w:szCs w:val="26"/>
        </w:rPr>
      </w:pPr>
    </w:p>
    <w:p w:rsidR="00EF3D7C" w:rsidRPr="00286D09" w:rsidRDefault="00EF3D7C" w:rsidP="00EF3D7C">
      <w:pPr>
        <w:shd w:val="clear" w:color="auto" w:fill="FFFFFF"/>
        <w:ind w:firstLine="709"/>
        <w:jc w:val="center"/>
        <w:textAlignment w:val="baseline"/>
        <w:rPr>
          <w:bCs/>
          <w:color w:val="000000"/>
          <w:sz w:val="26"/>
          <w:szCs w:val="26"/>
        </w:rPr>
      </w:pPr>
      <w:r w:rsidRPr="00286D09">
        <w:rPr>
          <w:bCs/>
          <w:color w:val="000000"/>
          <w:sz w:val="26"/>
          <w:szCs w:val="26"/>
        </w:rPr>
        <w:t>Порядок</w:t>
      </w:r>
    </w:p>
    <w:p w:rsidR="00EF3D7C" w:rsidRPr="00286D09" w:rsidRDefault="00EF3D7C" w:rsidP="00EF3D7C">
      <w:pPr>
        <w:shd w:val="clear" w:color="auto" w:fill="FFFFFF"/>
        <w:ind w:firstLine="709"/>
        <w:jc w:val="center"/>
        <w:textAlignment w:val="baseline"/>
        <w:rPr>
          <w:bCs/>
          <w:color w:val="000000"/>
          <w:sz w:val="26"/>
          <w:szCs w:val="26"/>
        </w:rPr>
      </w:pPr>
      <w:r w:rsidRPr="00286D09">
        <w:rPr>
          <w:bCs/>
          <w:color w:val="000000"/>
          <w:sz w:val="26"/>
          <w:szCs w:val="26"/>
        </w:rPr>
        <w:t>ведения реестра муниципального имущества, находящегося в собственности муниципального образования Бегуницкое сельское поселение Волосовского муниципального района Ленинградской области</w:t>
      </w:r>
    </w:p>
    <w:p w:rsidR="00EF3D7C" w:rsidRPr="00286D09" w:rsidRDefault="00EF3D7C" w:rsidP="00EF3D7C">
      <w:pPr>
        <w:shd w:val="clear" w:color="auto" w:fill="FFFFFF"/>
        <w:ind w:firstLine="709"/>
        <w:jc w:val="center"/>
        <w:textAlignment w:val="baseline"/>
        <w:rPr>
          <w:color w:val="000000"/>
          <w:sz w:val="26"/>
          <w:szCs w:val="26"/>
        </w:rPr>
      </w:pPr>
      <w:r w:rsidRPr="00286D09">
        <w:rPr>
          <w:bCs/>
          <w:color w:val="000000"/>
          <w:sz w:val="26"/>
          <w:szCs w:val="26"/>
        </w:rPr>
        <w:t xml:space="preserve"> </w:t>
      </w:r>
    </w:p>
    <w:p w:rsidR="00EF3D7C" w:rsidRPr="00286D09" w:rsidRDefault="00EF3D7C" w:rsidP="00EF3D7C">
      <w:pPr>
        <w:shd w:val="clear" w:color="auto" w:fill="FFFFFF"/>
        <w:ind w:firstLine="709"/>
        <w:jc w:val="center"/>
        <w:textAlignment w:val="baseline"/>
        <w:outlineLvl w:val="2"/>
        <w:rPr>
          <w:b/>
          <w:bCs/>
          <w:color w:val="000000"/>
          <w:sz w:val="26"/>
          <w:szCs w:val="26"/>
        </w:rPr>
      </w:pPr>
      <w:r w:rsidRPr="00286D09">
        <w:rPr>
          <w:b/>
          <w:bCs/>
          <w:color w:val="000000"/>
          <w:sz w:val="26"/>
          <w:szCs w:val="26"/>
        </w:rPr>
        <w:t>1. Общие положения</w:t>
      </w:r>
    </w:p>
    <w:p w:rsidR="00EF3D7C" w:rsidRPr="00286D09" w:rsidRDefault="00EF3D7C" w:rsidP="00EF3D7C">
      <w:pPr>
        <w:shd w:val="clear" w:color="auto" w:fill="FFFFFF"/>
        <w:ind w:firstLine="709"/>
        <w:jc w:val="center"/>
        <w:textAlignment w:val="baseline"/>
        <w:outlineLvl w:val="2"/>
        <w:rPr>
          <w:bCs/>
          <w:color w:val="000000"/>
          <w:sz w:val="26"/>
          <w:szCs w:val="26"/>
        </w:rPr>
      </w:pP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 1. </w:t>
      </w:r>
      <w:proofErr w:type="gramStart"/>
      <w:r w:rsidRPr="00286D09">
        <w:rPr>
          <w:color w:val="000000"/>
          <w:sz w:val="26"/>
          <w:szCs w:val="26"/>
        </w:rPr>
        <w:t>Настоящий Порядок устанавливает правила ведения администрацией Бегуницкого сельского поселения (далее – администрация) реестра муниципального имущества, находящегося в собственности муниципального образования Бегуницкое сельское поселение Волосовского муниципального района Ленинградской области  (далее - реестр), в том числе состав подлежащего учету муниципального имущества и порядок его учета, состав сведений, подлежащих отражению в реестре, а также порядок предоставления содержащейся в реестре информации о муниципальном имуществе.</w:t>
      </w:r>
      <w:proofErr w:type="gramEnd"/>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Учет муниципального имущества включает получение, экспертизу и хранение документов, содержащих сведения о муниципальном имуществе, и внесение указанных сведений в реестр в объеме, необходимом для осуществления полномочий по управлению и распоряжению муниципальным имуществом.</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2. Объектом учета муниципального имущества (далее - объект учета) является следующее муниципальное имущество:</w:t>
      </w:r>
    </w:p>
    <w:p w:rsidR="00EF3D7C" w:rsidRPr="00286D09" w:rsidRDefault="00EF3D7C" w:rsidP="00EF3D7C">
      <w:pPr>
        <w:shd w:val="clear" w:color="auto" w:fill="FFFFFF"/>
        <w:ind w:firstLine="709"/>
        <w:jc w:val="both"/>
        <w:textAlignment w:val="baseline"/>
        <w:rPr>
          <w:color w:val="000000"/>
          <w:sz w:val="26"/>
          <w:szCs w:val="26"/>
        </w:rPr>
      </w:pPr>
      <w:proofErr w:type="gramStart"/>
      <w:r w:rsidRPr="00286D09">
        <w:rPr>
          <w:color w:val="000000"/>
          <w:sz w:val="26"/>
          <w:szCs w:val="26"/>
        </w:rPr>
        <w:t xml:space="preserve">-недвижимые вещи (земельный участок или прочно связанный с землей объект, перемещение которого без несоразмерного ущерба его назначению невозможно, в том числе здание, сооружение, объект незавершенного строительства, единый недвижимый комплекс, а также жилые и нежилые помещения, </w:t>
      </w:r>
      <w:proofErr w:type="spellStart"/>
      <w:r w:rsidRPr="00286D09">
        <w:rPr>
          <w:color w:val="000000"/>
          <w:sz w:val="26"/>
          <w:szCs w:val="26"/>
        </w:rPr>
        <w:t>машино-места</w:t>
      </w:r>
      <w:proofErr w:type="spellEnd"/>
      <w:r w:rsidRPr="00286D09">
        <w:rPr>
          <w:color w:val="000000"/>
          <w:sz w:val="26"/>
          <w:szCs w:val="26"/>
        </w:rPr>
        <w:t xml:space="preserve"> и подлежащие государственной регистрации воздушные и морские суда, суда внутреннего плавания либо иное имущество, отнесенное законом к недвижимым вещам);</w:t>
      </w:r>
      <w:proofErr w:type="gramEnd"/>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движимые вещи (в том числе документарные ценные бумаги (акции), либо иное, не относящееся к недвижимым вещам имущество, стоимость которого превышает размер, определенный решением совета  депутатов муниципального образования  Бегуницкое сельское поселение Волосовского муниципального района Ленинградской области</w:t>
      </w:r>
      <w:proofErr w:type="gramStart"/>
      <w:r w:rsidRPr="00286D09">
        <w:rPr>
          <w:color w:val="000000"/>
          <w:sz w:val="26"/>
          <w:szCs w:val="26"/>
        </w:rPr>
        <w:t xml:space="preserve"> ;</w:t>
      </w:r>
      <w:proofErr w:type="gramEnd"/>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иное имущество (в том числе бездокументарные ценные бумаги), не относящееся к недвижимым и движимым вещам, стоимость которого превышает размер, определенный решением совета  депутатов муниципального образования  Бегуницкое сельское поселение Волосовского муниципального района Ленинградской области.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3. Учет находящихся в муниципальной собственности природных ресурсов (объектов), драгоценных металлов и драгоценных камней, музейных предметов и музейных коллекций, а также средств местных бюджетов регулируется </w:t>
      </w:r>
      <w:r w:rsidRPr="00286D09">
        <w:rPr>
          <w:color w:val="000000"/>
          <w:sz w:val="26"/>
          <w:szCs w:val="26"/>
        </w:rPr>
        <w:lastRenderedPageBreak/>
        <w:t>законодательством о природных ресурсах, драгоценных металлах и драгоценных камнях, Музейном фонде Российской Федерации и музеях в Российской Федерации и бюджетным законодательством Российской Федерации.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4. Учет муниципального имущества, сведения об объектах и (или) о количестве объектов которого составляют государственную тайну, осуществляется администрацией самостоятельно.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5. Ведение реестра осуществляется администрацией Бегуницкого  сельского поселения (далее - уполномоченный орган).</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6. Учет муниципального имущества в реестре сопровождается присвоением реестрового номера муниципального имущества (далее - реестровый номер), структура и правила формирования такого номера определяются уполномоченным органом самостоятельно.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7. Документом, подтверждающим факт учета муниципального имущества в реестре, является выписка из реестра, содержащая номер и дату присвоения реестрового номера и иные достаточные для идентификации муниципального имущества сведения по их состоянию в реестре на дату выдачи выписки из него (далее - выписка из реестра) (приложение 1 к настоящему Порядку).</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8. Реестр ведется на бумажном и (или) электронном носителях.</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Способ ведения реестра определяется уполномоченным органом самостоятельно.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9. </w:t>
      </w:r>
      <w:proofErr w:type="gramStart"/>
      <w:r w:rsidRPr="00286D09">
        <w:rPr>
          <w:color w:val="000000"/>
          <w:sz w:val="26"/>
          <w:szCs w:val="26"/>
        </w:rPr>
        <w:t>Ведение реестра осуществляется путем внесения в соответствующие подразделы реестра сведений об объектах учета, собственником (владельцем) которых является муниципальное образование, и о лицах, обладающих правами на объекты учета и сведениями о них, и уточнения изменившихся сведений о муниципальном имуществе, принадлежащем на вещном праве органу местного самоуправления, муниципальному бюджетному учреждению, муниципальному казенному учреждению, муниципальному автономному учреждению, муниципальному унитарному предприятию, муниципальному казенному предприятию</w:t>
      </w:r>
      <w:proofErr w:type="gramEnd"/>
      <w:r w:rsidRPr="00286D09">
        <w:rPr>
          <w:color w:val="000000"/>
          <w:sz w:val="26"/>
          <w:szCs w:val="26"/>
        </w:rPr>
        <w:t xml:space="preserve"> или иному юридическому либо физическому лицу, которому муниципальное имущество принадлежит на вещном праве или в силу закона (далее - правообладатель), или составляющем муниципальную казну муниципального образования, а также путем исключения из реестра соответствующих сведений об объекте учета при прекращении права собственности муниципального образования на него и (или) деятельности правообладателя.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10. Неотъемлемой частью реестра являются: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а) документы, подтверждающие сведения, включаемые в реестр (далее - подтверждающие документы);</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б) иные документы, предусмотренные правовыми актами органа местного самоуправления.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11. Реестр должен храниться и обрабатываться в местах, недоступных для посторонних лиц, с соблюдением условий, обеспечивающих предотвращение хищения, утраты, искажения и подделки информации, с соблюдением требований информационной безопасности, обеспечивающих конфиденциальность, целостность, доступность, подотчетность, аутентичность и достоверность информации.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Сведения, содержащиеся в реестре, хранятся в соответствии с Федеральным законом от 22 октября 2004 г. № 125-ФЗ «Об архивном деле в Российской Федерации».</w:t>
      </w:r>
    </w:p>
    <w:p w:rsidR="00EF3D7C" w:rsidRPr="00286D09" w:rsidRDefault="00EF3D7C" w:rsidP="00EF3D7C">
      <w:pPr>
        <w:shd w:val="clear" w:color="auto" w:fill="FFFFFF"/>
        <w:ind w:firstLine="709"/>
        <w:jc w:val="center"/>
        <w:textAlignment w:val="baseline"/>
        <w:rPr>
          <w:color w:val="000000"/>
          <w:sz w:val="26"/>
          <w:szCs w:val="26"/>
        </w:rPr>
      </w:pPr>
    </w:p>
    <w:p w:rsidR="00EF3D7C" w:rsidRPr="00286D09" w:rsidRDefault="00EF3D7C" w:rsidP="00EF3D7C">
      <w:pPr>
        <w:shd w:val="clear" w:color="auto" w:fill="FFFFFF"/>
        <w:ind w:firstLine="709"/>
        <w:jc w:val="center"/>
        <w:textAlignment w:val="baseline"/>
        <w:rPr>
          <w:b/>
          <w:color w:val="000000"/>
          <w:sz w:val="26"/>
          <w:szCs w:val="26"/>
        </w:rPr>
      </w:pPr>
      <w:r w:rsidRPr="00286D09">
        <w:rPr>
          <w:b/>
          <w:color w:val="000000"/>
          <w:sz w:val="26"/>
          <w:szCs w:val="26"/>
        </w:rPr>
        <w:t>2. Состав сведений, подлежащих отражению в реестре</w:t>
      </w:r>
    </w:p>
    <w:p w:rsidR="00EF3D7C" w:rsidRPr="00286D09" w:rsidRDefault="00EF3D7C" w:rsidP="00EF3D7C">
      <w:pPr>
        <w:shd w:val="clear" w:color="auto" w:fill="FFFFFF"/>
        <w:ind w:firstLine="709"/>
        <w:jc w:val="center"/>
        <w:textAlignment w:val="baseline"/>
        <w:rPr>
          <w:color w:val="000000"/>
          <w:sz w:val="26"/>
          <w:szCs w:val="26"/>
        </w:rPr>
      </w:pP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 12. Реестр состоит из 3 разделов. </w:t>
      </w:r>
      <w:proofErr w:type="gramStart"/>
      <w:r w:rsidRPr="00286D09">
        <w:rPr>
          <w:color w:val="000000"/>
          <w:sz w:val="26"/>
          <w:szCs w:val="26"/>
        </w:rPr>
        <w:t>В раздел 1 вносятся сведения о муниципальном недвижимом имуществе, в раздел 2 вносятся сведения о муниципальном движимом имуществе и ином имуществе, не относящемся к недвижимым и движимым вещам, в раздел 3 вносятся сведения о лицах, обладающих правами на муниципальное имущество и сведениями о нем. Разделы состоят из подразделов, в каждый из которых вносятся сведения соответственно о видах недвижимого, движимого и</w:t>
      </w:r>
      <w:proofErr w:type="gramEnd"/>
      <w:r w:rsidRPr="00286D09">
        <w:rPr>
          <w:color w:val="000000"/>
          <w:sz w:val="26"/>
          <w:szCs w:val="26"/>
        </w:rPr>
        <w:t xml:space="preserve"> иного имущества и </w:t>
      </w:r>
      <w:proofErr w:type="gramStart"/>
      <w:r w:rsidRPr="00286D09">
        <w:rPr>
          <w:color w:val="000000"/>
          <w:sz w:val="26"/>
          <w:szCs w:val="26"/>
        </w:rPr>
        <w:t>лицах</w:t>
      </w:r>
      <w:proofErr w:type="gramEnd"/>
      <w:r w:rsidRPr="00286D09">
        <w:rPr>
          <w:color w:val="000000"/>
          <w:sz w:val="26"/>
          <w:szCs w:val="26"/>
        </w:rPr>
        <w:t>, обладающих правами на объекты учета и сведениями о них. В разделы 1, 2, 3 сведения вносятся с приложением подтверждающих документов.</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13. В раздел 1 вносятся сведения о недвижимом имуществе.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подраздел 1.1 раздела 1 реестра вносятся сведения о земельных участках, в том числе: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наименование земельного участка;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адрес (местоположение) земельного участка (с указанием кода Общероссийского классификатора территорий муниципальных образований (далее - ОКТМО);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кадастровый номер земельного участка (с датой присвоения);</w:t>
      </w:r>
    </w:p>
    <w:p w:rsidR="00EF3D7C" w:rsidRPr="00286D09" w:rsidRDefault="00EF3D7C" w:rsidP="00EF3D7C">
      <w:pPr>
        <w:shd w:val="clear" w:color="auto" w:fill="FFFFFF"/>
        <w:ind w:firstLine="709"/>
        <w:jc w:val="both"/>
        <w:textAlignment w:val="baseline"/>
        <w:rPr>
          <w:color w:val="000000"/>
          <w:sz w:val="26"/>
          <w:szCs w:val="26"/>
        </w:rPr>
      </w:pPr>
      <w:proofErr w:type="gramStart"/>
      <w:r w:rsidRPr="00286D09">
        <w:rPr>
          <w:color w:val="000000"/>
          <w:sz w:val="26"/>
          <w:szCs w:val="26"/>
        </w:rPr>
        <w:t>- сведения о правообладателе, включающее его организационно-правовую форму, или фамилию, имя и отчество (при наличии) физического лица, а также идентификационный номер налогоплательщика (далее - ИНН), код причины постановки на учет (далее - КПП) (для юридического лица), основной государственный регистрационный номер (далее -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w:t>
      </w:r>
      <w:proofErr w:type="gramEnd"/>
      <w:r w:rsidRPr="00286D09">
        <w:rPr>
          <w:color w:val="000000"/>
          <w:sz w:val="26"/>
          <w:szCs w:val="26"/>
        </w:rPr>
        <w:t>) (с указанием кода ОКТМО) (далее - сведения о правообладателе);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вещного права,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основных характеристиках земельного участка, в том числе: площадь, категория земель, вид разрешенного использования;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стоимости земельного участка;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произведенном улучшении земельного участка;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установленных в отношении земельного участка ограничениях (обременениях) с указанием наименования вида ограничений (обременений), основания и даты их возникновения и прекращения;</w:t>
      </w:r>
    </w:p>
    <w:p w:rsidR="00EF3D7C" w:rsidRPr="00286D09" w:rsidRDefault="00EF3D7C" w:rsidP="00EF3D7C">
      <w:pPr>
        <w:shd w:val="clear" w:color="auto" w:fill="FFFFFF"/>
        <w:ind w:firstLine="709"/>
        <w:jc w:val="both"/>
        <w:textAlignment w:val="baseline"/>
        <w:rPr>
          <w:color w:val="000000"/>
          <w:sz w:val="26"/>
          <w:szCs w:val="26"/>
        </w:rPr>
      </w:pPr>
      <w:proofErr w:type="gramStart"/>
      <w:r w:rsidRPr="00286D09">
        <w:rPr>
          <w:color w:val="000000"/>
          <w:sz w:val="26"/>
          <w:szCs w:val="26"/>
        </w:rPr>
        <w:t>- сведения о лице, в пользу которого установлены ограничения (обременения), включая полное наименование юридического лица, включающее его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w:t>
      </w:r>
      <w:proofErr w:type="gramEnd"/>
      <w:r w:rsidRPr="00286D09">
        <w:rPr>
          <w:color w:val="000000"/>
          <w:sz w:val="26"/>
          <w:szCs w:val="26"/>
        </w:rPr>
        <w:t>) (далее - сведения о лице, в пользу которого установлены ограничения (обременения);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иные сведения (при необходимости).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lastRenderedPageBreak/>
        <w:t>В подраздел 1.2 раздела 1 реестра вносятся сведения о зданиях, сооружениях, объектах незавершенного строительства, единых недвижимых комплексах и иных объектах,</w:t>
      </w:r>
      <w:r w:rsidRPr="00286D09">
        <w:rPr>
          <w:color w:val="000000"/>
        </w:rPr>
        <w:t xml:space="preserve"> </w:t>
      </w:r>
      <w:r w:rsidRPr="00286D09">
        <w:rPr>
          <w:color w:val="000000"/>
          <w:sz w:val="26"/>
          <w:szCs w:val="26"/>
        </w:rPr>
        <w:t>кроме автомобильных дорог, отнесенных законом к недвижимости, в том числе: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наименование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назначение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адрес (местоположение) объекта учета (с указанием кода ОКТМО);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кадастровый номер объекта учета (с датой присвоения);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земельном участке, на котором расположен объект учета (кадастровый номер, форма собственности, площадь);</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правообладателе;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вещного права,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основных характеристиках объекта учета, в том числе: тип объекта (жилое либо нежилое), площадь, протяженность, этажность (подземная этажность);</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инвентарный номер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стоимости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изменениях объекта учета (произведенных достройках, капитальном ремонте, реконструкции, модернизации, сносе);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установленных в отношении объекта учета ограничениях (обременениях) с указанием наименования вида ограничений (обременений), основания и даты их возникновения и прекращения;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лице, в пользу которого установлены ограничения (обременения);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объекте единого недвижимого комплекса, в том числе: сведения о зданиях, сооружениях, иных вещах, являющихся составляющими единого недвижимого комплекса, сведения о земельном участке, на котором расположено здание, сооружение;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иные сведения (при необходимости).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В подраздел 1.3 раздела 1 реестра вносятся сведения о помещениях, </w:t>
      </w:r>
      <w:proofErr w:type="spellStart"/>
      <w:r w:rsidRPr="00286D09">
        <w:rPr>
          <w:color w:val="000000"/>
          <w:sz w:val="26"/>
          <w:szCs w:val="26"/>
        </w:rPr>
        <w:t>машино-местах</w:t>
      </w:r>
      <w:proofErr w:type="spellEnd"/>
      <w:r w:rsidRPr="00286D09">
        <w:rPr>
          <w:color w:val="000000"/>
          <w:sz w:val="26"/>
          <w:szCs w:val="26"/>
        </w:rPr>
        <w:t xml:space="preserve"> и иных объектах, отнесенных законом к недвижимости, в том числе: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наименование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назначение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адрес (местоположение) объекта учета (с указанием кода ОКТМО);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кадастровый номер объекта учета (с датой присвоения);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здании, сооружении, в состав которого входит объект учета (кадастровый номер, форма собственности);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правообладателе;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вещного права,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основных характеристиках объекта, в том числе: тип объекта (жилое либо нежилое), площадь, этажность (подземная этажность);</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номер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lastRenderedPageBreak/>
        <w:t>- сведения о стоимости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изменениях объекта учета (произведенных достройках, капитальном ремонте, реконструкции, модернизации, сносе);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установленных в отношении объекта учета ограничениях (обременениях) с указанием наименования вида ограничений (обременений), основания и даты их возникновения и прекращения;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лице, в пользу которого установлены ограничения (обременения);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иные сведения (при необходимости).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раздел 2 вносятся сведения о муниципальном движимом имуществе и ином имуществе, не относящемся к недвижимым и движимым вещам.</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подраздел 2.1 раздела 2 реестра вносятся сведения об акциях, в том числе: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акционерном обществе (эмитенте),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акциях, в том числе: количество акций, регистрационные номера выпусков, номинальная стоимость акций, вид акций (обыкновенные или привилегированные);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правообладателе;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установленных ограничениях (обременениях) с указанием наименования вида ограничений (обременений), основания и даты их возникновения и прекращения;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лице, в пользу которого установлены ограничения (обременения);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иные сведения (при необходимости).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подраздел 2.2 раздела 2 вносятся сведения о долях (вкладах) в уставных (складочных) капиталах хозяйственных обществ и товариществ, в том числе: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хозяйственном обществе (товариществе),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доля (вклад) в уставном (складочном) капитале хозяйственного общества, товарищества в процентах;</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правообладателе;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лице, в пользу которого установлены ограничения (обременения);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lastRenderedPageBreak/>
        <w:t>- иные сведения (при необходимости).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подраздел 2.3 раздела 2 вносятся сведения о движимом имуществе и ином имуществе, за исключением акций и долей (вкладов) в уставных (складочных) капиталах хозяйственных обществ и товариществ, в том числе: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наименование движимого имущества (иного имущества)</w:t>
      </w:r>
      <w:r w:rsidRPr="00286D09">
        <w:rPr>
          <w:color w:val="000000"/>
        </w:rPr>
        <w:t xml:space="preserve"> с указание</w:t>
      </w:r>
      <w:proofErr w:type="gramStart"/>
      <w:r w:rsidRPr="00286D09">
        <w:rPr>
          <w:color w:val="000000"/>
        </w:rPr>
        <w:t>м</w:t>
      </w:r>
      <w:r w:rsidRPr="00286D09">
        <w:rPr>
          <w:color w:val="000000"/>
          <w:sz w:val="26"/>
          <w:szCs w:val="26"/>
        </w:rPr>
        <w:t>-</w:t>
      </w:r>
      <w:proofErr w:type="gramEnd"/>
      <w:r w:rsidRPr="00286D09">
        <w:rPr>
          <w:color w:val="000000"/>
          <w:sz w:val="26"/>
          <w:szCs w:val="26"/>
        </w:rPr>
        <w:t xml:space="preserve"> марки, модели, года выпуска, инвентарного номера;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объекте учета, в том числе: марка, модель, год выпуска, инвентарный номер;</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правообладателе;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стоимости;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лице, в пользу которого установлены ограничения (обременения);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иные сведения (при необходимости).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подраздел 2.4 раздела 2 вносятся сведения о долях в праве общей долевой собственности на объекты недвижимого и (или) движимого имущества, в том числе: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размер доли в праве общей долевой собственности на объекты недвижимого и (или) движимого имущества;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стоимости доли;</w:t>
      </w:r>
    </w:p>
    <w:p w:rsidR="00EF3D7C" w:rsidRPr="00286D09" w:rsidRDefault="00EF3D7C" w:rsidP="00EF3D7C">
      <w:pPr>
        <w:shd w:val="clear" w:color="auto" w:fill="FFFFFF"/>
        <w:ind w:firstLine="709"/>
        <w:jc w:val="both"/>
        <w:textAlignment w:val="baseline"/>
        <w:rPr>
          <w:color w:val="000000"/>
          <w:sz w:val="26"/>
          <w:szCs w:val="26"/>
        </w:rPr>
      </w:pPr>
      <w:proofErr w:type="gramStart"/>
      <w:r w:rsidRPr="00286D09">
        <w:rPr>
          <w:color w:val="000000"/>
          <w:sz w:val="26"/>
          <w:szCs w:val="26"/>
        </w:rPr>
        <w:t>- сведения об участниках общей долевой собственности, включая полное наименование юридических лиц, включающих их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w:t>
      </w:r>
      <w:proofErr w:type="gramEnd"/>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правообладателе;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объектах недвижимого и (или) движимого имущества, находящихся в общей долевой собственности, в том числе наименование такого имущества и его кадастровый номер (при наличии);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об установленных в отношении доли ограничениях (обременениях) с указанием наименования вида ограничений (обременении), основания и даты их возникновения и прекращения;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сведения о лице, в пользу которого установлены ограничения (обременения);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иные сведения (при необходимости).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раздел 3 вносятся сведения о лицах, обладающих правами на муниципальное имущество и сведениями о нем, в том числе: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lastRenderedPageBreak/>
        <w:t>- сведения о правообладателях;</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реестровый номер объектов учета, принадлежащих на соответствующем вещном праве;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реестровый номер объектов учета, вещные права на которые ограничены (обременены) в пользу правообладателя;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иные сведения (при необходимости).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14. Сведения об объекте учета, в том числе о лицах, обладающих правами на муниципальное имущество или сведениями о нем, не вносятся в разделы в случае их отсутствия, за исключением сведений о стоимости имущества, которые имеются у правообладателя.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Ведение учета объекта учета без указания стоимостной оценки не допускается.</w:t>
      </w:r>
    </w:p>
    <w:p w:rsidR="00EF3D7C" w:rsidRPr="00286D09" w:rsidRDefault="00EF3D7C" w:rsidP="00EF3D7C">
      <w:pPr>
        <w:shd w:val="clear" w:color="auto" w:fill="FFFFFF"/>
        <w:ind w:firstLine="709"/>
        <w:jc w:val="center"/>
        <w:textAlignment w:val="baseline"/>
        <w:rPr>
          <w:color w:val="000000"/>
          <w:sz w:val="26"/>
          <w:szCs w:val="26"/>
        </w:rPr>
      </w:pPr>
    </w:p>
    <w:p w:rsidR="00EF3D7C" w:rsidRPr="00286D09" w:rsidRDefault="00EF3D7C" w:rsidP="00EF3D7C">
      <w:pPr>
        <w:shd w:val="clear" w:color="auto" w:fill="FFFFFF"/>
        <w:ind w:firstLine="709"/>
        <w:jc w:val="center"/>
        <w:textAlignment w:val="baseline"/>
        <w:rPr>
          <w:b/>
          <w:color w:val="000000"/>
          <w:sz w:val="26"/>
          <w:szCs w:val="26"/>
        </w:rPr>
      </w:pPr>
      <w:r w:rsidRPr="00286D09">
        <w:rPr>
          <w:b/>
          <w:color w:val="000000"/>
          <w:sz w:val="26"/>
          <w:szCs w:val="26"/>
        </w:rPr>
        <w:t>3. Порядок учета муниципального имущества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 </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15. </w:t>
      </w:r>
      <w:proofErr w:type="gramStart"/>
      <w:r w:rsidRPr="00286D09">
        <w:rPr>
          <w:color w:val="000000"/>
          <w:sz w:val="26"/>
          <w:szCs w:val="26"/>
        </w:rPr>
        <w:t>Правообладатель для внесения в реестр сведений об имуществе, приобретенном им по договорам или на иных основаниях, поступающем в его хозяйственное ведение или оперативное управление в порядке, установленном законодательством Российской Федерации, обязан в 7-дневный срок со дня возникновения соответствующего права на объект учета направить в уполномоченный орган заявление о внесении в реестр сведений о таком имуществе с одновременным направлением подтверждающих документов.</w:t>
      </w:r>
      <w:proofErr w:type="gramEnd"/>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16. </w:t>
      </w:r>
      <w:proofErr w:type="gramStart"/>
      <w:r w:rsidRPr="00286D09">
        <w:rPr>
          <w:color w:val="000000"/>
          <w:sz w:val="26"/>
          <w:szCs w:val="26"/>
        </w:rPr>
        <w:t>В отношении муниципального имущества, принадлежащего правообладателю на праве хозяйственного ведения, оперативного управления, постоянного (бессрочного) пользования, пожизненного наследуемого владения или в силу закона и не учтенного в реестре, правообладатель обязан в 7-дневный срок со дня выявления такого имущества или получения документа, подтверждающего рассекречивание сведений о нем, направить заявление о внесении в реестр сведений о таком имуществе с одновременным направлением подтверждающих документов</w:t>
      </w:r>
      <w:proofErr w:type="gramEnd"/>
      <w:r w:rsidRPr="00286D09">
        <w:rPr>
          <w:color w:val="000000"/>
          <w:sz w:val="26"/>
          <w:szCs w:val="26"/>
        </w:rPr>
        <w:t>.</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17. </w:t>
      </w:r>
      <w:proofErr w:type="gramStart"/>
      <w:r w:rsidRPr="00286D09">
        <w:rPr>
          <w:color w:val="000000"/>
          <w:sz w:val="26"/>
          <w:szCs w:val="26"/>
        </w:rPr>
        <w:t>При изменении сведений об объекте учета или о лицах, обладающих правами на объект учета либо сведениями о нем, правообладатель для внесения в реестр новых сведений об объекте учета либо о соответствующем лице обязан в 7-дневный срок со дня получения документов, подтверждающих изменение сведений, или окончания срока представления бухгалтерской (финансовой) отчетности, установленного в соответствии с законодательством Российской Федерации (при изменении стоимости</w:t>
      </w:r>
      <w:proofErr w:type="gramEnd"/>
      <w:r w:rsidRPr="00286D09">
        <w:rPr>
          <w:color w:val="000000"/>
          <w:sz w:val="26"/>
          <w:szCs w:val="26"/>
        </w:rPr>
        <w:t xml:space="preserve"> объекта учета), направить в уполномоченный орган заявление об изменении сведений об объекте учета с одновременным направлением документов, подтверждающих новые сведения об объекте учета или о соответствующем лице.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Если изменения касаются сведений о нескольких объектах учета, то правообладатель направляет заявление и документы, указанные в абзаце первом настоящего пункта, в отношении каждого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18. В случае</w:t>
      </w:r>
      <w:proofErr w:type="gramStart"/>
      <w:r w:rsidRPr="00286D09">
        <w:rPr>
          <w:color w:val="000000"/>
          <w:sz w:val="26"/>
          <w:szCs w:val="26"/>
        </w:rPr>
        <w:t>,</w:t>
      </w:r>
      <w:proofErr w:type="gramEnd"/>
      <w:r w:rsidRPr="00286D09">
        <w:rPr>
          <w:color w:val="000000"/>
          <w:sz w:val="26"/>
          <w:szCs w:val="26"/>
        </w:rPr>
        <w:t xml:space="preserve"> если право муниципальной собственности на имущество прекращено, лицо, которому оно принадлежало на вещном праве, для исключения из реестра сведений об имуществе обязано в 7-дневный срок со дня получения сведений о прекращении указанного права направить в уполномоченный орган заявление об исключении из реестра сведений о таком имуществе с </w:t>
      </w:r>
      <w:r w:rsidRPr="00286D09">
        <w:rPr>
          <w:color w:val="000000"/>
          <w:sz w:val="26"/>
          <w:szCs w:val="26"/>
        </w:rPr>
        <w:lastRenderedPageBreak/>
        <w:t>одновременным направлением документов, подтверждающих прекращение права муниципальной собственности на имущество или государственную регистрацию прекращения указанного права.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Если прекращение права муниципальной собственности на имущество влечет исключение сведений в отношении других объектов учета, то лицо, которому оно принадлежало на вещном праве, направляет заявление и документы, указанные в абзаце первом настоящего пункта, в отношении каждого объекта учета.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19. </w:t>
      </w:r>
      <w:proofErr w:type="gramStart"/>
      <w:r w:rsidRPr="00286D09">
        <w:rPr>
          <w:color w:val="000000"/>
          <w:sz w:val="26"/>
          <w:szCs w:val="26"/>
        </w:rPr>
        <w:t>В случае засекречивания сведений об учтенном в реестре объекте учета и (или) о лицах, обладающих правами на муниципальное имущество и сведениями о нем, правообладатель обязан не позднее дня, следующего за днем получения документа, подтверждающего их засекречивание, направить в уполномоченный орган обращение об исключении из реестра засекреченных сведений с указанием в нем реестрового номера объекта учета, наименований засекреченных в них сведений</w:t>
      </w:r>
      <w:proofErr w:type="gramEnd"/>
      <w:r w:rsidRPr="00286D09">
        <w:rPr>
          <w:color w:val="000000"/>
          <w:sz w:val="26"/>
          <w:szCs w:val="26"/>
        </w:rPr>
        <w:t xml:space="preserve"> и реквизитов документов, подтверждающих засекречивание этих сведений.</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Уполномоченный орган не позднее дня, следующего за днем получения обращения об исключении из реестра засекреченных сведений, обязан исключить из реестра все засекреченные сведения об учтенном в нем муниципальном имуществе, а также сведения о лицах, обладающих правами на это имущество и (или) сведениями о нем, и документы, подтверждающие эти сведения.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20. Сведения об объекте учета, заявления и документы, указанные в пунктах 15-18 настоящего Порядка, направляются в уполномоченный орган правообладателем или лицом, которому имущество принадлежало на вещном праве, на бумажном носителе или в форме электронного документа, подписанного с использованием усиленной квалифицированной электронной подписи уполномоченным должностным лицом правообладателя.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21. В случае ликвидации (упразднения) являющегося правообладателем юридического лица формирование и подписание заявления об изменениях сведений и (или) заявления </w:t>
      </w:r>
      <w:proofErr w:type="gramStart"/>
      <w:r w:rsidRPr="00286D09">
        <w:rPr>
          <w:color w:val="000000"/>
          <w:sz w:val="26"/>
          <w:szCs w:val="26"/>
        </w:rPr>
        <w:t>о</w:t>
      </w:r>
      <w:proofErr w:type="gramEnd"/>
      <w:r w:rsidRPr="00286D09">
        <w:rPr>
          <w:color w:val="000000"/>
          <w:sz w:val="26"/>
          <w:szCs w:val="26"/>
        </w:rPr>
        <w:t xml:space="preserve"> исключении из реестра, а также исключение всех сведений об объекте учета из реестра осуществляются уполномоченным органом в 7-дневный срок после получения выписки из Единого государственного реестра юридических лиц (далее - ЕГРЮЛ) и ликвидационного баланса. Ликвидационный баланс не требуется, если юридическое лицо было признано судом несостоятельным (банкротом) и ликвидировано в порядке конкурсного производства или в случае признания такого юридического лица фактически прекратившим свою деятельность и его исключения из ЕГРЮЛ.</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22. Уполномоченный орган в 14-дневный срок со дня получения документов правообладателя обязан провести экспертизу документов правообладателя и по ее результатам принять одно из следующих решений:</w:t>
      </w:r>
    </w:p>
    <w:p w:rsidR="00EF3D7C" w:rsidRPr="00286D09" w:rsidRDefault="00EF3D7C" w:rsidP="00EF3D7C">
      <w:pPr>
        <w:shd w:val="clear" w:color="auto" w:fill="FFFFFF"/>
        <w:ind w:firstLine="709"/>
        <w:jc w:val="both"/>
        <w:textAlignment w:val="baseline"/>
        <w:rPr>
          <w:color w:val="000000"/>
          <w:sz w:val="26"/>
          <w:szCs w:val="26"/>
        </w:rPr>
      </w:pPr>
      <w:proofErr w:type="gramStart"/>
      <w:r w:rsidRPr="00286D09">
        <w:rPr>
          <w:color w:val="000000"/>
          <w:sz w:val="26"/>
          <w:szCs w:val="26"/>
        </w:rPr>
        <w:t>а) об учете в реестре объекта учета, исключении изменившихся сведений об объекте учета из реестра и о внесении в него новых сведений об объекте учета или исключении всех сведений о нем из реестра, если установлены подлинность и полнота документов правообладателя, а также достоверность и полнота содержащихся в них сведений;</w:t>
      </w:r>
      <w:proofErr w:type="gramEnd"/>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б) об отказе в учете в реестре объекта учета, если установлено, что представленное к учету имущество, в том числе имущество, право муниципальной </w:t>
      </w:r>
      <w:r w:rsidRPr="00286D09">
        <w:rPr>
          <w:color w:val="000000"/>
          <w:sz w:val="26"/>
          <w:szCs w:val="26"/>
        </w:rPr>
        <w:lastRenderedPageBreak/>
        <w:t>собственности на которое не зарегистрировано или не подлежит регистрации, не находится в муниципальной собственности;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о приостановлении процедуры учета в реестре объекта учета в следующих случаях:</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 </w:t>
      </w:r>
      <w:proofErr w:type="gramStart"/>
      <w:r w:rsidRPr="00286D09">
        <w:rPr>
          <w:color w:val="000000"/>
          <w:sz w:val="26"/>
          <w:szCs w:val="26"/>
        </w:rPr>
        <w:t>установлены</w:t>
      </w:r>
      <w:proofErr w:type="gramEnd"/>
      <w:r w:rsidRPr="00286D09">
        <w:rPr>
          <w:color w:val="000000"/>
          <w:sz w:val="26"/>
          <w:szCs w:val="26"/>
        </w:rPr>
        <w:t xml:space="preserve"> неполнота и (или) недостоверность содержащихся в документах правообладателя сведений;</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документы, представленные правообладателем, не соответствуют требованиям, установленным настоящим Порядком, законодательством Российской Федерации и правовыми актами органов местного самоуправления.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В случае принятия уполномоченным органом решения, предусмотренного подпунктом "в" настоящего пункта, уполномоченный орган направляет правообладателю требование в 7-дневный срок со дня его получения направить сведения и документы, подтверждающие недостающие сведения о муниципальном имуществе.</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23. </w:t>
      </w:r>
      <w:proofErr w:type="gramStart"/>
      <w:r w:rsidRPr="00286D09">
        <w:rPr>
          <w:color w:val="000000"/>
          <w:sz w:val="26"/>
          <w:szCs w:val="26"/>
        </w:rPr>
        <w:t>В случае выявления имущества, сведения о котором не учтены в реестре и (или) новые сведения о котором не представлены для внесения изменений в реестр, и установлено, что это имущество находится в муниципальной собственности, либо выявлено имущество, не находящееся в муниципальной собственности, которое учтено в реестре, уполномоченный орган в 7-дневный срок:</w:t>
      </w:r>
      <w:proofErr w:type="gramEnd"/>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а) вносит в реестр сведения об объекте учета, в том числе о правообладателях (при наличии);</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б) направляет правообладателю (при наличии сведений о нем) требование в 7-дневный срок со дня его получения направить сведения об объекте учета и (или) заявление об изменении сведений либо об их исключении из реестра в уполномоченный орган (в том числе с дополнительными документами, подтверждающими недостающие в реестре сведения).</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 xml:space="preserve">24. </w:t>
      </w:r>
      <w:proofErr w:type="gramStart"/>
      <w:r w:rsidRPr="00286D09">
        <w:rPr>
          <w:color w:val="000000"/>
          <w:sz w:val="26"/>
          <w:szCs w:val="26"/>
        </w:rPr>
        <w:t>Внесение сведений в реестр о возникновении права муниципальной собственности на имущество и о принятии его в муниципальную казну, а также внесение изменений в сведения о таком имуществе и (или) о лицах, обладающих сведениями о нем, в том числе о прекращении права хозяйственного ведения, оперативного управления, постоянного (бессрочного) пользования, пожизненного наследуемого владения или в силу закона на объект учета, принадлежавший правообладателю</w:t>
      </w:r>
      <w:proofErr w:type="gramEnd"/>
      <w:r w:rsidRPr="00286D09">
        <w:rPr>
          <w:color w:val="000000"/>
          <w:sz w:val="26"/>
          <w:szCs w:val="26"/>
        </w:rPr>
        <w:t xml:space="preserve">, осуществляется уполномоченным органом в порядке, </w:t>
      </w:r>
      <w:proofErr w:type="gramStart"/>
      <w:r w:rsidRPr="00286D09">
        <w:rPr>
          <w:color w:val="000000"/>
          <w:sz w:val="26"/>
          <w:szCs w:val="26"/>
        </w:rPr>
        <w:t>установленном</w:t>
      </w:r>
      <w:proofErr w:type="gramEnd"/>
      <w:r w:rsidRPr="00286D09">
        <w:rPr>
          <w:color w:val="000000"/>
          <w:sz w:val="26"/>
          <w:szCs w:val="26"/>
        </w:rPr>
        <w:t xml:space="preserve"> пунктами 15-23 настоящего Порядка.</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25. Порядок принятия решений, предусмотренных настоящим Порядком, и сроки рассмотрения документов, если иное не предусмотрено настоящим Порядком, определяются уполномоченным органом самостоятельно.</w:t>
      </w:r>
    </w:p>
    <w:p w:rsidR="00EF3D7C" w:rsidRPr="00286D09" w:rsidRDefault="00EF3D7C" w:rsidP="00EF3D7C">
      <w:pPr>
        <w:shd w:val="clear" w:color="auto" w:fill="FFFFFF"/>
        <w:ind w:firstLine="709"/>
        <w:jc w:val="both"/>
        <w:textAlignment w:val="baseline"/>
        <w:rPr>
          <w:color w:val="000000"/>
          <w:sz w:val="26"/>
          <w:szCs w:val="26"/>
        </w:rPr>
      </w:pPr>
      <w:r w:rsidRPr="00286D09">
        <w:rPr>
          <w:color w:val="000000"/>
          <w:sz w:val="26"/>
          <w:szCs w:val="26"/>
        </w:rPr>
        <w:t>26. Заявления, обращение и требования, предусмотренные настоящим Порядком, направляются в порядке и по формам, определяемым уполномоченным органом самостоятельно.</w:t>
      </w:r>
    </w:p>
    <w:p w:rsidR="00EF3D7C" w:rsidRPr="00286D09" w:rsidRDefault="00EF3D7C" w:rsidP="00EF3D7C">
      <w:pPr>
        <w:shd w:val="clear" w:color="auto" w:fill="FFFFFF"/>
        <w:ind w:firstLine="709"/>
        <w:jc w:val="both"/>
        <w:textAlignment w:val="baseline"/>
        <w:rPr>
          <w:color w:val="000000"/>
          <w:sz w:val="26"/>
          <w:szCs w:val="26"/>
        </w:rPr>
      </w:pPr>
    </w:p>
    <w:p w:rsidR="00EF3D7C" w:rsidRPr="00286D09" w:rsidRDefault="00EF3D7C" w:rsidP="00EF3D7C">
      <w:pPr>
        <w:autoSpaceDE w:val="0"/>
        <w:autoSpaceDN w:val="0"/>
        <w:adjustRightInd w:val="0"/>
        <w:ind w:firstLine="709"/>
        <w:jc w:val="center"/>
        <w:rPr>
          <w:b/>
          <w:bCs/>
          <w:color w:val="000000"/>
          <w:sz w:val="26"/>
          <w:szCs w:val="26"/>
        </w:rPr>
      </w:pPr>
      <w:r w:rsidRPr="00286D09">
        <w:rPr>
          <w:b/>
          <w:bCs/>
          <w:color w:val="000000"/>
          <w:sz w:val="26"/>
          <w:szCs w:val="26"/>
        </w:rPr>
        <w:t>4. Предоставление информации из реестра</w:t>
      </w:r>
    </w:p>
    <w:p w:rsidR="00EF3D7C" w:rsidRPr="00286D09" w:rsidRDefault="00EF3D7C" w:rsidP="00EF3D7C">
      <w:pPr>
        <w:autoSpaceDE w:val="0"/>
        <w:autoSpaceDN w:val="0"/>
        <w:adjustRightInd w:val="0"/>
        <w:ind w:firstLine="709"/>
        <w:jc w:val="both"/>
        <w:rPr>
          <w:b/>
          <w:bCs/>
          <w:color w:val="000000"/>
          <w:sz w:val="26"/>
          <w:szCs w:val="26"/>
        </w:rPr>
      </w:pPr>
    </w:p>
    <w:p w:rsidR="00EF3D7C" w:rsidRPr="00286D09" w:rsidRDefault="00EF3D7C" w:rsidP="00EF3D7C">
      <w:pPr>
        <w:autoSpaceDE w:val="0"/>
        <w:autoSpaceDN w:val="0"/>
        <w:adjustRightInd w:val="0"/>
        <w:ind w:firstLine="709"/>
        <w:jc w:val="both"/>
        <w:rPr>
          <w:bCs/>
          <w:color w:val="000000"/>
          <w:sz w:val="26"/>
          <w:szCs w:val="26"/>
        </w:rPr>
      </w:pPr>
      <w:r w:rsidRPr="00286D09">
        <w:rPr>
          <w:bCs/>
          <w:color w:val="000000"/>
          <w:sz w:val="26"/>
          <w:szCs w:val="26"/>
        </w:rPr>
        <w:t xml:space="preserve">27. </w:t>
      </w:r>
      <w:proofErr w:type="gramStart"/>
      <w:r w:rsidRPr="00286D09">
        <w:rPr>
          <w:bCs/>
          <w:color w:val="000000"/>
          <w:sz w:val="26"/>
          <w:szCs w:val="26"/>
        </w:rPr>
        <w:t xml:space="preserve">Выписка из реестра,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предоставляются заинтересованным лицам с помощью почтовой связи либо в </w:t>
      </w:r>
      <w:r w:rsidRPr="00286D09">
        <w:rPr>
          <w:bCs/>
          <w:color w:val="000000"/>
          <w:sz w:val="26"/>
          <w:szCs w:val="26"/>
        </w:rPr>
        <w:lastRenderedPageBreak/>
        <w:t>электронном виде, в том числе посредством электронной почты, с использованием федеральной государственной информационной системы "Единый портал государственных и муниципальных услуг (функций)", а также региональных порталов</w:t>
      </w:r>
      <w:proofErr w:type="gramEnd"/>
      <w:r w:rsidRPr="00286D09">
        <w:rPr>
          <w:bCs/>
          <w:color w:val="000000"/>
          <w:sz w:val="26"/>
          <w:szCs w:val="26"/>
        </w:rPr>
        <w:t xml:space="preserve"> государственных и муниципальных услуг, если иное не установлено федеральными законами, указами Президента Российской Федерации и постановлениями Правительства Российской Федерации, законами и иными нормативными актами субъекта Российской Федерации и правовыми актами органов местного самоуправления в течение 10 рабочих дней со дня поступления запроса.</w:t>
      </w:r>
    </w:p>
    <w:p w:rsidR="00EF3D7C" w:rsidRPr="00286D09" w:rsidRDefault="00EF3D7C" w:rsidP="00EF3D7C">
      <w:pPr>
        <w:autoSpaceDE w:val="0"/>
        <w:autoSpaceDN w:val="0"/>
        <w:adjustRightInd w:val="0"/>
        <w:ind w:firstLine="709"/>
        <w:jc w:val="both"/>
        <w:rPr>
          <w:bCs/>
          <w:color w:val="000000"/>
          <w:sz w:val="26"/>
          <w:szCs w:val="26"/>
        </w:rPr>
      </w:pPr>
      <w:r w:rsidRPr="00286D09">
        <w:rPr>
          <w:bCs/>
          <w:color w:val="000000"/>
          <w:sz w:val="26"/>
          <w:szCs w:val="26"/>
        </w:rPr>
        <w:t xml:space="preserve">Уполномоченный орган вправе </w:t>
      </w:r>
      <w:proofErr w:type="gramStart"/>
      <w:r w:rsidRPr="00286D09">
        <w:rPr>
          <w:bCs/>
          <w:color w:val="000000"/>
          <w:sz w:val="26"/>
          <w:szCs w:val="26"/>
        </w:rPr>
        <w:t>предоставлять документы</w:t>
      </w:r>
      <w:proofErr w:type="gramEnd"/>
      <w:r w:rsidRPr="00286D09">
        <w:rPr>
          <w:bCs/>
          <w:color w:val="000000"/>
          <w:sz w:val="26"/>
          <w:szCs w:val="26"/>
        </w:rPr>
        <w:t>, указанные в настоящем пункте, безвозмездно или за плату, в случае если размер указанной платы определен решением совета депутатов муниципального образования Бегуницкое  сельское поселение Волосовского муниципального района Ленинградской области, за исключением случаев предоставления информации безвозмездно в порядке, предусмотренном пунктом 29 настоящего Порядка.</w:t>
      </w:r>
    </w:p>
    <w:p w:rsidR="00EF3D7C" w:rsidRPr="00286D09" w:rsidRDefault="00EF3D7C" w:rsidP="00EF3D7C">
      <w:pPr>
        <w:autoSpaceDE w:val="0"/>
        <w:autoSpaceDN w:val="0"/>
        <w:adjustRightInd w:val="0"/>
        <w:ind w:firstLine="709"/>
        <w:jc w:val="both"/>
        <w:rPr>
          <w:bCs/>
          <w:color w:val="000000"/>
          <w:sz w:val="26"/>
          <w:szCs w:val="26"/>
        </w:rPr>
      </w:pPr>
      <w:r w:rsidRPr="00286D09">
        <w:rPr>
          <w:bCs/>
          <w:color w:val="000000"/>
          <w:sz w:val="26"/>
          <w:szCs w:val="26"/>
        </w:rPr>
        <w:t>28. Форма уведомления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определены приложением 2 к настоящему Порядку.</w:t>
      </w:r>
    </w:p>
    <w:p w:rsidR="00EF3D7C" w:rsidRPr="00286D09" w:rsidRDefault="00EF3D7C" w:rsidP="00EF3D7C">
      <w:pPr>
        <w:autoSpaceDE w:val="0"/>
        <w:autoSpaceDN w:val="0"/>
        <w:adjustRightInd w:val="0"/>
        <w:ind w:firstLine="709"/>
        <w:jc w:val="both"/>
        <w:rPr>
          <w:bCs/>
          <w:color w:val="000000"/>
          <w:sz w:val="26"/>
          <w:szCs w:val="26"/>
        </w:rPr>
      </w:pPr>
      <w:r w:rsidRPr="00286D09">
        <w:rPr>
          <w:bCs/>
          <w:color w:val="000000"/>
          <w:sz w:val="26"/>
          <w:szCs w:val="26"/>
        </w:rPr>
        <w:t>Выписка из реестра и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выдаются в единственном экземпляре.</w:t>
      </w:r>
    </w:p>
    <w:p w:rsidR="00EF3D7C" w:rsidRPr="00286D09" w:rsidRDefault="00EF3D7C" w:rsidP="00EF3D7C">
      <w:pPr>
        <w:autoSpaceDE w:val="0"/>
        <w:autoSpaceDN w:val="0"/>
        <w:adjustRightInd w:val="0"/>
        <w:ind w:firstLine="709"/>
        <w:jc w:val="both"/>
        <w:rPr>
          <w:bCs/>
          <w:color w:val="000000"/>
          <w:sz w:val="26"/>
          <w:szCs w:val="26"/>
        </w:rPr>
      </w:pPr>
      <w:r w:rsidRPr="00286D09">
        <w:rPr>
          <w:bCs/>
          <w:color w:val="000000"/>
          <w:sz w:val="26"/>
          <w:szCs w:val="26"/>
        </w:rPr>
        <w:t xml:space="preserve">29. </w:t>
      </w:r>
      <w:proofErr w:type="gramStart"/>
      <w:r w:rsidRPr="00286D09">
        <w:rPr>
          <w:bCs/>
          <w:color w:val="000000"/>
          <w:sz w:val="26"/>
          <w:szCs w:val="26"/>
        </w:rPr>
        <w:t>Уполномоченный орган в соответствии с законодательством Российской Федерации предоставляет безвозмездно информацию о муниципальном имуществе из реестра в виде выписок из реестра, а также уведомления об отсутствии запрашиваемой информации в реестре или отказе в предоставлении сведений реестра в случае невозможности идентификации указанного в запросе объекта учета органам государственной власти Российской Федерации, Генеральной прокуратуре Российской Федерации, Председателю Счетной палаты Российской Федерации, его</w:t>
      </w:r>
      <w:proofErr w:type="gramEnd"/>
      <w:r w:rsidRPr="00286D09">
        <w:rPr>
          <w:bCs/>
          <w:color w:val="000000"/>
          <w:sz w:val="26"/>
          <w:szCs w:val="26"/>
        </w:rPr>
        <w:t xml:space="preserve"> заместителям, аудиторам Счетной палаты Российской Федерации и государственным внебюджетным фондам, правоохранительным органам, судам, судебным приставам-исполнителям по находящимся в производстве уголовным, гражданским и административным делам, а также иным определенным федеральными законами и правовыми актами органов местного самоуправления органам, организациям и правообладателям в отношении принадлежащего им муниципального имущества.</w:t>
      </w:r>
    </w:p>
    <w:p w:rsidR="00EF3D7C" w:rsidRDefault="00EF3D7C" w:rsidP="00EF3D7C">
      <w:pPr>
        <w:spacing w:after="160" w:line="259" w:lineRule="auto"/>
        <w:jc w:val="right"/>
        <w:rPr>
          <w:bCs/>
          <w:sz w:val="26"/>
          <w:szCs w:val="26"/>
        </w:rPr>
      </w:pPr>
      <w:r>
        <w:rPr>
          <w:bCs/>
          <w:sz w:val="26"/>
          <w:szCs w:val="26"/>
        </w:rPr>
        <w:br w:type="page"/>
      </w:r>
      <w:r>
        <w:rPr>
          <w:bCs/>
          <w:sz w:val="26"/>
          <w:szCs w:val="26"/>
        </w:rPr>
        <w:lastRenderedPageBreak/>
        <w:t>Приложение №1</w:t>
      </w:r>
    </w:p>
    <w:p w:rsidR="00EF3D7C" w:rsidRDefault="00EF3D7C" w:rsidP="00EF3D7C">
      <w:pPr>
        <w:autoSpaceDE w:val="0"/>
        <w:autoSpaceDN w:val="0"/>
        <w:adjustRightInd w:val="0"/>
        <w:ind w:firstLine="709"/>
        <w:jc w:val="right"/>
        <w:rPr>
          <w:bCs/>
          <w:sz w:val="26"/>
          <w:szCs w:val="26"/>
        </w:rPr>
      </w:pPr>
      <w:r>
        <w:rPr>
          <w:bCs/>
          <w:sz w:val="26"/>
          <w:szCs w:val="26"/>
        </w:rPr>
        <w:t>к Порядку</w:t>
      </w:r>
      <w:r w:rsidRPr="007142D4">
        <w:t xml:space="preserve"> </w:t>
      </w:r>
      <w:r w:rsidRPr="007142D4">
        <w:rPr>
          <w:bCs/>
          <w:sz w:val="26"/>
          <w:szCs w:val="26"/>
        </w:rPr>
        <w:t xml:space="preserve">ведения реестра </w:t>
      </w:r>
    </w:p>
    <w:p w:rsidR="00EF3D7C" w:rsidRDefault="00EF3D7C" w:rsidP="00EF3D7C">
      <w:pPr>
        <w:autoSpaceDE w:val="0"/>
        <w:autoSpaceDN w:val="0"/>
        <w:adjustRightInd w:val="0"/>
        <w:ind w:firstLine="709"/>
        <w:jc w:val="right"/>
        <w:rPr>
          <w:bCs/>
          <w:sz w:val="26"/>
          <w:szCs w:val="26"/>
        </w:rPr>
      </w:pPr>
      <w:r w:rsidRPr="007142D4">
        <w:rPr>
          <w:bCs/>
          <w:sz w:val="26"/>
          <w:szCs w:val="26"/>
        </w:rPr>
        <w:t xml:space="preserve">муниципального имущества, находящегося </w:t>
      </w:r>
      <w:proofErr w:type="gramStart"/>
      <w:r w:rsidRPr="007142D4">
        <w:rPr>
          <w:bCs/>
          <w:sz w:val="26"/>
          <w:szCs w:val="26"/>
        </w:rPr>
        <w:t>в</w:t>
      </w:r>
      <w:proofErr w:type="gramEnd"/>
    </w:p>
    <w:p w:rsidR="00EF3D7C" w:rsidRDefault="00EF3D7C" w:rsidP="00EF3D7C">
      <w:pPr>
        <w:autoSpaceDE w:val="0"/>
        <w:autoSpaceDN w:val="0"/>
        <w:adjustRightInd w:val="0"/>
        <w:ind w:firstLine="709"/>
        <w:jc w:val="right"/>
        <w:rPr>
          <w:bCs/>
          <w:sz w:val="26"/>
          <w:szCs w:val="26"/>
        </w:rPr>
      </w:pPr>
      <w:r w:rsidRPr="007142D4">
        <w:rPr>
          <w:bCs/>
          <w:sz w:val="26"/>
          <w:szCs w:val="26"/>
        </w:rPr>
        <w:t xml:space="preserve">собственности муниципального образования </w:t>
      </w:r>
    </w:p>
    <w:p w:rsidR="00EF3D7C" w:rsidRDefault="00EF3D7C" w:rsidP="00EF3D7C">
      <w:pPr>
        <w:autoSpaceDE w:val="0"/>
        <w:autoSpaceDN w:val="0"/>
        <w:adjustRightInd w:val="0"/>
        <w:ind w:firstLine="709"/>
        <w:jc w:val="right"/>
        <w:rPr>
          <w:bCs/>
          <w:sz w:val="26"/>
          <w:szCs w:val="26"/>
        </w:rPr>
      </w:pPr>
      <w:r>
        <w:rPr>
          <w:bCs/>
          <w:sz w:val="26"/>
          <w:szCs w:val="26"/>
        </w:rPr>
        <w:t>Бегуницкое сельское поселение Волосовского муниципального района Ленинградской области</w:t>
      </w:r>
    </w:p>
    <w:p w:rsidR="00EF3D7C" w:rsidRDefault="00EF3D7C" w:rsidP="00EF3D7C">
      <w:pPr>
        <w:shd w:val="clear" w:color="auto" w:fill="FFFFFF"/>
        <w:spacing w:after="240"/>
        <w:jc w:val="center"/>
        <w:textAlignment w:val="baseline"/>
        <w:rPr>
          <w:rFonts w:ascii="Arial" w:hAnsi="Arial" w:cs="Arial"/>
          <w:b/>
          <w:bCs/>
          <w:color w:val="444444"/>
        </w:rPr>
      </w:pPr>
    </w:p>
    <w:p w:rsidR="00EF3D7C" w:rsidRPr="000F549C" w:rsidRDefault="00EF3D7C" w:rsidP="00EF3D7C">
      <w:pPr>
        <w:shd w:val="clear" w:color="auto" w:fill="FFFFFF"/>
        <w:jc w:val="right"/>
        <w:rPr>
          <w:rFonts w:ascii="Calibri" w:hAnsi="Calibri" w:cs="Calibri"/>
          <w:i/>
          <w:color w:val="212529"/>
        </w:rPr>
      </w:pPr>
      <w:r w:rsidRPr="000F549C">
        <w:rPr>
          <w:i/>
          <w:color w:val="212529"/>
        </w:rPr>
        <w:t>Форма</w:t>
      </w:r>
    </w:p>
    <w:p w:rsidR="00EF3D7C" w:rsidRDefault="00EF3D7C" w:rsidP="00EF3D7C">
      <w:pPr>
        <w:shd w:val="clear" w:color="auto" w:fill="FFFFFF"/>
        <w:jc w:val="right"/>
        <w:rPr>
          <w:i/>
          <w:color w:val="212529"/>
        </w:rPr>
      </w:pPr>
      <w:r w:rsidRPr="000F549C">
        <w:rPr>
          <w:i/>
          <w:color w:val="212529"/>
        </w:rPr>
        <w:t xml:space="preserve">выписки из реестра имущества, находящегося </w:t>
      </w:r>
    </w:p>
    <w:p w:rsidR="00EF3D7C" w:rsidRPr="005B052D" w:rsidRDefault="00EF3D7C" w:rsidP="00EF3D7C">
      <w:pPr>
        <w:shd w:val="clear" w:color="auto" w:fill="FFFFFF"/>
        <w:jc w:val="right"/>
        <w:rPr>
          <w:rFonts w:ascii="Calibri" w:hAnsi="Calibri" w:cs="Calibri"/>
          <w:i/>
          <w:color w:val="212529"/>
        </w:rPr>
      </w:pPr>
      <w:r w:rsidRPr="000F549C">
        <w:rPr>
          <w:i/>
          <w:color w:val="212529"/>
        </w:rPr>
        <w:t>в муниципальной</w:t>
      </w:r>
      <w:r>
        <w:rPr>
          <w:rFonts w:ascii="Calibri" w:hAnsi="Calibri" w:cs="Calibri"/>
          <w:i/>
          <w:color w:val="212529"/>
        </w:rPr>
        <w:t xml:space="preserve"> </w:t>
      </w:r>
      <w:r w:rsidRPr="000F549C">
        <w:rPr>
          <w:i/>
          <w:color w:val="212529"/>
        </w:rPr>
        <w:t>собственности</w:t>
      </w:r>
    </w:p>
    <w:p w:rsidR="00EF3D7C" w:rsidRDefault="00EF3D7C" w:rsidP="00EF3D7C">
      <w:pPr>
        <w:shd w:val="clear" w:color="auto" w:fill="FFFFFF"/>
        <w:spacing w:after="240"/>
        <w:jc w:val="center"/>
        <w:textAlignment w:val="baseline"/>
        <w:rPr>
          <w:rFonts w:ascii="Arial" w:hAnsi="Arial" w:cs="Arial"/>
          <w:b/>
          <w:bCs/>
          <w:color w:val="444444"/>
        </w:rPr>
      </w:pPr>
    </w:p>
    <w:p w:rsidR="00EF3D7C" w:rsidRPr="0096485F" w:rsidRDefault="00EF3D7C" w:rsidP="00EF3D7C">
      <w:pPr>
        <w:shd w:val="clear" w:color="auto" w:fill="FFFFFF"/>
        <w:spacing w:after="240"/>
        <w:jc w:val="center"/>
        <w:textAlignment w:val="baseline"/>
        <w:rPr>
          <w:rFonts w:ascii="Arial" w:hAnsi="Arial" w:cs="Arial"/>
          <w:b/>
          <w:bCs/>
          <w:color w:val="444444"/>
          <w:sz w:val="26"/>
          <w:szCs w:val="26"/>
        </w:rPr>
      </w:pPr>
      <w:r w:rsidRPr="0096485F">
        <w:rPr>
          <w:b/>
          <w:bCs/>
          <w:color w:val="444444"/>
          <w:sz w:val="26"/>
          <w:szCs w:val="26"/>
        </w:rPr>
        <w:t>ВЫПИСКА N____</w:t>
      </w:r>
      <w:r w:rsidRPr="0096485F">
        <w:rPr>
          <w:b/>
          <w:bCs/>
          <w:color w:val="444444"/>
          <w:sz w:val="26"/>
          <w:szCs w:val="26"/>
        </w:rPr>
        <w:br/>
        <w:t>из реестра муниципального имущества об объекте учета муниципального имущества</w:t>
      </w:r>
      <w:r w:rsidRPr="0096485F">
        <w:rPr>
          <w:b/>
          <w:bCs/>
          <w:color w:val="444444"/>
          <w:sz w:val="26"/>
          <w:szCs w:val="26"/>
        </w:rPr>
        <w:br/>
      </w:r>
      <w:r w:rsidRPr="0096485F">
        <w:rPr>
          <w:rFonts w:ascii="Arial" w:hAnsi="Arial" w:cs="Arial"/>
          <w:b/>
          <w:bCs/>
          <w:color w:val="444444"/>
          <w:sz w:val="26"/>
          <w:szCs w:val="26"/>
        </w:rPr>
        <w:t>на "__"_____________20__г.</w:t>
      </w:r>
    </w:p>
    <w:tbl>
      <w:tblPr>
        <w:tblW w:w="0" w:type="auto"/>
        <w:tblCellMar>
          <w:left w:w="0" w:type="dxa"/>
          <w:right w:w="0" w:type="dxa"/>
        </w:tblCellMar>
        <w:tblLook w:val="04A0"/>
      </w:tblPr>
      <w:tblGrid>
        <w:gridCol w:w="1586"/>
        <w:gridCol w:w="7769"/>
      </w:tblGrid>
      <w:tr w:rsidR="00EF3D7C" w:rsidRPr="0096485F" w:rsidTr="00F70627">
        <w:trPr>
          <w:trHeight w:val="15"/>
        </w:trPr>
        <w:tc>
          <w:tcPr>
            <w:tcW w:w="1663" w:type="dxa"/>
            <w:tcBorders>
              <w:top w:val="nil"/>
              <w:left w:val="nil"/>
              <w:bottom w:val="nil"/>
              <w:right w:val="nil"/>
            </w:tcBorders>
            <w:shd w:val="clear" w:color="auto" w:fill="auto"/>
            <w:hideMark/>
          </w:tcPr>
          <w:p w:rsidR="00EF3D7C" w:rsidRPr="0096485F" w:rsidRDefault="00EF3D7C" w:rsidP="00F70627">
            <w:pPr>
              <w:rPr>
                <w:rFonts w:ascii="Arial" w:hAnsi="Arial" w:cs="Arial"/>
                <w:b/>
                <w:bCs/>
                <w:color w:val="444444"/>
                <w:sz w:val="26"/>
                <w:szCs w:val="26"/>
              </w:rPr>
            </w:pPr>
          </w:p>
        </w:tc>
        <w:tc>
          <w:tcPr>
            <w:tcW w:w="9794" w:type="dxa"/>
            <w:tcBorders>
              <w:top w:val="nil"/>
              <w:left w:val="nil"/>
              <w:bottom w:val="nil"/>
              <w:right w:val="nil"/>
            </w:tcBorders>
            <w:shd w:val="clear" w:color="auto" w:fill="auto"/>
            <w:hideMark/>
          </w:tcPr>
          <w:p w:rsidR="00EF3D7C" w:rsidRPr="0096485F" w:rsidRDefault="00EF3D7C" w:rsidP="00F70627">
            <w:pPr>
              <w:rPr>
                <w:sz w:val="26"/>
                <w:szCs w:val="26"/>
              </w:rPr>
            </w:pPr>
          </w:p>
        </w:tc>
      </w:tr>
      <w:tr w:rsidR="00EF3D7C" w:rsidRPr="0096485F" w:rsidTr="00F70627">
        <w:tc>
          <w:tcPr>
            <w:tcW w:w="11458" w:type="dxa"/>
            <w:gridSpan w:val="2"/>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textAlignment w:val="baseline"/>
              <w:rPr>
                <w:sz w:val="26"/>
                <w:szCs w:val="26"/>
              </w:rPr>
            </w:pPr>
            <w:r w:rsidRPr="0096485F">
              <w:rPr>
                <w:sz w:val="26"/>
                <w:szCs w:val="26"/>
              </w:rPr>
              <w:t>Орган местного самоуправления, уполномоченный на ведение реестра муниципального имущества</w:t>
            </w:r>
          </w:p>
        </w:tc>
      </w:tr>
      <w:tr w:rsidR="00EF3D7C" w:rsidRPr="0096485F" w:rsidTr="00F70627">
        <w:tc>
          <w:tcPr>
            <w:tcW w:w="11458"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c>
          <w:tcPr>
            <w:tcW w:w="11458"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(наименование органа местного самоуправления, уполномоченного на ведение реестра муниципального имущества)</w:t>
            </w:r>
          </w:p>
        </w:tc>
      </w:tr>
      <w:tr w:rsidR="00EF3D7C" w:rsidRPr="0096485F" w:rsidTr="00F70627">
        <w:tc>
          <w:tcPr>
            <w:tcW w:w="1663" w:type="dxa"/>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textAlignment w:val="baseline"/>
              <w:rPr>
                <w:sz w:val="26"/>
                <w:szCs w:val="26"/>
              </w:rPr>
            </w:pPr>
            <w:r w:rsidRPr="0096485F">
              <w:rPr>
                <w:sz w:val="26"/>
                <w:szCs w:val="26"/>
              </w:rPr>
              <w:t>Заявитель</w:t>
            </w:r>
          </w:p>
        </w:tc>
        <w:tc>
          <w:tcPr>
            <w:tcW w:w="9794" w:type="dxa"/>
            <w:tcBorders>
              <w:top w:val="nil"/>
              <w:left w:val="nil"/>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c>
          <w:tcPr>
            <w:tcW w:w="1663" w:type="dxa"/>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9794" w:type="dxa"/>
            <w:tcBorders>
              <w:top w:val="single" w:sz="6" w:space="0" w:color="000000"/>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(наименование юридического лица, фамилия, имя, отчество (при наличии) физического лица)</w:t>
            </w:r>
          </w:p>
        </w:tc>
      </w:tr>
    </w:tbl>
    <w:p w:rsidR="00EF3D7C" w:rsidRPr="0096485F" w:rsidRDefault="00EF3D7C" w:rsidP="00EF3D7C">
      <w:pPr>
        <w:shd w:val="clear" w:color="auto" w:fill="FFFFFF"/>
        <w:ind w:firstLine="480"/>
        <w:textAlignment w:val="baseline"/>
        <w:rPr>
          <w:rFonts w:ascii="Arial" w:hAnsi="Arial" w:cs="Arial"/>
          <w:color w:val="444444"/>
          <w:sz w:val="26"/>
          <w:szCs w:val="26"/>
        </w:rPr>
      </w:pPr>
      <w:r w:rsidRPr="0096485F">
        <w:rPr>
          <w:rFonts w:ascii="Arial" w:hAnsi="Arial" w:cs="Arial"/>
          <w:color w:val="444444"/>
          <w:sz w:val="26"/>
          <w:szCs w:val="26"/>
        </w:rPr>
        <w:br/>
      </w:r>
    </w:p>
    <w:p w:rsidR="00EF3D7C" w:rsidRPr="0096485F" w:rsidRDefault="00EF3D7C" w:rsidP="00EF3D7C">
      <w:pPr>
        <w:shd w:val="clear" w:color="auto" w:fill="FFFFFF"/>
        <w:spacing w:after="240"/>
        <w:jc w:val="center"/>
        <w:textAlignment w:val="baseline"/>
        <w:outlineLvl w:val="3"/>
        <w:rPr>
          <w:rFonts w:ascii="Arial" w:hAnsi="Arial" w:cs="Arial"/>
          <w:b/>
          <w:bCs/>
          <w:color w:val="444444"/>
          <w:sz w:val="26"/>
          <w:szCs w:val="26"/>
        </w:rPr>
      </w:pPr>
      <w:r w:rsidRPr="0096485F">
        <w:rPr>
          <w:rFonts w:ascii="Arial" w:hAnsi="Arial" w:cs="Arial"/>
          <w:b/>
          <w:bCs/>
          <w:color w:val="444444"/>
          <w:sz w:val="26"/>
          <w:szCs w:val="26"/>
        </w:rPr>
        <w:t>1. Сведения об объекте муниципального имущества</w:t>
      </w:r>
    </w:p>
    <w:tbl>
      <w:tblPr>
        <w:tblW w:w="9859" w:type="dxa"/>
        <w:tblCellMar>
          <w:left w:w="0" w:type="dxa"/>
          <w:right w:w="0" w:type="dxa"/>
        </w:tblCellMar>
        <w:tblLook w:val="04A0"/>
      </w:tblPr>
      <w:tblGrid>
        <w:gridCol w:w="2543"/>
        <w:gridCol w:w="2560"/>
        <w:gridCol w:w="20"/>
        <w:gridCol w:w="48"/>
        <w:gridCol w:w="756"/>
        <w:gridCol w:w="108"/>
        <w:gridCol w:w="2487"/>
        <w:gridCol w:w="963"/>
        <w:gridCol w:w="266"/>
        <w:gridCol w:w="14"/>
        <w:gridCol w:w="94"/>
      </w:tblGrid>
      <w:tr w:rsidR="00EF3D7C" w:rsidRPr="0096485F" w:rsidTr="00F70627">
        <w:trPr>
          <w:trHeight w:val="15"/>
        </w:trPr>
        <w:tc>
          <w:tcPr>
            <w:tcW w:w="2543" w:type="dxa"/>
            <w:tcBorders>
              <w:top w:val="nil"/>
              <w:left w:val="nil"/>
              <w:bottom w:val="nil"/>
              <w:right w:val="nil"/>
            </w:tcBorders>
            <w:shd w:val="clear" w:color="auto" w:fill="auto"/>
            <w:hideMark/>
          </w:tcPr>
          <w:p w:rsidR="00EF3D7C" w:rsidRPr="0096485F" w:rsidRDefault="00EF3D7C" w:rsidP="00F70627">
            <w:pPr>
              <w:rPr>
                <w:rFonts w:ascii="Arial" w:hAnsi="Arial" w:cs="Arial"/>
                <w:color w:val="444444"/>
                <w:sz w:val="26"/>
                <w:szCs w:val="26"/>
              </w:rPr>
            </w:pPr>
          </w:p>
        </w:tc>
        <w:tc>
          <w:tcPr>
            <w:tcW w:w="2560"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20"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912" w:type="dxa"/>
            <w:gridSpan w:val="3"/>
            <w:tcBorders>
              <w:top w:val="nil"/>
              <w:left w:val="nil"/>
              <w:bottom w:val="nil"/>
              <w:right w:val="nil"/>
            </w:tcBorders>
            <w:shd w:val="clear" w:color="auto" w:fill="auto"/>
            <w:hideMark/>
          </w:tcPr>
          <w:p w:rsidR="00EF3D7C" w:rsidRPr="0096485F" w:rsidRDefault="00EF3D7C" w:rsidP="00F70627">
            <w:pPr>
              <w:rPr>
                <w:sz w:val="26"/>
                <w:szCs w:val="26"/>
              </w:rPr>
            </w:pPr>
          </w:p>
        </w:tc>
        <w:tc>
          <w:tcPr>
            <w:tcW w:w="2487"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1337" w:type="dxa"/>
            <w:gridSpan w:val="4"/>
            <w:tcBorders>
              <w:top w:val="nil"/>
              <w:left w:val="nil"/>
              <w:bottom w:val="nil"/>
              <w:right w:val="nil"/>
            </w:tcBorders>
            <w:shd w:val="clear" w:color="auto" w:fill="auto"/>
            <w:hideMark/>
          </w:tcPr>
          <w:p w:rsidR="00EF3D7C" w:rsidRPr="0096485F" w:rsidRDefault="00EF3D7C" w:rsidP="00F70627">
            <w:pPr>
              <w:rPr>
                <w:sz w:val="26"/>
                <w:szCs w:val="26"/>
              </w:rPr>
            </w:pPr>
          </w:p>
        </w:tc>
      </w:tr>
      <w:tr w:rsidR="00EF3D7C" w:rsidRPr="0096485F" w:rsidTr="00F70627">
        <w:trPr>
          <w:gridAfter w:val="2"/>
          <w:wAfter w:w="108" w:type="dxa"/>
        </w:trPr>
        <w:tc>
          <w:tcPr>
            <w:tcW w:w="5103" w:type="dxa"/>
            <w:gridSpan w:val="2"/>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textAlignment w:val="baseline"/>
              <w:rPr>
                <w:sz w:val="26"/>
                <w:szCs w:val="26"/>
              </w:rPr>
            </w:pPr>
            <w:r w:rsidRPr="0096485F">
              <w:rPr>
                <w:sz w:val="26"/>
                <w:szCs w:val="26"/>
              </w:rPr>
              <w:t>Вид и наименование объекта учета</w:t>
            </w:r>
          </w:p>
        </w:tc>
        <w:tc>
          <w:tcPr>
            <w:tcW w:w="4648" w:type="dxa"/>
            <w:gridSpan w:val="7"/>
            <w:tcBorders>
              <w:top w:val="nil"/>
              <w:left w:val="nil"/>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rPr>
          <w:gridAfter w:val="2"/>
          <w:wAfter w:w="108" w:type="dxa"/>
        </w:trPr>
        <w:tc>
          <w:tcPr>
            <w:tcW w:w="5103"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4648" w:type="dxa"/>
            <w:gridSpan w:val="7"/>
            <w:tcBorders>
              <w:top w:val="single" w:sz="6" w:space="0" w:color="000000"/>
              <w:left w:val="nil"/>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rPr>
          <w:gridAfter w:val="1"/>
          <w:wAfter w:w="94" w:type="dxa"/>
        </w:trPr>
        <w:tc>
          <w:tcPr>
            <w:tcW w:w="2543"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Реестровый номер</w:t>
            </w:r>
          </w:p>
        </w:tc>
        <w:tc>
          <w:tcPr>
            <w:tcW w:w="2560"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824" w:type="dxa"/>
            <w:gridSpan w:val="3"/>
            <w:tcBorders>
              <w:top w:val="nil"/>
              <w:left w:val="single" w:sz="6" w:space="0" w:color="000000"/>
              <w:bottom w:val="nil"/>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3558"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Дата присвоения</w:t>
            </w:r>
          </w:p>
        </w:tc>
        <w:tc>
          <w:tcPr>
            <w:tcW w:w="280"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rPr>
          <w:gridAfter w:val="2"/>
          <w:wAfter w:w="108" w:type="dxa"/>
          <w:trHeight w:val="15"/>
        </w:trPr>
        <w:tc>
          <w:tcPr>
            <w:tcW w:w="5171" w:type="dxa"/>
            <w:gridSpan w:val="4"/>
            <w:tcBorders>
              <w:top w:val="nil"/>
              <w:left w:val="nil"/>
              <w:bottom w:val="nil"/>
              <w:right w:val="nil"/>
            </w:tcBorders>
            <w:shd w:val="clear" w:color="auto" w:fill="auto"/>
            <w:hideMark/>
          </w:tcPr>
          <w:p w:rsidR="00EF3D7C" w:rsidRPr="0096485F" w:rsidRDefault="00EF3D7C" w:rsidP="00F70627">
            <w:pPr>
              <w:rPr>
                <w:rFonts w:ascii="Arial" w:hAnsi="Arial" w:cs="Arial"/>
                <w:color w:val="444444"/>
                <w:sz w:val="26"/>
                <w:szCs w:val="26"/>
              </w:rPr>
            </w:pPr>
          </w:p>
        </w:tc>
        <w:tc>
          <w:tcPr>
            <w:tcW w:w="4580" w:type="dxa"/>
            <w:gridSpan w:val="5"/>
            <w:tcBorders>
              <w:top w:val="nil"/>
              <w:left w:val="nil"/>
              <w:bottom w:val="nil"/>
              <w:right w:val="nil"/>
            </w:tcBorders>
            <w:shd w:val="clear" w:color="auto" w:fill="auto"/>
            <w:hideMark/>
          </w:tcPr>
          <w:p w:rsidR="00EF3D7C" w:rsidRPr="0096485F" w:rsidRDefault="00EF3D7C" w:rsidP="00F70627">
            <w:pPr>
              <w:rPr>
                <w:sz w:val="26"/>
                <w:szCs w:val="26"/>
              </w:rPr>
            </w:pPr>
          </w:p>
        </w:tc>
      </w:tr>
      <w:tr w:rsidR="00EF3D7C" w:rsidRPr="0096485F" w:rsidTr="00F70627">
        <w:trPr>
          <w:gridAfter w:val="2"/>
          <w:wAfter w:w="108" w:type="dxa"/>
        </w:trPr>
        <w:tc>
          <w:tcPr>
            <w:tcW w:w="5171" w:type="dxa"/>
            <w:gridSpan w:val="4"/>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Наименования сведений</w:t>
            </w:r>
          </w:p>
        </w:tc>
        <w:tc>
          <w:tcPr>
            <w:tcW w:w="4580" w:type="dxa"/>
            <w:gridSpan w:val="5"/>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Значения сведений</w:t>
            </w:r>
          </w:p>
        </w:tc>
      </w:tr>
      <w:tr w:rsidR="00EF3D7C" w:rsidRPr="0096485F" w:rsidTr="00F70627">
        <w:trPr>
          <w:gridAfter w:val="2"/>
          <w:wAfter w:w="108" w:type="dxa"/>
        </w:trPr>
        <w:tc>
          <w:tcPr>
            <w:tcW w:w="5171" w:type="dxa"/>
            <w:gridSpan w:val="4"/>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1</w:t>
            </w:r>
          </w:p>
        </w:tc>
        <w:tc>
          <w:tcPr>
            <w:tcW w:w="4580" w:type="dxa"/>
            <w:gridSpan w:val="5"/>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2</w:t>
            </w:r>
          </w:p>
        </w:tc>
      </w:tr>
      <w:tr w:rsidR="00EF3D7C" w:rsidRPr="0096485F" w:rsidTr="00F70627">
        <w:trPr>
          <w:gridAfter w:val="2"/>
          <w:wAfter w:w="108" w:type="dxa"/>
        </w:trPr>
        <w:tc>
          <w:tcPr>
            <w:tcW w:w="5171" w:type="dxa"/>
            <w:gridSpan w:val="4"/>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4580" w:type="dxa"/>
            <w:gridSpan w:val="5"/>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rPr>
          <w:gridAfter w:val="2"/>
          <w:wAfter w:w="108" w:type="dxa"/>
        </w:trPr>
        <w:tc>
          <w:tcPr>
            <w:tcW w:w="5171" w:type="dxa"/>
            <w:gridSpan w:val="4"/>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4580" w:type="dxa"/>
            <w:gridSpan w:val="5"/>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bl>
    <w:p w:rsidR="00EF3D7C" w:rsidRPr="0096485F" w:rsidRDefault="00EF3D7C" w:rsidP="00EF3D7C">
      <w:pPr>
        <w:shd w:val="clear" w:color="auto" w:fill="FFFFFF"/>
        <w:ind w:firstLine="480"/>
        <w:textAlignment w:val="baseline"/>
        <w:rPr>
          <w:rFonts w:ascii="Arial" w:hAnsi="Arial" w:cs="Arial"/>
          <w:color w:val="444444"/>
          <w:sz w:val="26"/>
          <w:szCs w:val="26"/>
        </w:rPr>
      </w:pPr>
      <w:r w:rsidRPr="0096485F">
        <w:rPr>
          <w:rFonts w:ascii="Arial" w:hAnsi="Arial" w:cs="Arial"/>
          <w:color w:val="444444"/>
          <w:sz w:val="26"/>
          <w:szCs w:val="26"/>
        </w:rPr>
        <w:br/>
      </w:r>
    </w:p>
    <w:p w:rsidR="00EF3D7C" w:rsidRPr="0096485F" w:rsidRDefault="00EF3D7C" w:rsidP="00EF3D7C">
      <w:pPr>
        <w:shd w:val="clear" w:color="auto" w:fill="FFFFFF"/>
        <w:spacing w:after="240"/>
        <w:jc w:val="center"/>
        <w:textAlignment w:val="baseline"/>
        <w:outlineLvl w:val="3"/>
        <w:rPr>
          <w:rFonts w:ascii="Arial" w:hAnsi="Arial" w:cs="Arial"/>
          <w:b/>
          <w:bCs/>
          <w:color w:val="444444"/>
          <w:sz w:val="26"/>
          <w:szCs w:val="26"/>
        </w:rPr>
      </w:pPr>
      <w:r w:rsidRPr="0096485F">
        <w:rPr>
          <w:rFonts w:ascii="Arial" w:hAnsi="Arial" w:cs="Arial"/>
          <w:b/>
          <w:bCs/>
          <w:color w:val="444444"/>
          <w:sz w:val="26"/>
          <w:szCs w:val="26"/>
        </w:rPr>
        <w:t>2. Информация об изменении сведений об объекте учета муниципального имущества</w:t>
      </w:r>
    </w:p>
    <w:tbl>
      <w:tblPr>
        <w:tblW w:w="0" w:type="auto"/>
        <w:tblCellMar>
          <w:left w:w="0" w:type="dxa"/>
          <w:right w:w="0" w:type="dxa"/>
        </w:tblCellMar>
        <w:tblLook w:val="04A0"/>
      </w:tblPr>
      <w:tblGrid>
        <w:gridCol w:w="2090"/>
        <w:gridCol w:w="1409"/>
        <w:gridCol w:w="941"/>
        <w:gridCol w:w="370"/>
        <w:gridCol w:w="1731"/>
        <w:gridCol w:w="211"/>
        <w:gridCol w:w="316"/>
        <w:gridCol w:w="2287"/>
      </w:tblGrid>
      <w:tr w:rsidR="00EF3D7C" w:rsidRPr="0096485F" w:rsidTr="00F70627">
        <w:trPr>
          <w:trHeight w:val="15"/>
        </w:trPr>
        <w:tc>
          <w:tcPr>
            <w:tcW w:w="4250" w:type="dxa"/>
            <w:gridSpan w:val="2"/>
            <w:tcBorders>
              <w:top w:val="nil"/>
              <w:left w:val="nil"/>
              <w:bottom w:val="nil"/>
              <w:right w:val="nil"/>
            </w:tcBorders>
            <w:shd w:val="clear" w:color="auto" w:fill="auto"/>
            <w:hideMark/>
          </w:tcPr>
          <w:p w:rsidR="00EF3D7C" w:rsidRPr="0096485F" w:rsidRDefault="00EF3D7C" w:rsidP="00F70627">
            <w:pPr>
              <w:rPr>
                <w:rFonts w:ascii="Arial" w:hAnsi="Arial" w:cs="Arial"/>
                <w:color w:val="444444"/>
                <w:sz w:val="26"/>
                <w:szCs w:val="26"/>
              </w:rPr>
            </w:pPr>
          </w:p>
        </w:tc>
        <w:tc>
          <w:tcPr>
            <w:tcW w:w="3696" w:type="dxa"/>
            <w:gridSpan w:val="3"/>
            <w:tcBorders>
              <w:top w:val="nil"/>
              <w:left w:val="nil"/>
              <w:bottom w:val="nil"/>
              <w:right w:val="nil"/>
            </w:tcBorders>
            <w:shd w:val="clear" w:color="auto" w:fill="auto"/>
            <w:hideMark/>
          </w:tcPr>
          <w:p w:rsidR="00EF3D7C" w:rsidRPr="0096485F" w:rsidRDefault="00EF3D7C" w:rsidP="00F70627">
            <w:pPr>
              <w:rPr>
                <w:sz w:val="26"/>
                <w:szCs w:val="26"/>
              </w:rPr>
            </w:pPr>
          </w:p>
        </w:tc>
        <w:tc>
          <w:tcPr>
            <w:tcW w:w="3511" w:type="dxa"/>
            <w:gridSpan w:val="3"/>
            <w:tcBorders>
              <w:top w:val="nil"/>
              <w:left w:val="nil"/>
              <w:bottom w:val="nil"/>
              <w:right w:val="nil"/>
            </w:tcBorders>
            <w:shd w:val="clear" w:color="auto" w:fill="auto"/>
            <w:hideMark/>
          </w:tcPr>
          <w:p w:rsidR="00EF3D7C" w:rsidRPr="0096485F" w:rsidRDefault="00EF3D7C" w:rsidP="00F70627">
            <w:pPr>
              <w:rPr>
                <w:sz w:val="26"/>
                <w:szCs w:val="26"/>
              </w:rPr>
            </w:pPr>
          </w:p>
        </w:tc>
      </w:tr>
      <w:tr w:rsidR="00EF3D7C" w:rsidRPr="0096485F" w:rsidTr="00F70627">
        <w:tc>
          <w:tcPr>
            <w:tcW w:w="4250" w:type="dxa"/>
            <w:gridSpan w:val="2"/>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Наименование изменения</w:t>
            </w:r>
          </w:p>
        </w:tc>
        <w:tc>
          <w:tcPr>
            <w:tcW w:w="3696"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Значение сведений</w:t>
            </w:r>
          </w:p>
        </w:tc>
        <w:tc>
          <w:tcPr>
            <w:tcW w:w="3511" w:type="dxa"/>
            <w:gridSpan w:val="3"/>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Дата изменения</w:t>
            </w:r>
          </w:p>
        </w:tc>
      </w:tr>
      <w:tr w:rsidR="00EF3D7C" w:rsidRPr="0096485F" w:rsidTr="00F70627">
        <w:tc>
          <w:tcPr>
            <w:tcW w:w="4250" w:type="dxa"/>
            <w:gridSpan w:val="2"/>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1</w:t>
            </w:r>
          </w:p>
        </w:tc>
        <w:tc>
          <w:tcPr>
            <w:tcW w:w="3696"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2</w:t>
            </w:r>
          </w:p>
        </w:tc>
        <w:tc>
          <w:tcPr>
            <w:tcW w:w="3511" w:type="dxa"/>
            <w:gridSpan w:val="3"/>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3</w:t>
            </w:r>
          </w:p>
        </w:tc>
      </w:tr>
      <w:tr w:rsidR="00EF3D7C" w:rsidRPr="0096485F" w:rsidTr="00F70627">
        <w:tc>
          <w:tcPr>
            <w:tcW w:w="4250" w:type="dxa"/>
            <w:gridSpan w:val="2"/>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3696"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3511" w:type="dxa"/>
            <w:gridSpan w:val="3"/>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c>
          <w:tcPr>
            <w:tcW w:w="4250" w:type="dxa"/>
            <w:gridSpan w:val="2"/>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3696"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3511" w:type="dxa"/>
            <w:gridSpan w:val="3"/>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c>
          <w:tcPr>
            <w:tcW w:w="11458" w:type="dxa"/>
            <w:gridSpan w:val="8"/>
            <w:tcBorders>
              <w:top w:val="single" w:sz="6" w:space="0" w:color="000000"/>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c>
          <w:tcPr>
            <w:tcW w:w="11458" w:type="dxa"/>
            <w:gridSpan w:val="8"/>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textAlignment w:val="baseline"/>
              <w:rPr>
                <w:sz w:val="26"/>
                <w:szCs w:val="26"/>
              </w:rPr>
            </w:pPr>
            <w:r w:rsidRPr="0096485F">
              <w:rPr>
                <w:sz w:val="26"/>
                <w:szCs w:val="26"/>
              </w:rPr>
              <w:t>------------------------------------------------------------------------------------------------------------------------------------------------------</w:t>
            </w:r>
          </w:p>
        </w:tc>
      </w:tr>
      <w:tr w:rsidR="00EF3D7C" w:rsidRPr="0096485F" w:rsidTr="00F70627">
        <w:tc>
          <w:tcPr>
            <w:tcW w:w="11458" w:type="dxa"/>
            <w:gridSpan w:val="8"/>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ОТМЕТКА О ПОДТВЕРЖДЕНИИ СВЕДЕНИЙ,</w:t>
            </w:r>
            <w:r w:rsidRPr="0096485F">
              <w:rPr>
                <w:sz w:val="26"/>
                <w:szCs w:val="26"/>
              </w:rPr>
              <w:br/>
              <w:t>СОДЕРЖАЩИХСЯ В НАСТОЯЩЕЙ ВЫПИСКЕ</w:t>
            </w:r>
          </w:p>
        </w:tc>
      </w:tr>
      <w:tr w:rsidR="00EF3D7C" w:rsidRPr="0096485F" w:rsidTr="00F70627">
        <w:trPr>
          <w:trHeight w:val="15"/>
        </w:trPr>
        <w:tc>
          <w:tcPr>
            <w:tcW w:w="2218" w:type="dxa"/>
            <w:tcBorders>
              <w:top w:val="nil"/>
              <w:left w:val="nil"/>
              <w:bottom w:val="nil"/>
              <w:right w:val="nil"/>
            </w:tcBorders>
            <w:shd w:val="clear" w:color="auto" w:fill="auto"/>
            <w:hideMark/>
          </w:tcPr>
          <w:p w:rsidR="00EF3D7C" w:rsidRPr="0096485F" w:rsidRDefault="00EF3D7C" w:rsidP="00F70627">
            <w:pPr>
              <w:rPr>
                <w:rFonts w:ascii="Arial" w:hAnsi="Arial" w:cs="Arial"/>
                <w:color w:val="444444"/>
                <w:sz w:val="26"/>
                <w:szCs w:val="26"/>
              </w:rPr>
            </w:pPr>
          </w:p>
        </w:tc>
        <w:tc>
          <w:tcPr>
            <w:tcW w:w="3142" w:type="dxa"/>
            <w:gridSpan w:val="2"/>
            <w:tcBorders>
              <w:top w:val="nil"/>
              <w:left w:val="nil"/>
              <w:bottom w:val="nil"/>
              <w:right w:val="nil"/>
            </w:tcBorders>
            <w:shd w:val="clear" w:color="auto" w:fill="auto"/>
            <w:hideMark/>
          </w:tcPr>
          <w:p w:rsidR="00EF3D7C" w:rsidRPr="0096485F" w:rsidRDefault="00EF3D7C" w:rsidP="00F70627">
            <w:pPr>
              <w:rPr>
                <w:sz w:val="26"/>
                <w:szCs w:val="26"/>
              </w:rPr>
            </w:pPr>
          </w:p>
        </w:tc>
        <w:tc>
          <w:tcPr>
            <w:tcW w:w="370"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2587" w:type="dxa"/>
            <w:gridSpan w:val="2"/>
            <w:tcBorders>
              <w:top w:val="nil"/>
              <w:left w:val="nil"/>
              <w:bottom w:val="nil"/>
              <w:right w:val="nil"/>
            </w:tcBorders>
            <w:shd w:val="clear" w:color="auto" w:fill="auto"/>
            <w:hideMark/>
          </w:tcPr>
          <w:p w:rsidR="00EF3D7C" w:rsidRPr="0096485F" w:rsidRDefault="00EF3D7C" w:rsidP="00F70627">
            <w:pPr>
              <w:rPr>
                <w:sz w:val="26"/>
                <w:szCs w:val="26"/>
              </w:rPr>
            </w:pPr>
          </w:p>
        </w:tc>
        <w:tc>
          <w:tcPr>
            <w:tcW w:w="370"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2772" w:type="dxa"/>
            <w:tcBorders>
              <w:top w:val="nil"/>
              <w:left w:val="nil"/>
              <w:bottom w:val="nil"/>
              <w:right w:val="nil"/>
            </w:tcBorders>
            <w:shd w:val="clear" w:color="auto" w:fill="auto"/>
            <w:hideMark/>
          </w:tcPr>
          <w:p w:rsidR="00EF3D7C" w:rsidRPr="0096485F" w:rsidRDefault="00EF3D7C" w:rsidP="00F70627">
            <w:pPr>
              <w:rPr>
                <w:sz w:val="26"/>
                <w:szCs w:val="26"/>
              </w:rPr>
            </w:pPr>
          </w:p>
        </w:tc>
      </w:tr>
      <w:tr w:rsidR="00EF3D7C" w:rsidRPr="0096485F" w:rsidTr="00F70627">
        <w:tc>
          <w:tcPr>
            <w:tcW w:w="2218" w:type="dxa"/>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textAlignment w:val="baseline"/>
              <w:rPr>
                <w:sz w:val="26"/>
                <w:szCs w:val="26"/>
              </w:rPr>
            </w:pPr>
            <w:r w:rsidRPr="0096485F">
              <w:rPr>
                <w:sz w:val="26"/>
                <w:szCs w:val="26"/>
              </w:rPr>
              <w:t>Ответственный</w:t>
            </w:r>
          </w:p>
        </w:tc>
        <w:tc>
          <w:tcPr>
            <w:tcW w:w="3142"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370" w:type="dxa"/>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2587"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370" w:type="dxa"/>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2772" w:type="dxa"/>
            <w:tcBorders>
              <w:top w:val="nil"/>
              <w:left w:val="nil"/>
              <w:bottom w:val="single" w:sz="6" w:space="0" w:color="000000"/>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r>
      <w:tr w:rsidR="00EF3D7C" w:rsidRPr="0096485F" w:rsidTr="00F70627">
        <w:tc>
          <w:tcPr>
            <w:tcW w:w="2218" w:type="dxa"/>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textAlignment w:val="baseline"/>
              <w:rPr>
                <w:sz w:val="26"/>
                <w:szCs w:val="26"/>
              </w:rPr>
            </w:pPr>
            <w:r w:rsidRPr="0096485F">
              <w:rPr>
                <w:sz w:val="26"/>
                <w:szCs w:val="26"/>
              </w:rPr>
              <w:t>исполнитель:</w:t>
            </w:r>
          </w:p>
        </w:tc>
        <w:tc>
          <w:tcPr>
            <w:tcW w:w="3142"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(должность)</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2587"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(подпись)</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rPr>
                <w:sz w:val="26"/>
                <w:szCs w:val="26"/>
              </w:rPr>
            </w:pPr>
          </w:p>
        </w:tc>
        <w:tc>
          <w:tcPr>
            <w:tcW w:w="2772" w:type="dxa"/>
            <w:tcBorders>
              <w:top w:val="single" w:sz="6" w:space="0" w:color="000000"/>
              <w:left w:val="nil"/>
              <w:bottom w:val="nil"/>
              <w:right w:val="nil"/>
            </w:tcBorders>
            <w:shd w:val="clear" w:color="auto" w:fill="auto"/>
            <w:tcMar>
              <w:top w:w="0" w:type="dxa"/>
              <w:left w:w="130" w:type="dxa"/>
              <w:bottom w:w="0" w:type="dxa"/>
              <w:right w:w="130" w:type="dxa"/>
            </w:tcMar>
            <w:hideMark/>
          </w:tcPr>
          <w:p w:rsidR="00EF3D7C" w:rsidRPr="0096485F" w:rsidRDefault="00EF3D7C" w:rsidP="00F70627">
            <w:pPr>
              <w:jc w:val="center"/>
              <w:textAlignment w:val="baseline"/>
              <w:rPr>
                <w:sz w:val="26"/>
                <w:szCs w:val="26"/>
              </w:rPr>
            </w:pPr>
            <w:r w:rsidRPr="0096485F">
              <w:rPr>
                <w:sz w:val="26"/>
                <w:szCs w:val="26"/>
              </w:rPr>
              <w:t>(расшифровка подписи)</w:t>
            </w:r>
          </w:p>
        </w:tc>
      </w:tr>
    </w:tbl>
    <w:p w:rsidR="00EF3D7C" w:rsidRPr="0096485F" w:rsidRDefault="00EF3D7C" w:rsidP="00EF3D7C">
      <w:pPr>
        <w:shd w:val="clear" w:color="auto" w:fill="FFFFFF"/>
        <w:ind w:firstLine="480"/>
        <w:textAlignment w:val="baseline"/>
        <w:rPr>
          <w:rFonts w:ascii="Arial" w:hAnsi="Arial" w:cs="Arial"/>
          <w:color w:val="444444"/>
          <w:sz w:val="26"/>
          <w:szCs w:val="26"/>
        </w:rPr>
      </w:pPr>
    </w:p>
    <w:tbl>
      <w:tblPr>
        <w:tblW w:w="0" w:type="auto"/>
        <w:tblCellMar>
          <w:left w:w="0" w:type="dxa"/>
          <w:right w:w="0" w:type="dxa"/>
        </w:tblCellMar>
        <w:tblLook w:val="04A0"/>
      </w:tblPr>
      <w:tblGrid>
        <w:gridCol w:w="405"/>
        <w:gridCol w:w="492"/>
        <w:gridCol w:w="518"/>
        <w:gridCol w:w="1191"/>
        <w:gridCol w:w="558"/>
        <w:gridCol w:w="633"/>
        <w:gridCol w:w="5558"/>
      </w:tblGrid>
      <w:tr w:rsidR="00EF3D7C" w:rsidRPr="0096485F" w:rsidTr="00F70627">
        <w:trPr>
          <w:trHeight w:val="15"/>
        </w:trPr>
        <w:tc>
          <w:tcPr>
            <w:tcW w:w="370" w:type="dxa"/>
            <w:tcBorders>
              <w:top w:val="nil"/>
              <w:left w:val="nil"/>
              <w:bottom w:val="nil"/>
              <w:right w:val="nil"/>
            </w:tcBorders>
            <w:shd w:val="clear" w:color="auto" w:fill="auto"/>
            <w:hideMark/>
          </w:tcPr>
          <w:p w:rsidR="00EF3D7C" w:rsidRPr="0096485F" w:rsidRDefault="00EF3D7C" w:rsidP="00F70627">
            <w:pPr>
              <w:rPr>
                <w:rFonts w:ascii="Arial" w:hAnsi="Arial" w:cs="Arial"/>
                <w:color w:val="444444"/>
                <w:sz w:val="26"/>
                <w:szCs w:val="26"/>
              </w:rPr>
            </w:pPr>
          </w:p>
        </w:tc>
        <w:tc>
          <w:tcPr>
            <w:tcW w:w="554"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554"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1478"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554"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739" w:type="dxa"/>
            <w:tcBorders>
              <w:top w:val="nil"/>
              <w:left w:val="nil"/>
              <w:bottom w:val="nil"/>
              <w:right w:val="nil"/>
            </w:tcBorders>
            <w:shd w:val="clear" w:color="auto" w:fill="auto"/>
            <w:hideMark/>
          </w:tcPr>
          <w:p w:rsidR="00EF3D7C" w:rsidRPr="0096485F" w:rsidRDefault="00EF3D7C" w:rsidP="00F70627">
            <w:pPr>
              <w:rPr>
                <w:sz w:val="26"/>
                <w:szCs w:val="26"/>
              </w:rPr>
            </w:pPr>
          </w:p>
        </w:tc>
        <w:tc>
          <w:tcPr>
            <w:tcW w:w="7207" w:type="dxa"/>
            <w:tcBorders>
              <w:top w:val="nil"/>
              <w:left w:val="nil"/>
              <w:bottom w:val="nil"/>
              <w:right w:val="nil"/>
            </w:tcBorders>
            <w:shd w:val="clear" w:color="auto" w:fill="auto"/>
            <w:hideMark/>
          </w:tcPr>
          <w:p w:rsidR="00EF3D7C" w:rsidRPr="0096485F" w:rsidRDefault="00EF3D7C" w:rsidP="00F70627">
            <w:pPr>
              <w:rPr>
                <w:sz w:val="26"/>
                <w:szCs w:val="26"/>
              </w:rPr>
            </w:pPr>
          </w:p>
        </w:tc>
      </w:tr>
      <w:tr w:rsidR="00EF3D7C" w:rsidRPr="0096485F" w:rsidTr="00F70627">
        <w:tc>
          <w:tcPr>
            <w:tcW w:w="370" w:type="dxa"/>
            <w:tcBorders>
              <w:top w:val="nil"/>
              <w:left w:val="nil"/>
              <w:bottom w:val="nil"/>
              <w:right w:val="nil"/>
            </w:tcBorders>
            <w:shd w:val="clear" w:color="auto" w:fill="auto"/>
            <w:tcMar>
              <w:top w:w="0" w:type="dxa"/>
              <w:left w:w="149" w:type="dxa"/>
              <w:bottom w:w="0" w:type="dxa"/>
              <w:right w:w="149" w:type="dxa"/>
            </w:tcMar>
            <w:hideMark/>
          </w:tcPr>
          <w:p w:rsidR="00EF3D7C" w:rsidRPr="0096485F" w:rsidRDefault="00EF3D7C" w:rsidP="00F70627">
            <w:pPr>
              <w:textAlignment w:val="baseline"/>
              <w:rPr>
                <w:sz w:val="26"/>
                <w:szCs w:val="26"/>
              </w:rPr>
            </w:pPr>
            <w:r w:rsidRPr="0096485F">
              <w:rPr>
                <w:sz w:val="26"/>
                <w:szCs w:val="26"/>
              </w:rPr>
              <w:t>"</w:t>
            </w:r>
          </w:p>
        </w:tc>
        <w:tc>
          <w:tcPr>
            <w:tcW w:w="554" w:type="dxa"/>
            <w:tcBorders>
              <w:top w:val="nil"/>
              <w:left w:val="nil"/>
              <w:bottom w:val="single" w:sz="6" w:space="0" w:color="000000"/>
              <w:right w:val="nil"/>
            </w:tcBorders>
            <w:shd w:val="clear" w:color="auto" w:fill="auto"/>
            <w:tcMar>
              <w:top w:w="0" w:type="dxa"/>
              <w:left w:w="149" w:type="dxa"/>
              <w:bottom w:w="0" w:type="dxa"/>
              <w:right w:w="149" w:type="dxa"/>
            </w:tcMar>
            <w:hideMark/>
          </w:tcPr>
          <w:p w:rsidR="00EF3D7C" w:rsidRPr="0096485F" w:rsidRDefault="00EF3D7C" w:rsidP="00F70627">
            <w:pPr>
              <w:rPr>
                <w:sz w:val="26"/>
                <w:szCs w:val="26"/>
              </w:rPr>
            </w:pPr>
          </w:p>
        </w:tc>
        <w:tc>
          <w:tcPr>
            <w:tcW w:w="554" w:type="dxa"/>
            <w:tcBorders>
              <w:top w:val="nil"/>
              <w:left w:val="nil"/>
              <w:bottom w:val="nil"/>
              <w:right w:val="nil"/>
            </w:tcBorders>
            <w:shd w:val="clear" w:color="auto" w:fill="auto"/>
            <w:tcMar>
              <w:top w:w="0" w:type="dxa"/>
              <w:left w:w="149" w:type="dxa"/>
              <w:bottom w:w="0" w:type="dxa"/>
              <w:right w:w="149" w:type="dxa"/>
            </w:tcMar>
            <w:hideMark/>
          </w:tcPr>
          <w:p w:rsidR="00EF3D7C" w:rsidRPr="0096485F" w:rsidRDefault="00EF3D7C" w:rsidP="00F70627">
            <w:pPr>
              <w:textAlignment w:val="baseline"/>
              <w:rPr>
                <w:sz w:val="26"/>
                <w:szCs w:val="26"/>
              </w:rPr>
            </w:pPr>
            <w:r w:rsidRPr="0096485F">
              <w:rPr>
                <w:sz w:val="26"/>
                <w:szCs w:val="26"/>
              </w:rPr>
              <w:t>"</w:t>
            </w:r>
          </w:p>
        </w:tc>
        <w:tc>
          <w:tcPr>
            <w:tcW w:w="1478" w:type="dxa"/>
            <w:tcBorders>
              <w:top w:val="nil"/>
              <w:left w:val="nil"/>
              <w:bottom w:val="single" w:sz="6" w:space="0" w:color="000000"/>
              <w:right w:val="nil"/>
            </w:tcBorders>
            <w:shd w:val="clear" w:color="auto" w:fill="auto"/>
            <w:tcMar>
              <w:top w:w="0" w:type="dxa"/>
              <w:left w:w="149" w:type="dxa"/>
              <w:bottom w:w="0" w:type="dxa"/>
              <w:right w:w="149" w:type="dxa"/>
            </w:tcMar>
            <w:hideMark/>
          </w:tcPr>
          <w:p w:rsidR="00EF3D7C" w:rsidRPr="0096485F" w:rsidRDefault="00EF3D7C" w:rsidP="00F70627">
            <w:pPr>
              <w:rPr>
                <w:sz w:val="26"/>
                <w:szCs w:val="26"/>
              </w:rPr>
            </w:pPr>
          </w:p>
        </w:tc>
        <w:tc>
          <w:tcPr>
            <w:tcW w:w="554" w:type="dxa"/>
            <w:tcBorders>
              <w:top w:val="nil"/>
              <w:left w:val="nil"/>
              <w:bottom w:val="nil"/>
              <w:right w:val="nil"/>
            </w:tcBorders>
            <w:shd w:val="clear" w:color="auto" w:fill="auto"/>
            <w:tcMar>
              <w:top w:w="0" w:type="dxa"/>
              <w:left w:w="149" w:type="dxa"/>
              <w:bottom w:w="0" w:type="dxa"/>
              <w:right w:w="149" w:type="dxa"/>
            </w:tcMar>
            <w:hideMark/>
          </w:tcPr>
          <w:p w:rsidR="00EF3D7C" w:rsidRPr="0096485F" w:rsidRDefault="00EF3D7C" w:rsidP="00F70627">
            <w:pPr>
              <w:textAlignment w:val="baseline"/>
              <w:rPr>
                <w:sz w:val="26"/>
                <w:szCs w:val="26"/>
              </w:rPr>
            </w:pPr>
            <w:r w:rsidRPr="0096485F">
              <w:rPr>
                <w:sz w:val="26"/>
                <w:szCs w:val="26"/>
              </w:rPr>
              <w:t>20</w:t>
            </w:r>
          </w:p>
        </w:tc>
        <w:tc>
          <w:tcPr>
            <w:tcW w:w="739" w:type="dxa"/>
            <w:tcBorders>
              <w:top w:val="nil"/>
              <w:left w:val="nil"/>
              <w:bottom w:val="single" w:sz="6" w:space="0" w:color="000000"/>
              <w:right w:val="nil"/>
            </w:tcBorders>
            <w:shd w:val="clear" w:color="auto" w:fill="auto"/>
            <w:tcMar>
              <w:top w:w="0" w:type="dxa"/>
              <w:left w:w="149" w:type="dxa"/>
              <w:bottom w:w="0" w:type="dxa"/>
              <w:right w:w="149" w:type="dxa"/>
            </w:tcMar>
            <w:hideMark/>
          </w:tcPr>
          <w:p w:rsidR="00EF3D7C" w:rsidRPr="0096485F" w:rsidRDefault="00EF3D7C" w:rsidP="00F70627">
            <w:pPr>
              <w:rPr>
                <w:sz w:val="26"/>
                <w:szCs w:val="26"/>
              </w:rPr>
            </w:pPr>
          </w:p>
        </w:tc>
        <w:tc>
          <w:tcPr>
            <w:tcW w:w="7207" w:type="dxa"/>
            <w:tcBorders>
              <w:top w:val="nil"/>
              <w:left w:val="nil"/>
              <w:bottom w:val="nil"/>
              <w:right w:val="nil"/>
            </w:tcBorders>
            <w:shd w:val="clear" w:color="auto" w:fill="auto"/>
            <w:tcMar>
              <w:top w:w="0" w:type="dxa"/>
              <w:left w:w="149" w:type="dxa"/>
              <w:bottom w:w="0" w:type="dxa"/>
              <w:right w:w="149" w:type="dxa"/>
            </w:tcMar>
            <w:hideMark/>
          </w:tcPr>
          <w:p w:rsidR="00EF3D7C" w:rsidRPr="0096485F" w:rsidRDefault="00EF3D7C" w:rsidP="00F70627">
            <w:pPr>
              <w:textAlignment w:val="baseline"/>
              <w:rPr>
                <w:sz w:val="26"/>
                <w:szCs w:val="26"/>
              </w:rPr>
            </w:pPr>
            <w:proofErr w:type="gramStart"/>
            <w:r w:rsidRPr="0096485F">
              <w:rPr>
                <w:sz w:val="26"/>
                <w:szCs w:val="26"/>
              </w:rPr>
              <w:t>г</w:t>
            </w:r>
            <w:proofErr w:type="gramEnd"/>
            <w:r w:rsidRPr="0096485F">
              <w:rPr>
                <w:sz w:val="26"/>
                <w:szCs w:val="26"/>
              </w:rPr>
              <w:t>.</w:t>
            </w:r>
          </w:p>
        </w:tc>
      </w:tr>
    </w:tbl>
    <w:p w:rsidR="00EF3D7C" w:rsidRPr="00920645" w:rsidRDefault="00EF3D7C" w:rsidP="00EF3D7C">
      <w:pPr>
        <w:autoSpaceDE w:val="0"/>
        <w:autoSpaceDN w:val="0"/>
        <w:adjustRightInd w:val="0"/>
        <w:ind w:firstLine="709"/>
        <w:jc w:val="both"/>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112EBB" w:rsidRDefault="00112EBB" w:rsidP="00EF3D7C">
      <w:pPr>
        <w:jc w:val="right"/>
        <w:rPr>
          <w:bCs/>
          <w:sz w:val="26"/>
          <w:szCs w:val="26"/>
        </w:rPr>
      </w:pPr>
    </w:p>
    <w:p w:rsidR="00EF3D7C" w:rsidRPr="000A03B2" w:rsidRDefault="00EF3D7C" w:rsidP="00EF3D7C">
      <w:pPr>
        <w:jc w:val="right"/>
        <w:rPr>
          <w:bCs/>
          <w:sz w:val="26"/>
          <w:szCs w:val="26"/>
        </w:rPr>
      </w:pPr>
      <w:r w:rsidRPr="000A03B2">
        <w:rPr>
          <w:bCs/>
          <w:sz w:val="26"/>
          <w:szCs w:val="26"/>
        </w:rPr>
        <w:t xml:space="preserve">Приложение </w:t>
      </w:r>
      <w:r>
        <w:rPr>
          <w:bCs/>
          <w:sz w:val="26"/>
          <w:szCs w:val="26"/>
        </w:rPr>
        <w:t>2</w:t>
      </w:r>
    </w:p>
    <w:p w:rsidR="00EF3D7C" w:rsidRDefault="00EF3D7C" w:rsidP="00EF3D7C">
      <w:pPr>
        <w:autoSpaceDE w:val="0"/>
        <w:autoSpaceDN w:val="0"/>
        <w:adjustRightInd w:val="0"/>
        <w:ind w:firstLine="709"/>
        <w:jc w:val="right"/>
        <w:rPr>
          <w:bCs/>
          <w:sz w:val="26"/>
          <w:szCs w:val="26"/>
        </w:rPr>
      </w:pPr>
      <w:r>
        <w:rPr>
          <w:bCs/>
          <w:sz w:val="26"/>
          <w:szCs w:val="26"/>
        </w:rPr>
        <w:t>к Порядку</w:t>
      </w:r>
      <w:r w:rsidRPr="007142D4">
        <w:t xml:space="preserve"> </w:t>
      </w:r>
      <w:r w:rsidRPr="007142D4">
        <w:rPr>
          <w:bCs/>
          <w:sz w:val="26"/>
          <w:szCs w:val="26"/>
        </w:rPr>
        <w:t xml:space="preserve">ведения реестра </w:t>
      </w:r>
    </w:p>
    <w:p w:rsidR="00EF3D7C" w:rsidRDefault="00EF3D7C" w:rsidP="00EF3D7C">
      <w:pPr>
        <w:autoSpaceDE w:val="0"/>
        <w:autoSpaceDN w:val="0"/>
        <w:adjustRightInd w:val="0"/>
        <w:ind w:firstLine="709"/>
        <w:jc w:val="right"/>
        <w:rPr>
          <w:bCs/>
          <w:sz w:val="26"/>
          <w:szCs w:val="26"/>
        </w:rPr>
      </w:pPr>
      <w:r w:rsidRPr="007142D4">
        <w:rPr>
          <w:bCs/>
          <w:sz w:val="26"/>
          <w:szCs w:val="26"/>
        </w:rPr>
        <w:t xml:space="preserve">муниципального имущества, находящегося </w:t>
      </w:r>
      <w:proofErr w:type="gramStart"/>
      <w:r w:rsidRPr="007142D4">
        <w:rPr>
          <w:bCs/>
          <w:sz w:val="26"/>
          <w:szCs w:val="26"/>
        </w:rPr>
        <w:t>в</w:t>
      </w:r>
      <w:proofErr w:type="gramEnd"/>
    </w:p>
    <w:p w:rsidR="00EF3D7C" w:rsidRDefault="00EF3D7C" w:rsidP="00EF3D7C">
      <w:pPr>
        <w:autoSpaceDE w:val="0"/>
        <w:autoSpaceDN w:val="0"/>
        <w:adjustRightInd w:val="0"/>
        <w:ind w:firstLine="709"/>
        <w:jc w:val="right"/>
        <w:rPr>
          <w:bCs/>
          <w:sz w:val="26"/>
          <w:szCs w:val="26"/>
        </w:rPr>
      </w:pPr>
      <w:r w:rsidRPr="007142D4">
        <w:rPr>
          <w:bCs/>
          <w:sz w:val="26"/>
          <w:szCs w:val="26"/>
        </w:rPr>
        <w:t xml:space="preserve">собственности муниципального образования </w:t>
      </w:r>
    </w:p>
    <w:p w:rsidR="00EF3D7C" w:rsidRDefault="00EF3D7C" w:rsidP="00EF3D7C">
      <w:pPr>
        <w:autoSpaceDE w:val="0"/>
        <w:autoSpaceDN w:val="0"/>
        <w:adjustRightInd w:val="0"/>
        <w:ind w:firstLine="709"/>
        <w:jc w:val="right"/>
        <w:rPr>
          <w:bCs/>
          <w:sz w:val="26"/>
          <w:szCs w:val="26"/>
        </w:rPr>
      </w:pPr>
      <w:r>
        <w:rPr>
          <w:bCs/>
          <w:sz w:val="26"/>
          <w:szCs w:val="26"/>
        </w:rPr>
        <w:t>Бегуницкое сельское поселение Волосовского муниципального района Ленинградской области</w:t>
      </w:r>
    </w:p>
    <w:p w:rsidR="00EF3D7C" w:rsidRDefault="00EF3D7C" w:rsidP="00EF3D7C">
      <w:pPr>
        <w:shd w:val="clear" w:color="auto" w:fill="FFFFFF"/>
        <w:jc w:val="center"/>
        <w:rPr>
          <w:color w:val="000000"/>
          <w:sz w:val="29"/>
          <w:szCs w:val="29"/>
        </w:rPr>
      </w:pPr>
    </w:p>
    <w:p w:rsidR="00EF3D7C" w:rsidRDefault="00EF3D7C" w:rsidP="00EF3D7C">
      <w:pPr>
        <w:shd w:val="clear" w:color="auto" w:fill="FFFFFF"/>
        <w:jc w:val="right"/>
        <w:rPr>
          <w:i/>
          <w:color w:val="000000"/>
        </w:rPr>
      </w:pPr>
      <w:r w:rsidRPr="000F549C">
        <w:rPr>
          <w:i/>
          <w:color w:val="000000"/>
        </w:rPr>
        <w:t xml:space="preserve">Форма </w:t>
      </w:r>
    </w:p>
    <w:p w:rsidR="00EF3D7C" w:rsidRDefault="00EF3D7C" w:rsidP="00EF3D7C">
      <w:pPr>
        <w:shd w:val="clear" w:color="auto" w:fill="FFFFFF"/>
        <w:jc w:val="right"/>
        <w:rPr>
          <w:i/>
          <w:color w:val="000000"/>
        </w:rPr>
      </w:pPr>
      <w:r w:rsidRPr="000F549C">
        <w:rPr>
          <w:i/>
          <w:color w:val="000000"/>
        </w:rPr>
        <w:t xml:space="preserve">уведомления об отсутствии запрашиваемой информации </w:t>
      </w:r>
    </w:p>
    <w:p w:rsidR="00EF3D7C" w:rsidRPr="000F549C" w:rsidRDefault="00EF3D7C" w:rsidP="00EF3D7C">
      <w:pPr>
        <w:shd w:val="clear" w:color="auto" w:fill="FFFFFF"/>
        <w:jc w:val="right"/>
        <w:rPr>
          <w:rFonts w:ascii="Arial" w:hAnsi="Arial" w:cs="Arial"/>
          <w:i/>
          <w:color w:val="212529"/>
        </w:rPr>
      </w:pPr>
      <w:r w:rsidRPr="000F549C">
        <w:rPr>
          <w:i/>
          <w:color w:val="000000"/>
        </w:rPr>
        <w:t>в реестре муниципального имущества</w:t>
      </w:r>
    </w:p>
    <w:p w:rsidR="00EF3D7C" w:rsidRPr="00E35F3B" w:rsidRDefault="00EF3D7C" w:rsidP="00EF3D7C">
      <w:pPr>
        <w:shd w:val="clear" w:color="auto" w:fill="FFFFFF"/>
        <w:ind w:firstLine="720"/>
        <w:jc w:val="center"/>
        <w:rPr>
          <w:rFonts w:ascii="Arial" w:hAnsi="Arial" w:cs="Arial"/>
          <w:color w:val="212529"/>
          <w:sz w:val="20"/>
          <w:szCs w:val="20"/>
        </w:rPr>
      </w:pPr>
    </w:p>
    <w:p w:rsidR="00EF3D7C" w:rsidRPr="00E35F3B" w:rsidRDefault="00EF3D7C" w:rsidP="00EF3D7C">
      <w:pPr>
        <w:shd w:val="clear" w:color="auto" w:fill="FFFFFF"/>
        <w:ind w:firstLine="720"/>
        <w:jc w:val="center"/>
        <w:rPr>
          <w:rFonts w:ascii="Arial" w:hAnsi="Arial" w:cs="Arial"/>
          <w:color w:val="212529"/>
          <w:sz w:val="20"/>
          <w:szCs w:val="20"/>
        </w:rPr>
      </w:pPr>
    </w:p>
    <w:p w:rsidR="00EF3D7C" w:rsidRPr="00003320" w:rsidRDefault="00EF3D7C" w:rsidP="00EF3D7C">
      <w:pPr>
        <w:shd w:val="clear" w:color="auto" w:fill="FFFFFF"/>
        <w:jc w:val="center"/>
        <w:rPr>
          <w:b/>
          <w:bCs/>
          <w:color w:val="000000"/>
          <w:sz w:val="26"/>
          <w:szCs w:val="26"/>
        </w:rPr>
      </w:pPr>
      <w:r w:rsidRPr="00003320">
        <w:rPr>
          <w:b/>
          <w:bCs/>
          <w:color w:val="000000"/>
          <w:sz w:val="26"/>
          <w:szCs w:val="26"/>
        </w:rPr>
        <w:t xml:space="preserve">Администрация </w:t>
      </w:r>
      <w:r>
        <w:rPr>
          <w:b/>
          <w:bCs/>
          <w:color w:val="000000"/>
          <w:sz w:val="26"/>
          <w:szCs w:val="26"/>
        </w:rPr>
        <w:t>муниципального образования Бегуницкое</w:t>
      </w:r>
      <w:r w:rsidRPr="00003320">
        <w:rPr>
          <w:b/>
          <w:bCs/>
          <w:color w:val="000000"/>
          <w:sz w:val="26"/>
          <w:szCs w:val="26"/>
        </w:rPr>
        <w:t xml:space="preserve"> сельск</w:t>
      </w:r>
      <w:r>
        <w:rPr>
          <w:b/>
          <w:bCs/>
          <w:color w:val="000000"/>
          <w:sz w:val="26"/>
          <w:szCs w:val="26"/>
        </w:rPr>
        <w:t>ое</w:t>
      </w:r>
      <w:r w:rsidRPr="00003320">
        <w:rPr>
          <w:b/>
          <w:bCs/>
          <w:color w:val="000000"/>
          <w:sz w:val="26"/>
          <w:szCs w:val="26"/>
        </w:rPr>
        <w:t xml:space="preserve"> поселени</w:t>
      </w:r>
      <w:r>
        <w:rPr>
          <w:b/>
          <w:bCs/>
          <w:color w:val="000000"/>
          <w:sz w:val="26"/>
          <w:szCs w:val="26"/>
        </w:rPr>
        <w:t>е Волосовского муниципального района Ленинградской области</w:t>
      </w:r>
    </w:p>
    <w:p w:rsidR="00EF3D7C" w:rsidRPr="00003320" w:rsidRDefault="00EF3D7C" w:rsidP="00EF3D7C">
      <w:pPr>
        <w:shd w:val="clear" w:color="auto" w:fill="FFFFFF"/>
        <w:jc w:val="both"/>
        <w:rPr>
          <w:rFonts w:ascii="Arial" w:hAnsi="Arial" w:cs="Arial"/>
          <w:color w:val="212529"/>
          <w:sz w:val="26"/>
          <w:szCs w:val="26"/>
        </w:rPr>
      </w:pPr>
    </w:p>
    <w:p w:rsidR="00EF3D7C" w:rsidRPr="00003320" w:rsidRDefault="00EF3D7C" w:rsidP="00EF3D7C">
      <w:pPr>
        <w:shd w:val="clear" w:color="auto" w:fill="FFFFFF"/>
        <w:ind w:left="4536"/>
        <w:jc w:val="both"/>
        <w:rPr>
          <w:rFonts w:ascii="Arial" w:hAnsi="Arial" w:cs="Arial"/>
          <w:color w:val="212529"/>
          <w:sz w:val="26"/>
          <w:szCs w:val="26"/>
        </w:rPr>
      </w:pPr>
      <w:r w:rsidRPr="00003320">
        <w:rPr>
          <w:color w:val="000000"/>
          <w:sz w:val="26"/>
          <w:szCs w:val="26"/>
        </w:rPr>
        <w:t>Кому: __________________________</w:t>
      </w:r>
    </w:p>
    <w:p w:rsidR="00EF3D7C" w:rsidRPr="00003320" w:rsidRDefault="00EF3D7C" w:rsidP="00EF3D7C">
      <w:pPr>
        <w:shd w:val="clear" w:color="auto" w:fill="FFFFFF"/>
        <w:ind w:left="4536"/>
        <w:jc w:val="both"/>
        <w:rPr>
          <w:rFonts w:ascii="Arial" w:hAnsi="Arial" w:cs="Arial"/>
          <w:color w:val="212529"/>
          <w:sz w:val="26"/>
          <w:szCs w:val="26"/>
        </w:rPr>
      </w:pPr>
      <w:r w:rsidRPr="00003320">
        <w:rPr>
          <w:color w:val="000000"/>
          <w:sz w:val="26"/>
          <w:szCs w:val="26"/>
        </w:rPr>
        <w:t>Контактные данные: ______________</w:t>
      </w:r>
    </w:p>
    <w:p w:rsidR="00EF3D7C" w:rsidRPr="00003320" w:rsidRDefault="00EF3D7C" w:rsidP="00EF3D7C">
      <w:pPr>
        <w:shd w:val="clear" w:color="auto" w:fill="FFFFFF"/>
        <w:jc w:val="both"/>
        <w:rPr>
          <w:rFonts w:ascii="Arial" w:hAnsi="Arial" w:cs="Arial"/>
          <w:color w:val="212529"/>
          <w:sz w:val="26"/>
          <w:szCs w:val="26"/>
        </w:rPr>
      </w:pPr>
    </w:p>
    <w:p w:rsidR="00EF3D7C" w:rsidRPr="00003320" w:rsidRDefault="00EF3D7C" w:rsidP="00EF3D7C">
      <w:pPr>
        <w:shd w:val="clear" w:color="auto" w:fill="FFFFFF"/>
        <w:jc w:val="center"/>
        <w:rPr>
          <w:rFonts w:ascii="Arial" w:hAnsi="Arial" w:cs="Arial"/>
          <w:color w:val="212529"/>
          <w:sz w:val="26"/>
          <w:szCs w:val="26"/>
        </w:rPr>
      </w:pPr>
      <w:r w:rsidRPr="00003320">
        <w:rPr>
          <w:b/>
          <w:bCs/>
          <w:color w:val="000000"/>
          <w:sz w:val="26"/>
          <w:szCs w:val="26"/>
        </w:rPr>
        <w:t>Уведомление</w:t>
      </w:r>
    </w:p>
    <w:p w:rsidR="00EF3D7C" w:rsidRPr="00003320" w:rsidRDefault="00EF3D7C" w:rsidP="00EF3D7C">
      <w:pPr>
        <w:shd w:val="clear" w:color="auto" w:fill="FFFFFF"/>
        <w:jc w:val="center"/>
        <w:rPr>
          <w:rFonts w:ascii="Arial" w:hAnsi="Arial" w:cs="Arial"/>
          <w:color w:val="212529"/>
          <w:sz w:val="26"/>
          <w:szCs w:val="26"/>
        </w:rPr>
      </w:pPr>
      <w:r w:rsidRPr="00003320">
        <w:rPr>
          <w:b/>
          <w:bCs/>
          <w:color w:val="000000"/>
          <w:sz w:val="26"/>
          <w:szCs w:val="26"/>
        </w:rPr>
        <w:t>об отсутствии информации в реестре муниципального имущества </w:t>
      </w:r>
    </w:p>
    <w:p w:rsidR="00EF3D7C" w:rsidRPr="00003320" w:rsidRDefault="00EF3D7C" w:rsidP="00EF3D7C">
      <w:pPr>
        <w:shd w:val="clear" w:color="auto" w:fill="FFFFFF"/>
        <w:ind w:firstLine="720"/>
        <w:jc w:val="both"/>
        <w:rPr>
          <w:rFonts w:ascii="Arial" w:hAnsi="Arial" w:cs="Arial"/>
          <w:color w:val="212529"/>
          <w:sz w:val="26"/>
          <w:szCs w:val="26"/>
        </w:rPr>
      </w:pPr>
    </w:p>
    <w:p w:rsidR="00EF3D7C" w:rsidRPr="00003320" w:rsidRDefault="00EF3D7C" w:rsidP="00EF3D7C">
      <w:pPr>
        <w:shd w:val="clear" w:color="auto" w:fill="FFFFFF"/>
        <w:ind w:firstLine="720"/>
        <w:jc w:val="both"/>
        <w:rPr>
          <w:rFonts w:ascii="Arial" w:hAnsi="Arial" w:cs="Arial"/>
          <w:color w:val="212529"/>
          <w:sz w:val="26"/>
          <w:szCs w:val="26"/>
        </w:rPr>
      </w:pPr>
      <w:r w:rsidRPr="00003320">
        <w:rPr>
          <w:color w:val="000000"/>
          <w:sz w:val="26"/>
          <w:szCs w:val="26"/>
        </w:rPr>
        <w:t>от   __________20 ___ г.                                                                  № _____</w:t>
      </w:r>
    </w:p>
    <w:p w:rsidR="00EF3D7C" w:rsidRPr="00003320" w:rsidRDefault="00EF3D7C" w:rsidP="00EF3D7C">
      <w:pPr>
        <w:shd w:val="clear" w:color="auto" w:fill="FFFFFF"/>
        <w:ind w:firstLine="720"/>
        <w:jc w:val="both"/>
        <w:rPr>
          <w:rFonts w:ascii="Arial" w:hAnsi="Arial" w:cs="Arial"/>
          <w:color w:val="212529"/>
          <w:sz w:val="26"/>
          <w:szCs w:val="26"/>
        </w:rPr>
      </w:pPr>
    </w:p>
    <w:p w:rsidR="00EF3D7C" w:rsidRPr="00003320" w:rsidRDefault="00EF3D7C" w:rsidP="00EF3D7C">
      <w:pPr>
        <w:shd w:val="clear" w:color="auto" w:fill="FFFFFF"/>
        <w:ind w:firstLine="851"/>
        <w:jc w:val="both"/>
        <w:rPr>
          <w:rFonts w:ascii="Arial" w:hAnsi="Arial" w:cs="Arial"/>
          <w:color w:val="212529"/>
          <w:sz w:val="26"/>
          <w:szCs w:val="26"/>
        </w:rPr>
      </w:pPr>
    </w:p>
    <w:p w:rsidR="00EF3D7C" w:rsidRPr="00003320" w:rsidRDefault="00EF3D7C" w:rsidP="00EF3D7C">
      <w:pPr>
        <w:shd w:val="clear" w:color="auto" w:fill="FFFFFF"/>
        <w:ind w:firstLine="851"/>
        <w:jc w:val="both"/>
        <w:rPr>
          <w:rFonts w:ascii="Arial" w:hAnsi="Arial" w:cs="Arial"/>
          <w:color w:val="212529"/>
          <w:sz w:val="26"/>
          <w:szCs w:val="26"/>
        </w:rPr>
      </w:pPr>
      <w:r w:rsidRPr="00003320">
        <w:rPr>
          <w:color w:val="000000"/>
          <w:sz w:val="26"/>
          <w:szCs w:val="26"/>
        </w:rPr>
        <w:t xml:space="preserve">По результатам рассмотрения заявления </w:t>
      </w:r>
      <w:proofErr w:type="gramStart"/>
      <w:r w:rsidRPr="00003320">
        <w:rPr>
          <w:color w:val="000000"/>
          <w:sz w:val="26"/>
          <w:szCs w:val="26"/>
        </w:rPr>
        <w:t>от</w:t>
      </w:r>
      <w:proofErr w:type="gramEnd"/>
      <w:r w:rsidRPr="00003320">
        <w:rPr>
          <w:color w:val="000000"/>
          <w:sz w:val="26"/>
          <w:szCs w:val="26"/>
        </w:rPr>
        <w:t xml:space="preserve"> __________ № _____ (</w:t>
      </w:r>
      <w:proofErr w:type="gramStart"/>
      <w:r w:rsidRPr="00003320">
        <w:rPr>
          <w:color w:val="000000"/>
          <w:sz w:val="26"/>
          <w:szCs w:val="26"/>
        </w:rPr>
        <w:t>Заявитель</w:t>
      </w:r>
      <w:proofErr w:type="gramEnd"/>
      <w:r w:rsidRPr="00003320">
        <w:rPr>
          <w:color w:val="000000"/>
          <w:sz w:val="26"/>
          <w:szCs w:val="26"/>
        </w:rPr>
        <w:t xml:space="preserve"> ________________) сообщаем об отсутствии в реестре муниципального имущества запрашиваемых сведений.</w:t>
      </w:r>
    </w:p>
    <w:p w:rsidR="00EF3D7C" w:rsidRPr="00003320" w:rsidRDefault="00EF3D7C" w:rsidP="00EF3D7C">
      <w:pPr>
        <w:shd w:val="clear" w:color="auto" w:fill="FFFFFF"/>
        <w:ind w:firstLine="720"/>
        <w:jc w:val="both"/>
        <w:rPr>
          <w:rFonts w:ascii="Arial" w:hAnsi="Arial" w:cs="Arial"/>
          <w:color w:val="212529"/>
          <w:sz w:val="26"/>
          <w:szCs w:val="26"/>
        </w:rPr>
      </w:pPr>
    </w:p>
    <w:p w:rsidR="00EF3D7C" w:rsidRPr="00003320" w:rsidRDefault="00EF3D7C" w:rsidP="00EF3D7C">
      <w:pPr>
        <w:shd w:val="clear" w:color="auto" w:fill="FFFFFF"/>
        <w:ind w:firstLine="720"/>
        <w:jc w:val="both"/>
        <w:rPr>
          <w:rFonts w:ascii="Arial" w:hAnsi="Arial" w:cs="Arial"/>
          <w:color w:val="212529"/>
          <w:sz w:val="26"/>
          <w:szCs w:val="26"/>
        </w:rPr>
      </w:pPr>
      <w:r w:rsidRPr="00003320">
        <w:rPr>
          <w:color w:val="000000"/>
          <w:sz w:val="26"/>
          <w:szCs w:val="26"/>
        </w:rPr>
        <w:t>Дополнительно информируем: ___________________________________.</w:t>
      </w:r>
    </w:p>
    <w:p w:rsidR="00EF3D7C" w:rsidRPr="00003320" w:rsidRDefault="00EF3D7C" w:rsidP="00EF3D7C">
      <w:pPr>
        <w:shd w:val="clear" w:color="auto" w:fill="FFFFFF"/>
        <w:ind w:firstLine="720"/>
        <w:jc w:val="both"/>
        <w:rPr>
          <w:rFonts w:ascii="Arial" w:hAnsi="Arial" w:cs="Arial"/>
          <w:color w:val="212529"/>
          <w:sz w:val="26"/>
          <w:szCs w:val="26"/>
        </w:rPr>
      </w:pPr>
    </w:p>
    <w:p w:rsidR="00EF3D7C" w:rsidRPr="00003320" w:rsidRDefault="00EF3D7C" w:rsidP="00EF3D7C">
      <w:pPr>
        <w:shd w:val="clear" w:color="auto" w:fill="FFFFFF"/>
        <w:jc w:val="both"/>
        <w:rPr>
          <w:rFonts w:ascii="Arial" w:hAnsi="Arial" w:cs="Arial"/>
          <w:color w:val="212529"/>
          <w:sz w:val="26"/>
          <w:szCs w:val="26"/>
        </w:rPr>
      </w:pPr>
    </w:p>
    <w:p w:rsidR="00EF3D7C" w:rsidRPr="00003320" w:rsidRDefault="00EF3D7C" w:rsidP="00EF3D7C">
      <w:pPr>
        <w:shd w:val="clear" w:color="auto" w:fill="FFFFFF"/>
        <w:jc w:val="both"/>
        <w:rPr>
          <w:rFonts w:ascii="Arial" w:hAnsi="Arial" w:cs="Arial"/>
          <w:color w:val="212529"/>
          <w:sz w:val="26"/>
          <w:szCs w:val="26"/>
        </w:rPr>
      </w:pPr>
    </w:p>
    <w:p w:rsidR="00EF3D7C" w:rsidRPr="00003320" w:rsidRDefault="00EF3D7C" w:rsidP="00EF3D7C">
      <w:pPr>
        <w:shd w:val="clear" w:color="auto" w:fill="FFFFFF"/>
        <w:jc w:val="both"/>
        <w:rPr>
          <w:rFonts w:ascii="Arial" w:hAnsi="Arial" w:cs="Arial"/>
          <w:color w:val="212529"/>
          <w:sz w:val="26"/>
          <w:szCs w:val="26"/>
        </w:rPr>
      </w:pPr>
    </w:p>
    <w:p w:rsidR="00EF3D7C" w:rsidRPr="00003320" w:rsidRDefault="00EF3D7C" w:rsidP="00EF3D7C">
      <w:pPr>
        <w:shd w:val="clear" w:color="auto" w:fill="FFFFFF"/>
        <w:jc w:val="both"/>
        <w:rPr>
          <w:rFonts w:ascii="Arial" w:hAnsi="Arial" w:cs="Arial"/>
          <w:color w:val="212529"/>
          <w:sz w:val="26"/>
          <w:szCs w:val="26"/>
        </w:rPr>
      </w:pPr>
      <w:r w:rsidRPr="00003320">
        <w:rPr>
          <w:color w:val="000000"/>
          <w:sz w:val="26"/>
          <w:szCs w:val="26"/>
        </w:rPr>
        <w:t>Ответственный</w:t>
      </w:r>
    </w:p>
    <w:p w:rsidR="00EF3D7C" w:rsidRPr="00003320" w:rsidRDefault="00EF3D7C" w:rsidP="00EF3D7C">
      <w:pPr>
        <w:shd w:val="clear" w:color="auto" w:fill="FFFFFF"/>
        <w:jc w:val="both"/>
        <w:rPr>
          <w:rFonts w:ascii="Arial" w:hAnsi="Arial" w:cs="Arial"/>
          <w:color w:val="212529"/>
          <w:sz w:val="26"/>
          <w:szCs w:val="26"/>
        </w:rPr>
      </w:pPr>
      <w:r w:rsidRPr="00003320">
        <w:rPr>
          <w:color w:val="000000"/>
          <w:sz w:val="26"/>
          <w:szCs w:val="26"/>
        </w:rPr>
        <w:t>исполнитель:   _____________  __________     __________________________</w:t>
      </w:r>
    </w:p>
    <w:p w:rsidR="00EF3D7C" w:rsidRDefault="00EF3D7C" w:rsidP="00EF3D7C">
      <w:pPr>
        <w:shd w:val="clear" w:color="auto" w:fill="FFFFFF"/>
        <w:jc w:val="both"/>
        <w:rPr>
          <w:color w:val="000000"/>
          <w:sz w:val="20"/>
          <w:szCs w:val="20"/>
        </w:rPr>
      </w:pPr>
      <w:r w:rsidRPr="00E35F3B">
        <w:rPr>
          <w:color w:val="000000"/>
          <w:sz w:val="20"/>
          <w:szCs w:val="20"/>
        </w:rPr>
        <w:t>                                        (должность)</w:t>
      </w:r>
      <w:r>
        <w:rPr>
          <w:color w:val="000000"/>
          <w:sz w:val="20"/>
          <w:szCs w:val="20"/>
        </w:rPr>
        <w:t>            </w:t>
      </w:r>
      <w:r w:rsidRPr="00E35F3B">
        <w:rPr>
          <w:color w:val="000000"/>
          <w:sz w:val="20"/>
          <w:szCs w:val="20"/>
        </w:rPr>
        <w:t>    (подпись)                                 (расшифровка подписи)</w:t>
      </w:r>
    </w:p>
    <w:p w:rsidR="00EF3D7C" w:rsidRDefault="00EF3D7C" w:rsidP="00EF3D7C">
      <w:pPr>
        <w:spacing w:after="160" w:line="259" w:lineRule="auto"/>
        <w:rPr>
          <w:color w:val="000000"/>
          <w:sz w:val="20"/>
          <w:szCs w:val="20"/>
        </w:rPr>
      </w:pPr>
      <w:r>
        <w:rPr>
          <w:color w:val="000000"/>
          <w:sz w:val="20"/>
          <w:szCs w:val="20"/>
        </w:rPr>
        <w:br w:type="page"/>
      </w:r>
    </w:p>
    <w:p w:rsidR="00EF3D7C" w:rsidRPr="009860F7" w:rsidRDefault="00EF3D7C" w:rsidP="00EF3D7C">
      <w:pPr>
        <w:shd w:val="clear" w:color="auto" w:fill="FFFFFF"/>
        <w:jc w:val="right"/>
        <w:rPr>
          <w:rFonts w:ascii="Arial" w:hAnsi="Arial" w:cs="Arial"/>
          <w:i/>
          <w:color w:val="212529"/>
        </w:rPr>
      </w:pPr>
      <w:r w:rsidRPr="009860F7">
        <w:rPr>
          <w:i/>
          <w:color w:val="000000"/>
        </w:rPr>
        <w:lastRenderedPageBreak/>
        <w:t>Форма решения об отказе в выдаче выписки из реестра</w:t>
      </w:r>
    </w:p>
    <w:p w:rsidR="00EF3D7C" w:rsidRPr="009860F7" w:rsidRDefault="00EF3D7C" w:rsidP="00EF3D7C">
      <w:pPr>
        <w:shd w:val="clear" w:color="auto" w:fill="FFFFFF"/>
        <w:jc w:val="right"/>
        <w:rPr>
          <w:rFonts w:ascii="Arial" w:hAnsi="Arial" w:cs="Arial"/>
          <w:i/>
          <w:color w:val="212529"/>
        </w:rPr>
      </w:pPr>
      <w:r w:rsidRPr="009860F7">
        <w:rPr>
          <w:i/>
          <w:color w:val="000000"/>
        </w:rPr>
        <w:t>муниципального имущества</w:t>
      </w:r>
    </w:p>
    <w:p w:rsidR="00EF3D7C" w:rsidRPr="00E35F3B" w:rsidRDefault="00EF3D7C" w:rsidP="00EF3D7C">
      <w:pPr>
        <w:shd w:val="clear" w:color="auto" w:fill="FFFFFF"/>
        <w:ind w:firstLine="720"/>
        <w:jc w:val="right"/>
        <w:rPr>
          <w:rFonts w:ascii="Arial" w:hAnsi="Arial" w:cs="Arial"/>
          <w:color w:val="212529"/>
          <w:sz w:val="20"/>
          <w:szCs w:val="20"/>
        </w:rPr>
      </w:pPr>
    </w:p>
    <w:p w:rsidR="00EF3D7C" w:rsidRPr="00E35F3B" w:rsidRDefault="00EF3D7C" w:rsidP="00EF3D7C">
      <w:pPr>
        <w:shd w:val="clear" w:color="auto" w:fill="FFFFFF"/>
        <w:ind w:firstLine="720"/>
        <w:jc w:val="both"/>
        <w:rPr>
          <w:rFonts w:ascii="Arial" w:hAnsi="Arial" w:cs="Arial"/>
          <w:color w:val="212529"/>
          <w:sz w:val="20"/>
          <w:szCs w:val="20"/>
        </w:rPr>
      </w:pPr>
    </w:p>
    <w:p w:rsidR="00EF3D7C" w:rsidRPr="00003320" w:rsidRDefault="00EF3D7C" w:rsidP="00EF3D7C">
      <w:pPr>
        <w:shd w:val="clear" w:color="auto" w:fill="FFFFFF"/>
        <w:jc w:val="center"/>
        <w:rPr>
          <w:b/>
          <w:bCs/>
          <w:color w:val="000000"/>
          <w:sz w:val="26"/>
          <w:szCs w:val="26"/>
        </w:rPr>
      </w:pPr>
      <w:r w:rsidRPr="00003320">
        <w:rPr>
          <w:b/>
          <w:bCs/>
          <w:color w:val="000000"/>
          <w:sz w:val="26"/>
          <w:szCs w:val="26"/>
        </w:rPr>
        <w:t xml:space="preserve">Администрация </w:t>
      </w:r>
      <w:r>
        <w:rPr>
          <w:b/>
          <w:bCs/>
          <w:color w:val="000000"/>
          <w:sz w:val="26"/>
          <w:szCs w:val="26"/>
        </w:rPr>
        <w:t>муниципального образования Бегуницкое</w:t>
      </w:r>
      <w:r w:rsidRPr="00003320">
        <w:rPr>
          <w:b/>
          <w:bCs/>
          <w:color w:val="000000"/>
          <w:sz w:val="26"/>
          <w:szCs w:val="26"/>
        </w:rPr>
        <w:t xml:space="preserve"> сельск</w:t>
      </w:r>
      <w:r>
        <w:rPr>
          <w:b/>
          <w:bCs/>
          <w:color w:val="000000"/>
          <w:sz w:val="26"/>
          <w:szCs w:val="26"/>
        </w:rPr>
        <w:t>ое</w:t>
      </w:r>
      <w:r w:rsidRPr="00003320">
        <w:rPr>
          <w:b/>
          <w:bCs/>
          <w:color w:val="000000"/>
          <w:sz w:val="26"/>
          <w:szCs w:val="26"/>
        </w:rPr>
        <w:t xml:space="preserve"> поселени</w:t>
      </w:r>
      <w:r>
        <w:rPr>
          <w:b/>
          <w:bCs/>
          <w:color w:val="000000"/>
          <w:sz w:val="26"/>
          <w:szCs w:val="26"/>
        </w:rPr>
        <w:t>е Волосовского муниципального района Ленинградской области</w:t>
      </w:r>
    </w:p>
    <w:p w:rsidR="00EF3D7C" w:rsidRPr="00C9771B" w:rsidRDefault="00EF3D7C" w:rsidP="00EF3D7C">
      <w:pPr>
        <w:shd w:val="clear" w:color="auto" w:fill="FFFFFF"/>
        <w:ind w:firstLine="720"/>
        <w:jc w:val="both"/>
        <w:rPr>
          <w:rFonts w:ascii="Arial" w:hAnsi="Arial" w:cs="Arial"/>
          <w:color w:val="212529"/>
          <w:sz w:val="26"/>
          <w:szCs w:val="26"/>
        </w:rPr>
      </w:pPr>
    </w:p>
    <w:p w:rsidR="00EF3D7C" w:rsidRPr="00C9771B" w:rsidRDefault="00EF3D7C" w:rsidP="00EF3D7C">
      <w:pPr>
        <w:shd w:val="clear" w:color="auto" w:fill="FFFFFF"/>
        <w:ind w:left="4536"/>
        <w:jc w:val="both"/>
        <w:rPr>
          <w:rFonts w:ascii="Arial" w:hAnsi="Arial" w:cs="Arial"/>
          <w:color w:val="212529"/>
          <w:sz w:val="26"/>
          <w:szCs w:val="26"/>
        </w:rPr>
      </w:pPr>
      <w:r w:rsidRPr="00C9771B">
        <w:rPr>
          <w:color w:val="000000"/>
          <w:sz w:val="26"/>
          <w:szCs w:val="26"/>
        </w:rPr>
        <w:t>Кому: __________________________</w:t>
      </w:r>
    </w:p>
    <w:p w:rsidR="00EF3D7C" w:rsidRPr="00C9771B" w:rsidRDefault="00EF3D7C" w:rsidP="00EF3D7C">
      <w:pPr>
        <w:shd w:val="clear" w:color="auto" w:fill="FFFFFF"/>
        <w:ind w:left="4536"/>
        <w:jc w:val="both"/>
        <w:rPr>
          <w:rFonts w:ascii="Arial" w:hAnsi="Arial" w:cs="Arial"/>
          <w:color w:val="212529"/>
          <w:sz w:val="26"/>
          <w:szCs w:val="26"/>
        </w:rPr>
      </w:pPr>
      <w:r w:rsidRPr="00C9771B">
        <w:rPr>
          <w:color w:val="000000"/>
          <w:sz w:val="26"/>
          <w:szCs w:val="26"/>
        </w:rPr>
        <w:t>Контактные данные: ______________</w:t>
      </w:r>
    </w:p>
    <w:p w:rsidR="00EF3D7C" w:rsidRPr="00C9771B" w:rsidRDefault="00EF3D7C" w:rsidP="00EF3D7C">
      <w:pPr>
        <w:shd w:val="clear" w:color="auto" w:fill="FFFFFF"/>
        <w:ind w:firstLine="720"/>
        <w:jc w:val="both"/>
        <w:rPr>
          <w:rFonts w:ascii="Arial" w:hAnsi="Arial" w:cs="Arial"/>
          <w:color w:val="212529"/>
          <w:sz w:val="26"/>
          <w:szCs w:val="26"/>
        </w:rPr>
      </w:pPr>
    </w:p>
    <w:p w:rsidR="00EF3D7C" w:rsidRPr="00C9771B" w:rsidRDefault="00EF3D7C" w:rsidP="00EF3D7C">
      <w:pPr>
        <w:shd w:val="clear" w:color="auto" w:fill="FFFFFF"/>
        <w:ind w:firstLine="720"/>
        <w:jc w:val="center"/>
        <w:rPr>
          <w:rFonts w:ascii="Arial" w:hAnsi="Arial" w:cs="Arial"/>
          <w:color w:val="212529"/>
          <w:sz w:val="26"/>
          <w:szCs w:val="26"/>
        </w:rPr>
      </w:pPr>
      <w:r w:rsidRPr="00C9771B">
        <w:rPr>
          <w:b/>
          <w:bCs/>
          <w:color w:val="000000"/>
          <w:sz w:val="26"/>
          <w:szCs w:val="26"/>
        </w:rPr>
        <w:t>Решение об отказе в выдаче выписки из реестра муниципального</w:t>
      </w:r>
    </w:p>
    <w:p w:rsidR="00EF3D7C" w:rsidRPr="00C9771B" w:rsidRDefault="00EF3D7C" w:rsidP="00EF3D7C">
      <w:pPr>
        <w:shd w:val="clear" w:color="auto" w:fill="FFFFFF"/>
        <w:ind w:firstLine="720"/>
        <w:jc w:val="center"/>
        <w:rPr>
          <w:rFonts w:ascii="Arial" w:hAnsi="Arial" w:cs="Arial"/>
          <w:color w:val="212529"/>
          <w:sz w:val="26"/>
          <w:szCs w:val="26"/>
        </w:rPr>
      </w:pPr>
      <w:r w:rsidRPr="00C9771B">
        <w:rPr>
          <w:b/>
          <w:bCs/>
          <w:color w:val="000000"/>
          <w:sz w:val="26"/>
          <w:szCs w:val="26"/>
        </w:rPr>
        <w:t>имущества</w:t>
      </w:r>
    </w:p>
    <w:p w:rsidR="00EF3D7C" w:rsidRPr="00C9771B" w:rsidRDefault="00EF3D7C" w:rsidP="00EF3D7C">
      <w:pPr>
        <w:shd w:val="clear" w:color="auto" w:fill="FFFFFF"/>
        <w:jc w:val="both"/>
        <w:rPr>
          <w:rFonts w:ascii="Arial" w:hAnsi="Arial" w:cs="Arial"/>
          <w:color w:val="212529"/>
          <w:sz w:val="26"/>
          <w:szCs w:val="26"/>
        </w:rPr>
      </w:pPr>
    </w:p>
    <w:p w:rsidR="00EF3D7C" w:rsidRPr="00C9771B" w:rsidRDefault="00EF3D7C" w:rsidP="00EF3D7C">
      <w:pPr>
        <w:shd w:val="clear" w:color="auto" w:fill="FFFFFF"/>
        <w:jc w:val="both"/>
        <w:rPr>
          <w:rFonts w:ascii="Arial" w:hAnsi="Arial" w:cs="Arial"/>
          <w:color w:val="212529"/>
          <w:sz w:val="26"/>
          <w:szCs w:val="26"/>
        </w:rPr>
      </w:pPr>
      <w:r w:rsidRPr="00C9771B">
        <w:rPr>
          <w:color w:val="000000"/>
          <w:sz w:val="26"/>
          <w:szCs w:val="26"/>
        </w:rPr>
        <w:t>от ___________ 20___ г.                                                            №______________</w:t>
      </w:r>
    </w:p>
    <w:p w:rsidR="00EF3D7C" w:rsidRPr="00C9771B" w:rsidRDefault="00EF3D7C" w:rsidP="00EF3D7C">
      <w:pPr>
        <w:shd w:val="clear" w:color="auto" w:fill="FFFFFF"/>
        <w:ind w:firstLine="720"/>
        <w:jc w:val="both"/>
        <w:rPr>
          <w:rFonts w:ascii="Arial" w:hAnsi="Arial" w:cs="Arial"/>
          <w:color w:val="212529"/>
          <w:sz w:val="26"/>
          <w:szCs w:val="26"/>
        </w:rPr>
      </w:pPr>
    </w:p>
    <w:p w:rsidR="00EF3D7C" w:rsidRPr="00C9771B" w:rsidRDefault="00EF3D7C" w:rsidP="00EF3D7C">
      <w:pPr>
        <w:shd w:val="clear" w:color="auto" w:fill="FFFFFF"/>
        <w:ind w:firstLine="720"/>
        <w:jc w:val="both"/>
        <w:rPr>
          <w:rFonts w:ascii="Arial" w:hAnsi="Arial" w:cs="Arial"/>
          <w:color w:val="212529"/>
          <w:sz w:val="26"/>
          <w:szCs w:val="26"/>
        </w:rPr>
      </w:pPr>
    </w:p>
    <w:p w:rsidR="00EF3D7C" w:rsidRPr="00C9771B" w:rsidRDefault="00EF3D7C" w:rsidP="00EF3D7C">
      <w:pPr>
        <w:shd w:val="clear" w:color="auto" w:fill="FFFFFF"/>
        <w:ind w:firstLine="851"/>
        <w:jc w:val="both"/>
        <w:rPr>
          <w:rFonts w:ascii="Arial" w:hAnsi="Arial" w:cs="Arial"/>
          <w:color w:val="212529"/>
          <w:sz w:val="26"/>
          <w:szCs w:val="26"/>
        </w:rPr>
      </w:pPr>
      <w:r w:rsidRPr="00C9771B">
        <w:rPr>
          <w:color w:val="000000"/>
          <w:sz w:val="26"/>
          <w:szCs w:val="26"/>
        </w:rPr>
        <w:t xml:space="preserve">По результатам рассмотрения заявления </w:t>
      </w:r>
      <w:proofErr w:type="gramStart"/>
      <w:r w:rsidRPr="00C9771B">
        <w:rPr>
          <w:color w:val="000000"/>
          <w:sz w:val="26"/>
          <w:szCs w:val="26"/>
        </w:rPr>
        <w:t>от</w:t>
      </w:r>
      <w:proofErr w:type="gramEnd"/>
      <w:r w:rsidRPr="00C9771B">
        <w:rPr>
          <w:color w:val="000000"/>
          <w:sz w:val="26"/>
          <w:szCs w:val="26"/>
        </w:rPr>
        <w:t xml:space="preserve"> _________ № ______ (</w:t>
      </w:r>
      <w:proofErr w:type="gramStart"/>
      <w:r w:rsidRPr="00C9771B">
        <w:rPr>
          <w:color w:val="000000"/>
          <w:sz w:val="26"/>
          <w:szCs w:val="26"/>
        </w:rPr>
        <w:t>Заявитель</w:t>
      </w:r>
      <w:proofErr w:type="gramEnd"/>
      <w:r w:rsidRPr="00C9771B">
        <w:rPr>
          <w:color w:val="000000"/>
          <w:sz w:val="26"/>
          <w:szCs w:val="26"/>
        </w:rPr>
        <w:t xml:space="preserve"> __________) принято решение об отказе в выдаче выписки из реестра муниципального имущества по следующим основаниям:</w:t>
      </w:r>
    </w:p>
    <w:p w:rsidR="00EF3D7C" w:rsidRPr="00C9771B" w:rsidRDefault="00EF3D7C" w:rsidP="00EF3D7C">
      <w:pPr>
        <w:shd w:val="clear" w:color="auto" w:fill="FFFFFF"/>
        <w:jc w:val="both"/>
        <w:rPr>
          <w:rFonts w:ascii="Arial" w:hAnsi="Arial" w:cs="Arial"/>
          <w:color w:val="212529"/>
          <w:sz w:val="26"/>
          <w:szCs w:val="26"/>
        </w:rPr>
      </w:pPr>
      <w:r w:rsidRPr="00C9771B">
        <w:rPr>
          <w:color w:val="000000"/>
          <w:sz w:val="26"/>
          <w:szCs w:val="26"/>
        </w:rPr>
        <w:t>___________________________________________________________________</w:t>
      </w:r>
    </w:p>
    <w:p w:rsidR="00EF3D7C" w:rsidRPr="00C9771B" w:rsidRDefault="00EF3D7C" w:rsidP="00EF3D7C">
      <w:pPr>
        <w:shd w:val="clear" w:color="auto" w:fill="FFFFFF"/>
        <w:ind w:firstLine="720"/>
        <w:jc w:val="both"/>
        <w:rPr>
          <w:rFonts w:ascii="Arial" w:hAnsi="Arial" w:cs="Arial"/>
          <w:color w:val="212529"/>
          <w:sz w:val="26"/>
          <w:szCs w:val="26"/>
        </w:rPr>
      </w:pPr>
    </w:p>
    <w:p w:rsidR="00EF3D7C" w:rsidRPr="00C9771B" w:rsidRDefault="00EF3D7C" w:rsidP="00EF3D7C">
      <w:pPr>
        <w:shd w:val="clear" w:color="auto" w:fill="FFFFFF"/>
        <w:ind w:firstLine="720"/>
        <w:jc w:val="both"/>
        <w:rPr>
          <w:rFonts w:ascii="Arial" w:hAnsi="Arial" w:cs="Arial"/>
          <w:color w:val="212529"/>
          <w:sz w:val="26"/>
          <w:szCs w:val="26"/>
        </w:rPr>
      </w:pPr>
      <w:r w:rsidRPr="00C9771B">
        <w:rPr>
          <w:color w:val="000000"/>
          <w:sz w:val="26"/>
          <w:szCs w:val="26"/>
        </w:rPr>
        <w:t>Дополнительно информируем: _______________________________.</w:t>
      </w:r>
    </w:p>
    <w:p w:rsidR="00EF3D7C" w:rsidRPr="00C9771B" w:rsidRDefault="00EF3D7C" w:rsidP="00EF3D7C">
      <w:pPr>
        <w:shd w:val="clear" w:color="auto" w:fill="FFFFFF"/>
        <w:ind w:firstLine="720"/>
        <w:jc w:val="both"/>
        <w:rPr>
          <w:rFonts w:ascii="Arial" w:hAnsi="Arial" w:cs="Arial"/>
          <w:color w:val="212529"/>
          <w:sz w:val="26"/>
          <w:szCs w:val="26"/>
        </w:rPr>
      </w:pPr>
    </w:p>
    <w:p w:rsidR="00EF3D7C" w:rsidRPr="00C9771B" w:rsidRDefault="00EF3D7C" w:rsidP="00EF3D7C">
      <w:pPr>
        <w:shd w:val="clear" w:color="auto" w:fill="FFFFFF"/>
        <w:ind w:firstLine="720"/>
        <w:jc w:val="both"/>
        <w:rPr>
          <w:rFonts w:ascii="Arial" w:hAnsi="Arial" w:cs="Arial"/>
          <w:color w:val="212529"/>
          <w:sz w:val="26"/>
          <w:szCs w:val="26"/>
        </w:rPr>
      </w:pPr>
      <w:r w:rsidRPr="00C9771B">
        <w:rPr>
          <w:color w:val="000000"/>
          <w:sz w:val="26"/>
          <w:szCs w:val="26"/>
        </w:rPr>
        <w:t>Вы вправе повторно обратиться в уполномоченный орган с заявлением после устранения указанных нарушений.</w:t>
      </w:r>
    </w:p>
    <w:p w:rsidR="00EF3D7C" w:rsidRPr="00C9771B" w:rsidRDefault="00EF3D7C" w:rsidP="00EF3D7C">
      <w:pPr>
        <w:shd w:val="clear" w:color="auto" w:fill="FFFFFF"/>
        <w:ind w:firstLine="720"/>
        <w:jc w:val="both"/>
        <w:rPr>
          <w:rFonts w:ascii="Arial" w:hAnsi="Arial" w:cs="Arial"/>
          <w:color w:val="212529"/>
          <w:sz w:val="26"/>
          <w:szCs w:val="26"/>
        </w:rPr>
      </w:pPr>
      <w:r w:rsidRPr="00C9771B">
        <w:rPr>
          <w:color w:val="000000"/>
          <w:sz w:val="26"/>
          <w:szCs w:val="26"/>
        </w:rPr>
        <w:t xml:space="preserve">Данный отказ может быть обжалован в </w:t>
      </w:r>
      <w:proofErr w:type="gramStart"/>
      <w:r w:rsidRPr="00C9771B">
        <w:rPr>
          <w:color w:val="000000"/>
          <w:sz w:val="26"/>
          <w:szCs w:val="26"/>
        </w:rPr>
        <w:t>досудебном</w:t>
      </w:r>
      <w:proofErr w:type="gramEnd"/>
      <w:r w:rsidRPr="00C9771B">
        <w:rPr>
          <w:color w:val="000000"/>
          <w:sz w:val="26"/>
          <w:szCs w:val="26"/>
        </w:rPr>
        <w:t xml:space="preserve"> порядке путем направления жалобы в уполномоченный орган, а также в судебном порядке.</w:t>
      </w:r>
    </w:p>
    <w:p w:rsidR="00EF3D7C" w:rsidRPr="00C9771B" w:rsidRDefault="00EF3D7C" w:rsidP="00EF3D7C">
      <w:pPr>
        <w:shd w:val="clear" w:color="auto" w:fill="FFFFFF"/>
        <w:ind w:firstLine="720"/>
        <w:jc w:val="both"/>
        <w:rPr>
          <w:rFonts w:ascii="Arial" w:hAnsi="Arial" w:cs="Arial"/>
          <w:color w:val="212529"/>
          <w:sz w:val="26"/>
          <w:szCs w:val="26"/>
        </w:rPr>
      </w:pPr>
    </w:p>
    <w:p w:rsidR="00EF3D7C" w:rsidRPr="00C9771B" w:rsidRDefault="00EF3D7C" w:rsidP="00EF3D7C">
      <w:pPr>
        <w:shd w:val="clear" w:color="auto" w:fill="FFFFFF"/>
        <w:jc w:val="both"/>
        <w:rPr>
          <w:rFonts w:ascii="Arial" w:hAnsi="Arial" w:cs="Arial"/>
          <w:color w:val="212529"/>
          <w:sz w:val="26"/>
          <w:szCs w:val="26"/>
        </w:rPr>
      </w:pPr>
      <w:r w:rsidRPr="00C9771B">
        <w:rPr>
          <w:color w:val="000000"/>
          <w:sz w:val="26"/>
          <w:szCs w:val="26"/>
        </w:rPr>
        <w:t>Ответственный</w:t>
      </w:r>
    </w:p>
    <w:p w:rsidR="00EF3D7C" w:rsidRPr="00C9771B" w:rsidRDefault="00EF3D7C" w:rsidP="00EF3D7C">
      <w:pPr>
        <w:shd w:val="clear" w:color="auto" w:fill="FFFFFF"/>
        <w:jc w:val="both"/>
        <w:rPr>
          <w:rFonts w:ascii="Arial" w:hAnsi="Arial" w:cs="Arial"/>
          <w:color w:val="212529"/>
          <w:sz w:val="26"/>
          <w:szCs w:val="26"/>
        </w:rPr>
      </w:pPr>
      <w:r w:rsidRPr="00C9771B">
        <w:rPr>
          <w:color w:val="000000"/>
          <w:sz w:val="26"/>
          <w:szCs w:val="26"/>
        </w:rPr>
        <w:t>исполнитель:    _____________  _________    ____________________________</w:t>
      </w:r>
    </w:p>
    <w:p w:rsidR="00EF3D7C" w:rsidRDefault="00EF3D7C" w:rsidP="00EF3D7C">
      <w:pPr>
        <w:shd w:val="clear" w:color="auto" w:fill="FFFFFF"/>
        <w:jc w:val="both"/>
        <w:rPr>
          <w:color w:val="000000"/>
          <w:sz w:val="20"/>
          <w:szCs w:val="20"/>
        </w:rPr>
      </w:pPr>
      <w:r w:rsidRPr="00E35F3B">
        <w:rPr>
          <w:color w:val="000000"/>
          <w:sz w:val="20"/>
          <w:szCs w:val="20"/>
        </w:rPr>
        <w:t>                                        (должность)</w:t>
      </w:r>
      <w:r>
        <w:rPr>
          <w:color w:val="000000"/>
          <w:sz w:val="20"/>
          <w:szCs w:val="20"/>
        </w:rPr>
        <w:t>          </w:t>
      </w:r>
      <w:r w:rsidRPr="00E35F3B">
        <w:rPr>
          <w:color w:val="000000"/>
          <w:sz w:val="20"/>
          <w:szCs w:val="20"/>
        </w:rPr>
        <w:t>    (подпись)                                 (расшифровка подписи)</w:t>
      </w:r>
    </w:p>
    <w:p w:rsidR="00EF3D7C" w:rsidRPr="00FA73CB" w:rsidRDefault="00EF3D7C" w:rsidP="00EF3D7C">
      <w:pPr>
        <w:autoSpaceDE w:val="0"/>
        <w:autoSpaceDN w:val="0"/>
        <w:adjustRightInd w:val="0"/>
        <w:jc w:val="right"/>
        <w:rPr>
          <w:bCs/>
          <w:sz w:val="26"/>
          <w:szCs w:val="26"/>
        </w:rPr>
      </w:pPr>
      <w:r>
        <w:rPr>
          <w:color w:val="000000"/>
          <w:sz w:val="20"/>
          <w:szCs w:val="20"/>
        </w:rPr>
        <w:br w:type="page"/>
      </w:r>
      <w:r w:rsidRPr="00FA73CB">
        <w:rPr>
          <w:bCs/>
          <w:sz w:val="26"/>
          <w:szCs w:val="26"/>
        </w:rPr>
        <w:lastRenderedPageBreak/>
        <w:t xml:space="preserve">Приложение № </w:t>
      </w:r>
      <w:r>
        <w:rPr>
          <w:bCs/>
          <w:sz w:val="26"/>
          <w:szCs w:val="26"/>
        </w:rPr>
        <w:t>2</w:t>
      </w:r>
    </w:p>
    <w:p w:rsidR="00EF3D7C" w:rsidRDefault="00EF3D7C" w:rsidP="00EF3D7C">
      <w:pPr>
        <w:autoSpaceDE w:val="0"/>
        <w:autoSpaceDN w:val="0"/>
        <w:adjustRightInd w:val="0"/>
        <w:jc w:val="right"/>
        <w:rPr>
          <w:bCs/>
          <w:sz w:val="26"/>
          <w:szCs w:val="26"/>
        </w:rPr>
      </w:pPr>
      <w:r w:rsidRPr="00FA73CB">
        <w:rPr>
          <w:bCs/>
          <w:sz w:val="26"/>
          <w:szCs w:val="26"/>
        </w:rPr>
        <w:t xml:space="preserve">к </w:t>
      </w:r>
      <w:r>
        <w:rPr>
          <w:bCs/>
          <w:sz w:val="26"/>
          <w:szCs w:val="26"/>
        </w:rPr>
        <w:t xml:space="preserve">решению совета депутатов муниципального </w:t>
      </w:r>
    </w:p>
    <w:p w:rsidR="00EF3D7C" w:rsidRDefault="00EF3D7C" w:rsidP="00EF3D7C">
      <w:pPr>
        <w:autoSpaceDE w:val="0"/>
        <w:autoSpaceDN w:val="0"/>
        <w:adjustRightInd w:val="0"/>
        <w:jc w:val="right"/>
        <w:rPr>
          <w:bCs/>
          <w:sz w:val="26"/>
          <w:szCs w:val="26"/>
        </w:rPr>
      </w:pPr>
      <w:r>
        <w:rPr>
          <w:bCs/>
          <w:sz w:val="26"/>
          <w:szCs w:val="26"/>
        </w:rPr>
        <w:t xml:space="preserve">образования Бегуницкое сельское поселение </w:t>
      </w:r>
    </w:p>
    <w:p w:rsidR="00EF3D7C" w:rsidRPr="00FA73CB" w:rsidRDefault="00EF3D7C" w:rsidP="00EF3D7C">
      <w:pPr>
        <w:autoSpaceDE w:val="0"/>
        <w:autoSpaceDN w:val="0"/>
        <w:adjustRightInd w:val="0"/>
        <w:jc w:val="right"/>
        <w:rPr>
          <w:bCs/>
          <w:sz w:val="26"/>
          <w:szCs w:val="26"/>
        </w:rPr>
      </w:pPr>
      <w:r>
        <w:rPr>
          <w:bCs/>
          <w:sz w:val="26"/>
          <w:szCs w:val="26"/>
        </w:rPr>
        <w:t>Волосовского муниципального района Ленинградской области</w:t>
      </w:r>
    </w:p>
    <w:p w:rsidR="00EF3D7C" w:rsidRDefault="00EF3D7C" w:rsidP="00EF3D7C">
      <w:pPr>
        <w:autoSpaceDE w:val="0"/>
        <w:autoSpaceDN w:val="0"/>
        <w:adjustRightInd w:val="0"/>
        <w:jc w:val="right"/>
        <w:rPr>
          <w:bCs/>
          <w:sz w:val="26"/>
          <w:szCs w:val="26"/>
        </w:rPr>
      </w:pPr>
      <w:r w:rsidRPr="00FA73CB">
        <w:rPr>
          <w:bCs/>
          <w:sz w:val="26"/>
          <w:szCs w:val="26"/>
        </w:rPr>
        <w:t xml:space="preserve">от </w:t>
      </w:r>
      <w:r>
        <w:rPr>
          <w:bCs/>
          <w:sz w:val="26"/>
          <w:szCs w:val="26"/>
        </w:rPr>
        <w:t>20.03.2025</w:t>
      </w:r>
      <w:r w:rsidRPr="00FA73CB">
        <w:rPr>
          <w:bCs/>
          <w:sz w:val="26"/>
          <w:szCs w:val="26"/>
        </w:rPr>
        <w:t xml:space="preserve"> № </w:t>
      </w:r>
      <w:r>
        <w:rPr>
          <w:bCs/>
          <w:sz w:val="26"/>
          <w:szCs w:val="26"/>
        </w:rPr>
        <w:t>____</w:t>
      </w:r>
    </w:p>
    <w:p w:rsidR="00EF3D7C" w:rsidRDefault="00EF3D7C" w:rsidP="00EF3D7C">
      <w:pPr>
        <w:autoSpaceDE w:val="0"/>
        <w:autoSpaceDN w:val="0"/>
        <w:adjustRightInd w:val="0"/>
        <w:jc w:val="right"/>
        <w:rPr>
          <w:bCs/>
          <w:sz w:val="26"/>
          <w:szCs w:val="26"/>
        </w:rPr>
      </w:pPr>
    </w:p>
    <w:p w:rsidR="00EF3D7C" w:rsidRPr="008A3843" w:rsidRDefault="00EF3D7C" w:rsidP="00EF3D7C">
      <w:pPr>
        <w:spacing w:after="160" w:line="259" w:lineRule="auto"/>
        <w:jc w:val="center"/>
        <w:rPr>
          <w:bCs/>
          <w:color w:val="000000"/>
          <w:sz w:val="26"/>
          <w:szCs w:val="26"/>
        </w:rPr>
      </w:pPr>
      <w:r w:rsidRPr="008A3843">
        <w:rPr>
          <w:bCs/>
          <w:color w:val="000000"/>
          <w:sz w:val="26"/>
          <w:szCs w:val="26"/>
        </w:rPr>
        <w:t>Реестр</w:t>
      </w:r>
    </w:p>
    <w:p w:rsidR="00EF3D7C" w:rsidRPr="008A3843" w:rsidRDefault="00EF3D7C" w:rsidP="00EF3D7C">
      <w:pPr>
        <w:shd w:val="clear" w:color="auto" w:fill="FFFFFF"/>
        <w:jc w:val="center"/>
        <w:rPr>
          <w:rFonts w:ascii="Calibri" w:hAnsi="Calibri" w:cs="Calibri"/>
          <w:color w:val="212529"/>
          <w:sz w:val="26"/>
          <w:szCs w:val="26"/>
        </w:rPr>
      </w:pPr>
      <w:r w:rsidRPr="008A3843">
        <w:rPr>
          <w:bCs/>
          <w:color w:val="000000"/>
          <w:sz w:val="26"/>
          <w:szCs w:val="26"/>
        </w:rPr>
        <w:t xml:space="preserve">муниципального имущества, находящегося в собственности муниципального образования </w:t>
      </w:r>
      <w:r>
        <w:rPr>
          <w:bCs/>
          <w:color w:val="000000"/>
          <w:sz w:val="26"/>
          <w:szCs w:val="26"/>
        </w:rPr>
        <w:t>Бегуницкое сельское поселение Волосовского муниципального района Ленинградской области</w:t>
      </w:r>
    </w:p>
    <w:p w:rsidR="00EF3D7C" w:rsidRPr="006C27ED" w:rsidRDefault="00EF3D7C" w:rsidP="00EF3D7C">
      <w:pPr>
        <w:shd w:val="clear" w:color="auto" w:fill="FFFFFF"/>
        <w:ind w:right="160"/>
        <w:rPr>
          <w:bCs/>
          <w:color w:val="000000"/>
        </w:rPr>
      </w:pPr>
    </w:p>
    <w:p w:rsidR="00EF3D7C" w:rsidRPr="006C27ED" w:rsidRDefault="00EF3D7C" w:rsidP="00EF3D7C">
      <w:pPr>
        <w:shd w:val="clear" w:color="auto" w:fill="FFFFFF"/>
        <w:ind w:right="160"/>
        <w:jc w:val="center"/>
        <w:rPr>
          <w:rFonts w:ascii="Calibri" w:hAnsi="Calibri" w:cs="Calibri"/>
          <w:color w:val="212529"/>
          <w:sz w:val="23"/>
          <w:szCs w:val="23"/>
        </w:rPr>
      </w:pPr>
      <w:r w:rsidRPr="006C27ED">
        <w:rPr>
          <w:bCs/>
          <w:color w:val="000000"/>
        </w:rPr>
        <w:t>Раздел 1. Сведения о муниципальном недвижимом имуществе</w:t>
      </w:r>
    </w:p>
    <w:p w:rsidR="00EF3D7C" w:rsidRPr="006C27ED" w:rsidRDefault="00EF3D7C" w:rsidP="00EF3D7C">
      <w:pPr>
        <w:shd w:val="clear" w:color="auto" w:fill="FFFFFF"/>
        <w:spacing w:after="60"/>
        <w:ind w:right="160"/>
        <w:rPr>
          <w:rFonts w:ascii="Calibri" w:hAnsi="Calibri" w:cs="Calibri"/>
          <w:color w:val="212529"/>
          <w:sz w:val="23"/>
          <w:szCs w:val="23"/>
        </w:rPr>
      </w:pPr>
      <w:r w:rsidRPr="006C27ED">
        <w:rPr>
          <w:bCs/>
          <w:color w:val="000000"/>
          <w:sz w:val="20"/>
          <w:szCs w:val="20"/>
        </w:rPr>
        <w:t>Подраздел 1.1. Земельные участки</w:t>
      </w:r>
    </w:p>
    <w:tbl>
      <w:tblPr>
        <w:tblW w:w="4950" w:type="pct"/>
        <w:jc w:val="center"/>
        <w:tblCellMar>
          <w:left w:w="0" w:type="dxa"/>
          <w:right w:w="0" w:type="dxa"/>
        </w:tblCellMar>
        <w:tblLook w:val="04A0"/>
      </w:tblPr>
      <w:tblGrid>
        <w:gridCol w:w="249"/>
        <w:gridCol w:w="833"/>
        <w:gridCol w:w="679"/>
        <w:gridCol w:w="770"/>
        <w:gridCol w:w="759"/>
        <w:gridCol w:w="576"/>
        <w:gridCol w:w="1072"/>
        <w:gridCol w:w="673"/>
        <w:gridCol w:w="1000"/>
        <w:gridCol w:w="1020"/>
        <w:gridCol w:w="960"/>
        <w:gridCol w:w="980"/>
      </w:tblGrid>
      <w:tr w:rsidR="00EF3D7C" w:rsidRPr="006C27ED" w:rsidTr="00F70627">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108" w:right="-108"/>
              <w:jc w:val="center"/>
              <w:rPr>
                <w:rFonts w:ascii="Calibri" w:hAnsi="Calibri" w:cs="Calibri"/>
                <w:sz w:val="23"/>
                <w:szCs w:val="23"/>
              </w:rPr>
            </w:pPr>
            <w:r w:rsidRPr="006C27ED">
              <w:rPr>
                <w:bCs/>
                <w:color w:val="000000"/>
                <w:sz w:val="20"/>
                <w:szCs w:val="20"/>
              </w:rPr>
              <w:t>№ п/п</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112" w:right="-108"/>
              <w:jc w:val="center"/>
              <w:rPr>
                <w:rFonts w:ascii="Calibri" w:hAnsi="Calibri" w:cs="Calibri"/>
                <w:sz w:val="23"/>
                <w:szCs w:val="23"/>
              </w:rPr>
            </w:pPr>
            <w:r w:rsidRPr="006C27ED">
              <w:rPr>
                <w:bCs/>
                <w:color w:val="000000"/>
                <w:sz w:val="20"/>
                <w:szCs w:val="20"/>
              </w:rPr>
              <w:t>Наименование земельного участка</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109" w:right="-123"/>
              <w:jc w:val="center"/>
              <w:rPr>
                <w:rFonts w:ascii="Calibri" w:hAnsi="Calibri" w:cs="Calibri"/>
                <w:sz w:val="23"/>
                <w:szCs w:val="23"/>
              </w:rPr>
            </w:pPr>
            <w:proofErr w:type="gramStart"/>
            <w:r w:rsidRPr="006C27ED">
              <w:rPr>
                <w:bCs/>
                <w:color w:val="000000"/>
                <w:sz w:val="20"/>
                <w:szCs w:val="20"/>
              </w:rPr>
              <w:t>Адрес (место</w:t>
            </w:r>
            <w:proofErr w:type="gramEnd"/>
          </w:p>
          <w:p w:rsidR="00EF3D7C" w:rsidRPr="006C27ED" w:rsidRDefault="00EF3D7C" w:rsidP="00F70627">
            <w:pPr>
              <w:ind w:left="-109" w:right="-123"/>
              <w:jc w:val="center"/>
              <w:rPr>
                <w:rFonts w:ascii="Calibri" w:hAnsi="Calibri" w:cs="Calibri"/>
                <w:sz w:val="23"/>
                <w:szCs w:val="23"/>
              </w:rPr>
            </w:pPr>
            <w:r w:rsidRPr="006C27ED">
              <w:rPr>
                <w:bCs/>
                <w:color w:val="000000"/>
                <w:sz w:val="20"/>
                <w:szCs w:val="20"/>
              </w:rPr>
              <w:t>положение)</w:t>
            </w:r>
          </w:p>
          <w:p w:rsidR="00EF3D7C" w:rsidRPr="006C27ED" w:rsidRDefault="00EF3D7C" w:rsidP="00F70627">
            <w:pPr>
              <w:ind w:left="-109" w:right="-123"/>
              <w:jc w:val="center"/>
              <w:rPr>
                <w:rFonts w:ascii="Calibri" w:hAnsi="Calibri" w:cs="Calibri"/>
                <w:sz w:val="23"/>
                <w:szCs w:val="23"/>
              </w:rPr>
            </w:pPr>
            <w:r w:rsidRPr="006C27ED">
              <w:rPr>
                <w:bCs/>
                <w:color w:val="000000"/>
                <w:sz w:val="20"/>
                <w:szCs w:val="20"/>
              </w:rPr>
              <w:t>земельного участка</w:t>
            </w:r>
          </w:p>
          <w:p w:rsidR="00EF3D7C" w:rsidRPr="006C27ED" w:rsidRDefault="00EF3D7C" w:rsidP="00F70627">
            <w:pPr>
              <w:ind w:left="-109" w:right="-123"/>
              <w:jc w:val="center"/>
              <w:rPr>
                <w:rFonts w:ascii="Calibri" w:hAnsi="Calibri" w:cs="Calibri"/>
                <w:sz w:val="23"/>
                <w:szCs w:val="23"/>
              </w:rPr>
            </w:pPr>
            <w:r w:rsidRPr="006C27ED">
              <w:rPr>
                <w:bCs/>
                <w:color w:val="000000"/>
                <w:sz w:val="20"/>
                <w:szCs w:val="20"/>
              </w:rPr>
              <w:t>(с указанием ОКТМО)</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93" w:right="-108"/>
              <w:jc w:val="center"/>
              <w:rPr>
                <w:rFonts w:ascii="Calibri" w:hAnsi="Calibri" w:cs="Calibri"/>
                <w:sz w:val="23"/>
                <w:szCs w:val="23"/>
              </w:rPr>
            </w:pPr>
            <w:r w:rsidRPr="006C27ED">
              <w:rPr>
                <w:bCs/>
                <w:color w:val="000000"/>
                <w:sz w:val="20"/>
                <w:szCs w:val="20"/>
              </w:rPr>
              <w:t>Кадастровый номер</w:t>
            </w:r>
          </w:p>
          <w:p w:rsidR="00EF3D7C" w:rsidRPr="006C27ED" w:rsidRDefault="00EF3D7C" w:rsidP="00F70627">
            <w:pPr>
              <w:ind w:left="-93" w:right="-108"/>
              <w:jc w:val="center"/>
              <w:rPr>
                <w:rFonts w:ascii="Calibri" w:hAnsi="Calibri" w:cs="Calibri"/>
                <w:sz w:val="23"/>
                <w:szCs w:val="23"/>
              </w:rPr>
            </w:pPr>
            <w:r w:rsidRPr="006C27ED">
              <w:rPr>
                <w:bCs/>
                <w:color w:val="000000"/>
                <w:sz w:val="20"/>
                <w:szCs w:val="20"/>
              </w:rPr>
              <w:t>земельного участка</w:t>
            </w:r>
          </w:p>
          <w:p w:rsidR="00EF3D7C" w:rsidRPr="006C27ED" w:rsidRDefault="00EF3D7C" w:rsidP="00F70627">
            <w:pPr>
              <w:ind w:left="-93" w:right="-108"/>
              <w:jc w:val="center"/>
              <w:rPr>
                <w:rFonts w:ascii="Calibri" w:hAnsi="Calibri" w:cs="Calibri"/>
                <w:sz w:val="23"/>
                <w:szCs w:val="23"/>
              </w:rPr>
            </w:pPr>
            <w:r w:rsidRPr="006C27ED">
              <w:rPr>
                <w:bCs/>
                <w:color w:val="000000"/>
                <w:sz w:val="20"/>
                <w:szCs w:val="20"/>
              </w:rPr>
              <w:t>(с датой присвоения)</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jc w:val="center"/>
              <w:rPr>
                <w:rFonts w:ascii="Calibri" w:hAnsi="Calibri" w:cs="Calibri"/>
                <w:sz w:val="23"/>
                <w:szCs w:val="23"/>
              </w:rPr>
            </w:pPr>
            <w:r w:rsidRPr="006C27ED">
              <w:rPr>
                <w:bCs/>
                <w:color w:val="000000"/>
                <w:sz w:val="20"/>
                <w:szCs w:val="20"/>
              </w:rPr>
              <w:t>Сведения о право</w:t>
            </w:r>
          </w:p>
          <w:p w:rsidR="00EF3D7C" w:rsidRPr="006C27ED" w:rsidRDefault="00EF3D7C" w:rsidP="00F70627">
            <w:pPr>
              <w:ind w:left="-112" w:right="-78"/>
              <w:jc w:val="center"/>
              <w:rPr>
                <w:rFonts w:ascii="Calibri" w:hAnsi="Calibri" w:cs="Calibri"/>
                <w:sz w:val="23"/>
                <w:szCs w:val="23"/>
              </w:rPr>
            </w:pPr>
            <w:proofErr w:type="gramStart"/>
            <w:r w:rsidRPr="006C27ED">
              <w:rPr>
                <w:bCs/>
                <w:color w:val="000000"/>
                <w:sz w:val="20"/>
                <w:szCs w:val="20"/>
              </w:rPr>
              <w:t>обладателе</w:t>
            </w:r>
            <w:proofErr w:type="gramEnd"/>
            <w:r w:rsidRPr="006C27ED">
              <w:rPr>
                <w:bCs/>
                <w:color w:val="000000"/>
                <w:sz w:val="20"/>
                <w:szCs w:val="20"/>
              </w:rPr>
              <w:t>* </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64" w:right="-62"/>
              <w:jc w:val="center"/>
              <w:rPr>
                <w:rFonts w:ascii="Calibri" w:hAnsi="Calibri" w:cs="Calibri"/>
                <w:sz w:val="23"/>
                <w:szCs w:val="23"/>
              </w:rPr>
            </w:pPr>
            <w:r w:rsidRPr="006C27ED">
              <w:rPr>
                <w:bCs/>
                <w:color w:val="000000"/>
                <w:sz w:val="20"/>
                <w:szCs w:val="20"/>
              </w:rPr>
              <w:t>Вид вещного права**</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jc w:val="center"/>
              <w:rPr>
                <w:rFonts w:ascii="Calibri" w:hAnsi="Calibri" w:cs="Calibri"/>
                <w:sz w:val="23"/>
                <w:szCs w:val="23"/>
              </w:rPr>
            </w:pPr>
            <w:r w:rsidRPr="006C27ED">
              <w:rPr>
                <w:bCs/>
                <w:color w:val="000000"/>
                <w:sz w:val="20"/>
                <w:szCs w:val="20"/>
              </w:rPr>
              <w:t>Сведения об основных характеристиках земельного участка***</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132" w:right="-148"/>
              <w:jc w:val="center"/>
              <w:rPr>
                <w:rFonts w:ascii="Calibri" w:hAnsi="Calibri" w:cs="Calibri"/>
                <w:sz w:val="23"/>
                <w:szCs w:val="23"/>
              </w:rPr>
            </w:pPr>
            <w:r w:rsidRPr="006C27ED">
              <w:rPr>
                <w:bCs/>
                <w:color w:val="000000"/>
                <w:sz w:val="20"/>
                <w:szCs w:val="20"/>
              </w:rPr>
              <w:t>Сведения о стоимости земельного участка</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jc w:val="center"/>
              <w:rPr>
                <w:rFonts w:ascii="Calibri" w:hAnsi="Calibri" w:cs="Calibri"/>
                <w:sz w:val="23"/>
                <w:szCs w:val="23"/>
              </w:rPr>
            </w:pPr>
            <w:r w:rsidRPr="006C27ED">
              <w:rPr>
                <w:bCs/>
                <w:color w:val="000000"/>
                <w:sz w:val="20"/>
                <w:szCs w:val="20"/>
              </w:rPr>
              <w:t>Сведения о произведенном улучшении земельного участка</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jc w:val="center"/>
              <w:rPr>
                <w:rFonts w:ascii="Calibri" w:hAnsi="Calibri" w:cs="Calibri"/>
                <w:sz w:val="23"/>
                <w:szCs w:val="23"/>
              </w:rPr>
            </w:pPr>
            <w:r w:rsidRPr="006C27ED">
              <w:rPr>
                <w:bCs/>
                <w:color w:val="000000"/>
                <w:sz w:val="20"/>
                <w:szCs w:val="20"/>
              </w:rPr>
              <w:t>Сведения об установленных в отношении земельного участка ограничениях (обременениях)</w:t>
            </w:r>
          </w:p>
          <w:p w:rsidR="00EF3D7C" w:rsidRPr="006C27ED" w:rsidRDefault="00EF3D7C" w:rsidP="00F70627">
            <w:pPr>
              <w:jc w:val="center"/>
              <w:rPr>
                <w:rFonts w:ascii="Calibri" w:hAnsi="Calibri" w:cs="Calibri"/>
                <w:sz w:val="23"/>
                <w:szCs w:val="23"/>
              </w:rPr>
            </w:pPr>
            <w:r w:rsidRPr="006C27ED">
              <w:rPr>
                <w:bCs/>
                <w:color w:val="000000"/>
                <w:sz w:val="20"/>
                <w:szCs w:val="20"/>
              </w:rPr>
              <w:t>****</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jc w:val="center"/>
              <w:rPr>
                <w:rFonts w:ascii="Calibri" w:hAnsi="Calibri" w:cs="Calibri"/>
                <w:sz w:val="23"/>
                <w:szCs w:val="23"/>
              </w:rPr>
            </w:pPr>
            <w:r w:rsidRPr="006C27ED">
              <w:rPr>
                <w:bCs/>
                <w:color w:val="000000"/>
                <w:sz w:val="20"/>
                <w:szCs w:val="20"/>
              </w:rPr>
              <w:t>Сведения о лице, в пользу которого установлены ограничения (обременения)</w:t>
            </w:r>
          </w:p>
          <w:p w:rsidR="00EF3D7C" w:rsidRPr="006C27ED" w:rsidRDefault="00EF3D7C" w:rsidP="00F70627">
            <w:pPr>
              <w:jc w:val="center"/>
              <w:rPr>
                <w:rFonts w:ascii="Calibri" w:hAnsi="Calibri" w:cs="Calibri"/>
                <w:sz w:val="23"/>
                <w:szCs w:val="23"/>
              </w:rPr>
            </w:pPr>
            <w:r w:rsidRPr="006C27ED">
              <w:rPr>
                <w:bCs/>
                <w:color w:val="000000"/>
                <w:sz w:val="20"/>
                <w:szCs w:val="20"/>
              </w:rPr>
              <w:t>*****</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109"/>
              <w:jc w:val="center"/>
              <w:rPr>
                <w:rFonts w:ascii="Calibri" w:hAnsi="Calibri" w:cs="Calibri"/>
                <w:sz w:val="23"/>
                <w:szCs w:val="23"/>
              </w:rPr>
            </w:pPr>
            <w:r w:rsidRPr="006C27ED">
              <w:rPr>
                <w:bCs/>
                <w:color w:val="000000"/>
                <w:sz w:val="20"/>
                <w:szCs w:val="20"/>
              </w:rPr>
              <w:t>Иные сведения (при необходимости)</w:t>
            </w:r>
          </w:p>
        </w:tc>
      </w:tr>
      <w:tr w:rsidR="00EF3D7C" w:rsidRPr="006C27ED" w:rsidTr="00F70627">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108" w:right="-108"/>
              <w:jc w:val="center"/>
              <w:rPr>
                <w:rFonts w:ascii="Calibri" w:hAnsi="Calibri" w:cs="Calibri"/>
                <w:sz w:val="23"/>
                <w:szCs w:val="23"/>
              </w:rPr>
            </w:pPr>
            <w:r w:rsidRPr="006C27ED">
              <w:rPr>
                <w:bCs/>
                <w:color w:val="000000"/>
                <w:sz w:val="20"/>
                <w:szCs w:val="2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112" w:right="-108"/>
              <w:jc w:val="center"/>
              <w:rPr>
                <w:rFonts w:ascii="Calibri" w:hAnsi="Calibri" w:cs="Calibri"/>
                <w:sz w:val="23"/>
                <w:szCs w:val="23"/>
              </w:rPr>
            </w:pPr>
            <w:r w:rsidRPr="006C27ED">
              <w:rPr>
                <w:bCs/>
                <w:color w:val="000000"/>
                <w:sz w:val="20"/>
                <w:szCs w:val="2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jc w:val="center"/>
              <w:rPr>
                <w:rFonts w:ascii="Calibri" w:hAnsi="Calibri" w:cs="Calibri"/>
                <w:sz w:val="23"/>
                <w:szCs w:val="23"/>
              </w:rPr>
            </w:pPr>
            <w:r w:rsidRPr="006C27ED">
              <w:rPr>
                <w:bCs/>
                <w:color w:val="000000"/>
                <w:sz w:val="20"/>
                <w:szCs w:val="2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right="-108"/>
              <w:jc w:val="center"/>
              <w:rPr>
                <w:rFonts w:ascii="Calibri" w:hAnsi="Calibri" w:cs="Calibri"/>
                <w:sz w:val="23"/>
                <w:szCs w:val="23"/>
              </w:rPr>
            </w:pPr>
            <w:r w:rsidRPr="006C27ED">
              <w:rPr>
                <w:bCs/>
                <w:color w:val="000000"/>
                <w:sz w:val="20"/>
                <w:szCs w:val="2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112" w:right="-78"/>
              <w:jc w:val="center"/>
              <w:rPr>
                <w:rFonts w:ascii="Calibri" w:hAnsi="Calibri" w:cs="Calibri"/>
                <w:sz w:val="23"/>
                <w:szCs w:val="23"/>
              </w:rPr>
            </w:pPr>
            <w:r w:rsidRPr="006C27ED">
              <w:rPr>
                <w:bCs/>
                <w:color w:val="000000"/>
                <w:sz w:val="20"/>
                <w:szCs w:val="20"/>
              </w:rP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6C27ED" w:rsidRDefault="00EF3D7C" w:rsidP="00F70627">
            <w:pPr>
              <w:ind w:left="-64" w:right="-62"/>
              <w:jc w:val="center"/>
              <w:rPr>
                <w:rFonts w:ascii="Calibri" w:hAnsi="Calibri" w:cs="Calibri"/>
                <w:sz w:val="23"/>
                <w:szCs w:val="23"/>
              </w:rPr>
            </w:pPr>
            <w:r w:rsidRPr="006C27ED">
              <w:rPr>
                <w:bCs/>
                <w:color w:val="000000"/>
                <w:sz w:val="20"/>
                <w:szCs w:val="2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7E7D38" w:rsidRDefault="00EF3D7C" w:rsidP="00F70627">
            <w:pPr>
              <w:ind w:left="-112" w:right="-78"/>
              <w:jc w:val="center"/>
              <w:rPr>
                <w:bCs/>
                <w:color w:val="000000"/>
                <w:sz w:val="20"/>
                <w:szCs w:val="20"/>
              </w:rPr>
            </w:pPr>
            <w:r w:rsidRPr="007E7D38">
              <w:rPr>
                <w:bCs/>
                <w:color w:val="000000"/>
                <w:sz w:val="20"/>
                <w:szCs w:val="20"/>
              </w:rP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7E7D38" w:rsidRDefault="00EF3D7C" w:rsidP="00F70627">
            <w:pPr>
              <w:ind w:left="-112" w:right="-78"/>
              <w:jc w:val="center"/>
              <w:rPr>
                <w:bCs/>
                <w:color w:val="000000"/>
                <w:sz w:val="20"/>
                <w:szCs w:val="20"/>
              </w:rPr>
            </w:pPr>
            <w:r>
              <w:rPr>
                <w:bCs/>
                <w:color w:val="000000"/>
                <w:sz w:val="20"/>
                <w:szCs w:val="20"/>
              </w:rP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7E7D38" w:rsidRDefault="00EF3D7C" w:rsidP="00F70627">
            <w:pPr>
              <w:ind w:left="-112" w:right="-78"/>
              <w:jc w:val="center"/>
              <w:rPr>
                <w:bCs/>
                <w:color w:val="000000"/>
                <w:sz w:val="20"/>
                <w:szCs w:val="20"/>
              </w:rPr>
            </w:pPr>
            <w:r>
              <w:rPr>
                <w:bCs/>
                <w:color w:val="000000"/>
                <w:sz w:val="20"/>
                <w:szCs w:val="20"/>
              </w:rPr>
              <w:t>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7E7D38" w:rsidRDefault="00EF3D7C" w:rsidP="00F70627">
            <w:pPr>
              <w:ind w:left="-112" w:right="-78"/>
              <w:jc w:val="center"/>
              <w:rPr>
                <w:bCs/>
                <w:color w:val="000000"/>
                <w:sz w:val="20"/>
                <w:szCs w:val="20"/>
              </w:rPr>
            </w:pPr>
            <w:r>
              <w:rPr>
                <w:bCs/>
                <w:color w:val="000000"/>
                <w:sz w:val="20"/>
                <w:szCs w:val="20"/>
              </w:rPr>
              <w:t>10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7E7D38" w:rsidRDefault="00EF3D7C" w:rsidP="00F70627">
            <w:pPr>
              <w:ind w:left="-112" w:right="-78"/>
              <w:jc w:val="center"/>
              <w:rPr>
                <w:bCs/>
                <w:color w:val="000000"/>
                <w:sz w:val="20"/>
                <w:szCs w:val="20"/>
              </w:rPr>
            </w:pPr>
            <w:r>
              <w:rPr>
                <w:bCs/>
                <w:color w:val="000000"/>
                <w:sz w:val="20"/>
                <w:szCs w:val="20"/>
              </w:rPr>
              <w:t>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7E7D38" w:rsidRDefault="00EF3D7C" w:rsidP="00F70627">
            <w:pPr>
              <w:ind w:left="-112" w:right="-78"/>
              <w:jc w:val="center"/>
              <w:rPr>
                <w:bCs/>
                <w:color w:val="000000"/>
                <w:sz w:val="20"/>
                <w:szCs w:val="20"/>
              </w:rPr>
            </w:pPr>
            <w:r w:rsidRPr="006C27ED">
              <w:rPr>
                <w:bCs/>
                <w:color w:val="000000"/>
                <w:sz w:val="20"/>
                <w:szCs w:val="20"/>
              </w:rPr>
              <w:t>1</w:t>
            </w:r>
            <w:r>
              <w:rPr>
                <w:bCs/>
                <w:color w:val="000000"/>
                <w:sz w:val="20"/>
                <w:szCs w:val="20"/>
              </w:rPr>
              <w:t>2</w:t>
            </w:r>
          </w:p>
        </w:tc>
      </w:tr>
      <w:tr w:rsidR="00EF3D7C" w:rsidRPr="00E35F3B" w:rsidTr="00F70627">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38"/>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E35F3B" w:rsidRDefault="00EF3D7C" w:rsidP="00F70627">
            <w:pPr>
              <w:ind w:right="160"/>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E35F3B" w:rsidRDefault="00EF3D7C" w:rsidP="00F70627">
            <w:pPr>
              <w:ind w:right="160"/>
              <w:rPr>
                <w:rFonts w:ascii="Calibri" w:hAnsi="Calibri" w:cs="Calibri"/>
                <w:sz w:val="23"/>
                <w:szCs w:val="23"/>
              </w:rPr>
            </w:pPr>
          </w:p>
        </w:tc>
        <w:tc>
          <w:tcPr>
            <w:tcW w:w="5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jc w:val="center"/>
              <w:rPr>
                <w:rFonts w:ascii="Calibri" w:hAnsi="Calibri" w:cs="Calibri"/>
                <w:sz w:val="23"/>
                <w:szCs w:val="23"/>
              </w:rPr>
            </w:pPr>
          </w:p>
        </w:tc>
        <w:tc>
          <w:tcPr>
            <w:tcW w:w="3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r>
      <w:tr w:rsidR="00EF3D7C" w:rsidRPr="00E35F3B" w:rsidTr="00F70627">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38"/>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E35F3B" w:rsidRDefault="00EF3D7C" w:rsidP="00F70627">
            <w:pPr>
              <w:ind w:right="160"/>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E35F3B" w:rsidRDefault="00EF3D7C" w:rsidP="00F70627">
            <w:pPr>
              <w:ind w:right="160"/>
              <w:rPr>
                <w:rFonts w:ascii="Calibri" w:hAnsi="Calibri" w:cs="Calibri"/>
                <w:sz w:val="23"/>
                <w:szCs w:val="23"/>
              </w:rPr>
            </w:pPr>
          </w:p>
        </w:tc>
        <w:tc>
          <w:tcPr>
            <w:tcW w:w="5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jc w:val="center"/>
              <w:rPr>
                <w:rFonts w:ascii="Calibri" w:hAnsi="Calibri" w:cs="Calibri"/>
                <w:sz w:val="23"/>
                <w:szCs w:val="23"/>
              </w:rPr>
            </w:pPr>
          </w:p>
        </w:tc>
        <w:tc>
          <w:tcPr>
            <w:tcW w:w="3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r>
      <w:tr w:rsidR="00EF3D7C" w:rsidRPr="00E35F3B" w:rsidTr="00F70627">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38"/>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E35F3B" w:rsidRDefault="00EF3D7C" w:rsidP="00F70627">
            <w:pPr>
              <w:ind w:right="160"/>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EF3D7C" w:rsidRPr="00E35F3B" w:rsidRDefault="00EF3D7C" w:rsidP="00F70627">
            <w:pPr>
              <w:ind w:right="160"/>
              <w:rPr>
                <w:rFonts w:ascii="Calibri" w:hAnsi="Calibri" w:cs="Calibri"/>
                <w:sz w:val="23"/>
                <w:szCs w:val="23"/>
              </w:rPr>
            </w:pPr>
          </w:p>
        </w:tc>
        <w:tc>
          <w:tcPr>
            <w:tcW w:w="5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jc w:val="center"/>
              <w:rPr>
                <w:rFonts w:ascii="Calibri" w:hAnsi="Calibri" w:cs="Calibri"/>
                <w:sz w:val="23"/>
                <w:szCs w:val="23"/>
              </w:rPr>
            </w:pPr>
          </w:p>
        </w:tc>
        <w:tc>
          <w:tcPr>
            <w:tcW w:w="3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F3D7C" w:rsidRPr="00E35F3B" w:rsidRDefault="00EF3D7C" w:rsidP="00F70627">
            <w:pPr>
              <w:ind w:right="160"/>
              <w:rPr>
                <w:rFonts w:ascii="Calibri" w:hAnsi="Calibri" w:cs="Calibri"/>
                <w:sz w:val="23"/>
                <w:szCs w:val="23"/>
              </w:rPr>
            </w:pPr>
          </w:p>
        </w:tc>
      </w:tr>
    </w:tbl>
    <w:p w:rsidR="00EF3D7C" w:rsidRPr="00E35F3B" w:rsidRDefault="00EF3D7C" w:rsidP="00EF3D7C">
      <w:pPr>
        <w:shd w:val="clear" w:color="auto" w:fill="FFFFFF"/>
        <w:jc w:val="both"/>
        <w:rPr>
          <w:rFonts w:ascii="Calibri" w:hAnsi="Calibri" w:cs="Calibri"/>
          <w:color w:val="212529"/>
          <w:sz w:val="23"/>
          <w:szCs w:val="23"/>
        </w:rPr>
      </w:pPr>
      <w:proofErr w:type="gramStart"/>
      <w:r w:rsidRPr="00E35F3B">
        <w:rPr>
          <w:color w:val="212529"/>
          <w:sz w:val="23"/>
          <w:szCs w:val="23"/>
        </w:rPr>
        <w:t>* - включающее его организационно-правовую форму, или фамилию, имя и отчество (при наличии) физического лица, а также идентификационный номер налогоплательщика (далее - ИНН), код причины постановки на учет (далее - КПП) (для юридического лица), основной государственный регистрационный номер (далее -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w:t>
      </w:r>
      <w:proofErr w:type="gramEnd"/>
      <w:r w:rsidRPr="00E35F3B">
        <w:rPr>
          <w:color w:val="212529"/>
          <w:sz w:val="23"/>
          <w:szCs w:val="23"/>
        </w:rPr>
        <w:t xml:space="preserve"> </w:t>
      </w:r>
      <w:proofErr w:type="gramStart"/>
      <w:r w:rsidRPr="00E35F3B">
        <w:rPr>
          <w:color w:val="212529"/>
          <w:sz w:val="23"/>
          <w:szCs w:val="23"/>
        </w:rPr>
        <w:t>ОКТМО) (далее - сведения о правообладателе);</w:t>
      </w:r>
      <w:proofErr w:type="gramEnd"/>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площадь, категория земель, вид разрешенного использования; </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с указанием наименования вида ограничений (обременений), основания и даты их возникновения и прекращения;</w:t>
      </w:r>
    </w:p>
    <w:p w:rsidR="00EF3D7C" w:rsidRPr="00E35F3B" w:rsidRDefault="00EF3D7C" w:rsidP="00EF3D7C">
      <w:pPr>
        <w:shd w:val="clear" w:color="auto" w:fill="FFFFFF"/>
        <w:jc w:val="both"/>
        <w:rPr>
          <w:rFonts w:ascii="Calibri" w:hAnsi="Calibri" w:cs="Calibri"/>
          <w:color w:val="212529"/>
          <w:sz w:val="23"/>
          <w:szCs w:val="23"/>
        </w:rPr>
      </w:pPr>
      <w:proofErr w:type="gramStart"/>
      <w:r w:rsidRPr="00E35F3B">
        <w:rPr>
          <w:color w:val="212529"/>
          <w:sz w:val="23"/>
          <w:szCs w:val="23"/>
        </w:rPr>
        <w:t>***** - включая полное наименование юридического лица, включающее его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лице, в пользу которого установлены ограничения</w:t>
      </w:r>
      <w:proofErr w:type="gramEnd"/>
      <w:r w:rsidRPr="00E35F3B">
        <w:rPr>
          <w:color w:val="212529"/>
          <w:sz w:val="23"/>
          <w:szCs w:val="23"/>
        </w:rPr>
        <w:t xml:space="preserve"> (обременения).</w:t>
      </w:r>
    </w:p>
    <w:p w:rsidR="00EF3D7C" w:rsidRDefault="00EF3D7C" w:rsidP="00EF3D7C">
      <w:pPr>
        <w:spacing w:after="160" w:line="259" w:lineRule="auto"/>
        <w:rPr>
          <w:b/>
          <w:bCs/>
          <w:color w:val="212529"/>
          <w:sz w:val="23"/>
          <w:szCs w:val="23"/>
        </w:rPr>
      </w:pPr>
      <w:r>
        <w:rPr>
          <w:b/>
          <w:bCs/>
          <w:color w:val="212529"/>
          <w:sz w:val="23"/>
          <w:szCs w:val="23"/>
        </w:rPr>
        <w:br w:type="page"/>
      </w:r>
    </w:p>
    <w:p w:rsidR="00EF3D7C" w:rsidRPr="00C73AE4" w:rsidRDefault="00EF3D7C" w:rsidP="00EF3D7C">
      <w:pPr>
        <w:shd w:val="clear" w:color="auto" w:fill="FFFFFF"/>
        <w:spacing w:after="200"/>
        <w:jc w:val="both"/>
        <w:rPr>
          <w:rFonts w:ascii="Calibri" w:hAnsi="Calibri" w:cs="Calibri"/>
          <w:color w:val="212529"/>
          <w:sz w:val="23"/>
          <w:szCs w:val="23"/>
        </w:rPr>
      </w:pPr>
      <w:r w:rsidRPr="00C73AE4">
        <w:rPr>
          <w:bCs/>
          <w:color w:val="212529"/>
          <w:sz w:val="23"/>
          <w:szCs w:val="23"/>
        </w:rPr>
        <w:lastRenderedPageBreak/>
        <w:t>Подраздел 1.2. Здания, сооружения, объекты незавершенного строительства, единые недвижимые комплексы и иные объекты, кроме автомобильных дорог, отнесенные законом к недвижимости</w:t>
      </w:r>
    </w:p>
    <w:tbl>
      <w:tblPr>
        <w:tblW w:w="5058" w:type="pct"/>
        <w:jc w:val="center"/>
        <w:tblInd w:w="-114" w:type="dxa"/>
        <w:tblLayout w:type="fixed"/>
        <w:tblCellMar>
          <w:left w:w="0" w:type="dxa"/>
          <w:right w:w="0" w:type="dxa"/>
        </w:tblCellMar>
        <w:tblLook w:val="04A0"/>
      </w:tblPr>
      <w:tblGrid>
        <w:gridCol w:w="249"/>
        <w:gridCol w:w="376"/>
        <w:gridCol w:w="711"/>
        <w:gridCol w:w="414"/>
        <w:gridCol w:w="685"/>
        <w:gridCol w:w="333"/>
        <w:gridCol w:w="636"/>
        <w:gridCol w:w="428"/>
        <w:gridCol w:w="426"/>
        <w:gridCol w:w="784"/>
        <w:gridCol w:w="651"/>
        <w:gridCol w:w="421"/>
        <w:gridCol w:w="567"/>
        <w:gridCol w:w="743"/>
        <w:gridCol w:w="689"/>
        <w:gridCol w:w="645"/>
        <w:gridCol w:w="762"/>
      </w:tblGrid>
      <w:tr w:rsidR="00EF3D7C" w:rsidRPr="00C73AE4" w:rsidTr="00F70627">
        <w:trPr>
          <w:trHeight w:val="1907"/>
          <w:jc w:val="center"/>
        </w:trPr>
        <w:tc>
          <w:tcPr>
            <w:tcW w:w="130" w:type="pct"/>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r w:rsidRPr="00C73AE4">
              <w:rPr>
                <w:bCs/>
                <w:color w:val="000000"/>
                <w:sz w:val="20"/>
                <w:szCs w:val="20"/>
              </w:rPr>
              <w:t>№ п/п</w:t>
            </w:r>
          </w:p>
        </w:tc>
        <w:tc>
          <w:tcPr>
            <w:tcW w:w="19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42" w:right="-36"/>
              <w:jc w:val="center"/>
              <w:rPr>
                <w:rFonts w:ascii="Calibri" w:hAnsi="Calibri" w:cs="Calibri"/>
                <w:sz w:val="23"/>
                <w:szCs w:val="23"/>
              </w:rPr>
            </w:pPr>
            <w:r w:rsidRPr="00C73AE4">
              <w:rPr>
                <w:bCs/>
                <w:color w:val="000000"/>
                <w:sz w:val="20"/>
                <w:szCs w:val="20"/>
              </w:rPr>
              <w:t>Вид </w:t>
            </w:r>
          </w:p>
          <w:p w:rsidR="00EF3D7C" w:rsidRPr="00C73AE4" w:rsidRDefault="00EF3D7C" w:rsidP="00F70627">
            <w:pPr>
              <w:ind w:left="-42" w:right="-36"/>
              <w:jc w:val="center"/>
              <w:rPr>
                <w:rFonts w:ascii="Calibri" w:hAnsi="Calibri" w:cs="Calibri"/>
                <w:sz w:val="23"/>
                <w:szCs w:val="23"/>
              </w:rPr>
            </w:pPr>
            <w:r w:rsidRPr="00C73AE4">
              <w:rPr>
                <w:bCs/>
                <w:color w:val="000000"/>
                <w:sz w:val="20"/>
                <w:szCs w:val="20"/>
              </w:rPr>
              <w:t>объекта учета</w:t>
            </w:r>
          </w:p>
        </w:tc>
        <w:tc>
          <w:tcPr>
            <w:tcW w:w="373"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33"/>
              <w:jc w:val="center"/>
              <w:rPr>
                <w:rFonts w:ascii="Calibri" w:hAnsi="Calibri" w:cs="Calibri"/>
                <w:sz w:val="23"/>
                <w:szCs w:val="23"/>
              </w:rPr>
            </w:pPr>
            <w:r w:rsidRPr="00C73AE4">
              <w:rPr>
                <w:bCs/>
                <w:color w:val="000000"/>
                <w:sz w:val="20"/>
                <w:szCs w:val="20"/>
              </w:rPr>
              <w:t>Наименование объекта учета</w:t>
            </w:r>
          </w:p>
        </w:tc>
        <w:tc>
          <w:tcPr>
            <w:tcW w:w="21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roofErr w:type="spellStart"/>
            <w:r w:rsidRPr="00C73AE4">
              <w:rPr>
                <w:bCs/>
                <w:color w:val="000000"/>
                <w:sz w:val="20"/>
                <w:szCs w:val="20"/>
              </w:rPr>
              <w:t>Назначе</w:t>
            </w:r>
            <w:proofErr w:type="spellEnd"/>
          </w:p>
          <w:p w:rsidR="00EF3D7C" w:rsidRPr="00C73AE4" w:rsidRDefault="00EF3D7C" w:rsidP="00F70627">
            <w:pPr>
              <w:ind w:right="-108"/>
              <w:jc w:val="center"/>
              <w:rPr>
                <w:rFonts w:ascii="Calibri" w:hAnsi="Calibri" w:cs="Calibri"/>
                <w:sz w:val="23"/>
                <w:szCs w:val="23"/>
              </w:rPr>
            </w:pPr>
            <w:r w:rsidRPr="00C73AE4">
              <w:rPr>
                <w:bCs/>
                <w:color w:val="000000"/>
                <w:sz w:val="20"/>
                <w:szCs w:val="20"/>
              </w:rPr>
              <w:t>ние объекта учета</w:t>
            </w:r>
          </w:p>
        </w:tc>
        <w:tc>
          <w:tcPr>
            <w:tcW w:w="36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7"/>
              <w:jc w:val="center"/>
              <w:rPr>
                <w:rFonts w:ascii="Calibri" w:hAnsi="Calibri" w:cs="Calibri"/>
                <w:sz w:val="23"/>
                <w:szCs w:val="23"/>
              </w:rPr>
            </w:pPr>
            <w:proofErr w:type="gramStart"/>
            <w:r w:rsidRPr="00C73AE4">
              <w:rPr>
                <w:bCs/>
                <w:color w:val="000000"/>
                <w:sz w:val="20"/>
                <w:szCs w:val="20"/>
              </w:rPr>
              <w:t>Адрес (место</w:t>
            </w:r>
            <w:proofErr w:type="gramEnd"/>
          </w:p>
          <w:p w:rsidR="00EF3D7C" w:rsidRPr="00C73AE4" w:rsidRDefault="00EF3D7C" w:rsidP="00F70627">
            <w:pPr>
              <w:ind w:left="7"/>
              <w:jc w:val="center"/>
              <w:rPr>
                <w:rFonts w:ascii="Calibri" w:hAnsi="Calibri" w:cs="Calibri"/>
                <w:sz w:val="23"/>
                <w:szCs w:val="23"/>
              </w:rPr>
            </w:pPr>
            <w:r w:rsidRPr="00C73AE4">
              <w:rPr>
                <w:bCs/>
                <w:color w:val="000000"/>
                <w:sz w:val="20"/>
                <w:szCs w:val="20"/>
              </w:rPr>
              <w:t>поло</w:t>
            </w:r>
          </w:p>
          <w:p w:rsidR="00EF3D7C" w:rsidRPr="00C73AE4" w:rsidRDefault="00EF3D7C" w:rsidP="00F70627">
            <w:pPr>
              <w:ind w:left="-80"/>
              <w:jc w:val="center"/>
              <w:rPr>
                <w:rFonts w:ascii="Calibri" w:hAnsi="Calibri" w:cs="Calibri"/>
                <w:sz w:val="23"/>
                <w:szCs w:val="23"/>
              </w:rPr>
            </w:pPr>
            <w:proofErr w:type="spellStart"/>
            <w:proofErr w:type="gramStart"/>
            <w:r w:rsidRPr="00C73AE4">
              <w:rPr>
                <w:bCs/>
                <w:color w:val="000000"/>
                <w:sz w:val="20"/>
                <w:szCs w:val="20"/>
              </w:rPr>
              <w:t>жение</w:t>
            </w:r>
            <w:proofErr w:type="spellEnd"/>
            <w:r w:rsidRPr="00C73AE4">
              <w:rPr>
                <w:bCs/>
                <w:color w:val="000000"/>
                <w:sz w:val="20"/>
                <w:szCs w:val="20"/>
              </w:rPr>
              <w:t>) объекта учета (с указанием кода ОКТМО)</w:t>
            </w:r>
            <w:proofErr w:type="gramEnd"/>
          </w:p>
        </w:tc>
        <w:tc>
          <w:tcPr>
            <w:tcW w:w="17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8" w:right="-62"/>
              <w:jc w:val="center"/>
              <w:rPr>
                <w:rFonts w:ascii="Calibri" w:hAnsi="Calibri" w:cs="Calibri"/>
                <w:sz w:val="23"/>
                <w:szCs w:val="23"/>
              </w:rPr>
            </w:pPr>
            <w:r w:rsidRPr="00C73AE4">
              <w:rPr>
                <w:bCs/>
                <w:color w:val="000000"/>
                <w:sz w:val="20"/>
                <w:szCs w:val="20"/>
              </w:rPr>
              <w:t>Кадастро</w:t>
            </w:r>
          </w:p>
          <w:p w:rsidR="00EF3D7C" w:rsidRPr="00C73AE4" w:rsidRDefault="00EF3D7C" w:rsidP="00F70627">
            <w:pPr>
              <w:ind w:left="-18" w:right="9"/>
              <w:jc w:val="center"/>
              <w:rPr>
                <w:rFonts w:ascii="Calibri" w:hAnsi="Calibri" w:cs="Calibri"/>
                <w:sz w:val="23"/>
                <w:szCs w:val="23"/>
              </w:rPr>
            </w:pPr>
            <w:proofErr w:type="gramStart"/>
            <w:r w:rsidRPr="00C73AE4">
              <w:rPr>
                <w:bCs/>
                <w:color w:val="000000"/>
                <w:sz w:val="20"/>
                <w:szCs w:val="20"/>
              </w:rPr>
              <w:t xml:space="preserve">вый номер объекта учета (с датой </w:t>
            </w:r>
            <w:proofErr w:type="spellStart"/>
            <w:r w:rsidRPr="00C73AE4">
              <w:rPr>
                <w:bCs/>
                <w:color w:val="000000"/>
                <w:sz w:val="20"/>
                <w:szCs w:val="20"/>
              </w:rPr>
              <w:t>присвое</w:t>
            </w:r>
            <w:proofErr w:type="spellEnd"/>
            <w:proofErr w:type="gramEnd"/>
          </w:p>
          <w:p w:rsidR="00EF3D7C" w:rsidRPr="00C73AE4" w:rsidRDefault="00EF3D7C" w:rsidP="00F70627">
            <w:pPr>
              <w:ind w:left="-18" w:right="9"/>
              <w:jc w:val="center"/>
              <w:rPr>
                <w:rFonts w:ascii="Calibri" w:hAnsi="Calibri" w:cs="Calibri"/>
                <w:sz w:val="23"/>
                <w:szCs w:val="23"/>
              </w:rPr>
            </w:pPr>
            <w:r w:rsidRPr="00C73AE4">
              <w:rPr>
                <w:bCs/>
                <w:color w:val="000000"/>
                <w:sz w:val="20"/>
                <w:szCs w:val="20"/>
              </w:rPr>
              <w:t>ния)</w:t>
            </w:r>
          </w:p>
        </w:tc>
        <w:tc>
          <w:tcPr>
            <w:tcW w:w="334"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9"/>
              <w:jc w:val="center"/>
              <w:rPr>
                <w:rFonts w:ascii="Calibri" w:hAnsi="Calibri" w:cs="Calibri"/>
                <w:sz w:val="23"/>
                <w:szCs w:val="23"/>
              </w:rPr>
            </w:pPr>
            <w:proofErr w:type="gramStart"/>
            <w:r w:rsidRPr="00C73AE4">
              <w:rPr>
                <w:bCs/>
                <w:color w:val="000000"/>
                <w:sz w:val="20"/>
                <w:szCs w:val="20"/>
              </w:rPr>
              <w:t xml:space="preserve">Сведения о земельном участке, на котором расположен объект учета (кадастровый номер, форма </w:t>
            </w:r>
            <w:proofErr w:type="spellStart"/>
            <w:r w:rsidRPr="00C73AE4">
              <w:rPr>
                <w:bCs/>
                <w:color w:val="000000"/>
                <w:sz w:val="20"/>
                <w:szCs w:val="20"/>
              </w:rPr>
              <w:t>собствен</w:t>
            </w:r>
            <w:proofErr w:type="spellEnd"/>
            <w:proofErr w:type="gramEnd"/>
          </w:p>
          <w:p w:rsidR="00EF3D7C" w:rsidRPr="00C73AE4" w:rsidRDefault="00EF3D7C" w:rsidP="00F70627">
            <w:pPr>
              <w:ind w:left="-19"/>
              <w:jc w:val="center"/>
              <w:rPr>
                <w:rFonts w:ascii="Calibri" w:hAnsi="Calibri" w:cs="Calibri"/>
                <w:sz w:val="23"/>
                <w:szCs w:val="23"/>
              </w:rPr>
            </w:pPr>
            <w:proofErr w:type="spellStart"/>
            <w:proofErr w:type="gramStart"/>
            <w:r w:rsidRPr="00C73AE4">
              <w:rPr>
                <w:bCs/>
                <w:color w:val="000000"/>
                <w:sz w:val="20"/>
                <w:szCs w:val="20"/>
              </w:rPr>
              <w:t>ности</w:t>
            </w:r>
            <w:proofErr w:type="spellEnd"/>
            <w:r w:rsidRPr="00C73AE4">
              <w:rPr>
                <w:bCs/>
                <w:color w:val="000000"/>
                <w:sz w:val="20"/>
                <w:szCs w:val="20"/>
              </w:rPr>
              <w:t>, площадь)</w:t>
            </w:r>
            <w:proofErr w:type="gramEnd"/>
          </w:p>
        </w:tc>
        <w:tc>
          <w:tcPr>
            <w:tcW w:w="22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84" w:right="-4"/>
              <w:jc w:val="center"/>
              <w:rPr>
                <w:rFonts w:ascii="Calibri" w:hAnsi="Calibri" w:cs="Calibri"/>
                <w:sz w:val="23"/>
                <w:szCs w:val="23"/>
              </w:rPr>
            </w:pPr>
            <w:r w:rsidRPr="00C73AE4">
              <w:rPr>
                <w:bCs/>
                <w:color w:val="000000"/>
                <w:sz w:val="20"/>
                <w:szCs w:val="20"/>
              </w:rPr>
              <w:t>Сведения о право</w:t>
            </w:r>
          </w:p>
          <w:p w:rsidR="00EF3D7C" w:rsidRPr="00C73AE4" w:rsidRDefault="00EF3D7C" w:rsidP="00F70627">
            <w:pPr>
              <w:ind w:left="-84" w:right="-4"/>
              <w:jc w:val="center"/>
              <w:rPr>
                <w:rFonts w:ascii="Calibri" w:hAnsi="Calibri" w:cs="Calibri"/>
                <w:sz w:val="23"/>
                <w:szCs w:val="23"/>
              </w:rPr>
            </w:pPr>
            <w:proofErr w:type="spellStart"/>
            <w:r w:rsidRPr="00C73AE4">
              <w:rPr>
                <w:bCs/>
                <w:color w:val="000000"/>
                <w:sz w:val="20"/>
                <w:szCs w:val="20"/>
              </w:rPr>
              <w:t>обла</w:t>
            </w:r>
            <w:proofErr w:type="spellEnd"/>
          </w:p>
          <w:p w:rsidR="00EF3D7C" w:rsidRPr="00C73AE4" w:rsidRDefault="00EF3D7C" w:rsidP="00F70627">
            <w:pPr>
              <w:ind w:left="-84" w:right="-4"/>
              <w:jc w:val="center"/>
              <w:rPr>
                <w:rFonts w:ascii="Calibri" w:hAnsi="Calibri" w:cs="Calibri"/>
                <w:sz w:val="23"/>
                <w:szCs w:val="23"/>
              </w:rPr>
            </w:pPr>
            <w:proofErr w:type="spellStart"/>
            <w:r w:rsidRPr="00C73AE4">
              <w:rPr>
                <w:bCs/>
                <w:color w:val="000000"/>
                <w:sz w:val="20"/>
                <w:szCs w:val="20"/>
              </w:rPr>
              <w:t>дателе</w:t>
            </w:r>
            <w:proofErr w:type="spellEnd"/>
          </w:p>
        </w:tc>
        <w:tc>
          <w:tcPr>
            <w:tcW w:w="224"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Вид вещного права*</w:t>
            </w:r>
          </w:p>
        </w:tc>
        <w:tc>
          <w:tcPr>
            <w:tcW w:w="412"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Сведения об основных характеристиках объекта учета</w:t>
            </w:r>
          </w:p>
          <w:p w:rsidR="00EF3D7C" w:rsidRPr="00C73AE4" w:rsidRDefault="00EF3D7C" w:rsidP="00F70627">
            <w:pPr>
              <w:jc w:val="center"/>
              <w:rPr>
                <w:rFonts w:ascii="Calibri" w:hAnsi="Calibri" w:cs="Calibri"/>
                <w:sz w:val="23"/>
                <w:szCs w:val="23"/>
              </w:rPr>
            </w:pPr>
            <w:r w:rsidRPr="00C73AE4">
              <w:rPr>
                <w:bCs/>
                <w:color w:val="000000"/>
                <w:sz w:val="20"/>
                <w:szCs w:val="20"/>
              </w:rPr>
              <w:t>**</w:t>
            </w:r>
          </w:p>
        </w:tc>
        <w:tc>
          <w:tcPr>
            <w:tcW w:w="342"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43"/>
              <w:jc w:val="center"/>
              <w:rPr>
                <w:rFonts w:ascii="Calibri" w:hAnsi="Calibri" w:cs="Calibri"/>
                <w:sz w:val="23"/>
                <w:szCs w:val="23"/>
              </w:rPr>
            </w:pPr>
            <w:r w:rsidRPr="00C73AE4">
              <w:rPr>
                <w:bCs/>
                <w:color w:val="000000"/>
                <w:sz w:val="20"/>
                <w:szCs w:val="20"/>
              </w:rPr>
              <w:t>Инвентарный номер объекта учета</w:t>
            </w:r>
          </w:p>
          <w:p w:rsidR="00EF3D7C" w:rsidRPr="00C73AE4" w:rsidRDefault="00EF3D7C" w:rsidP="00F70627">
            <w:pPr>
              <w:ind w:right="-43"/>
              <w:jc w:val="center"/>
              <w:rPr>
                <w:rFonts w:ascii="Calibri" w:hAnsi="Calibri" w:cs="Calibri"/>
                <w:sz w:val="23"/>
                <w:szCs w:val="23"/>
              </w:rPr>
            </w:pPr>
          </w:p>
        </w:tc>
        <w:tc>
          <w:tcPr>
            <w:tcW w:w="221"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47"/>
              <w:jc w:val="center"/>
              <w:rPr>
                <w:rFonts w:ascii="Calibri" w:hAnsi="Calibri" w:cs="Calibri"/>
                <w:sz w:val="23"/>
                <w:szCs w:val="23"/>
              </w:rPr>
            </w:pPr>
            <w:proofErr w:type="spellStart"/>
            <w:r w:rsidRPr="00C73AE4">
              <w:rPr>
                <w:bCs/>
                <w:color w:val="000000"/>
                <w:sz w:val="20"/>
                <w:szCs w:val="20"/>
              </w:rPr>
              <w:t>Сведе</w:t>
            </w:r>
            <w:proofErr w:type="spellEnd"/>
          </w:p>
          <w:p w:rsidR="00EF3D7C" w:rsidRPr="00C73AE4" w:rsidRDefault="00EF3D7C" w:rsidP="00F70627">
            <w:pPr>
              <w:ind w:right="47"/>
              <w:jc w:val="center"/>
              <w:rPr>
                <w:rFonts w:ascii="Calibri" w:hAnsi="Calibri" w:cs="Calibri"/>
                <w:sz w:val="23"/>
                <w:szCs w:val="23"/>
              </w:rPr>
            </w:pPr>
            <w:r w:rsidRPr="00C73AE4">
              <w:rPr>
                <w:bCs/>
                <w:color w:val="000000"/>
                <w:sz w:val="20"/>
                <w:szCs w:val="20"/>
              </w:rPr>
              <w:t>ния о </w:t>
            </w:r>
            <w:proofErr w:type="spellStart"/>
            <w:r w:rsidRPr="00C73AE4">
              <w:rPr>
                <w:bCs/>
                <w:color w:val="000000"/>
                <w:sz w:val="20"/>
                <w:szCs w:val="20"/>
              </w:rPr>
              <w:t>стои</w:t>
            </w:r>
            <w:proofErr w:type="spellEnd"/>
          </w:p>
          <w:p w:rsidR="00EF3D7C" w:rsidRPr="00C73AE4" w:rsidRDefault="00EF3D7C" w:rsidP="00F70627">
            <w:pPr>
              <w:ind w:right="47"/>
              <w:jc w:val="center"/>
              <w:rPr>
                <w:rFonts w:ascii="Calibri" w:hAnsi="Calibri" w:cs="Calibri"/>
                <w:sz w:val="23"/>
                <w:szCs w:val="23"/>
              </w:rPr>
            </w:pPr>
            <w:r w:rsidRPr="00C73AE4">
              <w:rPr>
                <w:bCs/>
                <w:color w:val="000000"/>
                <w:sz w:val="20"/>
                <w:szCs w:val="20"/>
              </w:rPr>
              <w:t>мости объекта учета</w:t>
            </w:r>
          </w:p>
        </w:tc>
        <w:tc>
          <w:tcPr>
            <w:tcW w:w="298"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47"/>
              <w:jc w:val="center"/>
              <w:rPr>
                <w:rFonts w:ascii="Calibri" w:hAnsi="Calibri" w:cs="Calibri"/>
                <w:sz w:val="23"/>
                <w:szCs w:val="23"/>
              </w:rPr>
            </w:pPr>
            <w:proofErr w:type="spellStart"/>
            <w:r w:rsidRPr="00C73AE4">
              <w:rPr>
                <w:bCs/>
                <w:color w:val="000000"/>
                <w:sz w:val="20"/>
                <w:szCs w:val="20"/>
              </w:rPr>
              <w:t>Сведе</w:t>
            </w:r>
            <w:proofErr w:type="spellEnd"/>
          </w:p>
          <w:p w:rsidR="00EF3D7C" w:rsidRPr="00C73AE4" w:rsidRDefault="00EF3D7C" w:rsidP="00F70627">
            <w:pPr>
              <w:jc w:val="center"/>
              <w:rPr>
                <w:rFonts w:ascii="Calibri" w:hAnsi="Calibri" w:cs="Calibri"/>
                <w:sz w:val="23"/>
                <w:szCs w:val="23"/>
              </w:rPr>
            </w:pPr>
            <w:r w:rsidRPr="00C73AE4">
              <w:rPr>
                <w:bCs/>
                <w:color w:val="000000"/>
                <w:sz w:val="20"/>
                <w:szCs w:val="20"/>
              </w:rPr>
              <w:t>ния об изменениях объекта учета</w:t>
            </w:r>
          </w:p>
          <w:p w:rsidR="00EF3D7C" w:rsidRPr="00C73AE4" w:rsidRDefault="00EF3D7C" w:rsidP="00F70627">
            <w:pPr>
              <w:jc w:val="center"/>
              <w:rPr>
                <w:rFonts w:ascii="Calibri" w:hAnsi="Calibri" w:cs="Calibri"/>
                <w:sz w:val="23"/>
                <w:szCs w:val="23"/>
              </w:rPr>
            </w:pPr>
            <w:r w:rsidRPr="00C73AE4">
              <w:rPr>
                <w:bCs/>
                <w:color w:val="000000"/>
                <w:sz w:val="20"/>
                <w:szCs w:val="20"/>
              </w:rPr>
              <w:t>***</w:t>
            </w:r>
          </w:p>
        </w:tc>
        <w:tc>
          <w:tcPr>
            <w:tcW w:w="39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47"/>
              <w:jc w:val="center"/>
              <w:rPr>
                <w:rFonts w:ascii="Calibri" w:hAnsi="Calibri" w:cs="Calibri"/>
                <w:sz w:val="23"/>
                <w:szCs w:val="23"/>
              </w:rPr>
            </w:pPr>
            <w:proofErr w:type="spellStart"/>
            <w:r w:rsidRPr="00C73AE4">
              <w:rPr>
                <w:bCs/>
                <w:color w:val="000000"/>
                <w:sz w:val="20"/>
                <w:szCs w:val="20"/>
              </w:rPr>
              <w:t>Сведе</w:t>
            </w:r>
            <w:proofErr w:type="spellEnd"/>
          </w:p>
          <w:p w:rsidR="00EF3D7C" w:rsidRPr="00C73AE4" w:rsidRDefault="00EF3D7C" w:rsidP="00F70627">
            <w:pPr>
              <w:jc w:val="center"/>
              <w:rPr>
                <w:rFonts w:ascii="Calibri" w:hAnsi="Calibri" w:cs="Calibri"/>
                <w:sz w:val="23"/>
                <w:szCs w:val="23"/>
              </w:rPr>
            </w:pPr>
            <w:r w:rsidRPr="00C73AE4">
              <w:rPr>
                <w:bCs/>
                <w:color w:val="000000"/>
                <w:sz w:val="20"/>
                <w:szCs w:val="20"/>
              </w:rPr>
              <w:t xml:space="preserve">ния об </w:t>
            </w:r>
            <w:proofErr w:type="spellStart"/>
            <w:r w:rsidRPr="00C73AE4">
              <w:rPr>
                <w:bCs/>
                <w:color w:val="000000"/>
                <w:sz w:val="20"/>
                <w:szCs w:val="20"/>
              </w:rPr>
              <w:t>установ</w:t>
            </w:r>
            <w:proofErr w:type="spellEnd"/>
          </w:p>
          <w:p w:rsidR="00EF3D7C" w:rsidRPr="00C73AE4" w:rsidRDefault="00EF3D7C" w:rsidP="00F70627">
            <w:pPr>
              <w:jc w:val="center"/>
              <w:rPr>
                <w:rFonts w:ascii="Calibri" w:hAnsi="Calibri" w:cs="Calibri"/>
                <w:sz w:val="23"/>
                <w:szCs w:val="23"/>
              </w:rPr>
            </w:pPr>
            <w:r w:rsidRPr="00C73AE4">
              <w:rPr>
                <w:bCs/>
                <w:color w:val="000000"/>
                <w:sz w:val="20"/>
                <w:szCs w:val="20"/>
              </w:rPr>
              <w:t xml:space="preserve">ленных </w:t>
            </w:r>
            <w:proofErr w:type="gramStart"/>
            <w:r w:rsidRPr="00C73AE4">
              <w:rPr>
                <w:bCs/>
                <w:color w:val="000000"/>
                <w:sz w:val="20"/>
                <w:szCs w:val="20"/>
              </w:rPr>
              <w:t>ограничениях</w:t>
            </w:r>
            <w:proofErr w:type="gramEnd"/>
            <w:r w:rsidRPr="00C73AE4">
              <w:rPr>
                <w:bCs/>
                <w:color w:val="000000"/>
                <w:sz w:val="20"/>
                <w:szCs w:val="20"/>
              </w:rPr>
              <w:t xml:space="preserve"> (обременениях)</w:t>
            </w:r>
          </w:p>
          <w:p w:rsidR="00EF3D7C" w:rsidRPr="00C73AE4" w:rsidRDefault="00EF3D7C" w:rsidP="00F70627">
            <w:pPr>
              <w:jc w:val="center"/>
              <w:rPr>
                <w:rFonts w:ascii="Calibri" w:hAnsi="Calibri" w:cs="Calibri"/>
                <w:sz w:val="23"/>
                <w:szCs w:val="23"/>
              </w:rPr>
            </w:pPr>
            <w:r w:rsidRPr="00C73AE4">
              <w:rPr>
                <w:bCs/>
                <w:color w:val="000000"/>
                <w:sz w:val="20"/>
                <w:szCs w:val="20"/>
              </w:rPr>
              <w:t>****</w:t>
            </w:r>
          </w:p>
        </w:tc>
        <w:tc>
          <w:tcPr>
            <w:tcW w:w="362"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47"/>
              <w:jc w:val="center"/>
              <w:rPr>
                <w:rFonts w:ascii="Calibri" w:hAnsi="Calibri" w:cs="Calibri"/>
                <w:sz w:val="23"/>
                <w:szCs w:val="23"/>
              </w:rPr>
            </w:pPr>
            <w:proofErr w:type="spellStart"/>
            <w:r w:rsidRPr="00C73AE4">
              <w:rPr>
                <w:bCs/>
                <w:color w:val="000000"/>
                <w:sz w:val="20"/>
                <w:szCs w:val="20"/>
              </w:rPr>
              <w:t>Сведе</w:t>
            </w:r>
            <w:proofErr w:type="spellEnd"/>
          </w:p>
          <w:p w:rsidR="00EF3D7C" w:rsidRPr="00C73AE4" w:rsidRDefault="00EF3D7C" w:rsidP="00F70627">
            <w:pPr>
              <w:jc w:val="center"/>
              <w:rPr>
                <w:rFonts w:ascii="Calibri" w:hAnsi="Calibri" w:cs="Calibri"/>
                <w:sz w:val="23"/>
                <w:szCs w:val="23"/>
              </w:rPr>
            </w:pPr>
            <w:r w:rsidRPr="00C73AE4">
              <w:rPr>
                <w:bCs/>
                <w:color w:val="000000"/>
                <w:sz w:val="20"/>
                <w:szCs w:val="20"/>
              </w:rPr>
              <w:t xml:space="preserve">ния о лице, в пользу которого </w:t>
            </w:r>
            <w:proofErr w:type="gramStart"/>
            <w:r w:rsidRPr="00C73AE4">
              <w:rPr>
                <w:bCs/>
                <w:color w:val="000000"/>
                <w:sz w:val="20"/>
                <w:szCs w:val="20"/>
              </w:rPr>
              <w:t>установлены</w:t>
            </w:r>
            <w:proofErr w:type="gramEnd"/>
            <w:r w:rsidRPr="00C73AE4">
              <w:rPr>
                <w:bCs/>
                <w:color w:val="000000"/>
                <w:sz w:val="20"/>
                <w:szCs w:val="20"/>
              </w:rPr>
              <w:t xml:space="preserve"> </w:t>
            </w:r>
            <w:proofErr w:type="spellStart"/>
            <w:r w:rsidRPr="00C73AE4">
              <w:rPr>
                <w:bCs/>
                <w:color w:val="000000"/>
                <w:sz w:val="20"/>
                <w:szCs w:val="20"/>
              </w:rPr>
              <w:t>ограниче</w:t>
            </w:r>
            <w:proofErr w:type="spellEnd"/>
          </w:p>
          <w:p w:rsidR="00EF3D7C" w:rsidRPr="00C73AE4" w:rsidRDefault="00EF3D7C" w:rsidP="00F70627">
            <w:pPr>
              <w:jc w:val="center"/>
              <w:rPr>
                <w:rFonts w:ascii="Calibri" w:hAnsi="Calibri" w:cs="Calibri"/>
                <w:sz w:val="23"/>
                <w:szCs w:val="23"/>
              </w:rPr>
            </w:pPr>
            <w:r w:rsidRPr="00C73AE4">
              <w:rPr>
                <w:bCs/>
                <w:color w:val="000000"/>
                <w:sz w:val="20"/>
                <w:szCs w:val="20"/>
              </w:rPr>
              <w:t>ния (обременения)</w:t>
            </w:r>
          </w:p>
          <w:p w:rsidR="00EF3D7C" w:rsidRPr="00C73AE4" w:rsidRDefault="00EF3D7C" w:rsidP="00F70627">
            <w:pPr>
              <w:jc w:val="center"/>
              <w:rPr>
                <w:rFonts w:ascii="Calibri" w:hAnsi="Calibri" w:cs="Calibri"/>
                <w:sz w:val="23"/>
                <w:szCs w:val="23"/>
              </w:rPr>
            </w:pPr>
          </w:p>
        </w:tc>
        <w:tc>
          <w:tcPr>
            <w:tcW w:w="339"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47"/>
              <w:jc w:val="center"/>
              <w:rPr>
                <w:rFonts w:ascii="Calibri" w:hAnsi="Calibri" w:cs="Calibri"/>
                <w:sz w:val="23"/>
                <w:szCs w:val="23"/>
              </w:rPr>
            </w:pPr>
            <w:proofErr w:type="spellStart"/>
            <w:r w:rsidRPr="00C73AE4">
              <w:rPr>
                <w:bCs/>
                <w:color w:val="000000"/>
                <w:sz w:val="20"/>
                <w:szCs w:val="20"/>
              </w:rPr>
              <w:t>Сведе</w:t>
            </w:r>
            <w:proofErr w:type="spellEnd"/>
          </w:p>
          <w:p w:rsidR="00EF3D7C" w:rsidRPr="00C73AE4" w:rsidRDefault="00EF3D7C" w:rsidP="00F70627">
            <w:pPr>
              <w:jc w:val="center"/>
              <w:rPr>
                <w:rFonts w:ascii="Calibri" w:hAnsi="Calibri" w:cs="Calibri"/>
                <w:sz w:val="23"/>
                <w:szCs w:val="23"/>
              </w:rPr>
            </w:pPr>
            <w:r w:rsidRPr="00C73AE4">
              <w:rPr>
                <w:bCs/>
                <w:color w:val="000000"/>
                <w:sz w:val="20"/>
                <w:szCs w:val="20"/>
              </w:rPr>
              <w:t xml:space="preserve">ния об объекте </w:t>
            </w:r>
            <w:proofErr w:type="gramStart"/>
            <w:r w:rsidRPr="00C73AE4">
              <w:rPr>
                <w:bCs/>
                <w:color w:val="000000"/>
                <w:sz w:val="20"/>
                <w:szCs w:val="20"/>
              </w:rPr>
              <w:t>единого</w:t>
            </w:r>
            <w:proofErr w:type="gramEnd"/>
            <w:r w:rsidRPr="00C73AE4">
              <w:rPr>
                <w:bCs/>
                <w:color w:val="000000"/>
                <w:sz w:val="20"/>
                <w:szCs w:val="20"/>
              </w:rPr>
              <w:t xml:space="preserve"> недвижимого </w:t>
            </w:r>
            <w:proofErr w:type="spellStart"/>
            <w:r w:rsidRPr="00C73AE4">
              <w:rPr>
                <w:bCs/>
                <w:color w:val="000000"/>
                <w:sz w:val="20"/>
                <w:szCs w:val="20"/>
              </w:rPr>
              <w:t>комп</w:t>
            </w:r>
            <w:proofErr w:type="spellEnd"/>
          </w:p>
          <w:p w:rsidR="00EF3D7C" w:rsidRPr="00C73AE4" w:rsidRDefault="00EF3D7C" w:rsidP="00F70627">
            <w:pPr>
              <w:jc w:val="center"/>
              <w:rPr>
                <w:rFonts w:ascii="Calibri" w:hAnsi="Calibri" w:cs="Calibri"/>
                <w:sz w:val="23"/>
                <w:szCs w:val="23"/>
              </w:rPr>
            </w:pPr>
            <w:proofErr w:type="spellStart"/>
            <w:r w:rsidRPr="00C73AE4">
              <w:rPr>
                <w:bCs/>
                <w:color w:val="000000"/>
                <w:sz w:val="20"/>
                <w:szCs w:val="20"/>
              </w:rPr>
              <w:t>лекса</w:t>
            </w:r>
            <w:proofErr w:type="spellEnd"/>
          </w:p>
          <w:p w:rsidR="00EF3D7C" w:rsidRPr="00C73AE4" w:rsidRDefault="00EF3D7C" w:rsidP="00F70627">
            <w:pPr>
              <w:jc w:val="center"/>
              <w:rPr>
                <w:rFonts w:ascii="Calibri" w:hAnsi="Calibri" w:cs="Calibri"/>
                <w:sz w:val="23"/>
                <w:szCs w:val="23"/>
              </w:rPr>
            </w:pPr>
            <w:r w:rsidRPr="00C73AE4">
              <w:rPr>
                <w:bCs/>
                <w:color w:val="000000"/>
                <w:sz w:val="20"/>
                <w:szCs w:val="20"/>
              </w:rPr>
              <w:t>*****</w:t>
            </w:r>
          </w:p>
        </w:tc>
        <w:tc>
          <w:tcPr>
            <w:tcW w:w="40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Иные сведения </w:t>
            </w:r>
          </w:p>
          <w:p w:rsidR="00EF3D7C" w:rsidRPr="00C73AE4" w:rsidRDefault="00EF3D7C" w:rsidP="00F70627">
            <w:pPr>
              <w:jc w:val="center"/>
              <w:rPr>
                <w:rFonts w:ascii="Calibri" w:hAnsi="Calibri" w:cs="Calibri"/>
                <w:sz w:val="23"/>
                <w:szCs w:val="23"/>
              </w:rPr>
            </w:pPr>
            <w:r w:rsidRPr="00C73AE4">
              <w:rPr>
                <w:bCs/>
                <w:color w:val="000000"/>
                <w:sz w:val="20"/>
                <w:szCs w:val="20"/>
              </w:rPr>
              <w:t>(при необходимости)</w:t>
            </w: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r w:rsidRPr="00C73AE4">
              <w:rPr>
                <w:bCs/>
                <w:color w:val="000000"/>
                <w:sz w:val="20"/>
                <w:szCs w:val="20"/>
              </w:rPr>
              <w:t>1</w:t>
            </w: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r w:rsidRPr="00C73AE4">
              <w:rPr>
                <w:bCs/>
                <w:color w:val="000000"/>
                <w:sz w:val="20"/>
                <w:szCs w:val="20"/>
              </w:rPr>
              <w:t>2</w:t>
            </w: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3</w:t>
            </w: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r w:rsidRPr="00C73AE4">
              <w:rPr>
                <w:bCs/>
                <w:color w:val="000000"/>
                <w:sz w:val="20"/>
                <w:szCs w:val="20"/>
              </w:rPr>
              <w:t>4</w:t>
            </w: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r w:rsidRPr="00C73AE4">
              <w:rPr>
                <w:bCs/>
                <w:color w:val="000000"/>
                <w:sz w:val="20"/>
                <w:szCs w:val="20"/>
              </w:rPr>
              <w:t>5</w:t>
            </w: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r w:rsidRPr="00C73AE4">
              <w:rPr>
                <w:bCs/>
                <w:color w:val="000000"/>
                <w:sz w:val="20"/>
                <w:szCs w:val="20"/>
              </w:rPr>
              <w:t>6</w:t>
            </w: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r w:rsidRPr="00C73AE4">
              <w:rPr>
                <w:bCs/>
                <w:color w:val="000000"/>
                <w:sz w:val="20"/>
                <w:szCs w:val="20"/>
              </w:rPr>
              <w:t>7</w:t>
            </w: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8</w:t>
            </w: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9</w:t>
            </w: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10</w:t>
            </w: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11</w:t>
            </w: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12</w:t>
            </w: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13</w:t>
            </w: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14</w:t>
            </w: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15</w:t>
            </w: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16</w:t>
            </w: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r w:rsidRPr="00C73AE4">
              <w:rPr>
                <w:bCs/>
                <w:color w:val="000000"/>
                <w:sz w:val="20"/>
                <w:szCs w:val="20"/>
              </w:rPr>
              <w:t>17</w:t>
            </w: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r>
      <w:tr w:rsidR="00EF3D7C" w:rsidRPr="00C73AE4" w:rsidTr="00F70627">
        <w:trPr>
          <w:jc w:val="center"/>
        </w:trPr>
        <w:tc>
          <w:tcPr>
            <w:tcW w:w="13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08" w:right="-108"/>
              <w:jc w:val="center"/>
              <w:rPr>
                <w:rFonts w:ascii="Calibri" w:hAnsi="Calibri" w:cs="Calibri"/>
                <w:sz w:val="23"/>
                <w:szCs w:val="23"/>
              </w:rPr>
            </w:pPr>
          </w:p>
        </w:tc>
        <w:tc>
          <w:tcPr>
            <w:tcW w:w="1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108"/>
              <w:jc w:val="center"/>
              <w:rPr>
                <w:rFonts w:ascii="Calibri" w:hAnsi="Calibri" w:cs="Calibri"/>
                <w:sz w:val="23"/>
                <w:szCs w:val="23"/>
              </w:rPr>
            </w:pPr>
          </w:p>
        </w:tc>
        <w:tc>
          <w:tcPr>
            <w:tcW w:w="37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right="-108"/>
              <w:jc w:val="center"/>
              <w:rPr>
                <w:rFonts w:ascii="Calibri" w:hAnsi="Calibri" w:cs="Calibri"/>
                <w:sz w:val="23"/>
                <w:szCs w:val="23"/>
              </w:rPr>
            </w:pPr>
          </w:p>
        </w:tc>
        <w:tc>
          <w:tcPr>
            <w:tcW w:w="36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12" w:right="-78"/>
              <w:jc w:val="center"/>
              <w:rPr>
                <w:rFonts w:ascii="Calibri" w:hAnsi="Calibri" w:cs="Calibri"/>
                <w:sz w:val="23"/>
                <w:szCs w:val="23"/>
              </w:rPr>
            </w:pPr>
          </w:p>
        </w:tc>
        <w:tc>
          <w:tcPr>
            <w:tcW w:w="1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64" w:right="-62"/>
              <w:jc w:val="center"/>
              <w:rPr>
                <w:rFonts w:ascii="Calibri" w:hAnsi="Calibri" w:cs="Calibri"/>
                <w:sz w:val="23"/>
                <w:szCs w:val="23"/>
              </w:rPr>
            </w:pPr>
          </w:p>
        </w:tc>
        <w:tc>
          <w:tcPr>
            <w:tcW w:w="3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ind w:left="-132" w:right="-148"/>
              <w:jc w:val="center"/>
              <w:rPr>
                <w:rFonts w:ascii="Calibri" w:hAnsi="Calibri" w:cs="Calibri"/>
                <w:sz w:val="23"/>
                <w:szCs w:val="23"/>
              </w:rPr>
            </w:pPr>
          </w:p>
        </w:tc>
        <w:tc>
          <w:tcPr>
            <w:tcW w:w="22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1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2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29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6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3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c>
          <w:tcPr>
            <w:tcW w:w="4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C73AE4" w:rsidRDefault="00EF3D7C" w:rsidP="00F70627">
            <w:pPr>
              <w:jc w:val="center"/>
              <w:rPr>
                <w:rFonts w:ascii="Calibri" w:hAnsi="Calibri" w:cs="Calibri"/>
                <w:sz w:val="23"/>
                <w:szCs w:val="23"/>
              </w:rPr>
            </w:pPr>
          </w:p>
        </w:tc>
      </w:tr>
    </w:tbl>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тип объекта (</w:t>
      </w:r>
      <w:proofErr w:type="gramStart"/>
      <w:r w:rsidRPr="00E35F3B">
        <w:rPr>
          <w:color w:val="212529"/>
          <w:sz w:val="23"/>
          <w:szCs w:val="23"/>
        </w:rPr>
        <w:t>жилое</w:t>
      </w:r>
      <w:proofErr w:type="gramEnd"/>
      <w:r w:rsidRPr="00E35F3B">
        <w:rPr>
          <w:color w:val="212529"/>
          <w:sz w:val="23"/>
          <w:szCs w:val="23"/>
        </w:rPr>
        <w:t xml:space="preserve"> либо нежилое), площадь, протяженность, этажность (подземная этажность);</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xml:space="preserve">*** - произведенных </w:t>
      </w:r>
      <w:proofErr w:type="gramStart"/>
      <w:r w:rsidRPr="00E35F3B">
        <w:rPr>
          <w:color w:val="212529"/>
          <w:sz w:val="23"/>
          <w:szCs w:val="23"/>
        </w:rPr>
        <w:t>достройках</w:t>
      </w:r>
      <w:proofErr w:type="gramEnd"/>
      <w:r w:rsidRPr="00E35F3B">
        <w:rPr>
          <w:color w:val="212529"/>
          <w:sz w:val="23"/>
          <w:szCs w:val="23"/>
        </w:rPr>
        <w:t>, капитальном ремонте, реконструкции, модернизации, сносе;</w:t>
      </w:r>
    </w:p>
    <w:p w:rsidR="00EF3D7C" w:rsidRPr="00E35F3B" w:rsidRDefault="00EF3D7C" w:rsidP="00EF3D7C">
      <w:pPr>
        <w:shd w:val="clear" w:color="auto" w:fill="FFFFFF"/>
        <w:rPr>
          <w:rFonts w:ascii="Calibri" w:hAnsi="Calibri" w:cs="Calibri"/>
          <w:color w:val="212529"/>
          <w:sz w:val="23"/>
          <w:szCs w:val="23"/>
        </w:rPr>
      </w:pPr>
      <w:r w:rsidRPr="00E35F3B">
        <w:rPr>
          <w:color w:val="212529"/>
          <w:sz w:val="23"/>
          <w:szCs w:val="23"/>
        </w:rPr>
        <w:t>**** - с указанием наименования вида ограничений (обременений), основания и даты их возникновения и прекращения;</w:t>
      </w:r>
    </w:p>
    <w:p w:rsidR="00EF3D7C" w:rsidRPr="00E35F3B" w:rsidRDefault="00EF3D7C" w:rsidP="00EF3D7C">
      <w:pPr>
        <w:shd w:val="clear" w:color="auto" w:fill="FFFFFF"/>
        <w:rPr>
          <w:rFonts w:ascii="Calibri" w:hAnsi="Calibri" w:cs="Calibri"/>
          <w:color w:val="212529"/>
          <w:sz w:val="23"/>
          <w:szCs w:val="23"/>
        </w:rPr>
      </w:pPr>
      <w:r w:rsidRPr="00E35F3B">
        <w:rPr>
          <w:color w:val="212529"/>
          <w:sz w:val="23"/>
          <w:szCs w:val="23"/>
        </w:rPr>
        <w:t>***** - сведения о зданиях, сооружениях, иных вещах, являющихся составляющими единого недвижимого комплекса, сведения о земельном участке, на котором расположено здание, сооружение</w:t>
      </w: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EF3D7C" w:rsidRPr="00FC7BA9" w:rsidRDefault="00EF3D7C" w:rsidP="00EF3D7C">
      <w:pPr>
        <w:shd w:val="clear" w:color="auto" w:fill="FFFFFF"/>
        <w:spacing w:after="200"/>
        <w:rPr>
          <w:rFonts w:ascii="Calibri" w:hAnsi="Calibri" w:cs="Calibri"/>
          <w:color w:val="212529"/>
          <w:sz w:val="23"/>
          <w:szCs w:val="23"/>
        </w:rPr>
      </w:pPr>
      <w:r w:rsidRPr="00FC7BA9">
        <w:rPr>
          <w:bCs/>
          <w:color w:val="212529"/>
          <w:sz w:val="23"/>
          <w:szCs w:val="23"/>
        </w:rPr>
        <w:t xml:space="preserve">Подраздел 1.3. Помещения, </w:t>
      </w:r>
      <w:proofErr w:type="spellStart"/>
      <w:r w:rsidRPr="00FC7BA9">
        <w:rPr>
          <w:bCs/>
          <w:color w:val="212529"/>
          <w:sz w:val="23"/>
          <w:szCs w:val="23"/>
        </w:rPr>
        <w:t>машино-места</w:t>
      </w:r>
      <w:proofErr w:type="spellEnd"/>
      <w:r w:rsidRPr="00FC7BA9">
        <w:rPr>
          <w:bCs/>
          <w:color w:val="212529"/>
          <w:sz w:val="23"/>
          <w:szCs w:val="23"/>
        </w:rPr>
        <w:t xml:space="preserve"> и иные объекты, отнесенные законом к недвижимости</w:t>
      </w:r>
    </w:p>
    <w:tbl>
      <w:tblPr>
        <w:tblW w:w="5000" w:type="pct"/>
        <w:jc w:val="center"/>
        <w:tblLayout w:type="fixed"/>
        <w:tblCellMar>
          <w:left w:w="0" w:type="dxa"/>
          <w:right w:w="0" w:type="dxa"/>
        </w:tblCellMar>
        <w:tblLook w:val="04A0"/>
      </w:tblPr>
      <w:tblGrid>
        <w:gridCol w:w="164"/>
        <w:gridCol w:w="309"/>
        <w:gridCol w:w="781"/>
        <w:gridCol w:w="388"/>
        <w:gridCol w:w="676"/>
        <w:gridCol w:w="455"/>
        <w:gridCol w:w="659"/>
        <w:gridCol w:w="465"/>
        <w:gridCol w:w="467"/>
        <w:gridCol w:w="864"/>
        <w:gridCol w:w="691"/>
        <w:gridCol w:w="459"/>
        <w:gridCol w:w="623"/>
        <w:gridCol w:w="815"/>
        <w:gridCol w:w="757"/>
        <w:gridCol w:w="838"/>
      </w:tblGrid>
      <w:tr w:rsidR="00EF3D7C" w:rsidRPr="00FC7BA9" w:rsidTr="00F70627">
        <w:trPr>
          <w:trHeight w:val="1907"/>
          <w:jc w:val="center"/>
        </w:trPr>
        <w:tc>
          <w:tcPr>
            <w:tcW w:w="87" w:type="pct"/>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108" w:right="-108"/>
              <w:jc w:val="center"/>
              <w:rPr>
                <w:rFonts w:ascii="Calibri" w:hAnsi="Calibri" w:cs="Calibri"/>
                <w:sz w:val="23"/>
                <w:szCs w:val="23"/>
              </w:rPr>
            </w:pPr>
            <w:r w:rsidRPr="00FC7BA9">
              <w:rPr>
                <w:bCs/>
                <w:color w:val="000000"/>
                <w:sz w:val="20"/>
                <w:szCs w:val="20"/>
              </w:rPr>
              <w:t>№ п/п</w:t>
            </w:r>
          </w:p>
        </w:tc>
        <w:tc>
          <w:tcPr>
            <w:tcW w:w="164"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42" w:right="-36"/>
              <w:jc w:val="center"/>
              <w:rPr>
                <w:rFonts w:ascii="Calibri" w:hAnsi="Calibri" w:cs="Calibri"/>
                <w:sz w:val="23"/>
                <w:szCs w:val="23"/>
              </w:rPr>
            </w:pPr>
            <w:r w:rsidRPr="00FC7BA9">
              <w:rPr>
                <w:bCs/>
                <w:color w:val="000000"/>
                <w:sz w:val="20"/>
                <w:szCs w:val="20"/>
              </w:rPr>
              <w:t>Вид </w:t>
            </w:r>
          </w:p>
          <w:p w:rsidR="00EF3D7C" w:rsidRPr="00FC7BA9" w:rsidRDefault="00EF3D7C" w:rsidP="00F70627">
            <w:pPr>
              <w:ind w:left="-42" w:right="-36"/>
              <w:jc w:val="center"/>
              <w:rPr>
                <w:rFonts w:ascii="Calibri" w:hAnsi="Calibri" w:cs="Calibri"/>
                <w:sz w:val="23"/>
                <w:szCs w:val="23"/>
              </w:rPr>
            </w:pPr>
            <w:r w:rsidRPr="00FC7BA9">
              <w:rPr>
                <w:bCs/>
                <w:color w:val="000000"/>
                <w:sz w:val="20"/>
                <w:szCs w:val="20"/>
              </w:rPr>
              <w:t>объекта учета</w:t>
            </w:r>
          </w:p>
        </w:tc>
        <w:tc>
          <w:tcPr>
            <w:tcW w:w="41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33"/>
              <w:jc w:val="center"/>
              <w:rPr>
                <w:rFonts w:ascii="Calibri" w:hAnsi="Calibri" w:cs="Calibri"/>
                <w:sz w:val="23"/>
                <w:szCs w:val="23"/>
              </w:rPr>
            </w:pPr>
            <w:r w:rsidRPr="00FC7BA9">
              <w:rPr>
                <w:bCs/>
                <w:color w:val="000000"/>
                <w:sz w:val="20"/>
                <w:szCs w:val="20"/>
              </w:rPr>
              <w:t>Наименование объекта учета</w:t>
            </w:r>
          </w:p>
        </w:tc>
        <w:tc>
          <w:tcPr>
            <w:tcW w:w="206"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right="-108"/>
              <w:jc w:val="center"/>
              <w:rPr>
                <w:rFonts w:ascii="Calibri" w:hAnsi="Calibri" w:cs="Calibri"/>
                <w:sz w:val="23"/>
                <w:szCs w:val="23"/>
              </w:rPr>
            </w:pPr>
            <w:proofErr w:type="spellStart"/>
            <w:r w:rsidRPr="00FC7BA9">
              <w:rPr>
                <w:bCs/>
                <w:color w:val="000000"/>
                <w:sz w:val="20"/>
                <w:szCs w:val="20"/>
              </w:rPr>
              <w:t>Назначе</w:t>
            </w:r>
            <w:proofErr w:type="spellEnd"/>
          </w:p>
          <w:p w:rsidR="00EF3D7C" w:rsidRPr="00FC7BA9" w:rsidRDefault="00EF3D7C" w:rsidP="00F70627">
            <w:pPr>
              <w:ind w:right="-108"/>
              <w:jc w:val="center"/>
              <w:rPr>
                <w:rFonts w:ascii="Calibri" w:hAnsi="Calibri" w:cs="Calibri"/>
                <w:sz w:val="23"/>
                <w:szCs w:val="23"/>
              </w:rPr>
            </w:pPr>
            <w:r w:rsidRPr="00FC7BA9">
              <w:rPr>
                <w:bCs/>
                <w:color w:val="000000"/>
                <w:sz w:val="20"/>
                <w:szCs w:val="20"/>
              </w:rPr>
              <w:t>ние объекта учета</w:t>
            </w:r>
          </w:p>
        </w:tc>
        <w:tc>
          <w:tcPr>
            <w:tcW w:w="359"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7"/>
              <w:jc w:val="center"/>
              <w:rPr>
                <w:rFonts w:ascii="Calibri" w:hAnsi="Calibri" w:cs="Calibri"/>
                <w:sz w:val="23"/>
                <w:szCs w:val="23"/>
              </w:rPr>
            </w:pPr>
            <w:proofErr w:type="gramStart"/>
            <w:r w:rsidRPr="00FC7BA9">
              <w:rPr>
                <w:bCs/>
                <w:color w:val="000000"/>
                <w:sz w:val="20"/>
                <w:szCs w:val="20"/>
              </w:rPr>
              <w:t>Адрес (место</w:t>
            </w:r>
            <w:proofErr w:type="gramEnd"/>
          </w:p>
          <w:p w:rsidR="00EF3D7C" w:rsidRPr="00FC7BA9" w:rsidRDefault="00EF3D7C" w:rsidP="00F70627">
            <w:pPr>
              <w:ind w:left="7"/>
              <w:jc w:val="center"/>
              <w:rPr>
                <w:rFonts w:ascii="Calibri" w:hAnsi="Calibri" w:cs="Calibri"/>
                <w:sz w:val="23"/>
                <w:szCs w:val="23"/>
              </w:rPr>
            </w:pPr>
            <w:r w:rsidRPr="00FC7BA9">
              <w:rPr>
                <w:bCs/>
                <w:color w:val="000000"/>
                <w:sz w:val="20"/>
                <w:szCs w:val="20"/>
              </w:rPr>
              <w:t>положение) объекта учета (с указанием кода ОКТМО)</w:t>
            </w:r>
          </w:p>
        </w:tc>
        <w:tc>
          <w:tcPr>
            <w:tcW w:w="242"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18" w:right="-62"/>
              <w:jc w:val="center"/>
              <w:rPr>
                <w:rFonts w:ascii="Calibri" w:hAnsi="Calibri" w:cs="Calibri"/>
                <w:sz w:val="23"/>
                <w:szCs w:val="23"/>
              </w:rPr>
            </w:pPr>
            <w:r w:rsidRPr="00FC7BA9">
              <w:rPr>
                <w:bCs/>
                <w:color w:val="000000"/>
                <w:sz w:val="20"/>
                <w:szCs w:val="20"/>
              </w:rPr>
              <w:t>Кадастро</w:t>
            </w:r>
          </w:p>
          <w:p w:rsidR="00EF3D7C" w:rsidRPr="00FC7BA9" w:rsidRDefault="00EF3D7C" w:rsidP="00F70627">
            <w:pPr>
              <w:ind w:left="-18" w:right="9"/>
              <w:jc w:val="center"/>
              <w:rPr>
                <w:rFonts w:ascii="Calibri" w:hAnsi="Calibri" w:cs="Calibri"/>
                <w:sz w:val="23"/>
                <w:szCs w:val="23"/>
              </w:rPr>
            </w:pPr>
            <w:proofErr w:type="gramStart"/>
            <w:r w:rsidRPr="00FC7BA9">
              <w:rPr>
                <w:bCs/>
                <w:color w:val="000000"/>
                <w:sz w:val="20"/>
                <w:szCs w:val="20"/>
              </w:rPr>
              <w:t xml:space="preserve">вый номер объекта учета (с датой </w:t>
            </w:r>
            <w:proofErr w:type="spellStart"/>
            <w:r w:rsidRPr="00FC7BA9">
              <w:rPr>
                <w:bCs/>
                <w:color w:val="000000"/>
                <w:sz w:val="20"/>
                <w:szCs w:val="20"/>
              </w:rPr>
              <w:t>присвое</w:t>
            </w:r>
            <w:proofErr w:type="spellEnd"/>
            <w:proofErr w:type="gramEnd"/>
          </w:p>
          <w:p w:rsidR="00EF3D7C" w:rsidRPr="00FC7BA9" w:rsidRDefault="00EF3D7C" w:rsidP="00F70627">
            <w:pPr>
              <w:ind w:left="-18" w:right="9"/>
              <w:jc w:val="center"/>
              <w:rPr>
                <w:rFonts w:ascii="Calibri" w:hAnsi="Calibri" w:cs="Calibri"/>
                <w:sz w:val="23"/>
                <w:szCs w:val="23"/>
              </w:rPr>
            </w:pPr>
            <w:r w:rsidRPr="00FC7BA9">
              <w:rPr>
                <w:bCs/>
                <w:color w:val="000000"/>
                <w:sz w:val="20"/>
                <w:szCs w:val="20"/>
              </w:rPr>
              <w:t>ния)</w:t>
            </w:r>
          </w:p>
        </w:tc>
        <w:tc>
          <w:tcPr>
            <w:tcW w:w="35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19"/>
              <w:jc w:val="center"/>
              <w:rPr>
                <w:rFonts w:ascii="Calibri" w:hAnsi="Calibri" w:cs="Calibri"/>
                <w:sz w:val="23"/>
                <w:szCs w:val="23"/>
              </w:rPr>
            </w:pPr>
            <w:proofErr w:type="gramStart"/>
            <w:r w:rsidRPr="00FC7BA9">
              <w:rPr>
                <w:bCs/>
                <w:color w:val="000000"/>
                <w:sz w:val="20"/>
                <w:szCs w:val="20"/>
              </w:rPr>
              <w:t>Сведения о здании, сооружении, в состав которого входит объект учета (кадастро</w:t>
            </w:r>
            <w:proofErr w:type="gramEnd"/>
          </w:p>
          <w:p w:rsidR="00EF3D7C" w:rsidRPr="00FC7BA9" w:rsidRDefault="00EF3D7C" w:rsidP="00F70627">
            <w:pPr>
              <w:ind w:left="-19"/>
              <w:jc w:val="center"/>
              <w:rPr>
                <w:rFonts w:ascii="Calibri" w:hAnsi="Calibri" w:cs="Calibri"/>
                <w:sz w:val="23"/>
                <w:szCs w:val="23"/>
              </w:rPr>
            </w:pPr>
            <w:r w:rsidRPr="00FC7BA9">
              <w:rPr>
                <w:bCs/>
                <w:color w:val="000000"/>
                <w:sz w:val="20"/>
                <w:szCs w:val="20"/>
              </w:rPr>
              <w:t xml:space="preserve">вый номер, форма </w:t>
            </w:r>
            <w:proofErr w:type="spellStart"/>
            <w:r w:rsidRPr="00FC7BA9">
              <w:rPr>
                <w:bCs/>
                <w:color w:val="000000"/>
                <w:sz w:val="20"/>
                <w:szCs w:val="20"/>
              </w:rPr>
              <w:t>собствен</w:t>
            </w:r>
            <w:proofErr w:type="spellEnd"/>
          </w:p>
          <w:p w:rsidR="00EF3D7C" w:rsidRPr="00FC7BA9" w:rsidRDefault="00EF3D7C" w:rsidP="00F70627">
            <w:pPr>
              <w:ind w:left="-19"/>
              <w:jc w:val="center"/>
              <w:rPr>
                <w:rFonts w:ascii="Calibri" w:hAnsi="Calibri" w:cs="Calibri"/>
                <w:sz w:val="23"/>
                <w:szCs w:val="23"/>
              </w:rPr>
            </w:pPr>
            <w:proofErr w:type="spellStart"/>
            <w:proofErr w:type="gramStart"/>
            <w:r w:rsidRPr="00FC7BA9">
              <w:rPr>
                <w:bCs/>
                <w:color w:val="000000"/>
                <w:sz w:val="20"/>
                <w:szCs w:val="20"/>
              </w:rPr>
              <w:t>ности</w:t>
            </w:r>
            <w:proofErr w:type="spellEnd"/>
            <w:r w:rsidRPr="00FC7BA9">
              <w:rPr>
                <w:bCs/>
                <w:color w:val="000000"/>
                <w:sz w:val="20"/>
                <w:szCs w:val="20"/>
              </w:rPr>
              <w:t>)</w:t>
            </w:r>
            <w:proofErr w:type="gramEnd"/>
          </w:p>
        </w:tc>
        <w:tc>
          <w:tcPr>
            <w:tcW w:w="24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84" w:right="-4"/>
              <w:jc w:val="center"/>
              <w:rPr>
                <w:rFonts w:ascii="Calibri" w:hAnsi="Calibri" w:cs="Calibri"/>
                <w:sz w:val="23"/>
                <w:szCs w:val="23"/>
              </w:rPr>
            </w:pPr>
            <w:r w:rsidRPr="00FC7BA9">
              <w:rPr>
                <w:bCs/>
                <w:color w:val="000000"/>
                <w:sz w:val="20"/>
                <w:szCs w:val="20"/>
              </w:rPr>
              <w:t>Сведения о право</w:t>
            </w:r>
          </w:p>
          <w:p w:rsidR="00EF3D7C" w:rsidRPr="00FC7BA9" w:rsidRDefault="00EF3D7C" w:rsidP="00F70627">
            <w:pPr>
              <w:ind w:left="-84" w:right="-4"/>
              <w:jc w:val="center"/>
              <w:rPr>
                <w:rFonts w:ascii="Calibri" w:hAnsi="Calibri" w:cs="Calibri"/>
                <w:sz w:val="23"/>
                <w:szCs w:val="23"/>
              </w:rPr>
            </w:pPr>
            <w:proofErr w:type="spellStart"/>
            <w:r w:rsidRPr="00FC7BA9">
              <w:rPr>
                <w:bCs/>
                <w:color w:val="000000"/>
                <w:sz w:val="20"/>
                <w:szCs w:val="20"/>
              </w:rPr>
              <w:t>обла</w:t>
            </w:r>
            <w:proofErr w:type="spellEnd"/>
          </w:p>
          <w:p w:rsidR="00EF3D7C" w:rsidRPr="00FC7BA9" w:rsidRDefault="00EF3D7C" w:rsidP="00F70627">
            <w:pPr>
              <w:ind w:left="-84" w:right="-4"/>
              <w:jc w:val="center"/>
              <w:rPr>
                <w:rFonts w:ascii="Calibri" w:hAnsi="Calibri" w:cs="Calibri"/>
                <w:sz w:val="23"/>
                <w:szCs w:val="23"/>
              </w:rPr>
            </w:pPr>
            <w:proofErr w:type="spellStart"/>
            <w:r w:rsidRPr="00FC7BA9">
              <w:rPr>
                <w:bCs/>
                <w:color w:val="000000"/>
                <w:sz w:val="20"/>
                <w:szCs w:val="20"/>
              </w:rPr>
              <w:t>дателе</w:t>
            </w:r>
            <w:proofErr w:type="spellEnd"/>
          </w:p>
        </w:tc>
        <w:tc>
          <w:tcPr>
            <w:tcW w:w="248"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Вид вещного права*</w:t>
            </w:r>
          </w:p>
        </w:tc>
        <w:tc>
          <w:tcPr>
            <w:tcW w:w="459"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Сведения об основных характеристиках объекта учета</w:t>
            </w:r>
          </w:p>
          <w:p w:rsidR="00EF3D7C" w:rsidRPr="00FC7BA9" w:rsidRDefault="00EF3D7C" w:rsidP="00F70627">
            <w:pPr>
              <w:jc w:val="center"/>
              <w:rPr>
                <w:rFonts w:ascii="Calibri" w:hAnsi="Calibri" w:cs="Calibri"/>
                <w:sz w:val="23"/>
                <w:szCs w:val="23"/>
              </w:rPr>
            </w:pPr>
            <w:r w:rsidRPr="00FC7BA9">
              <w:rPr>
                <w:bCs/>
                <w:color w:val="000000"/>
                <w:sz w:val="20"/>
                <w:szCs w:val="20"/>
              </w:rPr>
              <w:t>**</w:t>
            </w:r>
          </w:p>
        </w:tc>
        <w:tc>
          <w:tcPr>
            <w:tcW w:w="36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right="-43"/>
              <w:jc w:val="center"/>
              <w:rPr>
                <w:rFonts w:ascii="Calibri" w:hAnsi="Calibri" w:cs="Calibri"/>
                <w:sz w:val="23"/>
                <w:szCs w:val="23"/>
              </w:rPr>
            </w:pPr>
            <w:r w:rsidRPr="00FC7BA9">
              <w:rPr>
                <w:bCs/>
                <w:color w:val="000000"/>
                <w:sz w:val="20"/>
                <w:szCs w:val="20"/>
              </w:rPr>
              <w:t>Инвентарный номер объекта учета</w:t>
            </w:r>
          </w:p>
        </w:tc>
        <w:tc>
          <w:tcPr>
            <w:tcW w:w="244"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right="47"/>
              <w:jc w:val="center"/>
              <w:rPr>
                <w:rFonts w:ascii="Calibri" w:hAnsi="Calibri" w:cs="Calibri"/>
                <w:sz w:val="23"/>
                <w:szCs w:val="23"/>
              </w:rPr>
            </w:pPr>
            <w:proofErr w:type="spellStart"/>
            <w:r w:rsidRPr="00FC7BA9">
              <w:rPr>
                <w:bCs/>
                <w:color w:val="000000"/>
                <w:sz w:val="20"/>
                <w:szCs w:val="20"/>
              </w:rPr>
              <w:t>Сведе</w:t>
            </w:r>
            <w:proofErr w:type="spellEnd"/>
          </w:p>
          <w:p w:rsidR="00EF3D7C" w:rsidRPr="00FC7BA9" w:rsidRDefault="00EF3D7C" w:rsidP="00F70627">
            <w:pPr>
              <w:ind w:right="47"/>
              <w:jc w:val="center"/>
              <w:rPr>
                <w:rFonts w:ascii="Calibri" w:hAnsi="Calibri" w:cs="Calibri"/>
                <w:sz w:val="23"/>
                <w:szCs w:val="23"/>
              </w:rPr>
            </w:pPr>
            <w:r w:rsidRPr="00FC7BA9">
              <w:rPr>
                <w:bCs/>
                <w:color w:val="000000"/>
                <w:sz w:val="20"/>
                <w:szCs w:val="20"/>
              </w:rPr>
              <w:t>ния о </w:t>
            </w:r>
            <w:proofErr w:type="spellStart"/>
            <w:r w:rsidRPr="00FC7BA9">
              <w:rPr>
                <w:bCs/>
                <w:color w:val="000000"/>
                <w:sz w:val="20"/>
                <w:szCs w:val="20"/>
              </w:rPr>
              <w:t>стои</w:t>
            </w:r>
            <w:proofErr w:type="spellEnd"/>
          </w:p>
          <w:p w:rsidR="00EF3D7C" w:rsidRPr="00FC7BA9" w:rsidRDefault="00EF3D7C" w:rsidP="00F70627">
            <w:pPr>
              <w:ind w:right="47"/>
              <w:jc w:val="center"/>
              <w:rPr>
                <w:rFonts w:ascii="Calibri" w:hAnsi="Calibri" w:cs="Calibri"/>
                <w:sz w:val="23"/>
                <w:szCs w:val="23"/>
              </w:rPr>
            </w:pPr>
            <w:r w:rsidRPr="00FC7BA9">
              <w:rPr>
                <w:bCs/>
                <w:color w:val="000000"/>
                <w:sz w:val="20"/>
                <w:szCs w:val="20"/>
              </w:rPr>
              <w:t>мости объекта учета</w:t>
            </w:r>
          </w:p>
        </w:tc>
        <w:tc>
          <w:tcPr>
            <w:tcW w:w="331"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right="47"/>
              <w:jc w:val="center"/>
              <w:rPr>
                <w:rFonts w:ascii="Calibri" w:hAnsi="Calibri" w:cs="Calibri"/>
                <w:sz w:val="23"/>
                <w:szCs w:val="23"/>
              </w:rPr>
            </w:pPr>
            <w:proofErr w:type="spellStart"/>
            <w:r w:rsidRPr="00FC7BA9">
              <w:rPr>
                <w:bCs/>
                <w:color w:val="000000"/>
                <w:sz w:val="20"/>
                <w:szCs w:val="20"/>
              </w:rPr>
              <w:t>Сведе</w:t>
            </w:r>
            <w:proofErr w:type="spellEnd"/>
          </w:p>
          <w:p w:rsidR="00EF3D7C" w:rsidRPr="00FC7BA9" w:rsidRDefault="00EF3D7C" w:rsidP="00F70627">
            <w:pPr>
              <w:jc w:val="center"/>
              <w:rPr>
                <w:rFonts w:ascii="Calibri" w:hAnsi="Calibri" w:cs="Calibri"/>
                <w:sz w:val="23"/>
                <w:szCs w:val="23"/>
              </w:rPr>
            </w:pPr>
            <w:r w:rsidRPr="00FC7BA9">
              <w:rPr>
                <w:bCs/>
                <w:color w:val="000000"/>
                <w:sz w:val="20"/>
                <w:szCs w:val="20"/>
              </w:rPr>
              <w:t>ния об изменениях объекта учета</w:t>
            </w:r>
          </w:p>
          <w:p w:rsidR="00EF3D7C" w:rsidRPr="00FC7BA9" w:rsidRDefault="00EF3D7C" w:rsidP="00F70627">
            <w:pPr>
              <w:jc w:val="center"/>
              <w:rPr>
                <w:rFonts w:ascii="Calibri" w:hAnsi="Calibri" w:cs="Calibri"/>
                <w:sz w:val="23"/>
                <w:szCs w:val="23"/>
              </w:rPr>
            </w:pPr>
            <w:r w:rsidRPr="00FC7BA9">
              <w:rPr>
                <w:bCs/>
                <w:color w:val="000000"/>
                <w:sz w:val="20"/>
                <w:szCs w:val="20"/>
              </w:rPr>
              <w:t>***</w:t>
            </w:r>
          </w:p>
        </w:tc>
        <w:tc>
          <w:tcPr>
            <w:tcW w:w="433"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right="47"/>
              <w:jc w:val="center"/>
              <w:rPr>
                <w:rFonts w:ascii="Calibri" w:hAnsi="Calibri" w:cs="Calibri"/>
                <w:sz w:val="23"/>
                <w:szCs w:val="23"/>
              </w:rPr>
            </w:pPr>
            <w:proofErr w:type="spellStart"/>
            <w:r w:rsidRPr="00FC7BA9">
              <w:rPr>
                <w:bCs/>
                <w:color w:val="000000"/>
                <w:sz w:val="20"/>
                <w:szCs w:val="20"/>
              </w:rPr>
              <w:t>Сведе</w:t>
            </w:r>
            <w:proofErr w:type="spellEnd"/>
          </w:p>
          <w:p w:rsidR="00EF3D7C" w:rsidRPr="00FC7BA9" w:rsidRDefault="00EF3D7C" w:rsidP="00F70627">
            <w:pPr>
              <w:jc w:val="center"/>
              <w:rPr>
                <w:rFonts w:ascii="Calibri" w:hAnsi="Calibri" w:cs="Calibri"/>
                <w:sz w:val="23"/>
                <w:szCs w:val="23"/>
              </w:rPr>
            </w:pPr>
            <w:r w:rsidRPr="00FC7BA9">
              <w:rPr>
                <w:bCs/>
                <w:color w:val="000000"/>
                <w:sz w:val="20"/>
                <w:szCs w:val="20"/>
              </w:rPr>
              <w:t xml:space="preserve">ния об </w:t>
            </w:r>
            <w:proofErr w:type="spellStart"/>
            <w:r w:rsidRPr="00FC7BA9">
              <w:rPr>
                <w:bCs/>
                <w:color w:val="000000"/>
                <w:sz w:val="20"/>
                <w:szCs w:val="20"/>
              </w:rPr>
              <w:t>установ</w:t>
            </w:r>
            <w:proofErr w:type="spellEnd"/>
          </w:p>
          <w:p w:rsidR="00EF3D7C" w:rsidRPr="00FC7BA9" w:rsidRDefault="00EF3D7C" w:rsidP="00F70627">
            <w:pPr>
              <w:jc w:val="center"/>
              <w:rPr>
                <w:rFonts w:ascii="Calibri" w:hAnsi="Calibri" w:cs="Calibri"/>
                <w:sz w:val="23"/>
                <w:szCs w:val="23"/>
              </w:rPr>
            </w:pPr>
            <w:r w:rsidRPr="00FC7BA9">
              <w:rPr>
                <w:bCs/>
                <w:color w:val="000000"/>
                <w:sz w:val="20"/>
                <w:szCs w:val="20"/>
              </w:rPr>
              <w:t xml:space="preserve">ленных </w:t>
            </w:r>
            <w:proofErr w:type="gramStart"/>
            <w:r w:rsidRPr="00FC7BA9">
              <w:rPr>
                <w:bCs/>
                <w:color w:val="000000"/>
                <w:sz w:val="20"/>
                <w:szCs w:val="20"/>
              </w:rPr>
              <w:t>ограничениях</w:t>
            </w:r>
            <w:proofErr w:type="gramEnd"/>
            <w:r w:rsidRPr="00FC7BA9">
              <w:rPr>
                <w:bCs/>
                <w:color w:val="000000"/>
                <w:sz w:val="20"/>
                <w:szCs w:val="20"/>
              </w:rPr>
              <w:t xml:space="preserve"> (обременениях)</w:t>
            </w:r>
          </w:p>
          <w:p w:rsidR="00EF3D7C" w:rsidRPr="00FC7BA9" w:rsidRDefault="00EF3D7C" w:rsidP="00F70627">
            <w:pPr>
              <w:jc w:val="center"/>
              <w:rPr>
                <w:rFonts w:ascii="Calibri" w:hAnsi="Calibri" w:cs="Calibri"/>
                <w:sz w:val="23"/>
                <w:szCs w:val="23"/>
              </w:rPr>
            </w:pPr>
            <w:r w:rsidRPr="00FC7BA9">
              <w:rPr>
                <w:bCs/>
                <w:color w:val="000000"/>
                <w:sz w:val="20"/>
                <w:szCs w:val="20"/>
              </w:rPr>
              <w:t>****</w:t>
            </w:r>
          </w:p>
        </w:tc>
        <w:tc>
          <w:tcPr>
            <w:tcW w:w="402"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right="47"/>
              <w:jc w:val="center"/>
              <w:rPr>
                <w:rFonts w:ascii="Calibri" w:hAnsi="Calibri" w:cs="Calibri"/>
                <w:sz w:val="23"/>
                <w:szCs w:val="23"/>
              </w:rPr>
            </w:pPr>
            <w:proofErr w:type="spellStart"/>
            <w:r w:rsidRPr="00FC7BA9">
              <w:rPr>
                <w:bCs/>
                <w:color w:val="000000"/>
                <w:sz w:val="20"/>
                <w:szCs w:val="20"/>
              </w:rPr>
              <w:t>Сведе</w:t>
            </w:r>
            <w:proofErr w:type="spellEnd"/>
          </w:p>
          <w:p w:rsidR="00EF3D7C" w:rsidRPr="00FC7BA9" w:rsidRDefault="00EF3D7C" w:rsidP="00F70627">
            <w:pPr>
              <w:jc w:val="center"/>
              <w:rPr>
                <w:rFonts w:ascii="Calibri" w:hAnsi="Calibri" w:cs="Calibri"/>
                <w:sz w:val="23"/>
                <w:szCs w:val="23"/>
              </w:rPr>
            </w:pPr>
            <w:r w:rsidRPr="00FC7BA9">
              <w:rPr>
                <w:bCs/>
                <w:color w:val="000000"/>
                <w:sz w:val="20"/>
                <w:szCs w:val="20"/>
              </w:rPr>
              <w:t xml:space="preserve">ния о лице, в пользу которого </w:t>
            </w:r>
            <w:proofErr w:type="gramStart"/>
            <w:r w:rsidRPr="00FC7BA9">
              <w:rPr>
                <w:bCs/>
                <w:color w:val="000000"/>
                <w:sz w:val="20"/>
                <w:szCs w:val="20"/>
              </w:rPr>
              <w:t>установлены</w:t>
            </w:r>
            <w:proofErr w:type="gramEnd"/>
            <w:r w:rsidRPr="00FC7BA9">
              <w:rPr>
                <w:bCs/>
                <w:color w:val="000000"/>
                <w:sz w:val="20"/>
                <w:szCs w:val="20"/>
              </w:rPr>
              <w:t xml:space="preserve"> </w:t>
            </w:r>
            <w:proofErr w:type="spellStart"/>
            <w:r w:rsidRPr="00FC7BA9">
              <w:rPr>
                <w:bCs/>
                <w:color w:val="000000"/>
                <w:sz w:val="20"/>
                <w:szCs w:val="20"/>
              </w:rPr>
              <w:t>ограниче</w:t>
            </w:r>
            <w:proofErr w:type="spellEnd"/>
          </w:p>
          <w:p w:rsidR="00EF3D7C" w:rsidRPr="00FC7BA9" w:rsidRDefault="00EF3D7C" w:rsidP="00F70627">
            <w:pPr>
              <w:jc w:val="center"/>
              <w:rPr>
                <w:rFonts w:ascii="Calibri" w:hAnsi="Calibri" w:cs="Calibri"/>
                <w:sz w:val="23"/>
                <w:szCs w:val="23"/>
              </w:rPr>
            </w:pPr>
            <w:r w:rsidRPr="00FC7BA9">
              <w:rPr>
                <w:bCs/>
                <w:color w:val="000000"/>
                <w:sz w:val="20"/>
                <w:szCs w:val="20"/>
              </w:rPr>
              <w:t>ния (обременения)</w:t>
            </w:r>
          </w:p>
        </w:tc>
        <w:tc>
          <w:tcPr>
            <w:tcW w:w="44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Иные сведения </w:t>
            </w:r>
          </w:p>
          <w:p w:rsidR="00EF3D7C" w:rsidRPr="00FC7BA9" w:rsidRDefault="00EF3D7C" w:rsidP="00F70627">
            <w:pPr>
              <w:jc w:val="center"/>
              <w:rPr>
                <w:rFonts w:ascii="Calibri" w:hAnsi="Calibri" w:cs="Calibri"/>
                <w:sz w:val="23"/>
                <w:szCs w:val="23"/>
              </w:rPr>
            </w:pPr>
            <w:r w:rsidRPr="00FC7BA9">
              <w:rPr>
                <w:bCs/>
                <w:color w:val="000000"/>
                <w:sz w:val="20"/>
                <w:szCs w:val="20"/>
              </w:rPr>
              <w:t>(при необходимости)</w:t>
            </w:r>
          </w:p>
        </w:tc>
      </w:tr>
      <w:tr w:rsidR="00EF3D7C" w:rsidRPr="00FC7BA9"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108" w:right="-108"/>
              <w:jc w:val="center"/>
              <w:rPr>
                <w:rFonts w:ascii="Calibri" w:hAnsi="Calibri" w:cs="Calibri"/>
                <w:sz w:val="23"/>
                <w:szCs w:val="23"/>
              </w:rPr>
            </w:pPr>
            <w:r w:rsidRPr="00FC7BA9">
              <w:rPr>
                <w:bCs/>
                <w:color w:val="000000"/>
                <w:sz w:val="20"/>
                <w:szCs w:val="20"/>
              </w:rPr>
              <w:t>1</w:t>
            </w: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112" w:right="-108"/>
              <w:jc w:val="center"/>
              <w:rPr>
                <w:rFonts w:ascii="Calibri" w:hAnsi="Calibri" w:cs="Calibri"/>
                <w:sz w:val="23"/>
                <w:szCs w:val="23"/>
              </w:rPr>
            </w:pPr>
            <w:r w:rsidRPr="00FC7BA9">
              <w:rPr>
                <w:bCs/>
                <w:color w:val="000000"/>
                <w:sz w:val="20"/>
                <w:szCs w:val="20"/>
              </w:rPr>
              <w:t>2</w:t>
            </w: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3</w:t>
            </w: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right="-108"/>
              <w:jc w:val="center"/>
              <w:rPr>
                <w:rFonts w:ascii="Calibri" w:hAnsi="Calibri" w:cs="Calibri"/>
                <w:sz w:val="23"/>
                <w:szCs w:val="23"/>
              </w:rPr>
            </w:pPr>
            <w:r w:rsidRPr="00FC7BA9">
              <w:rPr>
                <w:bCs/>
                <w:color w:val="000000"/>
                <w:sz w:val="20"/>
                <w:szCs w:val="20"/>
              </w:rPr>
              <w:t>4</w:t>
            </w: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112" w:right="-78"/>
              <w:jc w:val="center"/>
              <w:rPr>
                <w:rFonts w:ascii="Calibri" w:hAnsi="Calibri" w:cs="Calibri"/>
                <w:sz w:val="23"/>
                <w:szCs w:val="23"/>
              </w:rPr>
            </w:pPr>
            <w:r w:rsidRPr="00FC7BA9">
              <w:rPr>
                <w:bCs/>
                <w:color w:val="000000"/>
                <w:sz w:val="20"/>
                <w:szCs w:val="20"/>
              </w:rPr>
              <w:t>5</w:t>
            </w: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64" w:right="-62"/>
              <w:jc w:val="center"/>
              <w:rPr>
                <w:rFonts w:ascii="Calibri" w:hAnsi="Calibri" w:cs="Calibri"/>
                <w:sz w:val="23"/>
                <w:szCs w:val="23"/>
              </w:rPr>
            </w:pPr>
            <w:r w:rsidRPr="00FC7BA9">
              <w:rPr>
                <w:bCs/>
                <w:color w:val="000000"/>
                <w:sz w:val="20"/>
                <w:szCs w:val="20"/>
              </w:rPr>
              <w:t>6</w:t>
            </w: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ind w:left="-132" w:right="-148"/>
              <w:jc w:val="center"/>
              <w:rPr>
                <w:rFonts w:ascii="Calibri" w:hAnsi="Calibri" w:cs="Calibri"/>
                <w:sz w:val="23"/>
                <w:szCs w:val="23"/>
              </w:rPr>
            </w:pPr>
            <w:r w:rsidRPr="00FC7BA9">
              <w:rPr>
                <w:bCs/>
                <w:color w:val="000000"/>
                <w:sz w:val="20"/>
                <w:szCs w:val="20"/>
              </w:rPr>
              <w:t>7</w:t>
            </w: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8</w:t>
            </w: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9</w:t>
            </w: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10</w:t>
            </w: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11</w:t>
            </w: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12</w:t>
            </w: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13</w:t>
            </w: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14</w:t>
            </w: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15</w:t>
            </w: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FC7BA9" w:rsidRDefault="00EF3D7C" w:rsidP="00F70627">
            <w:pPr>
              <w:jc w:val="center"/>
              <w:rPr>
                <w:rFonts w:ascii="Calibri" w:hAnsi="Calibri" w:cs="Calibri"/>
                <w:sz w:val="23"/>
                <w:szCs w:val="23"/>
              </w:rPr>
            </w:pPr>
            <w:r w:rsidRPr="00FC7BA9">
              <w:rPr>
                <w:bCs/>
                <w:color w:val="000000"/>
                <w:sz w:val="20"/>
                <w:szCs w:val="20"/>
              </w:rPr>
              <w:t>16</w:t>
            </w:r>
          </w:p>
        </w:tc>
      </w:tr>
      <w:tr w:rsidR="00EF3D7C" w:rsidRPr="00E35F3B"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32" w:right="-148"/>
              <w:jc w:val="center"/>
              <w:rPr>
                <w:rFonts w:ascii="Calibri" w:hAnsi="Calibri" w:cs="Calibri"/>
                <w:sz w:val="23"/>
                <w:szCs w:val="23"/>
              </w:rPr>
            </w:pP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32" w:right="-148"/>
              <w:jc w:val="center"/>
              <w:rPr>
                <w:rFonts w:ascii="Calibri" w:hAnsi="Calibri" w:cs="Calibri"/>
                <w:sz w:val="23"/>
                <w:szCs w:val="23"/>
              </w:rPr>
            </w:pP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32" w:right="-148"/>
              <w:jc w:val="center"/>
              <w:rPr>
                <w:rFonts w:ascii="Calibri" w:hAnsi="Calibri" w:cs="Calibri"/>
                <w:sz w:val="23"/>
                <w:szCs w:val="23"/>
              </w:rPr>
            </w:pP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32" w:right="-148"/>
              <w:jc w:val="center"/>
              <w:rPr>
                <w:rFonts w:ascii="Calibri" w:hAnsi="Calibri" w:cs="Calibri"/>
                <w:sz w:val="23"/>
                <w:szCs w:val="23"/>
              </w:rPr>
            </w:pP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32" w:right="-148"/>
              <w:jc w:val="center"/>
              <w:rPr>
                <w:rFonts w:ascii="Calibri" w:hAnsi="Calibri" w:cs="Calibri"/>
                <w:sz w:val="23"/>
                <w:szCs w:val="23"/>
              </w:rPr>
            </w:pP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32" w:right="-148"/>
              <w:jc w:val="center"/>
              <w:rPr>
                <w:rFonts w:ascii="Calibri" w:hAnsi="Calibri" w:cs="Calibri"/>
                <w:sz w:val="23"/>
                <w:szCs w:val="23"/>
              </w:rPr>
            </w:pP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32" w:right="-148"/>
              <w:jc w:val="center"/>
              <w:rPr>
                <w:rFonts w:ascii="Calibri" w:hAnsi="Calibri" w:cs="Calibri"/>
                <w:sz w:val="23"/>
                <w:szCs w:val="23"/>
              </w:rPr>
            </w:pP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87"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1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3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2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3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32" w:right="-148"/>
              <w:jc w:val="center"/>
              <w:rPr>
                <w:rFonts w:ascii="Calibri" w:hAnsi="Calibri" w:cs="Calibri"/>
                <w:sz w:val="23"/>
                <w:szCs w:val="23"/>
              </w:rPr>
            </w:pPr>
          </w:p>
        </w:tc>
        <w:tc>
          <w:tcPr>
            <w:tcW w:w="2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5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6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24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33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3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0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4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bl>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тип объекта (</w:t>
      </w:r>
      <w:proofErr w:type="gramStart"/>
      <w:r w:rsidRPr="00E35F3B">
        <w:rPr>
          <w:color w:val="212529"/>
          <w:sz w:val="23"/>
          <w:szCs w:val="23"/>
        </w:rPr>
        <w:t>жилое</w:t>
      </w:r>
      <w:proofErr w:type="gramEnd"/>
      <w:r w:rsidRPr="00E35F3B">
        <w:rPr>
          <w:color w:val="212529"/>
          <w:sz w:val="23"/>
          <w:szCs w:val="23"/>
        </w:rPr>
        <w:t xml:space="preserve"> либо нежилое), площадь, этажность (подземная этажность);</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xml:space="preserve">*** - произведенных </w:t>
      </w:r>
      <w:proofErr w:type="gramStart"/>
      <w:r w:rsidRPr="00E35F3B">
        <w:rPr>
          <w:color w:val="212529"/>
          <w:sz w:val="23"/>
          <w:szCs w:val="23"/>
        </w:rPr>
        <w:t>достройках</w:t>
      </w:r>
      <w:proofErr w:type="gramEnd"/>
      <w:r w:rsidRPr="00E35F3B">
        <w:rPr>
          <w:color w:val="212529"/>
          <w:sz w:val="23"/>
          <w:szCs w:val="23"/>
        </w:rPr>
        <w:t>, капитальном ремонте, реконструкции, модернизации, сносе;</w:t>
      </w:r>
    </w:p>
    <w:p w:rsidR="00EF3D7C" w:rsidRPr="00E35F3B" w:rsidRDefault="00EF3D7C" w:rsidP="00EF3D7C">
      <w:pPr>
        <w:shd w:val="clear" w:color="auto" w:fill="FFFFFF"/>
        <w:rPr>
          <w:rFonts w:ascii="Calibri" w:hAnsi="Calibri" w:cs="Calibri"/>
          <w:color w:val="212529"/>
          <w:sz w:val="23"/>
          <w:szCs w:val="23"/>
        </w:rPr>
      </w:pPr>
      <w:r w:rsidRPr="00E35F3B">
        <w:rPr>
          <w:color w:val="212529"/>
          <w:sz w:val="23"/>
          <w:szCs w:val="23"/>
        </w:rPr>
        <w:t>**** - с указанием наименования вида ограничений (обременений), основания и даты их возникновения и прекращения;</w:t>
      </w:r>
    </w:p>
    <w:p w:rsidR="00EF3D7C" w:rsidRDefault="00EF3D7C" w:rsidP="00EF3D7C">
      <w:pPr>
        <w:shd w:val="clear" w:color="auto" w:fill="FFFFFF"/>
        <w:rPr>
          <w:color w:val="212529"/>
          <w:sz w:val="23"/>
          <w:szCs w:val="23"/>
        </w:rPr>
      </w:pPr>
      <w:r w:rsidRPr="00E35F3B">
        <w:rPr>
          <w:color w:val="212529"/>
          <w:sz w:val="23"/>
          <w:szCs w:val="23"/>
        </w:rPr>
        <w:t>***** - сведения о зданиях, сооружениях, иных вещах, являющихся составляющими единого недвижимого комплекса, сведения о земельном участке, на котором расположено здание, сооружение</w:t>
      </w:r>
    </w:p>
    <w:p w:rsidR="00EF3D7C" w:rsidRDefault="00EF3D7C" w:rsidP="00EF3D7C">
      <w:pPr>
        <w:shd w:val="clear" w:color="auto" w:fill="FFFFFF"/>
        <w:rPr>
          <w:color w:val="212529"/>
          <w:sz w:val="23"/>
          <w:szCs w:val="23"/>
        </w:rPr>
      </w:pPr>
    </w:p>
    <w:p w:rsidR="00EF3D7C" w:rsidRDefault="00EF3D7C" w:rsidP="00EF3D7C">
      <w:pPr>
        <w:shd w:val="clear" w:color="auto" w:fill="FFFFFF"/>
        <w:ind w:left="360" w:right="160"/>
        <w:jc w:val="center"/>
        <w:rPr>
          <w:b/>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112EBB" w:rsidRDefault="00112EBB" w:rsidP="00EF3D7C">
      <w:pPr>
        <w:shd w:val="clear" w:color="auto" w:fill="FFFFFF"/>
        <w:ind w:left="360" w:right="160"/>
        <w:jc w:val="center"/>
        <w:rPr>
          <w:bCs/>
          <w:color w:val="000000"/>
        </w:rPr>
      </w:pPr>
    </w:p>
    <w:p w:rsidR="00EF3D7C" w:rsidRPr="00511E79" w:rsidRDefault="00EF3D7C" w:rsidP="00EF3D7C">
      <w:pPr>
        <w:shd w:val="clear" w:color="auto" w:fill="FFFFFF"/>
        <w:ind w:left="360" w:right="160"/>
        <w:jc w:val="center"/>
        <w:rPr>
          <w:rFonts w:ascii="Calibri" w:hAnsi="Calibri" w:cs="Calibri"/>
          <w:color w:val="212529"/>
          <w:sz w:val="23"/>
          <w:szCs w:val="23"/>
        </w:rPr>
      </w:pPr>
      <w:r w:rsidRPr="00511E79">
        <w:rPr>
          <w:bCs/>
          <w:color w:val="000000"/>
        </w:rPr>
        <w:t>Раздел 2. Сведения о муниципальном движимом имуществе и ином имуществе, не относящемся к недвижимым и движимым вещам</w:t>
      </w:r>
    </w:p>
    <w:p w:rsidR="00EF3D7C" w:rsidRPr="00511E79" w:rsidRDefault="00EF3D7C" w:rsidP="00EF3D7C">
      <w:pPr>
        <w:shd w:val="clear" w:color="auto" w:fill="FFFFFF"/>
        <w:spacing w:after="200"/>
        <w:rPr>
          <w:rFonts w:ascii="Calibri" w:hAnsi="Calibri" w:cs="Calibri"/>
          <w:color w:val="212529"/>
          <w:sz w:val="23"/>
          <w:szCs w:val="23"/>
        </w:rPr>
      </w:pPr>
      <w:r w:rsidRPr="00511E79">
        <w:rPr>
          <w:bCs/>
          <w:color w:val="212529"/>
          <w:sz w:val="23"/>
          <w:szCs w:val="23"/>
        </w:rPr>
        <w:t>Подраздел 2.1. Сведения об акциях</w:t>
      </w:r>
    </w:p>
    <w:tbl>
      <w:tblPr>
        <w:tblW w:w="5000" w:type="pct"/>
        <w:jc w:val="center"/>
        <w:tblLayout w:type="fixed"/>
        <w:tblCellMar>
          <w:left w:w="0" w:type="dxa"/>
          <w:right w:w="0" w:type="dxa"/>
        </w:tblCellMar>
        <w:tblLook w:val="04A0"/>
      </w:tblPr>
      <w:tblGrid>
        <w:gridCol w:w="298"/>
        <w:gridCol w:w="1139"/>
        <w:gridCol w:w="1016"/>
        <w:gridCol w:w="1124"/>
        <w:gridCol w:w="1606"/>
        <w:gridCol w:w="1538"/>
        <w:gridCol w:w="1310"/>
        <w:gridCol w:w="1380"/>
      </w:tblGrid>
      <w:tr w:rsidR="00EF3D7C" w:rsidRPr="00511E79" w:rsidTr="00F70627">
        <w:trPr>
          <w:trHeight w:val="1907"/>
          <w:jc w:val="center"/>
        </w:trPr>
        <w:tc>
          <w:tcPr>
            <w:tcW w:w="159" w:type="pct"/>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 п/п</w:t>
            </w:r>
          </w:p>
        </w:tc>
        <w:tc>
          <w:tcPr>
            <w:tcW w:w="60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42" w:right="-36"/>
              <w:jc w:val="center"/>
              <w:rPr>
                <w:rFonts w:ascii="Calibri" w:hAnsi="Calibri" w:cs="Calibri"/>
                <w:sz w:val="23"/>
                <w:szCs w:val="23"/>
              </w:rPr>
            </w:pPr>
            <w:r w:rsidRPr="00511E79">
              <w:rPr>
                <w:bCs/>
                <w:color w:val="000000"/>
                <w:sz w:val="20"/>
                <w:szCs w:val="20"/>
              </w:rPr>
              <w:t>Сведения об акционерном обществе (эмитенте)*</w:t>
            </w:r>
          </w:p>
        </w:tc>
        <w:tc>
          <w:tcPr>
            <w:tcW w:w="54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33"/>
              <w:jc w:val="center"/>
              <w:rPr>
                <w:rFonts w:ascii="Calibri" w:hAnsi="Calibri" w:cs="Calibri"/>
                <w:sz w:val="23"/>
                <w:szCs w:val="23"/>
              </w:rPr>
            </w:pPr>
            <w:r w:rsidRPr="00511E79">
              <w:rPr>
                <w:bCs/>
                <w:color w:val="000000"/>
                <w:sz w:val="20"/>
                <w:szCs w:val="20"/>
              </w:rPr>
              <w:t>Сведения об акциях</w:t>
            </w:r>
            <w:r>
              <w:rPr>
                <w:bCs/>
                <w:color w:val="000000"/>
                <w:sz w:val="20"/>
                <w:szCs w:val="20"/>
              </w:rPr>
              <w:t xml:space="preserve"> </w:t>
            </w:r>
            <w:r w:rsidRPr="00511E79">
              <w:rPr>
                <w:bCs/>
                <w:color w:val="000000"/>
                <w:sz w:val="20"/>
                <w:szCs w:val="20"/>
              </w:rPr>
              <w:t>**</w:t>
            </w:r>
          </w:p>
        </w:tc>
        <w:tc>
          <w:tcPr>
            <w:tcW w:w="59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r w:rsidRPr="00511E79">
              <w:rPr>
                <w:bCs/>
                <w:color w:val="000000"/>
                <w:sz w:val="20"/>
                <w:szCs w:val="20"/>
              </w:rPr>
              <w:t>Сведения о </w:t>
            </w:r>
            <w:proofErr w:type="spellStart"/>
            <w:r w:rsidRPr="00511E79">
              <w:rPr>
                <w:bCs/>
                <w:color w:val="000000"/>
                <w:sz w:val="20"/>
                <w:szCs w:val="20"/>
              </w:rPr>
              <w:t>правооблада</w:t>
            </w:r>
            <w:proofErr w:type="spellEnd"/>
          </w:p>
          <w:p w:rsidR="00EF3D7C" w:rsidRPr="00511E79" w:rsidRDefault="00EF3D7C" w:rsidP="00F70627">
            <w:pPr>
              <w:ind w:right="-108"/>
              <w:jc w:val="center"/>
              <w:rPr>
                <w:rFonts w:ascii="Calibri" w:hAnsi="Calibri" w:cs="Calibri"/>
                <w:sz w:val="23"/>
                <w:szCs w:val="23"/>
              </w:rPr>
            </w:pPr>
            <w:proofErr w:type="gramStart"/>
            <w:r w:rsidRPr="00511E79">
              <w:rPr>
                <w:bCs/>
                <w:color w:val="000000"/>
                <w:sz w:val="20"/>
                <w:szCs w:val="20"/>
              </w:rPr>
              <w:t>теле</w:t>
            </w:r>
            <w:proofErr w:type="gramEnd"/>
          </w:p>
        </w:tc>
        <w:tc>
          <w:tcPr>
            <w:tcW w:w="853"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7"/>
              <w:jc w:val="center"/>
              <w:rPr>
                <w:rFonts w:ascii="Calibri" w:hAnsi="Calibri" w:cs="Calibri"/>
                <w:sz w:val="23"/>
                <w:szCs w:val="23"/>
              </w:rPr>
            </w:pPr>
            <w:r w:rsidRPr="00511E79">
              <w:rPr>
                <w:bCs/>
                <w:color w:val="000000"/>
                <w:sz w:val="20"/>
                <w:szCs w:val="20"/>
              </w:rPr>
              <w:t>Вид вещного права, на основании которого правообладателю принадлежит объект учета***</w:t>
            </w:r>
          </w:p>
        </w:tc>
        <w:tc>
          <w:tcPr>
            <w:tcW w:w="81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8" w:right="9"/>
              <w:jc w:val="center"/>
              <w:rPr>
                <w:rFonts w:ascii="Calibri" w:hAnsi="Calibri" w:cs="Calibri"/>
                <w:sz w:val="23"/>
                <w:szCs w:val="23"/>
              </w:rPr>
            </w:pPr>
            <w:r w:rsidRPr="00511E79">
              <w:rPr>
                <w:bCs/>
                <w:color w:val="000000"/>
                <w:sz w:val="20"/>
                <w:szCs w:val="20"/>
              </w:rPr>
              <w:t>Сведения об установленных ограничениях (обременениях)</w:t>
            </w:r>
          </w:p>
          <w:p w:rsidR="00EF3D7C" w:rsidRPr="00511E79" w:rsidRDefault="00EF3D7C" w:rsidP="00F70627">
            <w:pPr>
              <w:ind w:left="-18" w:right="9"/>
              <w:jc w:val="center"/>
              <w:rPr>
                <w:rFonts w:ascii="Calibri" w:hAnsi="Calibri" w:cs="Calibri"/>
                <w:sz w:val="23"/>
                <w:szCs w:val="23"/>
              </w:rPr>
            </w:pPr>
            <w:r w:rsidRPr="00511E79">
              <w:rPr>
                <w:bCs/>
                <w:color w:val="000000"/>
                <w:sz w:val="20"/>
                <w:szCs w:val="20"/>
              </w:rPr>
              <w:t>****</w:t>
            </w:r>
          </w:p>
        </w:tc>
        <w:tc>
          <w:tcPr>
            <w:tcW w:w="696"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9"/>
              <w:jc w:val="center"/>
              <w:rPr>
                <w:rFonts w:ascii="Calibri" w:hAnsi="Calibri" w:cs="Calibri"/>
                <w:sz w:val="23"/>
                <w:szCs w:val="23"/>
              </w:rPr>
            </w:pPr>
            <w:r w:rsidRPr="00511E79">
              <w:rPr>
                <w:bCs/>
                <w:color w:val="000000"/>
                <w:sz w:val="20"/>
                <w:szCs w:val="20"/>
              </w:rPr>
              <w:t>Сведения о лице, в пользу которого установлены ограничения (обременения)</w:t>
            </w:r>
          </w:p>
        </w:tc>
        <w:tc>
          <w:tcPr>
            <w:tcW w:w="734"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Иные сведения </w:t>
            </w:r>
          </w:p>
          <w:p w:rsidR="00EF3D7C" w:rsidRPr="00511E79" w:rsidRDefault="00EF3D7C" w:rsidP="00F70627">
            <w:pPr>
              <w:jc w:val="center"/>
              <w:rPr>
                <w:rFonts w:ascii="Calibri" w:hAnsi="Calibri" w:cs="Calibri"/>
                <w:sz w:val="23"/>
                <w:szCs w:val="23"/>
              </w:rPr>
            </w:pPr>
            <w:r w:rsidRPr="00511E79">
              <w:rPr>
                <w:bCs/>
                <w:color w:val="000000"/>
                <w:sz w:val="20"/>
                <w:szCs w:val="20"/>
              </w:rPr>
              <w:t>(при необходимости)</w:t>
            </w: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1</w:t>
            </w: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r w:rsidRPr="00511E79">
              <w:rPr>
                <w:bCs/>
                <w:color w:val="000000"/>
                <w:sz w:val="20"/>
                <w:szCs w:val="20"/>
              </w:rPr>
              <w:t>2</w:t>
            </w: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3</w:t>
            </w: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r w:rsidRPr="00511E79">
              <w:rPr>
                <w:bCs/>
                <w:color w:val="000000"/>
                <w:sz w:val="20"/>
                <w:szCs w:val="20"/>
              </w:rPr>
              <w:t>4</w:t>
            </w: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r w:rsidRPr="00511E79">
              <w:rPr>
                <w:bCs/>
                <w:color w:val="000000"/>
                <w:sz w:val="20"/>
                <w:szCs w:val="20"/>
              </w:rPr>
              <w:t>5</w:t>
            </w: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r w:rsidRPr="00511E79">
              <w:rPr>
                <w:bCs/>
                <w:color w:val="000000"/>
                <w:sz w:val="20"/>
                <w:szCs w:val="20"/>
              </w:rPr>
              <w:t>6</w:t>
            </w: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32" w:right="-148"/>
              <w:jc w:val="center"/>
              <w:rPr>
                <w:rFonts w:ascii="Calibri" w:hAnsi="Calibri" w:cs="Calibri"/>
                <w:sz w:val="23"/>
                <w:szCs w:val="23"/>
              </w:rPr>
            </w:pPr>
            <w:r w:rsidRPr="00511E79">
              <w:rPr>
                <w:bCs/>
                <w:color w:val="000000"/>
                <w:sz w:val="20"/>
                <w:szCs w:val="20"/>
              </w:rPr>
              <w:t>7</w:t>
            </w: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8</w:t>
            </w: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0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54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9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85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81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3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bl>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количество акций, регистрационные номера выпусков, номинальная стоимость акций, вид акций (обыкновенные или привилегированные);</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E35F3B" w:rsidRDefault="00EF3D7C" w:rsidP="00EF3D7C">
      <w:pPr>
        <w:shd w:val="clear" w:color="auto" w:fill="FFFFFF"/>
        <w:rPr>
          <w:rFonts w:ascii="Calibri" w:hAnsi="Calibri" w:cs="Calibri"/>
          <w:color w:val="212529"/>
          <w:sz w:val="23"/>
          <w:szCs w:val="23"/>
        </w:rPr>
      </w:pPr>
      <w:r w:rsidRPr="00E35F3B">
        <w:rPr>
          <w:color w:val="212529"/>
          <w:sz w:val="23"/>
          <w:szCs w:val="23"/>
        </w:rPr>
        <w:t>**** - с указанием наименования вида ограничений (обременений), основания и даты их возникновения и прекращения.</w:t>
      </w:r>
    </w:p>
    <w:p w:rsidR="00EF3D7C" w:rsidRPr="00E35F3B" w:rsidRDefault="00EF3D7C" w:rsidP="00EF3D7C"/>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EF3D7C" w:rsidRPr="00511E79" w:rsidRDefault="00EF3D7C" w:rsidP="00EF3D7C">
      <w:pPr>
        <w:shd w:val="clear" w:color="auto" w:fill="FFFFFF"/>
        <w:spacing w:after="200"/>
        <w:rPr>
          <w:rFonts w:ascii="Calibri" w:hAnsi="Calibri" w:cs="Calibri"/>
          <w:color w:val="212529"/>
          <w:sz w:val="23"/>
          <w:szCs w:val="23"/>
        </w:rPr>
      </w:pPr>
      <w:r w:rsidRPr="00511E79">
        <w:rPr>
          <w:bCs/>
          <w:color w:val="212529"/>
          <w:sz w:val="23"/>
          <w:szCs w:val="23"/>
        </w:rPr>
        <w:t>Подраздел 2.2. Сведения о долях (вкладах) в уставных (складочных) капиталах хозяйственных обществ и товариществ</w:t>
      </w:r>
    </w:p>
    <w:tbl>
      <w:tblPr>
        <w:tblW w:w="5131" w:type="pct"/>
        <w:jc w:val="center"/>
        <w:tblInd w:w="-256" w:type="dxa"/>
        <w:tblCellMar>
          <w:left w:w="0" w:type="dxa"/>
          <w:right w:w="0" w:type="dxa"/>
        </w:tblCellMar>
        <w:tblLook w:val="04A0"/>
      </w:tblPr>
      <w:tblGrid>
        <w:gridCol w:w="108"/>
        <w:gridCol w:w="1361"/>
        <w:gridCol w:w="1377"/>
        <w:gridCol w:w="1132"/>
        <w:gridCol w:w="1509"/>
        <w:gridCol w:w="1551"/>
        <w:gridCol w:w="1237"/>
        <w:gridCol w:w="1392"/>
      </w:tblGrid>
      <w:tr w:rsidR="00EF3D7C" w:rsidRPr="00511E79" w:rsidTr="00F70627">
        <w:trPr>
          <w:trHeight w:val="1907"/>
          <w:jc w:val="center"/>
        </w:trPr>
        <w:tc>
          <w:tcPr>
            <w:tcW w:w="149" w:type="pct"/>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 п/п</w:t>
            </w:r>
          </w:p>
        </w:tc>
        <w:tc>
          <w:tcPr>
            <w:tcW w:w="642"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42" w:right="-36"/>
              <w:jc w:val="center"/>
              <w:rPr>
                <w:rFonts w:ascii="Calibri" w:hAnsi="Calibri" w:cs="Calibri"/>
                <w:sz w:val="23"/>
                <w:szCs w:val="23"/>
              </w:rPr>
            </w:pPr>
            <w:r w:rsidRPr="00511E79">
              <w:rPr>
                <w:bCs/>
                <w:color w:val="000000"/>
                <w:sz w:val="20"/>
                <w:szCs w:val="20"/>
              </w:rPr>
              <w:t>Сведения о хозяйственном обществе (товариществе)*</w:t>
            </w:r>
          </w:p>
        </w:tc>
        <w:tc>
          <w:tcPr>
            <w:tcW w:w="70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33"/>
              <w:jc w:val="center"/>
              <w:rPr>
                <w:rFonts w:ascii="Calibri" w:hAnsi="Calibri" w:cs="Calibri"/>
                <w:sz w:val="23"/>
                <w:szCs w:val="23"/>
              </w:rPr>
            </w:pPr>
            <w:r w:rsidRPr="00511E79">
              <w:rPr>
                <w:bCs/>
                <w:color w:val="000000"/>
                <w:sz w:val="20"/>
                <w:szCs w:val="20"/>
              </w:rPr>
              <w:t>Доля (вклад) в уставном (складочном) капитале хозяйственного общества, товарищества в процентах</w:t>
            </w:r>
          </w:p>
        </w:tc>
        <w:tc>
          <w:tcPr>
            <w:tcW w:w="581"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r w:rsidRPr="00511E79">
              <w:rPr>
                <w:bCs/>
                <w:color w:val="000000"/>
                <w:sz w:val="20"/>
                <w:szCs w:val="20"/>
              </w:rPr>
              <w:t>Сведения о </w:t>
            </w:r>
            <w:proofErr w:type="spellStart"/>
            <w:r w:rsidRPr="00511E79">
              <w:rPr>
                <w:bCs/>
                <w:color w:val="000000"/>
                <w:sz w:val="20"/>
                <w:szCs w:val="20"/>
              </w:rPr>
              <w:t>правооблада</w:t>
            </w:r>
            <w:proofErr w:type="spellEnd"/>
          </w:p>
          <w:p w:rsidR="00EF3D7C" w:rsidRPr="00511E79" w:rsidRDefault="00EF3D7C" w:rsidP="00F70627">
            <w:pPr>
              <w:ind w:right="-108"/>
              <w:jc w:val="center"/>
              <w:rPr>
                <w:rFonts w:ascii="Calibri" w:hAnsi="Calibri" w:cs="Calibri"/>
                <w:sz w:val="23"/>
                <w:szCs w:val="23"/>
              </w:rPr>
            </w:pPr>
            <w:proofErr w:type="gramStart"/>
            <w:r w:rsidRPr="00511E79">
              <w:rPr>
                <w:bCs/>
                <w:color w:val="000000"/>
                <w:sz w:val="20"/>
                <w:szCs w:val="20"/>
              </w:rPr>
              <w:t>теле</w:t>
            </w:r>
            <w:proofErr w:type="gramEnd"/>
          </w:p>
        </w:tc>
        <w:tc>
          <w:tcPr>
            <w:tcW w:w="77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7"/>
              <w:jc w:val="center"/>
              <w:rPr>
                <w:rFonts w:ascii="Calibri" w:hAnsi="Calibri" w:cs="Calibri"/>
                <w:sz w:val="23"/>
                <w:szCs w:val="23"/>
              </w:rPr>
            </w:pPr>
            <w:r w:rsidRPr="00511E79">
              <w:rPr>
                <w:bCs/>
                <w:color w:val="000000"/>
                <w:sz w:val="20"/>
                <w:szCs w:val="20"/>
              </w:rPr>
              <w:t>Вид вещного права, на основании которого правообладателю принадлежит объект учета**</w:t>
            </w:r>
          </w:p>
        </w:tc>
        <w:tc>
          <w:tcPr>
            <w:tcW w:w="796"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8" w:right="9"/>
              <w:jc w:val="center"/>
              <w:rPr>
                <w:rFonts w:ascii="Calibri" w:hAnsi="Calibri" w:cs="Calibri"/>
                <w:sz w:val="23"/>
                <w:szCs w:val="23"/>
              </w:rPr>
            </w:pPr>
            <w:r w:rsidRPr="00511E79">
              <w:rPr>
                <w:bCs/>
                <w:color w:val="000000"/>
                <w:sz w:val="20"/>
                <w:szCs w:val="20"/>
              </w:rPr>
              <w:t>Сведения об установленных ограничениях (обременениях)</w:t>
            </w:r>
          </w:p>
          <w:p w:rsidR="00EF3D7C" w:rsidRPr="00511E79" w:rsidRDefault="00EF3D7C" w:rsidP="00F70627">
            <w:pPr>
              <w:ind w:left="-18" w:right="9"/>
              <w:jc w:val="center"/>
              <w:rPr>
                <w:rFonts w:ascii="Calibri" w:hAnsi="Calibri" w:cs="Calibri"/>
                <w:sz w:val="23"/>
                <w:szCs w:val="23"/>
              </w:rPr>
            </w:pPr>
            <w:r w:rsidRPr="00511E79">
              <w:rPr>
                <w:bCs/>
                <w:color w:val="000000"/>
                <w:sz w:val="20"/>
                <w:szCs w:val="20"/>
              </w:rPr>
              <w:t>***</w:t>
            </w:r>
          </w:p>
        </w:tc>
        <w:tc>
          <w:tcPr>
            <w:tcW w:w="63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9"/>
              <w:jc w:val="center"/>
              <w:rPr>
                <w:rFonts w:ascii="Calibri" w:hAnsi="Calibri" w:cs="Calibri"/>
                <w:sz w:val="23"/>
                <w:szCs w:val="23"/>
              </w:rPr>
            </w:pPr>
            <w:r w:rsidRPr="00511E79">
              <w:rPr>
                <w:bCs/>
                <w:color w:val="000000"/>
                <w:sz w:val="20"/>
                <w:szCs w:val="20"/>
              </w:rPr>
              <w:t>Сведения о лице, в пользу которого установлены ограничения (обременения)</w:t>
            </w:r>
          </w:p>
        </w:tc>
        <w:tc>
          <w:tcPr>
            <w:tcW w:w="71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Иные сведения </w:t>
            </w:r>
          </w:p>
          <w:p w:rsidR="00EF3D7C" w:rsidRPr="00511E79" w:rsidRDefault="00EF3D7C" w:rsidP="00F70627">
            <w:pPr>
              <w:jc w:val="center"/>
              <w:rPr>
                <w:rFonts w:ascii="Calibri" w:hAnsi="Calibri" w:cs="Calibri"/>
                <w:sz w:val="23"/>
                <w:szCs w:val="23"/>
              </w:rPr>
            </w:pPr>
            <w:r w:rsidRPr="00511E79">
              <w:rPr>
                <w:bCs/>
                <w:color w:val="000000"/>
                <w:sz w:val="20"/>
                <w:szCs w:val="20"/>
              </w:rPr>
              <w:t>(при необходимости)</w:t>
            </w:r>
          </w:p>
        </w:tc>
      </w:tr>
      <w:tr w:rsidR="00EF3D7C" w:rsidRPr="00511E79"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1</w:t>
            </w: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r w:rsidRPr="00511E79">
              <w:rPr>
                <w:bCs/>
                <w:color w:val="000000"/>
                <w:sz w:val="20"/>
                <w:szCs w:val="20"/>
              </w:rPr>
              <w:t>2</w:t>
            </w: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3</w:t>
            </w: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r w:rsidRPr="00511E79">
              <w:rPr>
                <w:bCs/>
                <w:color w:val="000000"/>
                <w:sz w:val="20"/>
                <w:szCs w:val="20"/>
              </w:rPr>
              <w:t>4</w:t>
            </w: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r w:rsidRPr="00511E79">
              <w:rPr>
                <w:bCs/>
                <w:color w:val="000000"/>
                <w:sz w:val="20"/>
                <w:szCs w:val="20"/>
              </w:rPr>
              <w:t>5</w:t>
            </w: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r w:rsidRPr="00511E79">
              <w:rPr>
                <w:bCs/>
                <w:color w:val="000000"/>
                <w:sz w:val="20"/>
                <w:szCs w:val="20"/>
              </w:rPr>
              <w:t>6</w:t>
            </w: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32" w:right="-148"/>
              <w:jc w:val="center"/>
              <w:rPr>
                <w:rFonts w:ascii="Calibri" w:hAnsi="Calibri" w:cs="Calibri"/>
                <w:sz w:val="23"/>
                <w:szCs w:val="23"/>
              </w:rPr>
            </w:pPr>
            <w:r w:rsidRPr="00511E79">
              <w:rPr>
                <w:bCs/>
                <w:color w:val="000000"/>
                <w:sz w:val="20"/>
                <w:szCs w:val="20"/>
              </w:rPr>
              <w:t>7</w:t>
            </w: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8</w:t>
            </w:r>
          </w:p>
        </w:tc>
      </w:tr>
      <w:tr w:rsidR="00EF3D7C" w:rsidRPr="00511E79"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E35F3B"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4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642"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7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8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77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9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3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71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bl>
    <w:p w:rsidR="00EF3D7C" w:rsidRPr="00E35F3B" w:rsidRDefault="00EF3D7C" w:rsidP="00EF3D7C">
      <w:pPr>
        <w:shd w:val="clear" w:color="auto" w:fill="FFFFFF"/>
        <w:rPr>
          <w:rFonts w:ascii="Calibri" w:hAnsi="Calibri" w:cs="Calibri"/>
          <w:color w:val="212529"/>
          <w:sz w:val="23"/>
          <w:szCs w:val="23"/>
        </w:rPr>
      </w:pP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E35F3B" w:rsidRDefault="00EF3D7C" w:rsidP="00EF3D7C">
      <w:pPr>
        <w:shd w:val="clear" w:color="auto" w:fill="FFFFFF"/>
        <w:rPr>
          <w:rFonts w:ascii="Calibri" w:hAnsi="Calibri" w:cs="Calibri"/>
          <w:color w:val="212529"/>
          <w:sz w:val="23"/>
          <w:szCs w:val="23"/>
        </w:rPr>
      </w:pPr>
      <w:r w:rsidRPr="00E35F3B">
        <w:rPr>
          <w:color w:val="212529"/>
          <w:sz w:val="23"/>
          <w:szCs w:val="23"/>
        </w:rPr>
        <w:t>*** - с указанием наименования вида ограничений (обременений), основания и даты их возникновения и прекращения;</w:t>
      </w:r>
    </w:p>
    <w:p w:rsidR="00EF3D7C" w:rsidRDefault="00EF3D7C"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112EBB" w:rsidRDefault="00112EBB" w:rsidP="00EF3D7C">
      <w:pPr>
        <w:shd w:val="clear" w:color="auto" w:fill="FFFFFF"/>
        <w:spacing w:after="200"/>
        <w:rPr>
          <w:bCs/>
          <w:color w:val="212529"/>
          <w:sz w:val="23"/>
          <w:szCs w:val="23"/>
        </w:rPr>
      </w:pPr>
    </w:p>
    <w:p w:rsidR="00EF3D7C" w:rsidRPr="00511E79" w:rsidRDefault="00EF3D7C" w:rsidP="00EF3D7C">
      <w:pPr>
        <w:shd w:val="clear" w:color="auto" w:fill="FFFFFF"/>
        <w:spacing w:after="200"/>
        <w:rPr>
          <w:rFonts w:ascii="Calibri" w:hAnsi="Calibri" w:cs="Calibri"/>
          <w:color w:val="212529"/>
          <w:sz w:val="23"/>
          <w:szCs w:val="23"/>
        </w:rPr>
      </w:pPr>
      <w:r w:rsidRPr="00511E79">
        <w:rPr>
          <w:bCs/>
          <w:color w:val="212529"/>
          <w:sz w:val="23"/>
          <w:szCs w:val="23"/>
        </w:rPr>
        <w:t>Подраздел 2.3. Сведения о движимом имуществе и ином имуществе, за исключением акций и долей (вкладов) в уставных (складочных) капиталах хозяйственных обществ и товариществ</w:t>
      </w:r>
    </w:p>
    <w:tbl>
      <w:tblPr>
        <w:tblW w:w="5000" w:type="pct"/>
        <w:jc w:val="center"/>
        <w:tblLayout w:type="fixed"/>
        <w:tblCellMar>
          <w:left w:w="0" w:type="dxa"/>
          <w:right w:w="0" w:type="dxa"/>
        </w:tblCellMar>
        <w:tblLook w:val="04A0"/>
      </w:tblPr>
      <w:tblGrid>
        <w:gridCol w:w="300"/>
        <w:gridCol w:w="909"/>
        <w:gridCol w:w="911"/>
        <w:gridCol w:w="1056"/>
        <w:gridCol w:w="928"/>
        <w:gridCol w:w="1408"/>
        <w:gridCol w:w="1446"/>
        <w:gridCol w:w="1154"/>
        <w:gridCol w:w="1299"/>
      </w:tblGrid>
      <w:tr w:rsidR="00EF3D7C" w:rsidRPr="00511E79" w:rsidTr="00F70627">
        <w:trPr>
          <w:trHeight w:val="1907"/>
          <w:jc w:val="center"/>
        </w:trPr>
        <w:tc>
          <w:tcPr>
            <w:tcW w:w="159" w:type="pct"/>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 </w:t>
            </w:r>
          </w:p>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п/п</w:t>
            </w:r>
          </w:p>
        </w:tc>
        <w:tc>
          <w:tcPr>
            <w:tcW w:w="483"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42" w:right="-36"/>
              <w:jc w:val="center"/>
              <w:rPr>
                <w:rFonts w:ascii="Calibri" w:hAnsi="Calibri" w:cs="Calibri"/>
                <w:sz w:val="23"/>
                <w:szCs w:val="23"/>
              </w:rPr>
            </w:pPr>
            <w:r w:rsidRPr="00511E79">
              <w:rPr>
                <w:bCs/>
                <w:color w:val="000000"/>
                <w:sz w:val="20"/>
                <w:szCs w:val="20"/>
              </w:rPr>
              <w:t>Наименование движимого имущества (иного имущества</w:t>
            </w:r>
            <w:r>
              <w:rPr>
                <w:bCs/>
                <w:color w:val="000000"/>
                <w:sz w:val="20"/>
                <w:szCs w:val="20"/>
              </w:rPr>
              <w:t>)</w:t>
            </w:r>
            <w:r w:rsidRPr="008819DA">
              <w:rPr>
                <w:bCs/>
                <w:color w:val="000000"/>
                <w:sz w:val="20"/>
                <w:szCs w:val="20"/>
              </w:rPr>
              <w:t>*</w:t>
            </w:r>
          </w:p>
        </w:tc>
        <w:tc>
          <w:tcPr>
            <w:tcW w:w="484"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33"/>
              <w:jc w:val="center"/>
              <w:rPr>
                <w:rFonts w:ascii="Calibri" w:hAnsi="Calibri" w:cs="Calibri"/>
                <w:sz w:val="23"/>
                <w:szCs w:val="23"/>
              </w:rPr>
            </w:pPr>
            <w:r w:rsidRPr="00511E79">
              <w:rPr>
                <w:bCs/>
                <w:color w:val="000000"/>
                <w:sz w:val="20"/>
                <w:szCs w:val="20"/>
              </w:rPr>
              <w:t>Сведения об объекте учета</w:t>
            </w:r>
          </w:p>
        </w:tc>
        <w:tc>
          <w:tcPr>
            <w:tcW w:w="561"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r w:rsidRPr="00511E79">
              <w:rPr>
                <w:bCs/>
                <w:color w:val="000000"/>
                <w:sz w:val="20"/>
                <w:szCs w:val="20"/>
              </w:rPr>
              <w:t>Сведения о </w:t>
            </w:r>
            <w:proofErr w:type="spellStart"/>
            <w:r w:rsidRPr="00511E79">
              <w:rPr>
                <w:bCs/>
                <w:color w:val="000000"/>
                <w:sz w:val="20"/>
                <w:szCs w:val="20"/>
              </w:rPr>
              <w:t>правооблада</w:t>
            </w:r>
            <w:proofErr w:type="spellEnd"/>
          </w:p>
          <w:p w:rsidR="00EF3D7C" w:rsidRPr="00511E79" w:rsidRDefault="00EF3D7C" w:rsidP="00F70627">
            <w:pPr>
              <w:ind w:right="-108"/>
              <w:jc w:val="center"/>
              <w:rPr>
                <w:rFonts w:ascii="Calibri" w:hAnsi="Calibri" w:cs="Calibri"/>
                <w:sz w:val="23"/>
                <w:szCs w:val="23"/>
              </w:rPr>
            </w:pPr>
            <w:proofErr w:type="gramStart"/>
            <w:r w:rsidRPr="00511E79">
              <w:rPr>
                <w:bCs/>
                <w:color w:val="000000"/>
                <w:sz w:val="20"/>
                <w:szCs w:val="20"/>
              </w:rPr>
              <w:t>теле</w:t>
            </w:r>
            <w:proofErr w:type="gramEnd"/>
          </w:p>
        </w:tc>
        <w:tc>
          <w:tcPr>
            <w:tcW w:w="493"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7"/>
              <w:jc w:val="center"/>
              <w:rPr>
                <w:rFonts w:ascii="Calibri" w:hAnsi="Calibri" w:cs="Calibri"/>
                <w:sz w:val="23"/>
                <w:szCs w:val="23"/>
              </w:rPr>
            </w:pPr>
            <w:r w:rsidRPr="00511E79">
              <w:rPr>
                <w:bCs/>
                <w:color w:val="000000"/>
                <w:sz w:val="20"/>
                <w:szCs w:val="20"/>
              </w:rPr>
              <w:t>Сведения о стоимости</w:t>
            </w:r>
          </w:p>
        </w:tc>
        <w:tc>
          <w:tcPr>
            <w:tcW w:w="748"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7"/>
              <w:jc w:val="center"/>
              <w:rPr>
                <w:rFonts w:ascii="Calibri" w:hAnsi="Calibri" w:cs="Calibri"/>
                <w:sz w:val="23"/>
                <w:szCs w:val="23"/>
              </w:rPr>
            </w:pPr>
            <w:r w:rsidRPr="00511E79">
              <w:rPr>
                <w:bCs/>
                <w:color w:val="000000"/>
                <w:sz w:val="20"/>
                <w:szCs w:val="20"/>
              </w:rPr>
              <w:t>Вид вещного права, на основании которого правообладателю принадлежит объект учета**</w:t>
            </w:r>
          </w:p>
        </w:tc>
        <w:tc>
          <w:tcPr>
            <w:tcW w:w="768"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8" w:right="9"/>
              <w:jc w:val="center"/>
              <w:rPr>
                <w:rFonts w:ascii="Calibri" w:hAnsi="Calibri" w:cs="Calibri"/>
                <w:sz w:val="23"/>
                <w:szCs w:val="23"/>
              </w:rPr>
            </w:pPr>
            <w:r w:rsidRPr="00511E79">
              <w:rPr>
                <w:bCs/>
                <w:color w:val="000000"/>
                <w:sz w:val="20"/>
                <w:szCs w:val="20"/>
              </w:rPr>
              <w:t>Сведения об установленных ограничениях (обременениях)</w:t>
            </w:r>
          </w:p>
          <w:p w:rsidR="00EF3D7C" w:rsidRPr="00511E79" w:rsidRDefault="00EF3D7C" w:rsidP="00F70627">
            <w:pPr>
              <w:ind w:left="-18" w:right="9"/>
              <w:jc w:val="center"/>
              <w:rPr>
                <w:rFonts w:ascii="Calibri" w:hAnsi="Calibri" w:cs="Calibri"/>
                <w:sz w:val="23"/>
                <w:szCs w:val="23"/>
              </w:rPr>
            </w:pPr>
            <w:r w:rsidRPr="00511E79">
              <w:rPr>
                <w:bCs/>
                <w:color w:val="000000"/>
                <w:sz w:val="20"/>
                <w:szCs w:val="20"/>
              </w:rPr>
              <w:t>***</w:t>
            </w:r>
          </w:p>
        </w:tc>
        <w:tc>
          <w:tcPr>
            <w:tcW w:w="613"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9"/>
              <w:jc w:val="center"/>
              <w:rPr>
                <w:rFonts w:ascii="Calibri" w:hAnsi="Calibri" w:cs="Calibri"/>
                <w:sz w:val="23"/>
                <w:szCs w:val="23"/>
              </w:rPr>
            </w:pPr>
            <w:r w:rsidRPr="00511E79">
              <w:rPr>
                <w:bCs/>
                <w:color w:val="000000"/>
                <w:sz w:val="20"/>
                <w:szCs w:val="20"/>
              </w:rPr>
              <w:t>Сведения о лице, в пользу которого установлены ограничения (обременения)</w:t>
            </w:r>
          </w:p>
        </w:tc>
        <w:tc>
          <w:tcPr>
            <w:tcW w:w="69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Иные сведения </w:t>
            </w:r>
          </w:p>
          <w:p w:rsidR="00EF3D7C" w:rsidRPr="00511E79" w:rsidRDefault="00EF3D7C" w:rsidP="00F70627">
            <w:pPr>
              <w:jc w:val="center"/>
              <w:rPr>
                <w:rFonts w:ascii="Calibri" w:hAnsi="Calibri" w:cs="Calibri"/>
                <w:sz w:val="23"/>
                <w:szCs w:val="23"/>
              </w:rPr>
            </w:pPr>
            <w:r w:rsidRPr="00511E79">
              <w:rPr>
                <w:bCs/>
                <w:color w:val="000000"/>
                <w:sz w:val="20"/>
                <w:szCs w:val="20"/>
              </w:rPr>
              <w:t>(при необходимости)</w:t>
            </w: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1</w:t>
            </w: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r w:rsidRPr="00511E79">
              <w:rPr>
                <w:bCs/>
                <w:color w:val="000000"/>
                <w:sz w:val="20"/>
                <w:szCs w:val="20"/>
              </w:rPr>
              <w:t>2</w:t>
            </w: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3</w:t>
            </w: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r w:rsidRPr="00511E79">
              <w:rPr>
                <w:bCs/>
                <w:color w:val="000000"/>
                <w:sz w:val="20"/>
                <w:szCs w:val="20"/>
              </w:rPr>
              <w:t>4</w:t>
            </w: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r w:rsidRPr="00511E79">
              <w:rPr>
                <w:bCs/>
                <w:color w:val="000000"/>
                <w:sz w:val="20"/>
                <w:szCs w:val="20"/>
              </w:rPr>
              <w:t>5</w:t>
            </w: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r w:rsidRPr="00511E79">
              <w:rPr>
                <w:bCs/>
                <w:color w:val="000000"/>
                <w:sz w:val="20"/>
                <w:szCs w:val="20"/>
              </w:rPr>
              <w:t>6</w:t>
            </w: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32" w:right="-148"/>
              <w:jc w:val="center"/>
              <w:rPr>
                <w:rFonts w:ascii="Calibri" w:hAnsi="Calibri" w:cs="Calibri"/>
                <w:sz w:val="23"/>
                <w:szCs w:val="23"/>
              </w:rPr>
            </w:pPr>
            <w:r w:rsidRPr="00511E79">
              <w:rPr>
                <w:bCs/>
                <w:color w:val="000000"/>
                <w:sz w:val="20"/>
                <w:szCs w:val="20"/>
              </w:rPr>
              <w:t>7</w:t>
            </w: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8</w:t>
            </w: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9</w:t>
            </w: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8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8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1"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49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4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768"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13"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9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bl>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марка, модель, год выпуска, инвентарный номер;</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E35F3B" w:rsidRDefault="00EF3D7C" w:rsidP="00EF3D7C">
      <w:pPr>
        <w:shd w:val="clear" w:color="auto" w:fill="FFFFFF"/>
        <w:rPr>
          <w:rFonts w:ascii="Calibri" w:hAnsi="Calibri" w:cs="Calibri"/>
          <w:color w:val="212529"/>
          <w:sz w:val="23"/>
          <w:szCs w:val="23"/>
        </w:rPr>
      </w:pPr>
      <w:r w:rsidRPr="00E35F3B">
        <w:rPr>
          <w:color w:val="212529"/>
          <w:sz w:val="23"/>
          <w:szCs w:val="23"/>
        </w:rPr>
        <w:t>*** - с указанием наименования вида ограничений (обременений), основания и даты их возникновения и прекращения;</w:t>
      </w:r>
    </w:p>
    <w:p w:rsidR="00EF3D7C" w:rsidRDefault="00EF3D7C" w:rsidP="00EF3D7C">
      <w:pPr>
        <w:spacing w:after="160" w:line="259" w:lineRule="auto"/>
        <w:rPr>
          <w:b/>
          <w:bCs/>
          <w:color w:val="212529"/>
          <w:sz w:val="23"/>
          <w:szCs w:val="23"/>
        </w:rPr>
      </w:pPr>
      <w:r>
        <w:rPr>
          <w:b/>
          <w:bCs/>
          <w:color w:val="212529"/>
          <w:sz w:val="23"/>
          <w:szCs w:val="23"/>
        </w:rPr>
        <w:br w:type="page"/>
      </w:r>
    </w:p>
    <w:p w:rsidR="00EF3D7C" w:rsidRPr="00511E79" w:rsidRDefault="00EF3D7C" w:rsidP="00EF3D7C">
      <w:pPr>
        <w:shd w:val="clear" w:color="auto" w:fill="FFFFFF"/>
        <w:spacing w:after="200"/>
        <w:rPr>
          <w:rFonts w:ascii="Calibri" w:hAnsi="Calibri" w:cs="Calibri"/>
          <w:color w:val="212529"/>
          <w:sz w:val="23"/>
          <w:szCs w:val="23"/>
        </w:rPr>
      </w:pPr>
      <w:r w:rsidRPr="00511E79">
        <w:rPr>
          <w:bCs/>
          <w:color w:val="212529"/>
          <w:sz w:val="23"/>
          <w:szCs w:val="23"/>
        </w:rPr>
        <w:lastRenderedPageBreak/>
        <w:t>Подраздел 2.4. Сведения о долях в праве общей долевой собственности на объекты недвижимого и (или) движимого имущества</w:t>
      </w:r>
    </w:p>
    <w:tbl>
      <w:tblPr>
        <w:tblW w:w="5000" w:type="pct"/>
        <w:jc w:val="center"/>
        <w:tblLayout w:type="fixed"/>
        <w:tblCellMar>
          <w:left w:w="0" w:type="dxa"/>
          <w:right w:w="0" w:type="dxa"/>
        </w:tblCellMar>
        <w:tblLook w:val="04A0"/>
      </w:tblPr>
      <w:tblGrid>
        <w:gridCol w:w="298"/>
        <w:gridCol w:w="771"/>
        <w:gridCol w:w="783"/>
        <w:gridCol w:w="1062"/>
        <w:gridCol w:w="932"/>
        <w:gridCol w:w="1237"/>
        <w:gridCol w:w="1030"/>
        <w:gridCol w:w="1141"/>
        <w:gridCol w:w="1015"/>
        <w:gridCol w:w="1142"/>
      </w:tblGrid>
      <w:tr w:rsidR="00EF3D7C" w:rsidRPr="00511E79" w:rsidTr="00F70627">
        <w:trPr>
          <w:trHeight w:val="1907"/>
          <w:jc w:val="center"/>
        </w:trPr>
        <w:tc>
          <w:tcPr>
            <w:tcW w:w="159" w:type="pct"/>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 </w:t>
            </w:r>
          </w:p>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п/п</w:t>
            </w:r>
          </w:p>
        </w:tc>
        <w:tc>
          <w:tcPr>
            <w:tcW w:w="41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42" w:right="-36"/>
              <w:jc w:val="center"/>
              <w:rPr>
                <w:rFonts w:ascii="Calibri" w:hAnsi="Calibri" w:cs="Calibri"/>
                <w:sz w:val="23"/>
                <w:szCs w:val="23"/>
              </w:rPr>
            </w:pPr>
            <w:r w:rsidRPr="00511E79">
              <w:rPr>
                <w:bCs/>
                <w:color w:val="000000"/>
                <w:sz w:val="20"/>
                <w:szCs w:val="20"/>
              </w:rPr>
              <w:t>Размер доли в праве общей долевой собственности на объекты недвижимого и (или) движимого имущества</w:t>
            </w:r>
          </w:p>
        </w:tc>
        <w:tc>
          <w:tcPr>
            <w:tcW w:w="416"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33"/>
              <w:jc w:val="center"/>
              <w:rPr>
                <w:rFonts w:ascii="Calibri" w:hAnsi="Calibri" w:cs="Calibri"/>
                <w:sz w:val="23"/>
                <w:szCs w:val="23"/>
              </w:rPr>
            </w:pPr>
            <w:r w:rsidRPr="00511E79">
              <w:rPr>
                <w:bCs/>
                <w:color w:val="000000"/>
                <w:sz w:val="20"/>
                <w:szCs w:val="20"/>
              </w:rPr>
              <w:t>Сведения о стоимости доли</w:t>
            </w:r>
          </w:p>
        </w:tc>
        <w:tc>
          <w:tcPr>
            <w:tcW w:w="564"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33"/>
              <w:jc w:val="center"/>
              <w:rPr>
                <w:rFonts w:ascii="Calibri" w:hAnsi="Calibri" w:cs="Calibri"/>
                <w:sz w:val="23"/>
                <w:szCs w:val="23"/>
              </w:rPr>
            </w:pPr>
            <w:r w:rsidRPr="00511E79">
              <w:rPr>
                <w:bCs/>
                <w:color w:val="000000"/>
                <w:sz w:val="20"/>
                <w:szCs w:val="20"/>
              </w:rPr>
              <w:t>Сведения об участниках общей долевой собственности</w:t>
            </w:r>
          </w:p>
          <w:p w:rsidR="00EF3D7C" w:rsidRPr="00511E79" w:rsidRDefault="00EF3D7C" w:rsidP="00F70627">
            <w:pPr>
              <w:ind w:left="33"/>
              <w:jc w:val="center"/>
              <w:rPr>
                <w:rFonts w:ascii="Calibri" w:hAnsi="Calibri" w:cs="Calibri"/>
                <w:sz w:val="23"/>
                <w:szCs w:val="23"/>
              </w:rPr>
            </w:pPr>
            <w:r w:rsidRPr="00511E79">
              <w:rPr>
                <w:bCs/>
                <w:color w:val="000000"/>
                <w:sz w:val="20"/>
                <w:szCs w:val="20"/>
              </w:rPr>
              <w:t>*</w:t>
            </w:r>
          </w:p>
        </w:tc>
        <w:tc>
          <w:tcPr>
            <w:tcW w:w="495"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r w:rsidRPr="00511E79">
              <w:rPr>
                <w:bCs/>
                <w:color w:val="000000"/>
                <w:sz w:val="20"/>
                <w:szCs w:val="20"/>
              </w:rPr>
              <w:t>Сведения о </w:t>
            </w:r>
            <w:proofErr w:type="spellStart"/>
            <w:r w:rsidRPr="00511E79">
              <w:rPr>
                <w:bCs/>
                <w:color w:val="000000"/>
                <w:sz w:val="20"/>
                <w:szCs w:val="20"/>
              </w:rPr>
              <w:t>правооблада</w:t>
            </w:r>
            <w:proofErr w:type="spellEnd"/>
          </w:p>
          <w:p w:rsidR="00EF3D7C" w:rsidRPr="00511E79" w:rsidRDefault="00EF3D7C" w:rsidP="00F70627">
            <w:pPr>
              <w:ind w:right="-108"/>
              <w:jc w:val="center"/>
              <w:rPr>
                <w:rFonts w:ascii="Calibri" w:hAnsi="Calibri" w:cs="Calibri"/>
                <w:sz w:val="23"/>
                <w:szCs w:val="23"/>
              </w:rPr>
            </w:pPr>
            <w:proofErr w:type="gramStart"/>
            <w:r w:rsidRPr="00511E79">
              <w:rPr>
                <w:bCs/>
                <w:color w:val="000000"/>
                <w:sz w:val="20"/>
                <w:szCs w:val="20"/>
              </w:rPr>
              <w:t>теле</w:t>
            </w:r>
            <w:proofErr w:type="gramEnd"/>
          </w:p>
        </w:tc>
        <w:tc>
          <w:tcPr>
            <w:tcW w:w="65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7"/>
              <w:jc w:val="center"/>
              <w:rPr>
                <w:rFonts w:ascii="Calibri" w:hAnsi="Calibri" w:cs="Calibri"/>
                <w:sz w:val="23"/>
                <w:szCs w:val="23"/>
              </w:rPr>
            </w:pPr>
            <w:r w:rsidRPr="00511E79">
              <w:rPr>
                <w:bCs/>
                <w:color w:val="000000"/>
                <w:sz w:val="20"/>
                <w:szCs w:val="20"/>
              </w:rPr>
              <w:t>Вид вещного права, на основании которого правообладателю принадлежит объект учета**</w:t>
            </w:r>
          </w:p>
        </w:tc>
        <w:tc>
          <w:tcPr>
            <w:tcW w:w="54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8" w:right="9"/>
              <w:jc w:val="center"/>
              <w:rPr>
                <w:rFonts w:ascii="Calibri" w:hAnsi="Calibri" w:cs="Calibri"/>
                <w:sz w:val="23"/>
                <w:szCs w:val="23"/>
              </w:rPr>
            </w:pPr>
            <w:r w:rsidRPr="00511E79">
              <w:rPr>
                <w:bCs/>
                <w:color w:val="000000"/>
                <w:sz w:val="20"/>
                <w:szCs w:val="20"/>
              </w:rPr>
              <w:t>Сведения об объектах недвижимого и (или) движимого имущества, находящихся в общей долевой собственности</w:t>
            </w:r>
            <w:r>
              <w:rPr>
                <w:bCs/>
                <w:color w:val="000000"/>
                <w:sz w:val="20"/>
                <w:szCs w:val="20"/>
              </w:rPr>
              <w:t xml:space="preserve"> </w:t>
            </w:r>
            <w:r w:rsidRPr="00177CEC">
              <w:rPr>
                <w:bCs/>
                <w:color w:val="000000"/>
                <w:sz w:val="20"/>
                <w:szCs w:val="20"/>
              </w:rPr>
              <w:t>***</w:t>
            </w:r>
            <w:r w:rsidRPr="00511E79">
              <w:rPr>
                <w:bCs/>
                <w:color w:val="000000"/>
                <w:sz w:val="20"/>
                <w:szCs w:val="20"/>
              </w:rPr>
              <w:t> </w:t>
            </w:r>
          </w:p>
        </w:tc>
        <w:tc>
          <w:tcPr>
            <w:tcW w:w="606"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8" w:right="9"/>
              <w:jc w:val="center"/>
              <w:rPr>
                <w:rFonts w:ascii="Calibri" w:hAnsi="Calibri" w:cs="Calibri"/>
                <w:sz w:val="23"/>
                <w:szCs w:val="23"/>
              </w:rPr>
            </w:pPr>
            <w:r w:rsidRPr="00511E79">
              <w:rPr>
                <w:bCs/>
                <w:color w:val="000000"/>
                <w:sz w:val="20"/>
                <w:szCs w:val="20"/>
              </w:rPr>
              <w:t>Сведения об установленных в отношении доли ограничениях (обременениях) </w:t>
            </w:r>
          </w:p>
          <w:p w:rsidR="00EF3D7C" w:rsidRPr="00511E79" w:rsidRDefault="00EF3D7C" w:rsidP="00F70627">
            <w:pPr>
              <w:ind w:left="-18" w:right="9"/>
              <w:jc w:val="center"/>
              <w:rPr>
                <w:rFonts w:ascii="Calibri" w:hAnsi="Calibri" w:cs="Calibri"/>
                <w:sz w:val="23"/>
                <w:szCs w:val="23"/>
              </w:rPr>
            </w:pPr>
            <w:r w:rsidRPr="00511E79">
              <w:rPr>
                <w:bCs/>
                <w:color w:val="000000"/>
                <w:sz w:val="20"/>
                <w:szCs w:val="20"/>
              </w:rPr>
              <w:t>***</w:t>
            </w:r>
            <w:r>
              <w:rPr>
                <w:bCs/>
                <w:color w:val="000000"/>
                <w:sz w:val="20"/>
                <w:szCs w:val="20"/>
              </w:rPr>
              <w:t>*</w:t>
            </w:r>
          </w:p>
        </w:tc>
        <w:tc>
          <w:tcPr>
            <w:tcW w:w="539"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9"/>
              <w:jc w:val="center"/>
              <w:rPr>
                <w:rFonts w:ascii="Calibri" w:hAnsi="Calibri" w:cs="Calibri"/>
                <w:sz w:val="23"/>
                <w:szCs w:val="23"/>
              </w:rPr>
            </w:pPr>
            <w:r w:rsidRPr="00511E79">
              <w:rPr>
                <w:bCs/>
                <w:color w:val="000000"/>
                <w:sz w:val="20"/>
                <w:szCs w:val="20"/>
              </w:rPr>
              <w:t>Сведения о лице, в пользу которого установлены ограничения (обременения)</w:t>
            </w:r>
            <w:r>
              <w:t xml:space="preserve"> </w:t>
            </w:r>
          </w:p>
        </w:tc>
        <w:tc>
          <w:tcPr>
            <w:tcW w:w="607"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Иные сведения </w:t>
            </w:r>
          </w:p>
          <w:p w:rsidR="00EF3D7C" w:rsidRPr="00511E79" w:rsidRDefault="00EF3D7C" w:rsidP="00F70627">
            <w:pPr>
              <w:jc w:val="center"/>
              <w:rPr>
                <w:rFonts w:ascii="Calibri" w:hAnsi="Calibri" w:cs="Calibri"/>
                <w:sz w:val="23"/>
                <w:szCs w:val="23"/>
              </w:rPr>
            </w:pPr>
            <w:r w:rsidRPr="00511E79">
              <w:rPr>
                <w:bCs/>
                <w:color w:val="000000"/>
                <w:sz w:val="20"/>
                <w:szCs w:val="20"/>
              </w:rPr>
              <w:t>(при необходимости)</w:t>
            </w: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1</w:t>
            </w: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r w:rsidRPr="00511E79">
              <w:rPr>
                <w:bCs/>
                <w:color w:val="000000"/>
                <w:sz w:val="20"/>
                <w:szCs w:val="20"/>
              </w:rPr>
              <w:t>2</w:t>
            </w: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3</w:t>
            </w: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r w:rsidRPr="00511E79">
              <w:rPr>
                <w:bCs/>
                <w:color w:val="000000"/>
                <w:sz w:val="20"/>
                <w:szCs w:val="20"/>
              </w:rPr>
              <w:t>4</w:t>
            </w: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r w:rsidRPr="00511E79">
              <w:rPr>
                <w:bCs/>
                <w:color w:val="000000"/>
                <w:sz w:val="20"/>
                <w:szCs w:val="20"/>
              </w:rPr>
              <w:t>5</w:t>
            </w: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r w:rsidRPr="00511E79">
              <w:rPr>
                <w:bCs/>
                <w:color w:val="000000"/>
                <w:sz w:val="20"/>
                <w:szCs w:val="20"/>
              </w:rPr>
              <w:t>6</w:t>
            </w: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32" w:right="-148"/>
              <w:jc w:val="center"/>
              <w:rPr>
                <w:rFonts w:ascii="Calibri" w:hAnsi="Calibri" w:cs="Calibri"/>
                <w:sz w:val="23"/>
                <w:szCs w:val="23"/>
              </w:rPr>
            </w:pPr>
            <w:r w:rsidRPr="00511E79">
              <w:rPr>
                <w:bCs/>
                <w:color w:val="000000"/>
                <w:sz w:val="20"/>
                <w:szCs w:val="20"/>
              </w:rPr>
              <w:t>7</w:t>
            </w: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8</w:t>
            </w: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9</w:t>
            </w: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10</w:t>
            </w: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right="-108"/>
              <w:jc w:val="center"/>
              <w:rPr>
                <w:rFonts w:ascii="Calibri" w:hAnsi="Calibri" w:cs="Calibri"/>
                <w:sz w:val="23"/>
                <w:szCs w:val="23"/>
              </w:rPr>
            </w:pP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78"/>
              <w:jc w:val="center"/>
              <w:rPr>
                <w:rFonts w:ascii="Calibri" w:hAnsi="Calibri" w:cs="Calibri"/>
                <w:sz w:val="23"/>
                <w:szCs w:val="23"/>
              </w:rPr>
            </w:pP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64" w:right="-62"/>
              <w:jc w:val="center"/>
              <w:rPr>
                <w:rFonts w:ascii="Calibri" w:hAnsi="Calibri" w:cs="Calibri"/>
                <w:sz w:val="23"/>
                <w:szCs w:val="23"/>
              </w:rPr>
            </w:pP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r w:rsidR="00EF3D7C" w:rsidRPr="00E35F3B" w:rsidTr="00F70627">
        <w:trPr>
          <w:jc w:val="center"/>
        </w:trPr>
        <w:tc>
          <w:tcPr>
            <w:tcW w:w="159"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08" w:right="-108"/>
              <w:jc w:val="center"/>
              <w:rPr>
                <w:rFonts w:ascii="Calibri" w:hAnsi="Calibri" w:cs="Calibri"/>
                <w:sz w:val="23"/>
                <w:szCs w:val="23"/>
              </w:rPr>
            </w:pPr>
          </w:p>
        </w:tc>
        <w:tc>
          <w:tcPr>
            <w:tcW w:w="41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108"/>
              <w:jc w:val="center"/>
              <w:rPr>
                <w:rFonts w:ascii="Calibri" w:hAnsi="Calibri" w:cs="Calibri"/>
                <w:sz w:val="23"/>
                <w:szCs w:val="23"/>
              </w:rPr>
            </w:pPr>
          </w:p>
        </w:tc>
        <w:tc>
          <w:tcPr>
            <w:tcW w:w="41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564"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495"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right="-108"/>
              <w:jc w:val="center"/>
              <w:rPr>
                <w:rFonts w:ascii="Calibri" w:hAnsi="Calibri" w:cs="Calibri"/>
                <w:sz w:val="23"/>
                <w:szCs w:val="23"/>
              </w:rPr>
            </w:pPr>
          </w:p>
        </w:tc>
        <w:tc>
          <w:tcPr>
            <w:tcW w:w="65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112" w:right="-78"/>
              <w:jc w:val="center"/>
              <w:rPr>
                <w:rFonts w:ascii="Calibri" w:hAnsi="Calibri" w:cs="Calibri"/>
                <w:sz w:val="23"/>
                <w:szCs w:val="23"/>
              </w:rPr>
            </w:pPr>
          </w:p>
        </w:tc>
        <w:tc>
          <w:tcPr>
            <w:tcW w:w="54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606"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ind w:left="-64" w:right="-62"/>
              <w:jc w:val="center"/>
              <w:rPr>
                <w:rFonts w:ascii="Calibri" w:hAnsi="Calibri" w:cs="Calibri"/>
                <w:sz w:val="23"/>
                <w:szCs w:val="23"/>
              </w:rPr>
            </w:pPr>
          </w:p>
        </w:tc>
        <w:tc>
          <w:tcPr>
            <w:tcW w:w="539"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c>
          <w:tcPr>
            <w:tcW w:w="607"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E35F3B" w:rsidRDefault="00EF3D7C" w:rsidP="00F70627">
            <w:pPr>
              <w:jc w:val="center"/>
              <w:rPr>
                <w:rFonts w:ascii="Calibri" w:hAnsi="Calibri" w:cs="Calibri"/>
                <w:sz w:val="23"/>
                <w:szCs w:val="23"/>
              </w:rPr>
            </w:pPr>
          </w:p>
        </w:tc>
      </w:tr>
    </w:tbl>
    <w:p w:rsidR="00EF3D7C" w:rsidRPr="00E35F3B" w:rsidRDefault="00EF3D7C" w:rsidP="00EF3D7C">
      <w:pPr>
        <w:shd w:val="clear" w:color="auto" w:fill="FFFFFF"/>
        <w:jc w:val="both"/>
        <w:rPr>
          <w:rFonts w:ascii="Calibri" w:hAnsi="Calibri" w:cs="Calibri"/>
          <w:color w:val="212529"/>
          <w:sz w:val="23"/>
          <w:szCs w:val="23"/>
        </w:rPr>
      </w:pPr>
      <w:proofErr w:type="gramStart"/>
      <w:r w:rsidRPr="00E35F3B">
        <w:rPr>
          <w:color w:val="212529"/>
          <w:sz w:val="23"/>
          <w:szCs w:val="23"/>
        </w:rPr>
        <w:t>* - включая полное наименование юридических лиц, включающих их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w:t>
      </w:r>
      <w:proofErr w:type="gramEnd"/>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F3D7C" w:rsidRPr="00E35F3B" w:rsidRDefault="00EF3D7C" w:rsidP="00EF3D7C">
      <w:pPr>
        <w:shd w:val="clear" w:color="auto" w:fill="FFFFFF"/>
        <w:jc w:val="both"/>
        <w:rPr>
          <w:rFonts w:ascii="Calibri" w:hAnsi="Calibri" w:cs="Calibri"/>
          <w:color w:val="212529"/>
          <w:sz w:val="23"/>
          <w:szCs w:val="23"/>
        </w:rPr>
      </w:pPr>
      <w:r w:rsidRPr="00E35F3B">
        <w:rPr>
          <w:color w:val="212529"/>
          <w:sz w:val="23"/>
          <w:szCs w:val="23"/>
        </w:rPr>
        <w:t>*** - в том числе наименование такого имущества и его кадастровый номер (при наличии)</w:t>
      </w:r>
    </w:p>
    <w:p w:rsidR="00EF3D7C" w:rsidRDefault="00EF3D7C" w:rsidP="00EF3D7C">
      <w:pPr>
        <w:shd w:val="clear" w:color="auto" w:fill="FFFFFF"/>
        <w:rPr>
          <w:color w:val="212529"/>
          <w:sz w:val="23"/>
          <w:szCs w:val="23"/>
        </w:rPr>
      </w:pPr>
      <w:r w:rsidRPr="00E35F3B">
        <w:rPr>
          <w:color w:val="212529"/>
          <w:sz w:val="23"/>
          <w:szCs w:val="23"/>
        </w:rPr>
        <w:t>**** - с указанием наименования вида ограничений (обременений), основания и даты</w:t>
      </w:r>
      <w:r>
        <w:rPr>
          <w:color w:val="212529"/>
          <w:sz w:val="23"/>
          <w:szCs w:val="23"/>
        </w:rPr>
        <w:t xml:space="preserve"> их возникновения и прекращения.</w:t>
      </w:r>
    </w:p>
    <w:p w:rsidR="00EF3D7C" w:rsidRPr="00177CEC" w:rsidRDefault="00EF3D7C" w:rsidP="00EF3D7C">
      <w:pPr>
        <w:shd w:val="clear" w:color="auto" w:fill="FFFFFF"/>
        <w:rPr>
          <w:color w:val="212529"/>
          <w:sz w:val="20"/>
          <w:szCs w:val="20"/>
        </w:rPr>
      </w:pPr>
    </w:p>
    <w:p w:rsidR="00EF3D7C" w:rsidRDefault="00EF3D7C" w:rsidP="00EF3D7C">
      <w:pPr>
        <w:shd w:val="clear" w:color="auto" w:fill="FFFFFF"/>
        <w:ind w:left="360"/>
        <w:jc w:val="center"/>
        <w:rPr>
          <w:b/>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112EBB" w:rsidRDefault="00112EBB" w:rsidP="00EF3D7C">
      <w:pPr>
        <w:shd w:val="clear" w:color="auto" w:fill="FFFFFF"/>
        <w:ind w:left="360"/>
        <w:jc w:val="center"/>
        <w:rPr>
          <w:bCs/>
          <w:color w:val="000000"/>
          <w:sz w:val="23"/>
          <w:szCs w:val="23"/>
        </w:rPr>
      </w:pPr>
    </w:p>
    <w:p w:rsidR="00EF3D7C" w:rsidRPr="00511E79" w:rsidRDefault="00EF3D7C" w:rsidP="00EF3D7C">
      <w:pPr>
        <w:shd w:val="clear" w:color="auto" w:fill="FFFFFF"/>
        <w:ind w:left="360"/>
        <w:jc w:val="center"/>
        <w:rPr>
          <w:rFonts w:ascii="Calibri" w:hAnsi="Calibri" w:cs="Calibri"/>
          <w:color w:val="212529"/>
          <w:sz w:val="23"/>
          <w:szCs w:val="23"/>
        </w:rPr>
      </w:pPr>
      <w:r w:rsidRPr="00511E79">
        <w:rPr>
          <w:bCs/>
          <w:color w:val="000000"/>
          <w:sz w:val="23"/>
          <w:szCs w:val="23"/>
        </w:rPr>
        <w:t>Раздел 3. Сведения о лицах, обладающих правами на муниципальное имущество и сведениями о нем</w:t>
      </w:r>
    </w:p>
    <w:tbl>
      <w:tblPr>
        <w:tblW w:w="5000" w:type="pct"/>
        <w:jc w:val="center"/>
        <w:tblCellMar>
          <w:left w:w="0" w:type="dxa"/>
          <w:right w:w="0" w:type="dxa"/>
        </w:tblCellMar>
        <w:tblLook w:val="04A0"/>
      </w:tblPr>
      <w:tblGrid>
        <w:gridCol w:w="380"/>
        <w:gridCol w:w="2281"/>
        <w:gridCol w:w="2281"/>
        <w:gridCol w:w="2852"/>
        <w:gridCol w:w="1617"/>
      </w:tblGrid>
      <w:tr w:rsidR="00EF3D7C" w:rsidRPr="00511E79" w:rsidTr="00F70627">
        <w:trPr>
          <w:trHeight w:val="854"/>
          <w:jc w:val="center"/>
        </w:trPr>
        <w:tc>
          <w:tcPr>
            <w:tcW w:w="200" w:type="pct"/>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 </w:t>
            </w:r>
          </w:p>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п/п</w:t>
            </w:r>
          </w:p>
        </w:tc>
        <w:tc>
          <w:tcPr>
            <w:tcW w:w="120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42" w:right="-36"/>
              <w:jc w:val="center"/>
              <w:rPr>
                <w:rFonts w:ascii="Calibri" w:hAnsi="Calibri" w:cs="Calibri"/>
                <w:sz w:val="23"/>
                <w:szCs w:val="23"/>
              </w:rPr>
            </w:pPr>
            <w:r w:rsidRPr="00511E79">
              <w:rPr>
                <w:bCs/>
                <w:color w:val="000000"/>
                <w:sz w:val="20"/>
                <w:szCs w:val="20"/>
              </w:rPr>
              <w:t>Сведения о правообладателях</w:t>
            </w:r>
          </w:p>
        </w:tc>
        <w:tc>
          <w:tcPr>
            <w:tcW w:w="120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33"/>
              <w:jc w:val="center"/>
              <w:rPr>
                <w:rFonts w:ascii="Calibri" w:hAnsi="Calibri" w:cs="Calibri"/>
                <w:sz w:val="23"/>
                <w:szCs w:val="23"/>
              </w:rPr>
            </w:pPr>
            <w:r w:rsidRPr="00511E79">
              <w:rPr>
                <w:bCs/>
                <w:color w:val="000000"/>
                <w:sz w:val="20"/>
                <w:szCs w:val="20"/>
              </w:rPr>
              <w:t>Реестровый номер объектов учета, принадлежащих на соответствующем вещном праве</w:t>
            </w:r>
          </w:p>
        </w:tc>
        <w:tc>
          <w:tcPr>
            <w:tcW w:w="150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9"/>
              <w:jc w:val="center"/>
              <w:rPr>
                <w:rFonts w:ascii="Calibri" w:hAnsi="Calibri" w:cs="Calibri"/>
                <w:sz w:val="23"/>
                <w:szCs w:val="23"/>
              </w:rPr>
            </w:pPr>
            <w:r w:rsidRPr="00511E79">
              <w:rPr>
                <w:bCs/>
                <w:color w:val="000000"/>
                <w:sz w:val="20"/>
                <w:szCs w:val="20"/>
              </w:rPr>
              <w:t>Реестровый номер объектов учета, вещные права на которые ограничены (обременены) в пользу правообладателя</w:t>
            </w:r>
          </w:p>
        </w:tc>
        <w:tc>
          <w:tcPr>
            <w:tcW w:w="850" w:type="pc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Иные сведения </w:t>
            </w:r>
          </w:p>
          <w:p w:rsidR="00EF3D7C" w:rsidRPr="00511E79" w:rsidRDefault="00EF3D7C" w:rsidP="00F70627">
            <w:pPr>
              <w:jc w:val="center"/>
              <w:rPr>
                <w:rFonts w:ascii="Calibri" w:hAnsi="Calibri" w:cs="Calibri"/>
                <w:sz w:val="23"/>
                <w:szCs w:val="23"/>
              </w:rPr>
            </w:pPr>
            <w:r w:rsidRPr="00511E79">
              <w:rPr>
                <w:bCs/>
                <w:color w:val="000000"/>
                <w:sz w:val="20"/>
                <w:szCs w:val="20"/>
              </w:rPr>
              <w:t>(при необходимости)</w:t>
            </w: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r w:rsidRPr="00511E79">
              <w:rPr>
                <w:bCs/>
                <w:color w:val="000000"/>
                <w:sz w:val="20"/>
                <w:szCs w:val="20"/>
              </w:rPr>
              <w:t>1</w:t>
            </w: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r w:rsidRPr="00511E79">
              <w:rPr>
                <w:bCs/>
                <w:color w:val="000000"/>
                <w:sz w:val="20"/>
                <w:szCs w:val="20"/>
              </w:rPr>
              <w:t>2</w:t>
            </w: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3</w:t>
            </w: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32" w:right="-148"/>
              <w:jc w:val="center"/>
              <w:rPr>
                <w:rFonts w:ascii="Calibri" w:hAnsi="Calibri" w:cs="Calibri"/>
                <w:sz w:val="23"/>
                <w:szCs w:val="23"/>
              </w:rPr>
            </w:pPr>
            <w:r w:rsidRPr="00511E79">
              <w:rPr>
                <w:bCs/>
                <w:color w:val="000000"/>
                <w:sz w:val="20"/>
                <w:szCs w:val="20"/>
              </w:rPr>
              <w:t>4</w:t>
            </w: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r w:rsidRPr="00511E79">
              <w:rPr>
                <w:bCs/>
                <w:color w:val="000000"/>
                <w:sz w:val="20"/>
                <w:szCs w:val="20"/>
              </w:rPr>
              <w:t>5</w:t>
            </w: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r w:rsidR="00EF3D7C" w:rsidRPr="00511E79" w:rsidTr="00F70627">
        <w:trPr>
          <w:jc w:val="center"/>
        </w:trPr>
        <w:tc>
          <w:tcPr>
            <w:tcW w:w="200" w:type="pct"/>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08"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ind w:left="-112" w:right="-108"/>
              <w:jc w:val="center"/>
              <w:rPr>
                <w:rFonts w:ascii="Calibri" w:hAnsi="Calibri" w:cs="Calibri"/>
                <w:sz w:val="23"/>
                <w:szCs w:val="23"/>
              </w:rPr>
            </w:pPr>
          </w:p>
        </w:tc>
        <w:tc>
          <w:tcPr>
            <w:tcW w:w="12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150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c>
          <w:tcPr>
            <w:tcW w:w="850" w:type="pct"/>
            <w:tcBorders>
              <w:top w:val="nil"/>
              <w:left w:val="nil"/>
              <w:bottom w:val="single" w:sz="8" w:space="0" w:color="auto"/>
              <w:right w:val="single" w:sz="8" w:space="0" w:color="auto"/>
            </w:tcBorders>
            <w:tcMar>
              <w:top w:w="0" w:type="dxa"/>
              <w:left w:w="28" w:type="dxa"/>
              <w:bottom w:w="0" w:type="dxa"/>
              <w:right w:w="28" w:type="dxa"/>
            </w:tcMar>
            <w:hideMark/>
          </w:tcPr>
          <w:p w:rsidR="00EF3D7C" w:rsidRPr="00511E79" w:rsidRDefault="00EF3D7C" w:rsidP="00F70627">
            <w:pPr>
              <w:jc w:val="center"/>
              <w:rPr>
                <w:rFonts w:ascii="Calibri" w:hAnsi="Calibri" w:cs="Calibri"/>
                <w:sz w:val="23"/>
                <w:szCs w:val="23"/>
              </w:rPr>
            </w:pPr>
          </w:p>
        </w:tc>
      </w:tr>
    </w:tbl>
    <w:p w:rsidR="00193ED9" w:rsidRDefault="00193ED9"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Default="007C220C" w:rsidP="00D36686">
      <w:pPr>
        <w:jc w:val="both"/>
      </w:pPr>
    </w:p>
    <w:p w:rsidR="007C220C" w:rsidRPr="007D1E11" w:rsidRDefault="007C220C" w:rsidP="007C220C">
      <w:pPr>
        <w:tabs>
          <w:tab w:val="left" w:pos="142"/>
        </w:tabs>
        <w:ind w:right="42"/>
        <w:jc w:val="center"/>
        <w:rPr>
          <w:b/>
        </w:rPr>
      </w:pPr>
      <w:r w:rsidRPr="007D1E11">
        <w:rPr>
          <w:b/>
          <w:szCs w:val="28"/>
        </w:rPr>
        <w:t>МУНИЦИПАЛЬНОЕ ОБРАЗОВАНИЕ</w:t>
      </w:r>
    </w:p>
    <w:p w:rsidR="007C220C" w:rsidRPr="007D1E11" w:rsidRDefault="007C220C" w:rsidP="007C220C">
      <w:pPr>
        <w:jc w:val="center"/>
        <w:rPr>
          <w:b/>
          <w:szCs w:val="28"/>
        </w:rPr>
      </w:pPr>
      <w:r w:rsidRPr="007D1E11">
        <w:rPr>
          <w:b/>
          <w:szCs w:val="28"/>
        </w:rPr>
        <w:t>БЕГУНИЦКОЕ СЕЛЬСКОЕ ПОСЕЛЕНИЕ</w:t>
      </w:r>
    </w:p>
    <w:p w:rsidR="007C220C" w:rsidRPr="007D1E11" w:rsidRDefault="007C220C" w:rsidP="007C220C">
      <w:pPr>
        <w:jc w:val="center"/>
        <w:rPr>
          <w:b/>
          <w:szCs w:val="28"/>
        </w:rPr>
      </w:pPr>
      <w:r w:rsidRPr="007D1E11">
        <w:rPr>
          <w:b/>
          <w:szCs w:val="28"/>
        </w:rPr>
        <w:t>ВОЛОСОВСКОГО МУНИЦИПАЛЬНОГО РАЙОНА</w:t>
      </w:r>
    </w:p>
    <w:p w:rsidR="007C220C" w:rsidRPr="007D1E11" w:rsidRDefault="007C220C" w:rsidP="007C220C">
      <w:pPr>
        <w:jc w:val="center"/>
        <w:rPr>
          <w:b/>
          <w:szCs w:val="28"/>
        </w:rPr>
      </w:pPr>
      <w:r w:rsidRPr="007D1E11">
        <w:rPr>
          <w:b/>
          <w:szCs w:val="28"/>
        </w:rPr>
        <w:t>ЛЕНИНГРАДСКОЙ ОБЛАСТИ</w:t>
      </w:r>
    </w:p>
    <w:p w:rsidR="007C220C" w:rsidRPr="007D1E11" w:rsidRDefault="007C220C" w:rsidP="007C220C">
      <w:pPr>
        <w:jc w:val="center"/>
        <w:rPr>
          <w:b/>
          <w:szCs w:val="28"/>
        </w:rPr>
      </w:pPr>
      <w:r w:rsidRPr="007D1E11">
        <w:rPr>
          <w:b/>
          <w:szCs w:val="28"/>
        </w:rPr>
        <w:t>СОВЕТ ДЕПУТАТОВ</w:t>
      </w:r>
    </w:p>
    <w:p w:rsidR="007C220C" w:rsidRPr="007D1E11" w:rsidRDefault="007C220C" w:rsidP="007C220C">
      <w:pPr>
        <w:jc w:val="center"/>
        <w:rPr>
          <w:b/>
          <w:szCs w:val="28"/>
        </w:rPr>
      </w:pPr>
      <w:r w:rsidRPr="007D1E11">
        <w:rPr>
          <w:b/>
          <w:szCs w:val="28"/>
        </w:rPr>
        <w:t>БЕГУНИЦКОГО СЕЛЬСКОГО ПОСЕЛЕНИЯ</w:t>
      </w:r>
    </w:p>
    <w:p w:rsidR="007C220C" w:rsidRPr="007D1E11" w:rsidRDefault="007C220C" w:rsidP="007C220C">
      <w:pPr>
        <w:jc w:val="center"/>
        <w:rPr>
          <w:b/>
          <w:szCs w:val="28"/>
        </w:rPr>
      </w:pPr>
    </w:p>
    <w:p w:rsidR="007C220C" w:rsidRPr="007D1E11" w:rsidRDefault="007C220C" w:rsidP="007C220C">
      <w:pPr>
        <w:jc w:val="center"/>
        <w:rPr>
          <w:b/>
          <w:szCs w:val="28"/>
        </w:rPr>
      </w:pPr>
      <w:r w:rsidRPr="007D1E11">
        <w:rPr>
          <w:b/>
          <w:szCs w:val="28"/>
        </w:rPr>
        <w:t>РЕШЕНИЕ</w:t>
      </w:r>
    </w:p>
    <w:p w:rsidR="007C220C" w:rsidRPr="007D1E11" w:rsidRDefault="007C220C" w:rsidP="007C220C">
      <w:pPr>
        <w:jc w:val="center"/>
        <w:rPr>
          <w:szCs w:val="28"/>
        </w:rPr>
      </w:pPr>
      <w:r w:rsidRPr="007D1E11">
        <w:rPr>
          <w:szCs w:val="28"/>
        </w:rPr>
        <w:t>(</w:t>
      </w:r>
      <w:r>
        <w:rPr>
          <w:szCs w:val="28"/>
        </w:rPr>
        <w:t xml:space="preserve">девятое заседание второго </w:t>
      </w:r>
      <w:r w:rsidRPr="007D1E11">
        <w:rPr>
          <w:szCs w:val="28"/>
        </w:rPr>
        <w:t>созыва)</w:t>
      </w:r>
    </w:p>
    <w:p w:rsidR="007C220C" w:rsidRPr="004B607C" w:rsidRDefault="007C220C" w:rsidP="007C220C">
      <w:pPr>
        <w:rPr>
          <w:szCs w:val="28"/>
        </w:rPr>
      </w:pPr>
    </w:p>
    <w:tbl>
      <w:tblPr>
        <w:tblW w:w="0" w:type="auto"/>
        <w:tblLook w:val="01E0"/>
      </w:tblPr>
      <w:tblGrid>
        <w:gridCol w:w="4785"/>
        <w:gridCol w:w="4786"/>
      </w:tblGrid>
      <w:tr w:rsidR="007C220C" w:rsidRPr="004B607C" w:rsidTr="00F70627">
        <w:tc>
          <w:tcPr>
            <w:tcW w:w="4785" w:type="dxa"/>
          </w:tcPr>
          <w:p w:rsidR="007C220C" w:rsidRPr="004B607C" w:rsidRDefault="007C220C" w:rsidP="00F70627">
            <w:pPr>
              <w:jc w:val="center"/>
              <w:rPr>
                <w:b/>
                <w:szCs w:val="28"/>
              </w:rPr>
            </w:pPr>
            <w:r>
              <w:rPr>
                <w:b/>
                <w:szCs w:val="28"/>
              </w:rPr>
              <w:t xml:space="preserve">От  20.03.2025 года        </w:t>
            </w:r>
          </w:p>
        </w:tc>
        <w:tc>
          <w:tcPr>
            <w:tcW w:w="4786" w:type="dxa"/>
          </w:tcPr>
          <w:p w:rsidR="007C220C" w:rsidRPr="004B607C" w:rsidRDefault="007C220C" w:rsidP="00F70627">
            <w:pPr>
              <w:ind w:firstLine="426"/>
              <w:jc w:val="center"/>
              <w:rPr>
                <w:b/>
                <w:szCs w:val="28"/>
              </w:rPr>
            </w:pPr>
            <w:r w:rsidRPr="004B607C">
              <w:rPr>
                <w:b/>
                <w:szCs w:val="28"/>
              </w:rPr>
              <w:t xml:space="preserve">№ </w:t>
            </w:r>
            <w:r>
              <w:rPr>
                <w:b/>
                <w:szCs w:val="28"/>
              </w:rPr>
              <w:t>38</w:t>
            </w:r>
          </w:p>
        </w:tc>
      </w:tr>
    </w:tbl>
    <w:p w:rsidR="007C220C" w:rsidRPr="004B607C" w:rsidRDefault="007C220C" w:rsidP="007C220C">
      <w:pPr>
        <w:rPr>
          <w:szCs w:val="28"/>
        </w:rPr>
      </w:pPr>
    </w:p>
    <w:tbl>
      <w:tblPr>
        <w:tblW w:w="0" w:type="auto"/>
        <w:tblLook w:val="04A0"/>
      </w:tblPr>
      <w:tblGrid>
        <w:gridCol w:w="9571"/>
      </w:tblGrid>
      <w:tr w:rsidR="007C220C" w:rsidRPr="004B607C" w:rsidTr="00F70627">
        <w:trPr>
          <w:trHeight w:val="1736"/>
        </w:trPr>
        <w:tc>
          <w:tcPr>
            <w:tcW w:w="9853" w:type="dxa"/>
            <w:shd w:val="clear" w:color="auto" w:fill="auto"/>
          </w:tcPr>
          <w:p w:rsidR="007C220C" w:rsidRPr="00176F64" w:rsidRDefault="007C220C" w:rsidP="00F70627">
            <w:pPr>
              <w:jc w:val="center"/>
              <w:rPr>
                <w:b/>
                <w:szCs w:val="28"/>
              </w:rPr>
            </w:pPr>
            <w:r w:rsidRPr="00176F64">
              <w:rPr>
                <w:b/>
                <w:szCs w:val="28"/>
              </w:rPr>
              <w:t xml:space="preserve">О внесении изменений в Решение Совета депутатов № 37 от 31.01.2020 года </w:t>
            </w:r>
            <w:r>
              <w:rPr>
                <w:b/>
                <w:szCs w:val="28"/>
              </w:rPr>
              <w:t>«</w:t>
            </w:r>
            <w:r w:rsidRPr="00176F64">
              <w:rPr>
                <w:b/>
                <w:szCs w:val="28"/>
              </w:rPr>
              <w:t>Об организации деятельности старост  сельских населенных пунктов и участии населения в осуществлении местного самоуправления в иных формах на</w:t>
            </w:r>
            <w:r w:rsidRPr="00176F64">
              <w:rPr>
                <w:b/>
                <w:color w:val="FF0000"/>
                <w:szCs w:val="28"/>
              </w:rPr>
              <w:t xml:space="preserve"> </w:t>
            </w:r>
            <w:r w:rsidRPr="00176F64">
              <w:rPr>
                <w:b/>
                <w:szCs w:val="28"/>
              </w:rPr>
              <w:t xml:space="preserve">частях территорий муниципального образования </w:t>
            </w:r>
            <w:r w:rsidRPr="00176F64">
              <w:rPr>
                <w:b/>
                <w:bCs/>
                <w:spacing w:val="-1"/>
                <w:szCs w:val="28"/>
              </w:rPr>
              <w:t>Бегуницкое</w:t>
            </w:r>
            <w:r w:rsidRPr="00176F64">
              <w:rPr>
                <w:b/>
                <w:szCs w:val="28"/>
              </w:rPr>
              <w:t xml:space="preserve"> сельское поселение</w:t>
            </w:r>
            <w:r>
              <w:rPr>
                <w:b/>
                <w:szCs w:val="28"/>
              </w:rPr>
              <w:t>»</w:t>
            </w:r>
          </w:p>
        </w:tc>
      </w:tr>
    </w:tbl>
    <w:p w:rsidR="007C220C" w:rsidRPr="004B607C" w:rsidRDefault="007C220C" w:rsidP="007C220C">
      <w:pPr>
        <w:rPr>
          <w:szCs w:val="28"/>
        </w:rPr>
      </w:pPr>
    </w:p>
    <w:p w:rsidR="007C220C" w:rsidRPr="00FA7E55" w:rsidRDefault="007C220C" w:rsidP="007C220C">
      <w:pPr>
        <w:ind w:firstLine="709"/>
        <w:rPr>
          <w:szCs w:val="28"/>
        </w:rPr>
      </w:pPr>
      <w:proofErr w:type="gramStart"/>
      <w:r w:rsidRPr="004B607C">
        <w:rPr>
          <w:szCs w:val="28"/>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CF2DAC">
        <w:rPr>
          <w:spacing w:val="-4"/>
          <w:szCs w:val="28"/>
        </w:rPr>
        <w:t xml:space="preserve">законом Ленинградской области от </w:t>
      </w:r>
      <w:r w:rsidRPr="00CF2DAC">
        <w:rPr>
          <w:szCs w:val="28"/>
          <w:shd w:val="clear" w:color="auto" w:fill="FFFFFF"/>
        </w:rPr>
        <w:t>23 декабря 2024 г. N </w:t>
      </w:r>
      <w:r w:rsidRPr="00CF2DAC">
        <w:rPr>
          <w:rStyle w:val="a9"/>
          <w:szCs w:val="28"/>
          <w:shd w:val="clear" w:color="auto" w:fill="FFFFFF"/>
        </w:rPr>
        <w:t>185</w:t>
      </w:r>
      <w:r w:rsidRPr="00CF2DAC">
        <w:rPr>
          <w:szCs w:val="28"/>
          <w:shd w:val="clear" w:color="auto" w:fill="FFFFFF"/>
        </w:rPr>
        <w:t>-</w:t>
      </w:r>
      <w:r w:rsidRPr="00CF2DAC">
        <w:rPr>
          <w:rStyle w:val="a9"/>
          <w:szCs w:val="28"/>
          <w:shd w:val="clear" w:color="auto" w:fill="FFFFFF"/>
        </w:rPr>
        <w:t>оз</w:t>
      </w:r>
      <w:r w:rsidRPr="00CF2DAC">
        <w:rPr>
          <w:szCs w:val="28"/>
        </w:rPr>
        <w:t xml:space="preserve"> </w:t>
      </w:r>
      <w:r w:rsidRPr="00CF2DAC">
        <w:rPr>
          <w:szCs w:val="28"/>
          <w:shd w:val="clear" w:color="auto" w:fill="FFFFFF"/>
        </w:rPr>
        <w:t>«О внесении изменений в статью 4 областного закона «О содействии участию населения в осуществлении местного самоуправления в Ленинградской области»</w:t>
      </w:r>
      <w:r w:rsidRPr="00CF2DAC">
        <w:rPr>
          <w:szCs w:val="28"/>
        </w:rPr>
        <w:t>, Уставом</w:t>
      </w:r>
      <w:r>
        <w:rPr>
          <w:szCs w:val="28"/>
        </w:rPr>
        <w:t xml:space="preserve"> муниципального образования Бегуницкое сельское поселение </w:t>
      </w:r>
      <w:r w:rsidRPr="00C10A6B">
        <w:rPr>
          <w:szCs w:val="28"/>
        </w:rPr>
        <w:t>(далее - Устав),</w:t>
      </w:r>
      <w:r w:rsidRPr="004B607C">
        <w:rPr>
          <w:szCs w:val="28"/>
        </w:rPr>
        <w:t xml:space="preserve"> Совет депутатов муниципального образования </w:t>
      </w:r>
      <w:r>
        <w:rPr>
          <w:szCs w:val="28"/>
        </w:rPr>
        <w:t>Бегуницкое сельское</w:t>
      </w:r>
      <w:proofErr w:type="gramEnd"/>
      <w:r>
        <w:rPr>
          <w:szCs w:val="28"/>
        </w:rPr>
        <w:t xml:space="preserve"> поселение</w:t>
      </w:r>
      <w:r>
        <w:rPr>
          <w:i/>
          <w:sz w:val="20"/>
          <w:szCs w:val="20"/>
        </w:rPr>
        <w:t xml:space="preserve"> </w:t>
      </w:r>
      <w:r w:rsidRPr="00FA7E55">
        <w:rPr>
          <w:szCs w:val="28"/>
        </w:rPr>
        <w:t>(далее – Совет депутатов)</w:t>
      </w:r>
    </w:p>
    <w:p w:rsidR="007C220C" w:rsidRPr="004B607C" w:rsidRDefault="007C220C" w:rsidP="007C220C">
      <w:pPr>
        <w:rPr>
          <w:szCs w:val="28"/>
        </w:rPr>
      </w:pPr>
    </w:p>
    <w:p w:rsidR="007C220C" w:rsidRPr="004B607C" w:rsidRDefault="007C220C" w:rsidP="007C220C">
      <w:pPr>
        <w:jc w:val="center"/>
        <w:rPr>
          <w:b/>
          <w:szCs w:val="28"/>
        </w:rPr>
      </w:pPr>
      <w:r w:rsidRPr="004B607C">
        <w:rPr>
          <w:b/>
          <w:szCs w:val="28"/>
        </w:rPr>
        <w:t>РЕШИЛ:</w:t>
      </w:r>
    </w:p>
    <w:p w:rsidR="007C220C" w:rsidRDefault="007C220C" w:rsidP="007C220C">
      <w:pPr>
        <w:rPr>
          <w:szCs w:val="28"/>
        </w:rPr>
      </w:pPr>
    </w:p>
    <w:p w:rsidR="007C220C" w:rsidRPr="004E7E50" w:rsidRDefault="007C220C" w:rsidP="007C220C">
      <w:pPr>
        <w:pStyle w:val="a8"/>
        <w:numPr>
          <w:ilvl w:val="0"/>
          <w:numId w:val="14"/>
        </w:numPr>
        <w:ind w:left="0" w:firstLine="851"/>
        <w:jc w:val="both"/>
        <w:rPr>
          <w:sz w:val="28"/>
          <w:szCs w:val="28"/>
        </w:rPr>
      </w:pPr>
      <w:r w:rsidRPr="004E7E50">
        <w:rPr>
          <w:sz w:val="28"/>
          <w:szCs w:val="28"/>
        </w:rPr>
        <w:t xml:space="preserve">Внести </w:t>
      </w:r>
      <w:r>
        <w:rPr>
          <w:sz w:val="28"/>
          <w:szCs w:val="28"/>
        </w:rPr>
        <w:t>следующе</w:t>
      </w:r>
      <w:r w:rsidRPr="004E7E50">
        <w:rPr>
          <w:sz w:val="28"/>
          <w:szCs w:val="28"/>
        </w:rPr>
        <w:t>е изменен</w:t>
      </w:r>
      <w:r>
        <w:rPr>
          <w:sz w:val="28"/>
          <w:szCs w:val="28"/>
        </w:rPr>
        <w:t>ие</w:t>
      </w:r>
      <w:r w:rsidRPr="004E7E50">
        <w:rPr>
          <w:sz w:val="28"/>
          <w:szCs w:val="28"/>
        </w:rPr>
        <w:t xml:space="preserve"> </w:t>
      </w:r>
      <w:r w:rsidRPr="00A4570B">
        <w:rPr>
          <w:sz w:val="28"/>
          <w:szCs w:val="28"/>
        </w:rPr>
        <w:t>в решение совета депутатов</w:t>
      </w:r>
      <w:r>
        <w:rPr>
          <w:sz w:val="28"/>
          <w:szCs w:val="28"/>
        </w:rPr>
        <w:t xml:space="preserve"> Бегуницкого сельского поселения</w:t>
      </w:r>
      <w:r w:rsidRPr="00A4570B">
        <w:rPr>
          <w:sz w:val="28"/>
          <w:szCs w:val="28"/>
        </w:rPr>
        <w:t xml:space="preserve"> </w:t>
      </w:r>
      <w:r w:rsidRPr="00EA4F38">
        <w:rPr>
          <w:sz w:val="28"/>
          <w:szCs w:val="28"/>
        </w:rPr>
        <w:t>№ 37 от 31.01.2020 года «Об организации деятельности старост  сельских населенных пунктов и участии населения в осуществлении местного самоуправления в иных формах на</w:t>
      </w:r>
      <w:r w:rsidRPr="00EA4F38">
        <w:rPr>
          <w:color w:val="FF0000"/>
          <w:sz w:val="28"/>
          <w:szCs w:val="28"/>
        </w:rPr>
        <w:t xml:space="preserve"> </w:t>
      </w:r>
      <w:r w:rsidRPr="00EA4F38">
        <w:rPr>
          <w:sz w:val="28"/>
          <w:szCs w:val="28"/>
        </w:rPr>
        <w:t xml:space="preserve">частях территорий муниципального образования </w:t>
      </w:r>
      <w:r w:rsidRPr="00EA4F38">
        <w:rPr>
          <w:bCs/>
          <w:spacing w:val="-1"/>
          <w:sz w:val="28"/>
          <w:szCs w:val="28"/>
        </w:rPr>
        <w:t>Бегуницкое</w:t>
      </w:r>
      <w:r w:rsidRPr="00EA4F38">
        <w:rPr>
          <w:sz w:val="28"/>
          <w:szCs w:val="28"/>
        </w:rPr>
        <w:t xml:space="preserve"> сельское поселение» </w:t>
      </w:r>
      <w:r>
        <w:rPr>
          <w:sz w:val="28"/>
          <w:szCs w:val="28"/>
        </w:rPr>
        <w:t>(</w:t>
      </w:r>
      <w:r w:rsidRPr="004E7E50">
        <w:rPr>
          <w:sz w:val="28"/>
          <w:szCs w:val="28"/>
        </w:rPr>
        <w:t>далее – решение):</w:t>
      </w:r>
    </w:p>
    <w:p w:rsidR="007C220C" w:rsidRPr="006A13C6" w:rsidRDefault="007C220C" w:rsidP="007C220C">
      <w:pPr>
        <w:pStyle w:val="a8"/>
        <w:numPr>
          <w:ilvl w:val="1"/>
          <w:numId w:val="15"/>
        </w:numPr>
        <w:ind w:left="0" w:firstLine="585"/>
        <w:jc w:val="both"/>
        <w:rPr>
          <w:bCs/>
          <w:sz w:val="28"/>
          <w:szCs w:val="28"/>
        </w:rPr>
      </w:pPr>
      <w:r>
        <w:rPr>
          <w:spacing w:val="-1"/>
          <w:sz w:val="28"/>
          <w:szCs w:val="28"/>
        </w:rPr>
        <w:t xml:space="preserve">в части 2 статьи 1 </w:t>
      </w:r>
      <w:r w:rsidRPr="004E7E50">
        <w:rPr>
          <w:sz w:val="28"/>
          <w:szCs w:val="28"/>
        </w:rPr>
        <w:t xml:space="preserve"> </w:t>
      </w:r>
      <w:r>
        <w:rPr>
          <w:bCs/>
          <w:spacing w:val="-1"/>
          <w:sz w:val="28"/>
          <w:szCs w:val="28"/>
        </w:rPr>
        <w:t>Положения</w:t>
      </w:r>
      <w:r w:rsidRPr="004E7E50">
        <w:rPr>
          <w:bCs/>
          <w:spacing w:val="-1"/>
          <w:sz w:val="28"/>
          <w:szCs w:val="28"/>
        </w:rPr>
        <w:t xml:space="preserve"> о некоторых вопросах организации деятельности </w:t>
      </w:r>
      <w:r w:rsidRPr="004E7E50">
        <w:rPr>
          <w:sz w:val="28"/>
          <w:szCs w:val="28"/>
        </w:rPr>
        <w:t xml:space="preserve">старост сельских населенных пунктов муниципального образования </w:t>
      </w:r>
      <w:r>
        <w:rPr>
          <w:sz w:val="28"/>
          <w:szCs w:val="28"/>
        </w:rPr>
        <w:t>Бегуницкое</w:t>
      </w:r>
      <w:r w:rsidRPr="004E7E50">
        <w:rPr>
          <w:sz w:val="28"/>
          <w:szCs w:val="28"/>
        </w:rPr>
        <w:t xml:space="preserve"> сельское поселение Волосовского муниципального района Ленинградской области   (</w:t>
      </w:r>
      <w:r w:rsidRPr="004E7E50">
        <w:rPr>
          <w:spacing w:val="-1"/>
          <w:sz w:val="28"/>
          <w:szCs w:val="28"/>
        </w:rPr>
        <w:t>Приложение № 1</w:t>
      </w:r>
      <w:r>
        <w:rPr>
          <w:spacing w:val="-1"/>
          <w:sz w:val="28"/>
          <w:szCs w:val="28"/>
        </w:rPr>
        <w:t xml:space="preserve"> </w:t>
      </w:r>
      <w:r w:rsidRPr="004E7E50">
        <w:rPr>
          <w:spacing w:val="-1"/>
          <w:sz w:val="28"/>
          <w:szCs w:val="28"/>
        </w:rPr>
        <w:t>к решению)</w:t>
      </w:r>
      <w:r>
        <w:rPr>
          <w:spacing w:val="-1"/>
          <w:sz w:val="28"/>
          <w:szCs w:val="28"/>
        </w:rPr>
        <w:t xml:space="preserve"> </w:t>
      </w:r>
      <w:r w:rsidRPr="006A13C6">
        <w:rPr>
          <w:spacing w:val="-1"/>
          <w:sz w:val="28"/>
          <w:szCs w:val="28"/>
        </w:rPr>
        <w:t>пункт 1 изложить в следующей редакции:</w:t>
      </w:r>
    </w:p>
    <w:p w:rsidR="007C220C" w:rsidRDefault="007C220C" w:rsidP="007C220C">
      <w:pPr>
        <w:autoSpaceDE w:val="0"/>
        <w:autoSpaceDN w:val="0"/>
        <w:adjustRightInd w:val="0"/>
        <w:ind w:firstLine="567"/>
        <w:rPr>
          <w:szCs w:val="28"/>
        </w:rPr>
      </w:pPr>
      <w:proofErr w:type="gramStart"/>
      <w:r w:rsidRPr="00CF2DAC">
        <w:rPr>
          <w:szCs w:val="28"/>
        </w:rPr>
        <w:t xml:space="preserve">1) Староста сельского населенного пункта  - лицо, назначенное советом депутатов муниципального образования </w:t>
      </w:r>
      <w:r>
        <w:rPr>
          <w:szCs w:val="28"/>
        </w:rPr>
        <w:t>Бегуницкое</w:t>
      </w:r>
      <w:r w:rsidRPr="00CF2DAC">
        <w:rPr>
          <w:szCs w:val="28"/>
        </w:rPr>
        <w:t xml:space="preserve"> сельское поселение, в состав которого входит данный сельский населенный пункт, по представлению схода граждан сельского населенного пункта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w:t>
      </w:r>
      <w:proofErr w:type="gramEnd"/>
      <w:r w:rsidRPr="00CF2DAC">
        <w:rPr>
          <w:szCs w:val="28"/>
        </w:rPr>
        <w:t xml:space="preserve"> в собственности жилое помещение, расположенное на территории данного сельского населенного пункта, с учетом требований и ограничений, установленных статьей 27.1 Федерального закона от 6 октября </w:t>
      </w:r>
      <w:r w:rsidRPr="00CF2DAC">
        <w:rPr>
          <w:szCs w:val="28"/>
        </w:rPr>
        <w:lastRenderedPageBreak/>
        <w:t>2003 года N 131-ФЗ «Об общих принципах организации местного самоуправления в Российской Федерации»</w:t>
      </w:r>
      <w:r w:rsidRPr="00E75ED2">
        <w:rPr>
          <w:szCs w:val="28"/>
        </w:rPr>
        <w:t xml:space="preserve"> (далее  - староста).</w:t>
      </w:r>
    </w:p>
    <w:p w:rsidR="007C220C" w:rsidRPr="00EC3508" w:rsidRDefault="007C220C" w:rsidP="007C220C">
      <w:pPr>
        <w:numPr>
          <w:ilvl w:val="0"/>
          <w:numId w:val="15"/>
        </w:numPr>
        <w:shd w:val="clear" w:color="auto" w:fill="FFFFFF"/>
        <w:tabs>
          <w:tab w:val="left" w:pos="567"/>
        </w:tabs>
        <w:ind w:right="10"/>
        <w:jc w:val="both"/>
        <w:rPr>
          <w:szCs w:val="28"/>
        </w:rPr>
      </w:pPr>
      <w:r w:rsidRPr="00EC3508">
        <w:rPr>
          <w:szCs w:val="28"/>
        </w:rPr>
        <w:t>1.2. Статью 2. изложить в следующей редакции:</w:t>
      </w:r>
    </w:p>
    <w:p w:rsidR="007C220C" w:rsidRDefault="007C220C" w:rsidP="007C220C">
      <w:pPr>
        <w:shd w:val="clear" w:color="auto" w:fill="FFFFFF"/>
        <w:tabs>
          <w:tab w:val="left" w:pos="0"/>
        </w:tabs>
        <w:ind w:right="10" w:firstLine="567"/>
        <w:rPr>
          <w:b/>
          <w:szCs w:val="28"/>
        </w:rPr>
      </w:pPr>
      <w:r>
        <w:rPr>
          <w:b/>
          <w:szCs w:val="28"/>
        </w:rPr>
        <w:t>«Статья</w:t>
      </w:r>
      <w:r w:rsidRPr="00E75ED2">
        <w:rPr>
          <w:b/>
          <w:szCs w:val="28"/>
        </w:rPr>
        <w:t xml:space="preserve"> 2. </w:t>
      </w:r>
      <w:r>
        <w:rPr>
          <w:b/>
          <w:szCs w:val="28"/>
        </w:rPr>
        <w:t>«</w:t>
      </w:r>
      <w:r w:rsidRPr="00E75ED2">
        <w:rPr>
          <w:b/>
          <w:szCs w:val="28"/>
        </w:rPr>
        <w:t>Порядок проведения схода граждан по вопросу выдвижения кандидатуры старосты сельского населенного пункта</w:t>
      </w:r>
      <w:r>
        <w:rPr>
          <w:b/>
          <w:szCs w:val="28"/>
        </w:rPr>
        <w:t>»</w:t>
      </w:r>
    </w:p>
    <w:p w:rsidR="007C220C" w:rsidRDefault="007C220C" w:rsidP="007C220C">
      <w:pPr>
        <w:shd w:val="clear" w:color="auto" w:fill="FFFFFF"/>
        <w:tabs>
          <w:tab w:val="left" w:pos="0"/>
        </w:tabs>
        <w:ind w:right="10" w:firstLine="567"/>
        <w:rPr>
          <w:color w:val="22272F"/>
          <w:szCs w:val="28"/>
          <w:shd w:val="clear" w:color="auto" w:fill="FFFFFF"/>
        </w:rPr>
      </w:pPr>
      <w:proofErr w:type="gramStart"/>
      <w:r w:rsidRPr="00EC3508">
        <w:rPr>
          <w:color w:val="22272F"/>
          <w:szCs w:val="28"/>
          <w:shd w:val="clear" w:color="auto" w:fill="FFFFFF"/>
        </w:rPr>
        <w:t xml:space="preserve">Порядок организации и проведения схода граждан в сельском населенном пункте по вопросу выдвижения кандидатуры старосты сельского населенного пункта, а также досрочного прекращения его полномочий устанавливается уставом муниципального образования и (или) решением совета депутатов муниципального образования </w:t>
      </w:r>
      <w:r>
        <w:rPr>
          <w:color w:val="22272F"/>
          <w:szCs w:val="28"/>
          <w:shd w:val="clear" w:color="auto" w:fill="FFFFFF"/>
        </w:rPr>
        <w:t>Бегуницкое</w:t>
      </w:r>
      <w:r w:rsidRPr="00EC3508">
        <w:rPr>
          <w:color w:val="22272F"/>
          <w:szCs w:val="28"/>
          <w:shd w:val="clear" w:color="auto" w:fill="FFFFFF"/>
        </w:rPr>
        <w:t xml:space="preserve"> сельское поселение с учетом требований </w:t>
      </w:r>
      <w:r w:rsidRPr="00BE37D7">
        <w:rPr>
          <w:szCs w:val="28"/>
          <w:shd w:val="clear" w:color="auto" w:fill="FFFFFF"/>
        </w:rPr>
        <w:t>статьи 25.1</w:t>
      </w:r>
      <w:r w:rsidRPr="00EC3508">
        <w:rPr>
          <w:color w:val="22272F"/>
          <w:szCs w:val="28"/>
          <w:shd w:val="clear" w:color="auto" w:fill="FFFFFF"/>
        </w:rPr>
        <w:t> Федерального закона о</w:t>
      </w:r>
      <w:r>
        <w:rPr>
          <w:color w:val="22272F"/>
          <w:szCs w:val="28"/>
          <w:shd w:val="clear" w:color="auto" w:fill="FFFFFF"/>
        </w:rPr>
        <w:t>т 6 октября 2003 года N 131-ФЗ «</w:t>
      </w:r>
      <w:r w:rsidRPr="00EC3508">
        <w:rPr>
          <w:color w:val="22272F"/>
          <w:szCs w:val="28"/>
          <w:shd w:val="clear" w:color="auto" w:fill="FFFFFF"/>
        </w:rPr>
        <w:t>Об общих принципах организации местного самоуп</w:t>
      </w:r>
      <w:r>
        <w:rPr>
          <w:color w:val="22272F"/>
          <w:szCs w:val="28"/>
          <w:shd w:val="clear" w:color="auto" w:fill="FFFFFF"/>
        </w:rPr>
        <w:t>равления в Российской</w:t>
      </w:r>
      <w:proofErr w:type="gramEnd"/>
      <w:r>
        <w:rPr>
          <w:color w:val="22272F"/>
          <w:szCs w:val="28"/>
          <w:shd w:val="clear" w:color="auto" w:fill="FFFFFF"/>
        </w:rPr>
        <w:t xml:space="preserve"> Федерации»</w:t>
      </w:r>
      <w:r w:rsidRPr="00EC3508">
        <w:rPr>
          <w:color w:val="22272F"/>
          <w:szCs w:val="28"/>
          <w:shd w:val="clear" w:color="auto" w:fill="FFFFFF"/>
        </w:rPr>
        <w:t>.</w:t>
      </w:r>
    </w:p>
    <w:p w:rsidR="007C220C" w:rsidRPr="00CF2DAC" w:rsidRDefault="007C220C" w:rsidP="007C220C">
      <w:pPr>
        <w:pStyle w:val="Textbody"/>
        <w:numPr>
          <w:ilvl w:val="0"/>
          <w:numId w:val="15"/>
        </w:numPr>
        <w:spacing w:after="0" w:line="240" w:lineRule="auto"/>
        <w:jc w:val="both"/>
        <w:rPr>
          <w:rFonts w:ascii="Times New Roman" w:eastAsia="Times New Roman" w:hAnsi="Times New Roman" w:cs="Times New Roman"/>
          <w:color w:val="000000"/>
          <w:kern w:val="0"/>
          <w:sz w:val="30"/>
          <w:szCs w:val="30"/>
          <w:shd w:val="clear" w:color="auto" w:fill="FFFFFF"/>
          <w:lang w:eastAsia="en-US" w:bidi="ar-SA"/>
        </w:rPr>
      </w:pPr>
      <w:r w:rsidRPr="003F6E43">
        <w:rPr>
          <w:rFonts w:ascii="Times New Roman" w:hAnsi="Times New Roman"/>
          <w:sz w:val="28"/>
          <w:szCs w:val="28"/>
        </w:rPr>
        <w:t xml:space="preserve">Опубликовать настоящее </w:t>
      </w:r>
      <w:r>
        <w:rPr>
          <w:rFonts w:ascii="Times New Roman" w:hAnsi="Times New Roman"/>
          <w:sz w:val="28"/>
          <w:szCs w:val="28"/>
        </w:rPr>
        <w:t>решение</w:t>
      </w:r>
      <w:r w:rsidRPr="003F6E43">
        <w:rPr>
          <w:rFonts w:ascii="Times New Roman" w:hAnsi="Times New Roman"/>
          <w:sz w:val="28"/>
          <w:szCs w:val="28"/>
        </w:rPr>
        <w:t xml:space="preserve"> в </w:t>
      </w:r>
      <w:r w:rsidRPr="00CF2DAC">
        <w:rPr>
          <w:rFonts w:ascii="Times New Roman" w:eastAsia="Times New Roman" w:hAnsi="Times New Roman" w:cs="Times New Roman"/>
          <w:color w:val="000000"/>
          <w:kern w:val="0"/>
          <w:sz w:val="30"/>
          <w:szCs w:val="30"/>
          <w:shd w:val="clear" w:color="auto" w:fill="FFFFFF"/>
          <w:lang w:eastAsia="en-US" w:bidi="ar-SA"/>
        </w:rPr>
        <w:t>газете «Бегуницкий вестник» и разместить на официальном сайте МО Бегуницкое сельское поселение в информационно-телекоммуникационной сети «Интернет».</w:t>
      </w:r>
    </w:p>
    <w:p w:rsidR="007C220C" w:rsidRPr="000A4287" w:rsidRDefault="007C220C" w:rsidP="007C220C">
      <w:pPr>
        <w:numPr>
          <w:ilvl w:val="0"/>
          <w:numId w:val="15"/>
        </w:numPr>
        <w:tabs>
          <w:tab w:val="left" w:pos="0"/>
        </w:tabs>
        <w:jc w:val="both"/>
        <w:rPr>
          <w:bCs/>
          <w:color w:val="000000"/>
          <w:szCs w:val="28"/>
        </w:rPr>
      </w:pPr>
      <w:r>
        <w:rPr>
          <w:color w:val="000000"/>
          <w:szCs w:val="28"/>
        </w:rPr>
        <w:t xml:space="preserve">Решение  </w:t>
      </w:r>
      <w:r w:rsidRPr="000A4287">
        <w:rPr>
          <w:color w:val="000000"/>
          <w:szCs w:val="28"/>
        </w:rPr>
        <w:t>вступает в силу после его опубликования (обнародования).</w:t>
      </w:r>
    </w:p>
    <w:p w:rsidR="007C220C" w:rsidRPr="004B607C" w:rsidRDefault="007C220C" w:rsidP="007C220C">
      <w:pPr>
        <w:shd w:val="clear" w:color="auto" w:fill="FFFFFF"/>
        <w:rPr>
          <w:szCs w:val="28"/>
        </w:rPr>
      </w:pPr>
    </w:p>
    <w:p w:rsidR="007C220C" w:rsidRPr="004B607C" w:rsidRDefault="007C220C" w:rsidP="007C220C">
      <w:pPr>
        <w:autoSpaceDE w:val="0"/>
        <w:autoSpaceDN w:val="0"/>
        <w:adjustRightInd w:val="0"/>
        <w:rPr>
          <w:szCs w:val="28"/>
        </w:rPr>
      </w:pPr>
    </w:p>
    <w:p w:rsidR="007C220C" w:rsidRDefault="007C220C" w:rsidP="007C220C">
      <w:pPr>
        <w:pStyle w:val="af1"/>
        <w:ind w:left="0"/>
        <w:rPr>
          <w:sz w:val="28"/>
          <w:szCs w:val="28"/>
        </w:rPr>
      </w:pPr>
      <w:r w:rsidRPr="004B607C">
        <w:rPr>
          <w:sz w:val="28"/>
          <w:szCs w:val="28"/>
        </w:rPr>
        <w:t xml:space="preserve">Глава муниципального образования </w:t>
      </w:r>
    </w:p>
    <w:p w:rsidR="007C220C" w:rsidRPr="00A03BEC" w:rsidRDefault="007C220C" w:rsidP="007C220C">
      <w:pPr>
        <w:pStyle w:val="af1"/>
        <w:ind w:left="0"/>
        <w:rPr>
          <w:sz w:val="28"/>
          <w:szCs w:val="28"/>
        </w:rPr>
      </w:pPr>
      <w:r>
        <w:rPr>
          <w:sz w:val="28"/>
          <w:szCs w:val="28"/>
        </w:rPr>
        <w:t>Бегуницкое сельское поселение</w:t>
      </w:r>
      <w:r>
        <w:rPr>
          <w:sz w:val="28"/>
          <w:szCs w:val="28"/>
        </w:rPr>
        <w:tab/>
      </w:r>
      <w:r>
        <w:rPr>
          <w:sz w:val="28"/>
          <w:szCs w:val="28"/>
        </w:rPr>
        <w:tab/>
      </w:r>
      <w:r>
        <w:rPr>
          <w:sz w:val="28"/>
          <w:szCs w:val="28"/>
        </w:rPr>
        <w:tab/>
      </w:r>
      <w:r>
        <w:rPr>
          <w:sz w:val="28"/>
          <w:szCs w:val="28"/>
        </w:rPr>
        <w:tab/>
      </w:r>
      <w:r>
        <w:rPr>
          <w:sz w:val="28"/>
          <w:szCs w:val="28"/>
        </w:rPr>
        <w:tab/>
      </w:r>
      <w:r>
        <w:rPr>
          <w:sz w:val="28"/>
          <w:szCs w:val="28"/>
        </w:rPr>
        <w:tab/>
        <w:t>А.И. Минюк</w:t>
      </w:r>
    </w:p>
    <w:p w:rsidR="007C220C" w:rsidRPr="004B607C" w:rsidRDefault="007C220C" w:rsidP="007C220C">
      <w:pPr>
        <w:pStyle w:val="af3"/>
        <w:ind w:left="5670"/>
        <w:jc w:val="both"/>
        <w:rPr>
          <w:rFonts w:ascii="Times New Roman" w:hAnsi="Times New Roman"/>
          <w:sz w:val="28"/>
          <w:szCs w:val="28"/>
        </w:rPr>
      </w:pPr>
    </w:p>
    <w:p w:rsidR="007C220C" w:rsidRPr="004B607C" w:rsidRDefault="007C220C" w:rsidP="007C220C">
      <w:pPr>
        <w:pStyle w:val="af3"/>
        <w:ind w:left="5670"/>
        <w:jc w:val="both"/>
        <w:rPr>
          <w:rFonts w:ascii="Times New Roman" w:hAnsi="Times New Roman"/>
          <w:sz w:val="28"/>
          <w:szCs w:val="28"/>
        </w:rPr>
      </w:pPr>
    </w:p>
    <w:p w:rsidR="007C220C" w:rsidRPr="007C220C" w:rsidRDefault="007C220C" w:rsidP="00D36686">
      <w:pPr>
        <w:jc w:val="both"/>
        <w:rPr>
          <w:lang/>
        </w:rPr>
      </w:pPr>
    </w:p>
    <w:p w:rsidR="007C220C" w:rsidRDefault="007C220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Pr="00C100C2" w:rsidRDefault="00680B7C" w:rsidP="00680B7C">
      <w:pPr>
        <w:pStyle w:val="1"/>
        <w:tabs>
          <w:tab w:val="center" w:pos="4793"/>
          <w:tab w:val="left" w:pos="8580"/>
        </w:tabs>
        <w:spacing w:before="0" w:after="0"/>
        <w:jc w:val="center"/>
        <w:rPr>
          <w:sz w:val="28"/>
          <w:szCs w:val="28"/>
        </w:rPr>
      </w:pPr>
      <w:r w:rsidRPr="00D26181">
        <w:rPr>
          <w:sz w:val="28"/>
          <w:szCs w:val="28"/>
        </w:rPr>
        <w:t>МУНИЦИПАЛЬНОЕ  ОБРАЗОВАНИЕ</w:t>
      </w:r>
    </w:p>
    <w:p w:rsidR="00680B7C" w:rsidRPr="00D26181" w:rsidRDefault="00680B7C" w:rsidP="00680B7C">
      <w:pPr>
        <w:jc w:val="center"/>
        <w:rPr>
          <w:b/>
          <w:sz w:val="28"/>
          <w:szCs w:val="28"/>
        </w:rPr>
      </w:pPr>
      <w:r>
        <w:rPr>
          <w:b/>
          <w:sz w:val="28"/>
          <w:szCs w:val="28"/>
        </w:rPr>
        <w:t>БЕГУНИЦКОЕ</w:t>
      </w:r>
      <w:r w:rsidRPr="00D26181">
        <w:rPr>
          <w:b/>
          <w:sz w:val="28"/>
          <w:szCs w:val="28"/>
        </w:rPr>
        <w:t xml:space="preserve"> СЕЛЬСКОЕ ПОСЕЛЕНИЕ</w:t>
      </w:r>
    </w:p>
    <w:p w:rsidR="00680B7C" w:rsidRPr="00D26181" w:rsidRDefault="00680B7C" w:rsidP="00680B7C">
      <w:pPr>
        <w:pStyle w:val="1"/>
        <w:spacing w:before="0" w:after="0"/>
        <w:jc w:val="center"/>
        <w:rPr>
          <w:b w:val="0"/>
          <w:sz w:val="28"/>
          <w:szCs w:val="28"/>
        </w:rPr>
      </w:pPr>
      <w:r w:rsidRPr="00D26181">
        <w:rPr>
          <w:sz w:val="28"/>
          <w:szCs w:val="28"/>
        </w:rPr>
        <w:t>ВОЛОСОВСКОГО МУНИЦИПАЛЬНОГО  РАЙОНА</w:t>
      </w:r>
    </w:p>
    <w:p w:rsidR="00680B7C" w:rsidRPr="00D26181" w:rsidRDefault="00680B7C" w:rsidP="00680B7C">
      <w:pPr>
        <w:jc w:val="center"/>
        <w:rPr>
          <w:b/>
          <w:bCs/>
          <w:sz w:val="28"/>
          <w:szCs w:val="28"/>
        </w:rPr>
      </w:pPr>
      <w:r w:rsidRPr="00D26181">
        <w:rPr>
          <w:b/>
          <w:bCs/>
          <w:sz w:val="28"/>
          <w:szCs w:val="28"/>
        </w:rPr>
        <w:t>ЛЕНИНГРАДСКОЙ  ОБЛАСТИ</w:t>
      </w:r>
    </w:p>
    <w:p w:rsidR="00680B7C" w:rsidRPr="00D26181" w:rsidRDefault="00680B7C" w:rsidP="00680B7C">
      <w:pPr>
        <w:jc w:val="center"/>
        <w:rPr>
          <w:b/>
          <w:bCs/>
          <w:sz w:val="28"/>
          <w:szCs w:val="28"/>
        </w:rPr>
      </w:pPr>
    </w:p>
    <w:p w:rsidR="00680B7C" w:rsidRPr="00D26181" w:rsidRDefault="00680B7C" w:rsidP="00680B7C">
      <w:pPr>
        <w:pStyle w:val="1"/>
        <w:spacing w:before="0" w:after="0"/>
        <w:jc w:val="center"/>
        <w:rPr>
          <w:b w:val="0"/>
          <w:bCs w:val="0"/>
          <w:sz w:val="28"/>
          <w:szCs w:val="28"/>
        </w:rPr>
      </w:pPr>
      <w:r w:rsidRPr="00D26181">
        <w:rPr>
          <w:bCs w:val="0"/>
          <w:sz w:val="28"/>
          <w:szCs w:val="28"/>
        </w:rPr>
        <w:t>СОВЕТ  ДЕПУТАТОВ</w:t>
      </w:r>
    </w:p>
    <w:p w:rsidR="00680B7C" w:rsidRPr="00D26181" w:rsidRDefault="00680B7C" w:rsidP="00680B7C">
      <w:pPr>
        <w:jc w:val="center"/>
        <w:rPr>
          <w:b/>
          <w:sz w:val="28"/>
          <w:szCs w:val="28"/>
        </w:rPr>
      </w:pPr>
      <w:r>
        <w:rPr>
          <w:b/>
          <w:sz w:val="28"/>
          <w:szCs w:val="28"/>
        </w:rPr>
        <w:t>БЕГУНИЦ</w:t>
      </w:r>
      <w:r w:rsidRPr="00D26181">
        <w:rPr>
          <w:b/>
          <w:sz w:val="28"/>
          <w:szCs w:val="28"/>
        </w:rPr>
        <w:t>КОГО СЕЛЬСКОГО ПОСЕЛЕНИЯ</w:t>
      </w:r>
    </w:p>
    <w:p w:rsidR="00680B7C" w:rsidRPr="00D26181" w:rsidRDefault="00680B7C" w:rsidP="00680B7C">
      <w:pPr>
        <w:pStyle w:val="1"/>
        <w:spacing w:before="0"/>
        <w:jc w:val="center"/>
        <w:rPr>
          <w:b w:val="0"/>
          <w:sz w:val="28"/>
          <w:szCs w:val="28"/>
        </w:rPr>
      </w:pPr>
      <w:proofErr w:type="gramStart"/>
      <w:r w:rsidRPr="00D26181">
        <w:rPr>
          <w:sz w:val="28"/>
          <w:szCs w:val="28"/>
        </w:rPr>
        <w:t>Р</w:t>
      </w:r>
      <w:proofErr w:type="gramEnd"/>
      <w:r w:rsidRPr="00D26181">
        <w:rPr>
          <w:sz w:val="28"/>
          <w:szCs w:val="28"/>
        </w:rPr>
        <w:t xml:space="preserve"> Е Ш Е Н И Е</w:t>
      </w:r>
    </w:p>
    <w:p w:rsidR="00680B7C" w:rsidRPr="002A1E9C" w:rsidRDefault="00680B7C" w:rsidP="00680B7C">
      <w:pPr>
        <w:jc w:val="center"/>
        <w:rPr>
          <w:sz w:val="28"/>
          <w:szCs w:val="28"/>
        </w:rPr>
      </w:pPr>
      <w:r w:rsidRPr="002A1E9C">
        <w:rPr>
          <w:sz w:val="28"/>
          <w:szCs w:val="28"/>
        </w:rPr>
        <w:t>(</w:t>
      </w:r>
      <w:r>
        <w:rPr>
          <w:sz w:val="28"/>
          <w:szCs w:val="28"/>
        </w:rPr>
        <w:t>девятое заседание второго</w:t>
      </w:r>
      <w:r w:rsidRPr="002A1E9C">
        <w:rPr>
          <w:sz w:val="28"/>
          <w:szCs w:val="28"/>
        </w:rPr>
        <w:t xml:space="preserve"> созыва)</w:t>
      </w:r>
    </w:p>
    <w:p w:rsidR="00680B7C" w:rsidRPr="00DD20EE" w:rsidRDefault="00680B7C" w:rsidP="00680B7C">
      <w:pPr>
        <w:widowControl w:val="0"/>
        <w:autoSpaceDE w:val="0"/>
        <w:autoSpaceDN w:val="0"/>
        <w:adjustRightInd w:val="0"/>
        <w:rPr>
          <w:b/>
          <w:bCs/>
          <w:sz w:val="28"/>
          <w:szCs w:val="28"/>
        </w:rPr>
      </w:pPr>
    </w:p>
    <w:p w:rsidR="00680B7C" w:rsidRDefault="00680B7C" w:rsidP="00680B7C">
      <w:pPr>
        <w:widowControl w:val="0"/>
        <w:autoSpaceDE w:val="0"/>
        <w:autoSpaceDN w:val="0"/>
        <w:adjustRightInd w:val="0"/>
        <w:jc w:val="center"/>
        <w:rPr>
          <w:rFonts w:ascii="Times New Roman CYR" w:hAnsi="Times New Roman CYR" w:cs="Times New Roman CYR"/>
          <w:b/>
          <w:bCs/>
          <w:sz w:val="28"/>
          <w:szCs w:val="28"/>
        </w:rPr>
      </w:pPr>
      <w:r>
        <w:rPr>
          <w:rFonts w:ascii="Times New Roman CYR" w:hAnsi="Times New Roman CYR" w:cs="Times New Roman CYR"/>
          <w:b/>
          <w:bCs/>
          <w:sz w:val="28"/>
          <w:szCs w:val="28"/>
        </w:rPr>
        <w:t>РЕШЕНИЕ</w:t>
      </w:r>
    </w:p>
    <w:p w:rsidR="00680B7C" w:rsidRDefault="00680B7C" w:rsidP="00680B7C">
      <w:pPr>
        <w:widowControl w:val="0"/>
        <w:autoSpaceDE w:val="0"/>
        <w:autoSpaceDN w:val="0"/>
        <w:adjustRightInd w:val="0"/>
        <w:jc w:val="center"/>
        <w:rPr>
          <w:b/>
          <w:bCs/>
          <w:sz w:val="28"/>
          <w:szCs w:val="28"/>
          <w:lang w:val="en-US"/>
        </w:rPr>
      </w:pPr>
    </w:p>
    <w:tbl>
      <w:tblPr>
        <w:tblW w:w="0" w:type="auto"/>
        <w:tblInd w:w="108" w:type="dxa"/>
        <w:tblLayout w:type="fixed"/>
        <w:tblLook w:val="0000"/>
      </w:tblPr>
      <w:tblGrid>
        <w:gridCol w:w="4785"/>
        <w:gridCol w:w="4786"/>
      </w:tblGrid>
      <w:tr w:rsidR="00680B7C" w:rsidRPr="00E86EB3" w:rsidTr="00F70627">
        <w:tblPrEx>
          <w:tblCellMar>
            <w:top w:w="0" w:type="dxa"/>
            <w:bottom w:w="0" w:type="dxa"/>
          </w:tblCellMar>
        </w:tblPrEx>
        <w:trPr>
          <w:trHeight w:val="1"/>
        </w:trPr>
        <w:tc>
          <w:tcPr>
            <w:tcW w:w="4785" w:type="dxa"/>
            <w:tcBorders>
              <w:top w:val="nil"/>
              <w:left w:val="nil"/>
              <w:bottom w:val="nil"/>
              <w:right w:val="nil"/>
            </w:tcBorders>
            <w:shd w:val="clear" w:color="000000" w:fill="FFFFFF"/>
          </w:tcPr>
          <w:p w:rsidR="00680B7C" w:rsidRPr="00E86EB3" w:rsidRDefault="00680B7C" w:rsidP="00F70627">
            <w:pPr>
              <w:widowControl w:val="0"/>
              <w:autoSpaceDE w:val="0"/>
              <w:autoSpaceDN w:val="0"/>
              <w:adjustRightInd w:val="0"/>
              <w:spacing w:line="276" w:lineRule="auto"/>
              <w:rPr>
                <w:rFonts w:ascii="Calibri" w:hAnsi="Calibri" w:cs="Calibri"/>
                <w:sz w:val="22"/>
                <w:szCs w:val="22"/>
              </w:rPr>
            </w:pPr>
            <w:r>
              <w:rPr>
                <w:sz w:val="28"/>
                <w:szCs w:val="28"/>
              </w:rPr>
              <w:t>20.03.</w:t>
            </w:r>
            <w:r w:rsidRPr="00E86EB3">
              <w:rPr>
                <w:sz w:val="28"/>
                <w:szCs w:val="28"/>
              </w:rPr>
              <w:t>202</w:t>
            </w:r>
            <w:r>
              <w:rPr>
                <w:sz w:val="28"/>
                <w:szCs w:val="28"/>
              </w:rPr>
              <w:t>5</w:t>
            </w:r>
            <w:r w:rsidRPr="00E86EB3">
              <w:rPr>
                <w:sz w:val="28"/>
                <w:szCs w:val="28"/>
              </w:rPr>
              <w:t xml:space="preserve"> </w:t>
            </w:r>
            <w:r>
              <w:rPr>
                <w:rFonts w:ascii="Times New Roman CYR" w:hAnsi="Times New Roman CYR" w:cs="Times New Roman CYR"/>
                <w:sz w:val="28"/>
                <w:szCs w:val="28"/>
              </w:rPr>
              <w:t>года</w:t>
            </w:r>
          </w:p>
        </w:tc>
        <w:tc>
          <w:tcPr>
            <w:tcW w:w="4786" w:type="dxa"/>
            <w:tcBorders>
              <w:top w:val="nil"/>
              <w:left w:val="nil"/>
              <w:bottom w:val="nil"/>
              <w:right w:val="nil"/>
            </w:tcBorders>
            <w:shd w:val="clear" w:color="000000" w:fill="FFFFFF"/>
          </w:tcPr>
          <w:p w:rsidR="00680B7C" w:rsidRPr="00E86EB3" w:rsidRDefault="00680B7C" w:rsidP="00F70627">
            <w:pPr>
              <w:widowControl w:val="0"/>
              <w:autoSpaceDE w:val="0"/>
              <w:autoSpaceDN w:val="0"/>
              <w:adjustRightInd w:val="0"/>
              <w:spacing w:line="276" w:lineRule="auto"/>
              <w:jc w:val="right"/>
              <w:rPr>
                <w:rFonts w:ascii="Calibri" w:hAnsi="Calibri" w:cs="Calibri"/>
                <w:sz w:val="22"/>
                <w:szCs w:val="22"/>
              </w:rPr>
            </w:pPr>
            <w:r w:rsidRPr="00E86EB3">
              <w:rPr>
                <w:sz w:val="28"/>
                <w:szCs w:val="28"/>
              </w:rPr>
              <w:t xml:space="preserve">№ </w:t>
            </w:r>
            <w:r>
              <w:rPr>
                <w:sz w:val="28"/>
                <w:szCs w:val="28"/>
              </w:rPr>
              <w:t>39</w:t>
            </w:r>
          </w:p>
        </w:tc>
      </w:tr>
    </w:tbl>
    <w:p w:rsidR="00680B7C" w:rsidRPr="00E86EB3" w:rsidRDefault="00680B7C" w:rsidP="00680B7C">
      <w:pPr>
        <w:widowControl w:val="0"/>
        <w:autoSpaceDE w:val="0"/>
        <w:autoSpaceDN w:val="0"/>
        <w:adjustRightInd w:val="0"/>
        <w:ind w:right="5386"/>
        <w:rPr>
          <w:sz w:val="28"/>
          <w:szCs w:val="28"/>
          <w:highlight w:val="white"/>
        </w:rPr>
      </w:pPr>
    </w:p>
    <w:p w:rsidR="00680B7C" w:rsidRPr="00E86EB3" w:rsidRDefault="00680B7C" w:rsidP="00680B7C">
      <w:pPr>
        <w:widowControl w:val="0"/>
        <w:autoSpaceDE w:val="0"/>
        <w:autoSpaceDN w:val="0"/>
        <w:adjustRightInd w:val="0"/>
        <w:ind w:right="5385"/>
        <w:rPr>
          <w:sz w:val="28"/>
          <w:szCs w:val="28"/>
        </w:rPr>
      </w:pPr>
    </w:p>
    <w:p w:rsidR="00680B7C" w:rsidRPr="00DD20EE" w:rsidRDefault="00680B7C" w:rsidP="00680B7C">
      <w:pPr>
        <w:widowControl w:val="0"/>
        <w:tabs>
          <w:tab w:val="left" w:pos="3686"/>
          <w:tab w:val="left" w:pos="4111"/>
          <w:tab w:val="left" w:pos="4253"/>
        </w:tabs>
        <w:autoSpaceDE w:val="0"/>
        <w:autoSpaceDN w:val="0"/>
        <w:adjustRightInd w:val="0"/>
        <w:ind w:right="4818"/>
        <w:jc w:val="both"/>
        <w:rPr>
          <w:rFonts w:ascii="Times New Roman CYR" w:hAnsi="Times New Roman CYR" w:cs="Times New Roman CYR"/>
          <w:sz w:val="20"/>
          <w:szCs w:val="20"/>
        </w:rPr>
      </w:pPr>
      <w:r w:rsidRPr="00DD20EE">
        <w:rPr>
          <w:rFonts w:ascii="Times New Roman CYR" w:hAnsi="Times New Roman CYR" w:cs="Times New Roman CYR"/>
          <w:sz w:val="20"/>
          <w:szCs w:val="20"/>
        </w:rPr>
        <w:t xml:space="preserve">Об утверждении   положения о муниципальном жилищном контроле на территории муниципального образования </w:t>
      </w:r>
      <w:r w:rsidRPr="00DD20EE">
        <w:rPr>
          <w:color w:val="000000"/>
          <w:spacing w:val="-1"/>
          <w:sz w:val="20"/>
          <w:szCs w:val="20"/>
        </w:rPr>
        <w:t xml:space="preserve">Бегуницкое </w:t>
      </w:r>
      <w:r w:rsidRPr="00DD20EE">
        <w:rPr>
          <w:color w:val="000000"/>
          <w:spacing w:val="3"/>
          <w:sz w:val="20"/>
          <w:szCs w:val="20"/>
        </w:rPr>
        <w:t xml:space="preserve">сельское поселение Волосовского муниципального района Ленинградской </w:t>
      </w:r>
      <w:r w:rsidRPr="00DD20EE">
        <w:rPr>
          <w:color w:val="000000"/>
          <w:spacing w:val="-3"/>
          <w:sz w:val="20"/>
          <w:szCs w:val="20"/>
        </w:rPr>
        <w:t xml:space="preserve">области  </w:t>
      </w:r>
    </w:p>
    <w:p w:rsidR="00680B7C" w:rsidRPr="00185246" w:rsidRDefault="00680B7C" w:rsidP="00680B7C">
      <w:pPr>
        <w:autoSpaceDE w:val="0"/>
        <w:autoSpaceDN w:val="0"/>
        <w:adjustRightInd w:val="0"/>
        <w:jc w:val="both"/>
        <w:rPr>
          <w:color w:val="000000"/>
          <w:sz w:val="28"/>
          <w:szCs w:val="28"/>
        </w:rPr>
      </w:pPr>
    </w:p>
    <w:p w:rsidR="00680B7C" w:rsidRPr="00DD20EE" w:rsidRDefault="00680B7C" w:rsidP="00680B7C">
      <w:pPr>
        <w:widowControl w:val="0"/>
        <w:autoSpaceDE w:val="0"/>
        <w:autoSpaceDN w:val="0"/>
        <w:adjustRightInd w:val="0"/>
        <w:ind w:firstLine="708"/>
        <w:jc w:val="both"/>
        <w:rPr>
          <w:rFonts w:ascii="Times New Roman CYR" w:hAnsi="Times New Roman CYR" w:cs="Times New Roman CYR"/>
        </w:rPr>
      </w:pPr>
      <w:proofErr w:type="gramStart"/>
      <w:r w:rsidRPr="0051558D">
        <w:rPr>
          <w:rFonts w:ascii="Times New Roman CYR" w:hAnsi="Times New Roman CYR" w:cs="Times New Roman CYR"/>
          <w:color w:val="000000"/>
        </w:rPr>
        <w:t xml:space="preserve">В соответствии с Жилищным кодексом Российской Федерации, Федеральными законами от 06.10.2003 № 131-ФЗ </w:t>
      </w:r>
      <w:r w:rsidRPr="0051558D">
        <w:rPr>
          <w:color w:val="000000"/>
        </w:rPr>
        <w:t>«</w:t>
      </w:r>
      <w:r w:rsidRPr="0051558D">
        <w:rPr>
          <w:rFonts w:ascii="Times New Roman CYR" w:hAnsi="Times New Roman CYR" w:cs="Times New Roman CYR"/>
          <w:color w:val="000000"/>
        </w:rPr>
        <w:t>Об общих принципах организации местного самоуправления в Российской Федерации</w:t>
      </w:r>
      <w:r w:rsidRPr="0051558D">
        <w:rPr>
          <w:color w:val="000000"/>
        </w:rPr>
        <w:t xml:space="preserve">», </w:t>
      </w:r>
      <w:r w:rsidRPr="0051558D">
        <w:rPr>
          <w:rFonts w:ascii="Times New Roman CYR" w:hAnsi="Times New Roman CYR" w:cs="Times New Roman CYR"/>
        </w:rPr>
        <w:t xml:space="preserve">от 31 июля 2020 г. № 248-ФЗ </w:t>
      </w:r>
      <w:r w:rsidRPr="0051558D">
        <w:t>«</w:t>
      </w:r>
      <w:r w:rsidRPr="0051558D">
        <w:rPr>
          <w:rFonts w:ascii="Times New Roman CYR" w:hAnsi="Times New Roman CYR" w:cs="Times New Roman CYR"/>
        </w:rPr>
        <w:t>О государственном контроле (надзоре) и муниципальном контроле в Российской Федерации</w:t>
      </w:r>
      <w:r w:rsidRPr="0051558D">
        <w:t>»,</w:t>
      </w:r>
      <w:r w:rsidRPr="0051558D">
        <w:rPr>
          <w:color w:val="000000"/>
          <w:sz w:val="28"/>
          <w:szCs w:val="28"/>
        </w:rPr>
        <w:t xml:space="preserve"> </w:t>
      </w:r>
      <w:r w:rsidRPr="00DD20EE">
        <w:rPr>
          <w:rFonts w:ascii="Times New Roman CYR" w:hAnsi="Times New Roman CYR" w:cs="Times New Roman CYR"/>
        </w:rPr>
        <w:t xml:space="preserve">Уставом муниципального образования </w:t>
      </w:r>
      <w:r w:rsidRPr="00DD20EE">
        <w:rPr>
          <w:color w:val="000000"/>
          <w:spacing w:val="-1"/>
        </w:rPr>
        <w:t xml:space="preserve">Бегуницкое </w:t>
      </w:r>
      <w:r w:rsidRPr="00DD20EE">
        <w:rPr>
          <w:color w:val="000000"/>
          <w:spacing w:val="3"/>
        </w:rPr>
        <w:t xml:space="preserve">сельское поселение Волосовского муниципального района Ленинградской </w:t>
      </w:r>
      <w:r w:rsidRPr="00DD20EE">
        <w:rPr>
          <w:color w:val="000000"/>
          <w:spacing w:val="-3"/>
        </w:rPr>
        <w:t>области</w:t>
      </w:r>
      <w:r w:rsidRPr="00DD20EE">
        <w:rPr>
          <w:rFonts w:ascii="Times New Roman CYR" w:hAnsi="Times New Roman CYR" w:cs="Times New Roman CYR"/>
        </w:rPr>
        <w:t xml:space="preserve">, совет депутатов муниципального образования </w:t>
      </w:r>
      <w:r w:rsidRPr="00DD20EE">
        <w:rPr>
          <w:color w:val="000000"/>
          <w:spacing w:val="-1"/>
        </w:rPr>
        <w:t xml:space="preserve">Бегуницкое </w:t>
      </w:r>
      <w:r w:rsidRPr="00DD20EE">
        <w:rPr>
          <w:color w:val="000000"/>
          <w:spacing w:val="3"/>
        </w:rPr>
        <w:t xml:space="preserve">сельское поселение Волосовского муниципального района Ленинградской </w:t>
      </w:r>
      <w:r w:rsidRPr="00DD20EE">
        <w:rPr>
          <w:color w:val="000000"/>
          <w:spacing w:val="-3"/>
        </w:rPr>
        <w:t>области</w:t>
      </w:r>
      <w:proofErr w:type="gramEnd"/>
      <w:r w:rsidRPr="00DD20EE">
        <w:rPr>
          <w:rFonts w:ascii="Times New Roman CYR" w:hAnsi="Times New Roman CYR" w:cs="Times New Roman CYR"/>
        </w:rPr>
        <w:t xml:space="preserve"> (далее - Совет депутатов)</w:t>
      </w:r>
    </w:p>
    <w:p w:rsidR="00680B7C" w:rsidRPr="00DD20EE" w:rsidRDefault="00680B7C" w:rsidP="00680B7C">
      <w:pPr>
        <w:widowControl w:val="0"/>
        <w:autoSpaceDE w:val="0"/>
        <w:autoSpaceDN w:val="0"/>
        <w:adjustRightInd w:val="0"/>
        <w:ind w:right="-1"/>
        <w:rPr>
          <w:rFonts w:ascii="Times New Roman CYR" w:hAnsi="Times New Roman CYR" w:cs="Times New Roman CYR"/>
          <w:b/>
          <w:bCs/>
        </w:rPr>
      </w:pPr>
      <w:r w:rsidRPr="00DD20EE">
        <w:rPr>
          <w:rFonts w:ascii="Times New Roman CYR" w:hAnsi="Times New Roman CYR" w:cs="Times New Roman CYR"/>
          <w:b/>
          <w:bCs/>
        </w:rPr>
        <w:t>РЕШИЛ:</w:t>
      </w:r>
    </w:p>
    <w:p w:rsidR="00680B7C" w:rsidRDefault="00680B7C" w:rsidP="00680B7C">
      <w:pPr>
        <w:widowControl w:val="0"/>
        <w:suppressAutoHyphens/>
        <w:autoSpaceDE w:val="0"/>
        <w:autoSpaceDN w:val="0"/>
        <w:adjustRightInd w:val="0"/>
        <w:ind w:firstLine="360"/>
        <w:jc w:val="both"/>
        <w:rPr>
          <w:rFonts w:ascii="Times New Roman CYR" w:hAnsi="Times New Roman CYR" w:cs="Times New Roman CYR"/>
        </w:rPr>
      </w:pPr>
      <w:r w:rsidRPr="00DD20EE">
        <w:t xml:space="preserve">1. </w:t>
      </w:r>
      <w:r w:rsidRPr="00DD20EE">
        <w:rPr>
          <w:rFonts w:ascii="Times New Roman CYR" w:hAnsi="Times New Roman CYR" w:cs="Times New Roman CYR"/>
        </w:rPr>
        <w:t xml:space="preserve">Утвердить положение о муниципальном жилищном контроле на территории муниципального образования </w:t>
      </w:r>
      <w:r w:rsidRPr="00DD20EE">
        <w:rPr>
          <w:color w:val="000000"/>
          <w:spacing w:val="-1"/>
        </w:rPr>
        <w:t xml:space="preserve">Бегуницкое </w:t>
      </w:r>
      <w:r w:rsidRPr="00DD20EE">
        <w:rPr>
          <w:color w:val="000000"/>
          <w:spacing w:val="3"/>
        </w:rPr>
        <w:t xml:space="preserve">сельское поселение Волосовского муниципального района Ленинградской </w:t>
      </w:r>
      <w:r w:rsidRPr="00DD20EE">
        <w:rPr>
          <w:color w:val="000000"/>
          <w:spacing w:val="-3"/>
        </w:rPr>
        <w:t>области,</w:t>
      </w:r>
      <w:r>
        <w:rPr>
          <w:rFonts w:ascii="Times New Roman CYR" w:hAnsi="Times New Roman CYR" w:cs="Times New Roman CYR"/>
        </w:rPr>
        <w:t xml:space="preserve"> согласно приложению.</w:t>
      </w:r>
    </w:p>
    <w:p w:rsidR="00680B7C" w:rsidRDefault="00680B7C" w:rsidP="00680B7C">
      <w:pPr>
        <w:pStyle w:val="a8"/>
        <w:shd w:val="clear" w:color="auto" w:fill="FFFFFF"/>
        <w:ind w:left="0" w:firstLine="360"/>
        <w:jc w:val="both"/>
      </w:pPr>
      <w:r>
        <w:t>2</w:t>
      </w:r>
      <w:r w:rsidRPr="00DD20EE">
        <w:t xml:space="preserve">. Опубликовать настоящее решение </w:t>
      </w:r>
      <w:r w:rsidRPr="00DD20EE">
        <w:rPr>
          <w:snapToGrid w:val="0"/>
        </w:rPr>
        <w:t xml:space="preserve">в официальном издании совета депутатов  и администрации муниципального образования Бегуницкое сельское поселение «Бегуницкий вестник» и разместить </w:t>
      </w:r>
      <w:r w:rsidRPr="00DD20EE">
        <w:t xml:space="preserve">на официальном сайте в информационно-телекоммуникационной сети интернет по адресу </w:t>
      </w:r>
      <w:hyperlink r:id="rId22" w:history="1">
        <w:r w:rsidRPr="00DD20EE">
          <w:rPr>
            <w:rStyle w:val="ac"/>
          </w:rPr>
          <w:t>http://begunici.ru</w:t>
        </w:r>
      </w:hyperlink>
      <w:r w:rsidRPr="00DD20EE">
        <w:t>.</w:t>
      </w:r>
    </w:p>
    <w:p w:rsidR="00680B7C" w:rsidRPr="00DD20EE" w:rsidRDefault="00680B7C" w:rsidP="00680B7C">
      <w:pPr>
        <w:pStyle w:val="a8"/>
        <w:shd w:val="clear" w:color="auto" w:fill="FFFFFF"/>
        <w:ind w:left="0" w:firstLine="360"/>
        <w:jc w:val="both"/>
      </w:pPr>
      <w:r>
        <w:t xml:space="preserve">3. </w:t>
      </w:r>
      <w:r w:rsidRPr="00EC08DE">
        <w:rPr>
          <w:rFonts w:eastAsia="Lucida Sans Unicode"/>
          <w:kern w:val="2"/>
          <w:lang w:eastAsia="en-US" w:bidi="en-US"/>
        </w:rPr>
        <w:t>Признать утратившими силу решение Совета депутатов Бегуницкого сельского поселения</w:t>
      </w:r>
      <w:r w:rsidRPr="00B94316">
        <w:rPr>
          <w:rFonts w:eastAsia="Lucida Sans Unicode"/>
          <w:kern w:val="2"/>
          <w:sz w:val="28"/>
          <w:szCs w:val="28"/>
          <w:lang w:eastAsia="en-US" w:bidi="en-US"/>
        </w:rPr>
        <w:t xml:space="preserve"> </w:t>
      </w:r>
      <w:r>
        <w:t>от 29.09.2021 года № 139 «Об у</w:t>
      </w:r>
      <w:r w:rsidRPr="00DD20EE">
        <w:rPr>
          <w:rFonts w:ascii="Times New Roman CYR" w:hAnsi="Times New Roman CYR" w:cs="Times New Roman CYR"/>
        </w:rPr>
        <w:t>твер</w:t>
      </w:r>
      <w:r>
        <w:rPr>
          <w:rFonts w:ascii="Times New Roman CYR" w:hAnsi="Times New Roman CYR" w:cs="Times New Roman CYR"/>
        </w:rPr>
        <w:t>ждении</w:t>
      </w:r>
      <w:r w:rsidRPr="00DD20EE">
        <w:rPr>
          <w:rFonts w:ascii="Times New Roman CYR" w:hAnsi="Times New Roman CYR" w:cs="Times New Roman CYR"/>
        </w:rPr>
        <w:t xml:space="preserve"> положени</w:t>
      </w:r>
      <w:r>
        <w:rPr>
          <w:rFonts w:ascii="Times New Roman CYR" w:hAnsi="Times New Roman CYR" w:cs="Times New Roman CYR"/>
        </w:rPr>
        <w:t>я</w:t>
      </w:r>
      <w:r w:rsidRPr="00DD20EE">
        <w:rPr>
          <w:rFonts w:ascii="Times New Roman CYR" w:hAnsi="Times New Roman CYR" w:cs="Times New Roman CYR"/>
        </w:rPr>
        <w:t xml:space="preserve"> о муниципальном жилищном контроле на территории муниципального образования </w:t>
      </w:r>
      <w:r w:rsidRPr="00DD20EE">
        <w:rPr>
          <w:color w:val="000000"/>
          <w:spacing w:val="-1"/>
        </w:rPr>
        <w:t xml:space="preserve">Бегуницкое </w:t>
      </w:r>
      <w:r w:rsidRPr="00DD20EE">
        <w:rPr>
          <w:color w:val="000000"/>
          <w:spacing w:val="3"/>
        </w:rPr>
        <w:t xml:space="preserve">сельское </w:t>
      </w:r>
      <w:r w:rsidRPr="00DD20EE">
        <w:rPr>
          <w:color w:val="000000"/>
          <w:spacing w:val="3"/>
        </w:rPr>
        <w:lastRenderedPageBreak/>
        <w:t xml:space="preserve">поселение Волосовского муниципального района Ленинградской </w:t>
      </w:r>
      <w:r w:rsidRPr="00DD20EE">
        <w:rPr>
          <w:color w:val="000000"/>
          <w:spacing w:val="-3"/>
        </w:rPr>
        <w:t>области</w:t>
      </w:r>
      <w:r>
        <w:rPr>
          <w:color w:val="000000"/>
          <w:spacing w:val="-3"/>
        </w:rPr>
        <w:t>»</w:t>
      </w:r>
      <w:r>
        <w:t xml:space="preserve">, с изм. от 08.02.2022 г. № 163, от 06.06.2023 г. № 242, от 14.11.2023 г. № 258.  </w:t>
      </w:r>
    </w:p>
    <w:p w:rsidR="00680B7C" w:rsidRPr="00DD20EE" w:rsidRDefault="00680B7C" w:rsidP="00680B7C">
      <w:pPr>
        <w:widowControl w:val="0"/>
        <w:tabs>
          <w:tab w:val="left" w:pos="720"/>
        </w:tabs>
        <w:autoSpaceDE w:val="0"/>
        <w:autoSpaceDN w:val="0"/>
        <w:adjustRightInd w:val="0"/>
        <w:jc w:val="both"/>
        <w:rPr>
          <w:rFonts w:ascii="Times New Roman CYR" w:hAnsi="Times New Roman CYR" w:cs="Times New Roman CYR"/>
        </w:rPr>
      </w:pPr>
      <w:r>
        <w:tab/>
        <w:t>3</w:t>
      </w:r>
      <w:r w:rsidRPr="00DD20EE">
        <w:t xml:space="preserve">. </w:t>
      </w:r>
      <w:r w:rsidRPr="00DD20EE">
        <w:rPr>
          <w:rFonts w:ascii="Times New Roman CYR" w:hAnsi="Times New Roman CYR" w:cs="Times New Roman CYR"/>
        </w:rPr>
        <w:t>Решение вступает в законную силу после его официального опубликования (обнародования).</w:t>
      </w:r>
    </w:p>
    <w:p w:rsidR="00680B7C" w:rsidRPr="00DD20EE" w:rsidRDefault="00680B7C" w:rsidP="00680B7C">
      <w:pPr>
        <w:widowControl w:val="0"/>
        <w:suppressAutoHyphens/>
        <w:autoSpaceDE w:val="0"/>
        <w:autoSpaceDN w:val="0"/>
        <w:adjustRightInd w:val="0"/>
        <w:ind w:firstLine="709"/>
        <w:jc w:val="both"/>
      </w:pPr>
    </w:p>
    <w:p w:rsidR="00680B7C" w:rsidRPr="00DD20EE" w:rsidRDefault="00680B7C" w:rsidP="00680B7C">
      <w:pPr>
        <w:rPr>
          <w:rStyle w:val="a9"/>
          <w:i w:val="0"/>
        </w:rPr>
      </w:pPr>
      <w:r w:rsidRPr="00DD20EE">
        <w:rPr>
          <w:rStyle w:val="a9"/>
          <w:i w:val="0"/>
        </w:rPr>
        <w:t>Глава  муниципального образования</w:t>
      </w:r>
    </w:p>
    <w:p w:rsidR="00680B7C" w:rsidRPr="00DD20EE" w:rsidRDefault="00680B7C" w:rsidP="00680B7C">
      <w:r w:rsidRPr="00DD20EE">
        <w:rPr>
          <w:rStyle w:val="a9"/>
          <w:i w:val="0"/>
        </w:rPr>
        <w:t>Бегуницкое  сельское поселение</w:t>
      </w:r>
      <w:r w:rsidRPr="00DD20EE">
        <w:rPr>
          <w:spacing w:val="-3"/>
        </w:rPr>
        <w:t xml:space="preserve">                                                </w:t>
      </w:r>
      <w:r w:rsidR="00112EBB">
        <w:rPr>
          <w:spacing w:val="-3"/>
        </w:rPr>
        <w:t xml:space="preserve">                         </w:t>
      </w:r>
      <w:r w:rsidRPr="00DD20EE">
        <w:rPr>
          <w:spacing w:val="-3"/>
        </w:rPr>
        <w:t>А.И. Минюк</w:t>
      </w:r>
    </w:p>
    <w:p w:rsidR="00680B7C" w:rsidRDefault="00680B7C" w:rsidP="00680B7C">
      <w:pPr>
        <w:autoSpaceDE w:val="0"/>
        <w:autoSpaceDN w:val="0"/>
        <w:adjustRightInd w:val="0"/>
        <w:rPr>
          <w:rFonts w:ascii="Times New Roman CYR" w:hAnsi="Times New Roman CYR" w:cs="Times New Roman CYR"/>
          <w:b/>
          <w:bCs/>
          <w:sz w:val="28"/>
          <w:szCs w:val="28"/>
        </w:rPr>
      </w:pPr>
    </w:p>
    <w:tbl>
      <w:tblPr>
        <w:tblW w:w="0" w:type="auto"/>
        <w:tblInd w:w="2" w:type="dxa"/>
        <w:tblLayout w:type="fixed"/>
        <w:tblLook w:val="0000"/>
      </w:tblPr>
      <w:tblGrid>
        <w:gridCol w:w="6288"/>
      </w:tblGrid>
      <w:tr w:rsidR="00680B7C" w:rsidRPr="007145AA" w:rsidTr="00F70627">
        <w:tblPrEx>
          <w:tblCellMar>
            <w:top w:w="0" w:type="dxa"/>
            <w:bottom w:w="0" w:type="dxa"/>
          </w:tblCellMar>
        </w:tblPrEx>
        <w:trPr>
          <w:trHeight w:val="1"/>
        </w:trPr>
        <w:tc>
          <w:tcPr>
            <w:tcW w:w="6288" w:type="dxa"/>
            <w:tcBorders>
              <w:top w:val="nil"/>
              <w:left w:val="nil"/>
              <w:bottom w:val="nil"/>
              <w:right w:val="nil"/>
            </w:tcBorders>
            <w:shd w:val="clear" w:color="000000" w:fill="FFFFFF"/>
          </w:tcPr>
          <w:p w:rsidR="00680B7C" w:rsidRPr="007145AA" w:rsidRDefault="00680B7C" w:rsidP="00F70627">
            <w:pPr>
              <w:widowControl w:val="0"/>
              <w:suppressAutoHyphens/>
              <w:autoSpaceDE w:val="0"/>
              <w:autoSpaceDN w:val="0"/>
              <w:adjustRightInd w:val="0"/>
              <w:rPr>
                <w:rFonts w:ascii="Calibri" w:hAnsi="Calibri" w:cs="Calibri"/>
                <w:sz w:val="22"/>
                <w:szCs w:val="22"/>
              </w:rPr>
            </w:pPr>
          </w:p>
        </w:tc>
      </w:tr>
    </w:tbl>
    <w:p w:rsidR="00680B7C" w:rsidRPr="007145AA" w:rsidRDefault="00680B7C" w:rsidP="00680B7C">
      <w:pPr>
        <w:widowControl w:val="0"/>
        <w:autoSpaceDE w:val="0"/>
        <w:autoSpaceDN w:val="0"/>
        <w:adjustRightInd w:val="0"/>
        <w:rPr>
          <w:color w:val="000000"/>
          <w:sz w:val="28"/>
          <w:szCs w:val="28"/>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112EBB" w:rsidRDefault="00112EBB" w:rsidP="00680B7C">
      <w:pPr>
        <w:widowControl w:val="0"/>
        <w:autoSpaceDE w:val="0"/>
        <w:autoSpaceDN w:val="0"/>
        <w:adjustRightInd w:val="0"/>
        <w:ind w:left="4536"/>
        <w:jc w:val="right"/>
        <w:rPr>
          <w:color w:val="000000"/>
        </w:rPr>
      </w:pPr>
    </w:p>
    <w:p w:rsidR="00680B7C" w:rsidRPr="00EC08DE" w:rsidRDefault="00680B7C" w:rsidP="00680B7C">
      <w:pPr>
        <w:widowControl w:val="0"/>
        <w:autoSpaceDE w:val="0"/>
        <w:autoSpaceDN w:val="0"/>
        <w:adjustRightInd w:val="0"/>
        <w:ind w:left="4536"/>
        <w:jc w:val="right"/>
        <w:rPr>
          <w:color w:val="000000"/>
        </w:rPr>
      </w:pPr>
      <w:r w:rsidRPr="00EC08DE">
        <w:rPr>
          <w:color w:val="000000"/>
        </w:rPr>
        <w:lastRenderedPageBreak/>
        <w:t>Приложение</w:t>
      </w:r>
    </w:p>
    <w:p w:rsidR="00680B7C" w:rsidRDefault="00680B7C" w:rsidP="00680B7C">
      <w:pPr>
        <w:widowControl w:val="0"/>
        <w:autoSpaceDE w:val="0"/>
        <w:autoSpaceDN w:val="0"/>
        <w:adjustRightInd w:val="0"/>
        <w:ind w:left="4536"/>
        <w:jc w:val="right"/>
        <w:rPr>
          <w:color w:val="000000"/>
        </w:rPr>
      </w:pPr>
      <w:r w:rsidRPr="00EC08DE">
        <w:rPr>
          <w:color w:val="000000"/>
        </w:rPr>
        <w:t xml:space="preserve">к решению совета депутатов </w:t>
      </w:r>
    </w:p>
    <w:p w:rsidR="00680B7C" w:rsidRPr="00EC08DE" w:rsidRDefault="00680B7C" w:rsidP="00680B7C">
      <w:pPr>
        <w:widowControl w:val="0"/>
        <w:autoSpaceDE w:val="0"/>
        <w:autoSpaceDN w:val="0"/>
        <w:adjustRightInd w:val="0"/>
        <w:ind w:left="4536"/>
        <w:jc w:val="right"/>
        <w:rPr>
          <w:b/>
          <w:bCs/>
          <w:color w:val="000000"/>
          <w:sz w:val="28"/>
          <w:szCs w:val="28"/>
        </w:rPr>
      </w:pPr>
      <w:r w:rsidRPr="00EC08DE">
        <w:rPr>
          <w:color w:val="000000"/>
        </w:rPr>
        <w:t xml:space="preserve">от 20.03.2025 №  </w:t>
      </w:r>
      <w:r>
        <w:rPr>
          <w:color w:val="000000"/>
        </w:rPr>
        <w:t>39</w:t>
      </w:r>
    </w:p>
    <w:p w:rsidR="00680B7C" w:rsidRPr="00EC08DE" w:rsidRDefault="00680B7C" w:rsidP="00680B7C">
      <w:pPr>
        <w:widowControl w:val="0"/>
        <w:autoSpaceDE w:val="0"/>
        <w:autoSpaceDN w:val="0"/>
        <w:adjustRightInd w:val="0"/>
        <w:ind w:left="4536"/>
        <w:jc w:val="right"/>
        <w:rPr>
          <w:color w:val="000000"/>
        </w:rPr>
      </w:pPr>
    </w:p>
    <w:p w:rsidR="00680B7C" w:rsidRPr="00185246" w:rsidRDefault="00680B7C" w:rsidP="00680B7C">
      <w:pPr>
        <w:autoSpaceDE w:val="0"/>
        <w:autoSpaceDN w:val="0"/>
        <w:adjustRightInd w:val="0"/>
        <w:jc w:val="center"/>
        <w:rPr>
          <w:sz w:val="28"/>
          <w:szCs w:val="28"/>
        </w:rPr>
      </w:pPr>
    </w:p>
    <w:p w:rsidR="00680B7C" w:rsidRPr="00185246" w:rsidRDefault="00680B7C" w:rsidP="00680B7C">
      <w:pPr>
        <w:autoSpaceDE w:val="0"/>
        <w:autoSpaceDN w:val="0"/>
        <w:adjustRightInd w:val="0"/>
        <w:jc w:val="center"/>
        <w:rPr>
          <w:sz w:val="28"/>
          <w:szCs w:val="28"/>
        </w:rPr>
      </w:pPr>
    </w:p>
    <w:p w:rsidR="00680B7C" w:rsidRPr="00D95D9C" w:rsidRDefault="00680B7C" w:rsidP="00680B7C">
      <w:pPr>
        <w:widowControl w:val="0"/>
        <w:autoSpaceDE w:val="0"/>
        <w:autoSpaceDN w:val="0"/>
        <w:adjustRightInd w:val="0"/>
        <w:jc w:val="center"/>
        <w:rPr>
          <w:b/>
          <w:bCs/>
          <w:color w:val="000000"/>
          <w:sz w:val="28"/>
          <w:szCs w:val="28"/>
        </w:rPr>
      </w:pPr>
      <w:r w:rsidRPr="00D95D9C">
        <w:rPr>
          <w:b/>
          <w:bCs/>
          <w:color w:val="000000"/>
          <w:sz w:val="28"/>
          <w:szCs w:val="28"/>
        </w:rPr>
        <w:t xml:space="preserve">Положение </w:t>
      </w:r>
    </w:p>
    <w:p w:rsidR="00680B7C" w:rsidRPr="00D95D9C" w:rsidRDefault="00680B7C" w:rsidP="00680B7C">
      <w:pPr>
        <w:widowControl w:val="0"/>
        <w:autoSpaceDE w:val="0"/>
        <w:autoSpaceDN w:val="0"/>
        <w:adjustRightInd w:val="0"/>
        <w:jc w:val="center"/>
        <w:rPr>
          <w:b/>
          <w:color w:val="000000"/>
          <w:spacing w:val="-3"/>
          <w:sz w:val="28"/>
          <w:szCs w:val="28"/>
        </w:rPr>
      </w:pPr>
      <w:r w:rsidRPr="00D95D9C">
        <w:rPr>
          <w:b/>
          <w:bCs/>
          <w:sz w:val="28"/>
          <w:szCs w:val="28"/>
        </w:rPr>
        <w:t xml:space="preserve">о муниципальном жилищном контроле на территории </w:t>
      </w:r>
      <w:r w:rsidRPr="00D95D9C">
        <w:rPr>
          <w:b/>
          <w:bCs/>
          <w:color w:val="000000"/>
          <w:sz w:val="28"/>
          <w:szCs w:val="28"/>
        </w:rPr>
        <w:t xml:space="preserve">муниципального образования </w:t>
      </w:r>
      <w:r w:rsidRPr="00D95D9C">
        <w:rPr>
          <w:b/>
          <w:color w:val="000000"/>
          <w:spacing w:val="-1"/>
          <w:sz w:val="28"/>
          <w:szCs w:val="28"/>
        </w:rPr>
        <w:t xml:space="preserve">Бегуницкое </w:t>
      </w:r>
      <w:r w:rsidRPr="00D95D9C">
        <w:rPr>
          <w:b/>
          <w:color w:val="000000"/>
          <w:spacing w:val="3"/>
          <w:sz w:val="28"/>
          <w:szCs w:val="28"/>
        </w:rPr>
        <w:t xml:space="preserve">сельское поселение Волосовского муниципального района Ленинградской </w:t>
      </w:r>
      <w:r w:rsidRPr="00D95D9C">
        <w:rPr>
          <w:b/>
          <w:color w:val="000000"/>
          <w:spacing w:val="-3"/>
          <w:sz w:val="28"/>
          <w:szCs w:val="28"/>
        </w:rPr>
        <w:t>области</w:t>
      </w:r>
    </w:p>
    <w:p w:rsidR="00680B7C" w:rsidRPr="007E2FDB" w:rsidRDefault="00680B7C" w:rsidP="00680B7C">
      <w:pPr>
        <w:widowControl w:val="0"/>
        <w:autoSpaceDE w:val="0"/>
        <w:autoSpaceDN w:val="0"/>
        <w:adjustRightInd w:val="0"/>
        <w:jc w:val="center"/>
        <w:rPr>
          <w:b/>
          <w:color w:val="000000"/>
          <w:spacing w:val="-3"/>
        </w:rPr>
      </w:pPr>
    </w:p>
    <w:p w:rsidR="00680B7C" w:rsidRDefault="00680B7C" w:rsidP="00680B7C">
      <w:pPr>
        <w:pStyle w:val="ConsPlusNormal"/>
        <w:widowControl/>
        <w:numPr>
          <w:ilvl w:val="0"/>
          <w:numId w:val="16"/>
        </w:numPr>
        <w:suppressAutoHyphens/>
        <w:jc w:val="center"/>
        <w:rPr>
          <w:rFonts w:ascii="Times New Roman" w:hAnsi="Times New Roman" w:cs="Times New Roman"/>
          <w:b/>
          <w:bCs/>
          <w:color w:val="000000"/>
          <w:sz w:val="28"/>
          <w:szCs w:val="28"/>
        </w:rPr>
      </w:pPr>
      <w:r w:rsidRPr="008F4D1F">
        <w:rPr>
          <w:rFonts w:ascii="Times New Roman" w:hAnsi="Times New Roman" w:cs="Times New Roman"/>
          <w:b/>
          <w:bCs/>
          <w:color w:val="000000"/>
          <w:sz w:val="28"/>
          <w:szCs w:val="28"/>
        </w:rPr>
        <w:t>Общие положения</w:t>
      </w:r>
    </w:p>
    <w:p w:rsidR="00680B7C" w:rsidRPr="008F4D1F" w:rsidRDefault="00680B7C" w:rsidP="00680B7C">
      <w:pPr>
        <w:pStyle w:val="ConsPlusNormal"/>
        <w:ind w:left="1080" w:firstLine="0"/>
        <w:rPr>
          <w:rFonts w:ascii="Times New Roman" w:hAnsi="Times New Roman" w:cs="Times New Roman"/>
          <w:b/>
          <w:bCs/>
          <w:color w:val="000000"/>
          <w:sz w:val="28"/>
          <w:szCs w:val="28"/>
        </w:rPr>
      </w:pPr>
    </w:p>
    <w:p w:rsidR="00680B7C" w:rsidRPr="008F4D1F" w:rsidRDefault="00680B7C" w:rsidP="00680B7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Pr="008F4D1F">
        <w:rPr>
          <w:rFonts w:ascii="Times New Roman" w:hAnsi="Times New Roman" w:cs="Times New Roman"/>
          <w:color w:val="000000"/>
          <w:sz w:val="28"/>
          <w:szCs w:val="28"/>
        </w:rPr>
        <w:t xml:space="preserve"> Настоящее Положение устанавливает порядок осуществления муниципального жилищного контроля </w:t>
      </w:r>
      <w:r w:rsidRPr="005C07E0">
        <w:rPr>
          <w:rFonts w:ascii="Times New Roman" w:hAnsi="Times New Roman" w:cs="Times New Roman"/>
          <w:bCs/>
          <w:sz w:val="28"/>
          <w:szCs w:val="28"/>
        </w:rPr>
        <w:t xml:space="preserve">на территории </w:t>
      </w:r>
      <w:r w:rsidRPr="005C07E0">
        <w:rPr>
          <w:rFonts w:ascii="Times New Roman" w:hAnsi="Times New Roman" w:cs="Times New Roman"/>
          <w:bCs/>
          <w:color w:val="000000"/>
          <w:sz w:val="28"/>
          <w:szCs w:val="28"/>
        </w:rPr>
        <w:t xml:space="preserve">муниципального образования </w:t>
      </w:r>
      <w:r w:rsidRPr="005C07E0">
        <w:rPr>
          <w:rFonts w:ascii="Times New Roman" w:hAnsi="Times New Roman" w:cs="Times New Roman"/>
          <w:color w:val="000000"/>
          <w:spacing w:val="-1"/>
          <w:sz w:val="28"/>
          <w:szCs w:val="28"/>
        </w:rPr>
        <w:t xml:space="preserve">Бегуницкое </w:t>
      </w:r>
      <w:r w:rsidRPr="005C07E0">
        <w:rPr>
          <w:rFonts w:ascii="Times New Roman" w:hAnsi="Times New Roman" w:cs="Times New Roman"/>
          <w:color w:val="000000"/>
          <w:spacing w:val="3"/>
          <w:sz w:val="28"/>
          <w:szCs w:val="28"/>
        </w:rPr>
        <w:t xml:space="preserve">сельское поселение Волосовского муниципального района Ленинградской </w:t>
      </w:r>
      <w:r w:rsidRPr="005C07E0">
        <w:rPr>
          <w:rFonts w:ascii="Times New Roman" w:hAnsi="Times New Roman" w:cs="Times New Roman"/>
          <w:color w:val="000000"/>
          <w:spacing w:val="-3"/>
          <w:sz w:val="28"/>
          <w:szCs w:val="28"/>
        </w:rPr>
        <w:t>области</w:t>
      </w:r>
      <w:r w:rsidRPr="008F4D1F">
        <w:rPr>
          <w:rFonts w:ascii="Times New Roman" w:hAnsi="Times New Roman" w:cs="Times New Roman"/>
          <w:color w:val="000000"/>
          <w:sz w:val="28"/>
          <w:szCs w:val="28"/>
        </w:rPr>
        <w:t xml:space="preserve"> (далее – муниципальный жилищный контроль).</w:t>
      </w:r>
    </w:p>
    <w:p w:rsidR="00680B7C" w:rsidRPr="00EB4556" w:rsidRDefault="00680B7C" w:rsidP="00680B7C">
      <w:pPr>
        <w:ind w:firstLine="709"/>
        <w:jc w:val="both"/>
        <w:rPr>
          <w:color w:val="000000"/>
          <w:sz w:val="28"/>
          <w:szCs w:val="28"/>
        </w:rPr>
      </w:pPr>
      <w:r>
        <w:rPr>
          <w:sz w:val="28"/>
          <w:szCs w:val="28"/>
        </w:rPr>
        <w:t>2.</w:t>
      </w:r>
      <w:r w:rsidRPr="008F4D1F">
        <w:rPr>
          <w:sz w:val="28"/>
          <w:szCs w:val="28"/>
        </w:rPr>
        <w:t xml:space="preserve"> </w:t>
      </w:r>
      <w:r w:rsidRPr="00EB4556">
        <w:rPr>
          <w:color w:val="000000"/>
          <w:sz w:val="28"/>
          <w:szCs w:val="28"/>
        </w:rPr>
        <w:t xml:space="preserve">Предметом муниципального </w:t>
      </w:r>
      <w:r>
        <w:rPr>
          <w:color w:val="000000"/>
          <w:sz w:val="28"/>
          <w:szCs w:val="28"/>
        </w:rPr>
        <w:t xml:space="preserve">жилищного </w:t>
      </w:r>
      <w:r w:rsidRPr="00EB4556">
        <w:rPr>
          <w:color w:val="000000"/>
          <w:sz w:val="28"/>
          <w:szCs w:val="28"/>
        </w:rPr>
        <w:t>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в отношении муниципального жилищного фонда (далее также - жилищный фонд):</w:t>
      </w:r>
    </w:p>
    <w:p w:rsidR="00680B7C" w:rsidRPr="00EB4556" w:rsidRDefault="00680B7C" w:rsidP="00680B7C">
      <w:pPr>
        <w:ind w:firstLine="709"/>
        <w:jc w:val="both"/>
        <w:rPr>
          <w:color w:val="000000"/>
          <w:sz w:val="28"/>
          <w:szCs w:val="28"/>
        </w:rPr>
      </w:pPr>
      <w:proofErr w:type="gramStart"/>
      <w:r w:rsidRPr="00EB4556">
        <w:rPr>
          <w:color w:val="000000"/>
          <w:sz w:val="28"/>
          <w:szCs w:val="28"/>
        </w:rP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680B7C" w:rsidRPr="00EB4556" w:rsidRDefault="00680B7C" w:rsidP="00680B7C">
      <w:pPr>
        <w:ind w:firstLine="709"/>
        <w:jc w:val="both"/>
        <w:rPr>
          <w:color w:val="000000"/>
          <w:sz w:val="28"/>
          <w:szCs w:val="28"/>
        </w:rPr>
      </w:pPr>
      <w:r w:rsidRPr="00EB4556">
        <w:rPr>
          <w:color w:val="000000"/>
          <w:sz w:val="28"/>
          <w:szCs w:val="28"/>
        </w:rPr>
        <w:t>2) требований к формированию фондов капитального ремонта;</w:t>
      </w:r>
    </w:p>
    <w:p w:rsidR="00680B7C" w:rsidRPr="00EB4556" w:rsidRDefault="00680B7C" w:rsidP="00680B7C">
      <w:pPr>
        <w:ind w:firstLine="709"/>
        <w:jc w:val="both"/>
        <w:rPr>
          <w:color w:val="000000"/>
          <w:sz w:val="28"/>
          <w:szCs w:val="28"/>
        </w:rPr>
      </w:pPr>
      <w:r w:rsidRPr="00EB4556">
        <w:rPr>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680B7C" w:rsidRPr="00EB4556" w:rsidRDefault="00680B7C" w:rsidP="00680B7C">
      <w:pPr>
        <w:ind w:firstLine="709"/>
        <w:jc w:val="both"/>
        <w:rPr>
          <w:color w:val="000000"/>
          <w:sz w:val="28"/>
          <w:szCs w:val="28"/>
        </w:rPr>
      </w:pPr>
      <w:r w:rsidRPr="00EB4556">
        <w:rPr>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680B7C" w:rsidRPr="00EB4556" w:rsidRDefault="00680B7C" w:rsidP="00680B7C">
      <w:pPr>
        <w:ind w:firstLine="709"/>
        <w:jc w:val="both"/>
        <w:rPr>
          <w:color w:val="000000"/>
          <w:sz w:val="28"/>
          <w:szCs w:val="28"/>
        </w:rPr>
      </w:pPr>
      <w:r w:rsidRPr="00EB4556">
        <w:rPr>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680B7C" w:rsidRPr="00EB4556" w:rsidRDefault="00680B7C" w:rsidP="00680B7C">
      <w:pPr>
        <w:ind w:firstLine="709"/>
        <w:jc w:val="both"/>
        <w:rPr>
          <w:color w:val="000000"/>
          <w:sz w:val="28"/>
          <w:szCs w:val="28"/>
        </w:rPr>
      </w:pPr>
      <w:r w:rsidRPr="00EB4556">
        <w:rPr>
          <w:color w:val="000000"/>
          <w:sz w:val="28"/>
          <w:szCs w:val="28"/>
        </w:rPr>
        <w:lastRenderedPageBreak/>
        <w:t>6) правил содержания общего имущества в многоквартирном доме и правил изменения размера платы за содержание жилого помещения;</w:t>
      </w:r>
    </w:p>
    <w:p w:rsidR="00680B7C" w:rsidRPr="00EB4556" w:rsidRDefault="00680B7C" w:rsidP="00680B7C">
      <w:pPr>
        <w:ind w:firstLine="709"/>
        <w:jc w:val="both"/>
        <w:rPr>
          <w:color w:val="000000"/>
          <w:sz w:val="28"/>
          <w:szCs w:val="28"/>
        </w:rPr>
      </w:pPr>
      <w:r w:rsidRPr="00EB4556">
        <w:rPr>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680B7C" w:rsidRPr="00EB4556" w:rsidRDefault="00680B7C" w:rsidP="00680B7C">
      <w:pPr>
        <w:ind w:firstLine="709"/>
        <w:jc w:val="both"/>
        <w:rPr>
          <w:color w:val="000000"/>
          <w:sz w:val="28"/>
          <w:szCs w:val="28"/>
        </w:rPr>
      </w:pPr>
      <w:r w:rsidRPr="00EB4556">
        <w:rPr>
          <w:color w:val="000000"/>
          <w:sz w:val="28"/>
          <w:szCs w:val="28"/>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680B7C" w:rsidRPr="00EB4556" w:rsidRDefault="00680B7C" w:rsidP="00680B7C">
      <w:pPr>
        <w:ind w:firstLine="709"/>
        <w:jc w:val="both"/>
        <w:rPr>
          <w:color w:val="000000"/>
          <w:sz w:val="28"/>
          <w:szCs w:val="28"/>
        </w:rPr>
      </w:pPr>
      <w:r w:rsidRPr="00EB4556">
        <w:rPr>
          <w:color w:val="000000"/>
          <w:sz w:val="28"/>
          <w:szCs w:val="28"/>
        </w:rPr>
        <w:t xml:space="preserve">9) требований к порядку размещения </w:t>
      </w:r>
      <w:proofErr w:type="spellStart"/>
      <w:r w:rsidRPr="00EB4556">
        <w:rPr>
          <w:color w:val="000000"/>
          <w:sz w:val="28"/>
          <w:szCs w:val="28"/>
        </w:rPr>
        <w:t>ресурсоснабжающими</w:t>
      </w:r>
      <w:proofErr w:type="spellEnd"/>
      <w:r w:rsidRPr="00EB4556">
        <w:rPr>
          <w:color w:val="000000"/>
          <w:sz w:val="28"/>
          <w:szCs w:val="28"/>
        </w:rPr>
        <w:t xml:space="preserve"> организациями, лицами, осуществляющими деятельность по управлению многоквартирными домами информации в системе;</w:t>
      </w:r>
    </w:p>
    <w:p w:rsidR="00680B7C" w:rsidRPr="00EB4556" w:rsidRDefault="00680B7C" w:rsidP="00680B7C">
      <w:pPr>
        <w:ind w:firstLine="709"/>
        <w:jc w:val="both"/>
        <w:rPr>
          <w:color w:val="000000"/>
          <w:sz w:val="28"/>
          <w:szCs w:val="28"/>
        </w:rPr>
      </w:pPr>
      <w:r w:rsidRPr="00EB4556">
        <w:rPr>
          <w:color w:val="000000"/>
          <w:sz w:val="28"/>
          <w:szCs w:val="28"/>
        </w:rPr>
        <w:t>10) требований к обеспечению доступности для инвалидов помещений в многоквартирных домах;</w:t>
      </w:r>
    </w:p>
    <w:p w:rsidR="00680B7C" w:rsidRDefault="00680B7C" w:rsidP="00680B7C">
      <w:pPr>
        <w:ind w:firstLine="709"/>
        <w:jc w:val="both"/>
        <w:rPr>
          <w:color w:val="000000"/>
          <w:sz w:val="28"/>
          <w:szCs w:val="28"/>
        </w:rPr>
      </w:pPr>
      <w:r w:rsidRPr="00EB4556">
        <w:rPr>
          <w:color w:val="000000"/>
          <w:sz w:val="28"/>
          <w:szCs w:val="28"/>
        </w:rPr>
        <w:t xml:space="preserve">11) требований к предоставлению жилых помещений в наемных домах социального </w:t>
      </w:r>
      <w:r>
        <w:rPr>
          <w:color w:val="000000"/>
          <w:sz w:val="28"/>
          <w:szCs w:val="28"/>
        </w:rPr>
        <w:t>использования;</w:t>
      </w:r>
    </w:p>
    <w:p w:rsidR="00680B7C" w:rsidRPr="00EB4556" w:rsidRDefault="00680B7C" w:rsidP="00680B7C">
      <w:pPr>
        <w:ind w:firstLine="709"/>
        <w:jc w:val="both"/>
        <w:rPr>
          <w:color w:val="000000"/>
          <w:sz w:val="28"/>
          <w:szCs w:val="28"/>
        </w:rPr>
      </w:pPr>
      <w:r>
        <w:rPr>
          <w:color w:val="000000"/>
          <w:sz w:val="28"/>
          <w:szCs w:val="28"/>
        </w:rPr>
        <w:t xml:space="preserve">12) </w:t>
      </w:r>
      <w:r w:rsidRPr="007F6B63">
        <w:rPr>
          <w:color w:val="000000"/>
          <w:sz w:val="28"/>
          <w:szCs w:val="28"/>
        </w:rPr>
        <w:t>исполнение решений, принимаемых по результатам контрольных мероприятий;</w:t>
      </w:r>
    </w:p>
    <w:p w:rsidR="00680B7C" w:rsidRPr="00EB4556" w:rsidRDefault="00680B7C" w:rsidP="00680B7C">
      <w:pPr>
        <w:ind w:firstLine="709"/>
        <w:jc w:val="both"/>
        <w:rPr>
          <w:color w:val="000000"/>
          <w:sz w:val="28"/>
          <w:szCs w:val="28"/>
        </w:rPr>
      </w:pPr>
      <w:r w:rsidRPr="00EB4556">
        <w:rPr>
          <w:color w:val="000000"/>
          <w:sz w:val="28"/>
          <w:szCs w:val="28"/>
        </w:rPr>
        <w:t>1</w:t>
      </w:r>
      <w:r>
        <w:rPr>
          <w:color w:val="000000"/>
          <w:sz w:val="28"/>
          <w:szCs w:val="28"/>
        </w:rPr>
        <w:t>3</w:t>
      </w:r>
      <w:r w:rsidRPr="00EB4556">
        <w:rPr>
          <w:color w:val="000000"/>
          <w:sz w:val="28"/>
          <w:szCs w:val="28"/>
        </w:rPr>
        <w:t>)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r>
        <w:rPr>
          <w:color w:val="000000"/>
          <w:sz w:val="28"/>
          <w:szCs w:val="28"/>
        </w:rPr>
        <w:t>.</w:t>
      </w:r>
    </w:p>
    <w:p w:rsidR="00680B7C" w:rsidRPr="00EB4556" w:rsidRDefault="00680B7C" w:rsidP="00680B7C">
      <w:pPr>
        <w:ind w:firstLine="709"/>
        <w:jc w:val="both"/>
        <w:rPr>
          <w:color w:val="000000"/>
          <w:sz w:val="28"/>
          <w:szCs w:val="28"/>
        </w:rPr>
      </w:pPr>
      <w:r>
        <w:rPr>
          <w:color w:val="000000"/>
          <w:sz w:val="28"/>
          <w:szCs w:val="28"/>
        </w:rPr>
        <w:t>3</w:t>
      </w:r>
      <w:r w:rsidRPr="008F4D1F">
        <w:rPr>
          <w:color w:val="000000"/>
          <w:sz w:val="28"/>
          <w:szCs w:val="28"/>
        </w:rPr>
        <w:t xml:space="preserve">. </w:t>
      </w:r>
      <w:r w:rsidRPr="00EB4556">
        <w:rPr>
          <w:color w:val="000000"/>
          <w:sz w:val="28"/>
          <w:szCs w:val="28"/>
        </w:rPr>
        <w:t xml:space="preserve">Объектами муниципального </w:t>
      </w:r>
      <w:r>
        <w:rPr>
          <w:color w:val="000000"/>
          <w:sz w:val="28"/>
          <w:szCs w:val="28"/>
        </w:rPr>
        <w:t xml:space="preserve">жилищного </w:t>
      </w:r>
      <w:r w:rsidRPr="00EB4556">
        <w:rPr>
          <w:color w:val="000000"/>
          <w:sz w:val="28"/>
          <w:szCs w:val="28"/>
        </w:rPr>
        <w:t>контроля являются:</w:t>
      </w:r>
    </w:p>
    <w:p w:rsidR="00680B7C" w:rsidRPr="00EB4556" w:rsidRDefault="00680B7C" w:rsidP="00680B7C">
      <w:pPr>
        <w:ind w:firstLine="709"/>
        <w:jc w:val="both"/>
        <w:rPr>
          <w:color w:val="000000"/>
          <w:sz w:val="28"/>
          <w:szCs w:val="28"/>
        </w:rPr>
      </w:pPr>
      <w:r w:rsidRPr="00EB4556">
        <w:rPr>
          <w:color w:val="000000"/>
          <w:sz w:val="28"/>
          <w:szCs w:val="28"/>
        </w:rPr>
        <w:t>1) деятельность, действия (бездействие) контролируемых лиц,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p>
    <w:p w:rsidR="00680B7C" w:rsidRPr="00EB4556" w:rsidRDefault="00680B7C" w:rsidP="00680B7C">
      <w:pPr>
        <w:ind w:firstLine="709"/>
        <w:jc w:val="both"/>
        <w:rPr>
          <w:color w:val="000000"/>
          <w:sz w:val="28"/>
          <w:szCs w:val="28"/>
        </w:rPr>
      </w:pPr>
      <w:r w:rsidRPr="00EB4556">
        <w:rPr>
          <w:color w:val="000000"/>
          <w:sz w:val="28"/>
          <w:szCs w:val="28"/>
        </w:rPr>
        <w:t>2) результаты деятельности контролируемых лиц, в том числе работы и услуги,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p>
    <w:p w:rsidR="00680B7C" w:rsidRDefault="00680B7C" w:rsidP="00680B7C">
      <w:pPr>
        <w:ind w:firstLine="709"/>
        <w:jc w:val="both"/>
        <w:rPr>
          <w:color w:val="000000"/>
          <w:sz w:val="28"/>
          <w:szCs w:val="28"/>
        </w:rPr>
      </w:pPr>
      <w:r w:rsidRPr="00EB4556">
        <w:rPr>
          <w:color w:val="000000"/>
          <w:sz w:val="28"/>
          <w:szCs w:val="28"/>
        </w:rPr>
        <w:t>3) здания, помещения, сооружения, оборудование, устройства, предметы, материалы и другие объекты, которыми контролируемые лица владеют и (или) пользуются и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 (далее - производственные объекты).</w:t>
      </w:r>
    </w:p>
    <w:p w:rsidR="00680B7C" w:rsidRPr="003B426D" w:rsidRDefault="00680B7C" w:rsidP="00680B7C">
      <w:pPr>
        <w:pStyle w:val="s26"/>
        <w:spacing w:before="0" w:beforeAutospacing="0" w:after="0" w:afterAutospacing="0"/>
        <w:ind w:firstLine="709"/>
        <w:jc w:val="both"/>
        <w:rPr>
          <w:sz w:val="28"/>
          <w:szCs w:val="28"/>
        </w:rPr>
      </w:pPr>
      <w:r>
        <w:rPr>
          <w:rStyle w:val="bumpedfont15"/>
          <w:sz w:val="28"/>
          <w:szCs w:val="28"/>
        </w:rPr>
        <w:t>4</w:t>
      </w:r>
      <w:r w:rsidRPr="003B426D">
        <w:rPr>
          <w:rStyle w:val="bumpedfont15"/>
          <w:sz w:val="28"/>
          <w:szCs w:val="28"/>
        </w:rPr>
        <w:t>. Уч</w:t>
      </w:r>
      <w:r>
        <w:rPr>
          <w:rStyle w:val="bumpedfont15"/>
          <w:sz w:val="28"/>
          <w:szCs w:val="28"/>
        </w:rPr>
        <w:t>ё</w:t>
      </w:r>
      <w:r w:rsidRPr="003B426D">
        <w:rPr>
          <w:rStyle w:val="bumpedfont15"/>
          <w:sz w:val="28"/>
          <w:szCs w:val="28"/>
        </w:rPr>
        <w:t>т объектов конт</w:t>
      </w:r>
      <w:r>
        <w:rPr>
          <w:rStyle w:val="bumpedfont15"/>
          <w:sz w:val="28"/>
          <w:szCs w:val="28"/>
        </w:rPr>
        <w:t>роля осуществляется посредством Е</w:t>
      </w:r>
      <w:r w:rsidRPr="0069333F">
        <w:rPr>
          <w:rStyle w:val="bumpedfont15"/>
          <w:sz w:val="28"/>
          <w:szCs w:val="28"/>
        </w:rPr>
        <w:t>диного реестра видов федерального государственного контроля (надзора), регионального государственного контроля (на</w:t>
      </w:r>
      <w:r>
        <w:rPr>
          <w:rStyle w:val="bumpedfont15"/>
          <w:sz w:val="28"/>
          <w:szCs w:val="28"/>
        </w:rPr>
        <w:t xml:space="preserve">дзора), муниципального контроля и </w:t>
      </w:r>
      <w:r w:rsidRPr="003B426D">
        <w:rPr>
          <w:rStyle w:val="bumpedfont15"/>
          <w:sz w:val="28"/>
          <w:szCs w:val="28"/>
        </w:rPr>
        <w:t>иных государственных и муниципальных информационных систем пут</w:t>
      </w:r>
      <w:r>
        <w:rPr>
          <w:rStyle w:val="bumpedfont15"/>
          <w:sz w:val="28"/>
          <w:szCs w:val="28"/>
        </w:rPr>
        <w:t>ё</w:t>
      </w:r>
      <w:r w:rsidRPr="003B426D">
        <w:rPr>
          <w:rStyle w:val="bumpedfont15"/>
          <w:sz w:val="28"/>
          <w:szCs w:val="28"/>
        </w:rPr>
        <w:t>м межведомственного информационного взаимодействия.</w:t>
      </w:r>
    </w:p>
    <w:p w:rsidR="00680B7C" w:rsidRPr="003B426D" w:rsidRDefault="00680B7C" w:rsidP="00680B7C">
      <w:pPr>
        <w:pStyle w:val="s26"/>
        <w:spacing w:before="0" w:beforeAutospacing="0" w:after="0" w:afterAutospacing="0"/>
        <w:ind w:firstLine="709"/>
        <w:jc w:val="both"/>
        <w:rPr>
          <w:sz w:val="28"/>
          <w:szCs w:val="28"/>
        </w:rPr>
      </w:pPr>
      <w:r w:rsidRPr="00AD484E">
        <w:rPr>
          <w:rStyle w:val="bumpedfont15"/>
          <w:sz w:val="28"/>
          <w:szCs w:val="28"/>
        </w:rPr>
        <w:lastRenderedPageBreak/>
        <w:t xml:space="preserve">5. Муниципальный контроль осуществляется </w:t>
      </w:r>
      <w:r w:rsidRPr="00E748F0">
        <w:rPr>
          <w:rStyle w:val="bumpedfont15"/>
          <w:iCs/>
          <w:sz w:val="28"/>
          <w:szCs w:val="28"/>
        </w:rPr>
        <w:t>администрацией Бегуницкого сельского поселения Волосовского муниципального района Ленинградской области</w:t>
      </w:r>
      <w:r w:rsidRPr="00E748F0">
        <w:rPr>
          <w:rStyle w:val="bumpedfont15"/>
          <w:sz w:val="28"/>
          <w:szCs w:val="28"/>
        </w:rPr>
        <w:t xml:space="preserve"> </w:t>
      </w:r>
      <w:r w:rsidRPr="00AD484E">
        <w:rPr>
          <w:rStyle w:val="bumpedfont15"/>
          <w:sz w:val="28"/>
          <w:szCs w:val="28"/>
        </w:rPr>
        <w:t xml:space="preserve">(далее </w:t>
      </w:r>
      <w:r>
        <w:rPr>
          <w:rStyle w:val="bumpedfont15"/>
          <w:sz w:val="28"/>
          <w:szCs w:val="28"/>
        </w:rPr>
        <w:t>–</w:t>
      </w:r>
      <w:r w:rsidRPr="00AD484E">
        <w:rPr>
          <w:rStyle w:val="bumpedfont15"/>
          <w:sz w:val="28"/>
          <w:szCs w:val="28"/>
        </w:rPr>
        <w:t xml:space="preserve"> контрольный орган).</w:t>
      </w:r>
    </w:p>
    <w:p w:rsidR="00680B7C" w:rsidRPr="0069333F" w:rsidRDefault="00680B7C" w:rsidP="00680B7C">
      <w:pPr>
        <w:pStyle w:val="s26"/>
        <w:spacing w:before="0" w:beforeAutospacing="0" w:after="0" w:afterAutospacing="0"/>
        <w:ind w:firstLine="709"/>
        <w:jc w:val="both"/>
        <w:rPr>
          <w:rStyle w:val="bumpedfont15"/>
          <w:sz w:val="28"/>
          <w:szCs w:val="28"/>
        </w:rPr>
      </w:pPr>
      <w:r>
        <w:rPr>
          <w:rStyle w:val="bumpedfont15"/>
          <w:sz w:val="28"/>
          <w:szCs w:val="28"/>
        </w:rPr>
        <w:t>6</w:t>
      </w:r>
      <w:r w:rsidRPr="0069333F">
        <w:rPr>
          <w:rStyle w:val="bumpedfont15"/>
          <w:sz w:val="28"/>
          <w:szCs w:val="28"/>
        </w:rPr>
        <w:t>.</w:t>
      </w:r>
      <w:r>
        <w:rPr>
          <w:rStyle w:val="bumpedfont15"/>
          <w:sz w:val="28"/>
          <w:szCs w:val="28"/>
        </w:rPr>
        <w:t> </w:t>
      </w:r>
      <w:r w:rsidRPr="0069333F">
        <w:rPr>
          <w:rStyle w:val="bumpedfont15"/>
          <w:sz w:val="28"/>
          <w:szCs w:val="28"/>
        </w:rPr>
        <w:t>Должностны</w:t>
      </w:r>
      <w:r>
        <w:rPr>
          <w:rStyle w:val="bumpedfont15"/>
          <w:sz w:val="28"/>
          <w:szCs w:val="28"/>
        </w:rPr>
        <w:t>ми</w:t>
      </w:r>
      <w:r w:rsidRPr="0069333F">
        <w:rPr>
          <w:rStyle w:val="bumpedfont15"/>
          <w:sz w:val="28"/>
          <w:szCs w:val="28"/>
        </w:rPr>
        <w:t xml:space="preserve"> лица</w:t>
      </w:r>
      <w:r>
        <w:rPr>
          <w:rStyle w:val="bumpedfont15"/>
          <w:sz w:val="28"/>
          <w:szCs w:val="28"/>
        </w:rPr>
        <w:t>ми</w:t>
      </w:r>
      <w:r w:rsidRPr="0069333F">
        <w:rPr>
          <w:rStyle w:val="bumpedfont15"/>
          <w:sz w:val="28"/>
          <w:szCs w:val="28"/>
        </w:rPr>
        <w:t>, уполномоченны</w:t>
      </w:r>
      <w:r>
        <w:rPr>
          <w:rStyle w:val="bumpedfont15"/>
          <w:sz w:val="28"/>
          <w:szCs w:val="28"/>
        </w:rPr>
        <w:t>ми</w:t>
      </w:r>
      <w:r w:rsidRPr="0069333F">
        <w:rPr>
          <w:rStyle w:val="bumpedfont15"/>
          <w:sz w:val="28"/>
          <w:szCs w:val="28"/>
        </w:rPr>
        <w:t xml:space="preserve"> на принятие решений в сфере муниципального </w:t>
      </w:r>
      <w:r>
        <w:rPr>
          <w:rStyle w:val="bumpedfont15"/>
          <w:sz w:val="28"/>
          <w:szCs w:val="28"/>
        </w:rPr>
        <w:t xml:space="preserve">жилищного </w:t>
      </w:r>
      <w:r w:rsidRPr="0069333F">
        <w:rPr>
          <w:rStyle w:val="bumpedfont15"/>
          <w:sz w:val="28"/>
          <w:szCs w:val="28"/>
        </w:rPr>
        <w:t>контроля</w:t>
      </w:r>
      <w:r w:rsidRPr="00AD484E">
        <w:rPr>
          <w:rStyle w:val="bumpedfont15"/>
          <w:iCs/>
          <w:sz w:val="28"/>
          <w:szCs w:val="28"/>
        </w:rPr>
        <w:t xml:space="preserve">, </w:t>
      </w:r>
      <w:r w:rsidRPr="00B707D7">
        <w:rPr>
          <w:rStyle w:val="bumpedfont15"/>
          <w:iCs/>
          <w:sz w:val="28"/>
          <w:szCs w:val="28"/>
        </w:rPr>
        <w:t>явля</w:t>
      </w:r>
      <w:r>
        <w:rPr>
          <w:rStyle w:val="bumpedfont15"/>
          <w:iCs/>
          <w:sz w:val="28"/>
          <w:szCs w:val="28"/>
        </w:rPr>
        <w:t>е</w:t>
      </w:r>
      <w:r w:rsidRPr="00B707D7">
        <w:rPr>
          <w:rStyle w:val="bumpedfont15"/>
          <w:iCs/>
          <w:sz w:val="28"/>
          <w:szCs w:val="28"/>
        </w:rPr>
        <w:t>тся</w:t>
      </w:r>
      <w:r w:rsidRPr="00E824B4">
        <w:rPr>
          <w:rStyle w:val="bumpedfont15"/>
          <w:iCs/>
          <w:sz w:val="28"/>
          <w:szCs w:val="28"/>
        </w:rPr>
        <w:t>:</w:t>
      </w:r>
    </w:p>
    <w:p w:rsidR="00680B7C" w:rsidRDefault="00680B7C" w:rsidP="00680B7C">
      <w:pPr>
        <w:pStyle w:val="s26"/>
        <w:spacing w:before="0" w:beforeAutospacing="0" w:after="0" w:afterAutospacing="0"/>
        <w:jc w:val="both"/>
        <w:rPr>
          <w:rStyle w:val="bumpedfont15"/>
          <w:i/>
          <w:iCs/>
          <w:sz w:val="28"/>
          <w:szCs w:val="28"/>
          <w:u w:val="single"/>
        </w:rPr>
      </w:pPr>
      <w:r w:rsidRPr="00E748F0">
        <w:rPr>
          <w:rStyle w:val="bumpedfont15"/>
          <w:iCs/>
          <w:sz w:val="28"/>
          <w:szCs w:val="28"/>
        </w:rPr>
        <w:t xml:space="preserve">- глава </w:t>
      </w:r>
      <w:r w:rsidRPr="00E824B4">
        <w:rPr>
          <w:rStyle w:val="bumpedfont15"/>
          <w:iCs/>
          <w:sz w:val="28"/>
          <w:szCs w:val="28"/>
        </w:rPr>
        <w:t>администрации</w:t>
      </w:r>
      <w:r w:rsidRPr="00E824B4">
        <w:rPr>
          <w:rStyle w:val="bumpedfont15"/>
          <w:i/>
          <w:iCs/>
          <w:sz w:val="28"/>
          <w:szCs w:val="28"/>
        </w:rPr>
        <w:t xml:space="preserve"> </w:t>
      </w:r>
      <w:r w:rsidRPr="00E824B4">
        <w:rPr>
          <w:rStyle w:val="bumpedfont15"/>
          <w:iCs/>
          <w:sz w:val="28"/>
          <w:szCs w:val="28"/>
        </w:rPr>
        <w:t>(</w:t>
      </w:r>
      <w:r w:rsidRPr="00B707D7">
        <w:rPr>
          <w:rStyle w:val="bumpedfont15"/>
          <w:iCs/>
          <w:sz w:val="28"/>
          <w:szCs w:val="28"/>
        </w:rPr>
        <w:t>далее – руководитель контрольного органа)</w:t>
      </w:r>
      <w:r w:rsidRPr="00E824B4">
        <w:rPr>
          <w:rStyle w:val="bumpedfont15"/>
          <w:iCs/>
          <w:sz w:val="28"/>
          <w:szCs w:val="28"/>
        </w:rPr>
        <w:t>.</w:t>
      </w:r>
    </w:p>
    <w:p w:rsidR="00680B7C" w:rsidRDefault="00680B7C" w:rsidP="00680B7C">
      <w:pPr>
        <w:pStyle w:val="s26"/>
        <w:spacing w:before="0" w:beforeAutospacing="0" w:after="0" w:afterAutospacing="0"/>
        <w:ind w:firstLine="709"/>
        <w:jc w:val="both"/>
        <w:rPr>
          <w:rStyle w:val="bumpedfont15"/>
          <w:sz w:val="28"/>
          <w:szCs w:val="28"/>
        </w:rPr>
      </w:pPr>
      <w:r>
        <w:rPr>
          <w:rStyle w:val="bumpedfont15"/>
          <w:sz w:val="28"/>
          <w:szCs w:val="28"/>
        </w:rPr>
        <w:t>7</w:t>
      </w:r>
      <w:r w:rsidRPr="0069333F">
        <w:rPr>
          <w:rStyle w:val="bumpedfont15"/>
          <w:sz w:val="28"/>
          <w:szCs w:val="28"/>
        </w:rPr>
        <w:t>.</w:t>
      </w:r>
      <w:r>
        <w:rPr>
          <w:rStyle w:val="bumpedfont15"/>
          <w:sz w:val="28"/>
          <w:szCs w:val="28"/>
        </w:rPr>
        <w:t> </w:t>
      </w:r>
      <w:r w:rsidRPr="0069333F">
        <w:rPr>
          <w:rStyle w:val="bumpedfont15"/>
          <w:sz w:val="28"/>
          <w:szCs w:val="28"/>
        </w:rPr>
        <w:t>Должностны</w:t>
      </w:r>
      <w:r>
        <w:rPr>
          <w:rStyle w:val="bumpedfont15"/>
          <w:sz w:val="28"/>
          <w:szCs w:val="28"/>
        </w:rPr>
        <w:t>м лицом</w:t>
      </w:r>
      <w:r w:rsidRPr="0069333F">
        <w:rPr>
          <w:rStyle w:val="bumpedfont15"/>
          <w:sz w:val="28"/>
          <w:szCs w:val="28"/>
        </w:rPr>
        <w:t>, уполномоченны</w:t>
      </w:r>
      <w:r>
        <w:rPr>
          <w:rStyle w:val="bumpedfont15"/>
          <w:sz w:val="28"/>
          <w:szCs w:val="28"/>
        </w:rPr>
        <w:t>ми</w:t>
      </w:r>
      <w:r w:rsidRPr="0069333F">
        <w:rPr>
          <w:rStyle w:val="bumpedfont15"/>
          <w:sz w:val="28"/>
          <w:szCs w:val="28"/>
        </w:rPr>
        <w:t xml:space="preserve"> на осуществление муниципального </w:t>
      </w:r>
      <w:r>
        <w:rPr>
          <w:rStyle w:val="bumpedfont15"/>
          <w:sz w:val="28"/>
          <w:szCs w:val="28"/>
        </w:rPr>
        <w:t xml:space="preserve">жилищного </w:t>
      </w:r>
      <w:r w:rsidRPr="0069333F">
        <w:rPr>
          <w:rStyle w:val="bumpedfont15"/>
          <w:sz w:val="28"/>
          <w:szCs w:val="28"/>
        </w:rPr>
        <w:t>контроля, в должностные обязанности котор</w:t>
      </w:r>
      <w:r>
        <w:rPr>
          <w:rStyle w:val="bumpedfont15"/>
          <w:sz w:val="28"/>
          <w:szCs w:val="28"/>
        </w:rPr>
        <w:t>ого</w:t>
      </w:r>
      <w:r w:rsidRPr="0069333F">
        <w:rPr>
          <w:rStyle w:val="bumpedfont15"/>
          <w:sz w:val="28"/>
          <w:szCs w:val="28"/>
        </w:rPr>
        <w:t xml:space="preserve"> в соответствии </w:t>
      </w:r>
      <w:r w:rsidRPr="00E824B4">
        <w:rPr>
          <w:rStyle w:val="bumpedfont15"/>
          <w:sz w:val="28"/>
          <w:szCs w:val="28"/>
        </w:rPr>
        <w:t>с должностной инструкцией</w:t>
      </w:r>
      <w:r w:rsidRPr="0069333F">
        <w:rPr>
          <w:rStyle w:val="bumpedfont15"/>
          <w:sz w:val="28"/>
          <w:szCs w:val="28"/>
        </w:rPr>
        <w:t xml:space="preserve"> входит осуществление полномочий по осуществлению муниципального</w:t>
      </w:r>
      <w:r>
        <w:rPr>
          <w:rStyle w:val="bumpedfont15"/>
          <w:sz w:val="28"/>
          <w:szCs w:val="28"/>
        </w:rPr>
        <w:t xml:space="preserve"> жилищного</w:t>
      </w:r>
      <w:r w:rsidRPr="0069333F">
        <w:rPr>
          <w:rStyle w:val="bumpedfont15"/>
          <w:sz w:val="28"/>
          <w:szCs w:val="28"/>
        </w:rPr>
        <w:t xml:space="preserve"> контроля, в том числе проведение профилактических мероприятий и контрольных мероприятий (далее - инспектор)</w:t>
      </w:r>
      <w:r>
        <w:rPr>
          <w:rStyle w:val="bumpedfont15"/>
          <w:sz w:val="28"/>
          <w:szCs w:val="28"/>
        </w:rPr>
        <w:t xml:space="preserve"> </w:t>
      </w:r>
      <w:r w:rsidRPr="00E824B4">
        <w:rPr>
          <w:rStyle w:val="bumpedfont15"/>
          <w:sz w:val="28"/>
          <w:szCs w:val="28"/>
        </w:rPr>
        <w:t>явля</w:t>
      </w:r>
      <w:r>
        <w:rPr>
          <w:rStyle w:val="bumpedfont15"/>
          <w:sz w:val="28"/>
          <w:szCs w:val="28"/>
        </w:rPr>
        <w:t>е</w:t>
      </w:r>
      <w:r w:rsidRPr="00E824B4">
        <w:rPr>
          <w:rStyle w:val="bumpedfont15"/>
          <w:sz w:val="28"/>
          <w:szCs w:val="28"/>
        </w:rPr>
        <w:t>тся</w:t>
      </w:r>
      <w:r>
        <w:rPr>
          <w:rStyle w:val="bumpedfont15"/>
          <w:sz w:val="28"/>
          <w:szCs w:val="28"/>
        </w:rPr>
        <w:t xml:space="preserve">, </w:t>
      </w:r>
      <w:r w:rsidRPr="00E824B4">
        <w:rPr>
          <w:rStyle w:val="bumpedfont15"/>
          <w:sz w:val="28"/>
          <w:szCs w:val="28"/>
        </w:rPr>
        <w:t>главный специалист администрации.</w:t>
      </w:r>
    </w:p>
    <w:p w:rsidR="00680B7C" w:rsidRPr="00E824B4" w:rsidRDefault="00680B7C" w:rsidP="00680B7C">
      <w:pPr>
        <w:pStyle w:val="s15"/>
        <w:spacing w:before="0" w:beforeAutospacing="0" w:after="0" w:afterAutospacing="0"/>
        <w:ind w:firstLine="709"/>
        <w:jc w:val="both"/>
        <w:rPr>
          <w:rStyle w:val="bumpedfont15"/>
          <w:sz w:val="28"/>
          <w:szCs w:val="28"/>
        </w:rPr>
      </w:pPr>
    </w:p>
    <w:p w:rsidR="00680B7C" w:rsidRPr="00BA6295" w:rsidRDefault="00680B7C" w:rsidP="00680B7C">
      <w:pPr>
        <w:ind w:firstLine="709"/>
        <w:jc w:val="center"/>
        <w:rPr>
          <w:b/>
          <w:color w:val="000000"/>
          <w:sz w:val="28"/>
          <w:szCs w:val="28"/>
        </w:rPr>
      </w:pPr>
      <w:r w:rsidRPr="00BA6295">
        <w:rPr>
          <w:b/>
          <w:color w:val="000000"/>
          <w:sz w:val="28"/>
          <w:szCs w:val="28"/>
        </w:rPr>
        <w:t>II. Управление рисками причинения вреда (ущерба)</w:t>
      </w:r>
    </w:p>
    <w:p w:rsidR="00680B7C" w:rsidRPr="00BA6295" w:rsidRDefault="00680B7C" w:rsidP="00680B7C">
      <w:pPr>
        <w:ind w:firstLine="709"/>
        <w:jc w:val="center"/>
        <w:rPr>
          <w:b/>
          <w:color w:val="000000"/>
          <w:sz w:val="28"/>
          <w:szCs w:val="28"/>
        </w:rPr>
      </w:pPr>
      <w:r w:rsidRPr="00BA6295">
        <w:rPr>
          <w:b/>
          <w:color w:val="000000"/>
          <w:sz w:val="28"/>
          <w:szCs w:val="28"/>
        </w:rPr>
        <w:t>охраняемым законом ценностям</w:t>
      </w:r>
    </w:p>
    <w:p w:rsidR="00680B7C" w:rsidRPr="00E824B4" w:rsidRDefault="00680B7C" w:rsidP="00680B7C">
      <w:pPr>
        <w:ind w:firstLine="709"/>
        <w:jc w:val="center"/>
        <w:rPr>
          <w:color w:val="000000"/>
          <w:sz w:val="28"/>
          <w:szCs w:val="28"/>
        </w:rPr>
      </w:pPr>
    </w:p>
    <w:p w:rsidR="00680B7C" w:rsidRPr="00E824B4" w:rsidRDefault="00680B7C" w:rsidP="00680B7C">
      <w:pPr>
        <w:ind w:firstLine="709"/>
        <w:jc w:val="both"/>
        <w:rPr>
          <w:color w:val="000000"/>
          <w:sz w:val="28"/>
          <w:szCs w:val="28"/>
        </w:rPr>
      </w:pPr>
      <w:r w:rsidRPr="00E824B4">
        <w:rPr>
          <w:color w:val="000000"/>
          <w:sz w:val="28"/>
          <w:szCs w:val="28"/>
        </w:rPr>
        <w:t xml:space="preserve">1. Муниципальный </w:t>
      </w:r>
      <w:r>
        <w:rPr>
          <w:color w:val="000000"/>
          <w:sz w:val="28"/>
          <w:szCs w:val="28"/>
        </w:rPr>
        <w:t xml:space="preserve">жилищный </w:t>
      </w:r>
      <w:r w:rsidRPr="00E824B4">
        <w:rPr>
          <w:color w:val="000000"/>
          <w:sz w:val="28"/>
          <w:szCs w:val="28"/>
        </w:rPr>
        <w:t>контроль осуществляется на основе управления рисками причинения вреда (ущерба) охраняемым законом ценностям,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680B7C" w:rsidRPr="00E824B4" w:rsidRDefault="00680B7C" w:rsidP="00680B7C">
      <w:pPr>
        <w:ind w:firstLine="709"/>
        <w:jc w:val="both"/>
        <w:rPr>
          <w:color w:val="000000"/>
          <w:sz w:val="28"/>
          <w:szCs w:val="28"/>
        </w:rPr>
      </w:pPr>
      <w:r w:rsidRPr="00E824B4">
        <w:rPr>
          <w:color w:val="000000"/>
          <w:sz w:val="28"/>
          <w:szCs w:val="28"/>
        </w:rPr>
        <w:t>2. В целях управления рисками причинения вреда (ущерба) охраняемым законом ценностям при осуществлении муниципального контроля объекты контроля могут быть отнесены к одной из следующих категорий риска причинения вреда (ущерба) охраняемым законом ценностям (далее – категории риска):</w:t>
      </w:r>
    </w:p>
    <w:p w:rsidR="00680B7C" w:rsidRPr="00E824B4" w:rsidRDefault="00680B7C" w:rsidP="00680B7C">
      <w:pPr>
        <w:ind w:firstLine="709"/>
        <w:jc w:val="both"/>
        <w:rPr>
          <w:color w:val="000000"/>
          <w:sz w:val="28"/>
          <w:szCs w:val="28"/>
        </w:rPr>
      </w:pPr>
      <w:r w:rsidRPr="00E824B4">
        <w:rPr>
          <w:color w:val="000000"/>
          <w:sz w:val="28"/>
          <w:szCs w:val="28"/>
        </w:rPr>
        <w:t>средний риск;</w:t>
      </w:r>
    </w:p>
    <w:p w:rsidR="00680B7C" w:rsidRPr="00E824B4" w:rsidRDefault="00680B7C" w:rsidP="00680B7C">
      <w:pPr>
        <w:ind w:firstLine="709"/>
        <w:jc w:val="both"/>
        <w:rPr>
          <w:color w:val="000000"/>
          <w:sz w:val="28"/>
          <w:szCs w:val="28"/>
        </w:rPr>
      </w:pPr>
      <w:r w:rsidRPr="00E824B4">
        <w:rPr>
          <w:color w:val="000000"/>
          <w:sz w:val="28"/>
          <w:szCs w:val="28"/>
        </w:rPr>
        <w:t>умеренный риск;</w:t>
      </w:r>
    </w:p>
    <w:p w:rsidR="00680B7C" w:rsidRPr="00E824B4" w:rsidRDefault="00680B7C" w:rsidP="00680B7C">
      <w:pPr>
        <w:ind w:firstLine="709"/>
        <w:jc w:val="both"/>
        <w:rPr>
          <w:color w:val="000000"/>
          <w:sz w:val="28"/>
          <w:szCs w:val="28"/>
        </w:rPr>
      </w:pPr>
      <w:r w:rsidRPr="00E824B4">
        <w:rPr>
          <w:color w:val="000000"/>
          <w:sz w:val="28"/>
          <w:szCs w:val="28"/>
        </w:rPr>
        <w:t>низкий риск.</w:t>
      </w:r>
    </w:p>
    <w:p w:rsidR="00680B7C" w:rsidRPr="00E824B4" w:rsidRDefault="00680B7C" w:rsidP="00680B7C">
      <w:pPr>
        <w:ind w:firstLine="709"/>
        <w:jc w:val="both"/>
        <w:rPr>
          <w:color w:val="000000"/>
          <w:sz w:val="28"/>
          <w:szCs w:val="28"/>
        </w:rPr>
      </w:pPr>
      <w:r w:rsidRPr="00E824B4">
        <w:rPr>
          <w:color w:val="000000"/>
          <w:sz w:val="28"/>
          <w:szCs w:val="28"/>
        </w:rPr>
        <w:t>3. Критерии отнесения объектов контроля к категориям риска в рамках осуществления муниципального контроля установлены приложением 1 к настоящему Положению.</w:t>
      </w:r>
    </w:p>
    <w:p w:rsidR="00680B7C" w:rsidRPr="00E824B4" w:rsidRDefault="00680B7C" w:rsidP="00680B7C">
      <w:pPr>
        <w:ind w:firstLine="709"/>
        <w:jc w:val="both"/>
        <w:rPr>
          <w:color w:val="000000"/>
          <w:sz w:val="28"/>
          <w:szCs w:val="28"/>
        </w:rPr>
      </w:pPr>
      <w:r w:rsidRPr="00E824B4">
        <w:rPr>
          <w:color w:val="000000"/>
          <w:sz w:val="28"/>
          <w:szCs w:val="28"/>
        </w:rPr>
        <w:t xml:space="preserve">4. Контрольный орган осуществляет категорирование объектов контроля в порядке, </w:t>
      </w:r>
      <w:proofErr w:type="gramStart"/>
      <w:r w:rsidRPr="00E824B4">
        <w:rPr>
          <w:color w:val="000000"/>
          <w:sz w:val="28"/>
          <w:szCs w:val="28"/>
        </w:rPr>
        <w:t>установленном</w:t>
      </w:r>
      <w:proofErr w:type="gramEnd"/>
      <w:r w:rsidRPr="00E824B4">
        <w:rPr>
          <w:color w:val="000000"/>
          <w:sz w:val="28"/>
          <w:szCs w:val="28"/>
        </w:rPr>
        <w:t xml:space="preserve"> статьёй 24 Федерального закона № 248-ФЗ.</w:t>
      </w:r>
    </w:p>
    <w:p w:rsidR="00680B7C" w:rsidRPr="00E824B4" w:rsidRDefault="00680B7C" w:rsidP="00680B7C">
      <w:pPr>
        <w:ind w:firstLine="709"/>
        <w:jc w:val="both"/>
        <w:rPr>
          <w:color w:val="000000"/>
          <w:sz w:val="28"/>
          <w:szCs w:val="28"/>
        </w:rPr>
      </w:pPr>
      <w:r w:rsidRPr="00E824B4">
        <w:rPr>
          <w:color w:val="000000"/>
          <w:sz w:val="28"/>
          <w:szCs w:val="28"/>
        </w:rPr>
        <w:t>5 Контрольный орган ведет перечень объектов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 и публикует часть официального сайта реестра (</w:t>
      </w:r>
      <w:proofErr w:type="spellStart"/>
      <w:r w:rsidRPr="00E824B4">
        <w:rPr>
          <w:color w:val="000000"/>
          <w:sz w:val="28"/>
          <w:szCs w:val="28"/>
        </w:rPr>
        <w:t>виджет</w:t>
      </w:r>
      <w:proofErr w:type="spellEnd"/>
      <w:r w:rsidRPr="00E824B4">
        <w:rPr>
          <w:color w:val="000000"/>
          <w:sz w:val="28"/>
          <w:szCs w:val="28"/>
        </w:rPr>
        <w:t>) в сети «Интернет» для отображения соответствующего перечня объектов контроля на официальном сайте  контрольного органа в сети «Интернет» (далее – официальный сайт).</w:t>
      </w:r>
    </w:p>
    <w:p w:rsidR="00680B7C" w:rsidRPr="00E824B4" w:rsidRDefault="00680B7C" w:rsidP="00680B7C">
      <w:pPr>
        <w:ind w:firstLine="709"/>
        <w:jc w:val="both"/>
        <w:rPr>
          <w:color w:val="000000"/>
          <w:sz w:val="28"/>
          <w:szCs w:val="28"/>
        </w:rPr>
      </w:pPr>
      <w:r w:rsidRPr="00E824B4">
        <w:rPr>
          <w:color w:val="000000"/>
          <w:sz w:val="28"/>
          <w:szCs w:val="28"/>
        </w:rPr>
        <w:t xml:space="preserve">6. Контролируемое лицо вправе подать с использованием единого портала государственных и муниципальных услуг в контрольный орган </w:t>
      </w:r>
      <w:r w:rsidRPr="00E824B4">
        <w:rPr>
          <w:color w:val="000000"/>
          <w:sz w:val="28"/>
          <w:szCs w:val="28"/>
        </w:rPr>
        <w:lastRenderedPageBreak/>
        <w:t>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680B7C" w:rsidRPr="00E824B4" w:rsidRDefault="00680B7C" w:rsidP="00680B7C">
      <w:pPr>
        <w:ind w:firstLine="709"/>
        <w:jc w:val="both"/>
        <w:rPr>
          <w:color w:val="000000"/>
          <w:sz w:val="28"/>
          <w:szCs w:val="28"/>
        </w:rPr>
      </w:pPr>
      <w:r w:rsidRPr="00E824B4">
        <w:rPr>
          <w:color w:val="000000"/>
          <w:sz w:val="28"/>
          <w:szCs w:val="28"/>
        </w:rPr>
        <w:t>Заявления об изменении категории риска рассматриваются контрольным органом в соответствии с положениями главы 9 Федерального закона № 248-ФЗ.</w:t>
      </w:r>
    </w:p>
    <w:p w:rsidR="00680B7C" w:rsidRDefault="00680B7C" w:rsidP="00680B7C">
      <w:pPr>
        <w:ind w:firstLine="709"/>
        <w:jc w:val="both"/>
        <w:rPr>
          <w:color w:val="000000"/>
          <w:sz w:val="28"/>
          <w:szCs w:val="28"/>
        </w:rPr>
      </w:pPr>
      <w:r w:rsidRPr="00E824B4">
        <w:rPr>
          <w:color w:val="000000"/>
          <w:sz w:val="28"/>
          <w:szCs w:val="28"/>
        </w:rPr>
        <w:t>7. В целях оценки риска причинения вреда (ущерба) при принятии решения о проведении и выборе вида внепланового контрольного  мероприятия контрольный орган разрабатывает индикаторы риска нарушения обязательных требований. Перечень индикаторов риска нарушения обязательных требований по муниципальному контролю установлен приложением 2 к настоящему Положению.</w:t>
      </w:r>
    </w:p>
    <w:p w:rsidR="00680B7C" w:rsidRDefault="00680B7C" w:rsidP="00680B7C">
      <w:pPr>
        <w:ind w:firstLine="709"/>
        <w:jc w:val="center"/>
        <w:rPr>
          <w:b/>
          <w:color w:val="000000"/>
          <w:sz w:val="28"/>
          <w:szCs w:val="28"/>
        </w:rPr>
      </w:pPr>
    </w:p>
    <w:p w:rsidR="00680B7C" w:rsidRDefault="00680B7C" w:rsidP="00680B7C">
      <w:pPr>
        <w:numPr>
          <w:ilvl w:val="0"/>
          <w:numId w:val="16"/>
        </w:numPr>
        <w:jc w:val="center"/>
        <w:rPr>
          <w:b/>
          <w:color w:val="000000"/>
          <w:sz w:val="28"/>
          <w:szCs w:val="28"/>
        </w:rPr>
      </w:pPr>
      <w:r w:rsidRPr="00BA6295">
        <w:rPr>
          <w:b/>
          <w:color w:val="000000"/>
          <w:sz w:val="28"/>
          <w:szCs w:val="28"/>
        </w:rPr>
        <w:t>Профилактика рисков причинения вреда</w:t>
      </w:r>
      <w:r>
        <w:rPr>
          <w:b/>
          <w:color w:val="000000"/>
          <w:sz w:val="28"/>
          <w:szCs w:val="28"/>
        </w:rPr>
        <w:t xml:space="preserve"> </w:t>
      </w:r>
      <w:r w:rsidRPr="00BA6295">
        <w:rPr>
          <w:b/>
          <w:color w:val="000000"/>
          <w:sz w:val="28"/>
          <w:szCs w:val="28"/>
        </w:rPr>
        <w:t>(ущерба) охраняемым законом ценностям</w:t>
      </w:r>
    </w:p>
    <w:p w:rsidR="00680B7C" w:rsidRPr="00BA6295" w:rsidRDefault="00680B7C" w:rsidP="00680B7C">
      <w:pPr>
        <w:ind w:left="1080"/>
        <w:rPr>
          <w:b/>
          <w:color w:val="000000"/>
          <w:sz w:val="28"/>
          <w:szCs w:val="28"/>
        </w:rPr>
      </w:pPr>
    </w:p>
    <w:p w:rsidR="00680B7C" w:rsidRPr="00BA6295" w:rsidRDefault="00680B7C" w:rsidP="00680B7C">
      <w:pPr>
        <w:ind w:firstLine="709"/>
        <w:jc w:val="both"/>
        <w:rPr>
          <w:color w:val="000000"/>
          <w:sz w:val="28"/>
          <w:szCs w:val="28"/>
        </w:rPr>
      </w:pPr>
      <w:r w:rsidRPr="00BA6295">
        <w:rPr>
          <w:color w:val="000000"/>
          <w:sz w:val="28"/>
          <w:szCs w:val="28"/>
        </w:rPr>
        <w:t>1. Профилактические мероприятия осуществляются в соответствии с главой 10 Федерального закона № 248-ФЗ.</w:t>
      </w:r>
    </w:p>
    <w:p w:rsidR="00680B7C" w:rsidRPr="00BA6295" w:rsidRDefault="00680B7C" w:rsidP="00680B7C">
      <w:pPr>
        <w:ind w:firstLine="709"/>
        <w:jc w:val="both"/>
        <w:rPr>
          <w:color w:val="000000"/>
          <w:sz w:val="28"/>
          <w:szCs w:val="28"/>
        </w:rPr>
      </w:pPr>
      <w:r w:rsidRPr="00BA6295">
        <w:rPr>
          <w:color w:val="000000"/>
          <w:sz w:val="28"/>
          <w:szCs w:val="28"/>
        </w:rPr>
        <w:t xml:space="preserve">2. </w:t>
      </w:r>
      <w:proofErr w:type="gramStart"/>
      <w:r w:rsidRPr="00BA6295">
        <w:rPr>
          <w:color w:val="000000"/>
          <w:sz w:val="28"/>
          <w:szCs w:val="28"/>
        </w:rPr>
        <w:t>Программа профилактики рисков причинения вреда (ущерба) охраняемым законом ценностям (далее – программа профилактики) ежегодно разрабатывается и утверждается в порядке, установленном постановлением Правительства Российской Федерации от 25.06.2021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proofErr w:type="gramEnd"/>
    </w:p>
    <w:p w:rsidR="00680B7C" w:rsidRPr="00BA6295" w:rsidRDefault="00680B7C" w:rsidP="00680B7C">
      <w:pPr>
        <w:ind w:firstLine="709"/>
        <w:jc w:val="both"/>
        <w:rPr>
          <w:color w:val="000000"/>
          <w:sz w:val="28"/>
          <w:szCs w:val="28"/>
        </w:rPr>
      </w:pPr>
      <w:r w:rsidRPr="00BA6295">
        <w:rPr>
          <w:color w:val="000000"/>
          <w:sz w:val="28"/>
          <w:szCs w:val="28"/>
        </w:rPr>
        <w:t>3. Утвержденная программа профилактики размещается на официальном сайте.</w:t>
      </w:r>
    </w:p>
    <w:p w:rsidR="00680B7C" w:rsidRPr="00BA6295" w:rsidRDefault="00680B7C" w:rsidP="00680B7C">
      <w:pPr>
        <w:ind w:firstLine="709"/>
        <w:jc w:val="both"/>
        <w:rPr>
          <w:color w:val="000000"/>
          <w:sz w:val="28"/>
          <w:szCs w:val="28"/>
        </w:rPr>
      </w:pPr>
      <w:r w:rsidRPr="00BA6295">
        <w:rPr>
          <w:color w:val="000000"/>
          <w:sz w:val="28"/>
          <w:szCs w:val="28"/>
        </w:rPr>
        <w:t xml:space="preserve">4. При осуществлении муниципального </w:t>
      </w:r>
      <w:r>
        <w:rPr>
          <w:color w:val="000000"/>
          <w:sz w:val="28"/>
          <w:szCs w:val="28"/>
        </w:rPr>
        <w:t xml:space="preserve">жилищного </w:t>
      </w:r>
      <w:r w:rsidRPr="00BA6295">
        <w:rPr>
          <w:color w:val="000000"/>
          <w:sz w:val="28"/>
          <w:szCs w:val="28"/>
        </w:rPr>
        <w:t>контроля контрольный орган проводит следующие виды профилактических мероприятий:</w:t>
      </w:r>
    </w:p>
    <w:p w:rsidR="00680B7C" w:rsidRPr="00BA6295" w:rsidRDefault="00680B7C" w:rsidP="00680B7C">
      <w:pPr>
        <w:ind w:firstLine="709"/>
        <w:jc w:val="both"/>
        <w:rPr>
          <w:color w:val="000000"/>
          <w:sz w:val="28"/>
          <w:szCs w:val="28"/>
        </w:rPr>
      </w:pPr>
      <w:r w:rsidRPr="00BA6295">
        <w:rPr>
          <w:color w:val="000000"/>
          <w:sz w:val="28"/>
          <w:szCs w:val="28"/>
        </w:rPr>
        <w:t>1) информирование;</w:t>
      </w:r>
    </w:p>
    <w:p w:rsidR="00680B7C" w:rsidRPr="00BA6295" w:rsidRDefault="00680B7C" w:rsidP="00680B7C">
      <w:pPr>
        <w:ind w:firstLine="709"/>
        <w:jc w:val="both"/>
        <w:rPr>
          <w:color w:val="000000"/>
          <w:sz w:val="28"/>
          <w:szCs w:val="28"/>
        </w:rPr>
      </w:pPr>
      <w:r w:rsidRPr="00BA6295">
        <w:rPr>
          <w:color w:val="000000"/>
          <w:sz w:val="28"/>
          <w:szCs w:val="28"/>
        </w:rPr>
        <w:t>2) объявление предостережения;</w:t>
      </w:r>
    </w:p>
    <w:p w:rsidR="00680B7C" w:rsidRPr="00BA6295" w:rsidRDefault="00680B7C" w:rsidP="00680B7C">
      <w:pPr>
        <w:ind w:firstLine="709"/>
        <w:jc w:val="both"/>
        <w:rPr>
          <w:color w:val="000000"/>
          <w:sz w:val="28"/>
          <w:szCs w:val="28"/>
        </w:rPr>
      </w:pPr>
      <w:r w:rsidRPr="00BA6295">
        <w:rPr>
          <w:color w:val="000000"/>
          <w:sz w:val="28"/>
          <w:szCs w:val="28"/>
        </w:rPr>
        <w:t>3) консультирование;</w:t>
      </w:r>
    </w:p>
    <w:p w:rsidR="00680B7C" w:rsidRPr="00BA6295" w:rsidRDefault="00680B7C" w:rsidP="00680B7C">
      <w:pPr>
        <w:ind w:firstLine="709"/>
        <w:jc w:val="both"/>
        <w:rPr>
          <w:color w:val="000000"/>
          <w:sz w:val="28"/>
          <w:szCs w:val="28"/>
        </w:rPr>
      </w:pPr>
      <w:r w:rsidRPr="00BA6295">
        <w:rPr>
          <w:color w:val="000000"/>
          <w:sz w:val="28"/>
          <w:szCs w:val="28"/>
        </w:rPr>
        <w:t>4) профилактический визит.</w:t>
      </w:r>
    </w:p>
    <w:p w:rsidR="00680B7C" w:rsidRPr="00BA6295" w:rsidRDefault="00680B7C" w:rsidP="00680B7C">
      <w:pPr>
        <w:ind w:firstLine="709"/>
        <w:jc w:val="both"/>
        <w:rPr>
          <w:color w:val="000000"/>
          <w:sz w:val="28"/>
          <w:szCs w:val="28"/>
        </w:rPr>
      </w:pPr>
      <w:r w:rsidRPr="00BA6295">
        <w:rPr>
          <w:color w:val="000000"/>
          <w:sz w:val="28"/>
          <w:szCs w:val="28"/>
        </w:rPr>
        <w:t xml:space="preserve">5. Контрольный орган осуществляет информирование контролируемых и иных заинтересованных лиц в порядке, </w:t>
      </w:r>
      <w:proofErr w:type="gramStart"/>
      <w:r w:rsidRPr="00BA6295">
        <w:rPr>
          <w:color w:val="000000"/>
          <w:sz w:val="28"/>
          <w:szCs w:val="28"/>
        </w:rPr>
        <w:t>предусмотренном</w:t>
      </w:r>
      <w:proofErr w:type="gramEnd"/>
      <w:r w:rsidRPr="00BA6295">
        <w:rPr>
          <w:color w:val="000000"/>
          <w:sz w:val="28"/>
          <w:szCs w:val="28"/>
        </w:rPr>
        <w:t xml:space="preserve"> статьей 46 Федерального закона № 248-ФЗ.</w:t>
      </w:r>
    </w:p>
    <w:p w:rsidR="00680B7C" w:rsidRPr="00BA6295" w:rsidRDefault="00680B7C" w:rsidP="00680B7C">
      <w:pPr>
        <w:ind w:firstLine="709"/>
        <w:jc w:val="both"/>
        <w:rPr>
          <w:color w:val="000000"/>
          <w:sz w:val="28"/>
          <w:szCs w:val="28"/>
        </w:rPr>
      </w:pPr>
      <w:r w:rsidRPr="00BA6295">
        <w:rPr>
          <w:color w:val="000000"/>
          <w:sz w:val="28"/>
          <w:szCs w:val="28"/>
        </w:rPr>
        <w:t>5.1. Контрольный орган размещает и поддерживает в актуальном состоянии на официальном сайте сведения, установленные частью 3 статьи 46 Федерального закона № 248-ФЗ.</w:t>
      </w:r>
    </w:p>
    <w:p w:rsidR="00680B7C" w:rsidRPr="00BA6295" w:rsidRDefault="00680B7C" w:rsidP="00680B7C">
      <w:pPr>
        <w:ind w:firstLine="709"/>
        <w:jc w:val="both"/>
        <w:rPr>
          <w:color w:val="000000"/>
          <w:sz w:val="28"/>
          <w:szCs w:val="28"/>
        </w:rPr>
      </w:pPr>
      <w:r w:rsidRPr="00BA6295">
        <w:rPr>
          <w:color w:val="000000"/>
          <w:sz w:val="28"/>
          <w:szCs w:val="28"/>
        </w:rPr>
        <w:t xml:space="preserve">6. Контрольный орган объявляет и направляет предостережение о недопустимости нарушения обязательных требований (далее – предостережение) контролируемому лицу в порядке, </w:t>
      </w:r>
      <w:proofErr w:type="gramStart"/>
      <w:r w:rsidRPr="00BA6295">
        <w:rPr>
          <w:color w:val="000000"/>
          <w:sz w:val="28"/>
          <w:szCs w:val="28"/>
        </w:rPr>
        <w:t>предусмотренном</w:t>
      </w:r>
      <w:proofErr w:type="gramEnd"/>
      <w:r w:rsidRPr="00BA6295">
        <w:rPr>
          <w:color w:val="000000"/>
          <w:sz w:val="28"/>
          <w:szCs w:val="28"/>
        </w:rPr>
        <w:t xml:space="preserve"> статьей 49 Федерального закона № 248-ФЗ.</w:t>
      </w:r>
    </w:p>
    <w:p w:rsidR="00680B7C" w:rsidRPr="00BA6295" w:rsidRDefault="00680B7C" w:rsidP="00680B7C">
      <w:pPr>
        <w:ind w:firstLine="709"/>
        <w:jc w:val="both"/>
        <w:rPr>
          <w:color w:val="000000"/>
          <w:sz w:val="28"/>
          <w:szCs w:val="28"/>
        </w:rPr>
      </w:pPr>
      <w:r w:rsidRPr="00BA6295">
        <w:rPr>
          <w:color w:val="000000"/>
          <w:sz w:val="28"/>
          <w:szCs w:val="28"/>
        </w:rPr>
        <w:lastRenderedPageBreak/>
        <w:t xml:space="preserve">6.1. </w:t>
      </w:r>
      <w:proofErr w:type="gramStart"/>
      <w:r w:rsidRPr="00BA6295">
        <w:rPr>
          <w:color w:val="000000"/>
          <w:sz w:val="28"/>
          <w:szCs w:val="28"/>
        </w:rPr>
        <w:t>Контрольный орган объявляет контр</w:t>
      </w:r>
      <w:r>
        <w:rPr>
          <w:color w:val="000000"/>
          <w:sz w:val="28"/>
          <w:szCs w:val="28"/>
        </w:rPr>
        <w:t>олируемому лицу предостережение</w:t>
      </w:r>
      <w:r w:rsidRPr="00BA6295">
        <w:rPr>
          <w:color w:val="000000"/>
          <w:sz w:val="28"/>
          <w:szCs w:val="28"/>
        </w:rPr>
        <w:t xml:space="preserve">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roofErr w:type="gramEnd"/>
    </w:p>
    <w:p w:rsidR="00680B7C" w:rsidRPr="00BA6295" w:rsidRDefault="00680B7C" w:rsidP="00680B7C">
      <w:pPr>
        <w:ind w:firstLine="709"/>
        <w:jc w:val="both"/>
        <w:rPr>
          <w:color w:val="000000"/>
          <w:sz w:val="28"/>
          <w:szCs w:val="28"/>
        </w:rPr>
      </w:pPr>
      <w:r w:rsidRPr="00BA6295">
        <w:rPr>
          <w:color w:val="000000"/>
          <w:sz w:val="28"/>
          <w:szCs w:val="28"/>
        </w:rPr>
        <w:t>6.2.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 с использованием единого портала государственных и муниципальных услуг.</w:t>
      </w:r>
    </w:p>
    <w:p w:rsidR="00680B7C" w:rsidRPr="00BA6295" w:rsidRDefault="00680B7C" w:rsidP="00680B7C">
      <w:pPr>
        <w:ind w:firstLine="709"/>
        <w:jc w:val="both"/>
        <w:rPr>
          <w:color w:val="000000"/>
          <w:sz w:val="28"/>
          <w:szCs w:val="28"/>
        </w:rPr>
      </w:pPr>
      <w:r w:rsidRPr="00BA6295">
        <w:rPr>
          <w:color w:val="000000"/>
          <w:sz w:val="28"/>
          <w:szCs w:val="28"/>
        </w:rPr>
        <w:t>6.3. Возражение в отношении предостережения должно содержать:</w:t>
      </w:r>
    </w:p>
    <w:p w:rsidR="00680B7C" w:rsidRPr="00BA6295" w:rsidRDefault="00680B7C" w:rsidP="00680B7C">
      <w:pPr>
        <w:ind w:firstLine="709"/>
        <w:jc w:val="both"/>
        <w:rPr>
          <w:color w:val="000000"/>
          <w:sz w:val="28"/>
          <w:szCs w:val="28"/>
        </w:rPr>
      </w:pPr>
      <w:r w:rsidRPr="00BA6295">
        <w:rPr>
          <w:color w:val="000000"/>
          <w:sz w:val="28"/>
          <w:szCs w:val="28"/>
        </w:rPr>
        <w:t>1) наименование контрольного органа, в который направляется возражение в отношении предостережения;</w:t>
      </w:r>
    </w:p>
    <w:p w:rsidR="00680B7C" w:rsidRPr="00BA6295" w:rsidRDefault="00680B7C" w:rsidP="00680B7C">
      <w:pPr>
        <w:ind w:firstLine="709"/>
        <w:jc w:val="both"/>
        <w:rPr>
          <w:color w:val="000000"/>
          <w:sz w:val="28"/>
          <w:szCs w:val="28"/>
        </w:rPr>
      </w:pPr>
      <w:r w:rsidRPr="00BA6295">
        <w:rPr>
          <w:color w:val="000000"/>
          <w:sz w:val="28"/>
          <w:szCs w:val="28"/>
        </w:rPr>
        <w:t>2) дату и номер предостережения;</w:t>
      </w:r>
    </w:p>
    <w:p w:rsidR="00680B7C" w:rsidRPr="00BA6295" w:rsidRDefault="00680B7C" w:rsidP="00680B7C">
      <w:pPr>
        <w:ind w:firstLine="709"/>
        <w:jc w:val="both"/>
        <w:rPr>
          <w:color w:val="000000"/>
          <w:sz w:val="28"/>
          <w:szCs w:val="28"/>
        </w:rPr>
      </w:pPr>
      <w:r w:rsidRPr="00BA6295">
        <w:rPr>
          <w:color w:val="000000"/>
          <w:sz w:val="28"/>
          <w:szCs w:val="28"/>
        </w:rPr>
        <w:t xml:space="preserve">3) наименование юридического лица, фамилию, имя и отчество </w:t>
      </w:r>
    </w:p>
    <w:p w:rsidR="00680B7C" w:rsidRPr="00BA6295" w:rsidRDefault="00680B7C" w:rsidP="00680B7C">
      <w:pPr>
        <w:ind w:firstLine="709"/>
        <w:jc w:val="both"/>
        <w:rPr>
          <w:color w:val="000000"/>
          <w:sz w:val="28"/>
          <w:szCs w:val="28"/>
        </w:rPr>
      </w:pPr>
      <w:r w:rsidRPr="00BA6295">
        <w:rPr>
          <w:color w:val="000000"/>
          <w:sz w:val="28"/>
          <w:szCs w:val="28"/>
        </w:rPr>
        <w:t>(при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может быть направлен ответ контролируемому лицу;</w:t>
      </w:r>
    </w:p>
    <w:p w:rsidR="00680B7C" w:rsidRPr="00BA6295" w:rsidRDefault="00680B7C" w:rsidP="00680B7C">
      <w:pPr>
        <w:ind w:firstLine="709"/>
        <w:jc w:val="both"/>
        <w:rPr>
          <w:color w:val="000000"/>
          <w:sz w:val="28"/>
          <w:szCs w:val="28"/>
        </w:rPr>
      </w:pPr>
      <w:r w:rsidRPr="00BA6295">
        <w:rPr>
          <w:color w:val="000000"/>
          <w:sz w:val="28"/>
          <w:szCs w:val="28"/>
        </w:rPr>
        <w:t>4) адрес объекта контроля, в отношении которого объявлено предостережение;</w:t>
      </w:r>
    </w:p>
    <w:p w:rsidR="00680B7C" w:rsidRPr="00BA6295" w:rsidRDefault="00680B7C" w:rsidP="00680B7C">
      <w:pPr>
        <w:ind w:firstLine="709"/>
        <w:jc w:val="both"/>
        <w:rPr>
          <w:color w:val="000000"/>
          <w:sz w:val="28"/>
          <w:szCs w:val="28"/>
        </w:rPr>
      </w:pPr>
      <w:r w:rsidRPr="00BA6295">
        <w:rPr>
          <w:color w:val="000000"/>
          <w:sz w:val="28"/>
          <w:szCs w:val="28"/>
        </w:rPr>
        <w:t xml:space="preserve">5) доводы, на основании которых контролируемое лицо несогласно </w:t>
      </w:r>
    </w:p>
    <w:p w:rsidR="00680B7C" w:rsidRPr="00BA6295" w:rsidRDefault="00680B7C" w:rsidP="00680B7C">
      <w:pPr>
        <w:ind w:firstLine="709"/>
        <w:jc w:val="both"/>
        <w:rPr>
          <w:color w:val="000000"/>
          <w:sz w:val="28"/>
          <w:szCs w:val="28"/>
        </w:rPr>
      </w:pPr>
      <w:r w:rsidRPr="00BA6295">
        <w:rPr>
          <w:color w:val="000000"/>
          <w:sz w:val="28"/>
          <w:szCs w:val="28"/>
        </w:rPr>
        <w:t>с объявленным предостережением (с приложением подтверждающих указанные доводы сведений и (или) документов).</w:t>
      </w:r>
    </w:p>
    <w:p w:rsidR="00680B7C" w:rsidRPr="00BA6295" w:rsidRDefault="00680B7C" w:rsidP="00680B7C">
      <w:pPr>
        <w:ind w:firstLine="709"/>
        <w:jc w:val="both"/>
        <w:rPr>
          <w:color w:val="000000"/>
          <w:sz w:val="28"/>
          <w:szCs w:val="28"/>
        </w:rPr>
      </w:pPr>
      <w:r w:rsidRPr="00BA6295">
        <w:rPr>
          <w:color w:val="000000"/>
          <w:sz w:val="28"/>
          <w:szCs w:val="28"/>
        </w:rPr>
        <w:t>6.4. Возражение в отношении предостережения в течение трёх рабочих дней со дня поступления в контрольный орган возвращается контролируемому лицу без рассмотрения с указанием причин невозможности рассмотрения и разъяснением порядка надлежащего обращения в следующих случаях:</w:t>
      </w:r>
    </w:p>
    <w:p w:rsidR="00680B7C" w:rsidRPr="00BA6295" w:rsidRDefault="00680B7C" w:rsidP="00680B7C">
      <w:pPr>
        <w:ind w:firstLine="709"/>
        <w:jc w:val="both"/>
        <w:rPr>
          <w:color w:val="000000"/>
          <w:sz w:val="28"/>
          <w:szCs w:val="28"/>
        </w:rPr>
      </w:pPr>
      <w:r w:rsidRPr="00BA6295">
        <w:rPr>
          <w:color w:val="000000"/>
          <w:sz w:val="28"/>
          <w:szCs w:val="28"/>
        </w:rPr>
        <w:t>1) возражение в отношении предостережения подано после истечения десяти рабочих дней со дня получения предостережения;</w:t>
      </w:r>
    </w:p>
    <w:p w:rsidR="00680B7C" w:rsidRPr="00BA6295" w:rsidRDefault="00680B7C" w:rsidP="00680B7C">
      <w:pPr>
        <w:ind w:firstLine="709"/>
        <w:jc w:val="both"/>
        <w:rPr>
          <w:color w:val="000000"/>
          <w:sz w:val="28"/>
          <w:szCs w:val="28"/>
        </w:rPr>
      </w:pPr>
      <w:r w:rsidRPr="00BA6295">
        <w:rPr>
          <w:color w:val="000000"/>
          <w:sz w:val="28"/>
          <w:szCs w:val="28"/>
        </w:rPr>
        <w:t>2) в удовлетворении возражения в отношении предостережения было отказано ранее;</w:t>
      </w:r>
    </w:p>
    <w:p w:rsidR="00680B7C" w:rsidRPr="00BA6295" w:rsidRDefault="00680B7C" w:rsidP="00680B7C">
      <w:pPr>
        <w:ind w:firstLine="709"/>
        <w:jc w:val="both"/>
        <w:rPr>
          <w:color w:val="000000"/>
          <w:sz w:val="28"/>
          <w:szCs w:val="28"/>
        </w:rPr>
      </w:pPr>
      <w:r w:rsidRPr="00BA6295">
        <w:rPr>
          <w:color w:val="000000"/>
          <w:sz w:val="28"/>
          <w:szCs w:val="28"/>
        </w:rPr>
        <w:t>3) возражение в отношении предостережения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680B7C" w:rsidRPr="00BA6295" w:rsidRDefault="00680B7C" w:rsidP="00680B7C">
      <w:pPr>
        <w:ind w:firstLine="709"/>
        <w:jc w:val="both"/>
        <w:rPr>
          <w:color w:val="000000"/>
          <w:sz w:val="28"/>
          <w:szCs w:val="28"/>
        </w:rPr>
      </w:pPr>
      <w:r w:rsidRPr="00BA6295">
        <w:rPr>
          <w:color w:val="000000"/>
          <w:sz w:val="28"/>
          <w:szCs w:val="28"/>
        </w:rPr>
        <w:t>4) возражение в отношении предостережения подано в ненадлежащий уполномоченный орган;</w:t>
      </w:r>
    </w:p>
    <w:p w:rsidR="00680B7C" w:rsidRPr="00BA6295" w:rsidRDefault="00680B7C" w:rsidP="00680B7C">
      <w:pPr>
        <w:ind w:firstLine="709"/>
        <w:jc w:val="both"/>
        <w:rPr>
          <w:color w:val="000000"/>
          <w:sz w:val="28"/>
          <w:szCs w:val="28"/>
        </w:rPr>
      </w:pPr>
      <w:r w:rsidRPr="00BA6295">
        <w:rPr>
          <w:color w:val="000000"/>
          <w:sz w:val="28"/>
          <w:szCs w:val="28"/>
        </w:rPr>
        <w:t>5) возражение в отношении предостережения не содержит сведений, указанных в пункте 6.3 настоящего Положения.</w:t>
      </w:r>
    </w:p>
    <w:p w:rsidR="00680B7C" w:rsidRPr="00BA6295" w:rsidRDefault="00680B7C" w:rsidP="00680B7C">
      <w:pPr>
        <w:ind w:firstLine="709"/>
        <w:jc w:val="both"/>
        <w:rPr>
          <w:color w:val="000000"/>
          <w:sz w:val="28"/>
          <w:szCs w:val="28"/>
        </w:rPr>
      </w:pPr>
      <w:r w:rsidRPr="00BA6295">
        <w:rPr>
          <w:color w:val="000000"/>
          <w:sz w:val="28"/>
          <w:szCs w:val="28"/>
        </w:rPr>
        <w:t xml:space="preserve">6.5. В случае если возражение в отношении предостережения подано в контрольный орган без использования единого портала государственных и муниципальных услуг контрольный орган отказывает контролируемому лицу </w:t>
      </w:r>
      <w:r w:rsidRPr="00BA6295">
        <w:rPr>
          <w:color w:val="000000"/>
          <w:sz w:val="28"/>
          <w:szCs w:val="28"/>
        </w:rPr>
        <w:lastRenderedPageBreak/>
        <w:t>в рассмотрении возражения в отношении предостережения с указанием причин невозможности рассмотрения и разъяснением порядка надлежащего обращения.</w:t>
      </w:r>
    </w:p>
    <w:p w:rsidR="00680B7C" w:rsidRPr="00BA6295" w:rsidRDefault="00680B7C" w:rsidP="00680B7C">
      <w:pPr>
        <w:ind w:firstLine="709"/>
        <w:jc w:val="both"/>
        <w:rPr>
          <w:color w:val="000000"/>
          <w:sz w:val="28"/>
          <w:szCs w:val="28"/>
        </w:rPr>
      </w:pPr>
      <w:r w:rsidRPr="00BA6295">
        <w:rPr>
          <w:color w:val="000000"/>
          <w:sz w:val="28"/>
          <w:szCs w:val="28"/>
        </w:rPr>
        <w:t>6.6. Контрольный орган рассматривает возражение в отношении предостережения в течение десяти рабочих дней со дня его получения.</w:t>
      </w:r>
    </w:p>
    <w:p w:rsidR="00680B7C" w:rsidRPr="00BA6295" w:rsidRDefault="00680B7C" w:rsidP="00680B7C">
      <w:pPr>
        <w:ind w:firstLine="709"/>
        <w:jc w:val="both"/>
        <w:rPr>
          <w:color w:val="000000"/>
          <w:sz w:val="28"/>
          <w:szCs w:val="28"/>
        </w:rPr>
      </w:pPr>
      <w:r w:rsidRPr="00BA6295">
        <w:rPr>
          <w:color w:val="000000"/>
          <w:sz w:val="28"/>
          <w:szCs w:val="28"/>
        </w:rPr>
        <w:t>6.7. По результатам рассмотрения возражения в отношении предостережения контрольный орган принимает одно из следующих решений:</w:t>
      </w:r>
    </w:p>
    <w:p w:rsidR="00680B7C" w:rsidRPr="00BA6295" w:rsidRDefault="00680B7C" w:rsidP="00680B7C">
      <w:pPr>
        <w:ind w:firstLine="709"/>
        <w:jc w:val="both"/>
        <w:rPr>
          <w:color w:val="000000"/>
          <w:sz w:val="28"/>
          <w:szCs w:val="28"/>
        </w:rPr>
      </w:pPr>
      <w:r w:rsidRPr="00BA6295">
        <w:rPr>
          <w:color w:val="000000"/>
          <w:sz w:val="28"/>
          <w:szCs w:val="28"/>
        </w:rPr>
        <w:t>1) принять к сведению возражение в отношении предостережения;</w:t>
      </w:r>
    </w:p>
    <w:p w:rsidR="00680B7C" w:rsidRPr="00BA6295" w:rsidRDefault="00680B7C" w:rsidP="00680B7C">
      <w:pPr>
        <w:ind w:firstLine="709"/>
        <w:jc w:val="both"/>
        <w:rPr>
          <w:color w:val="000000"/>
          <w:sz w:val="28"/>
          <w:szCs w:val="28"/>
        </w:rPr>
      </w:pPr>
      <w:r w:rsidRPr="00BA6295">
        <w:rPr>
          <w:color w:val="000000"/>
          <w:sz w:val="28"/>
          <w:szCs w:val="28"/>
        </w:rPr>
        <w:t>2) направить ответ на возражение в отношении предостережения.</w:t>
      </w:r>
    </w:p>
    <w:p w:rsidR="00680B7C" w:rsidRPr="00BA6295" w:rsidRDefault="00680B7C" w:rsidP="00680B7C">
      <w:pPr>
        <w:ind w:firstLine="709"/>
        <w:jc w:val="both"/>
        <w:rPr>
          <w:color w:val="000000"/>
          <w:sz w:val="28"/>
          <w:szCs w:val="28"/>
        </w:rPr>
      </w:pPr>
      <w:r w:rsidRPr="00BA6295">
        <w:rPr>
          <w:color w:val="000000"/>
          <w:sz w:val="28"/>
          <w:szCs w:val="28"/>
        </w:rPr>
        <w:t>6.8.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w:t>
      </w:r>
    </w:p>
    <w:p w:rsidR="00680B7C" w:rsidRPr="00BA6295" w:rsidRDefault="00680B7C" w:rsidP="00680B7C">
      <w:pPr>
        <w:ind w:firstLine="709"/>
        <w:jc w:val="both"/>
        <w:rPr>
          <w:color w:val="000000"/>
          <w:sz w:val="28"/>
          <w:szCs w:val="28"/>
        </w:rPr>
      </w:pPr>
      <w:r w:rsidRPr="00BA6295">
        <w:rPr>
          <w:color w:val="000000"/>
          <w:sz w:val="28"/>
          <w:szCs w:val="28"/>
        </w:rPr>
        <w:t>7. Консультирование, в том числе письменное осуществляется в соответствии со статьёй 50 Федерального закона № 248-ФЗ по следующим вопросам (можно установить свой перечень), связанным с организацией и осуществлением муниципального контроля:</w:t>
      </w:r>
    </w:p>
    <w:p w:rsidR="00680B7C" w:rsidRPr="00BA6295" w:rsidRDefault="00680B7C" w:rsidP="00680B7C">
      <w:pPr>
        <w:ind w:firstLine="709"/>
        <w:jc w:val="both"/>
        <w:rPr>
          <w:color w:val="000000"/>
          <w:sz w:val="28"/>
          <w:szCs w:val="28"/>
        </w:rPr>
      </w:pPr>
      <w:proofErr w:type="gramStart"/>
      <w:r w:rsidRPr="00BA6295">
        <w:rPr>
          <w:color w:val="000000"/>
          <w:sz w:val="28"/>
          <w:szCs w:val="28"/>
        </w:rPr>
        <w:t>1) применение обязательных требований, соблюдение которых является предметом муниципального контроля, содержание и последствия их изменения;</w:t>
      </w:r>
      <w:proofErr w:type="gramEnd"/>
    </w:p>
    <w:p w:rsidR="00680B7C" w:rsidRPr="00BA6295" w:rsidRDefault="00680B7C" w:rsidP="00680B7C">
      <w:pPr>
        <w:ind w:firstLine="709"/>
        <w:jc w:val="both"/>
        <w:rPr>
          <w:color w:val="000000"/>
          <w:sz w:val="28"/>
          <w:szCs w:val="28"/>
        </w:rPr>
      </w:pPr>
      <w:r w:rsidRPr="00BA6295">
        <w:rPr>
          <w:color w:val="000000"/>
          <w:sz w:val="28"/>
          <w:szCs w:val="28"/>
        </w:rPr>
        <w:t>2) необходимые организационные и (или) технические мероприятия, которые должны реализовать контролируемые лица для соблюдения обязательных требований, соблюдение которых является предметом муниципального контроля;</w:t>
      </w:r>
    </w:p>
    <w:p w:rsidR="00680B7C" w:rsidRPr="00BA6295" w:rsidRDefault="00680B7C" w:rsidP="00680B7C">
      <w:pPr>
        <w:ind w:firstLine="709"/>
        <w:jc w:val="both"/>
        <w:rPr>
          <w:color w:val="000000"/>
          <w:sz w:val="28"/>
          <w:szCs w:val="28"/>
        </w:rPr>
      </w:pPr>
      <w:r w:rsidRPr="00BA6295">
        <w:rPr>
          <w:color w:val="000000"/>
          <w:sz w:val="28"/>
          <w:szCs w:val="28"/>
        </w:rPr>
        <w:t>3) порядок осуществления контрольных и профилактических мероприятий, установленных настоящим Положением;</w:t>
      </w:r>
    </w:p>
    <w:p w:rsidR="00680B7C" w:rsidRPr="00BA6295" w:rsidRDefault="00680B7C" w:rsidP="00680B7C">
      <w:pPr>
        <w:ind w:firstLine="709"/>
        <w:jc w:val="both"/>
        <w:rPr>
          <w:color w:val="000000"/>
          <w:sz w:val="28"/>
          <w:szCs w:val="28"/>
        </w:rPr>
      </w:pPr>
      <w:r w:rsidRPr="00BA6295">
        <w:rPr>
          <w:color w:val="000000"/>
          <w:sz w:val="28"/>
          <w:szCs w:val="28"/>
        </w:rPr>
        <w:t>4) порядок обжалования действий (бездействия) должностных лиц.</w:t>
      </w:r>
    </w:p>
    <w:p w:rsidR="00680B7C" w:rsidRPr="00BA6295" w:rsidRDefault="00680B7C" w:rsidP="00680B7C">
      <w:pPr>
        <w:ind w:firstLine="709"/>
        <w:jc w:val="both"/>
        <w:rPr>
          <w:color w:val="000000"/>
          <w:sz w:val="28"/>
          <w:szCs w:val="28"/>
        </w:rPr>
      </w:pPr>
      <w:r w:rsidRPr="00BA6295">
        <w:rPr>
          <w:color w:val="000000"/>
          <w:sz w:val="28"/>
          <w:szCs w:val="28"/>
        </w:rPr>
        <w:t>7.1. Руководитель контрольного органа, заместитель руководителя контрольного органа, инспекторы осуществляют консультирование контролируемых лиц и их представителей:</w:t>
      </w:r>
    </w:p>
    <w:p w:rsidR="00680B7C" w:rsidRPr="00BA6295" w:rsidRDefault="00680B7C" w:rsidP="00680B7C">
      <w:pPr>
        <w:ind w:firstLine="709"/>
        <w:jc w:val="both"/>
        <w:rPr>
          <w:color w:val="000000"/>
          <w:sz w:val="28"/>
          <w:szCs w:val="28"/>
        </w:rPr>
      </w:pPr>
      <w:r w:rsidRPr="00BA6295">
        <w:rPr>
          <w:color w:val="000000"/>
          <w:sz w:val="28"/>
          <w:szCs w:val="28"/>
        </w:rPr>
        <w:t xml:space="preserve">1) в виде устных разъяснений по телефону, посредством </w:t>
      </w:r>
      <w:proofErr w:type="spellStart"/>
      <w:r w:rsidRPr="00BA6295">
        <w:rPr>
          <w:color w:val="000000"/>
          <w:sz w:val="28"/>
          <w:szCs w:val="28"/>
        </w:rPr>
        <w:t>видео-конференц-связи</w:t>
      </w:r>
      <w:proofErr w:type="spellEnd"/>
      <w:r w:rsidRPr="00BA6295">
        <w:rPr>
          <w:color w:val="000000"/>
          <w:sz w:val="28"/>
          <w:szCs w:val="28"/>
        </w:rPr>
        <w:t>, на личном приёме либо в ходе проведения профилактического мероприятия, контрольного мероприятия.</w:t>
      </w:r>
    </w:p>
    <w:p w:rsidR="00680B7C" w:rsidRPr="00BA6295" w:rsidRDefault="00680B7C" w:rsidP="00680B7C">
      <w:pPr>
        <w:ind w:firstLine="709"/>
        <w:jc w:val="both"/>
        <w:rPr>
          <w:color w:val="000000"/>
          <w:sz w:val="28"/>
          <w:szCs w:val="28"/>
        </w:rPr>
      </w:pPr>
      <w:r w:rsidRPr="00BA6295">
        <w:rPr>
          <w:color w:val="000000"/>
          <w:sz w:val="28"/>
          <w:szCs w:val="28"/>
        </w:rPr>
        <w:t>Индивидуальное консультирование на личном приеме каждого заявителя не может превышать 20 минут. Время разговора по телефону не должно превышать 10 минут. Контрольный орган не предоставляет в письменной форме информацию по вопросам устного консультирования;</w:t>
      </w:r>
    </w:p>
    <w:p w:rsidR="00680B7C" w:rsidRPr="00BA6295" w:rsidRDefault="00680B7C" w:rsidP="00680B7C">
      <w:pPr>
        <w:ind w:firstLine="709"/>
        <w:jc w:val="both"/>
        <w:rPr>
          <w:color w:val="000000"/>
          <w:sz w:val="28"/>
          <w:szCs w:val="28"/>
        </w:rPr>
      </w:pPr>
      <w:r w:rsidRPr="00BA6295">
        <w:rPr>
          <w:color w:val="000000"/>
          <w:sz w:val="28"/>
          <w:szCs w:val="28"/>
        </w:rPr>
        <w:t>2) посредством размещения на официальном сайте письменного разъяснения по однотипным обращениям (более 10 однотипных обращений), подписанного руководителем контрольного органа или заместителем руководителя контрольного органа;</w:t>
      </w:r>
    </w:p>
    <w:p w:rsidR="00680B7C" w:rsidRPr="00BA6295" w:rsidRDefault="00680B7C" w:rsidP="00680B7C">
      <w:pPr>
        <w:ind w:firstLine="709"/>
        <w:jc w:val="both"/>
        <w:rPr>
          <w:color w:val="000000"/>
          <w:sz w:val="28"/>
          <w:szCs w:val="28"/>
        </w:rPr>
      </w:pPr>
      <w:r w:rsidRPr="00BA6295">
        <w:rPr>
          <w:color w:val="000000"/>
          <w:sz w:val="28"/>
          <w:szCs w:val="28"/>
        </w:rPr>
        <w:t>3) в письменной форме при их письменном обращении (в сроки, установленные Федеральным законом от 02.05.2006 № 59-ФЗ «О порядке рассмотрения обращений граждан Российской Федерации»).</w:t>
      </w:r>
    </w:p>
    <w:p w:rsidR="00680B7C" w:rsidRPr="00BA6295" w:rsidRDefault="00680B7C" w:rsidP="00680B7C">
      <w:pPr>
        <w:ind w:firstLine="709"/>
        <w:jc w:val="both"/>
        <w:rPr>
          <w:color w:val="000000"/>
          <w:sz w:val="28"/>
          <w:szCs w:val="28"/>
        </w:rPr>
      </w:pPr>
      <w:r w:rsidRPr="00BA6295">
        <w:rPr>
          <w:color w:val="000000"/>
          <w:sz w:val="28"/>
          <w:szCs w:val="28"/>
        </w:rPr>
        <w:lastRenderedPageBreak/>
        <w:t>7.2. Запись на консультирование, в том числе осуществление письменного консультирования может производиться с использованием единого портала государственных и муниципальных услуг.</w:t>
      </w:r>
    </w:p>
    <w:p w:rsidR="00680B7C" w:rsidRPr="00BA6295" w:rsidRDefault="00680B7C" w:rsidP="00680B7C">
      <w:pPr>
        <w:ind w:firstLine="709"/>
        <w:jc w:val="both"/>
        <w:rPr>
          <w:color w:val="000000"/>
          <w:sz w:val="28"/>
          <w:szCs w:val="28"/>
        </w:rPr>
      </w:pPr>
      <w:r w:rsidRPr="00BA6295">
        <w:rPr>
          <w:color w:val="000000"/>
          <w:sz w:val="28"/>
          <w:szCs w:val="28"/>
        </w:rPr>
        <w:t>7.3. Информация о порядке и способах получения консультаций, а также о перечне должностных лиц и их контактах для получения устных консультаций по телефону размещается на официальном сайте.</w:t>
      </w:r>
    </w:p>
    <w:p w:rsidR="00680B7C" w:rsidRPr="00BA6295" w:rsidRDefault="00680B7C" w:rsidP="00680B7C">
      <w:pPr>
        <w:ind w:firstLine="709"/>
        <w:jc w:val="both"/>
        <w:rPr>
          <w:color w:val="000000"/>
          <w:sz w:val="28"/>
          <w:szCs w:val="28"/>
        </w:rPr>
      </w:pPr>
      <w:r w:rsidRPr="00BA6295">
        <w:rPr>
          <w:color w:val="000000"/>
          <w:sz w:val="28"/>
          <w:szCs w:val="28"/>
        </w:rPr>
        <w:t>7.4. Контрольный орган осуществляет учет консультирований в рамках осуществления муниципального жилищного контроля посредством ведения журнала учета консультаций в электронном виде.</w:t>
      </w:r>
    </w:p>
    <w:p w:rsidR="00680B7C" w:rsidRPr="00BA6295" w:rsidRDefault="00680B7C" w:rsidP="00680B7C">
      <w:pPr>
        <w:ind w:firstLine="709"/>
        <w:jc w:val="both"/>
        <w:rPr>
          <w:color w:val="000000"/>
          <w:sz w:val="28"/>
          <w:szCs w:val="28"/>
        </w:rPr>
      </w:pPr>
      <w:r w:rsidRPr="00BA6295">
        <w:rPr>
          <w:color w:val="000000"/>
          <w:sz w:val="28"/>
          <w:szCs w:val="28"/>
        </w:rPr>
        <w:t xml:space="preserve">8. Профилактический визит осуществляется в порядке, </w:t>
      </w:r>
      <w:proofErr w:type="gramStart"/>
      <w:r w:rsidRPr="00BA6295">
        <w:rPr>
          <w:color w:val="000000"/>
          <w:sz w:val="28"/>
          <w:szCs w:val="28"/>
        </w:rPr>
        <w:t>предусмотренном</w:t>
      </w:r>
      <w:proofErr w:type="gramEnd"/>
      <w:r w:rsidRPr="00BA6295">
        <w:rPr>
          <w:color w:val="000000"/>
          <w:sz w:val="28"/>
          <w:szCs w:val="28"/>
        </w:rPr>
        <w:t xml:space="preserve"> статьями 52, 52.1 и 52.2 Федерального закона № 248-ФЗ.</w:t>
      </w:r>
    </w:p>
    <w:p w:rsidR="00680B7C" w:rsidRPr="00BA6295" w:rsidRDefault="00680B7C" w:rsidP="00680B7C">
      <w:pPr>
        <w:ind w:firstLine="709"/>
        <w:jc w:val="both"/>
        <w:rPr>
          <w:color w:val="000000"/>
          <w:sz w:val="28"/>
          <w:szCs w:val="28"/>
        </w:rPr>
      </w:pPr>
      <w:r w:rsidRPr="00BA6295">
        <w:rPr>
          <w:color w:val="000000"/>
          <w:sz w:val="28"/>
          <w:szCs w:val="28"/>
        </w:rPr>
        <w:t xml:space="preserve">8.1. Профилактический визит проводится в форме профилактической беседы должностным лицом контрольного органа по месту осуществления деятельности контролируемого лица или нахождения объекта контроля, либо путем использования </w:t>
      </w:r>
      <w:proofErr w:type="spellStart"/>
      <w:r w:rsidRPr="00BA6295">
        <w:rPr>
          <w:color w:val="000000"/>
          <w:sz w:val="28"/>
          <w:szCs w:val="28"/>
        </w:rPr>
        <w:t>видео-конференц-связи</w:t>
      </w:r>
      <w:proofErr w:type="spellEnd"/>
      <w:r w:rsidRPr="00BA6295">
        <w:rPr>
          <w:color w:val="000000"/>
          <w:sz w:val="28"/>
          <w:szCs w:val="28"/>
        </w:rPr>
        <w:t xml:space="preserve"> или мобильного приложения «Инспектор».</w:t>
      </w:r>
    </w:p>
    <w:p w:rsidR="00680B7C" w:rsidRPr="00BA6295" w:rsidRDefault="00680B7C" w:rsidP="00680B7C">
      <w:pPr>
        <w:ind w:firstLine="709"/>
        <w:jc w:val="both"/>
        <w:rPr>
          <w:color w:val="000000"/>
          <w:sz w:val="28"/>
          <w:szCs w:val="28"/>
        </w:rPr>
      </w:pPr>
      <w:r w:rsidRPr="00BA6295">
        <w:rPr>
          <w:color w:val="000000"/>
          <w:sz w:val="28"/>
          <w:szCs w:val="28"/>
        </w:rPr>
        <w:t>8.2.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680B7C" w:rsidRPr="00BA6295" w:rsidRDefault="00680B7C" w:rsidP="00680B7C">
      <w:pPr>
        <w:ind w:firstLine="709"/>
        <w:jc w:val="both"/>
        <w:rPr>
          <w:color w:val="000000"/>
          <w:sz w:val="28"/>
          <w:szCs w:val="28"/>
        </w:rPr>
      </w:pPr>
      <w:r w:rsidRPr="00BA6295">
        <w:rPr>
          <w:color w:val="000000"/>
          <w:sz w:val="28"/>
          <w:szCs w:val="28"/>
        </w:rPr>
        <w:t>8.2.1. Обязательный профилактический визит в рамках муниципального контроля проводится в случаях, предусмотренных пунктами 1 и 4 части 1 статьи 52.1 Федерального закона № 248-ФЗ.</w:t>
      </w:r>
    </w:p>
    <w:p w:rsidR="00680B7C" w:rsidRPr="00BA6295" w:rsidRDefault="00680B7C" w:rsidP="00680B7C">
      <w:pPr>
        <w:ind w:firstLine="709"/>
        <w:jc w:val="both"/>
        <w:rPr>
          <w:color w:val="000000"/>
          <w:sz w:val="28"/>
          <w:szCs w:val="28"/>
        </w:rPr>
      </w:pPr>
      <w:r w:rsidRPr="00BA6295">
        <w:rPr>
          <w:color w:val="000000"/>
          <w:sz w:val="28"/>
          <w:szCs w:val="28"/>
        </w:rPr>
        <w:t>8.2.2. Обязательные профилактические визиты в отношении контролируемых лиц, принадлежащих им объектов контроля, отнесенных к категориям среднего риска, умеренного риска, проводятся с периодичностью, определённой Правительством Российской Федерации в соответствии с пунктом 3 части 2 статьи 25 Федерального закона № 248-ФЗ.</w:t>
      </w:r>
    </w:p>
    <w:p w:rsidR="00680B7C" w:rsidRPr="00BA6295" w:rsidRDefault="00680B7C" w:rsidP="00680B7C">
      <w:pPr>
        <w:ind w:firstLine="709"/>
        <w:jc w:val="both"/>
        <w:rPr>
          <w:color w:val="000000"/>
          <w:sz w:val="28"/>
          <w:szCs w:val="28"/>
        </w:rPr>
      </w:pPr>
      <w:r w:rsidRPr="00BA6295">
        <w:rPr>
          <w:color w:val="000000"/>
          <w:sz w:val="28"/>
          <w:szCs w:val="28"/>
        </w:rPr>
        <w:t>8.3. Профилактические визиты по инициативе контролируемого лица проводятся на основании заявления контролируемого лица,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680B7C" w:rsidRPr="00BA6295" w:rsidRDefault="00680B7C" w:rsidP="00680B7C">
      <w:pPr>
        <w:ind w:firstLine="709"/>
        <w:jc w:val="both"/>
        <w:rPr>
          <w:color w:val="000000"/>
          <w:sz w:val="28"/>
          <w:szCs w:val="28"/>
        </w:rPr>
      </w:pPr>
      <w:r w:rsidRPr="00BA6295">
        <w:rPr>
          <w:color w:val="000000"/>
          <w:sz w:val="28"/>
          <w:szCs w:val="28"/>
        </w:rPr>
        <w:t>8.3.1. Заявление о проведении профилактического визита подается посредством единого портала государственных и муниципальных услуг.</w:t>
      </w:r>
    </w:p>
    <w:p w:rsidR="00680B7C" w:rsidRPr="00BA6295" w:rsidRDefault="00680B7C" w:rsidP="00680B7C">
      <w:pPr>
        <w:ind w:firstLine="709"/>
        <w:jc w:val="both"/>
        <w:rPr>
          <w:color w:val="000000"/>
          <w:sz w:val="28"/>
          <w:szCs w:val="28"/>
        </w:rPr>
      </w:pPr>
      <w:r w:rsidRPr="00BA6295">
        <w:rPr>
          <w:color w:val="000000"/>
          <w:sz w:val="28"/>
          <w:szCs w:val="28"/>
        </w:rPr>
        <w:t>8.3.2.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rsidR="00680B7C" w:rsidRPr="00BA6295" w:rsidRDefault="00680B7C" w:rsidP="00680B7C">
      <w:pPr>
        <w:ind w:firstLine="709"/>
        <w:jc w:val="both"/>
        <w:rPr>
          <w:color w:val="000000"/>
          <w:sz w:val="28"/>
          <w:szCs w:val="28"/>
        </w:rPr>
      </w:pPr>
      <w:r w:rsidRPr="00BA6295">
        <w:rPr>
          <w:color w:val="000000"/>
          <w:sz w:val="28"/>
          <w:szCs w:val="28"/>
        </w:rPr>
        <w:t xml:space="preserve">8.3.3. В случае если заявление о проведении профилактического визита по инициативе контролируемого лица подано в контрольный орган без использования единого портала государственных и муниципальных услуг контрольный орган отказывает контролируемому лицу в рассмотрении заявления о проведении профилактического визита по инициативе </w:t>
      </w:r>
      <w:r w:rsidRPr="00BA6295">
        <w:rPr>
          <w:color w:val="000000"/>
          <w:sz w:val="28"/>
          <w:szCs w:val="28"/>
        </w:rPr>
        <w:lastRenderedPageBreak/>
        <w:t>контролируемого лица с указанием причин невозможности рассмотрения и разъяснением порядка надлежащего обращения.</w:t>
      </w:r>
    </w:p>
    <w:p w:rsidR="00680B7C" w:rsidRPr="00BA6295" w:rsidRDefault="00680B7C" w:rsidP="00680B7C">
      <w:pPr>
        <w:ind w:firstLine="709"/>
        <w:jc w:val="both"/>
        <w:rPr>
          <w:color w:val="000000"/>
          <w:sz w:val="28"/>
          <w:szCs w:val="28"/>
        </w:rPr>
      </w:pPr>
      <w:r w:rsidRPr="00BA6295">
        <w:rPr>
          <w:color w:val="000000"/>
          <w:sz w:val="28"/>
          <w:szCs w:val="28"/>
        </w:rPr>
        <w:t xml:space="preserve">8.3.4. </w:t>
      </w:r>
      <w:proofErr w:type="gramStart"/>
      <w:r w:rsidRPr="00BA6295">
        <w:rPr>
          <w:color w:val="000000"/>
          <w:sz w:val="28"/>
          <w:szCs w:val="28"/>
        </w:rPr>
        <w:t>В случае если заявление о проведении профилактического визита по инициативе контролируемого лица подано лицом, не относящимся к лицам, которые включены в перечень групп лиц, указанный в части 1 статьи 52.2 Закона № 248-ФЗ, контрольный орган отказывает контролируемому лицу в рассмотрении заявления о проведении профилактического визита по инициативе контролируемого лица с указанием причин невозможности рассмотрения и разъяснением порядка получения консультирования, в том</w:t>
      </w:r>
      <w:proofErr w:type="gramEnd"/>
      <w:r w:rsidRPr="00BA6295">
        <w:rPr>
          <w:color w:val="000000"/>
          <w:sz w:val="28"/>
          <w:szCs w:val="28"/>
        </w:rPr>
        <w:t xml:space="preserve"> </w:t>
      </w:r>
      <w:proofErr w:type="gramStart"/>
      <w:r w:rsidRPr="00BA6295">
        <w:rPr>
          <w:color w:val="000000"/>
          <w:sz w:val="28"/>
          <w:szCs w:val="28"/>
        </w:rPr>
        <w:t>числе</w:t>
      </w:r>
      <w:proofErr w:type="gramEnd"/>
      <w:r w:rsidRPr="00BA6295">
        <w:rPr>
          <w:color w:val="000000"/>
          <w:sz w:val="28"/>
          <w:szCs w:val="28"/>
        </w:rPr>
        <w:t xml:space="preserve"> по заявлению контролируемого лица, направленному с использованием единого портала государственных и муниципальных услуг.</w:t>
      </w:r>
    </w:p>
    <w:p w:rsidR="00680B7C" w:rsidRPr="00BA6295" w:rsidRDefault="00680B7C" w:rsidP="00680B7C">
      <w:pPr>
        <w:ind w:firstLine="709"/>
        <w:jc w:val="both"/>
        <w:rPr>
          <w:color w:val="000000"/>
          <w:sz w:val="28"/>
          <w:szCs w:val="28"/>
        </w:rPr>
      </w:pPr>
      <w:r w:rsidRPr="00BA6295">
        <w:rPr>
          <w:color w:val="000000"/>
          <w:sz w:val="28"/>
          <w:szCs w:val="28"/>
        </w:rPr>
        <w:t>8.3.5. Контролируемое лицо вправе обжаловать решение об отказе в проведении обязательного профилактического визита в порядке, установленном главой 9 Федерального закона № 248-ФЗ.</w:t>
      </w:r>
    </w:p>
    <w:p w:rsidR="00680B7C" w:rsidRPr="00680B7C" w:rsidRDefault="00680B7C" w:rsidP="00680B7C">
      <w:pPr>
        <w:ind w:firstLine="709"/>
        <w:jc w:val="both"/>
        <w:rPr>
          <w:color w:val="000000"/>
          <w:sz w:val="28"/>
          <w:szCs w:val="28"/>
        </w:rPr>
      </w:pPr>
      <w:r w:rsidRPr="00BA6295">
        <w:rPr>
          <w:color w:val="000000"/>
          <w:sz w:val="28"/>
          <w:szCs w:val="28"/>
        </w:rPr>
        <w:t xml:space="preserve">9. </w:t>
      </w:r>
      <w:proofErr w:type="gramStart"/>
      <w:r w:rsidRPr="00BA6295">
        <w:rPr>
          <w:color w:val="000000"/>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органа для принятия решения о проведении контрольных мероприятий, либо в случаях, предусмотренных Федеральным законом № 248-ФЗ, принимает меры, указанные в статье 90 Федерального закона № 248-ФЗ.</w:t>
      </w:r>
      <w:proofErr w:type="gramEnd"/>
    </w:p>
    <w:p w:rsidR="00680B7C" w:rsidRPr="00680B7C" w:rsidRDefault="00680B7C" w:rsidP="00680B7C">
      <w:pPr>
        <w:ind w:firstLine="709"/>
        <w:jc w:val="both"/>
        <w:rPr>
          <w:color w:val="000000"/>
          <w:sz w:val="28"/>
          <w:szCs w:val="28"/>
        </w:rPr>
      </w:pPr>
    </w:p>
    <w:p w:rsidR="00680B7C" w:rsidRDefault="00680B7C" w:rsidP="00680B7C">
      <w:pPr>
        <w:ind w:firstLine="709"/>
        <w:jc w:val="center"/>
        <w:rPr>
          <w:b/>
          <w:color w:val="000000"/>
          <w:sz w:val="28"/>
          <w:szCs w:val="28"/>
        </w:rPr>
      </w:pPr>
      <w:r w:rsidRPr="00171309">
        <w:rPr>
          <w:b/>
          <w:color w:val="000000"/>
          <w:sz w:val="28"/>
          <w:szCs w:val="28"/>
          <w:lang w:val="en-US"/>
        </w:rPr>
        <w:t>IV</w:t>
      </w:r>
      <w:r w:rsidRPr="00171309">
        <w:rPr>
          <w:b/>
          <w:color w:val="000000"/>
          <w:sz w:val="28"/>
          <w:szCs w:val="28"/>
        </w:rPr>
        <w:t>. Контрольные мероприятия</w:t>
      </w:r>
    </w:p>
    <w:p w:rsidR="00680B7C" w:rsidRPr="00680B7C" w:rsidRDefault="00680B7C" w:rsidP="00680B7C">
      <w:pPr>
        <w:ind w:firstLine="709"/>
        <w:jc w:val="center"/>
        <w:rPr>
          <w:b/>
          <w:color w:val="000000"/>
          <w:sz w:val="28"/>
          <w:szCs w:val="28"/>
        </w:rPr>
      </w:pPr>
    </w:p>
    <w:p w:rsidR="00680B7C" w:rsidRPr="00171309" w:rsidRDefault="00680B7C" w:rsidP="00680B7C">
      <w:pPr>
        <w:ind w:firstLine="709"/>
        <w:jc w:val="both"/>
        <w:rPr>
          <w:color w:val="000000"/>
          <w:sz w:val="28"/>
          <w:szCs w:val="28"/>
        </w:rPr>
      </w:pPr>
      <w:r w:rsidRPr="00171309">
        <w:rPr>
          <w:color w:val="000000"/>
          <w:sz w:val="28"/>
          <w:szCs w:val="28"/>
        </w:rPr>
        <w:t>1. При осуществлении муниципального</w:t>
      </w:r>
      <w:r>
        <w:rPr>
          <w:color w:val="000000"/>
          <w:sz w:val="28"/>
          <w:szCs w:val="28"/>
        </w:rPr>
        <w:t xml:space="preserve"> жилищного</w:t>
      </w:r>
      <w:r w:rsidRPr="00171309">
        <w:rPr>
          <w:color w:val="000000"/>
          <w:sz w:val="28"/>
          <w:szCs w:val="28"/>
        </w:rPr>
        <w:t xml:space="preserve"> контроля плановые контрольные мероприятия не проводятся.</w:t>
      </w:r>
    </w:p>
    <w:p w:rsidR="00680B7C" w:rsidRPr="00171309" w:rsidRDefault="00680B7C" w:rsidP="00680B7C">
      <w:pPr>
        <w:ind w:firstLine="709"/>
        <w:jc w:val="both"/>
        <w:rPr>
          <w:color w:val="000000"/>
          <w:sz w:val="28"/>
          <w:szCs w:val="28"/>
        </w:rPr>
      </w:pPr>
      <w:r w:rsidRPr="00171309">
        <w:rPr>
          <w:color w:val="000000"/>
          <w:sz w:val="28"/>
          <w:szCs w:val="28"/>
        </w:rPr>
        <w:t>2. Контрольные мероприятия проводятся в соответствии с главой 12 Федерального закона № 248-ФЗ.</w:t>
      </w:r>
    </w:p>
    <w:p w:rsidR="00680B7C" w:rsidRPr="00171309" w:rsidRDefault="00680B7C" w:rsidP="00680B7C">
      <w:pPr>
        <w:ind w:firstLine="709"/>
        <w:jc w:val="both"/>
        <w:rPr>
          <w:color w:val="000000"/>
          <w:sz w:val="28"/>
          <w:szCs w:val="28"/>
        </w:rPr>
      </w:pPr>
      <w:r w:rsidRPr="00171309">
        <w:rPr>
          <w:color w:val="000000"/>
          <w:sz w:val="28"/>
          <w:szCs w:val="28"/>
        </w:rPr>
        <w:t>3. При осуществлении муниципального контроля проводятся следующие контрольные мероприятия с взаимодействием с контролируемым лицом:</w:t>
      </w:r>
    </w:p>
    <w:p w:rsidR="00680B7C" w:rsidRPr="00171309" w:rsidRDefault="00680B7C" w:rsidP="00680B7C">
      <w:pPr>
        <w:ind w:firstLine="709"/>
        <w:jc w:val="both"/>
        <w:rPr>
          <w:color w:val="000000"/>
          <w:sz w:val="28"/>
          <w:szCs w:val="28"/>
        </w:rPr>
      </w:pPr>
      <w:r w:rsidRPr="00171309">
        <w:rPr>
          <w:color w:val="000000"/>
          <w:sz w:val="28"/>
          <w:szCs w:val="28"/>
        </w:rPr>
        <w:t xml:space="preserve">1) инспекционный визит; </w:t>
      </w:r>
    </w:p>
    <w:p w:rsidR="00680B7C" w:rsidRPr="00171309" w:rsidRDefault="00680B7C" w:rsidP="00680B7C">
      <w:pPr>
        <w:ind w:firstLine="709"/>
        <w:jc w:val="both"/>
        <w:rPr>
          <w:color w:val="000000"/>
          <w:sz w:val="28"/>
          <w:szCs w:val="28"/>
        </w:rPr>
      </w:pPr>
      <w:r w:rsidRPr="00171309">
        <w:rPr>
          <w:color w:val="000000"/>
          <w:sz w:val="28"/>
          <w:szCs w:val="28"/>
        </w:rPr>
        <w:t>2) рейдовый осмотр;</w:t>
      </w:r>
    </w:p>
    <w:p w:rsidR="00680B7C" w:rsidRPr="00171309" w:rsidRDefault="00680B7C" w:rsidP="00680B7C">
      <w:pPr>
        <w:ind w:firstLine="709"/>
        <w:jc w:val="both"/>
        <w:rPr>
          <w:color w:val="000000"/>
          <w:sz w:val="28"/>
          <w:szCs w:val="28"/>
        </w:rPr>
      </w:pPr>
      <w:r w:rsidRPr="00171309">
        <w:rPr>
          <w:color w:val="000000"/>
          <w:sz w:val="28"/>
          <w:szCs w:val="28"/>
        </w:rPr>
        <w:t xml:space="preserve">3) документарная проверка; </w:t>
      </w:r>
    </w:p>
    <w:p w:rsidR="00680B7C" w:rsidRPr="00171309" w:rsidRDefault="00680B7C" w:rsidP="00680B7C">
      <w:pPr>
        <w:ind w:firstLine="709"/>
        <w:jc w:val="both"/>
        <w:rPr>
          <w:color w:val="000000"/>
          <w:sz w:val="28"/>
          <w:szCs w:val="28"/>
        </w:rPr>
      </w:pPr>
      <w:r w:rsidRPr="00171309">
        <w:rPr>
          <w:color w:val="000000"/>
          <w:sz w:val="28"/>
          <w:szCs w:val="28"/>
        </w:rPr>
        <w:t>4) выездная проверка.</w:t>
      </w:r>
    </w:p>
    <w:p w:rsidR="00680B7C" w:rsidRPr="00171309" w:rsidRDefault="00680B7C" w:rsidP="00680B7C">
      <w:pPr>
        <w:ind w:firstLine="709"/>
        <w:jc w:val="both"/>
        <w:rPr>
          <w:color w:val="000000"/>
          <w:sz w:val="28"/>
          <w:szCs w:val="28"/>
        </w:rPr>
      </w:pPr>
      <w:r w:rsidRPr="00171309">
        <w:rPr>
          <w:color w:val="000000"/>
          <w:sz w:val="28"/>
          <w:szCs w:val="28"/>
        </w:rPr>
        <w:t xml:space="preserve">4. 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w:t>
      </w:r>
      <w:proofErr w:type="spellStart"/>
      <w:r w:rsidRPr="00171309">
        <w:rPr>
          <w:color w:val="000000"/>
          <w:sz w:val="28"/>
          <w:szCs w:val="28"/>
        </w:rPr>
        <w:t>видео-конференц-связи</w:t>
      </w:r>
      <w:proofErr w:type="spellEnd"/>
      <w:r w:rsidRPr="00171309">
        <w:rPr>
          <w:color w:val="000000"/>
          <w:sz w:val="28"/>
          <w:szCs w:val="28"/>
        </w:rPr>
        <w:t>, а также с использованием мобильного приложения «Инспектор».</w:t>
      </w:r>
    </w:p>
    <w:p w:rsidR="00680B7C" w:rsidRPr="00171309" w:rsidRDefault="00680B7C" w:rsidP="00680B7C">
      <w:pPr>
        <w:ind w:firstLine="709"/>
        <w:jc w:val="both"/>
        <w:rPr>
          <w:color w:val="000000"/>
          <w:sz w:val="28"/>
          <w:szCs w:val="28"/>
        </w:rPr>
      </w:pPr>
      <w:r w:rsidRPr="00171309">
        <w:rPr>
          <w:color w:val="000000"/>
          <w:sz w:val="28"/>
          <w:szCs w:val="28"/>
        </w:rPr>
        <w:t>5. Инспекционный визит проводится в соответствии с требованиями статьи 70 Федерального закона № 248-ФЗ.</w:t>
      </w:r>
    </w:p>
    <w:p w:rsidR="00680B7C" w:rsidRPr="00171309" w:rsidRDefault="00680B7C" w:rsidP="00680B7C">
      <w:pPr>
        <w:ind w:firstLine="709"/>
        <w:jc w:val="both"/>
        <w:rPr>
          <w:color w:val="000000"/>
          <w:sz w:val="28"/>
          <w:szCs w:val="28"/>
        </w:rPr>
      </w:pPr>
      <w:r w:rsidRPr="00171309">
        <w:rPr>
          <w:color w:val="000000"/>
          <w:sz w:val="28"/>
          <w:szCs w:val="28"/>
        </w:rPr>
        <w:t>5.1. В ходе инспекционного визита могут совершаться следующие контрольные действия:</w:t>
      </w:r>
    </w:p>
    <w:p w:rsidR="00680B7C" w:rsidRPr="00171309" w:rsidRDefault="00680B7C" w:rsidP="00680B7C">
      <w:pPr>
        <w:ind w:firstLine="709"/>
        <w:jc w:val="both"/>
        <w:rPr>
          <w:color w:val="000000"/>
          <w:sz w:val="28"/>
          <w:szCs w:val="28"/>
        </w:rPr>
      </w:pPr>
      <w:r w:rsidRPr="00171309">
        <w:rPr>
          <w:color w:val="000000"/>
          <w:sz w:val="28"/>
          <w:szCs w:val="28"/>
        </w:rPr>
        <w:lastRenderedPageBreak/>
        <w:t>1) осмотр;</w:t>
      </w:r>
    </w:p>
    <w:p w:rsidR="00680B7C" w:rsidRPr="00171309" w:rsidRDefault="00680B7C" w:rsidP="00680B7C">
      <w:pPr>
        <w:ind w:firstLine="709"/>
        <w:jc w:val="both"/>
        <w:rPr>
          <w:color w:val="000000"/>
          <w:sz w:val="28"/>
          <w:szCs w:val="28"/>
        </w:rPr>
      </w:pPr>
      <w:r w:rsidRPr="00171309">
        <w:rPr>
          <w:color w:val="000000"/>
          <w:sz w:val="28"/>
          <w:szCs w:val="28"/>
        </w:rPr>
        <w:t>2) опрос;</w:t>
      </w:r>
    </w:p>
    <w:p w:rsidR="00680B7C" w:rsidRPr="00171309" w:rsidRDefault="00680B7C" w:rsidP="00680B7C">
      <w:pPr>
        <w:ind w:firstLine="709"/>
        <w:jc w:val="both"/>
        <w:rPr>
          <w:color w:val="000000"/>
          <w:sz w:val="28"/>
          <w:szCs w:val="28"/>
        </w:rPr>
      </w:pPr>
      <w:r w:rsidRPr="00171309">
        <w:rPr>
          <w:color w:val="000000"/>
          <w:sz w:val="28"/>
          <w:szCs w:val="28"/>
        </w:rPr>
        <w:t>3) получение письменных объяснений;</w:t>
      </w:r>
    </w:p>
    <w:p w:rsidR="00680B7C" w:rsidRPr="00171309" w:rsidRDefault="00680B7C" w:rsidP="00680B7C">
      <w:pPr>
        <w:ind w:firstLine="709"/>
        <w:jc w:val="both"/>
        <w:rPr>
          <w:color w:val="000000"/>
          <w:sz w:val="28"/>
          <w:szCs w:val="28"/>
        </w:rPr>
      </w:pPr>
      <w:r w:rsidRPr="00171309">
        <w:rPr>
          <w:color w:val="000000"/>
          <w:sz w:val="28"/>
          <w:szCs w:val="28"/>
        </w:rPr>
        <w:t>4) инструментальное обследование;</w:t>
      </w:r>
    </w:p>
    <w:p w:rsidR="00680B7C" w:rsidRPr="00171309" w:rsidRDefault="00680B7C" w:rsidP="00680B7C">
      <w:pPr>
        <w:ind w:firstLine="709"/>
        <w:jc w:val="both"/>
        <w:rPr>
          <w:color w:val="000000"/>
          <w:sz w:val="28"/>
          <w:szCs w:val="28"/>
        </w:rPr>
      </w:pPr>
      <w:r w:rsidRPr="00171309">
        <w:rPr>
          <w:color w:val="000000"/>
          <w:sz w:val="28"/>
          <w:szCs w:val="28"/>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680B7C" w:rsidRPr="00171309" w:rsidRDefault="00680B7C" w:rsidP="00680B7C">
      <w:pPr>
        <w:ind w:firstLine="709"/>
        <w:jc w:val="both"/>
        <w:rPr>
          <w:color w:val="000000"/>
          <w:sz w:val="28"/>
          <w:szCs w:val="28"/>
        </w:rPr>
      </w:pPr>
      <w:r w:rsidRPr="00171309">
        <w:rPr>
          <w:color w:val="000000"/>
          <w:sz w:val="28"/>
          <w:szCs w:val="28"/>
        </w:rPr>
        <w:t>5.2.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680B7C" w:rsidRPr="00171309" w:rsidRDefault="00680B7C" w:rsidP="00680B7C">
      <w:pPr>
        <w:ind w:firstLine="709"/>
        <w:jc w:val="both"/>
        <w:rPr>
          <w:color w:val="000000"/>
          <w:sz w:val="28"/>
          <w:szCs w:val="28"/>
        </w:rPr>
      </w:pPr>
      <w:r w:rsidRPr="00171309">
        <w:rPr>
          <w:color w:val="000000"/>
          <w:sz w:val="28"/>
          <w:szCs w:val="28"/>
        </w:rPr>
        <w:t xml:space="preserve">6. Рейдовый осмотр проводится в порядке, </w:t>
      </w:r>
      <w:proofErr w:type="gramStart"/>
      <w:r w:rsidRPr="00171309">
        <w:rPr>
          <w:color w:val="000000"/>
          <w:sz w:val="28"/>
          <w:szCs w:val="28"/>
        </w:rPr>
        <w:t>установленном</w:t>
      </w:r>
      <w:proofErr w:type="gramEnd"/>
      <w:r w:rsidRPr="00171309">
        <w:rPr>
          <w:color w:val="000000"/>
          <w:sz w:val="28"/>
          <w:szCs w:val="28"/>
        </w:rPr>
        <w:t xml:space="preserve"> статьей 71 Федерального закона № 248-ФЗ.</w:t>
      </w:r>
    </w:p>
    <w:p w:rsidR="00680B7C" w:rsidRPr="00171309" w:rsidRDefault="00680B7C" w:rsidP="00680B7C">
      <w:pPr>
        <w:ind w:firstLine="709"/>
        <w:jc w:val="both"/>
        <w:rPr>
          <w:color w:val="000000"/>
          <w:sz w:val="28"/>
          <w:szCs w:val="28"/>
        </w:rPr>
      </w:pPr>
      <w:r w:rsidRPr="00171309">
        <w:rPr>
          <w:color w:val="000000"/>
          <w:sz w:val="28"/>
          <w:szCs w:val="28"/>
        </w:rPr>
        <w:t>6.1. В ходе рейдового осмотра могут совершаться следующие контрольные действия:</w:t>
      </w:r>
    </w:p>
    <w:p w:rsidR="00680B7C" w:rsidRPr="00171309" w:rsidRDefault="00680B7C" w:rsidP="00680B7C">
      <w:pPr>
        <w:ind w:firstLine="709"/>
        <w:jc w:val="both"/>
        <w:rPr>
          <w:color w:val="000000"/>
          <w:sz w:val="28"/>
          <w:szCs w:val="28"/>
        </w:rPr>
      </w:pPr>
      <w:r w:rsidRPr="00171309">
        <w:rPr>
          <w:color w:val="000000"/>
          <w:sz w:val="28"/>
          <w:szCs w:val="28"/>
        </w:rPr>
        <w:t>1) осмотр;</w:t>
      </w:r>
    </w:p>
    <w:p w:rsidR="00680B7C" w:rsidRPr="00171309" w:rsidRDefault="00680B7C" w:rsidP="00680B7C">
      <w:pPr>
        <w:ind w:firstLine="709"/>
        <w:jc w:val="both"/>
        <w:rPr>
          <w:color w:val="000000"/>
          <w:sz w:val="28"/>
          <w:szCs w:val="28"/>
        </w:rPr>
      </w:pPr>
      <w:r w:rsidRPr="00171309">
        <w:rPr>
          <w:color w:val="000000"/>
          <w:sz w:val="28"/>
          <w:szCs w:val="28"/>
        </w:rPr>
        <w:t>2) опрос;</w:t>
      </w:r>
    </w:p>
    <w:p w:rsidR="00680B7C" w:rsidRPr="00171309" w:rsidRDefault="00680B7C" w:rsidP="00680B7C">
      <w:pPr>
        <w:ind w:firstLine="709"/>
        <w:jc w:val="both"/>
        <w:rPr>
          <w:color w:val="000000"/>
          <w:sz w:val="28"/>
          <w:szCs w:val="28"/>
        </w:rPr>
      </w:pPr>
      <w:r w:rsidRPr="00171309">
        <w:rPr>
          <w:color w:val="000000"/>
          <w:sz w:val="28"/>
          <w:szCs w:val="28"/>
        </w:rPr>
        <w:t>3) истребование документов;</w:t>
      </w:r>
    </w:p>
    <w:p w:rsidR="00680B7C" w:rsidRPr="00171309" w:rsidRDefault="00680B7C" w:rsidP="00680B7C">
      <w:pPr>
        <w:ind w:firstLine="709"/>
        <w:jc w:val="both"/>
        <w:rPr>
          <w:color w:val="000000"/>
          <w:sz w:val="28"/>
          <w:szCs w:val="28"/>
        </w:rPr>
      </w:pPr>
      <w:r w:rsidRPr="00171309">
        <w:rPr>
          <w:color w:val="000000"/>
          <w:sz w:val="28"/>
          <w:szCs w:val="28"/>
        </w:rPr>
        <w:t>4) получение письменных объяснений;</w:t>
      </w:r>
    </w:p>
    <w:p w:rsidR="00680B7C" w:rsidRPr="00171309" w:rsidRDefault="00680B7C" w:rsidP="00680B7C">
      <w:pPr>
        <w:ind w:firstLine="709"/>
        <w:jc w:val="both"/>
        <w:rPr>
          <w:color w:val="000000"/>
          <w:sz w:val="28"/>
          <w:szCs w:val="28"/>
        </w:rPr>
      </w:pPr>
      <w:r w:rsidRPr="00171309">
        <w:rPr>
          <w:color w:val="000000"/>
          <w:sz w:val="28"/>
          <w:szCs w:val="28"/>
        </w:rPr>
        <w:t>5) инструментальное обследование.</w:t>
      </w:r>
    </w:p>
    <w:p w:rsidR="00680B7C" w:rsidRPr="00171309" w:rsidRDefault="00680B7C" w:rsidP="00680B7C">
      <w:pPr>
        <w:ind w:firstLine="709"/>
        <w:jc w:val="both"/>
        <w:rPr>
          <w:color w:val="000000"/>
          <w:sz w:val="28"/>
          <w:szCs w:val="28"/>
        </w:rPr>
      </w:pPr>
      <w:r w:rsidRPr="00171309">
        <w:rPr>
          <w:color w:val="000000"/>
          <w:sz w:val="28"/>
          <w:szCs w:val="28"/>
        </w:rPr>
        <w:t>6.2.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680B7C" w:rsidRPr="00171309" w:rsidRDefault="00680B7C" w:rsidP="00680B7C">
      <w:pPr>
        <w:ind w:firstLine="709"/>
        <w:jc w:val="both"/>
        <w:rPr>
          <w:color w:val="000000"/>
          <w:sz w:val="28"/>
          <w:szCs w:val="28"/>
        </w:rPr>
      </w:pPr>
      <w:r w:rsidRPr="00171309">
        <w:rPr>
          <w:color w:val="000000"/>
          <w:sz w:val="28"/>
          <w:szCs w:val="28"/>
        </w:rPr>
        <w:t>7. Документарная проверка проводится в соответствии с требованиями статьи 72 Федерального закона № 248-ФЗ.</w:t>
      </w:r>
    </w:p>
    <w:p w:rsidR="00680B7C" w:rsidRPr="00171309" w:rsidRDefault="00680B7C" w:rsidP="00680B7C">
      <w:pPr>
        <w:ind w:firstLine="709"/>
        <w:jc w:val="both"/>
        <w:rPr>
          <w:color w:val="000000"/>
          <w:sz w:val="28"/>
          <w:szCs w:val="28"/>
        </w:rPr>
      </w:pPr>
      <w:r w:rsidRPr="00171309">
        <w:rPr>
          <w:color w:val="000000"/>
          <w:sz w:val="28"/>
          <w:szCs w:val="28"/>
        </w:rPr>
        <w:t>7.1. В ходе документарной проверки могут совершаться следующие контрольные действия:</w:t>
      </w:r>
    </w:p>
    <w:p w:rsidR="00680B7C" w:rsidRPr="00171309" w:rsidRDefault="00680B7C" w:rsidP="00680B7C">
      <w:pPr>
        <w:ind w:firstLine="709"/>
        <w:jc w:val="both"/>
        <w:rPr>
          <w:color w:val="000000"/>
          <w:sz w:val="28"/>
          <w:szCs w:val="28"/>
        </w:rPr>
      </w:pPr>
      <w:r w:rsidRPr="00171309">
        <w:rPr>
          <w:color w:val="000000"/>
          <w:sz w:val="28"/>
          <w:szCs w:val="28"/>
        </w:rPr>
        <w:t>1) получение письменных объяснений;</w:t>
      </w:r>
    </w:p>
    <w:p w:rsidR="00680B7C" w:rsidRPr="00171309" w:rsidRDefault="00680B7C" w:rsidP="00680B7C">
      <w:pPr>
        <w:ind w:firstLine="709"/>
        <w:jc w:val="both"/>
        <w:rPr>
          <w:color w:val="000000"/>
          <w:sz w:val="28"/>
          <w:szCs w:val="28"/>
        </w:rPr>
      </w:pPr>
      <w:r w:rsidRPr="00171309">
        <w:rPr>
          <w:color w:val="000000"/>
          <w:sz w:val="28"/>
          <w:szCs w:val="28"/>
        </w:rPr>
        <w:t>2) истребование документов;</w:t>
      </w:r>
    </w:p>
    <w:p w:rsidR="00680B7C" w:rsidRPr="00171309" w:rsidRDefault="00680B7C" w:rsidP="00680B7C">
      <w:pPr>
        <w:ind w:firstLine="709"/>
        <w:jc w:val="both"/>
        <w:rPr>
          <w:color w:val="000000"/>
          <w:sz w:val="28"/>
          <w:szCs w:val="28"/>
        </w:rPr>
      </w:pPr>
      <w:r w:rsidRPr="00171309">
        <w:rPr>
          <w:color w:val="000000"/>
          <w:sz w:val="28"/>
          <w:szCs w:val="28"/>
        </w:rPr>
        <w:t>3) экспертиза.</w:t>
      </w:r>
    </w:p>
    <w:p w:rsidR="00680B7C" w:rsidRPr="00171309" w:rsidRDefault="00680B7C" w:rsidP="00680B7C">
      <w:pPr>
        <w:ind w:firstLine="709"/>
        <w:jc w:val="both"/>
        <w:rPr>
          <w:color w:val="000000"/>
          <w:sz w:val="28"/>
          <w:szCs w:val="28"/>
        </w:rPr>
      </w:pPr>
      <w:r w:rsidRPr="00171309">
        <w:rPr>
          <w:color w:val="000000"/>
          <w:sz w:val="28"/>
          <w:szCs w:val="28"/>
        </w:rPr>
        <w:t xml:space="preserve">7.2. Срок проведения документарной проверки не может превышать десять рабочих дней. На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w:t>
      </w:r>
    </w:p>
    <w:p w:rsidR="00680B7C" w:rsidRPr="00171309" w:rsidRDefault="00680B7C" w:rsidP="00680B7C">
      <w:pPr>
        <w:jc w:val="both"/>
        <w:rPr>
          <w:color w:val="000000"/>
          <w:sz w:val="28"/>
          <w:szCs w:val="28"/>
        </w:rPr>
      </w:pPr>
      <w:proofErr w:type="gramStart"/>
      <w:r w:rsidRPr="00171309">
        <w:rPr>
          <w:color w:val="000000"/>
          <w:sz w:val="28"/>
          <w:szCs w:val="28"/>
        </w:rPr>
        <w:t xml:space="preserve">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w:t>
      </w:r>
      <w:r w:rsidRPr="00171309">
        <w:rPr>
          <w:color w:val="000000"/>
          <w:sz w:val="28"/>
          <w:szCs w:val="28"/>
        </w:rPr>
        <w:lastRenderedPageBreak/>
        <w:t>объяснений в контрольный орган исчисление срока проведения документарной проверки приостанавливается.</w:t>
      </w:r>
      <w:proofErr w:type="gramEnd"/>
    </w:p>
    <w:p w:rsidR="00680B7C" w:rsidRPr="00171309" w:rsidRDefault="00680B7C" w:rsidP="00680B7C">
      <w:pPr>
        <w:ind w:firstLine="709"/>
        <w:jc w:val="both"/>
        <w:rPr>
          <w:color w:val="000000"/>
          <w:sz w:val="28"/>
          <w:szCs w:val="28"/>
        </w:rPr>
      </w:pPr>
      <w:r w:rsidRPr="00171309">
        <w:rPr>
          <w:color w:val="000000"/>
          <w:sz w:val="28"/>
          <w:szCs w:val="28"/>
        </w:rPr>
        <w:t>8. Выездная проверка проводится в соответствии с требованиями статьи 73 Федерального закона № 248-ФЗ.</w:t>
      </w:r>
    </w:p>
    <w:p w:rsidR="00680B7C" w:rsidRPr="00171309" w:rsidRDefault="00680B7C" w:rsidP="00680B7C">
      <w:pPr>
        <w:ind w:firstLine="709"/>
        <w:jc w:val="both"/>
        <w:rPr>
          <w:color w:val="000000"/>
          <w:sz w:val="28"/>
          <w:szCs w:val="28"/>
        </w:rPr>
      </w:pPr>
      <w:r w:rsidRPr="00171309">
        <w:rPr>
          <w:color w:val="000000"/>
          <w:sz w:val="28"/>
          <w:szCs w:val="28"/>
        </w:rPr>
        <w:t>8.1. В ходе выездной проверки могут совершаться следующие контрольные действия:</w:t>
      </w:r>
    </w:p>
    <w:p w:rsidR="00680B7C" w:rsidRPr="00171309" w:rsidRDefault="00680B7C" w:rsidP="00680B7C">
      <w:pPr>
        <w:ind w:firstLine="709"/>
        <w:jc w:val="both"/>
        <w:rPr>
          <w:color w:val="000000"/>
          <w:sz w:val="28"/>
          <w:szCs w:val="28"/>
        </w:rPr>
      </w:pPr>
      <w:r w:rsidRPr="00171309">
        <w:rPr>
          <w:color w:val="000000"/>
          <w:sz w:val="28"/>
          <w:szCs w:val="28"/>
        </w:rPr>
        <w:t>1) осмотр;</w:t>
      </w:r>
    </w:p>
    <w:p w:rsidR="00680B7C" w:rsidRPr="00171309" w:rsidRDefault="00680B7C" w:rsidP="00680B7C">
      <w:pPr>
        <w:ind w:firstLine="709"/>
        <w:jc w:val="both"/>
        <w:rPr>
          <w:color w:val="000000"/>
          <w:sz w:val="28"/>
          <w:szCs w:val="28"/>
        </w:rPr>
      </w:pPr>
      <w:r w:rsidRPr="00171309">
        <w:rPr>
          <w:color w:val="000000"/>
          <w:sz w:val="28"/>
          <w:szCs w:val="28"/>
        </w:rPr>
        <w:t>2) досмотр;</w:t>
      </w:r>
    </w:p>
    <w:p w:rsidR="00680B7C" w:rsidRPr="00171309" w:rsidRDefault="00680B7C" w:rsidP="00680B7C">
      <w:pPr>
        <w:ind w:firstLine="709"/>
        <w:jc w:val="both"/>
        <w:rPr>
          <w:color w:val="000000"/>
          <w:sz w:val="28"/>
          <w:szCs w:val="28"/>
        </w:rPr>
      </w:pPr>
      <w:r w:rsidRPr="00171309">
        <w:rPr>
          <w:color w:val="000000"/>
          <w:sz w:val="28"/>
          <w:szCs w:val="28"/>
        </w:rPr>
        <w:t>3) опрос;</w:t>
      </w:r>
    </w:p>
    <w:p w:rsidR="00680B7C" w:rsidRPr="00171309" w:rsidRDefault="00680B7C" w:rsidP="00680B7C">
      <w:pPr>
        <w:ind w:firstLine="709"/>
        <w:jc w:val="both"/>
        <w:rPr>
          <w:color w:val="000000"/>
          <w:sz w:val="28"/>
          <w:szCs w:val="28"/>
        </w:rPr>
      </w:pPr>
      <w:r w:rsidRPr="00171309">
        <w:rPr>
          <w:color w:val="000000"/>
          <w:sz w:val="28"/>
          <w:szCs w:val="28"/>
        </w:rPr>
        <w:t>4) получение письменных объяснений;</w:t>
      </w:r>
    </w:p>
    <w:p w:rsidR="00680B7C" w:rsidRPr="00171309" w:rsidRDefault="00680B7C" w:rsidP="00680B7C">
      <w:pPr>
        <w:ind w:firstLine="709"/>
        <w:jc w:val="both"/>
        <w:rPr>
          <w:color w:val="000000"/>
          <w:sz w:val="28"/>
          <w:szCs w:val="28"/>
        </w:rPr>
      </w:pPr>
      <w:r w:rsidRPr="00171309">
        <w:rPr>
          <w:color w:val="000000"/>
          <w:sz w:val="28"/>
          <w:szCs w:val="28"/>
        </w:rPr>
        <w:t>5) истребование документов;</w:t>
      </w:r>
    </w:p>
    <w:p w:rsidR="00680B7C" w:rsidRPr="00171309" w:rsidRDefault="00680B7C" w:rsidP="00680B7C">
      <w:pPr>
        <w:ind w:firstLine="709"/>
        <w:jc w:val="both"/>
        <w:rPr>
          <w:color w:val="000000"/>
          <w:sz w:val="28"/>
          <w:szCs w:val="28"/>
        </w:rPr>
      </w:pPr>
      <w:r w:rsidRPr="00171309">
        <w:rPr>
          <w:color w:val="000000"/>
          <w:sz w:val="28"/>
          <w:szCs w:val="28"/>
        </w:rPr>
        <w:t>6) инструментальное обследование.</w:t>
      </w:r>
    </w:p>
    <w:p w:rsidR="00680B7C" w:rsidRPr="00171309" w:rsidRDefault="00680B7C" w:rsidP="00680B7C">
      <w:pPr>
        <w:ind w:firstLine="709"/>
        <w:jc w:val="both"/>
        <w:rPr>
          <w:color w:val="000000"/>
          <w:sz w:val="28"/>
          <w:szCs w:val="28"/>
        </w:rPr>
      </w:pPr>
      <w:r w:rsidRPr="00171309">
        <w:rPr>
          <w:color w:val="000000"/>
          <w:sz w:val="28"/>
          <w:szCs w:val="28"/>
        </w:rPr>
        <w:t xml:space="preserve">8.2.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171309">
        <w:rPr>
          <w:color w:val="000000"/>
          <w:sz w:val="28"/>
          <w:szCs w:val="28"/>
        </w:rPr>
        <w:t>микропредприятия</w:t>
      </w:r>
      <w:proofErr w:type="spellEnd"/>
      <w:r w:rsidRPr="00171309">
        <w:rPr>
          <w:color w:val="000000"/>
          <w:sz w:val="28"/>
          <w:szCs w:val="28"/>
        </w:rPr>
        <w:t xml:space="preserve">. </w:t>
      </w:r>
    </w:p>
    <w:p w:rsidR="00680B7C" w:rsidRPr="00171309" w:rsidRDefault="00680B7C" w:rsidP="00680B7C">
      <w:pPr>
        <w:ind w:firstLine="709"/>
        <w:jc w:val="both"/>
        <w:rPr>
          <w:color w:val="000000"/>
          <w:sz w:val="28"/>
          <w:szCs w:val="28"/>
        </w:rPr>
      </w:pPr>
      <w:r w:rsidRPr="00171309">
        <w:rPr>
          <w:color w:val="000000"/>
          <w:sz w:val="28"/>
          <w:szCs w:val="28"/>
        </w:rPr>
        <w:t xml:space="preserve">9. Осмотр, досмотр, опрос и экспертиза, совершаемые в ходе контрольных мероприятий с взаимодействием с контролируемым лицом, могут проводиться с использованием средств дистанционного взаимодействия, в том числе посредством </w:t>
      </w:r>
      <w:proofErr w:type="spellStart"/>
      <w:r w:rsidRPr="00171309">
        <w:rPr>
          <w:color w:val="000000"/>
          <w:sz w:val="28"/>
          <w:szCs w:val="28"/>
        </w:rPr>
        <w:t>видео-конференц-связи</w:t>
      </w:r>
      <w:proofErr w:type="spellEnd"/>
      <w:r w:rsidRPr="00171309">
        <w:rPr>
          <w:color w:val="000000"/>
          <w:sz w:val="28"/>
          <w:szCs w:val="28"/>
        </w:rPr>
        <w:t>, а также с использованием мобильного приложения «Инспектор».</w:t>
      </w:r>
    </w:p>
    <w:p w:rsidR="00680B7C" w:rsidRPr="00171309" w:rsidRDefault="00680B7C" w:rsidP="00680B7C">
      <w:pPr>
        <w:ind w:firstLine="709"/>
        <w:jc w:val="both"/>
        <w:rPr>
          <w:color w:val="000000"/>
          <w:sz w:val="28"/>
          <w:szCs w:val="28"/>
        </w:rPr>
      </w:pPr>
      <w:r w:rsidRPr="00171309">
        <w:rPr>
          <w:color w:val="000000"/>
          <w:sz w:val="28"/>
          <w:szCs w:val="28"/>
        </w:rPr>
        <w:t>10.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в том числе мобильное приложение «Инспектор» (далее – средства фиксации).</w:t>
      </w:r>
    </w:p>
    <w:p w:rsidR="00680B7C" w:rsidRPr="00171309" w:rsidRDefault="00680B7C" w:rsidP="00680B7C">
      <w:pPr>
        <w:ind w:firstLine="709"/>
        <w:jc w:val="both"/>
        <w:rPr>
          <w:color w:val="000000"/>
          <w:sz w:val="28"/>
          <w:szCs w:val="28"/>
        </w:rPr>
      </w:pPr>
      <w:r w:rsidRPr="00171309">
        <w:rPr>
          <w:color w:val="000000"/>
          <w:sz w:val="28"/>
          <w:szCs w:val="28"/>
        </w:rPr>
        <w:t>10.1. Решение о необходимости использования средств фиксации при осуществлении контрольных мероприятий, контрольных действий принимается должностным лицом самостоятельно.</w:t>
      </w:r>
    </w:p>
    <w:p w:rsidR="00680B7C" w:rsidRPr="00171309" w:rsidRDefault="00680B7C" w:rsidP="00680B7C">
      <w:pPr>
        <w:ind w:firstLine="709"/>
        <w:jc w:val="both"/>
        <w:rPr>
          <w:color w:val="000000"/>
          <w:sz w:val="28"/>
          <w:szCs w:val="28"/>
        </w:rPr>
      </w:pPr>
      <w:r w:rsidRPr="00171309">
        <w:rPr>
          <w:color w:val="000000"/>
          <w:sz w:val="28"/>
          <w:szCs w:val="28"/>
        </w:rPr>
        <w:t>10.2</w:t>
      </w:r>
      <w:r>
        <w:rPr>
          <w:color w:val="000000"/>
          <w:sz w:val="28"/>
          <w:szCs w:val="28"/>
        </w:rPr>
        <w:t xml:space="preserve">. </w:t>
      </w:r>
      <w:r w:rsidRPr="00171309">
        <w:rPr>
          <w:color w:val="000000"/>
          <w:sz w:val="28"/>
          <w:szCs w:val="28"/>
        </w:rPr>
        <w:t>Средства фиксации должны позволять однозначно идентифицировать объект фиксации, отражающий нарушение обязательных требований.</w:t>
      </w:r>
    </w:p>
    <w:p w:rsidR="00680B7C" w:rsidRPr="00171309" w:rsidRDefault="00680B7C" w:rsidP="00680B7C">
      <w:pPr>
        <w:ind w:firstLine="709"/>
        <w:jc w:val="both"/>
        <w:rPr>
          <w:color w:val="000000"/>
          <w:sz w:val="28"/>
          <w:szCs w:val="28"/>
        </w:rPr>
      </w:pPr>
      <w:r w:rsidRPr="00171309">
        <w:rPr>
          <w:color w:val="000000"/>
          <w:sz w:val="28"/>
          <w:szCs w:val="28"/>
        </w:rPr>
        <w:t>10.3. Применение средств фиксации при проведении контрольных мероприятий с взаимодействием с контролируемым лицом осуществляется с обязательным уведомлением контролируемого лица.</w:t>
      </w:r>
    </w:p>
    <w:p w:rsidR="00680B7C" w:rsidRPr="00171309" w:rsidRDefault="00680B7C" w:rsidP="00680B7C">
      <w:pPr>
        <w:ind w:firstLine="709"/>
        <w:jc w:val="both"/>
        <w:rPr>
          <w:color w:val="000000"/>
          <w:sz w:val="28"/>
          <w:szCs w:val="28"/>
        </w:rPr>
      </w:pPr>
      <w:r w:rsidRPr="00171309">
        <w:rPr>
          <w:color w:val="000000"/>
          <w:sz w:val="28"/>
          <w:szCs w:val="28"/>
        </w:rPr>
        <w:t>10.4. Информация об использовании средств фиксации и результаты их использования отражаются в акте контрольного мероприятия. Результаты проведения фотосъемки, аудио- и видеозаписи являются приложением к акту контрольного мероприятия.</w:t>
      </w:r>
    </w:p>
    <w:p w:rsidR="00680B7C" w:rsidRPr="00171309" w:rsidRDefault="00680B7C" w:rsidP="00680B7C">
      <w:pPr>
        <w:ind w:firstLine="709"/>
        <w:jc w:val="both"/>
        <w:rPr>
          <w:color w:val="000000"/>
          <w:sz w:val="28"/>
          <w:szCs w:val="28"/>
        </w:rPr>
      </w:pPr>
      <w:r w:rsidRPr="00171309">
        <w:rPr>
          <w:color w:val="000000"/>
          <w:sz w:val="28"/>
          <w:szCs w:val="28"/>
        </w:rPr>
        <w:t xml:space="preserve">10.5. Фиксация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 Аудио- и видеозапись осуществляются </w:t>
      </w:r>
      <w:r>
        <w:rPr>
          <w:color w:val="000000"/>
          <w:sz w:val="28"/>
          <w:szCs w:val="28"/>
        </w:rPr>
        <w:t xml:space="preserve"> </w:t>
      </w:r>
      <w:r w:rsidRPr="00171309">
        <w:rPr>
          <w:color w:val="000000"/>
          <w:sz w:val="28"/>
          <w:szCs w:val="28"/>
        </w:rPr>
        <w:t xml:space="preserve">в ходе проведения контрольного мероприятия непрерывно с уведомлением в начале и конце записи о дате, времени и месте начала и </w:t>
      </w:r>
      <w:r w:rsidRPr="00171309">
        <w:rPr>
          <w:color w:val="000000"/>
          <w:sz w:val="28"/>
          <w:szCs w:val="28"/>
        </w:rPr>
        <w:lastRenderedPageBreak/>
        <w:t>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680B7C" w:rsidRPr="00171309" w:rsidRDefault="00680B7C" w:rsidP="00680B7C">
      <w:pPr>
        <w:ind w:firstLine="709"/>
        <w:jc w:val="both"/>
        <w:rPr>
          <w:color w:val="000000"/>
          <w:sz w:val="28"/>
          <w:szCs w:val="28"/>
        </w:rPr>
      </w:pPr>
      <w:r w:rsidRPr="00171309">
        <w:rPr>
          <w:color w:val="000000"/>
          <w:sz w:val="28"/>
          <w:szCs w:val="28"/>
        </w:rPr>
        <w:t>11. Контролируемое лицо вправе не позднее, чем за два рабочих дня до начала контрольного мероприятия представить в контрольный орган информацию с приложением подтверждающих документов о невозможности присутствия при проведении контрольного мероприятия в случае:</w:t>
      </w:r>
    </w:p>
    <w:p w:rsidR="00680B7C" w:rsidRPr="00171309" w:rsidRDefault="00680B7C" w:rsidP="00680B7C">
      <w:pPr>
        <w:ind w:firstLine="709"/>
        <w:jc w:val="both"/>
        <w:rPr>
          <w:color w:val="000000"/>
          <w:sz w:val="28"/>
          <w:szCs w:val="28"/>
        </w:rPr>
      </w:pPr>
      <w:r w:rsidRPr="00171309">
        <w:rPr>
          <w:color w:val="000000"/>
          <w:sz w:val="28"/>
          <w:szCs w:val="28"/>
        </w:rPr>
        <w:t>1) отсутствия по месту регистрации индивидуального предпринимателя, гражданина на момент проведения контрольного мероприятия в связи с ежегодным отпуском;</w:t>
      </w:r>
    </w:p>
    <w:p w:rsidR="00680B7C" w:rsidRPr="00171309" w:rsidRDefault="00680B7C" w:rsidP="00680B7C">
      <w:pPr>
        <w:ind w:firstLine="709"/>
        <w:jc w:val="both"/>
        <w:rPr>
          <w:color w:val="000000"/>
          <w:sz w:val="28"/>
          <w:szCs w:val="28"/>
        </w:rPr>
      </w:pPr>
      <w:r w:rsidRPr="00171309">
        <w:rPr>
          <w:color w:val="000000"/>
          <w:sz w:val="28"/>
          <w:szCs w:val="28"/>
        </w:rPr>
        <w:t>2) временной нетрудоспособности на момент проведения контрольного мероприятия</w:t>
      </w:r>
      <w:r>
        <w:rPr>
          <w:color w:val="000000"/>
          <w:sz w:val="28"/>
          <w:szCs w:val="28"/>
        </w:rPr>
        <w:t>;</w:t>
      </w:r>
    </w:p>
    <w:p w:rsidR="00680B7C" w:rsidRPr="00171309" w:rsidRDefault="00680B7C" w:rsidP="00680B7C">
      <w:pPr>
        <w:ind w:firstLine="709"/>
        <w:jc w:val="both"/>
        <w:rPr>
          <w:color w:val="000000"/>
          <w:sz w:val="28"/>
          <w:szCs w:val="28"/>
        </w:rPr>
      </w:pPr>
      <w:r w:rsidRPr="00171309">
        <w:rPr>
          <w:color w:val="000000"/>
          <w:sz w:val="28"/>
          <w:szCs w:val="28"/>
        </w:rPr>
        <w:t>3) избрания в отношении подозреваемого в совершении преступления контролируемого лица меры пресечения в виде подписки о невыезде и надлежащем поведении, запрете определенных действий, заключения под стражу, домашнего ареста, административного ареста;</w:t>
      </w:r>
    </w:p>
    <w:p w:rsidR="00680B7C" w:rsidRPr="00171309" w:rsidRDefault="00680B7C" w:rsidP="00680B7C">
      <w:pPr>
        <w:ind w:firstLine="709"/>
        <w:jc w:val="both"/>
        <w:rPr>
          <w:color w:val="000000"/>
          <w:sz w:val="28"/>
          <w:szCs w:val="28"/>
        </w:rPr>
      </w:pPr>
      <w:r w:rsidRPr="00171309">
        <w:rPr>
          <w:color w:val="000000"/>
          <w:sz w:val="28"/>
          <w:szCs w:val="28"/>
        </w:rPr>
        <w:t>4) наступления обстоятельств непреодолимой силы, препятствующих присутствию контролируемого лица при проведении контрольного мероприятия (военные действия, катастрофа, стихийное бедствие, крупная авария, эпидемия и другие чрезвычайные ситуации).</w:t>
      </w:r>
    </w:p>
    <w:p w:rsidR="00680B7C" w:rsidRPr="00171309" w:rsidRDefault="00680B7C" w:rsidP="00680B7C">
      <w:pPr>
        <w:ind w:firstLine="709"/>
        <w:jc w:val="both"/>
        <w:rPr>
          <w:color w:val="000000"/>
          <w:sz w:val="28"/>
          <w:szCs w:val="28"/>
        </w:rPr>
      </w:pPr>
      <w:r w:rsidRPr="00171309">
        <w:rPr>
          <w:color w:val="000000"/>
          <w:sz w:val="28"/>
          <w:szCs w:val="28"/>
        </w:rPr>
        <w:t>11.1. Проведение контрольного мероприятия переносится контрольным органом на срок, необходимый для устранения обстоятельств, послуживших поводом для такого обращения контролируемого лица.</w:t>
      </w:r>
    </w:p>
    <w:p w:rsidR="00680B7C" w:rsidRPr="00171309" w:rsidRDefault="00680B7C" w:rsidP="00680B7C">
      <w:pPr>
        <w:ind w:firstLine="709"/>
        <w:jc w:val="both"/>
        <w:rPr>
          <w:color w:val="000000"/>
          <w:sz w:val="28"/>
          <w:szCs w:val="28"/>
        </w:rPr>
      </w:pPr>
      <w:r w:rsidRPr="00171309">
        <w:rPr>
          <w:color w:val="000000"/>
          <w:sz w:val="28"/>
          <w:szCs w:val="28"/>
        </w:rPr>
        <w:t>12. При осуществлении муниципального контроля проводятся следующие контрольные мероприятия без взаимодействия с контролируемым лицом:</w:t>
      </w:r>
    </w:p>
    <w:p w:rsidR="00680B7C" w:rsidRPr="00171309" w:rsidRDefault="00680B7C" w:rsidP="00680B7C">
      <w:pPr>
        <w:ind w:firstLine="709"/>
        <w:jc w:val="both"/>
        <w:rPr>
          <w:color w:val="000000"/>
          <w:sz w:val="28"/>
          <w:szCs w:val="28"/>
        </w:rPr>
      </w:pPr>
      <w:r w:rsidRPr="00171309">
        <w:rPr>
          <w:color w:val="000000"/>
          <w:sz w:val="28"/>
          <w:szCs w:val="28"/>
        </w:rPr>
        <w:t>1) наблюдение за соблюдением обязательных требований (мониторинг безопасности);</w:t>
      </w:r>
    </w:p>
    <w:p w:rsidR="00680B7C" w:rsidRPr="00171309" w:rsidRDefault="00680B7C" w:rsidP="00680B7C">
      <w:pPr>
        <w:ind w:firstLine="709"/>
        <w:jc w:val="both"/>
        <w:rPr>
          <w:color w:val="000000"/>
          <w:sz w:val="28"/>
          <w:szCs w:val="28"/>
        </w:rPr>
      </w:pPr>
      <w:r w:rsidRPr="00171309">
        <w:rPr>
          <w:color w:val="000000"/>
          <w:sz w:val="28"/>
          <w:szCs w:val="28"/>
        </w:rPr>
        <w:t xml:space="preserve">2) выездное обследование. </w:t>
      </w:r>
    </w:p>
    <w:p w:rsidR="00680B7C" w:rsidRDefault="00680B7C" w:rsidP="00680B7C">
      <w:pPr>
        <w:ind w:firstLine="709"/>
        <w:jc w:val="both"/>
        <w:rPr>
          <w:color w:val="000000"/>
          <w:sz w:val="28"/>
          <w:szCs w:val="28"/>
        </w:rPr>
      </w:pPr>
      <w:r w:rsidRPr="00171309">
        <w:rPr>
          <w:color w:val="000000"/>
          <w:sz w:val="28"/>
          <w:szCs w:val="28"/>
        </w:rPr>
        <w:t>12.1. Контрольные мероприяти</w:t>
      </w:r>
      <w:r>
        <w:rPr>
          <w:color w:val="000000"/>
          <w:sz w:val="28"/>
          <w:szCs w:val="28"/>
        </w:rPr>
        <w:t xml:space="preserve">я без взаимодействия проводятся </w:t>
      </w:r>
      <w:r w:rsidRPr="00171309">
        <w:rPr>
          <w:color w:val="000000"/>
          <w:sz w:val="28"/>
          <w:szCs w:val="28"/>
        </w:rPr>
        <w:t>в соответствии со статьями 74 и 75 Федерального закона № 248-ФЗ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680B7C" w:rsidRDefault="00680B7C" w:rsidP="00680B7C">
      <w:pPr>
        <w:ind w:firstLine="709"/>
        <w:jc w:val="both"/>
        <w:rPr>
          <w:color w:val="000000"/>
          <w:sz w:val="28"/>
          <w:szCs w:val="28"/>
        </w:rPr>
      </w:pPr>
    </w:p>
    <w:p w:rsidR="00680B7C" w:rsidRPr="00C811DE" w:rsidRDefault="00680B7C" w:rsidP="00680B7C">
      <w:pPr>
        <w:ind w:firstLine="709"/>
        <w:jc w:val="center"/>
        <w:rPr>
          <w:b/>
          <w:color w:val="000000"/>
          <w:sz w:val="28"/>
          <w:szCs w:val="28"/>
        </w:rPr>
      </w:pPr>
      <w:r w:rsidRPr="00C811DE">
        <w:rPr>
          <w:b/>
          <w:color w:val="000000"/>
          <w:sz w:val="28"/>
          <w:szCs w:val="28"/>
        </w:rPr>
        <w:t>V. Досудебное обжалование.</w:t>
      </w:r>
    </w:p>
    <w:p w:rsidR="00680B7C" w:rsidRPr="00C811DE" w:rsidRDefault="00680B7C" w:rsidP="00680B7C">
      <w:pPr>
        <w:ind w:firstLine="709"/>
        <w:jc w:val="center"/>
        <w:rPr>
          <w:color w:val="000000"/>
          <w:sz w:val="28"/>
          <w:szCs w:val="28"/>
        </w:rPr>
      </w:pPr>
    </w:p>
    <w:p w:rsidR="00680B7C" w:rsidRPr="00C811DE" w:rsidRDefault="00680B7C" w:rsidP="00680B7C">
      <w:pPr>
        <w:ind w:firstLine="709"/>
        <w:jc w:val="both"/>
        <w:rPr>
          <w:color w:val="000000"/>
          <w:sz w:val="28"/>
          <w:szCs w:val="28"/>
        </w:rPr>
      </w:pPr>
      <w:r w:rsidRPr="00C811DE">
        <w:rPr>
          <w:color w:val="000000"/>
          <w:sz w:val="28"/>
          <w:szCs w:val="28"/>
        </w:rPr>
        <w:t>1. Действия (бездействие) должностных лиц контрольного органа, решения, принятые контрольным органом в ходе осуществления муниципального контроля, могут быть обжалованы контролируемым лицом в порядке, установленном главой 9 Федерального закона № 248-ФЗ.</w:t>
      </w:r>
    </w:p>
    <w:p w:rsidR="00680B7C" w:rsidRPr="00C811DE" w:rsidRDefault="00680B7C" w:rsidP="00680B7C">
      <w:pPr>
        <w:ind w:firstLine="709"/>
        <w:jc w:val="both"/>
        <w:rPr>
          <w:color w:val="000000"/>
          <w:sz w:val="28"/>
          <w:szCs w:val="28"/>
        </w:rPr>
      </w:pPr>
      <w:r w:rsidRPr="00C811DE">
        <w:rPr>
          <w:color w:val="000000"/>
          <w:sz w:val="28"/>
          <w:szCs w:val="28"/>
        </w:rPr>
        <w:t xml:space="preserve">2. Жалоба на решение контрольного органа, действия (бездействие) его должностных лиц рассматривается руководителем контрольного органа. При обжаловании решений, принятых руководителем контрольного органа, его </w:t>
      </w:r>
      <w:r w:rsidRPr="00C811DE">
        <w:rPr>
          <w:color w:val="000000"/>
          <w:sz w:val="28"/>
          <w:szCs w:val="28"/>
        </w:rPr>
        <w:lastRenderedPageBreak/>
        <w:t>действий (бездействия) жалоба рассматривается руководителем контрольного органа.</w:t>
      </w:r>
    </w:p>
    <w:p w:rsidR="00680B7C" w:rsidRPr="00C811DE" w:rsidRDefault="00680B7C" w:rsidP="00680B7C">
      <w:pPr>
        <w:ind w:firstLine="709"/>
        <w:jc w:val="both"/>
        <w:rPr>
          <w:color w:val="000000"/>
          <w:sz w:val="28"/>
          <w:szCs w:val="28"/>
        </w:rPr>
      </w:pPr>
      <w:r w:rsidRPr="00C811DE">
        <w:rPr>
          <w:color w:val="000000"/>
          <w:sz w:val="28"/>
          <w:szCs w:val="28"/>
        </w:rPr>
        <w:t xml:space="preserve">3.  </w:t>
      </w:r>
      <w:proofErr w:type="gramStart"/>
      <w:r w:rsidRPr="00C811DE">
        <w:rPr>
          <w:color w:val="000000"/>
          <w:sz w:val="28"/>
          <w:szCs w:val="28"/>
        </w:rPr>
        <w:t>Жалоба подается в порядке, по форме и содержанию, установленным статьями 40 и 41 Федерального закона № 248-ФЗ.</w:t>
      </w:r>
      <w:proofErr w:type="gramEnd"/>
    </w:p>
    <w:p w:rsidR="00680B7C" w:rsidRPr="00C811DE" w:rsidRDefault="00680B7C" w:rsidP="00680B7C">
      <w:pPr>
        <w:ind w:firstLine="709"/>
        <w:jc w:val="both"/>
        <w:rPr>
          <w:color w:val="000000"/>
          <w:sz w:val="28"/>
          <w:szCs w:val="28"/>
        </w:rPr>
      </w:pPr>
      <w:r w:rsidRPr="00C811DE">
        <w:rPr>
          <w:color w:val="000000"/>
          <w:sz w:val="28"/>
          <w:szCs w:val="28"/>
        </w:rPr>
        <w:t xml:space="preserve">4. Жалоба рассматривается контрольным органом в порядке, </w:t>
      </w:r>
      <w:proofErr w:type="gramStart"/>
      <w:r w:rsidRPr="00C811DE">
        <w:rPr>
          <w:color w:val="000000"/>
          <w:sz w:val="28"/>
          <w:szCs w:val="28"/>
        </w:rPr>
        <w:t>установленном</w:t>
      </w:r>
      <w:proofErr w:type="gramEnd"/>
      <w:r w:rsidRPr="00C811DE">
        <w:rPr>
          <w:color w:val="000000"/>
          <w:sz w:val="28"/>
          <w:szCs w:val="28"/>
        </w:rPr>
        <w:t xml:space="preserve"> статьями 42 и 43 Федерального закона № 248-ФЗ.</w:t>
      </w:r>
    </w:p>
    <w:p w:rsidR="00680B7C" w:rsidRPr="00C811DE" w:rsidRDefault="00680B7C" w:rsidP="00680B7C">
      <w:pPr>
        <w:ind w:firstLine="709"/>
        <w:jc w:val="both"/>
        <w:rPr>
          <w:color w:val="000000"/>
          <w:sz w:val="28"/>
          <w:szCs w:val="28"/>
        </w:rPr>
      </w:pPr>
    </w:p>
    <w:p w:rsidR="00680B7C" w:rsidRPr="00C811DE" w:rsidRDefault="00680B7C" w:rsidP="00680B7C">
      <w:pPr>
        <w:ind w:firstLine="709"/>
        <w:jc w:val="both"/>
        <w:rPr>
          <w:color w:val="000000"/>
          <w:sz w:val="28"/>
          <w:szCs w:val="28"/>
        </w:rPr>
      </w:pPr>
    </w:p>
    <w:p w:rsidR="00680B7C" w:rsidRDefault="00680B7C" w:rsidP="00680B7C">
      <w:pPr>
        <w:ind w:firstLine="709"/>
        <w:jc w:val="center"/>
        <w:rPr>
          <w:b/>
          <w:color w:val="000000"/>
          <w:sz w:val="28"/>
          <w:szCs w:val="28"/>
        </w:rPr>
      </w:pPr>
      <w:r w:rsidRPr="00C811DE">
        <w:rPr>
          <w:b/>
          <w:color w:val="000000"/>
          <w:sz w:val="28"/>
          <w:szCs w:val="28"/>
        </w:rPr>
        <w:t>VI. Ключевые показатели вида контроля и их целевые значения</w:t>
      </w:r>
    </w:p>
    <w:p w:rsidR="00680B7C" w:rsidRPr="00C811DE" w:rsidRDefault="00680B7C" w:rsidP="00680B7C">
      <w:pPr>
        <w:ind w:firstLine="709"/>
        <w:jc w:val="center"/>
        <w:rPr>
          <w:b/>
          <w:color w:val="000000"/>
          <w:sz w:val="28"/>
          <w:szCs w:val="28"/>
        </w:rPr>
      </w:pPr>
    </w:p>
    <w:p w:rsidR="00680B7C" w:rsidRPr="00C811DE" w:rsidRDefault="00680B7C" w:rsidP="00680B7C">
      <w:pPr>
        <w:ind w:firstLine="709"/>
        <w:jc w:val="both"/>
        <w:rPr>
          <w:color w:val="000000"/>
          <w:sz w:val="28"/>
          <w:szCs w:val="28"/>
        </w:rPr>
      </w:pPr>
      <w:r w:rsidRPr="00C811DE">
        <w:rPr>
          <w:color w:val="000000"/>
          <w:sz w:val="28"/>
          <w:szCs w:val="28"/>
        </w:rPr>
        <w:t>1. 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контроля.</w:t>
      </w:r>
    </w:p>
    <w:p w:rsidR="00680B7C" w:rsidRPr="00C811DE" w:rsidRDefault="00680B7C" w:rsidP="00680B7C">
      <w:pPr>
        <w:ind w:firstLine="709"/>
        <w:jc w:val="both"/>
        <w:rPr>
          <w:color w:val="000000"/>
          <w:sz w:val="28"/>
          <w:szCs w:val="28"/>
        </w:rPr>
      </w:pPr>
      <w:r w:rsidRPr="00C811DE">
        <w:rPr>
          <w:color w:val="000000"/>
          <w:sz w:val="28"/>
          <w:szCs w:val="28"/>
        </w:rPr>
        <w:t>2. Ключевые показатели муниципального контроля, отражающие уровень минимизации вреда (ущерба) охраняемым законом ценностям, уровень устранения риска причинения вреда (ущерба) приведены в приложении 3 к настоящему Положению.</w:t>
      </w:r>
    </w:p>
    <w:p w:rsidR="00680B7C" w:rsidRPr="00C811DE" w:rsidRDefault="00680B7C" w:rsidP="00680B7C">
      <w:pPr>
        <w:ind w:firstLine="709"/>
        <w:jc w:val="both"/>
        <w:rPr>
          <w:color w:val="000000"/>
          <w:sz w:val="28"/>
          <w:szCs w:val="28"/>
        </w:rPr>
      </w:pPr>
      <w:r w:rsidRPr="00C811DE">
        <w:rPr>
          <w:color w:val="000000"/>
          <w:sz w:val="28"/>
          <w:szCs w:val="28"/>
        </w:rPr>
        <w:t xml:space="preserve">3. </w:t>
      </w:r>
      <w:proofErr w:type="gramStart"/>
      <w:r w:rsidRPr="00C811DE">
        <w:rPr>
          <w:color w:val="000000"/>
          <w:sz w:val="28"/>
          <w:szCs w:val="28"/>
        </w:rPr>
        <w:t>Индикативные показатели муниципального контроля,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охраняемым законом ценностям и объемом трудовых, материальных и финансовых ресурсов, а также уровень вмешательства в деятельность контролируемых лиц приведены в приложении 4 к настоящему Положению.</w:t>
      </w:r>
      <w:proofErr w:type="gramEnd"/>
    </w:p>
    <w:p w:rsidR="00680B7C" w:rsidRDefault="00680B7C" w:rsidP="00680B7C">
      <w:pPr>
        <w:ind w:firstLine="709"/>
        <w:jc w:val="both"/>
        <w:rPr>
          <w:color w:val="000000"/>
          <w:sz w:val="28"/>
          <w:szCs w:val="28"/>
        </w:rPr>
      </w:pPr>
      <w:r w:rsidRPr="00C811DE">
        <w:rPr>
          <w:color w:val="000000"/>
          <w:sz w:val="28"/>
          <w:szCs w:val="28"/>
        </w:rPr>
        <w:t xml:space="preserve">4. </w:t>
      </w:r>
      <w:proofErr w:type="gramStart"/>
      <w:r w:rsidRPr="00C811DE">
        <w:rPr>
          <w:color w:val="000000"/>
          <w:sz w:val="28"/>
          <w:szCs w:val="28"/>
        </w:rPr>
        <w:t>Контрольный орган ежегодно в срок до 15 марта года, следующего за отчётным годом, осуществляет подготовку и размещение доклада о муниципальном контроле в соответствии с требованиями, установленными постановлением Правительства Российской Федерации от 07.12.2020 №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proofErr w:type="gramEnd"/>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112EBB" w:rsidRDefault="00112EBB" w:rsidP="00680B7C">
      <w:pPr>
        <w:ind w:firstLine="709"/>
        <w:jc w:val="right"/>
        <w:rPr>
          <w:color w:val="000000"/>
          <w:sz w:val="28"/>
          <w:szCs w:val="28"/>
        </w:rPr>
      </w:pPr>
    </w:p>
    <w:p w:rsidR="00112EBB" w:rsidRDefault="00112EBB" w:rsidP="00680B7C">
      <w:pPr>
        <w:ind w:firstLine="709"/>
        <w:jc w:val="right"/>
        <w:rPr>
          <w:color w:val="000000"/>
          <w:sz w:val="28"/>
          <w:szCs w:val="28"/>
        </w:rPr>
      </w:pPr>
    </w:p>
    <w:p w:rsidR="00112EBB" w:rsidRDefault="00112EBB" w:rsidP="00680B7C">
      <w:pPr>
        <w:ind w:firstLine="709"/>
        <w:jc w:val="right"/>
        <w:rPr>
          <w:color w:val="000000"/>
          <w:sz w:val="28"/>
          <w:szCs w:val="28"/>
        </w:rPr>
      </w:pPr>
    </w:p>
    <w:p w:rsidR="00112EBB" w:rsidRDefault="00112EBB" w:rsidP="00680B7C">
      <w:pPr>
        <w:ind w:firstLine="709"/>
        <w:jc w:val="right"/>
        <w:rPr>
          <w:color w:val="000000"/>
          <w:sz w:val="28"/>
          <w:szCs w:val="28"/>
        </w:rPr>
      </w:pPr>
    </w:p>
    <w:p w:rsidR="00680B7C" w:rsidRPr="00754F72" w:rsidRDefault="00680B7C" w:rsidP="00680B7C">
      <w:pPr>
        <w:ind w:firstLine="709"/>
        <w:jc w:val="right"/>
        <w:rPr>
          <w:color w:val="000000"/>
          <w:sz w:val="28"/>
          <w:szCs w:val="28"/>
        </w:rPr>
      </w:pPr>
      <w:r w:rsidRPr="00754F72">
        <w:rPr>
          <w:color w:val="000000"/>
          <w:sz w:val="28"/>
          <w:szCs w:val="28"/>
        </w:rPr>
        <w:t xml:space="preserve">Приложение </w:t>
      </w:r>
      <w:r>
        <w:rPr>
          <w:color w:val="000000"/>
          <w:sz w:val="28"/>
          <w:szCs w:val="28"/>
        </w:rPr>
        <w:t>1</w:t>
      </w:r>
    </w:p>
    <w:p w:rsidR="00680B7C" w:rsidRDefault="00680B7C" w:rsidP="00680B7C">
      <w:pPr>
        <w:ind w:firstLine="709"/>
        <w:jc w:val="right"/>
        <w:rPr>
          <w:color w:val="000000"/>
          <w:sz w:val="28"/>
          <w:szCs w:val="28"/>
        </w:rPr>
      </w:pPr>
      <w:r>
        <w:rPr>
          <w:color w:val="000000"/>
          <w:sz w:val="28"/>
          <w:szCs w:val="28"/>
        </w:rPr>
        <w:t xml:space="preserve">к Положению </w:t>
      </w:r>
      <w:r w:rsidRPr="00754F72">
        <w:rPr>
          <w:color w:val="000000"/>
          <w:sz w:val="28"/>
          <w:szCs w:val="28"/>
        </w:rPr>
        <w:t>решени</w:t>
      </w:r>
      <w:r>
        <w:rPr>
          <w:color w:val="000000"/>
          <w:sz w:val="28"/>
          <w:szCs w:val="28"/>
        </w:rPr>
        <w:t>я</w:t>
      </w:r>
      <w:r w:rsidRPr="00754F72">
        <w:rPr>
          <w:color w:val="000000"/>
          <w:sz w:val="28"/>
          <w:szCs w:val="28"/>
        </w:rPr>
        <w:t xml:space="preserve"> совета депутатов </w:t>
      </w:r>
    </w:p>
    <w:p w:rsidR="00680B7C" w:rsidRDefault="00680B7C" w:rsidP="00680B7C">
      <w:pPr>
        <w:ind w:firstLine="709"/>
        <w:jc w:val="right"/>
        <w:rPr>
          <w:color w:val="000000"/>
          <w:sz w:val="28"/>
          <w:szCs w:val="28"/>
        </w:rPr>
      </w:pPr>
      <w:r w:rsidRPr="00754F72">
        <w:rPr>
          <w:color w:val="000000"/>
          <w:sz w:val="28"/>
          <w:szCs w:val="28"/>
        </w:rPr>
        <w:t xml:space="preserve">от </w:t>
      </w:r>
      <w:r>
        <w:rPr>
          <w:color w:val="000000"/>
          <w:sz w:val="28"/>
          <w:szCs w:val="28"/>
        </w:rPr>
        <w:t>20.03.2025</w:t>
      </w:r>
      <w:r w:rsidR="00112EBB">
        <w:rPr>
          <w:color w:val="000000"/>
          <w:sz w:val="28"/>
          <w:szCs w:val="28"/>
        </w:rPr>
        <w:t xml:space="preserve"> № 39</w:t>
      </w:r>
    </w:p>
    <w:p w:rsidR="00680B7C" w:rsidRDefault="00680B7C" w:rsidP="00680B7C">
      <w:pPr>
        <w:pStyle w:val="s4"/>
        <w:spacing w:before="0" w:beforeAutospacing="0" w:after="0" w:afterAutospacing="0"/>
        <w:jc w:val="center"/>
        <w:rPr>
          <w:rStyle w:val="bumpedfont15"/>
          <w:sz w:val="28"/>
          <w:szCs w:val="28"/>
        </w:rPr>
      </w:pPr>
    </w:p>
    <w:p w:rsidR="00680B7C" w:rsidRPr="003B426D" w:rsidRDefault="00680B7C" w:rsidP="00680B7C">
      <w:pPr>
        <w:pStyle w:val="s4"/>
        <w:spacing w:before="0" w:beforeAutospacing="0" w:after="0" w:afterAutospacing="0"/>
        <w:jc w:val="center"/>
        <w:rPr>
          <w:sz w:val="28"/>
          <w:szCs w:val="28"/>
          <w:vertAlign w:val="superscript"/>
        </w:rPr>
      </w:pPr>
      <w:r w:rsidRPr="003B426D">
        <w:rPr>
          <w:rStyle w:val="bumpedfont15"/>
          <w:sz w:val="28"/>
          <w:szCs w:val="28"/>
        </w:rPr>
        <w:t xml:space="preserve">Критерии отнесения объектов контроля к категориям риска в рамках осуществления муниципального </w:t>
      </w:r>
      <w:r>
        <w:rPr>
          <w:rStyle w:val="bumpedfont15"/>
          <w:sz w:val="28"/>
          <w:szCs w:val="28"/>
        </w:rPr>
        <w:t>контроля</w:t>
      </w:r>
    </w:p>
    <w:p w:rsidR="00680B7C" w:rsidRPr="00C811DE" w:rsidRDefault="00680B7C" w:rsidP="00680B7C">
      <w:pPr>
        <w:ind w:firstLine="709"/>
        <w:jc w:val="right"/>
        <w:rPr>
          <w:color w:val="000000"/>
          <w:sz w:val="28"/>
          <w:szCs w:val="28"/>
        </w:rPr>
      </w:pPr>
    </w:p>
    <w:p w:rsidR="00680B7C" w:rsidRDefault="00680B7C" w:rsidP="00680B7C">
      <w:pPr>
        <w:autoSpaceDE w:val="0"/>
        <w:autoSpaceDN w:val="0"/>
        <w:adjustRightInd w:val="0"/>
        <w:ind w:firstLine="709"/>
        <w:jc w:val="both"/>
        <w:rPr>
          <w:sz w:val="28"/>
          <w:szCs w:val="28"/>
          <w:lang w:eastAsia="en-US"/>
        </w:rPr>
      </w:pPr>
      <w:r>
        <w:rPr>
          <w:sz w:val="28"/>
          <w:szCs w:val="28"/>
          <w:lang w:eastAsia="en-US"/>
        </w:rPr>
        <w:t xml:space="preserve">1. Критерии </w:t>
      </w:r>
      <w:r w:rsidRPr="003B426D">
        <w:rPr>
          <w:rStyle w:val="bumpedfont15"/>
          <w:sz w:val="28"/>
          <w:szCs w:val="28"/>
        </w:rPr>
        <w:t>отнесения объектов контроля к категориям риска</w:t>
      </w:r>
      <w:r>
        <w:rPr>
          <w:sz w:val="28"/>
          <w:szCs w:val="28"/>
          <w:lang w:eastAsia="en-US"/>
        </w:rPr>
        <w:t xml:space="preserve"> учитывают тяжесть причинения вреда (ущерба) охраняемым законом ценностям </w:t>
      </w:r>
      <w:r>
        <w:rPr>
          <w:sz w:val="28"/>
          <w:szCs w:val="28"/>
          <w:lang w:eastAsia="en-US"/>
        </w:rPr>
        <w:br/>
        <w:t>и вероятность наступления негативных событий, которые могут повлечь причинение вреда (ущерба) охраняемым законом ценностям, а также добросовестность контролируемых лиц.</w:t>
      </w:r>
    </w:p>
    <w:p w:rsidR="00680B7C" w:rsidRPr="00DE59C1" w:rsidRDefault="00680B7C" w:rsidP="00680B7C">
      <w:pPr>
        <w:autoSpaceDE w:val="0"/>
        <w:autoSpaceDN w:val="0"/>
        <w:adjustRightInd w:val="0"/>
        <w:ind w:firstLine="709"/>
        <w:jc w:val="both"/>
        <w:rPr>
          <w:sz w:val="28"/>
          <w:szCs w:val="28"/>
          <w:lang w:eastAsia="en-US"/>
        </w:rPr>
      </w:pPr>
      <w:r>
        <w:rPr>
          <w:sz w:val="28"/>
          <w:szCs w:val="28"/>
        </w:rPr>
        <w:t>2. </w:t>
      </w:r>
      <w:r>
        <w:rPr>
          <w:sz w:val="28"/>
          <w:szCs w:val="28"/>
          <w:lang w:eastAsia="en-US"/>
        </w:rPr>
        <w:t>Отнесение объектов контроля к категории риска осуществляется на основании баллов, которые формируются в отношении каждого объекта контроля по результатам сопоставления их характеристик с критериями, и рассчитывается по формуле</w:t>
      </w:r>
      <w:r w:rsidRPr="00DE59C1">
        <w:rPr>
          <w:sz w:val="28"/>
          <w:szCs w:val="28"/>
        </w:rPr>
        <w:t>:</w:t>
      </w:r>
    </w:p>
    <w:p w:rsidR="00680B7C" w:rsidRPr="00DE59C1" w:rsidRDefault="00680B7C" w:rsidP="00680B7C">
      <w:pPr>
        <w:ind w:firstLine="709"/>
        <w:jc w:val="both"/>
        <w:rPr>
          <w:sz w:val="28"/>
          <w:szCs w:val="28"/>
        </w:rPr>
      </w:pPr>
    </w:p>
    <w:p w:rsidR="00680B7C" w:rsidRDefault="00680B7C" w:rsidP="00680B7C">
      <w:pPr>
        <w:ind w:firstLine="709"/>
        <w:jc w:val="both"/>
        <w:rPr>
          <w:sz w:val="28"/>
          <w:szCs w:val="28"/>
        </w:rPr>
      </w:pPr>
      <w:r>
        <w:rPr>
          <w:sz w:val="28"/>
          <w:szCs w:val="28"/>
        </w:rPr>
        <w:t xml:space="preserve">К = Т+В-Д, </w:t>
      </w:r>
    </w:p>
    <w:p w:rsidR="00680B7C" w:rsidRDefault="00680B7C" w:rsidP="00680B7C">
      <w:pPr>
        <w:ind w:firstLine="709"/>
        <w:jc w:val="both"/>
        <w:rPr>
          <w:sz w:val="28"/>
          <w:szCs w:val="28"/>
        </w:rPr>
      </w:pPr>
    </w:p>
    <w:p w:rsidR="00680B7C" w:rsidRDefault="00680B7C" w:rsidP="00680B7C">
      <w:pPr>
        <w:ind w:firstLine="709"/>
        <w:jc w:val="both"/>
        <w:rPr>
          <w:sz w:val="28"/>
          <w:szCs w:val="28"/>
        </w:rPr>
      </w:pPr>
      <w:r>
        <w:rPr>
          <w:sz w:val="28"/>
          <w:szCs w:val="28"/>
        </w:rPr>
        <w:t>где:</w:t>
      </w:r>
    </w:p>
    <w:p w:rsidR="00680B7C" w:rsidRDefault="00680B7C" w:rsidP="00680B7C">
      <w:pPr>
        <w:ind w:firstLine="709"/>
        <w:jc w:val="both"/>
        <w:rPr>
          <w:sz w:val="28"/>
          <w:szCs w:val="28"/>
        </w:rPr>
      </w:pPr>
    </w:p>
    <w:p w:rsidR="00680B7C" w:rsidRDefault="00680B7C" w:rsidP="00680B7C">
      <w:pPr>
        <w:ind w:firstLine="709"/>
        <w:jc w:val="both"/>
        <w:rPr>
          <w:sz w:val="28"/>
          <w:szCs w:val="28"/>
        </w:rPr>
      </w:pPr>
      <w:proofErr w:type="gramStart"/>
      <w:r w:rsidRPr="00A33DC8">
        <w:rPr>
          <w:b/>
          <w:sz w:val="28"/>
          <w:szCs w:val="28"/>
        </w:rPr>
        <w:t>К = итоговый балл</w:t>
      </w:r>
      <w:r>
        <w:rPr>
          <w:sz w:val="28"/>
          <w:szCs w:val="28"/>
        </w:rPr>
        <w:t>, обозначающий следующие категории риска:</w:t>
      </w:r>
      <w:proofErr w:type="gramEnd"/>
    </w:p>
    <w:p w:rsidR="00680B7C" w:rsidRDefault="00680B7C" w:rsidP="00680B7C">
      <w:pPr>
        <w:ind w:firstLine="709"/>
        <w:jc w:val="both"/>
        <w:rPr>
          <w:sz w:val="28"/>
          <w:szCs w:val="28"/>
        </w:rPr>
      </w:pPr>
      <w:r>
        <w:rPr>
          <w:sz w:val="28"/>
          <w:szCs w:val="28"/>
        </w:rPr>
        <w:t>3 и более баллов – категория среднего риска,</w:t>
      </w:r>
    </w:p>
    <w:p w:rsidR="00680B7C" w:rsidRDefault="00680B7C" w:rsidP="00680B7C">
      <w:pPr>
        <w:ind w:firstLine="709"/>
        <w:jc w:val="both"/>
        <w:rPr>
          <w:sz w:val="28"/>
          <w:szCs w:val="28"/>
        </w:rPr>
      </w:pPr>
      <w:r>
        <w:rPr>
          <w:sz w:val="28"/>
          <w:szCs w:val="28"/>
        </w:rPr>
        <w:t xml:space="preserve">2 балла – категория умеренного риска, </w:t>
      </w:r>
    </w:p>
    <w:p w:rsidR="00680B7C" w:rsidRDefault="00680B7C" w:rsidP="00680B7C">
      <w:pPr>
        <w:ind w:firstLine="709"/>
        <w:jc w:val="both"/>
        <w:rPr>
          <w:sz w:val="28"/>
          <w:szCs w:val="28"/>
        </w:rPr>
      </w:pPr>
      <w:r>
        <w:rPr>
          <w:sz w:val="28"/>
          <w:szCs w:val="28"/>
        </w:rPr>
        <w:t>1 и менее баллов  – категория низкого риска.</w:t>
      </w:r>
    </w:p>
    <w:p w:rsidR="00680B7C" w:rsidRDefault="00680B7C" w:rsidP="00680B7C">
      <w:pPr>
        <w:ind w:firstLine="709"/>
        <w:jc w:val="both"/>
        <w:rPr>
          <w:sz w:val="28"/>
          <w:szCs w:val="28"/>
        </w:rPr>
      </w:pPr>
    </w:p>
    <w:p w:rsidR="00680B7C" w:rsidRDefault="00680B7C" w:rsidP="00680B7C">
      <w:pPr>
        <w:ind w:firstLine="709"/>
        <w:jc w:val="both"/>
        <w:rPr>
          <w:sz w:val="28"/>
          <w:szCs w:val="28"/>
          <w:lang w:eastAsia="en-US"/>
        </w:rPr>
      </w:pPr>
      <w:r w:rsidRPr="00B34CA7">
        <w:rPr>
          <w:b/>
          <w:sz w:val="28"/>
          <w:szCs w:val="28"/>
          <w:lang w:eastAsia="en-US"/>
        </w:rPr>
        <w:t xml:space="preserve">Т </w:t>
      </w:r>
      <w:r w:rsidRPr="00B34CA7">
        <w:rPr>
          <w:b/>
          <w:sz w:val="28"/>
          <w:szCs w:val="28"/>
          <w:lang w:eastAsia="en-US"/>
        </w:rPr>
        <w:noBreakHyphen/>
        <w:t xml:space="preserve"> тяжесть причинения вреда (ущерба) охраняемым законом ценностям,</w:t>
      </w:r>
      <w:r>
        <w:rPr>
          <w:sz w:val="28"/>
          <w:szCs w:val="28"/>
          <w:lang w:eastAsia="en-US"/>
        </w:rPr>
        <w:t xml:space="preserve"> где:</w:t>
      </w:r>
    </w:p>
    <w:p w:rsidR="00680B7C" w:rsidRDefault="00680B7C" w:rsidP="00680B7C">
      <w:pPr>
        <w:ind w:firstLine="709"/>
        <w:jc w:val="both"/>
        <w:rPr>
          <w:sz w:val="28"/>
          <w:szCs w:val="28"/>
          <w:lang w:eastAsia="en-US"/>
        </w:rPr>
      </w:pPr>
      <w:r>
        <w:rPr>
          <w:sz w:val="28"/>
          <w:szCs w:val="28"/>
          <w:lang w:eastAsia="en-US"/>
        </w:rPr>
        <w:t xml:space="preserve">значению Т присваивается 2 балла в случае, если объектами контроля являются многоквартирные дома, оборудованные лифтами </w:t>
      </w:r>
      <w:proofErr w:type="gramStart"/>
      <w:r>
        <w:rPr>
          <w:sz w:val="28"/>
          <w:szCs w:val="28"/>
          <w:lang w:eastAsia="en-US"/>
        </w:rPr>
        <w:t>и(</w:t>
      </w:r>
      <w:proofErr w:type="gramEnd"/>
      <w:r>
        <w:rPr>
          <w:sz w:val="28"/>
          <w:szCs w:val="28"/>
          <w:lang w:eastAsia="en-US"/>
        </w:rPr>
        <w:t xml:space="preserve">или) централизованной системой газоснабжения, в том числе многоквартирные дома, </w:t>
      </w:r>
      <w:r>
        <w:rPr>
          <w:sz w:val="28"/>
          <w:szCs w:val="28"/>
          <w:lang w:eastAsia="en-US"/>
        </w:rPr>
        <w:br/>
        <w:t>в которых для производства услуг по горячему водоснабжению и(или) теплоснабжению используется газ.</w:t>
      </w:r>
    </w:p>
    <w:p w:rsidR="00680B7C" w:rsidRDefault="00680B7C" w:rsidP="00680B7C">
      <w:pPr>
        <w:ind w:firstLine="709"/>
        <w:jc w:val="both"/>
        <w:rPr>
          <w:sz w:val="28"/>
          <w:szCs w:val="28"/>
          <w:lang w:eastAsia="en-US"/>
        </w:rPr>
      </w:pPr>
    </w:p>
    <w:p w:rsidR="00680B7C" w:rsidRDefault="00680B7C" w:rsidP="00680B7C">
      <w:pPr>
        <w:ind w:firstLine="709"/>
        <w:jc w:val="both"/>
        <w:rPr>
          <w:sz w:val="28"/>
          <w:szCs w:val="28"/>
        </w:rPr>
      </w:pPr>
      <w:r>
        <w:rPr>
          <w:sz w:val="28"/>
          <w:szCs w:val="28"/>
          <w:lang w:eastAsia="en-US"/>
        </w:rPr>
        <w:t>В иных случаях значению</w:t>
      </w:r>
      <w:proofErr w:type="gramStart"/>
      <w:r>
        <w:rPr>
          <w:sz w:val="28"/>
          <w:szCs w:val="28"/>
          <w:lang w:eastAsia="en-US"/>
        </w:rPr>
        <w:t xml:space="preserve"> Т</w:t>
      </w:r>
      <w:proofErr w:type="gramEnd"/>
      <w:r>
        <w:rPr>
          <w:sz w:val="28"/>
          <w:szCs w:val="28"/>
          <w:lang w:eastAsia="en-US"/>
        </w:rPr>
        <w:t xml:space="preserve"> присваивается 0 баллов</w:t>
      </w:r>
      <w:r>
        <w:rPr>
          <w:sz w:val="28"/>
          <w:szCs w:val="28"/>
        </w:rPr>
        <w:t>.</w:t>
      </w:r>
    </w:p>
    <w:p w:rsidR="00680B7C" w:rsidRDefault="00680B7C" w:rsidP="00680B7C">
      <w:pPr>
        <w:ind w:firstLine="709"/>
        <w:jc w:val="both"/>
        <w:rPr>
          <w:sz w:val="28"/>
          <w:szCs w:val="28"/>
        </w:rPr>
      </w:pPr>
    </w:p>
    <w:p w:rsidR="00680B7C" w:rsidRDefault="00680B7C" w:rsidP="00680B7C">
      <w:pPr>
        <w:ind w:firstLine="709"/>
        <w:jc w:val="both"/>
        <w:rPr>
          <w:sz w:val="28"/>
          <w:szCs w:val="28"/>
          <w:lang w:eastAsia="en-US"/>
        </w:rPr>
      </w:pPr>
      <w:r w:rsidRPr="00B34CA7">
        <w:rPr>
          <w:b/>
          <w:sz w:val="28"/>
          <w:szCs w:val="28"/>
        </w:rPr>
        <w:t xml:space="preserve">В </w:t>
      </w:r>
      <w:r w:rsidRPr="00B34CA7">
        <w:rPr>
          <w:b/>
          <w:sz w:val="28"/>
          <w:szCs w:val="28"/>
          <w:lang w:eastAsia="en-US"/>
        </w:rPr>
        <w:noBreakHyphen/>
        <w:t xml:space="preserve"> вероятность наступления негативных событий, которые могут повлечь причинение вреда (ущерба) охраняемым законом ценностям,</w:t>
      </w:r>
      <w:r>
        <w:rPr>
          <w:sz w:val="28"/>
          <w:szCs w:val="28"/>
          <w:lang w:eastAsia="en-US"/>
        </w:rPr>
        <w:t xml:space="preserve"> где:</w:t>
      </w:r>
    </w:p>
    <w:p w:rsidR="00680B7C" w:rsidRDefault="00680B7C" w:rsidP="00680B7C">
      <w:pPr>
        <w:ind w:firstLine="709"/>
        <w:jc w:val="both"/>
        <w:rPr>
          <w:sz w:val="28"/>
          <w:szCs w:val="28"/>
          <w:lang w:eastAsia="en-US"/>
        </w:rPr>
      </w:pPr>
    </w:p>
    <w:p w:rsidR="00680B7C" w:rsidRDefault="00680B7C" w:rsidP="00680B7C">
      <w:pPr>
        <w:ind w:firstLine="709"/>
        <w:jc w:val="both"/>
        <w:rPr>
          <w:sz w:val="28"/>
          <w:szCs w:val="28"/>
          <w:lang w:eastAsia="en-US"/>
        </w:rPr>
      </w:pPr>
      <w:r>
        <w:rPr>
          <w:sz w:val="28"/>
          <w:szCs w:val="28"/>
          <w:lang w:eastAsia="en-US"/>
        </w:rPr>
        <w:t>значению</w:t>
      </w:r>
      <w:proofErr w:type="gramStart"/>
      <w:r>
        <w:rPr>
          <w:sz w:val="28"/>
          <w:szCs w:val="28"/>
          <w:lang w:eastAsia="en-US"/>
        </w:rPr>
        <w:t xml:space="preserve"> В</w:t>
      </w:r>
      <w:proofErr w:type="gramEnd"/>
      <w:r>
        <w:rPr>
          <w:sz w:val="28"/>
          <w:szCs w:val="28"/>
          <w:lang w:eastAsia="en-US"/>
        </w:rPr>
        <w:t xml:space="preserve"> присваивается по 1 баллу за каждый следующий </w:t>
      </w:r>
      <w:r w:rsidRPr="00132AEB">
        <w:rPr>
          <w:sz w:val="28"/>
          <w:szCs w:val="28"/>
          <w:lang w:eastAsia="en-US"/>
        </w:rPr>
        <w:t>критерий</w:t>
      </w:r>
      <w:r>
        <w:rPr>
          <w:sz w:val="28"/>
          <w:szCs w:val="28"/>
          <w:lang w:eastAsia="en-US"/>
        </w:rPr>
        <w:t>:</w:t>
      </w:r>
    </w:p>
    <w:p w:rsidR="00680B7C" w:rsidRPr="005E050F" w:rsidRDefault="00680B7C" w:rsidP="00680B7C">
      <w:pPr>
        <w:ind w:firstLine="709"/>
        <w:jc w:val="both"/>
        <w:rPr>
          <w:sz w:val="28"/>
          <w:szCs w:val="28"/>
        </w:rPr>
      </w:pPr>
      <w:proofErr w:type="gramStart"/>
      <w:r>
        <w:rPr>
          <w:sz w:val="28"/>
          <w:szCs w:val="28"/>
        </w:rPr>
        <w:lastRenderedPageBreak/>
        <w:t>а) </w:t>
      </w:r>
      <w:r>
        <w:rPr>
          <w:sz w:val="28"/>
          <w:szCs w:val="28"/>
          <w:lang w:eastAsia="en-US"/>
        </w:rPr>
        <w:t>если в отношении объекта контроля</w:t>
      </w:r>
      <w:r w:rsidRPr="00EB5D13">
        <w:rPr>
          <w:sz w:val="28"/>
          <w:szCs w:val="28"/>
        </w:rPr>
        <w:t xml:space="preserve"> </w:t>
      </w:r>
      <w:r w:rsidRPr="005E050F">
        <w:rPr>
          <w:sz w:val="28"/>
          <w:szCs w:val="28"/>
        </w:rPr>
        <w:t xml:space="preserve">в течение </w:t>
      </w:r>
      <w:r>
        <w:rPr>
          <w:sz w:val="28"/>
          <w:szCs w:val="28"/>
        </w:rPr>
        <w:t>2</w:t>
      </w:r>
      <w:r w:rsidRPr="005E050F">
        <w:rPr>
          <w:sz w:val="28"/>
          <w:szCs w:val="28"/>
        </w:rPr>
        <w:t xml:space="preserve"> лет </w:t>
      </w:r>
      <w:r>
        <w:rPr>
          <w:sz w:val="28"/>
          <w:szCs w:val="28"/>
        </w:rPr>
        <w:t xml:space="preserve">предшествующих </w:t>
      </w:r>
      <w:r w:rsidRPr="005E050F">
        <w:rPr>
          <w:sz w:val="28"/>
          <w:szCs w:val="28"/>
        </w:rPr>
        <w:t>дат</w:t>
      </w:r>
      <w:r>
        <w:rPr>
          <w:sz w:val="28"/>
          <w:szCs w:val="28"/>
        </w:rPr>
        <w:t>е</w:t>
      </w:r>
      <w:r w:rsidRPr="005E050F">
        <w:rPr>
          <w:sz w:val="28"/>
          <w:szCs w:val="28"/>
        </w:rPr>
        <w:t xml:space="preserve"> принятия решения об отнесении </w:t>
      </w:r>
      <w:r>
        <w:rPr>
          <w:sz w:val="28"/>
          <w:szCs w:val="28"/>
        </w:rPr>
        <w:t>объекта контроля</w:t>
      </w:r>
      <w:r w:rsidRPr="005E050F">
        <w:rPr>
          <w:sz w:val="28"/>
          <w:szCs w:val="28"/>
        </w:rPr>
        <w:t xml:space="preserve"> к категории риска</w:t>
      </w:r>
      <w:r>
        <w:rPr>
          <w:sz w:val="28"/>
          <w:szCs w:val="28"/>
        </w:rPr>
        <w:t xml:space="preserve"> имеется</w:t>
      </w:r>
      <w:r w:rsidRPr="005E050F">
        <w:rPr>
          <w:sz w:val="28"/>
          <w:szCs w:val="28"/>
        </w:rPr>
        <w:t xml:space="preserve"> вступивше</w:t>
      </w:r>
      <w:r>
        <w:rPr>
          <w:sz w:val="28"/>
          <w:szCs w:val="28"/>
        </w:rPr>
        <w:t>е</w:t>
      </w:r>
      <w:r w:rsidRPr="005E050F">
        <w:rPr>
          <w:sz w:val="28"/>
          <w:szCs w:val="28"/>
        </w:rPr>
        <w:t xml:space="preserve"> в законную силу постановлени</w:t>
      </w:r>
      <w:r>
        <w:rPr>
          <w:sz w:val="28"/>
          <w:szCs w:val="28"/>
        </w:rPr>
        <w:t>е</w:t>
      </w:r>
      <w:r w:rsidRPr="005E050F">
        <w:rPr>
          <w:sz w:val="28"/>
          <w:szCs w:val="28"/>
        </w:rPr>
        <w:t xml:space="preserve"> о назначении административного наказания</w:t>
      </w:r>
      <w:r w:rsidRPr="00FD47F6">
        <w:rPr>
          <w:i/>
          <w:sz w:val="28"/>
          <w:szCs w:val="28"/>
          <w:lang w:eastAsia="en-US"/>
        </w:rPr>
        <w:t xml:space="preserve"> </w:t>
      </w:r>
      <w:r w:rsidRPr="00DE1309">
        <w:rPr>
          <w:sz w:val="28"/>
          <w:szCs w:val="28"/>
          <w:lang w:eastAsia="en-US"/>
        </w:rPr>
        <w:t>юридическому лицу, индивидуальному предпринимателю, гражданину, деятельность которого является объектом муниципального контроля, который владеет и пользуется на законных основаниях объектом контроля,</w:t>
      </w:r>
      <w:r w:rsidRPr="005E050F">
        <w:rPr>
          <w:sz w:val="28"/>
          <w:szCs w:val="28"/>
        </w:rPr>
        <w:t xml:space="preserve"> а также должностному лицу за совершение административных правонарушений, предусмотренных:</w:t>
      </w:r>
      <w:proofErr w:type="gramEnd"/>
    </w:p>
    <w:p w:rsidR="00680B7C" w:rsidRDefault="00680B7C" w:rsidP="00680B7C">
      <w:pPr>
        <w:ind w:firstLine="709"/>
        <w:jc w:val="both"/>
        <w:rPr>
          <w:sz w:val="28"/>
          <w:szCs w:val="28"/>
        </w:rPr>
      </w:pPr>
      <w:hyperlink r:id="rId23" w:anchor="/document/12125267/entry/194001" w:history="1">
        <w:r w:rsidRPr="008C1790">
          <w:rPr>
            <w:sz w:val="28"/>
            <w:szCs w:val="28"/>
          </w:rPr>
          <w:t>статьей 19.4.1</w:t>
        </w:r>
      </w:hyperlink>
      <w:r w:rsidRPr="008C1790">
        <w:rPr>
          <w:sz w:val="28"/>
          <w:szCs w:val="28"/>
        </w:rPr>
        <w:t>, </w:t>
      </w:r>
      <w:hyperlink r:id="rId24" w:anchor="/document/12125267/entry/19501" w:history="1">
        <w:r w:rsidRPr="008C1790">
          <w:rPr>
            <w:sz w:val="28"/>
            <w:szCs w:val="28"/>
          </w:rPr>
          <w:t>частью 1 статьи 19.5</w:t>
        </w:r>
      </w:hyperlink>
      <w:r w:rsidRPr="008C1790">
        <w:rPr>
          <w:sz w:val="28"/>
          <w:szCs w:val="28"/>
        </w:rPr>
        <w:t> Кодекса Российской Федерации об административных правонарушениях</w:t>
      </w:r>
      <w:r>
        <w:rPr>
          <w:sz w:val="28"/>
          <w:szCs w:val="28"/>
        </w:rPr>
        <w:t>;</w:t>
      </w:r>
    </w:p>
    <w:p w:rsidR="00680B7C" w:rsidRPr="005E050F" w:rsidRDefault="00680B7C" w:rsidP="00680B7C">
      <w:pPr>
        <w:ind w:firstLine="709"/>
        <w:jc w:val="both"/>
        <w:rPr>
          <w:sz w:val="28"/>
          <w:szCs w:val="28"/>
        </w:rPr>
      </w:pPr>
      <w:r>
        <w:rPr>
          <w:sz w:val="28"/>
          <w:szCs w:val="28"/>
        </w:rPr>
        <w:t>б</w:t>
      </w:r>
      <w:bookmarkStart w:id="56" w:name="Par16"/>
      <w:bookmarkEnd w:id="56"/>
      <w:r>
        <w:rPr>
          <w:sz w:val="28"/>
          <w:szCs w:val="28"/>
        </w:rPr>
        <w:t xml:space="preserve">) </w:t>
      </w:r>
      <w:r>
        <w:rPr>
          <w:sz w:val="28"/>
          <w:szCs w:val="28"/>
          <w:lang w:eastAsia="en-US"/>
        </w:rPr>
        <w:t>если в отношении объекта контроля</w:t>
      </w:r>
      <w:r w:rsidRPr="00EB5D13">
        <w:rPr>
          <w:sz w:val="28"/>
          <w:szCs w:val="28"/>
        </w:rPr>
        <w:t xml:space="preserve"> </w:t>
      </w:r>
      <w:r w:rsidRPr="005E050F">
        <w:rPr>
          <w:sz w:val="28"/>
          <w:szCs w:val="28"/>
        </w:rPr>
        <w:t xml:space="preserve">в течение </w:t>
      </w:r>
      <w:r>
        <w:rPr>
          <w:sz w:val="28"/>
          <w:szCs w:val="28"/>
        </w:rPr>
        <w:t>1</w:t>
      </w:r>
      <w:r w:rsidRPr="005E050F">
        <w:rPr>
          <w:sz w:val="28"/>
          <w:szCs w:val="28"/>
        </w:rPr>
        <w:t xml:space="preserve"> </w:t>
      </w:r>
      <w:r>
        <w:rPr>
          <w:sz w:val="28"/>
          <w:szCs w:val="28"/>
        </w:rPr>
        <w:t>года</w:t>
      </w:r>
      <w:r w:rsidRPr="005E050F">
        <w:rPr>
          <w:sz w:val="28"/>
          <w:szCs w:val="28"/>
        </w:rPr>
        <w:t xml:space="preserve"> на дату принятия решения об отнесении </w:t>
      </w:r>
      <w:r>
        <w:rPr>
          <w:sz w:val="28"/>
          <w:szCs w:val="28"/>
        </w:rPr>
        <w:t>объекта контроля</w:t>
      </w:r>
      <w:r w:rsidRPr="005E050F">
        <w:rPr>
          <w:sz w:val="28"/>
          <w:szCs w:val="28"/>
        </w:rPr>
        <w:t xml:space="preserve"> к категории риска</w:t>
      </w:r>
      <w:r>
        <w:rPr>
          <w:sz w:val="28"/>
          <w:szCs w:val="28"/>
        </w:rPr>
        <w:t xml:space="preserve"> имеется 1 и более неисполненных предписаний об устранении </w:t>
      </w:r>
      <w:r w:rsidRPr="005E050F">
        <w:rPr>
          <w:sz w:val="28"/>
          <w:szCs w:val="28"/>
        </w:rPr>
        <w:t>выявленных</w:t>
      </w:r>
      <w:r>
        <w:rPr>
          <w:sz w:val="28"/>
          <w:szCs w:val="28"/>
        </w:rPr>
        <w:t xml:space="preserve"> </w:t>
      </w:r>
      <w:r>
        <w:rPr>
          <w:sz w:val="28"/>
          <w:szCs w:val="28"/>
          <w:lang w:eastAsia="en-US"/>
        </w:rPr>
        <w:t xml:space="preserve">нарушений </w:t>
      </w:r>
      <w:r>
        <w:rPr>
          <w:sz w:val="28"/>
          <w:szCs w:val="28"/>
        </w:rPr>
        <w:t xml:space="preserve">при проведении органом муниципального земельного контроля </w:t>
      </w:r>
      <w:r w:rsidRPr="005E050F">
        <w:rPr>
          <w:sz w:val="28"/>
          <w:szCs w:val="28"/>
        </w:rPr>
        <w:t>контрольного мероприятия</w:t>
      </w:r>
      <w:r>
        <w:rPr>
          <w:sz w:val="28"/>
          <w:szCs w:val="28"/>
        </w:rPr>
        <w:t>, в том числе контрольного мероприятия без взаимодействия с контролируемым лицом</w:t>
      </w:r>
      <w:r w:rsidRPr="005E050F">
        <w:rPr>
          <w:sz w:val="28"/>
          <w:szCs w:val="28"/>
        </w:rPr>
        <w:t>.</w:t>
      </w:r>
    </w:p>
    <w:p w:rsidR="00680B7C" w:rsidRDefault="00680B7C" w:rsidP="00680B7C">
      <w:pPr>
        <w:ind w:firstLine="709"/>
        <w:jc w:val="both"/>
        <w:rPr>
          <w:sz w:val="28"/>
          <w:szCs w:val="28"/>
        </w:rPr>
      </w:pPr>
    </w:p>
    <w:p w:rsidR="00680B7C" w:rsidRDefault="00680B7C" w:rsidP="00680B7C">
      <w:pPr>
        <w:ind w:firstLine="709"/>
        <w:jc w:val="both"/>
        <w:rPr>
          <w:sz w:val="28"/>
          <w:szCs w:val="28"/>
          <w:lang w:eastAsia="en-US"/>
        </w:rPr>
      </w:pPr>
      <w:r>
        <w:rPr>
          <w:b/>
          <w:sz w:val="28"/>
          <w:szCs w:val="28"/>
        </w:rPr>
        <w:t>Д</w:t>
      </w:r>
      <w:r w:rsidRPr="00B34CA7">
        <w:rPr>
          <w:b/>
          <w:sz w:val="28"/>
          <w:szCs w:val="28"/>
        </w:rPr>
        <w:t xml:space="preserve"> </w:t>
      </w:r>
      <w:r w:rsidRPr="00B34CA7">
        <w:rPr>
          <w:b/>
          <w:sz w:val="28"/>
          <w:szCs w:val="28"/>
        </w:rPr>
        <w:noBreakHyphen/>
        <w:t xml:space="preserve"> </w:t>
      </w:r>
      <w:r w:rsidRPr="00EB5D13">
        <w:rPr>
          <w:b/>
          <w:sz w:val="28"/>
          <w:szCs w:val="28"/>
        </w:rPr>
        <w:t>добросовестность контролируемых лиц</w:t>
      </w:r>
      <w:r w:rsidRPr="00B34CA7">
        <w:rPr>
          <w:b/>
          <w:sz w:val="28"/>
          <w:szCs w:val="28"/>
        </w:rPr>
        <w:t>,</w:t>
      </w:r>
      <w:r>
        <w:rPr>
          <w:sz w:val="28"/>
          <w:szCs w:val="28"/>
          <w:lang w:eastAsia="en-US"/>
        </w:rPr>
        <w:t xml:space="preserve"> где:</w:t>
      </w:r>
    </w:p>
    <w:p w:rsidR="00680B7C" w:rsidRDefault="00680B7C" w:rsidP="00680B7C">
      <w:pPr>
        <w:ind w:firstLine="709"/>
        <w:jc w:val="both"/>
        <w:rPr>
          <w:sz w:val="28"/>
          <w:szCs w:val="28"/>
        </w:rPr>
      </w:pPr>
      <w:r>
        <w:rPr>
          <w:sz w:val="28"/>
          <w:szCs w:val="28"/>
        </w:rPr>
        <w:t>Значению</w:t>
      </w:r>
      <w:proofErr w:type="gramStart"/>
      <w:r>
        <w:rPr>
          <w:sz w:val="28"/>
          <w:szCs w:val="28"/>
        </w:rPr>
        <w:t xml:space="preserve"> Д</w:t>
      </w:r>
      <w:proofErr w:type="gramEnd"/>
      <w:r>
        <w:rPr>
          <w:sz w:val="28"/>
          <w:szCs w:val="28"/>
        </w:rPr>
        <w:t xml:space="preserve"> присваивается 1 балл, в случае, если контролируемым лицом предоставлены в контрольный орган сведения о выполнении минимум одного действия, указанного в части 7 статьи 23  </w:t>
      </w:r>
      <w:r w:rsidRPr="00FD3BC6">
        <w:rPr>
          <w:sz w:val="28"/>
          <w:szCs w:val="28"/>
        </w:rPr>
        <w:t>Федеральн</w:t>
      </w:r>
      <w:r>
        <w:rPr>
          <w:sz w:val="28"/>
          <w:szCs w:val="28"/>
        </w:rPr>
        <w:t>ого</w:t>
      </w:r>
      <w:r w:rsidRPr="00FD3BC6">
        <w:rPr>
          <w:sz w:val="28"/>
          <w:szCs w:val="28"/>
        </w:rPr>
        <w:t xml:space="preserve"> закон</w:t>
      </w:r>
      <w:r>
        <w:rPr>
          <w:sz w:val="28"/>
          <w:szCs w:val="28"/>
        </w:rPr>
        <w:t>а</w:t>
      </w:r>
      <w:r w:rsidRPr="00FD3BC6">
        <w:rPr>
          <w:sz w:val="28"/>
          <w:szCs w:val="28"/>
        </w:rPr>
        <w:t xml:space="preserve"> от 31.07.2020 </w:t>
      </w:r>
      <w:r>
        <w:rPr>
          <w:sz w:val="28"/>
          <w:szCs w:val="28"/>
        </w:rPr>
        <w:br/>
        <w:t>№</w:t>
      </w:r>
      <w:r w:rsidRPr="00FD3BC6">
        <w:rPr>
          <w:sz w:val="28"/>
          <w:szCs w:val="28"/>
        </w:rPr>
        <w:t xml:space="preserve"> 248-ФЗ </w:t>
      </w:r>
      <w:r>
        <w:rPr>
          <w:sz w:val="28"/>
          <w:szCs w:val="28"/>
        </w:rPr>
        <w:t>«</w:t>
      </w:r>
      <w:r w:rsidRPr="00FD3BC6">
        <w:rPr>
          <w:sz w:val="28"/>
          <w:szCs w:val="28"/>
        </w:rPr>
        <w:t xml:space="preserve">О государственном контроле (надзоре) и муниципальном контроле </w:t>
      </w:r>
      <w:r>
        <w:rPr>
          <w:sz w:val="28"/>
          <w:szCs w:val="28"/>
        </w:rPr>
        <w:br/>
      </w:r>
      <w:r w:rsidRPr="00FD3BC6">
        <w:rPr>
          <w:sz w:val="28"/>
          <w:szCs w:val="28"/>
        </w:rPr>
        <w:t>в Российской Федерации</w:t>
      </w:r>
      <w:r>
        <w:rPr>
          <w:sz w:val="28"/>
          <w:szCs w:val="28"/>
        </w:rPr>
        <w:t>».</w:t>
      </w:r>
    </w:p>
    <w:p w:rsidR="00680B7C" w:rsidRDefault="00680B7C" w:rsidP="00680B7C">
      <w:pPr>
        <w:ind w:firstLine="709"/>
        <w:jc w:val="both"/>
        <w:rPr>
          <w:sz w:val="28"/>
          <w:szCs w:val="28"/>
        </w:rPr>
      </w:pPr>
    </w:p>
    <w:p w:rsidR="00680B7C" w:rsidRPr="005E050F" w:rsidRDefault="00680B7C" w:rsidP="00680B7C">
      <w:pPr>
        <w:ind w:firstLine="709"/>
        <w:jc w:val="both"/>
        <w:rPr>
          <w:sz w:val="28"/>
          <w:szCs w:val="28"/>
        </w:rPr>
      </w:pPr>
      <w:r>
        <w:rPr>
          <w:sz w:val="28"/>
          <w:szCs w:val="28"/>
        </w:rPr>
        <w:t xml:space="preserve">3. </w:t>
      </w:r>
      <w:r w:rsidRPr="00C269AB">
        <w:rPr>
          <w:sz w:val="28"/>
          <w:szCs w:val="28"/>
        </w:rPr>
        <w:t>В случае</w:t>
      </w:r>
      <w:proofErr w:type="gramStart"/>
      <w:r w:rsidRPr="00C269AB">
        <w:rPr>
          <w:sz w:val="28"/>
          <w:szCs w:val="28"/>
        </w:rPr>
        <w:t>,</w:t>
      </w:r>
      <w:proofErr w:type="gramEnd"/>
      <w:r w:rsidRPr="00C269AB">
        <w:rPr>
          <w:sz w:val="28"/>
          <w:szCs w:val="28"/>
        </w:rPr>
        <w:t xml:space="preserve"> если объект контроля не отнесен к определенной категории риска, он считается отнесенным к категории низкого риска.</w:t>
      </w: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Pr="00754F72" w:rsidRDefault="00E81491" w:rsidP="00E81491">
      <w:pPr>
        <w:rPr>
          <w:color w:val="000000"/>
          <w:sz w:val="28"/>
          <w:szCs w:val="28"/>
        </w:rPr>
      </w:pPr>
      <w:r>
        <w:rPr>
          <w:color w:val="000000"/>
          <w:sz w:val="28"/>
          <w:szCs w:val="28"/>
        </w:rPr>
        <w:t xml:space="preserve">                                                                                                            </w:t>
      </w:r>
      <w:r w:rsidR="00680B7C" w:rsidRPr="00754F72">
        <w:rPr>
          <w:color w:val="000000"/>
          <w:sz w:val="28"/>
          <w:szCs w:val="28"/>
        </w:rPr>
        <w:t xml:space="preserve">Приложение </w:t>
      </w:r>
      <w:r w:rsidR="00680B7C">
        <w:rPr>
          <w:color w:val="000000"/>
          <w:sz w:val="28"/>
          <w:szCs w:val="28"/>
        </w:rPr>
        <w:t>2</w:t>
      </w:r>
    </w:p>
    <w:p w:rsidR="00680B7C" w:rsidRPr="00754F72" w:rsidRDefault="00680B7C" w:rsidP="00680B7C">
      <w:pPr>
        <w:ind w:firstLine="709"/>
        <w:jc w:val="right"/>
        <w:rPr>
          <w:color w:val="000000"/>
          <w:sz w:val="28"/>
          <w:szCs w:val="28"/>
        </w:rPr>
      </w:pPr>
      <w:r w:rsidRPr="00754F72">
        <w:rPr>
          <w:color w:val="000000"/>
          <w:sz w:val="28"/>
          <w:szCs w:val="28"/>
        </w:rPr>
        <w:t xml:space="preserve">к Положению решения совета депутатов </w:t>
      </w:r>
    </w:p>
    <w:p w:rsidR="00680B7C" w:rsidRPr="00C811DE" w:rsidRDefault="00E81491" w:rsidP="00680B7C">
      <w:pPr>
        <w:ind w:firstLine="709"/>
        <w:jc w:val="right"/>
        <w:rPr>
          <w:color w:val="000000"/>
          <w:sz w:val="28"/>
          <w:szCs w:val="28"/>
        </w:rPr>
      </w:pPr>
      <w:r>
        <w:rPr>
          <w:color w:val="000000"/>
          <w:sz w:val="28"/>
          <w:szCs w:val="28"/>
        </w:rPr>
        <w:t>от 20.03.2025 № 39</w:t>
      </w:r>
    </w:p>
    <w:p w:rsidR="00680B7C" w:rsidRPr="00C811DE" w:rsidRDefault="00680B7C" w:rsidP="00680B7C">
      <w:pPr>
        <w:ind w:firstLine="709"/>
        <w:jc w:val="both"/>
        <w:rPr>
          <w:color w:val="000000"/>
          <w:sz w:val="28"/>
          <w:szCs w:val="28"/>
        </w:rPr>
      </w:pPr>
    </w:p>
    <w:p w:rsidR="00680B7C" w:rsidRPr="00754F72" w:rsidRDefault="00680B7C" w:rsidP="00680B7C">
      <w:pPr>
        <w:ind w:firstLine="709"/>
        <w:jc w:val="both"/>
        <w:rPr>
          <w:color w:val="000000"/>
          <w:sz w:val="28"/>
          <w:szCs w:val="28"/>
        </w:rPr>
      </w:pPr>
      <w:r w:rsidRPr="00754F72">
        <w:rPr>
          <w:color w:val="000000"/>
          <w:sz w:val="28"/>
          <w:szCs w:val="28"/>
        </w:rPr>
        <w:t>Индикаторы риска нарушения обязательных требований, используемые при осуществлении муниципального жилищного контроля</w:t>
      </w:r>
    </w:p>
    <w:p w:rsidR="00680B7C" w:rsidRPr="00754F72" w:rsidRDefault="00680B7C" w:rsidP="00680B7C">
      <w:pPr>
        <w:ind w:firstLine="709"/>
        <w:jc w:val="both"/>
        <w:rPr>
          <w:color w:val="000000"/>
          <w:sz w:val="28"/>
          <w:szCs w:val="28"/>
        </w:rPr>
      </w:pPr>
    </w:p>
    <w:p w:rsidR="00680B7C" w:rsidRPr="00754F72" w:rsidRDefault="00680B7C" w:rsidP="00680B7C">
      <w:pPr>
        <w:ind w:firstLine="709"/>
        <w:jc w:val="both"/>
        <w:rPr>
          <w:color w:val="000000"/>
          <w:sz w:val="28"/>
          <w:szCs w:val="28"/>
        </w:rPr>
      </w:pPr>
      <w:r w:rsidRPr="00754F72">
        <w:rPr>
          <w:color w:val="000000"/>
          <w:sz w:val="28"/>
          <w:szCs w:val="28"/>
        </w:rPr>
        <w:t xml:space="preserve">1. </w:t>
      </w:r>
      <w:proofErr w:type="gramStart"/>
      <w:r w:rsidRPr="00754F72">
        <w:rPr>
          <w:color w:val="000000"/>
          <w:sz w:val="28"/>
          <w:szCs w:val="28"/>
        </w:rPr>
        <w:t>Трехкратный и более рост количества обращений за квартал в сравнении с предшествующим кварталом или с аналогичным периодом предшествующего календарного года, поступивших в адрес органа муниципального жилищного контроля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w:t>
      </w:r>
      <w:proofErr w:type="gramEnd"/>
      <w:r w:rsidRPr="00754F72">
        <w:rPr>
          <w:color w:val="000000"/>
          <w:sz w:val="28"/>
          <w:szCs w:val="28"/>
        </w:rPr>
        <w:t xml:space="preserve">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кодекса Российской Федерации.</w:t>
      </w:r>
    </w:p>
    <w:p w:rsidR="00680B7C" w:rsidRDefault="00680B7C" w:rsidP="00680B7C">
      <w:pPr>
        <w:ind w:firstLine="709"/>
        <w:jc w:val="both"/>
        <w:rPr>
          <w:color w:val="000000"/>
          <w:sz w:val="28"/>
          <w:szCs w:val="28"/>
        </w:rPr>
      </w:pPr>
      <w:r w:rsidRPr="00754F72">
        <w:rPr>
          <w:color w:val="000000"/>
          <w:sz w:val="28"/>
          <w:szCs w:val="28"/>
        </w:rPr>
        <w:t>2. Отсутствие в течение трех и более месяцев актуализации информации, подлежащей размещению в государственной информационной системе жилищно-коммунального хозяйства в соответствии с порядком, формами, сроками и периодичностью размещения, установленными в соответствии с частью 5 статьи 165 Жилищного кодекса Российской Федерации.</w:t>
      </w: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ind w:firstLine="709"/>
        <w:jc w:val="both"/>
        <w:rPr>
          <w:color w:val="000000"/>
          <w:sz w:val="28"/>
          <w:szCs w:val="28"/>
        </w:rPr>
      </w:pPr>
    </w:p>
    <w:p w:rsidR="00680B7C" w:rsidRDefault="00680B7C" w:rsidP="00680B7C">
      <w:pPr>
        <w:jc w:val="both"/>
        <w:rPr>
          <w:color w:val="000000"/>
          <w:sz w:val="28"/>
          <w:szCs w:val="28"/>
        </w:rPr>
      </w:pPr>
    </w:p>
    <w:p w:rsidR="00E81491" w:rsidRDefault="00E81491" w:rsidP="00680B7C">
      <w:pPr>
        <w:ind w:firstLine="709"/>
        <w:jc w:val="right"/>
        <w:rPr>
          <w:color w:val="000000"/>
          <w:sz w:val="28"/>
          <w:szCs w:val="28"/>
        </w:rPr>
      </w:pPr>
    </w:p>
    <w:p w:rsidR="00E81491" w:rsidRDefault="00E81491" w:rsidP="00680B7C">
      <w:pPr>
        <w:ind w:firstLine="709"/>
        <w:jc w:val="right"/>
        <w:rPr>
          <w:color w:val="000000"/>
          <w:sz w:val="28"/>
          <w:szCs w:val="28"/>
        </w:rPr>
      </w:pPr>
    </w:p>
    <w:p w:rsidR="00680B7C" w:rsidRPr="00754F72" w:rsidRDefault="00680B7C" w:rsidP="00680B7C">
      <w:pPr>
        <w:ind w:firstLine="709"/>
        <w:jc w:val="right"/>
        <w:rPr>
          <w:color w:val="000000"/>
          <w:sz w:val="28"/>
          <w:szCs w:val="28"/>
        </w:rPr>
      </w:pPr>
      <w:r w:rsidRPr="00754F72">
        <w:rPr>
          <w:color w:val="000000"/>
          <w:sz w:val="28"/>
          <w:szCs w:val="28"/>
        </w:rPr>
        <w:t xml:space="preserve">Приложение </w:t>
      </w:r>
      <w:r>
        <w:rPr>
          <w:color w:val="000000"/>
          <w:sz w:val="28"/>
          <w:szCs w:val="28"/>
        </w:rPr>
        <w:t>3</w:t>
      </w:r>
    </w:p>
    <w:p w:rsidR="00680B7C" w:rsidRPr="00754F72" w:rsidRDefault="00680B7C" w:rsidP="00680B7C">
      <w:pPr>
        <w:ind w:firstLine="709"/>
        <w:jc w:val="right"/>
        <w:rPr>
          <w:color w:val="000000"/>
          <w:sz w:val="28"/>
          <w:szCs w:val="28"/>
        </w:rPr>
      </w:pPr>
      <w:r w:rsidRPr="00754F72">
        <w:rPr>
          <w:color w:val="000000"/>
          <w:sz w:val="28"/>
          <w:szCs w:val="28"/>
        </w:rPr>
        <w:t xml:space="preserve">к Положению решения совета депутатов </w:t>
      </w:r>
    </w:p>
    <w:p w:rsidR="00680B7C" w:rsidRDefault="00E81491" w:rsidP="00680B7C">
      <w:pPr>
        <w:ind w:firstLine="709"/>
        <w:jc w:val="right"/>
        <w:rPr>
          <w:color w:val="000000"/>
          <w:sz w:val="28"/>
          <w:szCs w:val="28"/>
        </w:rPr>
      </w:pPr>
      <w:r>
        <w:rPr>
          <w:color w:val="000000"/>
          <w:sz w:val="28"/>
          <w:szCs w:val="28"/>
        </w:rPr>
        <w:t>от 20.03.2025 № 39</w:t>
      </w:r>
    </w:p>
    <w:p w:rsidR="00680B7C" w:rsidRDefault="00680B7C" w:rsidP="00680B7C">
      <w:pPr>
        <w:ind w:firstLine="709"/>
        <w:jc w:val="right"/>
        <w:rPr>
          <w:color w:val="000000"/>
          <w:sz w:val="28"/>
          <w:szCs w:val="28"/>
        </w:rPr>
      </w:pPr>
    </w:p>
    <w:p w:rsidR="00680B7C" w:rsidRPr="003C681D" w:rsidRDefault="00680B7C" w:rsidP="00680B7C">
      <w:pPr>
        <w:ind w:firstLine="709"/>
        <w:jc w:val="center"/>
        <w:rPr>
          <w:color w:val="000000"/>
          <w:sz w:val="28"/>
          <w:szCs w:val="28"/>
        </w:rPr>
      </w:pPr>
      <w:r w:rsidRPr="003C681D">
        <w:rPr>
          <w:color w:val="000000"/>
          <w:sz w:val="28"/>
          <w:szCs w:val="28"/>
        </w:rPr>
        <w:t>Ключевой показатель муниципального контроля, отражающий уровень минимизации вреда (ущерба) охраняемым законом ценностям, уровень устранения риска причинения вреда (ущерба) охраняемым законом ценностям</w:t>
      </w:r>
    </w:p>
    <w:p w:rsidR="00680B7C" w:rsidRPr="003C681D" w:rsidRDefault="00680B7C" w:rsidP="00680B7C">
      <w:pPr>
        <w:jc w:val="both"/>
        <w:rPr>
          <w:color w:val="000000"/>
          <w:sz w:val="28"/>
          <w:szCs w:val="28"/>
        </w:rPr>
      </w:pPr>
    </w:p>
    <w:p w:rsidR="00680B7C" w:rsidRPr="003C681D" w:rsidRDefault="00680B7C" w:rsidP="00680B7C">
      <w:pPr>
        <w:ind w:firstLine="709"/>
        <w:jc w:val="both"/>
        <w:rPr>
          <w:color w:val="000000"/>
          <w:sz w:val="28"/>
          <w:szCs w:val="28"/>
        </w:rPr>
      </w:pPr>
    </w:p>
    <w:p w:rsidR="00680B7C" w:rsidRPr="003C681D" w:rsidRDefault="00680B7C" w:rsidP="00680B7C">
      <w:pPr>
        <w:ind w:firstLine="709"/>
        <w:jc w:val="both"/>
        <w:rPr>
          <w:color w:val="000000"/>
          <w:sz w:val="28"/>
          <w:szCs w:val="28"/>
        </w:rPr>
      </w:pPr>
      <w:r w:rsidRPr="003C681D">
        <w:rPr>
          <w:color w:val="000000"/>
          <w:sz w:val="28"/>
          <w:szCs w:val="28"/>
        </w:rPr>
        <w:t xml:space="preserve">Количество травмированных в результате нарушения требований законодательства Российской Федерации в сфере управления многоквартирными домами (предоставление коммунальных услуг, содержание </w:t>
      </w:r>
      <w:proofErr w:type="spellStart"/>
      <w:r w:rsidRPr="003C681D">
        <w:rPr>
          <w:color w:val="000000"/>
          <w:sz w:val="28"/>
          <w:szCs w:val="28"/>
        </w:rPr>
        <w:t>общедомового</w:t>
      </w:r>
      <w:proofErr w:type="spellEnd"/>
      <w:r w:rsidRPr="003C681D">
        <w:rPr>
          <w:color w:val="000000"/>
          <w:sz w:val="28"/>
          <w:szCs w:val="28"/>
        </w:rPr>
        <w:t xml:space="preserve"> имущества многоквартирного дома) на 10 тыс. жителей (человек). </w:t>
      </w:r>
    </w:p>
    <w:p w:rsidR="00680B7C" w:rsidRPr="003C681D" w:rsidRDefault="00680B7C" w:rsidP="00680B7C">
      <w:pPr>
        <w:ind w:firstLine="709"/>
        <w:jc w:val="both"/>
        <w:rPr>
          <w:color w:val="000000"/>
          <w:sz w:val="28"/>
          <w:szCs w:val="28"/>
        </w:rPr>
      </w:pPr>
      <w:r w:rsidRPr="003C681D">
        <w:rPr>
          <w:color w:val="000000"/>
          <w:sz w:val="28"/>
          <w:szCs w:val="28"/>
        </w:rPr>
        <w:t>Целевое значение показателя: не более 1 человека в год.</w:t>
      </w:r>
    </w:p>
    <w:p w:rsidR="00680B7C" w:rsidRPr="003C681D" w:rsidRDefault="00680B7C" w:rsidP="00680B7C">
      <w:pPr>
        <w:ind w:firstLine="709"/>
        <w:jc w:val="both"/>
        <w:rPr>
          <w:color w:val="000000"/>
          <w:sz w:val="28"/>
          <w:szCs w:val="28"/>
        </w:rPr>
      </w:pPr>
      <w:r w:rsidRPr="003C681D">
        <w:rPr>
          <w:color w:val="000000"/>
          <w:sz w:val="28"/>
          <w:szCs w:val="28"/>
        </w:rPr>
        <w:t>Формула расчета ключевого показателя:</w:t>
      </w:r>
    </w:p>
    <w:p w:rsidR="00680B7C" w:rsidRPr="003C681D" w:rsidRDefault="00680B7C" w:rsidP="00680B7C">
      <w:pPr>
        <w:ind w:firstLine="709"/>
        <w:jc w:val="both"/>
        <w:rPr>
          <w:color w:val="000000"/>
          <w:sz w:val="28"/>
          <w:szCs w:val="28"/>
        </w:rPr>
      </w:pPr>
    </w:p>
    <w:p w:rsidR="00680B7C" w:rsidRPr="003C681D" w:rsidRDefault="00680B7C" w:rsidP="00680B7C">
      <w:pPr>
        <w:ind w:firstLine="709"/>
        <w:jc w:val="center"/>
        <w:rPr>
          <w:color w:val="000000"/>
          <w:sz w:val="28"/>
          <w:szCs w:val="28"/>
        </w:rPr>
      </w:pPr>
      <w:r w:rsidRPr="003C681D">
        <w:rPr>
          <w:color w:val="000000"/>
          <w:sz w:val="28"/>
          <w:szCs w:val="28"/>
        </w:rPr>
        <w:t>К=  (Кт x 10000</w:t>
      </w:r>
      <w:proofErr w:type="gramStart"/>
      <w:r w:rsidRPr="003C681D">
        <w:rPr>
          <w:color w:val="000000"/>
          <w:sz w:val="28"/>
          <w:szCs w:val="28"/>
        </w:rPr>
        <w:t xml:space="preserve"> )</w:t>
      </w:r>
      <w:proofErr w:type="gramEnd"/>
      <w:r w:rsidRPr="003C681D">
        <w:rPr>
          <w:color w:val="000000"/>
          <w:sz w:val="28"/>
          <w:szCs w:val="28"/>
        </w:rPr>
        <w:t>/</w:t>
      </w:r>
      <w:proofErr w:type="spellStart"/>
      <w:r w:rsidRPr="003C681D">
        <w:rPr>
          <w:color w:val="000000"/>
          <w:sz w:val="28"/>
          <w:szCs w:val="28"/>
        </w:rPr>
        <w:t>Кн</w:t>
      </w:r>
      <w:proofErr w:type="spellEnd"/>
    </w:p>
    <w:p w:rsidR="00680B7C" w:rsidRPr="003C681D" w:rsidRDefault="00680B7C" w:rsidP="00680B7C">
      <w:pPr>
        <w:ind w:firstLine="709"/>
        <w:jc w:val="both"/>
        <w:rPr>
          <w:color w:val="000000"/>
          <w:sz w:val="28"/>
          <w:szCs w:val="28"/>
        </w:rPr>
      </w:pPr>
      <w:r w:rsidRPr="003C681D">
        <w:rPr>
          <w:color w:val="000000"/>
          <w:sz w:val="28"/>
          <w:szCs w:val="28"/>
        </w:rPr>
        <w:t>где:</w:t>
      </w:r>
    </w:p>
    <w:p w:rsidR="00680B7C" w:rsidRPr="003C681D" w:rsidRDefault="00680B7C" w:rsidP="00680B7C">
      <w:pPr>
        <w:ind w:firstLine="709"/>
        <w:jc w:val="both"/>
        <w:rPr>
          <w:color w:val="000000"/>
          <w:sz w:val="28"/>
          <w:szCs w:val="28"/>
        </w:rPr>
      </w:pPr>
      <w:r w:rsidRPr="003C681D">
        <w:rPr>
          <w:color w:val="000000"/>
          <w:sz w:val="28"/>
          <w:szCs w:val="28"/>
        </w:rPr>
        <w:t>Кт   количество травмированных в результате нарушения требований законодательства Российской Федерации в сфере управления многоквартирными домами в текущем периоде;</w:t>
      </w:r>
    </w:p>
    <w:p w:rsidR="00680B7C" w:rsidRPr="003C681D" w:rsidRDefault="00680B7C" w:rsidP="00680B7C">
      <w:pPr>
        <w:ind w:firstLine="709"/>
        <w:jc w:val="both"/>
        <w:rPr>
          <w:color w:val="000000"/>
          <w:sz w:val="28"/>
          <w:szCs w:val="28"/>
        </w:rPr>
      </w:pPr>
      <w:proofErr w:type="spellStart"/>
      <w:r w:rsidRPr="003C681D">
        <w:rPr>
          <w:color w:val="000000"/>
          <w:sz w:val="28"/>
          <w:szCs w:val="28"/>
        </w:rPr>
        <w:t>Кн</w:t>
      </w:r>
      <w:proofErr w:type="spellEnd"/>
      <w:r w:rsidRPr="003C681D">
        <w:rPr>
          <w:color w:val="000000"/>
          <w:sz w:val="28"/>
          <w:szCs w:val="28"/>
        </w:rPr>
        <w:t xml:space="preserve"> – количество населения по состоянию на </w:t>
      </w:r>
      <w:r>
        <w:rPr>
          <w:color w:val="000000"/>
          <w:sz w:val="28"/>
          <w:szCs w:val="28"/>
        </w:rPr>
        <w:t>31 декабря года, предшествующего расчету</w:t>
      </w:r>
      <w:r w:rsidRPr="003C681D">
        <w:rPr>
          <w:color w:val="000000"/>
          <w:sz w:val="28"/>
          <w:szCs w:val="28"/>
        </w:rPr>
        <w:t>.</w:t>
      </w:r>
    </w:p>
    <w:p w:rsidR="00680B7C" w:rsidRPr="003C681D" w:rsidRDefault="00680B7C" w:rsidP="00680B7C">
      <w:pPr>
        <w:ind w:firstLine="709"/>
        <w:jc w:val="both"/>
        <w:rPr>
          <w:color w:val="000000"/>
          <w:sz w:val="28"/>
          <w:szCs w:val="28"/>
        </w:rPr>
      </w:pPr>
    </w:p>
    <w:p w:rsidR="00680B7C" w:rsidRPr="003C681D" w:rsidRDefault="00680B7C" w:rsidP="00680B7C">
      <w:pPr>
        <w:ind w:firstLine="709"/>
        <w:jc w:val="both"/>
        <w:rPr>
          <w:color w:val="000000"/>
          <w:sz w:val="28"/>
          <w:szCs w:val="28"/>
        </w:rPr>
      </w:pPr>
      <w:r w:rsidRPr="003C681D">
        <w:rPr>
          <w:color w:val="000000"/>
          <w:sz w:val="28"/>
          <w:szCs w:val="28"/>
        </w:rPr>
        <w:t>ИЛИ</w:t>
      </w:r>
    </w:p>
    <w:p w:rsidR="00680B7C" w:rsidRPr="003C681D" w:rsidRDefault="00680B7C" w:rsidP="00680B7C">
      <w:pPr>
        <w:ind w:firstLine="709"/>
        <w:jc w:val="both"/>
        <w:rPr>
          <w:color w:val="000000"/>
          <w:sz w:val="28"/>
          <w:szCs w:val="28"/>
        </w:rPr>
      </w:pPr>
      <w:r w:rsidRPr="003C681D">
        <w:rPr>
          <w:color w:val="000000"/>
          <w:sz w:val="28"/>
          <w:szCs w:val="28"/>
        </w:rPr>
        <w:t xml:space="preserve">Количество погибших в результате нарушения требований законодательства Российской Федерации в сфере управления многоквартирными домами (предоставление коммунальных услуг, содержание </w:t>
      </w:r>
      <w:proofErr w:type="spellStart"/>
      <w:r w:rsidRPr="003C681D">
        <w:rPr>
          <w:color w:val="000000"/>
          <w:sz w:val="28"/>
          <w:szCs w:val="28"/>
        </w:rPr>
        <w:t>общедомового</w:t>
      </w:r>
      <w:proofErr w:type="spellEnd"/>
      <w:r w:rsidRPr="003C681D">
        <w:rPr>
          <w:color w:val="000000"/>
          <w:sz w:val="28"/>
          <w:szCs w:val="28"/>
        </w:rPr>
        <w:t xml:space="preserve"> имущества многоквартирного дома) на 10 тыс. жителей (человек) </w:t>
      </w:r>
    </w:p>
    <w:p w:rsidR="00680B7C" w:rsidRPr="003C681D" w:rsidRDefault="00680B7C" w:rsidP="00680B7C">
      <w:pPr>
        <w:ind w:firstLine="709"/>
        <w:jc w:val="both"/>
        <w:rPr>
          <w:color w:val="000000"/>
          <w:sz w:val="28"/>
          <w:szCs w:val="28"/>
        </w:rPr>
      </w:pPr>
      <w:r w:rsidRPr="003C681D">
        <w:rPr>
          <w:color w:val="000000"/>
          <w:sz w:val="28"/>
          <w:szCs w:val="28"/>
        </w:rPr>
        <w:t>Целевое значение показателя: не более 0 человек год.</w:t>
      </w:r>
    </w:p>
    <w:p w:rsidR="00680B7C" w:rsidRPr="003C681D" w:rsidRDefault="00680B7C" w:rsidP="00680B7C">
      <w:pPr>
        <w:ind w:firstLine="709"/>
        <w:jc w:val="both"/>
        <w:rPr>
          <w:color w:val="000000"/>
          <w:sz w:val="28"/>
          <w:szCs w:val="28"/>
        </w:rPr>
      </w:pPr>
    </w:p>
    <w:p w:rsidR="00680B7C" w:rsidRPr="003C681D" w:rsidRDefault="00680B7C" w:rsidP="00680B7C">
      <w:pPr>
        <w:ind w:firstLine="709"/>
        <w:jc w:val="center"/>
        <w:rPr>
          <w:color w:val="000000"/>
          <w:sz w:val="28"/>
          <w:szCs w:val="28"/>
        </w:rPr>
      </w:pPr>
      <w:r w:rsidRPr="003C681D">
        <w:rPr>
          <w:color w:val="000000"/>
          <w:sz w:val="28"/>
          <w:szCs w:val="28"/>
        </w:rPr>
        <w:t>К=  (Кс x 10000</w:t>
      </w:r>
      <w:proofErr w:type="gramStart"/>
      <w:r w:rsidRPr="003C681D">
        <w:rPr>
          <w:color w:val="000000"/>
          <w:sz w:val="28"/>
          <w:szCs w:val="28"/>
        </w:rPr>
        <w:t xml:space="preserve"> )</w:t>
      </w:r>
      <w:proofErr w:type="gramEnd"/>
      <w:r w:rsidRPr="003C681D">
        <w:rPr>
          <w:color w:val="000000"/>
          <w:sz w:val="28"/>
          <w:szCs w:val="28"/>
        </w:rPr>
        <w:t>/</w:t>
      </w:r>
      <w:proofErr w:type="spellStart"/>
      <w:r w:rsidRPr="003C681D">
        <w:rPr>
          <w:color w:val="000000"/>
          <w:sz w:val="28"/>
          <w:szCs w:val="28"/>
        </w:rPr>
        <w:t>Кн</w:t>
      </w:r>
      <w:proofErr w:type="spellEnd"/>
    </w:p>
    <w:p w:rsidR="00680B7C" w:rsidRPr="003C681D" w:rsidRDefault="00680B7C" w:rsidP="00680B7C">
      <w:pPr>
        <w:ind w:firstLine="709"/>
        <w:jc w:val="both"/>
        <w:rPr>
          <w:color w:val="000000"/>
          <w:sz w:val="28"/>
          <w:szCs w:val="28"/>
        </w:rPr>
      </w:pPr>
      <w:r w:rsidRPr="003C681D">
        <w:rPr>
          <w:color w:val="000000"/>
          <w:sz w:val="28"/>
          <w:szCs w:val="28"/>
        </w:rPr>
        <w:t>где:</w:t>
      </w:r>
    </w:p>
    <w:p w:rsidR="00680B7C" w:rsidRPr="003C681D" w:rsidRDefault="00680B7C" w:rsidP="00680B7C">
      <w:pPr>
        <w:ind w:firstLine="709"/>
        <w:jc w:val="both"/>
        <w:rPr>
          <w:color w:val="000000"/>
          <w:sz w:val="28"/>
          <w:szCs w:val="28"/>
        </w:rPr>
      </w:pPr>
      <w:r w:rsidRPr="003C681D">
        <w:rPr>
          <w:color w:val="000000"/>
          <w:sz w:val="28"/>
          <w:szCs w:val="28"/>
        </w:rPr>
        <w:t xml:space="preserve">Кс   количество случаев со смертельным исходом, произошедших </w:t>
      </w:r>
    </w:p>
    <w:p w:rsidR="00680B7C" w:rsidRPr="003C681D" w:rsidRDefault="00680B7C" w:rsidP="00680B7C">
      <w:pPr>
        <w:ind w:firstLine="709"/>
        <w:jc w:val="both"/>
        <w:rPr>
          <w:color w:val="000000"/>
          <w:sz w:val="28"/>
          <w:szCs w:val="28"/>
        </w:rPr>
      </w:pPr>
      <w:r w:rsidRPr="003C681D">
        <w:rPr>
          <w:color w:val="000000"/>
          <w:sz w:val="28"/>
          <w:szCs w:val="28"/>
        </w:rPr>
        <w:t xml:space="preserve">в результате нарушения требований законодательства Российской Федерации </w:t>
      </w:r>
    </w:p>
    <w:p w:rsidR="00680B7C" w:rsidRPr="003C681D" w:rsidRDefault="00680B7C" w:rsidP="00680B7C">
      <w:pPr>
        <w:ind w:firstLine="709"/>
        <w:jc w:val="both"/>
        <w:rPr>
          <w:color w:val="000000"/>
          <w:sz w:val="28"/>
          <w:szCs w:val="28"/>
        </w:rPr>
      </w:pPr>
      <w:r w:rsidRPr="003C681D">
        <w:rPr>
          <w:color w:val="000000"/>
          <w:sz w:val="28"/>
          <w:szCs w:val="28"/>
        </w:rPr>
        <w:t>в сфере управления многоквартирными домами в текущем периоде;</w:t>
      </w:r>
    </w:p>
    <w:p w:rsidR="00680B7C" w:rsidRPr="00C3658F" w:rsidRDefault="00680B7C" w:rsidP="00680B7C">
      <w:pPr>
        <w:jc w:val="both"/>
        <w:rPr>
          <w:sz w:val="28"/>
          <w:szCs w:val="28"/>
        </w:rPr>
      </w:pPr>
      <w:proofErr w:type="spellStart"/>
      <w:r w:rsidRPr="003C681D">
        <w:rPr>
          <w:color w:val="000000"/>
          <w:sz w:val="28"/>
          <w:szCs w:val="28"/>
        </w:rPr>
        <w:t>Кн</w:t>
      </w:r>
      <w:proofErr w:type="spellEnd"/>
      <w:r w:rsidRPr="003C681D">
        <w:rPr>
          <w:color w:val="000000"/>
          <w:sz w:val="28"/>
          <w:szCs w:val="28"/>
        </w:rPr>
        <w:t xml:space="preserve"> – количество населения по состоянию на </w:t>
      </w:r>
      <w:r w:rsidRPr="00C3658F">
        <w:rPr>
          <w:sz w:val="28"/>
          <w:szCs w:val="28"/>
        </w:rPr>
        <w:t>01 января года, в котором рассчитывается ключевой показатель.</w:t>
      </w:r>
    </w:p>
    <w:p w:rsidR="00680B7C" w:rsidRDefault="00680B7C" w:rsidP="00680B7C">
      <w:pPr>
        <w:ind w:firstLine="709"/>
        <w:jc w:val="both"/>
        <w:rPr>
          <w:color w:val="000000"/>
          <w:sz w:val="28"/>
          <w:szCs w:val="28"/>
        </w:rPr>
      </w:pPr>
    </w:p>
    <w:p w:rsidR="00680B7C" w:rsidRDefault="00680B7C" w:rsidP="00680B7C">
      <w:pPr>
        <w:ind w:firstLine="709"/>
        <w:jc w:val="right"/>
        <w:rPr>
          <w:color w:val="000000"/>
          <w:sz w:val="28"/>
          <w:szCs w:val="28"/>
        </w:rPr>
      </w:pPr>
    </w:p>
    <w:p w:rsidR="00680B7C" w:rsidRDefault="00680B7C" w:rsidP="00680B7C">
      <w:pPr>
        <w:ind w:firstLine="709"/>
        <w:jc w:val="right"/>
        <w:rPr>
          <w:color w:val="000000"/>
          <w:sz w:val="28"/>
          <w:szCs w:val="28"/>
        </w:rPr>
      </w:pPr>
    </w:p>
    <w:p w:rsidR="00680B7C" w:rsidRPr="00C731EA" w:rsidRDefault="00680B7C" w:rsidP="00680B7C">
      <w:pPr>
        <w:ind w:firstLine="709"/>
        <w:jc w:val="right"/>
        <w:rPr>
          <w:color w:val="000000"/>
          <w:sz w:val="28"/>
          <w:szCs w:val="28"/>
        </w:rPr>
      </w:pPr>
      <w:r w:rsidRPr="00C731EA">
        <w:rPr>
          <w:color w:val="000000"/>
          <w:sz w:val="28"/>
          <w:szCs w:val="28"/>
        </w:rPr>
        <w:t>Приложение 4</w:t>
      </w:r>
    </w:p>
    <w:p w:rsidR="00680B7C" w:rsidRDefault="00680B7C" w:rsidP="00680B7C">
      <w:pPr>
        <w:ind w:firstLine="709"/>
        <w:jc w:val="right"/>
        <w:rPr>
          <w:color w:val="000000"/>
          <w:sz w:val="28"/>
          <w:szCs w:val="28"/>
        </w:rPr>
      </w:pPr>
      <w:r w:rsidRPr="00C731EA">
        <w:rPr>
          <w:color w:val="000000"/>
          <w:sz w:val="28"/>
          <w:szCs w:val="28"/>
        </w:rPr>
        <w:t>к Положению</w:t>
      </w:r>
      <w:r>
        <w:rPr>
          <w:color w:val="000000"/>
          <w:sz w:val="28"/>
          <w:szCs w:val="28"/>
        </w:rPr>
        <w:t xml:space="preserve"> решения</w:t>
      </w:r>
      <w:r w:rsidRPr="00C731EA">
        <w:rPr>
          <w:color w:val="000000"/>
          <w:sz w:val="28"/>
          <w:szCs w:val="28"/>
        </w:rPr>
        <w:t xml:space="preserve"> совета депутатов</w:t>
      </w:r>
    </w:p>
    <w:p w:rsidR="00680B7C" w:rsidRPr="00C731EA" w:rsidRDefault="00680B7C" w:rsidP="00680B7C">
      <w:pPr>
        <w:ind w:firstLine="709"/>
        <w:jc w:val="right"/>
        <w:rPr>
          <w:color w:val="000000"/>
          <w:sz w:val="28"/>
          <w:szCs w:val="28"/>
        </w:rPr>
      </w:pPr>
      <w:r w:rsidRPr="00C731EA">
        <w:rPr>
          <w:color w:val="000000"/>
          <w:sz w:val="28"/>
          <w:szCs w:val="28"/>
        </w:rPr>
        <w:t xml:space="preserve"> от </w:t>
      </w:r>
      <w:r>
        <w:rPr>
          <w:color w:val="000000"/>
          <w:sz w:val="28"/>
          <w:szCs w:val="28"/>
        </w:rPr>
        <w:t>20.03.2025</w:t>
      </w:r>
      <w:r w:rsidR="00E81491">
        <w:rPr>
          <w:color w:val="000000"/>
          <w:sz w:val="28"/>
          <w:szCs w:val="28"/>
        </w:rPr>
        <w:t xml:space="preserve"> № 39</w:t>
      </w:r>
    </w:p>
    <w:p w:rsidR="00680B7C" w:rsidRPr="00C731EA" w:rsidRDefault="00680B7C" w:rsidP="00680B7C">
      <w:pPr>
        <w:ind w:firstLine="709"/>
        <w:jc w:val="both"/>
        <w:rPr>
          <w:color w:val="000000"/>
          <w:sz w:val="28"/>
          <w:szCs w:val="28"/>
        </w:rPr>
      </w:pPr>
    </w:p>
    <w:p w:rsidR="00680B7C" w:rsidRPr="00C731EA" w:rsidRDefault="00680B7C" w:rsidP="00680B7C">
      <w:pPr>
        <w:ind w:firstLine="709"/>
        <w:jc w:val="center"/>
        <w:rPr>
          <w:color w:val="000000"/>
          <w:sz w:val="28"/>
          <w:szCs w:val="28"/>
        </w:rPr>
      </w:pPr>
      <w:r w:rsidRPr="00C731EA">
        <w:rPr>
          <w:color w:val="000000"/>
          <w:sz w:val="28"/>
          <w:szCs w:val="28"/>
        </w:rPr>
        <w:t>Индикативные показатели муниципального контроля</w:t>
      </w:r>
    </w:p>
    <w:p w:rsidR="00680B7C" w:rsidRPr="00C731EA" w:rsidRDefault="00680B7C" w:rsidP="00680B7C">
      <w:pPr>
        <w:ind w:firstLine="709"/>
        <w:jc w:val="both"/>
        <w:rPr>
          <w:color w:val="000000"/>
          <w:sz w:val="28"/>
          <w:szCs w:val="28"/>
        </w:rPr>
      </w:pPr>
    </w:p>
    <w:p w:rsidR="00680B7C" w:rsidRPr="00C731EA" w:rsidRDefault="00680B7C" w:rsidP="00680B7C">
      <w:pPr>
        <w:ind w:firstLine="709"/>
        <w:jc w:val="both"/>
        <w:rPr>
          <w:color w:val="000000"/>
          <w:sz w:val="28"/>
          <w:szCs w:val="28"/>
        </w:rPr>
      </w:pPr>
      <w:r w:rsidRPr="00C731EA">
        <w:rPr>
          <w:color w:val="000000"/>
          <w:sz w:val="28"/>
          <w:szCs w:val="28"/>
        </w:rPr>
        <w:t>1.</w:t>
      </w:r>
      <w:r w:rsidRPr="00C731EA">
        <w:rPr>
          <w:color w:val="000000"/>
          <w:sz w:val="28"/>
          <w:szCs w:val="28"/>
        </w:rPr>
        <w:tab/>
        <w:t>Общее количество к</w:t>
      </w:r>
      <w:r>
        <w:rPr>
          <w:color w:val="000000"/>
          <w:sz w:val="28"/>
          <w:szCs w:val="28"/>
        </w:rPr>
        <w:t xml:space="preserve">онсультирований, осуществленных </w:t>
      </w:r>
      <w:r w:rsidRPr="00C731EA">
        <w:rPr>
          <w:color w:val="000000"/>
          <w:sz w:val="28"/>
          <w:szCs w:val="28"/>
        </w:rPr>
        <w:t>контрольным органом,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2.</w:t>
      </w:r>
      <w:r w:rsidRPr="00C731EA">
        <w:rPr>
          <w:color w:val="000000"/>
          <w:sz w:val="28"/>
          <w:szCs w:val="28"/>
        </w:rPr>
        <w:tab/>
        <w:t>Количество консультирований, осуществленных контрольным органом в письменной форме,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3.</w:t>
      </w:r>
      <w:r w:rsidRPr="00C731EA">
        <w:rPr>
          <w:color w:val="000000"/>
          <w:sz w:val="28"/>
          <w:szCs w:val="28"/>
        </w:rPr>
        <w:tab/>
        <w:t>Количество обязательных профилактических визитов, проведённых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4.</w:t>
      </w:r>
      <w:r w:rsidRPr="00C731EA">
        <w:rPr>
          <w:color w:val="000000"/>
          <w:sz w:val="28"/>
          <w:szCs w:val="28"/>
        </w:rPr>
        <w:tab/>
        <w:t>Количество профила</w:t>
      </w:r>
      <w:r>
        <w:rPr>
          <w:color w:val="000000"/>
          <w:sz w:val="28"/>
          <w:szCs w:val="28"/>
        </w:rPr>
        <w:t xml:space="preserve">ктических визитов по инициативе </w:t>
      </w:r>
      <w:r w:rsidRPr="00C731EA">
        <w:rPr>
          <w:color w:val="000000"/>
          <w:sz w:val="28"/>
          <w:szCs w:val="28"/>
        </w:rPr>
        <w:t>контролируемых лиц, проведённых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5.</w:t>
      </w:r>
      <w:r w:rsidRPr="00C731EA">
        <w:rPr>
          <w:color w:val="000000"/>
          <w:sz w:val="28"/>
          <w:szCs w:val="28"/>
        </w:rPr>
        <w:tab/>
        <w:t>Количество предостережений, объявленных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6.</w:t>
      </w:r>
      <w:r w:rsidRPr="00C731EA">
        <w:rPr>
          <w:color w:val="000000"/>
          <w:sz w:val="28"/>
          <w:szCs w:val="28"/>
        </w:rPr>
        <w:tab/>
        <w:t>Количество внеплановых контрольных мероприятий, проведённых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7.</w:t>
      </w:r>
      <w:r w:rsidRPr="00C731EA">
        <w:rPr>
          <w:color w:val="000000"/>
          <w:sz w:val="28"/>
          <w:szCs w:val="28"/>
        </w:rPr>
        <w:tab/>
        <w:t>Количество внеплановых контрольных мероприятий, проведённых на основании выявления соответствия объекта контроля параметрам, утверждённым индикаторами риска нарушения обязательных требований, или отклонения объекта контроля от таких параметров,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8.</w:t>
      </w:r>
      <w:r w:rsidRPr="00C731EA">
        <w:rPr>
          <w:color w:val="000000"/>
          <w:sz w:val="28"/>
          <w:szCs w:val="28"/>
        </w:rPr>
        <w:tab/>
        <w:t xml:space="preserve">Количество контрольных мероприятий с взаимодействием </w:t>
      </w:r>
    </w:p>
    <w:p w:rsidR="00680B7C" w:rsidRPr="00C731EA" w:rsidRDefault="00680B7C" w:rsidP="00680B7C">
      <w:pPr>
        <w:ind w:firstLine="709"/>
        <w:jc w:val="both"/>
        <w:rPr>
          <w:color w:val="000000"/>
          <w:sz w:val="28"/>
          <w:szCs w:val="28"/>
        </w:rPr>
      </w:pPr>
      <w:r w:rsidRPr="00C731EA">
        <w:rPr>
          <w:color w:val="000000"/>
          <w:sz w:val="28"/>
          <w:szCs w:val="28"/>
        </w:rPr>
        <w:t>по каждому виду контрольных мероприятий, проведённых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9.</w:t>
      </w:r>
      <w:r w:rsidRPr="00C731EA">
        <w:rPr>
          <w:color w:val="000000"/>
          <w:sz w:val="28"/>
          <w:szCs w:val="28"/>
        </w:rPr>
        <w:tab/>
        <w:t>Количество контр</w:t>
      </w:r>
      <w:r>
        <w:rPr>
          <w:color w:val="000000"/>
          <w:sz w:val="28"/>
          <w:szCs w:val="28"/>
        </w:rPr>
        <w:t xml:space="preserve">ольных мероприятий, проведённых </w:t>
      </w:r>
      <w:r w:rsidRPr="00C731EA">
        <w:rPr>
          <w:color w:val="000000"/>
          <w:sz w:val="28"/>
          <w:szCs w:val="28"/>
        </w:rPr>
        <w:t>с использованием средств дистанционного взаимодействия,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10.</w:t>
      </w:r>
      <w:r w:rsidRPr="00C731EA">
        <w:rPr>
          <w:color w:val="000000"/>
          <w:sz w:val="28"/>
          <w:szCs w:val="28"/>
        </w:rPr>
        <w:tab/>
        <w:t>Количество контрольных и профилактических мероприятий, проведённых с использованием мобильного приложения «Инспектор»,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11.</w:t>
      </w:r>
      <w:r w:rsidRPr="00C731EA">
        <w:rPr>
          <w:color w:val="000000"/>
          <w:sz w:val="28"/>
          <w:szCs w:val="28"/>
        </w:rPr>
        <w:tab/>
        <w:t>Количество контрольных мероприятий, по результатам которых выявлены нарушения обязательных требований,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12.</w:t>
      </w:r>
      <w:r w:rsidRPr="00C731EA">
        <w:rPr>
          <w:color w:val="000000"/>
          <w:sz w:val="28"/>
          <w:szCs w:val="28"/>
        </w:rPr>
        <w:tab/>
        <w:t>Количество контрольных мероприятий, по итогам которых возбуждены дела об административных правонарушениях,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13.</w:t>
      </w:r>
      <w:r w:rsidRPr="00C731EA">
        <w:rPr>
          <w:color w:val="000000"/>
          <w:sz w:val="28"/>
          <w:szCs w:val="28"/>
        </w:rPr>
        <w:tab/>
        <w:t>Сумма административных штрафов, наложенных по результатам контрольных мероприятий,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14.</w:t>
      </w:r>
      <w:r w:rsidRPr="00C731EA">
        <w:rPr>
          <w:color w:val="000000"/>
          <w:sz w:val="28"/>
          <w:szCs w:val="28"/>
        </w:rPr>
        <w:tab/>
        <w:t>Количество направленных в органы прокуратуры заявлений о согласовании проведения контрольных мероприятий,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15.</w:t>
      </w:r>
      <w:r w:rsidRPr="00C731EA">
        <w:rPr>
          <w:color w:val="000000"/>
          <w:sz w:val="28"/>
          <w:szCs w:val="28"/>
        </w:rPr>
        <w:tab/>
        <w:t>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lastRenderedPageBreak/>
        <w:t>16.</w:t>
      </w:r>
      <w:r w:rsidRPr="00C731EA">
        <w:rPr>
          <w:color w:val="000000"/>
          <w:sz w:val="28"/>
          <w:szCs w:val="28"/>
        </w:rPr>
        <w:tab/>
        <w:t>Общее количество учтённых объектов контроля на конец отчётного периода.</w:t>
      </w:r>
    </w:p>
    <w:p w:rsidR="00680B7C" w:rsidRPr="00C731EA" w:rsidRDefault="00680B7C" w:rsidP="00680B7C">
      <w:pPr>
        <w:ind w:firstLine="709"/>
        <w:jc w:val="both"/>
        <w:rPr>
          <w:color w:val="000000"/>
          <w:sz w:val="28"/>
          <w:szCs w:val="28"/>
        </w:rPr>
      </w:pPr>
      <w:r w:rsidRPr="00C731EA">
        <w:rPr>
          <w:color w:val="000000"/>
          <w:sz w:val="28"/>
          <w:szCs w:val="28"/>
        </w:rPr>
        <w:t>17.</w:t>
      </w:r>
      <w:r w:rsidRPr="00C731EA">
        <w:rPr>
          <w:color w:val="000000"/>
          <w:sz w:val="28"/>
          <w:szCs w:val="28"/>
        </w:rPr>
        <w:tab/>
        <w:t>Количество учтённых объектов контроля, отнесённых к категориям риска, по каждой из категорий риска, на конец отчётного периода.</w:t>
      </w:r>
    </w:p>
    <w:p w:rsidR="00680B7C" w:rsidRPr="00C731EA" w:rsidRDefault="00680B7C" w:rsidP="00680B7C">
      <w:pPr>
        <w:ind w:firstLine="709"/>
        <w:jc w:val="both"/>
        <w:rPr>
          <w:color w:val="000000"/>
          <w:sz w:val="28"/>
          <w:szCs w:val="28"/>
        </w:rPr>
      </w:pPr>
      <w:r w:rsidRPr="00C731EA">
        <w:rPr>
          <w:color w:val="000000"/>
          <w:sz w:val="28"/>
          <w:szCs w:val="28"/>
        </w:rPr>
        <w:t>18.</w:t>
      </w:r>
      <w:r w:rsidRPr="00C731EA">
        <w:rPr>
          <w:color w:val="000000"/>
          <w:sz w:val="28"/>
          <w:szCs w:val="28"/>
        </w:rPr>
        <w:tab/>
        <w:t>Количество учтённых контролируемых лиц на конец отчётного периода.</w:t>
      </w:r>
    </w:p>
    <w:p w:rsidR="00680B7C" w:rsidRPr="00C731EA" w:rsidRDefault="00680B7C" w:rsidP="00680B7C">
      <w:pPr>
        <w:ind w:firstLine="709"/>
        <w:jc w:val="both"/>
        <w:rPr>
          <w:color w:val="000000"/>
          <w:sz w:val="28"/>
          <w:szCs w:val="28"/>
        </w:rPr>
      </w:pPr>
      <w:r w:rsidRPr="00C731EA">
        <w:rPr>
          <w:color w:val="000000"/>
          <w:sz w:val="28"/>
          <w:szCs w:val="28"/>
        </w:rPr>
        <w:t>19.</w:t>
      </w:r>
      <w:r w:rsidRPr="00C731EA">
        <w:rPr>
          <w:color w:val="000000"/>
          <w:sz w:val="28"/>
          <w:szCs w:val="28"/>
        </w:rPr>
        <w:tab/>
        <w:t>Количество учтённых контролируемых лиц, в отношении которых проведены контрольные мероприятия,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20.</w:t>
      </w:r>
      <w:r w:rsidRPr="00C731EA">
        <w:rPr>
          <w:color w:val="000000"/>
          <w:sz w:val="28"/>
          <w:szCs w:val="28"/>
        </w:rPr>
        <w:tab/>
        <w:t xml:space="preserve">Общее количество жалоб, поданных контролируемыми лицами в </w:t>
      </w:r>
      <w:proofErr w:type="gramStart"/>
      <w:r w:rsidRPr="00C731EA">
        <w:rPr>
          <w:color w:val="000000"/>
          <w:sz w:val="28"/>
          <w:szCs w:val="28"/>
        </w:rPr>
        <w:t>досудебном</w:t>
      </w:r>
      <w:proofErr w:type="gramEnd"/>
      <w:r w:rsidRPr="00C731EA">
        <w:rPr>
          <w:color w:val="000000"/>
          <w:sz w:val="28"/>
          <w:szCs w:val="28"/>
        </w:rPr>
        <w:t xml:space="preserve"> порядке,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21.</w:t>
      </w:r>
      <w:r w:rsidRPr="00C731EA">
        <w:rPr>
          <w:color w:val="000000"/>
          <w:sz w:val="28"/>
          <w:szCs w:val="28"/>
        </w:rPr>
        <w:tab/>
      </w:r>
      <w:proofErr w:type="gramStart"/>
      <w:r w:rsidRPr="00C731EA">
        <w:rPr>
          <w:color w:val="000000"/>
          <w:sz w:val="28"/>
          <w:szCs w:val="28"/>
        </w:rPr>
        <w:t>Количество жалоб, поданных контролируемыми лицами в досудебном порядке, в отношении которых контрольным органом был нарушен срок рассмотрения, за отчётный период.</w:t>
      </w:r>
      <w:proofErr w:type="gramEnd"/>
    </w:p>
    <w:p w:rsidR="00680B7C" w:rsidRPr="00C731EA" w:rsidRDefault="00680B7C" w:rsidP="00680B7C">
      <w:pPr>
        <w:ind w:firstLine="709"/>
        <w:jc w:val="both"/>
        <w:rPr>
          <w:color w:val="000000"/>
          <w:sz w:val="28"/>
          <w:szCs w:val="28"/>
        </w:rPr>
      </w:pPr>
      <w:r w:rsidRPr="00C731EA">
        <w:rPr>
          <w:color w:val="000000"/>
          <w:sz w:val="28"/>
          <w:szCs w:val="28"/>
        </w:rPr>
        <w:t>22.</w:t>
      </w:r>
      <w:r w:rsidRPr="00C731EA">
        <w:rPr>
          <w:color w:val="000000"/>
          <w:sz w:val="28"/>
          <w:szCs w:val="28"/>
        </w:rPr>
        <w:tab/>
        <w:t xml:space="preserve">Количество жалоб, поданных контролируемыми лицами в досудебном порядке, по </w:t>
      </w:r>
      <w:proofErr w:type="gramStart"/>
      <w:r w:rsidRPr="00C731EA">
        <w:rPr>
          <w:color w:val="000000"/>
          <w:sz w:val="28"/>
          <w:szCs w:val="28"/>
        </w:rPr>
        <w:t>итогам</w:t>
      </w:r>
      <w:proofErr w:type="gramEnd"/>
      <w:r w:rsidRPr="00C731EA">
        <w:rPr>
          <w:color w:val="000000"/>
          <w:sz w:val="28"/>
          <w:szCs w:val="28"/>
        </w:rPr>
        <w:t xml:space="preserve"> рассмотрения которых принято решение о полной либо частичной отмене решения контрольного органа либо о признании действий (бездействия) должностных лиц контрольного органа недействительными,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23.</w:t>
      </w:r>
      <w:r w:rsidRPr="00C731EA">
        <w:rPr>
          <w:color w:val="000000"/>
          <w:sz w:val="28"/>
          <w:szCs w:val="28"/>
        </w:rPr>
        <w:tab/>
        <w:t xml:space="preserve">Количество исковых заявлений об оспаривании решений, действий (бездействия) должностных лиц контрольных органов, направленных контролируемыми лицами </w:t>
      </w:r>
      <w:proofErr w:type="gramStart"/>
      <w:r w:rsidRPr="00C731EA">
        <w:rPr>
          <w:color w:val="000000"/>
          <w:sz w:val="28"/>
          <w:szCs w:val="28"/>
        </w:rPr>
        <w:t>в</w:t>
      </w:r>
      <w:proofErr w:type="gramEnd"/>
      <w:r w:rsidRPr="00C731EA">
        <w:rPr>
          <w:color w:val="000000"/>
          <w:sz w:val="28"/>
          <w:szCs w:val="28"/>
        </w:rPr>
        <w:t xml:space="preserve"> судебном порядке, за отчётный период.</w:t>
      </w:r>
    </w:p>
    <w:p w:rsidR="00680B7C" w:rsidRPr="00C731EA" w:rsidRDefault="00680B7C" w:rsidP="00680B7C">
      <w:pPr>
        <w:ind w:firstLine="709"/>
        <w:jc w:val="both"/>
        <w:rPr>
          <w:color w:val="000000"/>
          <w:sz w:val="28"/>
          <w:szCs w:val="28"/>
        </w:rPr>
      </w:pPr>
      <w:r w:rsidRPr="00C731EA">
        <w:rPr>
          <w:color w:val="000000"/>
          <w:sz w:val="28"/>
          <w:szCs w:val="28"/>
        </w:rPr>
        <w:t>24.</w:t>
      </w:r>
      <w:r w:rsidRPr="00C731EA">
        <w:rPr>
          <w:color w:val="000000"/>
          <w:sz w:val="28"/>
          <w:szCs w:val="28"/>
        </w:rPr>
        <w:tab/>
      </w:r>
      <w:proofErr w:type="gramStart"/>
      <w:r w:rsidRPr="00C731EA">
        <w:rPr>
          <w:color w:val="000000"/>
          <w:sz w:val="28"/>
          <w:szCs w:val="28"/>
        </w:rPr>
        <w:t>Количество исковых заявлений об оспаривании решений, действий (бездействия)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 за отчётный период.</w:t>
      </w:r>
      <w:proofErr w:type="gramEnd"/>
    </w:p>
    <w:p w:rsidR="00680B7C" w:rsidRPr="00171309" w:rsidRDefault="00680B7C" w:rsidP="00680B7C">
      <w:pPr>
        <w:ind w:firstLine="709"/>
        <w:jc w:val="both"/>
        <w:rPr>
          <w:color w:val="000000"/>
          <w:sz w:val="28"/>
          <w:szCs w:val="28"/>
        </w:rPr>
      </w:pPr>
      <w:r w:rsidRPr="00C731EA">
        <w:rPr>
          <w:color w:val="000000"/>
          <w:sz w:val="28"/>
          <w:szCs w:val="28"/>
        </w:rPr>
        <w:t>25.</w:t>
      </w:r>
      <w:r w:rsidRPr="00C731EA">
        <w:rPr>
          <w:color w:val="000000"/>
          <w:sz w:val="28"/>
          <w:szCs w:val="28"/>
        </w:rPr>
        <w:tab/>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отчётный период.</w:t>
      </w: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680B7C" w:rsidRDefault="00680B7C" w:rsidP="00D36686">
      <w:pPr>
        <w:jc w:val="both"/>
      </w:pPr>
    </w:p>
    <w:p w:rsidR="00E81491" w:rsidRDefault="00E81491" w:rsidP="00D36686">
      <w:pPr>
        <w:jc w:val="both"/>
      </w:pPr>
    </w:p>
    <w:p w:rsidR="00E81491" w:rsidRDefault="00E81491" w:rsidP="00D36686">
      <w:pPr>
        <w:jc w:val="both"/>
      </w:pPr>
    </w:p>
    <w:p w:rsidR="00E81491" w:rsidRDefault="00E81491" w:rsidP="00D36686">
      <w:pPr>
        <w:jc w:val="both"/>
      </w:pPr>
    </w:p>
    <w:p w:rsidR="00E81491" w:rsidRDefault="00E81491" w:rsidP="00D36686">
      <w:pPr>
        <w:jc w:val="both"/>
      </w:pPr>
    </w:p>
    <w:p w:rsidR="00E81491" w:rsidRDefault="00E81491" w:rsidP="00D36686">
      <w:pPr>
        <w:jc w:val="both"/>
      </w:pPr>
    </w:p>
    <w:p w:rsidR="00E81491" w:rsidRDefault="00E81491" w:rsidP="00D36686">
      <w:pPr>
        <w:jc w:val="both"/>
      </w:pPr>
    </w:p>
    <w:p w:rsidR="00E81491" w:rsidRDefault="00E81491" w:rsidP="00D36686">
      <w:pPr>
        <w:jc w:val="both"/>
      </w:pPr>
    </w:p>
    <w:p w:rsidR="00E81491" w:rsidRDefault="00E81491" w:rsidP="00D36686">
      <w:pPr>
        <w:jc w:val="both"/>
      </w:pPr>
    </w:p>
    <w:p w:rsidR="00680B7C" w:rsidRDefault="00680B7C" w:rsidP="00D36686">
      <w:pPr>
        <w:jc w:val="both"/>
      </w:pPr>
    </w:p>
    <w:p w:rsidR="00680B7C" w:rsidRPr="002A1E9C" w:rsidRDefault="00680B7C" w:rsidP="00680B7C">
      <w:pPr>
        <w:pStyle w:val="81"/>
        <w:tabs>
          <w:tab w:val="clear" w:pos="0"/>
          <w:tab w:val="left" w:pos="6150"/>
        </w:tabs>
        <w:ind w:firstLine="0"/>
        <w:jc w:val="center"/>
      </w:pPr>
      <w:r w:rsidRPr="002A1E9C">
        <w:rPr>
          <w:b/>
        </w:rPr>
        <w:t>МУНИЦИПАЛЬНОЕ ОБРАЗОВАНИЕ</w:t>
      </w:r>
    </w:p>
    <w:p w:rsidR="00680B7C" w:rsidRPr="002A1E9C" w:rsidRDefault="00680B7C" w:rsidP="00680B7C">
      <w:pPr>
        <w:jc w:val="center"/>
        <w:rPr>
          <w:b/>
          <w:sz w:val="28"/>
          <w:szCs w:val="28"/>
        </w:rPr>
      </w:pPr>
      <w:r w:rsidRPr="002A1E9C">
        <w:rPr>
          <w:b/>
          <w:sz w:val="28"/>
          <w:szCs w:val="28"/>
        </w:rPr>
        <w:t>БЕГУНИЦКОЕ СЕЛЬСКОЕ ПОСЕЛЕНИЕ</w:t>
      </w:r>
      <w:r w:rsidRPr="002A1E9C">
        <w:rPr>
          <w:b/>
          <w:sz w:val="28"/>
          <w:szCs w:val="28"/>
        </w:rPr>
        <w:br/>
        <w:t>ВОЛОСОВСКОГО МУНИЦИПАЛЬНОГО РАЙОНА</w:t>
      </w:r>
    </w:p>
    <w:p w:rsidR="00680B7C" w:rsidRPr="002A1E9C" w:rsidRDefault="00680B7C" w:rsidP="00680B7C">
      <w:pPr>
        <w:jc w:val="center"/>
        <w:rPr>
          <w:b/>
          <w:sz w:val="28"/>
          <w:szCs w:val="28"/>
        </w:rPr>
      </w:pPr>
      <w:r w:rsidRPr="002A1E9C">
        <w:rPr>
          <w:b/>
          <w:sz w:val="28"/>
          <w:szCs w:val="28"/>
        </w:rPr>
        <w:t>ЛЕНИНГРАДСКОЙ ОБЛАСТИ</w:t>
      </w:r>
    </w:p>
    <w:p w:rsidR="00680B7C" w:rsidRPr="002A1E9C" w:rsidRDefault="00680B7C" w:rsidP="00680B7C">
      <w:pPr>
        <w:jc w:val="center"/>
        <w:rPr>
          <w:b/>
          <w:sz w:val="28"/>
          <w:szCs w:val="28"/>
        </w:rPr>
      </w:pPr>
    </w:p>
    <w:p w:rsidR="00680B7C" w:rsidRPr="002A1E9C" w:rsidRDefault="00680B7C" w:rsidP="00680B7C">
      <w:pPr>
        <w:jc w:val="center"/>
        <w:rPr>
          <w:b/>
          <w:sz w:val="28"/>
          <w:szCs w:val="28"/>
        </w:rPr>
      </w:pPr>
      <w:r w:rsidRPr="002A1E9C">
        <w:rPr>
          <w:b/>
          <w:sz w:val="28"/>
          <w:szCs w:val="28"/>
        </w:rPr>
        <w:t>СОВЕТ ДЕПУТАТОВ</w:t>
      </w:r>
    </w:p>
    <w:p w:rsidR="00680B7C" w:rsidRPr="002A1E9C" w:rsidRDefault="00680B7C" w:rsidP="00680B7C">
      <w:pPr>
        <w:jc w:val="center"/>
        <w:rPr>
          <w:b/>
          <w:sz w:val="28"/>
          <w:szCs w:val="28"/>
        </w:rPr>
      </w:pPr>
      <w:r w:rsidRPr="002A1E9C">
        <w:rPr>
          <w:b/>
          <w:sz w:val="28"/>
          <w:szCs w:val="28"/>
        </w:rPr>
        <w:t>РЕШЕНИЕ</w:t>
      </w:r>
    </w:p>
    <w:p w:rsidR="00680B7C" w:rsidRDefault="00680B7C" w:rsidP="00680B7C">
      <w:pPr>
        <w:jc w:val="center"/>
        <w:rPr>
          <w:sz w:val="28"/>
          <w:szCs w:val="28"/>
        </w:rPr>
      </w:pPr>
    </w:p>
    <w:p w:rsidR="00680B7C" w:rsidRPr="002A1E9C" w:rsidRDefault="00680B7C" w:rsidP="00680B7C">
      <w:pPr>
        <w:jc w:val="center"/>
        <w:rPr>
          <w:sz w:val="28"/>
          <w:szCs w:val="28"/>
        </w:rPr>
      </w:pPr>
      <w:r w:rsidRPr="002A1E9C">
        <w:rPr>
          <w:sz w:val="28"/>
          <w:szCs w:val="28"/>
        </w:rPr>
        <w:t>(</w:t>
      </w:r>
      <w:r>
        <w:rPr>
          <w:sz w:val="28"/>
          <w:szCs w:val="28"/>
        </w:rPr>
        <w:t>девятое заседание второго</w:t>
      </w:r>
      <w:r w:rsidRPr="002A1E9C">
        <w:rPr>
          <w:sz w:val="28"/>
          <w:szCs w:val="28"/>
        </w:rPr>
        <w:t xml:space="preserve"> созыва)</w:t>
      </w:r>
    </w:p>
    <w:p w:rsidR="00680B7C" w:rsidRPr="00AF1018" w:rsidRDefault="00680B7C" w:rsidP="00680B7C">
      <w:pPr>
        <w:rPr>
          <w:sz w:val="28"/>
          <w:szCs w:val="28"/>
          <w:u w:val="single"/>
        </w:rPr>
      </w:pPr>
    </w:p>
    <w:p w:rsidR="00680B7C" w:rsidRPr="00AF1018" w:rsidRDefault="00680B7C" w:rsidP="00680B7C">
      <w:pPr>
        <w:ind w:left="567"/>
        <w:jc w:val="center"/>
        <w:rPr>
          <w:sz w:val="28"/>
          <w:szCs w:val="28"/>
        </w:rPr>
      </w:pPr>
      <w:r w:rsidRPr="00AF1018">
        <w:rPr>
          <w:sz w:val="28"/>
          <w:szCs w:val="28"/>
        </w:rPr>
        <w:t xml:space="preserve">от </w:t>
      </w:r>
      <w:r>
        <w:rPr>
          <w:sz w:val="28"/>
          <w:szCs w:val="28"/>
        </w:rPr>
        <w:t xml:space="preserve"> 20.03.2025 года</w:t>
      </w:r>
      <w:r>
        <w:rPr>
          <w:sz w:val="28"/>
          <w:szCs w:val="28"/>
        </w:rPr>
        <w:tab/>
      </w:r>
      <w:r>
        <w:rPr>
          <w:sz w:val="28"/>
          <w:szCs w:val="28"/>
        </w:rPr>
        <w:tab/>
        <w:t xml:space="preserve">                                </w:t>
      </w:r>
      <w:r>
        <w:rPr>
          <w:sz w:val="28"/>
          <w:szCs w:val="28"/>
        </w:rPr>
        <w:tab/>
      </w:r>
      <w:r>
        <w:rPr>
          <w:sz w:val="28"/>
          <w:szCs w:val="28"/>
        </w:rPr>
        <w:tab/>
      </w:r>
      <w:r w:rsidRPr="00AF1018">
        <w:rPr>
          <w:sz w:val="28"/>
          <w:szCs w:val="28"/>
        </w:rPr>
        <w:t>№</w:t>
      </w:r>
      <w:r>
        <w:rPr>
          <w:sz w:val="28"/>
          <w:szCs w:val="28"/>
        </w:rPr>
        <w:t xml:space="preserve">  40</w:t>
      </w:r>
    </w:p>
    <w:p w:rsidR="00680B7C" w:rsidRDefault="00680B7C" w:rsidP="00680B7C">
      <w:pPr>
        <w:pStyle w:val="s9"/>
        <w:spacing w:before="0" w:beforeAutospacing="0" w:after="0" w:afterAutospacing="0"/>
        <w:jc w:val="both"/>
        <w:rPr>
          <w:rFonts w:eastAsia="Calibri"/>
          <w:iCs/>
          <w:sz w:val="28"/>
          <w:szCs w:val="28"/>
        </w:rPr>
      </w:pPr>
    </w:p>
    <w:p w:rsidR="00680B7C" w:rsidRPr="00387194" w:rsidRDefault="00680B7C" w:rsidP="00680B7C">
      <w:pPr>
        <w:jc w:val="center"/>
        <w:rPr>
          <w:b/>
          <w:sz w:val="28"/>
          <w:szCs w:val="28"/>
        </w:rPr>
      </w:pPr>
      <w:r w:rsidRPr="00387194">
        <w:rPr>
          <w:b/>
          <w:sz w:val="28"/>
          <w:szCs w:val="28"/>
        </w:rPr>
        <w:t>Об утверждении положения о муниципальном контроле в сфере благоустройства на территории муниципального образования Бегуницкое сельское поселение Волосовского муниципального района Ленинградской области</w:t>
      </w:r>
    </w:p>
    <w:p w:rsidR="00680B7C" w:rsidRPr="002D071A" w:rsidRDefault="00680B7C" w:rsidP="00680B7C">
      <w:pPr>
        <w:pStyle w:val="s9"/>
        <w:spacing w:before="0" w:beforeAutospacing="0" w:after="0" w:afterAutospacing="0"/>
        <w:jc w:val="both"/>
        <w:rPr>
          <w:sz w:val="28"/>
          <w:szCs w:val="28"/>
        </w:rPr>
      </w:pPr>
      <w:r w:rsidRPr="002D071A">
        <w:rPr>
          <w:sz w:val="28"/>
          <w:szCs w:val="28"/>
        </w:rPr>
        <w:t> </w:t>
      </w:r>
    </w:p>
    <w:p w:rsidR="00680B7C" w:rsidRPr="00102FAB" w:rsidRDefault="00680B7C" w:rsidP="00680B7C">
      <w:pPr>
        <w:ind w:firstLine="708"/>
        <w:jc w:val="both"/>
        <w:rPr>
          <w:sz w:val="28"/>
          <w:szCs w:val="28"/>
        </w:rPr>
      </w:pPr>
      <w:proofErr w:type="gramStart"/>
      <w:r w:rsidRPr="00945E88">
        <w:rPr>
          <w:sz w:val="28"/>
          <w:szCs w:val="28"/>
        </w:rPr>
        <w:t>В соответствии со статьёй 3 Федерального закона от 31 июля 2020 года № 248</w:t>
      </w:r>
      <w:r w:rsidRPr="00945E88">
        <w:rPr>
          <w:sz w:val="28"/>
          <w:szCs w:val="28"/>
        </w:rPr>
        <w:noBreakHyphen/>
        <w:t>ФЗ «О государственном контроле (надзоре) и муниципальном контроле в Российской Федерации», пунктом 19 статьи 14 Федерального закона от 6 октября 2003 года № 131</w:t>
      </w:r>
      <w:r w:rsidRPr="00945E88">
        <w:rPr>
          <w:sz w:val="28"/>
          <w:szCs w:val="28"/>
        </w:rPr>
        <w:noBreakHyphen/>
        <w:t>ФЗ «Об общих принципах организации местного самоуправления в Российской Федерации», Постановлением Правительства Российской Федерации от 10 марта 2022 года № 336 «Об особенностях организации и осуществления государственного</w:t>
      </w:r>
      <w:proofErr w:type="gramEnd"/>
      <w:r w:rsidRPr="00945E88">
        <w:rPr>
          <w:sz w:val="28"/>
          <w:szCs w:val="28"/>
        </w:rPr>
        <w:t xml:space="preserve"> контроля (надзора), муниципального контроля, </w:t>
      </w:r>
      <w:r w:rsidRPr="00102FAB">
        <w:rPr>
          <w:sz w:val="28"/>
          <w:szCs w:val="28"/>
        </w:rPr>
        <w:t xml:space="preserve">Уставом муниципального образования </w:t>
      </w:r>
      <w:r w:rsidRPr="00387194">
        <w:rPr>
          <w:sz w:val="28"/>
          <w:szCs w:val="28"/>
        </w:rPr>
        <w:t>Бегуницкое сельское поселение</w:t>
      </w:r>
      <w:r w:rsidRPr="00102FAB">
        <w:rPr>
          <w:sz w:val="28"/>
          <w:szCs w:val="28"/>
        </w:rPr>
        <w:t xml:space="preserve">, совет депутатов муниципального образования </w:t>
      </w:r>
      <w:r w:rsidRPr="00387194">
        <w:rPr>
          <w:sz w:val="28"/>
          <w:szCs w:val="28"/>
        </w:rPr>
        <w:t>Бегуницкое сельское поселение</w:t>
      </w:r>
      <w:r w:rsidRPr="00102FAB">
        <w:rPr>
          <w:sz w:val="28"/>
          <w:szCs w:val="28"/>
        </w:rPr>
        <w:t xml:space="preserve"> (далее - Совет депутатов)</w:t>
      </w:r>
    </w:p>
    <w:p w:rsidR="00680B7C" w:rsidRDefault="00680B7C" w:rsidP="00680B7C">
      <w:pPr>
        <w:pStyle w:val="s12"/>
        <w:spacing w:before="0" w:beforeAutospacing="0" w:after="0" w:afterAutospacing="0"/>
        <w:ind w:firstLine="540"/>
        <w:jc w:val="both"/>
        <w:rPr>
          <w:sz w:val="28"/>
          <w:szCs w:val="28"/>
        </w:rPr>
      </w:pPr>
    </w:p>
    <w:p w:rsidR="00680B7C" w:rsidRPr="00102FAB" w:rsidRDefault="00680B7C" w:rsidP="00680B7C">
      <w:pPr>
        <w:ind w:right="-1" w:firstLine="851"/>
        <w:jc w:val="center"/>
        <w:rPr>
          <w:b/>
          <w:sz w:val="28"/>
          <w:szCs w:val="28"/>
        </w:rPr>
      </w:pPr>
      <w:r w:rsidRPr="00102FAB">
        <w:rPr>
          <w:b/>
          <w:sz w:val="28"/>
          <w:szCs w:val="28"/>
        </w:rPr>
        <w:t>РЕШИЛ:</w:t>
      </w:r>
    </w:p>
    <w:p w:rsidR="00680B7C" w:rsidRDefault="00680B7C" w:rsidP="00680B7C">
      <w:pPr>
        <w:pStyle w:val="s15"/>
        <w:spacing w:beforeAutospacing="0" w:afterAutospacing="0"/>
        <w:ind w:firstLine="525"/>
        <w:jc w:val="both"/>
        <w:rPr>
          <w:sz w:val="28"/>
          <w:szCs w:val="28"/>
        </w:rPr>
      </w:pPr>
    </w:p>
    <w:p w:rsidR="00680B7C" w:rsidRDefault="00680B7C" w:rsidP="00680B7C">
      <w:pPr>
        <w:pStyle w:val="s15"/>
        <w:numPr>
          <w:ilvl w:val="0"/>
          <w:numId w:val="17"/>
        </w:numPr>
        <w:spacing w:before="0" w:beforeAutospacing="0" w:after="0" w:afterAutospacing="0"/>
        <w:ind w:left="0" w:firstLine="525"/>
        <w:jc w:val="both"/>
        <w:rPr>
          <w:sz w:val="28"/>
          <w:szCs w:val="28"/>
        </w:rPr>
      </w:pPr>
      <w:r w:rsidRPr="002D071A">
        <w:rPr>
          <w:sz w:val="28"/>
          <w:szCs w:val="28"/>
        </w:rPr>
        <w:t xml:space="preserve">Утвердить Положение о </w:t>
      </w:r>
      <w:r w:rsidRPr="00E27167">
        <w:rPr>
          <w:sz w:val="28"/>
          <w:szCs w:val="28"/>
        </w:rPr>
        <w:t>муниципальном контроле в сфере благоустройства</w:t>
      </w:r>
      <w:r>
        <w:rPr>
          <w:sz w:val="28"/>
          <w:szCs w:val="28"/>
        </w:rPr>
        <w:t xml:space="preserve"> </w:t>
      </w:r>
      <w:r w:rsidRPr="00102FAB">
        <w:rPr>
          <w:sz w:val="28"/>
          <w:szCs w:val="28"/>
        </w:rPr>
        <w:t xml:space="preserve">на территории муниципального образования </w:t>
      </w:r>
      <w:r w:rsidRPr="00387194">
        <w:rPr>
          <w:sz w:val="28"/>
          <w:szCs w:val="28"/>
        </w:rPr>
        <w:t xml:space="preserve">Бегуницкое сельское поселение </w:t>
      </w:r>
      <w:r w:rsidRPr="00102FAB">
        <w:rPr>
          <w:sz w:val="28"/>
          <w:szCs w:val="28"/>
        </w:rPr>
        <w:t>согласно приложению.</w:t>
      </w:r>
    </w:p>
    <w:p w:rsidR="00680B7C" w:rsidRPr="00B94316" w:rsidRDefault="00680B7C" w:rsidP="00680B7C">
      <w:pPr>
        <w:pStyle w:val="s15"/>
        <w:numPr>
          <w:ilvl w:val="0"/>
          <w:numId w:val="17"/>
        </w:numPr>
        <w:spacing w:before="0" w:beforeAutospacing="0" w:after="0" w:afterAutospacing="0"/>
        <w:ind w:left="0" w:firstLine="525"/>
        <w:jc w:val="both"/>
        <w:rPr>
          <w:sz w:val="28"/>
          <w:szCs w:val="28"/>
        </w:rPr>
      </w:pPr>
      <w:proofErr w:type="gramStart"/>
      <w:r w:rsidRPr="00B94316">
        <w:rPr>
          <w:rFonts w:eastAsia="Lucida Sans Unicode"/>
          <w:kern w:val="2"/>
          <w:sz w:val="28"/>
          <w:szCs w:val="28"/>
          <w:lang w:eastAsia="en-US" w:bidi="en-US"/>
        </w:rPr>
        <w:t>Признать утратившими силу решение Совета депутатов Бегуницкого сельского поселения от 29.09.2021 года</w:t>
      </w:r>
      <w:r>
        <w:rPr>
          <w:rFonts w:eastAsia="Lucida Sans Unicode"/>
          <w:kern w:val="2"/>
          <w:sz w:val="28"/>
          <w:szCs w:val="28"/>
          <w:lang w:eastAsia="en-US" w:bidi="en-US"/>
        </w:rPr>
        <w:t xml:space="preserve"> </w:t>
      </w:r>
      <w:r w:rsidRPr="00B94316">
        <w:rPr>
          <w:rFonts w:eastAsia="Lucida Sans Unicode"/>
          <w:kern w:val="2"/>
          <w:sz w:val="28"/>
          <w:szCs w:val="28"/>
          <w:lang w:eastAsia="en-US" w:bidi="en-US"/>
        </w:rPr>
        <w:t>№ 137 «</w:t>
      </w:r>
      <w:r w:rsidRPr="00B94316">
        <w:rPr>
          <w:sz w:val="28"/>
          <w:szCs w:val="28"/>
        </w:rPr>
        <w:t>Об утверждении положения о муниципальном контроле в сфере благоустройства на территории муниципального образования Бегуницкое сельское поселение Волосовского муниципального района Ленинградской области</w:t>
      </w:r>
      <w:r>
        <w:rPr>
          <w:sz w:val="28"/>
          <w:szCs w:val="28"/>
        </w:rPr>
        <w:t xml:space="preserve">, </w:t>
      </w:r>
      <w:r w:rsidRPr="00B94316">
        <w:rPr>
          <w:rFonts w:eastAsia="Lucida Sans Unicode"/>
          <w:kern w:val="2"/>
          <w:sz w:val="28"/>
          <w:szCs w:val="28"/>
          <w:lang w:eastAsia="en-US" w:bidi="en-US"/>
        </w:rPr>
        <w:t xml:space="preserve">решение Совета депутатов Бегуницкого сельского поселения от </w:t>
      </w:r>
      <w:r>
        <w:rPr>
          <w:rFonts w:eastAsia="Lucida Sans Unicode"/>
          <w:kern w:val="2"/>
          <w:sz w:val="28"/>
          <w:szCs w:val="28"/>
          <w:lang w:eastAsia="en-US" w:bidi="en-US"/>
        </w:rPr>
        <w:t>08</w:t>
      </w:r>
      <w:r w:rsidRPr="00B94316">
        <w:rPr>
          <w:rFonts w:eastAsia="Lucida Sans Unicode"/>
          <w:kern w:val="2"/>
          <w:sz w:val="28"/>
          <w:szCs w:val="28"/>
          <w:lang w:eastAsia="en-US" w:bidi="en-US"/>
        </w:rPr>
        <w:t>.0</w:t>
      </w:r>
      <w:r>
        <w:rPr>
          <w:rFonts w:eastAsia="Lucida Sans Unicode"/>
          <w:kern w:val="2"/>
          <w:sz w:val="28"/>
          <w:szCs w:val="28"/>
          <w:lang w:eastAsia="en-US" w:bidi="en-US"/>
        </w:rPr>
        <w:t>2</w:t>
      </w:r>
      <w:r w:rsidRPr="00B94316">
        <w:rPr>
          <w:rFonts w:eastAsia="Lucida Sans Unicode"/>
          <w:kern w:val="2"/>
          <w:sz w:val="28"/>
          <w:szCs w:val="28"/>
          <w:lang w:eastAsia="en-US" w:bidi="en-US"/>
        </w:rPr>
        <w:t>.202</w:t>
      </w:r>
      <w:r>
        <w:rPr>
          <w:rFonts w:eastAsia="Lucida Sans Unicode"/>
          <w:kern w:val="2"/>
          <w:sz w:val="28"/>
          <w:szCs w:val="28"/>
          <w:lang w:eastAsia="en-US" w:bidi="en-US"/>
        </w:rPr>
        <w:t>2</w:t>
      </w:r>
      <w:r w:rsidRPr="00B94316">
        <w:rPr>
          <w:rFonts w:eastAsia="Lucida Sans Unicode"/>
          <w:kern w:val="2"/>
          <w:sz w:val="28"/>
          <w:szCs w:val="28"/>
          <w:lang w:eastAsia="en-US" w:bidi="en-US"/>
        </w:rPr>
        <w:t xml:space="preserve"> года № </w:t>
      </w:r>
      <w:r>
        <w:rPr>
          <w:rFonts w:eastAsia="Lucida Sans Unicode"/>
          <w:kern w:val="2"/>
          <w:sz w:val="28"/>
          <w:szCs w:val="28"/>
          <w:lang w:eastAsia="en-US" w:bidi="en-US"/>
        </w:rPr>
        <w:t>165</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 xml:space="preserve">О внесении изменении в </w:t>
      </w:r>
      <w:r w:rsidRPr="00B94316">
        <w:rPr>
          <w:rFonts w:eastAsia="Lucida Sans Unicode"/>
          <w:kern w:val="2"/>
          <w:sz w:val="28"/>
          <w:szCs w:val="28"/>
          <w:lang w:eastAsia="en-US" w:bidi="en-US"/>
        </w:rPr>
        <w:t xml:space="preserve">решение Совета депутатов Бегуницкого сельского поселения от 29.09.2021 года № 137 </w:t>
      </w:r>
      <w:r>
        <w:rPr>
          <w:rFonts w:eastAsia="Lucida Sans Unicode"/>
          <w:kern w:val="2"/>
          <w:sz w:val="28"/>
          <w:szCs w:val="28"/>
          <w:lang w:eastAsia="en-US" w:bidi="en-US"/>
        </w:rPr>
        <w:t>«</w:t>
      </w:r>
      <w:r w:rsidRPr="00B94316">
        <w:rPr>
          <w:sz w:val="28"/>
          <w:szCs w:val="28"/>
        </w:rPr>
        <w:t>Об утверждении</w:t>
      </w:r>
      <w:proofErr w:type="gramEnd"/>
      <w:r w:rsidRPr="00B94316">
        <w:rPr>
          <w:sz w:val="28"/>
          <w:szCs w:val="28"/>
        </w:rPr>
        <w:t xml:space="preserve"> </w:t>
      </w:r>
      <w:proofErr w:type="gramStart"/>
      <w:r w:rsidRPr="00B94316">
        <w:rPr>
          <w:sz w:val="28"/>
          <w:szCs w:val="28"/>
        </w:rPr>
        <w:t xml:space="preserve">положения о муниципальном контроле в сфере благоустройства на территории </w:t>
      </w:r>
      <w:r w:rsidRPr="00B94316">
        <w:rPr>
          <w:sz w:val="28"/>
          <w:szCs w:val="28"/>
        </w:rPr>
        <w:lastRenderedPageBreak/>
        <w:t>муниципального образования Бегуницкое сельское поселение Волосовского муниципального района Ленинградской области</w:t>
      </w:r>
      <w:r>
        <w:rPr>
          <w:sz w:val="28"/>
          <w:szCs w:val="28"/>
        </w:rPr>
        <w:t xml:space="preserve">», </w:t>
      </w:r>
      <w:r w:rsidRPr="00B94316">
        <w:rPr>
          <w:rFonts w:eastAsia="Lucida Sans Unicode"/>
          <w:kern w:val="2"/>
          <w:sz w:val="28"/>
          <w:szCs w:val="28"/>
          <w:lang w:eastAsia="en-US" w:bidi="en-US"/>
        </w:rPr>
        <w:t xml:space="preserve">решение Совета депутатов Бегуницкого сельского поселения от </w:t>
      </w:r>
      <w:r>
        <w:rPr>
          <w:rFonts w:eastAsia="Lucida Sans Unicode"/>
          <w:kern w:val="2"/>
          <w:sz w:val="28"/>
          <w:szCs w:val="28"/>
          <w:lang w:eastAsia="en-US" w:bidi="en-US"/>
        </w:rPr>
        <w:t>16.03.2023</w:t>
      </w:r>
      <w:r w:rsidRPr="00B94316">
        <w:rPr>
          <w:rFonts w:eastAsia="Lucida Sans Unicode"/>
          <w:kern w:val="2"/>
          <w:sz w:val="28"/>
          <w:szCs w:val="28"/>
          <w:lang w:eastAsia="en-US" w:bidi="en-US"/>
        </w:rPr>
        <w:t xml:space="preserve"> года № </w:t>
      </w:r>
      <w:r>
        <w:rPr>
          <w:rFonts w:eastAsia="Lucida Sans Unicode"/>
          <w:kern w:val="2"/>
          <w:sz w:val="28"/>
          <w:szCs w:val="28"/>
          <w:lang w:eastAsia="en-US" w:bidi="en-US"/>
        </w:rPr>
        <w:t>224</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 xml:space="preserve">О внесении изменении в </w:t>
      </w:r>
      <w:r w:rsidRPr="00B94316">
        <w:rPr>
          <w:rFonts w:eastAsia="Lucida Sans Unicode"/>
          <w:kern w:val="2"/>
          <w:sz w:val="28"/>
          <w:szCs w:val="28"/>
          <w:lang w:eastAsia="en-US" w:bidi="en-US"/>
        </w:rPr>
        <w:t xml:space="preserve">решение Совета депутатов Бегуницкого сельского поселения от 29.09.2021 года № 137 </w:t>
      </w:r>
      <w:r>
        <w:rPr>
          <w:rFonts w:eastAsia="Lucida Sans Unicode"/>
          <w:kern w:val="2"/>
          <w:sz w:val="28"/>
          <w:szCs w:val="28"/>
          <w:lang w:eastAsia="en-US" w:bidi="en-US"/>
        </w:rPr>
        <w:t>«</w:t>
      </w:r>
      <w:r w:rsidRPr="00B94316">
        <w:rPr>
          <w:sz w:val="28"/>
          <w:szCs w:val="28"/>
        </w:rPr>
        <w:t>Об утверждении положения о муниципальном контроле в сфере благоустройства на территории муниципального образования Бегуницкое сельское поселение Волосовского</w:t>
      </w:r>
      <w:proofErr w:type="gramEnd"/>
      <w:r w:rsidRPr="00B94316">
        <w:rPr>
          <w:sz w:val="28"/>
          <w:szCs w:val="28"/>
        </w:rPr>
        <w:t xml:space="preserve"> муниципального района Ленинградской области</w:t>
      </w:r>
      <w:r>
        <w:rPr>
          <w:sz w:val="28"/>
          <w:szCs w:val="28"/>
        </w:rPr>
        <w:t xml:space="preserve">», </w:t>
      </w:r>
      <w:r w:rsidRPr="00B94316">
        <w:rPr>
          <w:rFonts w:eastAsia="Lucida Sans Unicode"/>
          <w:kern w:val="2"/>
          <w:sz w:val="28"/>
          <w:szCs w:val="28"/>
          <w:lang w:eastAsia="en-US" w:bidi="en-US"/>
        </w:rPr>
        <w:t xml:space="preserve">решение Совета депутатов Бегуницкого сельского поселения от </w:t>
      </w:r>
      <w:r>
        <w:rPr>
          <w:rFonts w:eastAsia="Lucida Sans Unicode"/>
          <w:kern w:val="2"/>
          <w:sz w:val="28"/>
          <w:szCs w:val="28"/>
          <w:lang w:eastAsia="en-US" w:bidi="en-US"/>
        </w:rPr>
        <w:t>18</w:t>
      </w:r>
      <w:r w:rsidRPr="00B94316">
        <w:rPr>
          <w:rFonts w:eastAsia="Lucida Sans Unicode"/>
          <w:kern w:val="2"/>
          <w:sz w:val="28"/>
          <w:szCs w:val="28"/>
          <w:lang w:eastAsia="en-US" w:bidi="en-US"/>
        </w:rPr>
        <w:t>.0</w:t>
      </w:r>
      <w:r>
        <w:rPr>
          <w:rFonts w:eastAsia="Lucida Sans Unicode"/>
          <w:kern w:val="2"/>
          <w:sz w:val="28"/>
          <w:szCs w:val="28"/>
          <w:lang w:eastAsia="en-US" w:bidi="en-US"/>
        </w:rPr>
        <w:t>7</w:t>
      </w:r>
      <w:r w:rsidRPr="00B94316">
        <w:rPr>
          <w:rFonts w:eastAsia="Lucida Sans Unicode"/>
          <w:kern w:val="2"/>
          <w:sz w:val="28"/>
          <w:szCs w:val="28"/>
          <w:lang w:eastAsia="en-US" w:bidi="en-US"/>
        </w:rPr>
        <w:t>.202</w:t>
      </w:r>
      <w:r>
        <w:rPr>
          <w:rFonts w:eastAsia="Lucida Sans Unicode"/>
          <w:kern w:val="2"/>
          <w:sz w:val="28"/>
          <w:szCs w:val="28"/>
          <w:lang w:eastAsia="en-US" w:bidi="en-US"/>
        </w:rPr>
        <w:t>4</w:t>
      </w:r>
      <w:r w:rsidRPr="00B94316">
        <w:rPr>
          <w:rFonts w:eastAsia="Lucida Sans Unicode"/>
          <w:kern w:val="2"/>
          <w:sz w:val="28"/>
          <w:szCs w:val="28"/>
          <w:lang w:eastAsia="en-US" w:bidi="en-US"/>
        </w:rPr>
        <w:t xml:space="preserve"> года № </w:t>
      </w:r>
      <w:r>
        <w:rPr>
          <w:rFonts w:eastAsia="Lucida Sans Unicode"/>
          <w:kern w:val="2"/>
          <w:sz w:val="28"/>
          <w:szCs w:val="28"/>
          <w:lang w:eastAsia="en-US" w:bidi="en-US"/>
        </w:rPr>
        <w:t>303</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 xml:space="preserve">О внесении изменении в </w:t>
      </w:r>
      <w:r w:rsidRPr="00B94316">
        <w:rPr>
          <w:rFonts w:eastAsia="Lucida Sans Unicode"/>
          <w:kern w:val="2"/>
          <w:sz w:val="28"/>
          <w:szCs w:val="28"/>
          <w:lang w:eastAsia="en-US" w:bidi="en-US"/>
        </w:rPr>
        <w:t xml:space="preserve">решение Совета депутатов Бегуницкого сельского поселения от 29.09.2021 года № 137 </w:t>
      </w:r>
      <w:r>
        <w:rPr>
          <w:rFonts w:eastAsia="Lucida Sans Unicode"/>
          <w:kern w:val="2"/>
          <w:sz w:val="28"/>
          <w:szCs w:val="28"/>
          <w:lang w:eastAsia="en-US" w:bidi="en-US"/>
        </w:rPr>
        <w:t>«</w:t>
      </w:r>
      <w:r w:rsidRPr="00B94316">
        <w:rPr>
          <w:sz w:val="28"/>
          <w:szCs w:val="28"/>
        </w:rPr>
        <w:t>Об утверждении положения о муниципальном контроле в сфере благоустройства на территории муниципального образования Бегуницкое сельское поселение Волосовского муниципального района Ленинградской области</w:t>
      </w:r>
      <w:r>
        <w:rPr>
          <w:sz w:val="28"/>
          <w:szCs w:val="28"/>
        </w:rPr>
        <w:t>»</w:t>
      </w:r>
      <w:r w:rsidRPr="00B94316">
        <w:rPr>
          <w:sz w:val="28"/>
          <w:szCs w:val="28"/>
        </w:rPr>
        <w:t>.</w:t>
      </w:r>
    </w:p>
    <w:p w:rsidR="00680B7C" w:rsidRPr="00102FAB" w:rsidRDefault="00680B7C" w:rsidP="00680B7C">
      <w:pPr>
        <w:tabs>
          <w:tab w:val="left" w:pos="720"/>
        </w:tabs>
        <w:ind w:firstLine="525"/>
        <w:jc w:val="both"/>
        <w:rPr>
          <w:sz w:val="28"/>
          <w:szCs w:val="28"/>
        </w:rPr>
      </w:pPr>
      <w:r>
        <w:rPr>
          <w:sz w:val="28"/>
          <w:szCs w:val="28"/>
        </w:rPr>
        <w:t>3</w:t>
      </w:r>
      <w:r w:rsidRPr="00102FAB">
        <w:rPr>
          <w:sz w:val="28"/>
          <w:szCs w:val="28"/>
        </w:rPr>
        <w:t xml:space="preserve">. Опубликовать данное </w:t>
      </w:r>
      <w:r>
        <w:rPr>
          <w:sz w:val="28"/>
          <w:szCs w:val="28"/>
        </w:rPr>
        <w:t>решение</w:t>
      </w:r>
      <w:r w:rsidRPr="00102FAB">
        <w:rPr>
          <w:sz w:val="28"/>
          <w:szCs w:val="28"/>
        </w:rPr>
        <w:t xml:space="preserve"> </w:t>
      </w:r>
      <w:r>
        <w:rPr>
          <w:sz w:val="28"/>
          <w:szCs w:val="28"/>
        </w:rPr>
        <w:t>на официальном сайте администрации Бегуницкого сельского поселения.</w:t>
      </w:r>
    </w:p>
    <w:p w:rsidR="00680B7C" w:rsidRPr="00102FAB" w:rsidRDefault="00680B7C" w:rsidP="00680B7C">
      <w:pPr>
        <w:tabs>
          <w:tab w:val="left" w:pos="720"/>
        </w:tabs>
        <w:ind w:firstLine="525"/>
        <w:jc w:val="both"/>
        <w:rPr>
          <w:sz w:val="28"/>
          <w:szCs w:val="28"/>
        </w:rPr>
      </w:pPr>
      <w:r>
        <w:rPr>
          <w:sz w:val="28"/>
          <w:szCs w:val="28"/>
        </w:rPr>
        <w:t>4</w:t>
      </w:r>
      <w:r w:rsidRPr="00102FAB">
        <w:rPr>
          <w:sz w:val="28"/>
          <w:szCs w:val="28"/>
        </w:rPr>
        <w:t>. Решение вступает в законную силу после его официального опубликования (обнародования).</w:t>
      </w:r>
    </w:p>
    <w:p w:rsidR="00680B7C" w:rsidRDefault="00680B7C" w:rsidP="00680B7C">
      <w:pPr>
        <w:suppressAutoHyphens/>
        <w:autoSpaceDN w:val="0"/>
        <w:ind w:firstLine="709"/>
        <w:jc w:val="both"/>
        <w:rPr>
          <w:rFonts w:eastAsia="SimSun"/>
          <w:kern w:val="3"/>
          <w:sz w:val="28"/>
          <w:szCs w:val="28"/>
          <w:lang w:eastAsia="zh-CN" w:bidi="hi-IN"/>
        </w:rPr>
      </w:pPr>
    </w:p>
    <w:p w:rsidR="00680B7C" w:rsidRPr="00102FAB" w:rsidRDefault="00680B7C" w:rsidP="00680B7C">
      <w:pPr>
        <w:suppressAutoHyphens/>
        <w:autoSpaceDN w:val="0"/>
        <w:ind w:firstLine="709"/>
        <w:jc w:val="both"/>
        <w:rPr>
          <w:rFonts w:eastAsia="SimSun"/>
          <w:kern w:val="3"/>
          <w:sz w:val="28"/>
          <w:szCs w:val="28"/>
          <w:lang w:eastAsia="zh-CN" w:bidi="hi-IN"/>
        </w:rPr>
      </w:pPr>
    </w:p>
    <w:p w:rsidR="00680B7C" w:rsidRPr="002A1E9C" w:rsidRDefault="00680B7C" w:rsidP="00680B7C">
      <w:pPr>
        <w:tabs>
          <w:tab w:val="left" w:pos="540"/>
        </w:tabs>
        <w:ind w:right="57"/>
        <w:jc w:val="both"/>
        <w:rPr>
          <w:sz w:val="28"/>
          <w:szCs w:val="28"/>
        </w:rPr>
      </w:pPr>
      <w:r w:rsidRPr="002A1E9C">
        <w:rPr>
          <w:sz w:val="28"/>
          <w:szCs w:val="28"/>
        </w:rPr>
        <w:t>Глава муниципального образования</w:t>
      </w:r>
    </w:p>
    <w:p w:rsidR="00680B7C" w:rsidRPr="002A1E9C" w:rsidRDefault="00680B7C" w:rsidP="00680B7C">
      <w:pPr>
        <w:tabs>
          <w:tab w:val="left" w:pos="540"/>
        </w:tabs>
        <w:ind w:right="57"/>
        <w:jc w:val="both"/>
        <w:rPr>
          <w:sz w:val="28"/>
          <w:szCs w:val="28"/>
        </w:rPr>
      </w:pPr>
      <w:r w:rsidRPr="002A1E9C">
        <w:rPr>
          <w:sz w:val="28"/>
          <w:szCs w:val="28"/>
        </w:rPr>
        <w:t>Бегуницкого</w:t>
      </w:r>
      <w:r>
        <w:rPr>
          <w:sz w:val="28"/>
          <w:szCs w:val="28"/>
        </w:rPr>
        <w:t xml:space="preserve"> сельского поселения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2A1E9C">
        <w:rPr>
          <w:sz w:val="28"/>
          <w:szCs w:val="28"/>
        </w:rPr>
        <w:t xml:space="preserve">А.И. Минюк </w:t>
      </w:r>
    </w:p>
    <w:p w:rsidR="00680B7C" w:rsidRDefault="00680B7C" w:rsidP="00680B7C">
      <w:pPr>
        <w:jc w:val="right"/>
        <w:rPr>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Default="00680B7C" w:rsidP="00680B7C">
      <w:pPr>
        <w:jc w:val="right"/>
        <w:rPr>
          <w:color w:val="000000" w:themeColor="text1"/>
          <w:sz w:val="28"/>
          <w:szCs w:val="28"/>
        </w:rPr>
      </w:pPr>
    </w:p>
    <w:p w:rsidR="00680B7C" w:rsidRPr="00016CAC" w:rsidRDefault="00680B7C" w:rsidP="00680B7C">
      <w:pPr>
        <w:jc w:val="right"/>
        <w:rPr>
          <w:color w:val="000000" w:themeColor="text1"/>
          <w:sz w:val="28"/>
          <w:szCs w:val="28"/>
        </w:rPr>
      </w:pPr>
      <w:r w:rsidRPr="00016CAC">
        <w:rPr>
          <w:color w:val="000000" w:themeColor="text1"/>
          <w:sz w:val="28"/>
          <w:szCs w:val="28"/>
        </w:rPr>
        <w:t>Приложение</w:t>
      </w:r>
    </w:p>
    <w:p w:rsidR="00680B7C" w:rsidRDefault="00680B7C" w:rsidP="00680B7C">
      <w:pPr>
        <w:jc w:val="right"/>
        <w:rPr>
          <w:color w:val="000000" w:themeColor="text1"/>
          <w:sz w:val="28"/>
          <w:szCs w:val="28"/>
        </w:rPr>
      </w:pPr>
      <w:r w:rsidRPr="00016CAC">
        <w:rPr>
          <w:color w:val="000000" w:themeColor="text1"/>
          <w:sz w:val="28"/>
          <w:szCs w:val="28"/>
        </w:rPr>
        <w:t>к решению совета депутатов</w:t>
      </w:r>
    </w:p>
    <w:p w:rsidR="00680B7C" w:rsidRPr="00016CAC" w:rsidRDefault="00680B7C" w:rsidP="00680B7C">
      <w:pPr>
        <w:jc w:val="right"/>
        <w:rPr>
          <w:b/>
          <w:color w:val="000000" w:themeColor="text1"/>
          <w:sz w:val="28"/>
          <w:szCs w:val="28"/>
        </w:rPr>
      </w:pPr>
      <w:r w:rsidRPr="00016CAC">
        <w:rPr>
          <w:color w:val="000000" w:themeColor="text1"/>
          <w:sz w:val="28"/>
          <w:szCs w:val="28"/>
        </w:rPr>
        <w:t xml:space="preserve"> от </w:t>
      </w:r>
      <w:r>
        <w:rPr>
          <w:color w:val="000000" w:themeColor="text1"/>
          <w:sz w:val="28"/>
          <w:szCs w:val="28"/>
        </w:rPr>
        <w:t>20.03.2025 года</w:t>
      </w:r>
      <w:r w:rsidRPr="00016CAC">
        <w:rPr>
          <w:color w:val="000000" w:themeColor="text1"/>
          <w:sz w:val="28"/>
          <w:szCs w:val="28"/>
        </w:rPr>
        <w:t xml:space="preserve"> № </w:t>
      </w:r>
      <w:r>
        <w:rPr>
          <w:color w:val="000000" w:themeColor="text1"/>
          <w:sz w:val="28"/>
          <w:szCs w:val="28"/>
        </w:rPr>
        <w:t>40</w:t>
      </w:r>
    </w:p>
    <w:p w:rsidR="00680B7C" w:rsidRPr="00016CAC" w:rsidRDefault="00680B7C" w:rsidP="00680B7C">
      <w:pPr>
        <w:jc w:val="both"/>
        <w:rPr>
          <w:b/>
          <w:color w:val="000000" w:themeColor="text1"/>
          <w:sz w:val="28"/>
          <w:szCs w:val="28"/>
        </w:rPr>
      </w:pPr>
    </w:p>
    <w:p w:rsidR="00680B7C" w:rsidRPr="00016CAC" w:rsidRDefault="00680B7C" w:rsidP="00680B7C">
      <w:pPr>
        <w:jc w:val="both"/>
        <w:rPr>
          <w:b/>
          <w:color w:val="000000" w:themeColor="text1"/>
          <w:sz w:val="28"/>
          <w:szCs w:val="28"/>
        </w:rPr>
      </w:pPr>
    </w:p>
    <w:p w:rsidR="00680B7C" w:rsidRPr="00016CAC" w:rsidRDefault="00680B7C" w:rsidP="00680B7C">
      <w:pPr>
        <w:jc w:val="both"/>
        <w:rPr>
          <w:b/>
          <w:color w:val="000000" w:themeColor="text1"/>
          <w:sz w:val="28"/>
          <w:szCs w:val="28"/>
        </w:rPr>
      </w:pPr>
    </w:p>
    <w:p w:rsidR="00680B7C" w:rsidRPr="00016CAC" w:rsidRDefault="00680B7C" w:rsidP="00680B7C">
      <w:pPr>
        <w:jc w:val="center"/>
        <w:rPr>
          <w:b/>
          <w:color w:val="000000" w:themeColor="text1"/>
          <w:sz w:val="28"/>
          <w:szCs w:val="28"/>
        </w:rPr>
      </w:pPr>
      <w:r w:rsidRPr="00016CAC">
        <w:rPr>
          <w:b/>
          <w:color w:val="000000" w:themeColor="text1"/>
          <w:sz w:val="28"/>
          <w:szCs w:val="28"/>
        </w:rPr>
        <w:t>Положение</w:t>
      </w:r>
    </w:p>
    <w:p w:rsidR="00680B7C" w:rsidRPr="00016CAC" w:rsidRDefault="00680B7C" w:rsidP="00680B7C">
      <w:pPr>
        <w:jc w:val="center"/>
        <w:rPr>
          <w:sz w:val="28"/>
          <w:szCs w:val="28"/>
        </w:rPr>
      </w:pPr>
      <w:r w:rsidRPr="00016CAC">
        <w:rPr>
          <w:b/>
          <w:sz w:val="28"/>
          <w:szCs w:val="28"/>
        </w:rPr>
        <w:t>о муниципальном контроле в сфере благоустройства</w:t>
      </w:r>
    </w:p>
    <w:p w:rsidR="00680B7C" w:rsidRPr="00016CAC" w:rsidRDefault="00680B7C" w:rsidP="00680B7C">
      <w:pPr>
        <w:jc w:val="center"/>
        <w:rPr>
          <w:sz w:val="28"/>
          <w:szCs w:val="28"/>
          <w:vertAlign w:val="superscript"/>
        </w:rPr>
      </w:pPr>
      <w:r w:rsidRPr="00016CAC">
        <w:rPr>
          <w:b/>
          <w:sz w:val="28"/>
          <w:szCs w:val="28"/>
        </w:rPr>
        <w:t xml:space="preserve">на территории </w:t>
      </w:r>
      <w:r w:rsidRPr="00016CAC">
        <w:rPr>
          <w:b/>
          <w:color w:val="000000" w:themeColor="text1"/>
          <w:sz w:val="28"/>
          <w:szCs w:val="28"/>
        </w:rPr>
        <w:t>муниципального образования Бегуницкого сельского поселения Волосовского муниципального района Ленинградской области</w:t>
      </w:r>
    </w:p>
    <w:p w:rsidR="00680B7C" w:rsidRPr="00016CAC" w:rsidRDefault="00680B7C" w:rsidP="00680B7C">
      <w:pPr>
        <w:jc w:val="both"/>
        <w:rPr>
          <w:sz w:val="28"/>
          <w:szCs w:val="28"/>
        </w:rPr>
      </w:pPr>
      <w:r w:rsidRPr="00016CAC">
        <w:rPr>
          <w:sz w:val="28"/>
          <w:szCs w:val="28"/>
        </w:rPr>
        <w:br/>
      </w:r>
    </w:p>
    <w:p w:rsidR="00680B7C" w:rsidRPr="00290F0D" w:rsidRDefault="00680B7C" w:rsidP="00680B7C">
      <w:pPr>
        <w:jc w:val="center"/>
        <w:rPr>
          <w:b/>
          <w:sz w:val="28"/>
          <w:szCs w:val="28"/>
        </w:rPr>
      </w:pPr>
      <w:r w:rsidRPr="00290F0D">
        <w:rPr>
          <w:b/>
          <w:sz w:val="28"/>
          <w:szCs w:val="28"/>
        </w:rPr>
        <w:t>I. Общие положения</w:t>
      </w:r>
    </w:p>
    <w:p w:rsidR="00680B7C" w:rsidRPr="004F53D5" w:rsidRDefault="00680B7C" w:rsidP="00680B7C">
      <w:pPr>
        <w:jc w:val="both"/>
        <w:rPr>
          <w:sz w:val="28"/>
          <w:szCs w:val="28"/>
        </w:rPr>
      </w:pPr>
      <w:r w:rsidRPr="004F53D5">
        <w:rPr>
          <w:sz w:val="28"/>
          <w:szCs w:val="28"/>
        </w:rPr>
        <w:t>1. Положение о муниципальном контроле в сфере благоустройства</w:t>
      </w:r>
      <w:r w:rsidRPr="004F53D5">
        <w:rPr>
          <w:color w:val="FF0000"/>
          <w:sz w:val="28"/>
          <w:szCs w:val="28"/>
        </w:rPr>
        <w:t xml:space="preserve"> </w:t>
      </w:r>
      <w:r w:rsidRPr="004F53D5">
        <w:rPr>
          <w:sz w:val="28"/>
          <w:szCs w:val="28"/>
        </w:rPr>
        <w:t>на территории муниципального образования Бегуницкое сельское поселение Волосовского муниципального района Ленинградской области (далее – Положение) устанавливает порядок организации и осуществления муниципального контроля в сфере благоустройства</w:t>
      </w:r>
      <w:r w:rsidRPr="004F53D5">
        <w:rPr>
          <w:color w:val="FF0000"/>
          <w:sz w:val="28"/>
          <w:szCs w:val="28"/>
        </w:rPr>
        <w:t xml:space="preserve"> </w:t>
      </w:r>
      <w:r w:rsidRPr="004F53D5">
        <w:rPr>
          <w:sz w:val="28"/>
          <w:szCs w:val="28"/>
        </w:rPr>
        <w:t>в границах муниципального образования Бегуницкое сельское поселение Волосовского муниципального района Ленинградской области (далее - муниципальный контроль). Муниципальный контроль осуществляется в соответствии с Федеральным законом от 06.10.2003 № 131-ФЗ «Об общих принципах орга</w:t>
      </w:r>
      <w:r>
        <w:rPr>
          <w:sz w:val="28"/>
          <w:szCs w:val="28"/>
        </w:rPr>
        <w:t xml:space="preserve">низации местного самоуправления </w:t>
      </w:r>
      <w:r w:rsidRPr="004F53D5">
        <w:rPr>
          <w:sz w:val="28"/>
          <w:szCs w:val="28"/>
        </w:rPr>
        <w:t>в Российской Федерации», Федеральным</w:t>
      </w:r>
      <w:r>
        <w:rPr>
          <w:sz w:val="28"/>
          <w:szCs w:val="28"/>
        </w:rPr>
        <w:t xml:space="preserve"> законом от 31.07.2020 № 248-ФЗ </w:t>
      </w:r>
      <w:r w:rsidRPr="004F53D5">
        <w:rPr>
          <w:sz w:val="28"/>
          <w:szCs w:val="28"/>
        </w:rPr>
        <w:t>«О государственном контроле (надзоре) и муниципальном контроле в Российской Федерации» (далее – Федеральный закон № 248-ФЗ).</w:t>
      </w:r>
    </w:p>
    <w:p w:rsidR="00680B7C" w:rsidRPr="004F53D5" w:rsidRDefault="00680B7C" w:rsidP="00680B7C">
      <w:pPr>
        <w:jc w:val="both"/>
        <w:rPr>
          <w:sz w:val="28"/>
          <w:szCs w:val="28"/>
        </w:rPr>
      </w:pPr>
      <w:r w:rsidRPr="004F53D5">
        <w:rPr>
          <w:sz w:val="28"/>
          <w:szCs w:val="28"/>
        </w:rPr>
        <w:t>2. Предметом контроля в сфере благоустройства является соблюдение организациями и гражданами (далее – контролируемые лица) Правил благоустройства на территории Бегуницкого сельского поселения (далее – Правила благоустройства),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680B7C" w:rsidRPr="004F53D5" w:rsidRDefault="00680B7C" w:rsidP="00680B7C">
      <w:pPr>
        <w:jc w:val="both"/>
        <w:rPr>
          <w:sz w:val="28"/>
          <w:szCs w:val="28"/>
        </w:rPr>
      </w:pPr>
      <w:r w:rsidRPr="004F53D5">
        <w:rPr>
          <w:sz w:val="28"/>
          <w:szCs w:val="28"/>
        </w:rPr>
        <w:t>3. Объектами муниципального контроля (далее – объект контроля) являются:</w:t>
      </w:r>
    </w:p>
    <w:p w:rsidR="00680B7C" w:rsidRPr="004F53D5" w:rsidRDefault="00680B7C" w:rsidP="00680B7C">
      <w:pPr>
        <w:jc w:val="both"/>
        <w:rPr>
          <w:sz w:val="28"/>
          <w:szCs w:val="28"/>
        </w:rPr>
      </w:pPr>
      <w:r w:rsidRPr="004F53D5">
        <w:rPr>
          <w:sz w:val="28"/>
          <w:szCs w:val="28"/>
        </w:rPr>
        <w:t>- деятельность, действия (бездействие) контролируемых лиц в сфере благоустройства территории Бегуницкого сельского поселения Волосовского муниципального района Ленинградской области,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680B7C" w:rsidRPr="004F53D5" w:rsidRDefault="00680B7C" w:rsidP="00680B7C">
      <w:pPr>
        <w:jc w:val="both"/>
        <w:rPr>
          <w:sz w:val="28"/>
          <w:szCs w:val="28"/>
        </w:rPr>
      </w:pPr>
      <w:r w:rsidRPr="004F53D5">
        <w:rPr>
          <w:sz w:val="28"/>
          <w:szCs w:val="28"/>
        </w:rPr>
        <w:t xml:space="preserve">        </w:t>
      </w:r>
      <w:proofErr w:type="gramStart"/>
      <w:r w:rsidRPr="004F53D5">
        <w:rPr>
          <w:sz w:val="28"/>
          <w:szCs w:val="28"/>
        </w:rPr>
        <w:t>- результаты деятельности контролируемых лиц, в том числе работы и услуги, к которым предъявляются обязательные требования;</w:t>
      </w:r>
      <w:proofErr w:type="gramEnd"/>
    </w:p>
    <w:p w:rsidR="00680B7C" w:rsidRPr="004F53D5" w:rsidRDefault="00680B7C" w:rsidP="00680B7C">
      <w:pPr>
        <w:jc w:val="both"/>
        <w:rPr>
          <w:sz w:val="28"/>
          <w:szCs w:val="28"/>
        </w:rPr>
      </w:pPr>
      <w:r w:rsidRPr="004F53D5">
        <w:rPr>
          <w:sz w:val="28"/>
          <w:szCs w:val="28"/>
        </w:rPr>
        <w:t xml:space="preserve">        - здания, строения, сооружения, территории, включая земельные участки, предметы и другие объекты, которыми контролируемые лицами </w:t>
      </w:r>
      <w:r w:rsidRPr="004F53D5">
        <w:rPr>
          <w:sz w:val="28"/>
          <w:szCs w:val="28"/>
        </w:rPr>
        <w:lastRenderedPageBreak/>
        <w:t>владеют и (или) пользуются и к которым предъявляются обязательные требования в сфере благоустройства.</w:t>
      </w:r>
    </w:p>
    <w:p w:rsidR="00680B7C" w:rsidRPr="004F53D5" w:rsidRDefault="00680B7C" w:rsidP="00680B7C">
      <w:pPr>
        <w:jc w:val="both"/>
        <w:rPr>
          <w:sz w:val="28"/>
          <w:szCs w:val="28"/>
        </w:rPr>
      </w:pPr>
      <w:r w:rsidRPr="004F53D5">
        <w:rPr>
          <w:sz w:val="28"/>
          <w:szCs w:val="28"/>
        </w:rPr>
        <w:t>4. Учёт объектов контроля осуществляется посредством Единого реестра видов федерального государственного контроля (надзора), регионального государственного контроля (надзора), муниципального контроля и иных государственных и муниципальных информационных систем путём межведомственного информационного взаимодействия.</w:t>
      </w:r>
    </w:p>
    <w:p w:rsidR="00680B7C" w:rsidRPr="004F53D5" w:rsidRDefault="00680B7C" w:rsidP="00680B7C">
      <w:pPr>
        <w:jc w:val="both"/>
        <w:rPr>
          <w:sz w:val="28"/>
          <w:szCs w:val="28"/>
        </w:rPr>
      </w:pPr>
      <w:r w:rsidRPr="004F53D5">
        <w:rPr>
          <w:sz w:val="28"/>
          <w:szCs w:val="28"/>
        </w:rPr>
        <w:t>5. Муниципальный контроль осуществляется администрацией муниципального образования Бегуницкое сельское поселение Волосовского муниципального района Ленинградской области (далее – контрольный орган).</w:t>
      </w:r>
    </w:p>
    <w:p w:rsidR="00680B7C" w:rsidRPr="004F53D5" w:rsidRDefault="00680B7C" w:rsidP="00680B7C">
      <w:pPr>
        <w:jc w:val="both"/>
        <w:rPr>
          <w:sz w:val="28"/>
          <w:szCs w:val="28"/>
        </w:rPr>
      </w:pPr>
      <w:r w:rsidRPr="004F53D5">
        <w:rPr>
          <w:sz w:val="28"/>
          <w:szCs w:val="28"/>
        </w:rPr>
        <w:t>6. Должностными лицами, уполномоченными на принятие решений в сфере муниципального контроля, является глава администрации муниципального образования Бегуницкое сельское поселение Волосовского муниципального района Ленинградской области.</w:t>
      </w:r>
    </w:p>
    <w:p w:rsidR="00680B7C" w:rsidRPr="004F53D5" w:rsidRDefault="00680B7C" w:rsidP="00680B7C">
      <w:pPr>
        <w:jc w:val="both"/>
        <w:rPr>
          <w:sz w:val="28"/>
          <w:szCs w:val="28"/>
        </w:rPr>
      </w:pPr>
      <w:r w:rsidRPr="004F53D5">
        <w:rPr>
          <w:sz w:val="28"/>
          <w:szCs w:val="28"/>
        </w:rPr>
        <w:t>7. Должностными лицами, уполномоченными на осуществление муниципального контроля, в должностные обязанности которых в соответствии  должностной инструкцией входит осуществление полномочий по осуществлению муниципального контроля, в том числе проведение профилактических мероприятий и контрольных мероприятий (далее - инспектор) является ведущий специалист.</w:t>
      </w:r>
    </w:p>
    <w:p w:rsidR="00680B7C" w:rsidRDefault="00680B7C" w:rsidP="00680B7C">
      <w:pPr>
        <w:jc w:val="center"/>
        <w:rPr>
          <w:b/>
          <w:sz w:val="28"/>
          <w:szCs w:val="28"/>
        </w:rPr>
      </w:pPr>
    </w:p>
    <w:p w:rsidR="00680B7C" w:rsidRPr="00290F0D" w:rsidRDefault="00680B7C" w:rsidP="00680B7C">
      <w:pPr>
        <w:jc w:val="center"/>
        <w:rPr>
          <w:b/>
          <w:sz w:val="28"/>
          <w:szCs w:val="28"/>
        </w:rPr>
      </w:pPr>
      <w:r w:rsidRPr="00290F0D">
        <w:rPr>
          <w:b/>
          <w:sz w:val="28"/>
          <w:szCs w:val="28"/>
        </w:rPr>
        <w:t xml:space="preserve">II. Управление рисками причинения вреда (ущерба) </w:t>
      </w:r>
      <w:r w:rsidRPr="00290F0D">
        <w:rPr>
          <w:b/>
          <w:sz w:val="28"/>
          <w:szCs w:val="28"/>
        </w:rPr>
        <w:br/>
        <w:t>охраняемым законом ценностям</w:t>
      </w:r>
    </w:p>
    <w:p w:rsidR="00680B7C" w:rsidRPr="004F53D5" w:rsidRDefault="00680B7C" w:rsidP="00680B7C">
      <w:pPr>
        <w:jc w:val="both"/>
        <w:rPr>
          <w:sz w:val="28"/>
          <w:szCs w:val="28"/>
        </w:rPr>
      </w:pPr>
      <w:r w:rsidRPr="004F53D5">
        <w:rPr>
          <w:sz w:val="28"/>
          <w:szCs w:val="28"/>
        </w:rPr>
        <w:t>1. Муниципальный контроль осуществляется на основе управления рисками причинения вреда (ущерба) охраняемым законом ценностям,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680B7C" w:rsidRPr="004F53D5" w:rsidRDefault="00680B7C" w:rsidP="00680B7C">
      <w:pPr>
        <w:jc w:val="both"/>
        <w:rPr>
          <w:sz w:val="28"/>
          <w:szCs w:val="28"/>
        </w:rPr>
      </w:pPr>
      <w:r w:rsidRPr="004F53D5">
        <w:rPr>
          <w:sz w:val="28"/>
          <w:szCs w:val="28"/>
        </w:rPr>
        <w:t>2. В целях управления рисками причинения вреда (ущерба) охраняемым законом ценностям при осуществлении муниципального контроля объекты контроля могут быть отнесены к одной из следующих категорий риска причинения вреда (ущерба</w:t>
      </w:r>
      <w:proofErr w:type="gramStart"/>
      <w:r w:rsidRPr="004F53D5">
        <w:rPr>
          <w:sz w:val="28"/>
          <w:szCs w:val="28"/>
        </w:rPr>
        <w:t>)о</w:t>
      </w:r>
      <w:proofErr w:type="gramEnd"/>
      <w:r w:rsidRPr="004F53D5">
        <w:rPr>
          <w:sz w:val="28"/>
          <w:szCs w:val="28"/>
        </w:rPr>
        <w:t>храняемым законом ценностям (далее – категории риска):</w:t>
      </w:r>
    </w:p>
    <w:p w:rsidR="00680B7C" w:rsidRPr="004F53D5" w:rsidRDefault="00680B7C" w:rsidP="00680B7C">
      <w:pPr>
        <w:jc w:val="both"/>
        <w:rPr>
          <w:sz w:val="28"/>
          <w:szCs w:val="28"/>
        </w:rPr>
      </w:pPr>
      <w:r w:rsidRPr="004F53D5">
        <w:rPr>
          <w:sz w:val="28"/>
          <w:szCs w:val="28"/>
        </w:rPr>
        <w:t>средний риск;</w:t>
      </w:r>
    </w:p>
    <w:p w:rsidR="00680B7C" w:rsidRPr="004F53D5" w:rsidRDefault="00680B7C" w:rsidP="00680B7C">
      <w:pPr>
        <w:jc w:val="both"/>
        <w:rPr>
          <w:sz w:val="28"/>
          <w:szCs w:val="28"/>
        </w:rPr>
      </w:pPr>
      <w:r w:rsidRPr="004F53D5">
        <w:rPr>
          <w:sz w:val="28"/>
          <w:szCs w:val="28"/>
        </w:rPr>
        <w:t>умеренный риск;</w:t>
      </w:r>
    </w:p>
    <w:p w:rsidR="00680B7C" w:rsidRPr="004F53D5" w:rsidRDefault="00680B7C" w:rsidP="00680B7C">
      <w:pPr>
        <w:jc w:val="both"/>
        <w:rPr>
          <w:sz w:val="28"/>
          <w:szCs w:val="28"/>
        </w:rPr>
      </w:pPr>
      <w:r w:rsidRPr="004F53D5">
        <w:rPr>
          <w:sz w:val="28"/>
          <w:szCs w:val="28"/>
        </w:rPr>
        <w:t>низкий риск.</w:t>
      </w:r>
    </w:p>
    <w:p w:rsidR="00680B7C" w:rsidRPr="004F53D5" w:rsidRDefault="00680B7C" w:rsidP="00680B7C">
      <w:pPr>
        <w:jc w:val="both"/>
        <w:rPr>
          <w:sz w:val="28"/>
          <w:szCs w:val="28"/>
        </w:rPr>
      </w:pPr>
      <w:r w:rsidRPr="004F53D5">
        <w:rPr>
          <w:sz w:val="28"/>
          <w:szCs w:val="28"/>
        </w:rPr>
        <w:t>3. Критерии отнесения объектов контроля к категориям риска в рамках осуществления муниципального контроля установлены приложением 1</w:t>
      </w:r>
      <w:r w:rsidRPr="004F53D5">
        <w:rPr>
          <w:sz w:val="28"/>
          <w:szCs w:val="28"/>
        </w:rPr>
        <w:br/>
        <w:t>к настоящему Положению.</w:t>
      </w:r>
    </w:p>
    <w:p w:rsidR="00680B7C" w:rsidRPr="004F53D5" w:rsidRDefault="00680B7C" w:rsidP="00680B7C">
      <w:pPr>
        <w:jc w:val="both"/>
        <w:rPr>
          <w:sz w:val="28"/>
          <w:szCs w:val="28"/>
        </w:rPr>
      </w:pPr>
      <w:r w:rsidRPr="004F53D5">
        <w:rPr>
          <w:sz w:val="28"/>
          <w:szCs w:val="28"/>
        </w:rPr>
        <w:t xml:space="preserve">4. Контрольный орган осуществляет категорирование объектов контроля </w:t>
      </w:r>
      <w:r w:rsidRPr="004F53D5">
        <w:rPr>
          <w:sz w:val="28"/>
          <w:szCs w:val="28"/>
        </w:rPr>
        <w:br/>
        <w:t xml:space="preserve">в порядке, </w:t>
      </w:r>
      <w:proofErr w:type="gramStart"/>
      <w:r w:rsidRPr="004F53D5">
        <w:rPr>
          <w:sz w:val="28"/>
          <w:szCs w:val="28"/>
        </w:rPr>
        <w:t>установленном</w:t>
      </w:r>
      <w:proofErr w:type="gramEnd"/>
      <w:r w:rsidRPr="004F53D5">
        <w:rPr>
          <w:sz w:val="28"/>
          <w:szCs w:val="28"/>
        </w:rPr>
        <w:t xml:space="preserve"> статьёй 24 Федерального закона № 248-ФЗ.</w:t>
      </w:r>
    </w:p>
    <w:p w:rsidR="00680B7C" w:rsidRPr="004F53D5" w:rsidRDefault="00680B7C" w:rsidP="00680B7C">
      <w:pPr>
        <w:jc w:val="both"/>
        <w:rPr>
          <w:sz w:val="28"/>
          <w:szCs w:val="28"/>
        </w:rPr>
      </w:pPr>
      <w:r w:rsidRPr="004F53D5">
        <w:rPr>
          <w:sz w:val="28"/>
          <w:szCs w:val="28"/>
        </w:rPr>
        <w:t xml:space="preserve">5 Контрольный орган ведет перечень объектов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 и публикует </w:t>
      </w:r>
      <w:r w:rsidRPr="004F53D5">
        <w:rPr>
          <w:sz w:val="28"/>
          <w:szCs w:val="28"/>
        </w:rPr>
        <w:lastRenderedPageBreak/>
        <w:t>часть официального сайта реестра (</w:t>
      </w:r>
      <w:proofErr w:type="spellStart"/>
      <w:r w:rsidRPr="004F53D5">
        <w:rPr>
          <w:sz w:val="28"/>
          <w:szCs w:val="28"/>
        </w:rPr>
        <w:t>виджет</w:t>
      </w:r>
      <w:proofErr w:type="spellEnd"/>
      <w:r w:rsidRPr="004F53D5">
        <w:rPr>
          <w:sz w:val="28"/>
          <w:szCs w:val="28"/>
        </w:rPr>
        <w:t>) в сети «Интернет» для отображения соответствующего перечня объектов контроля на официальном сайте  контрольного органа в сети «Интернет» (далее – официальный сайт).</w:t>
      </w:r>
    </w:p>
    <w:p w:rsidR="00680B7C" w:rsidRPr="004F53D5" w:rsidRDefault="00680B7C" w:rsidP="00680B7C">
      <w:pPr>
        <w:jc w:val="both"/>
        <w:rPr>
          <w:sz w:val="28"/>
          <w:szCs w:val="28"/>
        </w:rPr>
      </w:pPr>
      <w:r w:rsidRPr="004F53D5">
        <w:rPr>
          <w:sz w:val="28"/>
          <w:szCs w:val="28"/>
        </w:rPr>
        <w:t>6. Контролируемое лицо вправе подать с использованием единого портала государственных и муниципальных услуг в контрольный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680B7C" w:rsidRPr="004F53D5" w:rsidRDefault="00680B7C" w:rsidP="00680B7C">
      <w:pPr>
        <w:jc w:val="both"/>
        <w:rPr>
          <w:sz w:val="28"/>
          <w:szCs w:val="28"/>
        </w:rPr>
      </w:pPr>
      <w:r w:rsidRPr="004F53D5">
        <w:rPr>
          <w:sz w:val="28"/>
          <w:szCs w:val="28"/>
        </w:rPr>
        <w:t xml:space="preserve">Заявления об изменении категории риска рассматриваются контрольным органом в соответствии с положениями </w:t>
      </w:r>
      <w:hyperlink r:id="rId25" w:history="1">
        <w:r w:rsidRPr="004F53D5">
          <w:rPr>
            <w:sz w:val="28"/>
            <w:szCs w:val="28"/>
          </w:rPr>
          <w:t>главы 9</w:t>
        </w:r>
      </w:hyperlink>
      <w:r w:rsidRPr="004F53D5">
        <w:rPr>
          <w:sz w:val="28"/>
          <w:szCs w:val="28"/>
        </w:rPr>
        <w:t xml:space="preserve"> Федерального закона № 248-ФЗ.</w:t>
      </w:r>
    </w:p>
    <w:p w:rsidR="00680B7C" w:rsidRPr="004F53D5" w:rsidRDefault="00680B7C" w:rsidP="00680B7C">
      <w:pPr>
        <w:jc w:val="both"/>
        <w:rPr>
          <w:sz w:val="28"/>
          <w:szCs w:val="28"/>
        </w:rPr>
      </w:pPr>
      <w:r w:rsidRPr="004F53D5">
        <w:rPr>
          <w:sz w:val="28"/>
          <w:szCs w:val="28"/>
        </w:rPr>
        <w:t xml:space="preserve">7. В целях оценки риска причинения вреда (ущерба) при принятии решения </w:t>
      </w:r>
      <w:r w:rsidRPr="004F53D5">
        <w:rPr>
          <w:sz w:val="28"/>
          <w:szCs w:val="28"/>
        </w:rPr>
        <w:br/>
        <w:t>о проведении и выборе вида внепланового контрольного  мероприятия контрольный орган разрабатывает индикаторы риска нарушения обязательных требований. Перечень индикаторов риска нарушения обязательных требований по муниципальному контролю установлен приложением 2 к настоящему Положению.</w:t>
      </w:r>
    </w:p>
    <w:p w:rsidR="00680B7C" w:rsidRDefault="00680B7C" w:rsidP="00680B7C">
      <w:pPr>
        <w:jc w:val="center"/>
        <w:rPr>
          <w:sz w:val="28"/>
          <w:szCs w:val="28"/>
        </w:rPr>
      </w:pPr>
    </w:p>
    <w:p w:rsidR="00680B7C" w:rsidRPr="00290F0D" w:rsidRDefault="00680B7C" w:rsidP="00680B7C">
      <w:pPr>
        <w:jc w:val="center"/>
        <w:rPr>
          <w:b/>
          <w:sz w:val="28"/>
          <w:szCs w:val="28"/>
        </w:rPr>
      </w:pPr>
      <w:r w:rsidRPr="00290F0D">
        <w:rPr>
          <w:b/>
          <w:sz w:val="28"/>
          <w:szCs w:val="28"/>
        </w:rPr>
        <w:t xml:space="preserve">III. Профилактика рисков причинения вреда </w:t>
      </w:r>
      <w:r w:rsidRPr="00290F0D">
        <w:rPr>
          <w:b/>
          <w:sz w:val="28"/>
          <w:szCs w:val="28"/>
        </w:rPr>
        <w:br/>
        <w:t>(ущерба) охраняемым законом ценностям</w:t>
      </w:r>
    </w:p>
    <w:p w:rsidR="00680B7C" w:rsidRPr="004F53D5" w:rsidRDefault="00680B7C" w:rsidP="00680B7C">
      <w:pPr>
        <w:jc w:val="both"/>
        <w:rPr>
          <w:sz w:val="28"/>
          <w:szCs w:val="28"/>
        </w:rPr>
      </w:pPr>
      <w:r w:rsidRPr="004F53D5">
        <w:rPr>
          <w:sz w:val="28"/>
          <w:szCs w:val="28"/>
        </w:rPr>
        <w:t>1. Профилактические мероприятия осуществляются в соответствии с главой 10 Федерального закона № 248-ФЗ.</w:t>
      </w:r>
    </w:p>
    <w:p w:rsidR="00680B7C" w:rsidRPr="004F53D5" w:rsidRDefault="00680B7C" w:rsidP="00680B7C">
      <w:pPr>
        <w:jc w:val="both"/>
        <w:rPr>
          <w:sz w:val="28"/>
          <w:szCs w:val="28"/>
        </w:rPr>
      </w:pPr>
      <w:r w:rsidRPr="004F53D5">
        <w:rPr>
          <w:sz w:val="28"/>
          <w:szCs w:val="28"/>
        </w:rPr>
        <w:t>2. </w:t>
      </w:r>
      <w:proofErr w:type="gramStart"/>
      <w:r w:rsidRPr="004F53D5">
        <w:rPr>
          <w:sz w:val="28"/>
          <w:szCs w:val="28"/>
        </w:rPr>
        <w:t>Программа профилактики рисков причинения вреда (ущерба) охраняемым законом ценностям (далее – программа профилактики) ежегодно разрабатывается и утверждается в порядке, установленном постановлением Правительства Российской Федерации от 25.06.2021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proofErr w:type="gramEnd"/>
    </w:p>
    <w:p w:rsidR="00680B7C" w:rsidRPr="004F53D5" w:rsidRDefault="00680B7C" w:rsidP="00680B7C">
      <w:pPr>
        <w:jc w:val="both"/>
        <w:rPr>
          <w:sz w:val="28"/>
          <w:szCs w:val="28"/>
        </w:rPr>
      </w:pPr>
      <w:r w:rsidRPr="004F53D5">
        <w:rPr>
          <w:sz w:val="28"/>
          <w:szCs w:val="28"/>
        </w:rPr>
        <w:t>3. Утвержденная программа профилактики размещается на официальном сайте.</w:t>
      </w:r>
    </w:p>
    <w:p w:rsidR="00680B7C" w:rsidRPr="004F53D5" w:rsidRDefault="00680B7C" w:rsidP="00680B7C">
      <w:pPr>
        <w:jc w:val="both"/>
        <w:rPr>
          <w:sz w:val="28"/>
          <w:szCs w:val="28"/>
        </w:rPr>
      </w:pPr>
      <w:r w:rsidRPr="004F53D5">
        <w:rPr>
          <w:sz w:val="28"/>
          <w:szCs w:val="28"/>
        </w:rPr>
        <w:t>4. При осуществлении муниципального контроля контрольный орган проводит следующие виды профилактических мероприятий:</w:t>
      </w:r>
    </w:p>
    <w:p w:rsidR="00680B7C" w:rsidRPr="004F53D5" w:rsidRDefault="00680B7C" w:rsidP="00680B7C">
      <w:pPr>
        <w:jc w:val="both"/>
        <w:rPr>
          <w:sz w:val="28"/>
          <w:szCs w:val="28"/>
        </w:rPr>
      </w:pPr>
      <w:r w:rsidRPr="004F53D5">
        <w:rPr>
          <w:sz w:val="28"/>
          <w:szCs w:val="28"/>
        </w:rPr>
        <w:t>1) информирование;</w:t>
      </w:r>
    </w:p>
    <w:p w:rsidR="00680B7C" w:rsidRPr="004F53D5" w:rsidRDefault="00680B7C" w:rsidP="00680B7C">
      <w:pPr>
        <w:jc w:val="both"/>
        <w:rPr>
          <w:sz w:val="28"/>
          <w:szCs w:val="28"/>
        </w:rPr>
      </w:pPr>
      <w:r w:rsidRPr="004F53D5">
        <w:rPr>
          <w:sz w:val="28"/>
          <w:szCs w:val="28"/>
        </w:rPr>
        <w:t>2) объявление предостережения;</w:t>
      </w:r>
    </w:p>
    <w:p w:rsidR="00680B7C" w:rsidRPr="004F53D5" w:rsidRDefault="00680B7C" w:rsidP="00680B7C">
      <w:pPr>
        <w:jc w:val="both"/>
        <w:rPr>
          <w:sz w:val="28"/>
          <w:szCs w:val="28"/>
        </w:rPr>
      </w:pPr>
      <w:r w:rsidRPr="004F53D5">
        <w:rPr>
          <w:sz w:val="28"/>
          <w:szCs w:val="28"/>
        </w:rPr>
        <w:t>3) консультирование;</w:t>
      </w:r>
    </w:p>
    <w:p w:rsidR="00680B7C" w:rsidRPr="004F53D5" w:rsidRDefault="00680B7C" w:rsidP="00680B7C">
      <w:pPr>
        <w:jc w:val="both"/>
        <w:rPr>
          <w:sz w:val="28"/>
          <w:szCs w:val="28"/>
        </w:rPr>
      </w:pPr>
      <w:r w:rsidRPr="004F53D5">
        <w:rPr>
          <w:sz w:val="28"/>
          <w:szCs w:val="28"/>
        </w:rPr>
        <w:t>4) профилактический визит.</w:t>
      </w:r>
    </w:p>
    <w:p w:rsidR="00680B7C" w:rsidRPr="004F53D5" w:rsidRDefault="00680B7C" w:rsidP="00680B7C">
      <w:pPr>
        <w:jc w:val="both"/>
        <w:rPr>
          <w:sz w:val="28"/>
          <w:szCs w:val="28"/>
        </w:rPr>
      </w:pPr>
      <w:r w:rsidRPr="004F53D5">
        <w:rPr>
          <w:sz w:val="28"/>
          <w:szCs w:val="28"/>
        </w:rPr>
        <w:t xml:space="preserve">5. Контрольный орган осуществляет информирование контролируемых </w:t>
      </w:r>
      <w:r w:rsidRPr="004F53D5">
        <w:rPr>
          <w:sz w:val="28"/>
          <w:szCs w:val="28"/>
        </w:rPr>
        <w:br/>
        <w:t xml:space="preserve">и иных заинтересованных лиц в порядке, </w:t>
      </w:r>
      <w:proofErr w:type="gramStart"/>
      <w:r w:rsidRPr="004F53D5">
        <w:rPr>
          <w:sz w:val="28"/>
          <w:szCs w:val="28"/>
        </w:rPr>
        <w:t>предусмотренном</w:t>
      </w:r>
      <w:proofErr w:type="gramEnd"/>
      <w:r w:rsidRPr="004F53D5">
        <w:rPr>
          <w:sz w:val="28"/>
          <w:szCs w:val="28"/>
        </w:rPr>
        <w:t xml:space="preserve"> статьей 46 Федерального закона № 248-ФЗ.</w:t>
      </w:r>
    </w:p>
    <w:p w:rsidR="00680B7C" w:rsidRPr="004F53D5" w:rsidRDefault="00680B7C" w:rsidP="00680B7C">
      <w:pPr>
        <w:jc w:val="both"/>
        <w:rPr>
          <w:sz w:val="28"/>
          <w:szCs w:val="28"/>
        </w:rPr>
      </w:pPr>
      <w:r w:rsidRPr="004F53D5">
        <w:rPr>
          <w:sz w:val="28"/>
          <w:szCs w:val="28"/>
        </w:rPr>
        <w:t>5.1.Контрольный орган размещает и поддерживает в актуальном состоянии на официальном сайте сведения, установленные частью 3 статьи 46 Федерального закона №248-ФЗ.</w:t>
      </w:r>
    </w:p>
    <w:p w:rsidR="00680B7C" w:rsidRPr="004F53D5" w:rsidRDefault="00680B7C" w:rsidP="00680B7C">
      <w:pPr>
        <w:jc w:val="both"/>
        <w:rPr>
          <w:sz w:val="28"/>
          <w:szCs w:val="28"/>
        </w:rPr>
      </w:pPr>
      <w:r w:rsidRPr="004F53D5">
        <w:rPr>
          <w:sz w:val="28"/>
          <w:szCs w:val="28"/>
        </w:rPr>
        <w:lastRenderedPageBreak/>
        <w:t xml:space="preserve">6. Контрольный орган объявляет и направляет предостережение о недопустимости нарушения обязательных требований (далее – предостережение) контролируемому лицу в порядке, </w:t>
      </w:r>
      <w:proofErr w:type="gramStart"/>
      <w:r w:rsidRPr="004F53D5">
        <w:rPr>
          <w:sz w:val="28"/>
          <w:szCs w:val="28"/>
        </w:rPr>
        <w:t>предусмотренном</w:t>
      </w:r>
      <w:proofErr w:type="gramEnd"/>
      <w:r w:rsidRPr="004F53D5">
        <w:rPr>
          <w:sz w:val="28"/>
          <w:szCs w:val="28"/>
        </w:rPr>
        <w:t xml:space="preserve"> статьей 49 Федерального закона № 248-ФЗ.</w:t>
      </w:r>
    </w:p>
    <w:p w:rsidR="00680B7C" w:rsidRPr="004F53D5" w:rsidRDefault="00680B7C" w:rsidP="00680B7C">
      <w:pPr>
        <w:jc w:val="both"/>
        <w:rPr>
          <w:sz w:val="28"/>
          <w:szCs w:val="28"/>
        </w:rPr>
      </w:pPr>
      <w:r w:rsidRPr="004F53D5">
        <w:rPr>
          <w:sz w:val="28"/>
          <w:szCs w:val="28"/>
        </w:rPr>
        <w:t>6.1. </w:t>
      </w:r>
      <w:proofErr w:type="gramStart"/>
      <w:r w:rsidRPr="004F53D5">
        <w:rPr>
          <w:sz w:val="28"/>
          <w:szCs w:val="28"/>
        </w:rPr>
        <w:t xml:space="preserve">Контрольный орган объявляет контролируемому лицу предостережение </w:t>
      </w:r>
      <w:r w:rsidRPr="004F53D5">
        <w:rPr>
          <w:sz w:val="28"/>
          <w:szCs w:val="28"/>
        </w:rPr>
        <w:br/>
        <w:t>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roofErr w:type="gramEnd"/>
    </w:p>
    <w:p w:rsidR="00680B7C" w:rsidRPr="004F53D5" w:rsidRDefault="00680B7C" w:rsidP="00680B7C">
      <w:pPr>
        <w:jc w:val="both"/>
        <w:rPr>
          <w:sz w:val="28"/>
          <w:szCs w:val="28"/>
        </w:rPr>
      </w:pPr>
      <w:r w:rsidRPr="004F53D5">
        <w:rPr>
          <w:sz w:val="28"/>
          <w:szCs w:val="28"/>
        </w:rPr>
        <w:t xml:space="preserve">6.2.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 с использованием единого портала государственных </w:t>
      </w:r>
      <w:r w:rsidRPr="004F53D5">
        <w:rPr>
          <w:sz w:val="28"/>
          <w:szCs w:val="28"/>
        </w:rPr>
        <w:br/>
        <w:t>и муниципальных услуг.</w:t>
      </w:r>
    </w:p>
    <w:p w:rsidR="00680B7C" w:rsidRPr="004F53D5" w:rsidRDefault="00680B7C" w:rsidP="00680B7C">
      <w:pPr>
        <w:jc w:val="both"/>
        <w:rPr>
          <w:sz w:val="28"/>
          <w:szCs w:val="28"/>
        </w:rPr>
      </w:pPr>
      <w:r w:rsidRPr="004F53D5">
        <w:rPr>
          <w:sz w:val="28"/>
          <w:szCs w:val="28"/>
        </w:rPr>
        <w:t>6.3. Возражение в отношении предостережения должно содержать:</w:t>
      </w:r>
    </w:p>
    <w:p w:rsidR="00680B7C" w:rsidRPr="004F53D5" w:rsidRDefault="00680B7C" w:rsidP="00680B7C">
      <w:pPr>
        <w:jc w:val="both"/>
        <w:rPr>
          <w:sz w:val="28"/>
          <w:szCs w:val="28"/>
        </w:rPr>
      </w:pPr>
      <w:r w:rsidRPr="004F53D5">
        <w:rPr>
          <w:sz w:val="28"/>
          <w:szCs w:val="28"/>
        </w:rPr>
        <w:t xml:space="preserve">1) наименование контрольного органа, в который направляется возражение </w:t>
      </w:r>
      <w:r w:rsidRPr="004F53D5">
        <w:rPr>
          <w:sz w:val="28"/>
          <w:szCs w:val="28"/>
        </w:rPr>
        <w:br/>
        <w:t>в отношении предостережения;</w:t>
      </w:r>
    </w:p>
    <w:p w:rsidR="00680B7C" w:rsidRPr="004F53D5" w:rsidRDefault="00680B7C" w:rsidP="00680B7C">
      <w:pPr>
        <w:jc w:val="both"/>
        <w:rPr>
          <w:sz w:val="28"/>
          <w:szCs w:val="28"/>
        </w:rPr>
      </w:pPr>
      <w:r w:rsidRPr="004F53D5">
        <w:rPr>
          <w:sz w:val="28"/>
          <w:szCs w:val="28"/>
        </w:rPr>
        <w:t>2) дату и номер предостережения;</w:t>
      </w:r>
    </w:p>
    <w:p w:rsidR="00680B7C" w:rsidRPr="004F53D5" w:rsidRDefault="00680B7C" w:rsidP="00680B7C">
      <w:pPr>
        <w:jc w:val="both"/>
        <w:rPr>
          <w:sz w:val="28"/>
          <w:szCs w:val="28"/>
        </w:rPr>
      </w:pPr>
      <w:r w:rsidRPr="004F53D5">
        <w:rPr>
          <w:sz w:val="28"/>
          <w:szCs w:val="28"/>
        </w:rPr>
        <w:t xml:space="preserve">3) наименование юридического лица, фамилию, имя и отчество </w:t>
      </w:r>
      <w:r w:rsidRPr="004F53D5">
        <w:rPr>
          <w:sz w:val="28"/>
          <w:szCs w:val="28"/>
        </w:rPr>
        <w:br/>
        <w:t>(при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может быть направлен ответ контролируемому лицу;</w:t>
      </w:r>
    </w:p>
    <w:p w:rsidR="00680B7C" w:rsidRPr="004F53D5" w:rsidRDefault="00680B7C" w:rsidP="00680B7C">
      <w:pPr>
        <w:jc w:val="both"/>
        <w:rPr>
          <w:sz w:val="28"/>
          <w:szCs w:val="28"/>
        </w:rPr>
      </w:pPr>
      <w:r w:rsidRPr="004F53D5">
        <w:rPr>
          <w:sz w:val="28"/>
          <w:szCs w:val="28"/>
        </w:rPr>
        <w:t>4) адрес объекта контроля, в отношении которого объявлено предостережение;</w:t>
      </w:r>
    </w:p>
    <w:p w:rsidR="00680B7C" w:rsidRPr="004F53D5" w:rsidRDefault="00680B7C" w:rsidP="00680B7C">
      <w:pPr>
        <w:jc w:val="both"/>
        <w:rPr>
          <w:sz w:val="28"/>
          <w:szCs w:val="28"/>
        </w:rPr>
      </w:pPr>
      <w:r w:rsidRPr="004F53D5">
        <w:rPr>
          <w:sz w:val="28"/>
          <w:szCs w:val="28"/>
        </w:rPr>
        <w:t xml:space="preserve">5) доводы, на основании которых контролируемое лицо несогласно </w:t>
      </w:r>
      <w:r w:rsidRPr="004F53D5">
        <w:rPr>
          <w:sz w:val="28"/>
          <w:szCs w:val="28"/>
        </w:rPr>
        <w:br/>
        <w:t>с объявленным предостережением (с приложением подтверждающих указанные доводы сведений и (или) документов).</w:t>
      </w:r>
    </w:p>
    <w:p w:rsidR="00680B7C" w:rsidRPr="004F53D5" w:rsidRDefault="00680B7C" w:rsidP="00680B7C">
      <w:pPr>
        <w:jc w:val="both"/>
        <w:rPr>
          <w:sz w:val="28"/>
          <w:szCs w:val="28"/>
        </w:rPr>
      </w:pPr>
      <w:r w:rsidRPr="004F53D5">
        <w:rPr>
          <w:sz w:val="28"/>
          <w:szCs w:val="28"/>
        </w:rPr>
        <w:t xml:space="preserve">6.4. Возражение в отношении предостережения в течение трёх рабочих дней со дня поступления в контрольный орган возвращается контролируемому лицу без рассмотрения с указанием причин невозможности рассмотрения </w:t>
      </w:r>
      <w:r w:rsidRPr="004F53D5">
        <w:rPr>
          <w:sz w:val="28"/>
          <w:szCs w:val="28"/>
        </w:rPr>
        <w:br/>
        <w:t>и разъяснением порядка надлежащего обращения в следующих случаях:</w:t>
      </w:r>
    </w:p>
    <w:p w:rsidR="00680B7C" w:rsidRPr="004F53D5" w:rsidRDefault="00680B7C" w:rsidP="00680B7C">
      <w:pPr>
        <w:jc w:val="both"/>
        <w:rPr>
          <w:sz w:val="28"/>
          <w:szCs w:val="28"/>
        </w:rPr>
      </w:pPr>
      <w:r w:rsidRPr="004F53D5">
        <w:rPr>
          <w:sz w:val="28"/>
          <w:szCs w:val="28"/>
        </w:rPr>
        <w:t>1) возражение в отношении предостережения подано после истечения десяти рабочих дней со дня получения предостережения;</w:t>
      </w:r>
    </w:p>
    <w:p w:rsidR="00680B7C" w:rsidRPr="004F53D5" w:rsidRDefault="00680B7C" w:rsidP="00680B7C">
      <w:pPr>
        <w:jc w:val="both"/>
        <w:rPr>
          <w:sz w:val="28"/>
          <w:szCs w:val="28"/>
        </w:rPr>
      </w:pPr>
      <w:r w:rsidRPr="004F53D5">
        <w:rPr>
          <w:sz w:val="28"/>
          <w:szCs w:val="28"/>
        </w:rPr>
        <w:t>2) в удовлетворении возражения в отношении предостережения было отказано ранее;</w:t>
      </w:r>
    </w:p>
    <w:p w:rsidR="00680B7C" w:rsidRPr="004F53D5" w:rsidRDefault="00680B7C" w:rsidP="00680B7C">
      <w:pPr>
        <w:jc w:val="both"/>
        <w:rPr>
          <w:sz w:val="28"/>
          <w:szCs w:val="28"/>
        </w:rPr>
      </w:pPr>
      <w:r w:rsidRPr="004F53D5">
        <w:rPr>
          <w:sz w:val="28"/>
          <w:szCs w:val="28"/>
        </w:rPr>
        <w:t>3) возражение в отношении предостережения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680B7C" w:rsidRPr="004F53D5" w:rsidRDefault="00680B7C" w:rsidP="00680B7C">
      <w:pPr>
        <w:jc w:val="both"/>
        <w:rPr>
          <w:sz w:val="28"/>
          <w:szCs w:val="28"/>
        </w:rPr>
      </w:pPr>
      <w:r w:rsidRPr="004F53D5">
        <w:rPr>
          <w:sz w:val="28"/>
          <w:szCs w:val="28"/>
        </w:rPr>
        <w:t>4) возражение в отношении предостережения подано в ненадлежащий уполномоченный орган;</w:t>
      </w:r>
    </w:p>
    <w:p w:rsidR="00680B7C" w:rsidRPr="004F53D5" w:rsidRDefault="00680B7C" w:rsidP="00680B7C">
      <w:pPr>
        <w:jc w:val="both"/>
        <w:rPr>
          <w:sz w:val="28"/>
          <w:szCs w:val="28"/>
        </w:rPr>
      </w:pPr>
      <w:r w:rsidRPr="004F53D5">
        <w:rPr>
          <w:sz w:val="28"/>
          <w:szCs w:val="28"/>
        </w:rPr>
        <w:lastRenderedPageBreak/>
        <w:t>5) возражение в отношении предостережения не содержит сведений, указанных в пункте 6.3 настоящего Положения.</w:t>
      </w:r>
    </w:p>
    <w:p w:rsidR="00680B7C" w:rsidRPr="004F53D5" w:rsidRDefault="00680B7C" w:rsidP="00680B7C">
      <w:pPr>
        <w:jc w:val="both"/>
        <w:rPr>
          <w:sz w:val="28"/>
          <w:szCs w:val="28"/>
        </w:rPr>
      </w:pPr>
      <w:r w:rsidRPr="004F53D5">
        <w:rPr>
          <w:sz w:val="28"/>
          <w:szCs w:val="28"/>
        </w:rPr>
        <w:t xml:space="preserve">6.5. В случае если возражение в отношении предостережения подано </w:t>
      </w:r>
      <w:r w:rsidRPr="004F53D5">
        <w:rPr>
          <w:sz w:val="28"/>
          <w:szCs w:val="28"/>
        </w:rPr>
        <w:br/>
        <w:t xml:space="preserve">в контрольный орган без использования единого портала государственных </w:t>
      </w:r>
      <w:r w:rsidRPr="004F53D5">
        <w:rPr>
          <w:sz w:val="28"/>
          <w:szCs w:val="28"/>
        </w:rPr>
        <w:br/>
        <w:t>и муниципальных услуг контрольный орган отказывает контролируемому лицу в рассмотрении возражения в отношении предостережения с указанием причин невозможности рассмотрения и разъяснением порядка надлежащего обращения.</w:t>
      </w:r>
    </w:p>
    <w:p w:rsidR="00680B7C" w:rsidRPr="004F53D5" w:rsidRDefault="00680B7C" w:rsidP="00680B7C">
      <w:pPr>
        <w:jc w:val="both"/>
        <w:rPr>
          <w:sz w:val="28"/>
          <w:szCs w:val="28"/>
        </w:rPr>
      </w:pPr>
      <w:r w:rsidRPr="004F53D5">
        <w:rPr>
          <w:sz w:val="28"/>
          <w:szCs w:val="28"/>
        </w:rPr>
        <w:t>6.6. Контрольный орган рассматривает возражение в отношении предостережения в течение десяти рабочих дней со дня его получения.</w:t>
      </w:r>
    </w:p>
    <w:p w:rsidR="00680B7C" w:rsidRPr="004F53D5" w:rsidRDefault="00680B7C" w:rsidP="00680B7C">
      <w:pPr>
        <w:jc w:val="both"/>
        <w:rPr>
          <w:sz w:val="28"/>
          <w:szCs w:val="28"/>
        </w:rPr>
      </w:pPr>
      <w:r w:rsidRPr="004F53D5">
        <w:rPr>
          <w:sz w:val="28"/>
          <w:szCs w:val="28"/>
        </w:rPr>
        <w:t>6.7. По результатам рассмотрения возражения в отношении предостережения контрольный орган принимает одно из следующих решений:</w:t>
      </w:r>
    </w:p>
    <w:p w:rsidR="00680B7C" w:rsidRPr="004F53D5" w:rsidRDefault="00680B7C" w:rsidP="00680B7C">
      <w:pPr>
        <w:jc w:val="both"/>
        <w:rPr>
          <w:sz w:val="28"/>
          <w:szCs w:val="28"/>
        </w:rPr>
      </w:pPr>
      <w:r w:rsidRPr="004F53D5">
        <w:rPr>
          <w:sz w:val="28"/>
          <w:szCs w:val="28"/>
        </w:rPr>
        <w:t>1) принять к сведению возражение в отношении предостережения;</w:t>
      </w:r>
    </w:p>
    <w:p w:rsidR="00680B7C" w:rsidRPr="004F53D5" w:rsidRDefault="00680B7C" w:rsidP="00680B7C">
      <w:pPr>
        <w:jc w:val="both"/>
        <w:rPr>
          <w:sz w:val="28"/>
          <w:szCs w:val="28"/>
        </w:rPr>
      </w:pPr>
      <w:r w:rsidRPr="004F53D5">
        <w:rPr>
          <w:sz w:val="28"/>
          <w:szCs w:val="28"/>
        </w:rPr>
        <w:t>2) направить ответ на возражение в отношении предостережения.</w:t>
      </w:r>
    </w:p>
    <w:p w:rsidR="00680B7C" w:rsidRPr="004F53D5" w:rsidRDefault="00680B7C" w:rsidP="00680B7C">
      <w:pPr>
        <w:jc w:val="both"/>
        <w:rPr>
          <w:sz w:val="28"/>
          <w:szCs w:val="28"/>
        </w:rPr>
      </w:pPr>
      <w:r w:rsidRPr="004F53D5">
        <w:rPr>
          <w:sz w:val="28"/>
          <w:szCs w:val="28"/>
        </w:rPr>
        <w:t>6.8.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w:t>
      </w:r>
    </w:p>
    <w:p w:rsidR="00680B7C" w:rsidRPr="004F53D5" w:rsidRDefault="00680B7C" w:rsidP="00680B7C">
      <w:pPr>
        <w:jc w:val="both"/>
        <w:rPr>
          <w:sz w:val="28"/>
          <w:szCs w:val="28"/>
        </w:rPr>
      </w:pPr>
      <w:r w:rsidRPr="004F53D5">
        <w:rPr>
          <w:sz w:val="28"/>
          <w:szCs w:val="28"/>
        </w:rPr>
        <w:t xml:space="preserve">7. Консультирование, в том числе письменное осуществляется </w:t>
      </w:r>
      <w:r w:rsidRPr="004F53D5">
        <w:rPr>
          <w:sz w:val="28"/>
          <w:szCs w:val="28"/>
        </w:rPr>
        <w:br/>
        <w:t>в соответствии со статьёй 50 Федерального закона № 248-ФЗ по следующим вопросам, связанным с организацией и осуществлением муниципального контроля:</w:t>
      </w:r>
    </w:p>
    <w:p w:rsidR="00680B7C" w:rsidRPr="004F53D5" w:rsidRDefault="00680B7C" w:rsidP="00680B7C">
      <w:pPr>
        <w:jc w:val="both"/>
        <w:rPr>
          <w:sz w:val="28"/>
          <w:szCs w:val="28"/>
        </w:rPr>
      </w:pPr>
      <w:r w:rsidRPr="004F53D5">
        <w:rPr>
          <w:sz w:val="28"/>
          <w:szCs w:val="28"/>
        </w:rPr>
        <w:t>1) применение обязательных требований, соблюдение которых является предметом муниципального контроля, содержание и последствия их изменения;</w:t>
      </w:r>
    </w:p>
    <w:p w:rsidR="00680B7C" w:rsidRPr="004F53D5" w:rsidRDefault="00680B7C" w:rsidP="00680B7C">
      <w:pPr>
        <w:jc w:val="both"/>
        <w:rPr>
          <w:sz w:val="28"/>
          <w:szCs w:val="28"/>
        </w:rPr>
      </w:pPr>
      <w:r w:rsidRPr="004F53D5">
        <w:rPr>
          <w:sz w:val="28"/>
          <w:szCs w:val="28"/>
        </w:rPr>
        <w:t>2) необходимые организационные и (или) технические мероприятия, которые должны реализовать контролируемые лица для соблюдения обязательных требований, соблюдение которых является предметом муниципального контроля;</w:t>
      </w:r>
    </w:p>
    <w:p w:rsidR="00680B7C" w:rsidRPr="004F53D5" w:rsidRDefault="00680B7C" w:rsidP="00680B7C">
      <w:pPr>
        <w:jc w:val="both"/>
        <w:rPr>
          <w:sz w:val="28"/>
          <w:szCs w:val="28"/>
        </w:rPr>
      </w:pPr>
      <w:r w:rsidRPr="004F53D5">
        <w:rPr>
          <w:sz w:val="28"/>
          <w:szCs w:val="28"/>
        </w:rPr>
        <w:t>3) порядок осуществления контрольных и профилактических мероприятий, установленных настоящим Положением;</w:t>
      </w:r>
    </w:p>
    <w:p w:rsidR="00680B7C" w:rsidRPr="004F53D5" w:rsidRDefault="00680B7C" w:rsidP="00680B7C">
      <w:pPr>
        <w:jc w:val="both"/>
        <w:rPr>
          <w:sz w:val="28"/>
          <w:szCs w:val="28"/>
        </w:rPr>
      </w:pPr>
      <w:r w:rsidRPr="004F53D5">
        <w:rPr>
          <w:sz w:val="28"/>
          <w:szCs w:val="28"/>
        </w:rPr>
        <w:t>4) порядок обжалования действий (бездействия) должностных лиц.</w:t>
      </w:r>
    </w:p>
    <w:p w:rsidR="00680B7C" w:rsidRPr="004F53D5" w:rsidRDefault="00680B7C" w:rsidP="00680B7C">
      <w:pPr>
        <w:jc w:val="both"/>
        <w:rPr>
          <w:sz w:val="28"/>
          <w:szCs w:val="28"/>
        </w:rPr>
      </w:pPr>
      <w:r w:rsidRPr="004F53D5">
        <w:rPr>
          <w:sz w:val="28"/>
          <w:szCs w:val="28"/>
        </w:rPr>
        <w:t>7.1. Руководитель контрольного органа, инспектор осуществляют консультирование контролируемых лиц и их представителей:</w:t>
      </w:r>
    </w:p>
    <w:p w:rsidR="00680B7C" w:rsidRPr="004F53D5" w:rsidRDefault="00680B7C" w:rsidP="00680B7C">
      <w:pPr>
        <w:jc w:val="both"/>
        <w:rPr>
          <w:sz w:val="28"/>
          <w:szCs w:val="28"/>
        </w:rPr>
      </w:pPr>
      <w:r w:rsidRPr="004F53D5">
        <w:rPr>
          <w:sz w:val="28"/>
          <w:szCs w:val="28"/>
        </w:rPr>
        <w:t xml:space="preserve">1) в виде устных разъяснений по телефону, посредством </w:t>
      </w:r>
      <w:proofErr w:type="spellStart"/>
      <w:r w:rsidRPr="004F53D5">
        <w:rPr>
          <w:sz w:val="28"/>
          <w:szCs w:val="28"/>
        </w:rPr>
        <w:t>видео-конференц-связи</w:t>
      </w:r>
      <w:proofErr w:type="spellEnd"/>
      <w:r w:rsidRPr="004F53D5">
        <w:rPr>
          <w:sz w:val="28"/>
          <w:szCs w:val="28"/>
        </w:rPr>
        <w:t>, на личном приёме либо в ходе проведения профилактического мероприятия, контрольного мероприятия.</w:t>
      </w:r>
    </w:p>
    <w:p w:rsidR="00680B7C" w:rsidRPr="004F53D5" w:rsidRDefault="00680B7C" w:rsidP="00680B7C">
      <w:pPr>
        <w:jc w:val="both"/>
        <w:rPr>
          <w:sz w:val="28"/>
          <w:szCs w:val="28"/>
        </w:rPr>
      </w:pPr>
      <w:r w:rsidRPr="004F53D5">
        <w:rPr>
          <w:sz w:val="28"/>
          <w:szCs w:val="28"/>
        </w:rPr>
        <w:t>Индивидуальное консультирование на личном приеме каждого заявителя не может превышать 20 минут. Время разговора по телефону не должно превышать 10 минут. Контрольный орган не предоставляет в письменной форме информацию по вопросам устного консультирования;</w:t>
      </w:r>
    </w:p>
    <w:p w:rsidR="00680B7C" w:rsidRPr="004F53D5" w:rsidRDefault="00680B7C" w:rsidP="00680B7C">
      <w:pPr>
        <w:jc w:val="both"/>
        <w:rPr>
          <w:sz w:val="28"/>
          <w:szCs w:val="28"/>
        </w:rPr>
      </w:pPr>
      <w:r w:rsidRPr="004F53D5">
        <w:rPr>
          <w:sz w:val="28"/>
          <w:szCs w:val="28"/>
        </w:rPr>
        <w:t>2) посредством размещения на официальном сайте письменного разъяснения по однотипным обращениям (более 10 однотипных обращений), подписанного руководителем контрольного органа или заместителем руководителя контрольного органа;</w:t>
      </w:r>
    </w:p>
    <w:p w:rsidR="00680B7C" w:rsidRPr="004F53D5" w:rsidRDefault="00680B7C" w:rsidP="00680B7C">
      <w:pPr>
        <w:jc w:val="both"/>
        <w:rPr>
          <w:sz w:val="28"/>
          <w:szCs w:val="28"/>
        </w:rPr>
      </w:pPr>
      <w:r w:rsidRPr="004F53D5">
        <w:rPr>
          <w:sz w:val="28"/>
          <w:szCs w:val="28"/>
        </w:rPr>
        <w:lastRenderedPageBreak/>
        <w:t>3) в письменной форме при их письменном обращении (в сроки, установленные Федеральным законом от 02.05.2006 № 59-ФЗ «О порядке рассмотрения обращений граждан Российской Федерации»).</w:t>
      </w:r>
    </w:p>
    <w:p w:rsidR="00680B7C" w:rsidRPr="004F53D5" w:rsidRDefault="00680B7C" w:rsidP="00680B7C">
      <w:pPr>
        <w:jc w:val="both"/>
        <w:rPr>
          <w:sz w:val="28"/>
          <w:szCs w:val="28"/>
        </w:rPr>
      </w:pPr>
      <w:r w:rsidRPr="004F53D5">
        <w:rPr>
          <w:sz w:val="28"/>
          <w:szCs w:val="28"/>
        </w:rPr>
        <w:t>7.2. Запись на консультирование, в том числе осуществление письменного консультирования может производиться с использованием единого портала государственных и муниципальных услуг.</w:t>
      </w:r>
    </w:p>
    <w:p w:rsidR="00680B7C" w:rsidRPr="004F53D5" w:rsidRDefault="00680B7C" w:rsidP="00680B7C">
      <w:pPr>
        <w:jc w:val="both"/>
        <w:rPr>
          <w:sz w:val="28"/>
          <w:szCs w:val="28"/>
        </w:rPr>
      </w:pPr>
      <w:r w:rsidRPr="004F53D5">
        <w:rPr>
          <w:sz w:val="28"/>
          <w:szCs w:val="28"/>
        </w:rPr>
        <w:t>7.3. Контрольный орган осуществляет учёт консультирований.</w:t>
      </w:r>
    </w:p>
    <w:p w:rsidR="00680B7C" w:rsidRPr="004F53D5" w:rsidRDefault="00680B7C" w:rsidP="00680B7C">
      <w:pPr>
        <w:jc w:val="both"/>
        <w:rPr>
          <w:sz w:val="28"/>
          <w:szCs w:val="28"/>
        </w:rPr>
      </w:pPr>
      <w:r w:rsidRPr="004F53D5">
        <w:rPr>
          <w:sz w:val="28"/>
          <w:szCs w:val="28"/>
        </w:rPr>
        <w:t xml:space="preserve">8. Профилактический визит осуществляется в порядке, </w:t>
      </w:r>
      <w:proofErr w:type="gramStart"/>
      <w:r w:rsidRPr="004F53D5">
        <w:rPr>
          <w:sz w:val="28"/>
          <w:szCs w:val="28"/>
        </w:rPr>
        <w:t>предусмотренном</w:t>
      </w:r>
      <w:proofErr w:type="gramEnd"/>
      <w:r w:rsidRPr="004F53D5">
        <w:rPr>
          <w:sz w:val="28"/>
          <w:szCs w:val="28"/>
        </w:rPr>
        <w:t xml:space="preserve"> статьями 52, 52.1 и 52.2 Федерального закона № 248-ФЗ.</w:t>
      </w:r>
    </w:p>
    <w:p w:rsidR="00680B7C" w:rsidRPr="004F53D5" w:rsidRDefault="00680B7C" w:rsidP="00680B7C">
      <w:pPr>
        <w:jc w:val="both"/>
        <w:rPr>
          <w:sz w:val="28"/>
          <w:szCs w:val="28"/>
        </w:rPr>
      </w:pPr>
      <w:r w:rsidRPr="004F53D5">
        <w:rPr>
          <w:sz w:val="28"/>
          <w:szCs w:val="28"/>
        </w:rPr>
        <w:t xml:space="preserve">8.1. Профилактический визит проводится в форме профилактической беседы должностным лицом контрольного органа по месту осуществления деятельности контролируемого лица или нахождения объекта контроля, либо путем использования </w:t>
      </w:r>
      <w:proofErr w:type="spellStart"/>
      <w:r w:rsidRPr="004F53D5">
        <w:rPr>
          <w:sz w:val="28"/>
          <w:szCs w:val="28"/>
        </w:rPr>
        <w:t>видео-конференц-связи</w:t>
      </w:r>
      <w:proofErr w:type="spellEnd"/>
      <w:r w:rsidRPr="004F53D5">
        <w:rPr>
          <w:sz w:val="28"/>
          <w:szCs w:val="28"/>
        </w:rPr>
        <w:t xml:space="preserve"> или мобильного приложения «Инспектор».</w:t>
      </w:r>
    </w:p>
    <w:p w:rsidR="00680B7C" w:rsidRPr="004F53D5" w:rsidRDefault="00680B7C" w:rsidP="00680B7C">
      <w:pPr>
        <w:jc w:val="both"/>
        <w:rPr>
          <w:sz w:val="28"/>
          <w:szCs w:val="28"/>
        </w:rPr>
      </w:pPr>
      <w:r w:rsidRPr="004F53D5">
        <w:rPr>
          <w:sz w:val="28"/>
          <w:szCs w:val="28"/>
        </w:rPr>
        <w:t>8.2.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680B7C" w:rsidRPr="004F53D5" w:rsidRDefault="00680B7C" w:rsidP="00680B7C">
      <w:pPr>
        <w:jc w:val="both"/>
        <w:rPr>
          <w:sz w:val="28"/>
          <w:szCs w:val="28"/>
        </w:rPr>
      </w:pPr>
      <w:r w:rsidRPr="004F53D5">
        <w:rPr>
          <w:sz w:val="28"/>
          <w:szCs w:val="28"/>
        </w:rPr>
        <w:t>8.2.1. Обязательный профилактический визит в рамках муниципального контроля проводится в случаях, предусмотренных пунктами 1 и 4 части 1 статьи 52.1 Федерального закона № 248-ФЗ.</w:t>
      </w:r>
    </w:p>
    <w:p w:rsidR="00680B7C" w:rsidRPr="004F53D5" w:rsidRDefault="00680B7C" w:rsidP="00680B7C">
      <w:pPr>
        <w:jc w:val="both"/>
        <w:rPr>
          <w:sz w:val="28"/>
          <w:szCs w:val="28"/>
        </w:rPr>
      </w:pPr>
      <w:r w:rsidRPr="004F53D5">
        <w:rPr>
          <w:sz w:val="28"/>
          <w:szCs w:val="28"/>
        </w:rPr>
        <w:t xml:space="preserve">8.2.2. Обязательные профилактические визиты в отношении контролируемых лиц, принадлежащих им объектов контроля, отнесенных </w:t>
      </w:r>
      <w:r w:rsidRPr="004F53D5">
        <w:rPr>
          <w:sz w:val="28"/>
          <w:szCs w:val="28"/>
        </w:rPr>
        <w:br/>
        <w:t>к категориям среднего риска, умеренного риска, проводятся с периодичностью, определённой Правительством Российской Федерации в соответствии с пунктом 3 части 2 статьи 25 Федерального закона № 248-ФЗ.</w:t>
      </w:r>
    </w:p>
    <w:p w:rsidR="00680B7C" w:rsidRPr="004F53D5" w:rsidRDefault="00680B7C" w:rsidP="00680B7C">
      <w:pPr>
        <w:jc w:val="both"/>
        <w:rPr>
          <w:sz w:val="28"/>
          <w:szCs w:val="28"/>
        </w:rPr>
      </w:pPr>
      <w:r w:rsidRPr="004F53D5">
        <w:rPr>
          <w:sz w:val="28"/>
          <w:szCs w:val="28"/>
        </w:rPr>
        <w:t>8.3. Профилактические визиты по инициативе контролируемого лица проводятся на основании заявления контролируемого лица,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680B7C" w:rsidRPr="004F53D5" w:rsidRDefault="00680B7C" w:rsidP="00680B7C">
      <w:pPr>
        <w:jc w:val="both"/>
        <w:rPr>
          <w:sz w:val="28"/>
          <w:szCs w:val="28"/>
        </w:rPr>
      </w:pPr>
      <w:r w:rsidRPr="004F53D5">
        <w:rPr>
          <w:sz w:val="28"/>
          <w:szCs w:val="28"/>
        </w:rPr>
        <w:t>8.3.1. Заявление о проведении профилактического визита подается посредством единого портала государственных и муниципальных услуг.</w:t>
      </w:r>
    </w:p>
    <w:p w:rsidR="00680B7C" w:rsidRPr="004F53D5" w:rsidRDefault="00680B7C" w:rsidP="00680B7C">
      <w:pPr>
        <w:jc w:val="both"/>
        <w:rPr>
          <w:sz w:val="28"/>
          <w:szCs w:val="28"/>
        </w:rPr>
      </w:pPr>
      <w:r w:rsidRPr="004F53D5">
        <w:rPr>
          <w:sz w:val="28"/>
          <w:szCs w:val="28"/>
        </w:rPr>
        <w:t>8.3.2.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rsidR="00680B7C" w:rsidRPr="004F53D5" w:rsidRDefault="00680B7C" w:rsidP="00680B7C">
      <w:pPr>
        <w:jc w:val="both"/>
        <w:rPr>
          <w:sz w:val="28"/>
          <w:szCs w:val="28"/>
        </w:rPr>
      </w:pPr>
      <w:r w:rsidRPr="004F53D5">
        <w:rPr>
          <w:sz w:val="28"/>
          <w:szCs w:val="28"/>
        </w:rPr>
        <w:t>8.3.3. В случае если заявление о проведении профилактического визита по инициативе контролируемого лица подано в контрольный орган без использования единого портала государственных и муниципальных услуг контрольный орган отказывает контролируемому лицу в рассмотрении заявления о проведении профилактического визита по инициативе контролируемого лица с указанием причин невозможности рассмотрения и разъяснением порядка надлежащего обращения.</w:t>
      </w:r>
    </w:p>
    <w:p w:rsidR="00680B7C" w:rsidRPr="004F53D5" w:rsidRDefault="00680B7C" w:rsidP="00680B7C">
      <w:pPr>
        <w:jc w:val="both"/>
        <w:rPr>
          <w:sz w:val="28"/>
          <w:szCs w:val="28"/>
        </w:rPr>
      </w:pPr>
      <w:r w:rsidRPr="004F53D5">
        <w:rPr>
          <w:sz w:val="28"/>
          <w:szCs w:val="28"/>
        </w:rPr>
        <w:lastRenderedPageBreak/>
        <w:t>8.3.4. </w:t>
      </w:r>
      <w:proofErr w:type="gramStart"/>
      <w:r w:rsidRPr="004F53D5">
        <w:rPr>
          <w:sz w:val="28"/>
          <w:szCs w:val="28"/>
        </w:rPr>
        <w:t>В случае если заявление о проведении профилактического визита по инициативе контролируемого лица подано лицом, не относящимся к лицам, которые включены в перечень групп лиц, указанный в части 1 статьи 52.2 Закона № 248-ФЗ, контрольный орган отказывает контролируемому лицу в рассмотрении заявления о проведении профилактического визита по инициативе контролируемого лица с указанием причин невозможности рассмотрения и разъяснением порядка получения консультирования, в том</w:t>
      </w:r>
      <w:proofErr w:type="gramEnd"/>
      <w:r w:rsidRPr="004F53D5">
        <w:rPr>
          <w:sz w:val="28"/>
          <w:szCs w:val="28"/>
        </w:rPr>
        <w:t xml:space="preserve"> </w:t>
      </w:r>
      <w:proofErr w:type="gramStart"/>
      <w:r w:rsidRPr="004F53D5">
        <w:rPr>
          <w:sz w:val="28"/>
          <w:szCs w:val="28"/>
        </w:rPr>
        <w:t>числе</w:t>
      </w:r>
      <w:proofErr w:type="gramEnd"/>
      <w:r w:rsidRPr="004F53D5">
        <w:rPr>
          <w:sz w:val="28"/>
          <w:szCs w:val="28"/>
        </w:rPr>
        <w:t xml:space="preserve"> по заявлению контролируемого лица, направленному с использованием единого портала государственных и муниципальных услуг.</w:t>
      </w:r>
    </w:p>
    <w:p w:rsidR="00680B7C" w:rsidRPr="004F53D5" w:rsidRDefault="00680B7C" w:rsidP="00680B7C">
      <w:pPr>
        <w:jc w:val="both"/>
        <w:rPr>
          <w:sz w:val="28"/>
          <w:szCs w:val="28"/>
        </w:rPr>
      </w:pPr>
      <w:r w:rsidRPr="004F53D5">
        <w:rPr>
          <w:sz w:val="28"/>
          <w:szCs w:val="28"/>
        </w:rPr>
        <w:t xml:space="preserve">8.3.5. Контролируемое лицо вправе обжаловать решение об отказе </w:t>
      </w:r>
      <w:r w:rsidRPr="004F53D5">
        <w:rPr>
          <w:sz w:val="28"/>
          <w:szCs w:val="28"/>
        </w:rPr>
        <w:br/>
        <w:t>в проведении обязательного профилактического визита в порядке, установленном главой 9 Федерального закона № 248-ФЗ.</w:t>
      </w:r>
    </w:p>
    <w:p w:rsidR="00680B7C" w:rsidRPr="004F53D5" w:rsidRDefault="00680B7C" w:rsidP="00680B7C">
      <w:pPr>
        <w:jc w:val="both"/>
        <w:rPr>
          <w:sz w:val="28"/>
          <w:szCs w:val="28"/>
        </w:rPr>
      </w:pPr>
      <w:r w:rsidRPr="004F53D5">
        <w:rPr>
          <w:sz w:val="28"/>
          <w:szCs w:val="28"/>
        </w:rPr>
        <w:t>9. </w:t>
      </w:r>
      <w:proofErr w:type="gramStart"/>
      <w:r w:rsidRPr="004F53D5">
        <w:rPr>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органа для принятия решения о проведении контрольных мероприятий, либо в случаях, предусмотренных Федеральным законом № 248-ФЗ, принимает меры, указанные в </w:t>
      </w:r>
      <w:hyperlink r:id="rId26" w:history="1">
        <w:r w:rsidRPr="004F53D5">
          <w:rPr>
            <w:sz w:val="28"/>
            <w:szCs w:val="28"/>
          </w:rPr>
          <w:t>статье 90</w:t>
        </w:r>
      </w:hyperlink>
      <w:r w:rsidRPr="004F53D5">
        <w:rPr>
          <w:sz w:val="28"/>
          <w:szCs w:val="28"/>
        </w:rPr>
        <w:t xml:space="preserve"> Федерального закона № 248-ФЗ</w:t>
      </w:r>
      <w:proofErr w:type="gramEnd"/>
      <w:r w:rsidRPr="004F53D5">
        <w:rPr>
          <w:sz w:val="28"/>
          <w:szCs w:val="28"/>
        </w:rPr>
        <w:t>.</w:t>
      </w:r>
    </w:p>
    <w:p w:rsidR="00680B7C" w:rsidRDefault="00680B7C" w:rsidP="00680B7C">
      <w:pPr>
        <w:jc w:val="center"/>
        <w:rPr>
          <w:b/>
          <w:sz w:val="28"/>
          <w:szCs w:val="28"/>
        </w:rPr>
      </w:pPr>
    </w:p>
    <w:p w:rsidR="00680B7C" w:rsidRPr="00290F0D" w:rsidRDefault="00680B7C" w:rsidP="00680B7C">
      <w:pPr>
        <w:jc w:val="center"/>
        <w:rPr>
          <w:b/>
          <w:sz w:val="28"/>
          <w:szCs w:val="28"/>
        </w:rPr>
      </w:pPr>
      <w:r w:rsidRPr="00290F0D">
        <w:rPr>
          <w:b/>
          <w:sz w:val="28"/>
          <w:szCs w:val="28"/>
        </w:rPr>
        <w:t>IV. Контрольные мероприятия</w:t>
      </w:r>
    </w:p>
    <w:p w:rsidR="00680B7C" w:rsidRPr="004F53D5" w:rsidRDefault="00680B7C" w:rsidP="00680B7C">
      <w:pPr>
        <w:jc w:val="both"/>
        <w:rPr>
          <w:sz w:val="28"/>
          <w:szCs w:val="28"/>
        </w:rPr>
      </w:pPr>
      <w:r w:rsidRPr="004F53D5">
        <w:rPr>
          <w:sz w:val="28"/>
          <w:szCs w:val="28"/>
        </w:rPr>
        <w:t>1. При осуществлении муниципального контроля плановые контрольные мероприятия не проводятся.</w:t>
      </w:r>
    </w:p>
    <w:p w:rsidR="00680B7C" w:rsidRPr="004F53D5" w:rsidRDefault="00680B7C" w:rsidP="00680B7C">
      <w:pPr>
        <w:jc w:val="both"/>
        <w:rPr>
          <w:sz w:val="28"/>
          <w:szCs w:val="28"/>
        </w:rPr>
      </w:pPr>
      <w:r w:rsidRPr="004F53D5">
        <w:rPr>
          <w:sz w:val="28"/>
          <w:szCs w:val="28"/>
        </w:rPr>
        <w:t>2. Контрольные мероприятия проводятся в соответствии с главой 12 Федерального закона № 248-ФЗ.</w:t>
      </w:r>
    </w:p>
    <w:p w:rsidR="00680B7C" w:rsidRPr="004F53D5" w:rsidRDefault="00680B7C" w:rsidP="00680B7C">
      <w:pPr>
        <w:jc w:val="both"/>
        <w:rPr>
          <w:sz w:val="28"/>
          <w:szCs w:val="28"/>
        </w:rPr>
      </w:pPr>
      <w:r w:rsidRPr="004F53D5">
        <w:rPr>
          <w:sz w:val="28"/>
          <w:szCs w:val="28"/>
        </w:rPr>
        <w:t>3. При осуществлении муниципального контроля проводятся следующие контрольные мероприятия с взаимодействием с контролируемым лицом:</w:t>
      </w:r>
    </w:p>
    <w:p w:rsidR="00680B7C" w:rsidRPr="004F53D5" w:rsidRDefault="00680B7C" w:rsidP="00680B7C">
      <w:pPr>
        <w:jc w:val="both"/>
        <w:rPr>
          <w:sz w:val="28"/>
          <w:szCs w:val="28"/>
        </w:rPr>
      </w:pPr>
      <w:r w:rsidRPr="004F53D5">
        <w:rPr>
          <w:sz w:val="28"/>
          <w:szCs w:val="28"/>
        </w:rPr>
        <w:t>1)инспекционный визит;</w:t>
      </w:r>
    </w:p>
    <w:p w:rsidR="00680B7C" w:rsidRPr="004F53D5" w:rsidRDefault="00680B7C" w:rsidP="00680B7C">
      <w:pPr>
        <w:jc w:val="both"/>
        <w:rPr>
          <w:sz w:val="28"/>
          <w:szCs w:val="28"/>
        </w:rPr>
      </w:pPr>
      <w:r w:rsidRPr="004F53D5">
        <w:rPr>
          <w:sz w:val="28"/>
          <w:szCs w:val="28"/>
        </w:rPr>
        <w:t>2)рейдовый осмотр;</w:t>
      </w:r>
    </w:p>
    <w:p w:rsidR="00680B7C" w:rsidRPr="004F53D5" w:rsidRDefault="00680B7C" w:rsidP="00680B7C">
      <w:pPr>
        <w:jc w:val="both"/>
        <w:rPr>
          <w:sz w:val="28"/>
          <w:szCs w:val="28"/>
        </w:rPr>
      </w:pPr>
      <w:r w:rsidRPr="004F53D5">
        <w:rPr>
          <w:sz w:val="28"/>
          <w:szCs w:val="28"/>
        </w:rPr>
        <w:t>3)документарная проверка;</w:t>
      </w:r>
    </w:p>
    <w:p w:rsidR="00680B7C" w:rsidRPr="004F53D5" w:rsidRDefault="00680B7C" w:rsidP="00680B7C">
      <w:pPr>
        <w:jc w:val="both"/>
        <w:rPr>
          <w:sz w:val="28"/>
          <w:szCs w:val="28"/>
        </w:rPr>
      </w:pPr>
      <w:r w:rsidRPr="004F53D5">
        <w:rPr>
          <w:sz w:val="28"/>
          <w:szCs w:val="28"/>
        </w:rPr>
        <w:t>4)выездная проверка.</w:t>
      </w:r>
    </w:p>
    <w:p w:rsidR="00680B7C" w:rsidRPr="004F53D5" w:rsidRDefault="00680B7C" w:rsidP="00680B7C">
      <w:pPr>
        <w:jc w:val="both"/>
        <w:rPr>
          <w:sz w:val="28"/>
          <w:szCs w:val="28"/>
        </w:rPr>
      </w:pPr>
      <w:r w:rsidRPr="004F53D5">
        <w:rPr>
          <w:sz w:val="28"/>
          <w:szCs w:val="28"/>
        </w:rPr>
        <w:t xml:space="preserve">4. 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w:t>
      </w:r>
      <w:proofErr w:type="spellStart"/>
      <w:r w:rsidRPr="004F53D5">
        <w:rPr>
          <w:sz w:val="28"/>
          <w:szCs w:val="28"/>
        </w:rPr>
        <w:t>видео-конференц-связи</w:t>
      </w:r>
      <w:proofErr w:type="spellEnd"/>
      <w:r w:rsidRPr="004F53D5">
        <w:rPr>
          <w:sz w:val="28"/>
          <w:szCs w:val="28"/>
        </w:rPr>
        <w:t>, а также с использованием мобильного приложения «Инспектор».</w:t>
      </w:r>
    </w:p>
    <w:p w:rsidR="00680B7C" w:rsidRPr="004F53D5" w:rsidRDefault="00680B7C" w:rsidP="00680B7C">
      <w:pPr>
        <w:jc w:val="both"/>
        <w:rPr>
          <w:sz w:val="28"/>
          <w:szCs w:val="28"/>
        </w:rPr>
      </w:pPr>
      <w:r w:rsidRPr="004F53D5">
        <w:rPr>
          <w:sz w:val="28"/>
          <w:szCs w:val="28"/>
        </w:rPr>
        <w:t>5. Инспекционный визит проводится в соответствии с требованиями статьи 70 Федерального закона № 248-ФЗ.</w:t>
      </w:r>
    </w:p>
    <w:p w:rsidR="00680B7C" w:rsidRPr="004F53D5" w:rsidRDefault="00680B7C" w:rsidP="00680B7C">
      <w:pPr>
        <w:jc w:val="both"/>
        <w:rPr>
          <w:sz w:val="28"/>
          <w:szCs w:val="28"/>
        </w:rPr>
      </w:pPr>
      <w:r w:rsidRPr="004F53D5">
        <w:rPr>
          <w:sz w:val="28"/>
          <w:szCs w:val="28"/>
        </w:rPr>
        <w:t>5.1. В ходе инспекционного визита могут совершаться следующие контрольные действия:</w:t>
      </w:r>
    </w:p>
    <w:p w:rsidR="00680B7C" w:rsidRPr="004F53D5" w:rsidRDefault="00680B7C" w:rsidP="00680B7C">
      <w:pPr>
        <w:jc w:val="both"/>
        <w:rPr>
          <w:sz w:val="28"/>
          <w:szCs w:val="28"/>
        </w:rPr>
      </w:pPr>
      <w:r w:rsidRPr="004F53D5">
        <w:rPr>
          <w:sz w:val="28"/>
          <w:szCs w:val="28"/>
        </w:rPr>
        <w:t>1) осмотр;</w:t>
      </w:r>
    </w:p>
    <w:p w:rsidR="00680B7C" w:rsidRPr="004F53D5" w:rsidRDefault="00680B7C" w:rsidP="00680B7C">
      <w:pPr>
        <w:jc w:val="both"/>
        <w:rPr>
          <w:sz w:val="28"/>
          <w:szCs w:val="28"/>
        </w:rPr>
      </w:pPr>
      <w:r w:rsidRPr="004F53D5">
        <w:rPr>
          <w:sz w:val="28"/>
          <w:szCs w:val="28"/>
        </w:rPr>
        <w:t>2) опрос;</w:t>
      </w:r>
    </w:p>
    <w:p w:rsidR="00680B7C" w:rsidRPr="004F53D5" w:rsidRDefault="00680B7C" w:rsidP="00680B7C">
      <w:pPr>
        <w:jc w:val="both"/>
        <w:rPr>
          <w:sz w:val="28"/>
          <w:szCs w:val="28"/>
        </w:rPr>
      </w:pPr>
      <w:r w:rsidRPr="004F53D5">
        <w:rPr>
          <w:sz w:val="28"/>
          <w:szCs w:val="28"/>
        </w:rPr>
        <w:t>3) получение письменных объяснений;</w:t>
      </w:r>
    </w:p>
    <w:p w:rsidR="00680B7C" w:rsidRPr="004F53D5" w:rsidRDefault="00680B7C" w:rsidP="00680B7C">
      <w:pPr>
        <w:jc w:val="both"/>
        <w:rPr>
          <w:sz w:val="28"/>
          <w:szCs w:val="28"/>
        </w:rPr>
      </w:pPr>
      <w:r w:rsidRPr="004F53D5">
        <w:rPr>
          <w:sz w:val="28"/>
          <w:szCs w:val="28"/>
        </w:rPr>
        <w:t>4) инструментальное обследование;</w:t>
      </w:r>
    </w:p>
    <w:p w:rsidR="00680B7C" w:rsidRPr="004F53D5" w:rsidRDefault="00680B7C" w:rsidP="00680B7C">
      <w:pPr>
        <w:jc w:val="both"/>
        <w:rPr>
          <w:sz w:val="28"/>
          <w:szCs w:val="28"/>
        </w:rPr>
      </w:pPr>
      <w:r w:rsidRPr="004F53D5">
        <w:rPr>
          <w:sz w:val="28"/>
          <w:szCs w:val="28"/>
        </w:rPr>
        <w:lastRenderedPageBreak/>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680B7C" w:rsidRPr="004F53D5" w:rsidRDefault="00680B7C" w:rsidP="00680B7C">
      <w:pPr>
        <w:jc w:val="both"/>
        <w:rPr>
          <w:sz w:val="28"/>
          <w:szCs w:val="28"/>
        </w:rPr>
      </w:pPr>
      <w:r w:rsidRPr="004F53D5">
        <w:rPr>
          <w:sz w:val="28"/>
          <w:szCs w:val="28"/>
        </w:rPr>
        <w:t>5.2.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680B7C" w:rsidRPr="004F53D5" w:rsidRDefault="00680B7C" w:rsidP="00680B7C">
      <w:pPr>
        <w:jc w:val="both"/>
        <w:rPr>
          <w:sz w:val="28"/>
          <w:szCs w:val="28"/>
        </w:rPr>
      </w:pPr>
      <w:r w:rsidRPr="004F53D5">
        <w:rPr>
          <w:sz w:val="28"/>
          <w:szCs w:val="28"/>
        </w:rPr>
        <w:t xml:space="preserve">6. Рейдовый осмотр проводится в порядке, </w:t>
      </w:r>
      <w:proofErr w:type="gramStart"/>
      <w:r w:rsidRPr="004F53D5">
        <w:rPr>
          <w:sz w:val="28"/>
          <w:szCs w:val="28"/>
        </w:rPr>
        <w:t>установленном</w:t>
      </w:r>
      <w:proofErr w:type="gramEnd"/>
      <w:r w:rsidRPr="004F53D5">
        <w:rPr>
          <w:sz w:val="28"/>
          <w:szCs w:val="28"/>
        </w:rPr>
        <w:t xml:space="preserve"> статьей 71 Федерального закона № 248-ФЗ.</w:t>
      </w:r>
    </w:p>
    <w:p w:rsidR="00680B7C" w:rsidRPr="004F53D5" w:rsidRDefault="00680B7C" w:rsidP="00680B7C">
      <w:pPr>
        <w:jc w:val="both"/>
        <w:rPr>
          <w:sz w:val="28"/>
          <w:szCs w:val="28"/>
        </w:rPr>
      </w:pPr>
      <w:r w:rsidRPr="004F53D5">
        <w:rPr>
          <w:sz w:val="28"/>
          <w:szCs w:val="28"/>
        </w:rPr>
        <w:t>6.1. В ходе рейдового осмотра могут совершаться следующие контрольные действия:</w:t>
      </w:r>
    </w:p>
    <w:p w:rsidR="00680B7C" w:rsidRPr="004F53D5" w:rsidRDefault="00680B7C" w:rsidP="00680B7C">
      <w:pPr>
        <w:jc w:val="both"/>
        <w:rPr>
          <w:sz w:val="28"/>
          <w:szCs w:val="28"/>
        </w:rPr>
      </w:pPr>
      <w:r w:rsidRPr="004F53D5">
        <w:rPr>
          <w:sz w:val="28"/>
          <w:szCs w:val="28"/>
        </w:rPr>
        <w:t>1) осмотр;</w:t>
      </w:r>
    </w:p>
    <w:p w:rsidR="00680B7C" w:rsidRPr="004F53D5" w:rsidRDefault="00680B7C" w:rsidP="00680B7C">
      <w:pPr>
        <w:jc w:val="both"/>
        <w:rPr>
          <w:sz w:val="28"/>
          <w:szCs w:val="28"/>
        </w:rPr>
      </w:pPr>
      <w:r w:rsidRPr="004F53D5">
        <w:rPr>
          <w:sz w:val="28"/>
          <w:szCs w:val="28"/>
        </w:rPr>
        <w:t>2) опрос;</w:t>
      </w:r>
    </w:p>
    <w:p w:rsidR="00680B7C" w:rsidRPr="004F53D5" w:rsidRDefault="00680B7C" w:rsidP="00680B7C">
      <w:pPr>
        <w:jc w:val="both"/>
        <w:rPr>
          <w:sz w:val="28"/>
          <w:szCs w:val="28"/>
        </w:rPr>
      </w:pPr>
      <w:r w:rsidRPr="004F53D5">
        <w:rPr>
          <w:sz w:val="28"/>
          <w:szCs w:val="28"/>
        </w:rPr>
        <w:t>3) истребование документов;</w:t>
      </w:r>
    </w:p>
    <w:p w:rsidR="00680B7C" w:rsidRPr="004F53D5" w:rsidRDefault="00680B7C" w:rsidP="00680B7C">
      <w:pPr>
        <w:jc w:val="both"/>
        <w:rPr>
          <w:sz w:val="28"/>
          <w:szCs w:val="28"/>
        </w:rPr>
      </w:pPr>
      <w:r w:rsidRPr="004F53D5">
        <w:rPr>
          <w:sz w:val="28"/>
          <w:szCs w:val="28"/>
        </w:rPr>
        <w:t>4) получение письменных объяснений;</w:t>
      </w:r>
    </w:p>
    <w:p w:rsidR="00680B7C" w:rsidRPr="004F53D5" w:rsidRDefault="00680B7C" w:rsidP="00680B7C">
      <w:pPr>
        <w:jc w:val="both"/>
        <w:rPr>
          <w:sz w:val="28"/>
          <w:szCs w:val="28"/>
        </w:rPr>
      </w:pPr>
      <w:r w:rsidRPr="004F53D5">
        <w:rPr>
          <w:sz w:val="28"/>
          <w:szCs w:val="28"/>
        </w:rPr>
        <w:t>5) инструментальное обследование.</w:t>
      </w:r>
    </w:p>
    <w:p w:rsidR="00680B7C" w:rsidRPr="004F53D5" w:rsidRDefault="00680B7C" w:rsidP="00680B7C">
      <w:pPr>
        <w:jc w:val="both"/>
        <w:rPr>
          <w:sz w:val="28"/>
          <w:szCs w:val="28"/>
        </w:rPr>
      </w:pPr>
      <w:r w:rsidRPr="004F53D5">
        <w:rPr>
          <w:sz w:val="28"/>
          <w:szCs w:val="28"/>
        </w:rPr>
        <w:t>6.2.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680B7C" w:rsidRPr="004F53D5" w:rsidRDefault="00680B7C" w:rsidP="00680B7C">
      <w:pPr>
        <w:jc w:val="both"/>
        <w:rPr>
          <w:sz w:val="28"/>
          <w:szCs w:val="28"/>
        </w:rPr>
      </w:pPr>
      <w:r w:rsidRPr="004F53D5">
        <w:rPr>
          <w:sz w:val="28"/>
          <w:szCs w:val="28"/>
        </w:rPr>
        <w:t>7. Документарная проверка проводится в соответствии с требованиями статьи 72 Федерального закона № 248-ФЗ.</w:t>
      </w:r>
    </w:p>
    <w:p w:rsidR="00680B7C" w:rsidRPr="004F53D5" w:rsidRDefault="00680B7C" w:rsidP="00680B7C">
      <w:pPr>
        <w:jc w:val="both"/>
        <w:rPr>
          <w:sz w:val="28"/>
          <w:szCs w:val="28"/>
        </w:rPr>
      </w:pPr>
      <w:r w:rsidRPr="004F53D5">
        <w:rPr>
          <w:sz w:val="28"/>
          <w:szCs w:val="28"/>
        </w:rPr>
        <w:t>7.1. В ходе документарной проверки могут совершаться следующие контрольные действия:</w:t>
      </w:r>
    </w:p>
    <w:p w:rsidR="00680B7C" w:rsidRPr="004F53D5" w:rsidRDefault="00680B7C" w:rsidP="00680B7C">
      <w:pPr>
        <w:jc w:val="both"/>
        <w:rPr>
          <w:sz w:val="28"/>
          <w:szCs w:val="28"/>
        </w:rPr>
      </w:pPr>
      <w:r w:rsidRPr="004F53D5">
        <w:rPr>
          <w:sz w:val="28"/>
          <w:szCs w:val="28"/>
        </w:rPr>
        <w:t>1) получение письменных объяснений;</w:t>
      </w:r>
    </w:p>
    <w:p w:rsidR="00680B7C" w:rsidRPr="004F53D5" w:rsidRDefault="00680B7C" w:rsidP="00680B7C">
      <w:pPr>
        <w:jc w:val="both"/>
        <w:rPr>
          <w:sz w:val="28"/>
          <w:szCs w:val="28"/>
        </w:rPr>
      </w:pPr>
      <w:r w:rsidRPr="004F53D5">
        <w:rPr>
          <w:sz w:val="28"/>
          <w:szCs w:val="28"/>
        </w:rPr>
        <w:t>2) истребование документов;</w:t>
      </w:r>
    </w:p>
    <w:p w:rsidR="00680B7C" w:rsidRPr="004F53D5" w:rsidRDefault="00680B7C" w:rsidP="00680B7C">
      <w:pPr>
        <w:jc w:val="both"/>
        <w:rPr>
          <w:sz w:val="28"/>
          <w:szCs w:val="28"/>
        </w:rPr>
      </w:pPr>
      <w:r w:rsidRPr="004F53D5">
        <w:rPr>
          <w:sz w:val="28"/>
          <w:szCs w:val="28"/>
        </w:rPr>
        <w:t>3) экспертиза.</w:t>
      </w:r>
    </w:p>
    <w:p w:rsidR="00680B7C" w:rsidRPr="004F53D5" w:rsidRDefault="00680B7C" w:rsidP="00680B7C">
      <w:pPr>
        <w:jc w:val="both"/>
        <w:rPr>
          <w:sz w:val="28"/>
          <w:szCs w:val="28"/>
        </w:rPr>
      </w:pPr>
      <w:r w:rsidRPr="004F53D5">
        <w:rPr>
          <w:sz w:val="28"/>
          <w:szCs w:val="28"/>
        </w:rPr>
        <w:t xml:space="preserve">7.2. Срок проведения документарной проверки не может превышать десять рабочих дней. </w:t>
      </w:r>
      <w:proofErr w:type="gramStart"/>
      <w:r w:rsidRPr="004F53D5">
        <w:rPr>
          <w:sz w:val="28"/>
          <w:szCs w:val="28"/>
        </w:rPr>
        <w:t>На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w:t>
      </w:r>
      <w:proofErr w:type="gramEnd"/>
      <w:r w:rsidRPr="004F53D5">
        <w:rPr>
          <w:sz w:val="28"/>
          <w:szCs w:val="28"/>
        </w:rPr>
        <w:t>,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rsidR="00680B7C" w:rsidRPr="004F53D5" w:rsidRDefault="00680B7C" w:rsidP="00680B7C">
      <w:pPr>
        <w:jc w:val="both"/>
        <w:rPr>
          <w:sz w:val="28"/>
          <w:szCs w:val="28"/>
        </w:rPr>
      </w:pPr>
      <w:r w:rsidRPr="004F53D5">
        <w:rPr>
          <w:sz w:val="28"/>
          <w:szCs w:val="28"/>
        </w:rPr>
        <w:t>8. Выездная проверка проводится в соответствии с требованиями статьи 73 Федерального закона № 248-ФЗ.</w:t>
      </w:r>
    </w:p>
    <w:p w:rsidR="00680B7C" w:rsidRPr="004F53D5" w:rsidRDefault="00680B7C" w:rsidP="00680B7C">
      <w:pPr>
        <w:jc w:val="both"/>
        <w:rPr>
          <w:sz w:val="28"/>
          <w:szCs w:val="28"/>
        </w:rPr>
      </w:pPr>
      <w:r w:rsidRPr="004F53D5">
        <w:rPr>
          <w:sz w:val="28"/>
          <w:szCs w:val="28"/>
        </w:rPr>
        <w:t>8.1. В ходе выездной проверки могут совершаться следующие контрольные действия:</w:t>
      </w:r>
    </w:p>
    <w:p w:rsidR="00680B7C" w:rsidRPr="004F53D5" w:rsidRDefault="00680B7C" w:rsidP="00680B7C">
      <w:pPr>
        <w:jc w:val="both"/>
        <w:rPr>
          <w:sz w:val="28"/>
          <w:szCs w:val="28"/>
        </w:rPr>
      </w:pPr>
      <w:r w:rsidRPr="004F53D5">
        <w:rPr>
          <w:sz w:val="28"/>
          <w:szCs w:val="28"/>
        </w:rPr>
        <w:t>1) осмотр;</w:t>
      </w:r>
    </w:p>
    <w:p w:rsidR="00680B7C" w:rsidRPr="004F53D5" w:rsidRDefault="00680B7C" w:rsidP="00680B7C">
      <w:pPr>
        <w:jc w:val="both"/>
        <w:rPr>
          <w:sz w:val="28"/>
          <w:szCs w:val="28"/>
        </w:rPr>
      </w:pPr>
      <w:r w:rsidRPr="004F53D5">
        <w:rPr>
          <w:sz w:val="28"/>
          <w:szCs w:val="28"/>
        </w:rPr>
        <w:lastRenderedPageBreak/>
        <w:t>2) досмотр;</w:t>
      </w:r>
    </w:p>
    <w:p w:rsidR="00680B7C" w:rsidRPr="004F53D5" w:rsidRDefault="00680B7C" w:rsidP="00680B7C">
      <w:pPr>
        <w:jc w:val="both"/>
        <w:rPr>
          <w:sz w:val="28"/>
          <w:szCs w:val="28"/>
        </w:rPr>
      </w:pPr>
      <w:r w:rsidRPr="004F53D5">
        <w:rPr>
          <w:sz w:val="28"/>
          <w:szCs w:val="28"/>
        </w:rPr>
        <w:t>3) опрос;</w:t>
      </w:r>
    </w:p>
    <w:p w:rsidR="00680B7C" w:rsidRPr="004F53D5" w:rsidRDefault="00680B7C" w:rsidP="00680B7C">
      <w:pPr>
        <w:jc w:val="both"/>
        <w:rPr>
          <w:sz w:val="28"/>
          <w:szCs w:val="28"/>
        </w:rPr>
      </w:pPr>
      <w:r w:rsidRPr="004F53D5">
        <w:rPr>
          <w:sz w:val="28"/>
          <w:szCs w:val="28"/>
        </w:rPr>
        <w:t>4) получение письменных объяснений;</w:t>
      </w:r>
    </w:p>
    <w:p w:rsidR="00680B7C" w:rsidRPr="004F53D5" w:rsidRDefault="00680B7C" w:rsidP="00680B7C">
      <w:pPr>
        <w:jc w:val="both"/>
        <w:rPr>
          <w:sz w:val="28"/>
          <w:szCs w:val="28"/>
        </w:rPr>
      </w:pPr>
      <w:r w:rsidRPr="004F53D5">
        <w:rPr>
          <w:sz w:val="28"/>
          <w:szCs w:val="28"/>
        </w:rPr>
        <w:t>5) истребование документов;</w:t>
      </w:r>
    </w:p>
    <w:p w:rsidR="00680B7C" w:rsidRPr="004F53D5" w:rsidRDefault="00680B7C" w:rsidP="00680B7C">
      <w:pPr>
        <w:jc w:val="both"/>
        <w:rPr>
          <w:sz w:val="28"/>
          <w:szCs w:val="28"/>
        </w:rPr>
      </w:pPr>
      <w:r w:rsidRPr="004F53D5">
        <w:rPr>
          <w:sz w:val="28"/>
          <w:szCs w:val="28"/>
        </w:rPr>
        <w:t>6) инструментальное обследование.</w:t>
      </w:r>
    </w:p>
    <w:p w:rsidR="00680B7C" w:rsidRPr="004F53D5" w:rsidRDefault="00680B7C" w:rsidP="00680B7C">
      <w:pPr>
        <w:jc w:val="both"/>
        <w:rPr>
          <w:sz w:val="28"/>
          <w:szCs w:val="28"/>
        </w:rPr>
      </w:pPr>
      <w:r w:rsidRPr="004F53D5">
        <w:rPr>
          <w:sz w:val="28"/>
          <w:szCs w:val="28"/>
        </w:rPr>
        <w:t xml:space="preserve">8.2.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 предприятия. </w:t>
      </w:r>
    </w:p>
    <w:p w:rsidR="00680B7C" w:rsidRPr="004F53D5" w:rsidRDefault="00680B7C" w:rsidP="00680B7C">
      <w:pPr>
        <w:jc w:val="both"/>
        <w:rPr>
          <w:sz w:val="28"/>
          <w:szCs w:val="28"/>
        </w:rPr>
      </w:pPr>
      <w:r w:rsidRPr="004F53D5">
        <w:rPr>
          <w:sz w:val="28"/>
          <w:szCs w:val="28"/>
        </w:rPr>
        <w:t xml:space="preserve">9. Осмотр, досмотр, опрос и экспертиза, совершаемые в ходе контрольных мероприятий с взаимодействием с контролируемым лицом, могут проводиться с использованием средств дистанционного взаимодействия, в том числе посредством </w:t>
      </w:r>
      <w:proofErr w:type="spellStart"/>
      <w:r w:rsidRPr="004F53D5">
        <w:rPr>
          <w:sz w:val="28"/>
          <w:szCs w:val="28"/>
        </w:rPr>
        <w:t>видео-конференц-связи</w:t>
      </w:r>
      <w:proofErr w:type="spellEnd"/>
      <w:r w:rsidRPr="004F53D5">
        <w:rPr>
          <w:sz w:val="28"/>
          <w:szCs w:val="28"/>
        </w:rPr>
        <w:t>, а также с использованием мобильного приложения «Инспектор».</w:t>
      </w:r>
    </w:p>
    <w:p w:rsidR="00680B7C" w:rsidRPr="004F53D5" w:rsidRDefault="00680B7C" w:rsidP="00680B7C">
      <w:pPr>
        <w:jc w:val="both"/>
        <w:rPr>
          <w:sz w:val="28"/>
          <w:szCs w:val="28"/>
        </w:rPr>
      </w:pPr>
      <w:r w:rsidRPr="004F53D5">
        <w:rPr>
          <w:sz w:val="28"/>
          <w:szCs w:val="28"/>
        </w:rPr>
        <w:t>10.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в том числе мобильное приложение «Инспектор» (далее – средства фиксации).</w:t>
      </w:r>
    </w:p>
    <w:p w:rsidR="00680B7C" w:rsidRPr="004F53D5" w:rsidRDefault="00680B7C" w:rsidP="00680B7C">
      <w:pPr>
        <w:jc w:val="both"/>
        <w:rPr>
          <w:sz w:val="28"/>
          <w:szCs w:val="28"/>
        </w:rPr>
      </w:pPr>
      <w:r w:rsidRPr="004F53D5">
        <w:rPr>
          <w:sz w:val="28"/>
          <w:szCs w:val="28"/>
        </w:rPr>
        <w:t>10.1. Решение о необходимости использования средств фиксации при осуществлении контрольных мероприятий, контрольных действий принимается должностным лицом самостоятельно.</w:t>
      </w:r>
    </w:p>
    <w:p w:rsidR="00680B7C" w:rsidRPr="004F53D5" w:rsidRDefault="00680B7C" w:rsidP="00680B7C">
      <w:pPr>
        <w:jc w:val="both"/>
        <w:rPr>
          <w:sz w:val="28"/>
          <w:szCs w:val="28"/>
        </w:rPr>
      </w:pPr>
      <w:r w:rsidRPr="004F53D5">
        <w:rPr>
          <w:sz w:val="28"/>
          <w:szCs w:val="28"/>
        </w:rPr>
        <w:t>10.2. Средства фиксации должны позволять однозначно идентифицировать объект фиксации, отражающий нарушение обязательных требований.</w:t>
      </w:r>
    </w:p>
    <w:p w:rsidR="00680B7C" w:rsidRPr="004F53D5" w:rsidRDefault="00680B7C" w:rsidP="00680B7C">
      <w:pPr>
        <w:jc w:val="both"/>
        <w:rPr>
          <w:sz w:val="28"/>
          <w:szCs w:val="28"/>
        </w:rPr>
      </w:pPr>
      <w:r w:rsidRPr="004F53D5">
        <w:rPr>
          <w:sz w:val="28"/>
          <w:szCs w:val="28"/>
        </w:rPr>
        <w:t xml:space="preserve">10.3. Применение средств фиксации при проведении контрольных мероприятий с взаимодействием с контролируемым лицом осуществляется </w:t>
      </w:r>
      <w:r w:rsidRPr="004F53D5">
        <w:rPr>
          <w:sz w:val="28"/>
          <w:szCs w:val="28"/>
        </w:rPr>
        <w:br/>
        <w:t>с обязательным уведомлением контролируемого лица.</w:t>
      </w:r>
    </w:p>
    <w:p w:rsidR="00680B7C" w:rsidRPr="004F53D5" w:rsidRDefault="00680B7C" w:rsidP="00680B7C">
      <w:pPr>
        <w:jc w:val="both"/>
        <w:rPr>
          <w:sz w:val="28"/>
          <w:szCs w:val="28"/>
        </w:rPr>
      </w:pPr>
      <w:r w:rsidRPr="004F53D5">
        <w:rPr>
          <w:sz w:val="28"/>
          <w:szCs w:val="28"/>
        </w:rPr>
        <w:t>10.4. Информация об использовании средств фиксации и результаты их использования отражаются в акте контрольного мероприятия. Результаты проведения фотосъемки, аудио- и видеозаписи являются приложением к акту контрольного мероприятия.</w:t>
      </w:r>
    </w:p>
    <w:p w:rsidR="00680B7C" w:rsidRPr="004F53D5" w:rsidRDefault="00680B7C" w:rsidP="00680B7C">
      <w:pPr>
        <w:jc w:val="both"/>
        <w:rPr>
          <w:sz w:val="28"/>
          <w:szCs w:val="28"/>
        </w:rPr>
      </w:pPr>
      <w:r w:rsidRPr="004F53D5">
        <w:rPr>
          <w:sz w:val="28"/>
          <w:szCs w:val="28"/>
        </w:rPr>
        <w:t>10.5. Фиксация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 Аудио- и видеозапись осуществляются в ходе проведения контрольного мероприятия непрерывно с уведомлением в начале и конце записи о дате, времени и месте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680B7C" w:rsidRPr="004F53D5" w:rsidRDefault="00680B7C" w:rsidP="00680B7C">
      <w:pPr>
        <w:jc w:val="both"/>
        <w:rPr>
          <w:sz w:val="28"/>
          <w:szCs w:val="28"/>
        </w:rPr>
      </w:pPr>
      <w:r w:rsidRPr="004F53D5">
        <w:rPr>
          <w:sz w:val="28"/>
          <w:szCs w:val="28"/>
        </w:rPr>
        <w:t>11. Контролируемое лицо вправе не позднее, чем за два рабочих дня до начала контрольного мероприятия представить в контрольный орган информацию с приложением подтверждающих документов о невозможности присутствия при проведении контрольного мероприятия в случае:</w:t>
      </w:r>
    </w:p>
    <w:p w:rsidR="00680B7C" w:rsidRPr="004F53D5" w:rsidRDefault="00680B7C" w:rsidP="00680B7C">
      <w:pPr>
        <w:jc w:val="both"/>
        <w:rPr>
          <w:sz w:val="28"/>
          <w:szCs w:val="28"/>
        </w:rPr>
      </w:pPr>
      <w:r w:rsidRPr="004F53D5">
        <w:rPr>
          <w:sz w:val="28"/>
          <w:szCs w:val="28"/>
        </w:rPr>
        <w:lastRenderedPageBreak/>
        <w:t xml:space="preserve">1) отсутствия по месту регистрации индивидуального предпринимателя, гражданина на момент проведения контрольного мероприятия в связи </w:t>
      </w:r>
      <w:r w:rsidRPr="004F53D5">
        <w:rPr>
          <w:sz w:val="28"/>
          <w:szCs w:val="28"/>
        </w:rPr>
        <w:br/>
        <w:t>с ежегодным отпуском;</w:t>
      </w:r>
    </w:p>
    <w:p w:rsidR="00680B7C" w:rsidRPr="004F53D5" w:rsidRDefault="00680B7C" w:rsidP="00680B7C">
      <w:pPr>
        <w:jc w:val="both"/>
        <w:rPr>
          <w:sz w:val="28"/>
          <w:szCs w:val="28"/>
        </w:rPr>
      </w:pPr>
      <w:r w:rsidRPr="004F53D5">
        <w:rPr>
          <w:sz w:val="28"/>
          <w:szCs w:val="28"/>
        </w:rPr>
        <w:t>2) временной нетрудоспособности на момент проведения контрольного мероприятия;</w:t>
      </w:r>
    </w:p>
    <w:p w:rsidR="00680B7C" w:rsidRPr="004F53D5" w:rsidRDefault="00680B7C" w:rsidP="00680B7C">
      <w:pPr>
        <w:jc w:val="both"/>
        <w:rPr>
          <w:sz w:val="28"/>
          <w:szCs w:val="28"/>
        </w:rPr>
      </w:pPr>
      <w:r w:rsidRPr="004F53D5">
        <w:rPr>
          <w:sz w:val="28"/>
          <w:szCs w:val="28"/>
        </w:rPr>
        <w:t>3) избрания в отношении подозреваемого в совершении преступления контролируемого лица меры пресечения в виде подписки о невыезде и надлежащем поведении, запрете определенных действий, заключения под стражу, домашнего ареста, административного ареста;</w:t>
      </w:r>
    </w:p>
    <w:p w:rsidR="00680B7C" w:rsidRPr="004F53D5" w:rsidRDefault="00680B7C" w:rsidP="00680B7C">
      <w:pPr>
        <w:jc w:val="both"/>
        <w:rPr>
          <w:sz w:val="28"/>
          <w:szCs w:val="28"/>
        </w:rPr>
      </w:pPr>
      <w:r w:rsidRPr="004F53D5">
        <w:rPr>
          <w:sz w:val="28"/>
          <w:szCs w:val="28"/>
        </w:rPr>
        <w:t>4) наступления обстоятельств непреодолимой силы, препятствующих присутствию контролируемого лица при проведении контрольного мероприятия (военные действия, катастрофа, стихийное бедствие, крупная авария, эпидемия и другие чрезвычайные ситуации).</w:t>
      </w:r>
    </w:p>
    <w:p w:rsidR="00680B7C" w:rsidRPr="004F53D5" w:rsidRDefault="00680B7C" w:rsidP="00680B7C">
      <w:pPr>
        <w:jc w:val="both"/>
        <w:rPr>
          <w:sz w:val="28"/>
          <w:szCs w:val="28"/>
        </w:rPr>
      </w:pPr>
      <w:r w:rsidRPr="004F53D5">
        <w:rPr>
          <w:sz w:val="28"/>
          <w:szCs w:val="28"/>
        </w:rPr>
        <w:t>11.1. Проведение контрольного мероприятия переносится контрольным органом на срок, необходимый для устранения обстоятельств, послуживших поводом для такого обращения контролируемого лица.</w:t>
      </w:r>
    </w:p>
    <w:p w:rsidR="00680B7C" w:rsidRPr="004F53D5" w:rsidRDefault="00680B7C" w:rsidP="00680B7C">
      <w:pPr>
        <w:jc w:val="both"/>
        <w:rPr>
          <w:sz w:val="28"/>
          <w:szCs w:val="28"/>
        </w:rPr>
      </w:pPr>
      <w:r w:rsidRPr="004F53D5">
        <w:rPr>
          <w:sz w:val="28"/>
          <w:szCs w:val="28"/>
        </w:rPr>
        <w:t>12. При осуществлении муниципального контроля проводятся следующие контрольные мероприятия без взаимодействия с контролируемым лицом:</w:t>
      </w:r>
    </w:p>
    <w:p w:rsidR="00680B7C" w:rsidRPr="004F53D5" w:rsidRDefault="00680B7C" w:rsidP="00680B7C">
      <w:pPr>
        <w:jc w:val="both"/>
        <w:rPr>
          <w:sz w:val="28"/>
          <w:szCs w:val="28"/>
        </w:rPr>
      </w:pPr>
      <w:r w:rsidRPr="004F53D5">
        <w:rPr>
          <w:sz w:val="28"/>
          <w:szCs w:val="28"/>
        </w:rPr>
        <w:t>1) наблюдение за соблюдением обязательных требований (мониторинг безопасности);</w:t>
      </w:r>
    </w:p>
    <w:p w:rsidR="00680B7C" w:rsidRPr="004F53D5" w:rsidRDefault="00680B7C" w:rsidP="00680B7C">
      <w:pPr>
        <w:jc w:val="both"/>
        <w:rPr>
          <w:sz w:val="28"/>
          <w:szCs w:val="28"/>
        </w:rPr>
      </w:pPr>
      <w:r w:rsidRPr="004F53D5">
        <w:rPr>
          <w:sz w:val="28"/>
          <w:szCs w:val="28"/>
        </w:rPr>
        <w:t>2) выездное обследование.</w:t>
      </w:r>
    </w:p>
    <w:p w:rsidR="00680B7C" w:rsidRPr="004F53D5" w:rsidRDefault="00680B7C" w:rsidP="00680B7C">
      <w:pPr>
        <w:jc w:val="both"/>
        <w:rPr>
          <w:sz w:val="28"/>
          <w:szCs w:val="28"/>
        </w:rPr>
      </w:pPr>
      <w:r w:rsidRPr="004F53D5">
        <w:rPr>
          <w:sz w:val="28"/>
          <w:szCs w:val="28"/>
        </w:rPr>
        <w:t xml:space="preserve">12.1. Контрольные мероприятия без взаимодействия проводятся </w:t>
      </w:r>
      <w:r w:rsidRPr="004F53D5">
        <w:rPr>
          <w:sz w:val="28"/>
          <w:szCs w:val="28"/>
        </w:rPr>
        <w:br/>
        <w:t>в соответствии со статьями 74 и 75 Федерального закона № 248-ФЗ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680B7C" w:rsidRDefault="00680B7C" w:rsidP="00680B7C">
      <w:pPr>
        <w:jc w:val="center"/>
        <w:rPr>
          <w:sz w:val="28"/>
          <w:szCs w:val="28"/>
        </w:rPr>
      </w:pPr>
    </w:p>
    <w:p w:rsidR="00680B7C" w:rsidRPr="00290F0D" w:rsidRDefault="00680B7C" w:rsidP="00680B7C">
      <w:pPr>
        <w:jc w:val="center"/>
        <w:rPr>
          <w:b/>
          <w:sz w:val="28"/>
          <w:szCs w:val="28"/>
        </w:rPr>
      </w:pPr>
      <w:r w:rsidRPr="00290F0D">
        <w:rPr>
          <w:b/>
          <w:sz w:val="28"/>
          <w:szCs w:val="28"/>
        </w:rPr>
        <w:t>V. Досудебное обжалование</w:t>
      </w:r>
    </w:p>
    <w:p w:rsidR="00680B7C" w:rsidRPr="004F53D5" w:rsidRDefault="00680B7C" w:rsidP="00680B7C">
      <w:pPr>
        <w:jc w:val="both"/>
        <w:rPr>
          <w:sz w:val="28"/>
          <w:szCs w:val="28"/>
        </w:rPr>
      </w:pPr>
      <w:r w:rsidRPr="004F53D5">
        <w:rPr>
          <w:sz w:val="28"/>
          <w:szCs w:val="28"/>
        </w:rPr>
        <w:t>1. Действия (бездействие) должностных лиц контрольного органа, решения, принятые контрольным органом в ходе осуществления муниципального контроля, могут быть обжалованы контролируемым лицом в порядке, установленном главой 9 Федерального закона № 248-ФЗ.</w:t>
      </w:r>
    </w:p>
    <w:p w:rsidR="00680B7C" w:rsidRPr="004F53D5" w:rsidRDefault="00680B7C" w:rsidP="00680B7C">
      <w:pPr>
        <w:jc w:val="both"/>
        <w:rPr>
          <w:sz w:val="28"/>
          <w:szCs w:val="28"/>
        </w:rPr>
      </w:pPr>
      <w:r w:rsidRPr="004F53D5">
        <w:rPr>
          <w:sz w:val="28"/>
          <w:szCs w:val="28"/>
        </w:rPr>
        <w:t>2. Жалоба на решение контрольного органа, действия (бездействие) его должностных лиц рассматривается руководителем контрольного органа. При обжаловании решений, принятых руководителем контрольного органа, его действий (бездействия) жалоба рассматривается руководителем контрольного органа.</w:t>
      </w:r>
    </w:p>
    <w:p w:rsidR="00680B7C" w:rsidRPr="004F53D5" w:rsidRDefault="00680B7C" w:rsidP="00680B7C">
      <w:pPr>
        <w:jc w:val="both"/>
        <w:rPr>
          <w:sz w:val="28"/>
          <w:szCs w:val="28"/>
        </w:rPr>
      </w:pPr>
      <w:r w:rsidRPr="004F53D5">
        <w:rPr>
          <w:sz w:val="28"/>
          <w:szCs w:val="28"/>
        </w:rPr>
        <w:t>3. </w:t>
      </w:r>
      <w:proofErr w:type="gramStart"/>
      <w:r w:rsidRPr="004F53D5">
        <w:rPr>
          <w:sz w:val="28"/>
          <w:szCs w:val="28"/>
        </w:rPr>
        <w:t xml:space="preserve">Жалоба подается в порядке, по форме и содержанию, установленным </w:t>
      </w:r>
      <w:hyperlink r:id="rId27" w:history="1">
        <w:r w:rsidRPr="004F53D5">
          <w:rPr>
            <w:sz w:val="28"/>
            <w:szCs w:val="28"/>
          </w:rPr>
          <w:t>статьями 40</w:t>
        </w:r>
      </w:hyperlink>
      <w:r w:rsidRPr="004F53D5">
        <w:rPr>
          <w:sz w:val="28"/>
          <w:szCs w:val="28"/>
        </w:rPr>
        <w:t xml:space="preserve"> и </w:t>
      </w:r>
      <w:hyperlink r:id="rId28" w:history="1">
        <w:r w:rsidRPr="004F53D5">
          <w:rPr>
            <w:sz w:val="28"/>
            <w:szCs w:val="28"/>
          </w:rPr>
          <w:t>41</w:t>
        </w:r>
      </w:hyperlink>
      <w:r w:rsidRPr="004F53D5">
        <w:rPr>
          <w:sz w:val="28"/>
          <w:szCs w:val="28"/>
        </w:rPr>
        <w:t xml:space="preserve"> Федерального закона № 248-ФЗ.</w:t>
      </w:r>
      <w:proofErr w:type="gramEnd"/>
    </w:p>
    <w:p w:rsidR="00680B7C" w:rsidRPr="004F53D5" w:rsidRDefault="00680B7C" w:rsidP="00680B7C">
      <w:pPr>
        <w:jc w:val="both"/>
        <w:rPr>
          <w:sz w:val="28"/>
          <w:szCs w:val="28"/>
        </w:rPr>
      </w:pPr>
      <w:r w:rsidRPr="004F53D5">
        <w:rPr>
          <w:sz w:val="28"/>
          <w:szCs w:val="28"/>
        </w:rPr>
        <w:t xml:space="preserve">4. Жалоба рассматривается контрольным органом в порядке, </w:t>
      </w:r>
      <w:proofErr w:type="gramStart"/>
      <w:r w:rsidRPr="004F53D5">
        <w:rPr>
          <w:sz w:val="28"/>
          <w:szCs w:val="28"/>
        </w:rPr>
        <w:t>установленном</w:t>
      </w:r>
      <w:proofErr w:type="gramEnd"/>
      <w:r w:rsidRPr="004F53D5">
        <w:rPr>
          <w:sz w:val="28"/>
          <w:szCs w:val="28"/>
        </w:rPr>
        <w:t xml:space="preserve"> </w:t>
      </w:r>
      <w:hyperlink r:id="rId29" w:history="1">
        <w:r w:rsidRPr="004F53D5">
          <w:rPr>
            <w:sz w:val="28"/>
            <w:szCs w:val="28"/>
          </w:rPr>
          <w:t>статьями 42 и 43</w:t>
        </w:r>
      </w:hyperlink>
      <w:r w:rsidRPr="004F53D5">
        <w:rPr>
          <w:sz w:val="28"/>
          <w:szCs w:val="28"/>
        </w:rPr>
        <w:t xml:space="preserve"> Федерального закона № 248-ФЗ.</w:t>
      </w:r>
    </w:p>
    <w:p w:rsidR="00680B7C" w:rsidRDefault="00680B7C" w:rsidP="00680B7C">
      <w:pPr>
        <w:jc w:val="center"/>
        <w:rPr>
          <w:b/>
          <w:sz w:val="28"/>
          <w:szCs w:val="28"/>
        </w:rPr>
      </w:pPr>
    </w:p>
    <w:p w:rsidR="00680B7C" w:rsidRPr="00290F0D" w:rsidRDefault="00680B7C" w:rsidP="00680B7C">
      <w:pPr>
        <w:jc w:val="center"/>
        <w:rPr>
          <w:b/>
          <w:sz w:val="28"/>
          <w:szCs w:val="28"/>
        </w:rPr>
      </w:pPr>
      <w:r w:rsidRPr="00290F0D">
        <w:rPr>
          <w:b/>
          <w:sz w:val="28"/>
          <w:szCs w:val="28"/>
        </w:rPr>
        <w:t>VI. Ключевые показатели вида контроля и их целевые значения</w:t>
      </w:r>
    </w:p>
    <w:p w:rsidR="00680B7C" w:rsidRPr="004F53D5" w:rsidRDefault="00680B7C" w:rsidP="00680B7C">
      <w:pPr>
        <w:jc w:val="both"/>
        <w:rPr>
          <w:sz w:val="28"/>
          <w:szCs w:val="28"/>
        </w:rPr>
      </w:pPr>
      <w:r w:rsidRPr="004F53D5">
        <w:rPr>
          <w:sz w:val="28"/>
          <w:szCs w:val="28"/>
        </w:rPr>
        <w:lastRenderedPageBreak/>
        <w:t xml:space="preserve">1. Оценка результативности и эффективности деятельности контрольного органа осуществляется на основе системы показателей результативности </w:t>
      </w:r>
      <w:r w:rsidRPr="004F53D5">
        <w:rPr>
          <w:sz w:val="28"/>
          <w:szCs w:val="28"/>
        </w:rPr>
        <w:br/>
        <w:t>и эффективности муниципального контроля.</w:t>
      </w:r>
    </w:p>
    <w:p w:rsidR="00680B7C" w:rsidRPr="004F53D5" w:rsidRDefault="00680B7C" w:rsidP="00680B7C">
      <w:pPr>
        <w:jc w:val="both"/>
        <w:rPr>
          <w:sz w:val="28"/>
          <w:szCs w:val="28"/>
        </w:rPr>
      </w:pPr>
      <w:r w:rsidRPr="004F53D5">
        <w:rPr>
          <w:sz w:val="28"/>
          <w:szCs w:val="28"/>
        </w:rPr>
        <w:t>2. Ключевые показатели муниципального контроля, отражающие уровень минимизации вреда (ущерба) охраняемым законом ценностям, уровень устранения риска причинения вреда (ущерба) приведены в приложении 3</w:t>
      </w:r>
      <w:r w:rsidRPr="004F53D5">
        <w:rPr>
          <w:sz w:val="28"/>
          <w:szCs w:val="28"/>
        </w:rPr>
        <w:br/>
        <w:t>к настоящему Положению.</w:t>
      </w:r>
    </w:p>
    <w:p w:rsidR="00680B7C" w:rsidRPr="004F53D5" w:rsidRDefault="00680B7C" w:rsidP="00680B7C">
      <w:pPr>
        <w:jc w:val="both"/>
        <w:rPr>
          <w:sz w:val="28"/>
          <w:szCs w:val="28"/>
        </w:rPr>
      </w:pPr>
      <w:r w:rsidRPr="004F53D5">
        <w:rPr>
          <w:sz w:val="28"/>
          <w:szCs w:val="28"/>
        </w:rPr>
        <w:t>3. </w:t>
      </w:r>
      <w:proofErr w:type="gramStart"/>
      <w:r w:rsidRPr="004F53D5">
        <w:rPr>
          <w:sz w:val="28"/>
          <w:szCs w:val="28"/>
        </w:rPr>
        <w:t>Индикативные показатели муниципального контроля,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охраняемым законом ценностями объемом трудовых, материальных и финансовых ресурсов, а также уровень вмешательства в деятельность контролируемых лиц приведены в приложении 4 к настоящему Положению.</w:t>
      </w:r>
      <w:proofErr w:type="gramEnd"/>
    </w:p>
    <w:p w:rsidR="00680B7C" w:rsidRPr="004F53D5" w:rsidRDefault="00680B7C" w:rsidP="00680B7C">
      <w:pPr>
        <w:jc w:val="both"/>
        <w:rPr>
          <w:sz w:val="28"/>
          <w:szCs w:val="28"/>
        </w:rPr>
      </w:pPr>
      <w:r w:rsidRPr="004F53D5">
        <w:rPr>
          <w:sz w:val="28"/>
          <w:szCs w:val="28"/>
        </w:rPr>
        <w:t>4. </w:t>
      </w:r>
      <w:proofErr w:type="gramStart"/>
      <w:r w:rsidRPr="004F53D5">
        <w:rPr>
          <w:sz w:val="28"/>
          <w:szCs w:val="28"/>
        </w:rPr>
        <w:t xml:space="preserve">Контрольный орган ежегодно в срок до 15 марта года, следующего за отчётным годом, осуществляет подготовку и размещение доклада </w:t>
      </w:r>
      <w:r w:rsidRPr="004F53D5">
        <w:rPr>
          <w:sz w:val="28"/>
          <w:szCs w:val="28"/>
        </w:rPr>
        <w:br/>
        <w:t>о муниципальном контроле в соответствии с требованиями, установленными постановлением Правительства Российской Федерации от 07.12.2020 №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proofErr w:type="gramEnd"/>
    </w:p>
    <w:p w:rsidR="00680B7C" w:rsidRPr="004F53D5" w:rsidRDefault="00680B7C" w:rsidP="00680B7C">
      <w:pPr>
        <w:jc w:val="both"/>
        <w:rPr>
          <w:sz w:val="28"/>
          <w:szCs w:val="28"/>
        </w:rPr>
      </w:pPr>
    </w:p>
    <w:p w:rsidR="00680B7C" w:rsidRPr="004F53D5"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680B7C" w:rsidRPr="00BA00FA" w:rsidRDefault="00680B7C" w:rsidP="00680B7C">
      <w:pPr>
        <w:jc w:val="right"/>
        <w:rPr>
          <w:sz w:val="28"/>
          <w:szCs w:val="28"/>
        </w:rPr>
      </w:pPr>
      <w:r w:rsidRPr="00BA00FA">
        <w:rPr>
          <w:sz w:val="28"/>
          <w:szCs w:val="28"/>
        </w:rPr>
        <w:t>Приложение 1</w:t>
      </w:r>
    </w:p>
    <w:p w:rsidR="00680B7C" w:rsidRDefault="00680B7C" w:rsidP="00680B7C">
      <w:pPr>
        <w:jc w:val="right"/>
        <w:rPr>
          <w:sz w:val="28"/>
          <w:szCs w:val="28"/>
        </w:rPr>
      </w:pPr>
      <w:r w:rsidRPr="00BA00FA">
        <w:rPr>
          <w:sz w:val="28"/>
          <w:szCs w:val="28"/>
        </w:rPr>
        <w:t>к положению о муниципальном контроле,</w:t>
      </w:r>
    </w:p>
    <w:p w:rsidR="00680B7C" w:rsidRDefault="00680B7C" w:rsidP="00680B7C">
      <w:pPr>
        <w:jc w:val="right"/>
        <w:rPr>
          <w:sz w:val="28"/>
          <w:szCs w:val="28"/>
        </w:rPr>
      </w:pPr>
      <w:r w:rsidRPr="00BA00FA">
        <w:rPr>
          <w:sz w:val="28"/>
          <w:szCs w:val="28"/>
        </w:rPr>
        <w:t xml:space="preserve"> утверждённого решением совета депутатов </w:t>
      </w:r>
    </w:p>
    <w:p w:rsidR="00680B7C" w:rsidRPr="00BA00FA" w:rsidRDefault="00E81491" w:rsidP="00680B7C">
      <w:pPr>
        <w:jc w:val="right"/>
        <w:rPr>
          <w:b/>
          <w:sz w:val="28"/>
          <w:szCs w:val="28"/>
        </w:rPr>
      </w:pPr>
      <w:r>
        <w:rPr>
          <w:sz w:val="28"/>
          <w:szCs w:val="28"/>
        </w:rPr>
        <w:t>от  20.03.2025 года</w:t>
      </w:r>
      <w:r w:rsidR="00680B7C" w:rsidRPr="00BA00FA">
        <w:rPr>
          <w:sz w:val="28"/>
          <w:szCs w:val="28"/>
        </w:rPr>
        <w:t xml:space="preserve"> № </w:t>
      </w:r>
      <w:r>
        <w:rPr>
          <w:sz w:val="28"/>
          <w:szCs w:val="28"/>
        </w:rPr>
        <w:t>40</w:t>
      </w:r>
    </w:p>
    <w:p w:rsidR="00680B7C" w:rsidRPr="00BA00FA" w:rsidRDefault="00680B7C" w:rsidP="00680B7C">
      <w:pPr>
        <w:jc w:val="both"/>
        <w:rPr>
          <w:b/>
          <w:sz w:val="28"/>
          <w:szCs w:val="28"/>
        </w:rPr>
      </w:pPr>
    </w:p>
    <w:p w:rsidR="00680B7C" w:rsidRPr="00BA00FA" w:rsidRDefault="00680B7C" w:rsidP="00680B7C">
      <w:pPr>
        <w:jc w:val="both"/>
        <w:rPr>
          <w:b/>
          <w:sz w:val="28"/>
          <w:szCs w:val="28"/>
        </w:rPr>
      </w:pPr>
    </w:p>
    <w:p w:rsidR="00680B7C" w:rsidRPr="00BA00FA" w:rsidRDefault="00680B7C" w:rsidP="00680B7C">
      <w:pPr>
        <w:jc w:val="both"/>
        <w:rPr>
          <w:b/>
          <w:sz w:val="28"/>
          <w:szCs w:val="28"/>
        </w:rPr>
      </w:pPr>
    </w:p>
    <w:p w:rsidR="00680B7C" w:rsidRPr="00BA00FA" w:rsidRDefault="00680B7C" w:rsidP="00680B7C">
      <w:pPr>
        <w:jc w:val="center"/>
        <w:rPr>
          <w:b/>
          <w:sz w:val="28"/>
          <w:szCs w:val="28"/>
        </w:rPr>
      </w:pPr>
      <w:r w:rsidRPr="00BA00FA">
        <w:rPr>
          <w:b/>
          <w:sz w:val="28"/>
          <w:szCs w:val="28"/>
        </w:rPr>
        <w:t>Критерии отнесения объектов контроля к категориям риска в рамках осуществления муниципального контроля в сфере благоустройства</w:t>
      </w:r>
    </w:p>
    <w:p w:rsidR="00680B7C" w:rsidRPr="00BA00FA" w:rsidRDefault="00680B7C" w:rsidP="00680B7C">
      <w:pPr>
        <w:jc w:val="center"/>
        <w:rPr>
          <w:b/>
          <w:sz w:val="28"/>
          <w:szCs w:val="28"/>
          <w:vertAlign w:val="superscript"/>
        </w:rPr>
      </w:pPr>
      <w:r w:rsidRPr="00BA00FA">
        <w:rPr>
          <w:b/>
          <w:sz w:val="28"/>
          <w:szCs w:val="28"/>
        </w:rPr>
        <w:t>на территории муниципального образования Бегуницкое сельское поселение Волосовского муниципального образования Ленинградской области</w:t>
      </w:r>
    </w:p>
    <w:p w:rsidR="00680B7C" w:rsidRPr="00BA00FA" w:rsidRDefault="00680B7C" w:rsidP="00680B7C">
      <w:pPr>
        <w:jc w:val="both"/>
        <w:rPr>
          <w:sz w:val="28"/>
          <w:szCs w:val="28"/>
        </w:rPr>
      </w:pPr>
    </w:p>
    <w:p w:rsidR="00680B7C" w:rsidRPr="00BA00FA" w:rsidRDefault="00680B7C" w:rsidP="00680B7C">
      <w:pPr>
        <w:jc w:val="both"/>
        <w:rPr>
          <w:sz w:val="28"/>
          <w:szCs w:val="28"/>
        </w:rPr>
      </w:pPr>
      <w:bookmarkStart w:id="57" w:name="Par0"/>
      <w:bookmarkEnd w:id="57"/>
      <w:r w:rsidRPr="00BA00FA">
        <w:rPr>
          <w:sz w:val="28"/>
          <w:szCs w:val="28"/>
        </w:rPr>
        <w:t>1. Критерии риска учитывают тяжесть причинения вреда (ущерба) охраняемым законом ценностям и вероятность наступления негативных событий, которые могут повлечь причинение вреда (ущерба) охраняемым законом ценностям, а также добросовестность контролируемых лиц.</w:t>
      </w:r>
    </w:p>
    <w:p w:rsidR="00680B7C" w:rsidRPr="00BA00FA" w:rsidRDefault="00680B7C" w:rsidP="00680B7C">
      <w:pPr>
        <w:jc w:val="both"/>
        <w:rPr>
          <w:sz w:val="28"/>
          <w:szCs w:val="28"/>
        </w:rPr>
      </w:pPr>
      <w:r w:rsidRPr="00BA00FA">
        <w:rPr>
          <w:sz w:val="28"/>
          <w:szCs w:val="28"/>
        </w:rPr>
        <w:t>2. Отнесение объектов контроля к категории риска осуществляется на основании баллов, которые формируются в отношении каждого объекта контроля по результатам сопоставления их характеристик с критериями, и рассчитывается по формуле:</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sz w:val="28"/>
          <w:szCs w:val="28"/>
        </w:rPr>
        <w:t xml:space="preserve">К = Т+В-Д, </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sz w:val="28"/>
          <w:szCs w:val="28"/>
        </w:rPr>
        <w:t>где:</w:t>
      </w:r>
    </w:p>
    <w:p w:rsidR="00680B7C" w:rsidRPr="00BA00FA" w:rsidRDefault="00680B7C" w:rsidP="00680B7C">
      <w:pPr>
        <w:jc w:val="both"/>
        <w:rPr>
          <w:sz w:val="28"/>
          <w:szCs w:val="28"/>
        </w:rPr>
      </w:pPr>
    </w:p>
    <w:p w:rsidR="00680B7C" w:rsidRPr="00BA00FA" w:rsidRDefault="00680B7C" w:rsidP="00680B7C">
      <w:pPr>
        <w:jc w:val="both"/>
        <w:rPr>
          <w:sz w:val="28"/>
          <w:szCs w:val="28"/>
        </w:rPr>
      </w:pPr>
      <w:proofErr w:type="gramStart"/>
      <w:r w:rsidRPr="00BA00FA">
        <w:rPr>
          <w:b/>
          <w:sz w:val="28"/>
          <w:szCs w:val="28"/>
        </w:rPr>
        <w:t>К = итоговый балл</w:t>
      </w:r>
      <w:r w:rsidRPr="00BA00FA">
        <w:rPr>
          <w:sz w:val="28"/>
          <w:szCs w:val="28"/>
        </w:rPr>
        <w:t>, обозначающий следующие категории риска:</w:t>
      </w:r>
      <w:proofErr w:type="gramEnd"/>
    </w:p>
    <w:p w:rsidR="00680B7C" w:rsidRPr="00BA00FA" w:rsidRDefault="00680B7C" w:rsidP="00680B7C">
      <w:pPr>
        <w:jc w:val="both"/>
        <w:rPr>
          <w:sz w:val="28"/>
          <w:szCs w:val="28"/>
        </w:rPr>
      </w:pPr>
      <w:r w:rsidRPr="00BA00FA">
        <w:rPr>
          <w:sz w:val="28"/>
          <w:szCs w:val="28"/>
        </w:rPr>
        <w:t>4 и более баллов – категория среднего риска,</w:t>
      </w:r>
    </w:p>
    <w:p w:rsidR="00680B7C" w:rsidRPr="00BA00FA" w:rsidRDefault="00680B7C" w:rsidP="00680B7C">
      <w:pPr>
        <w:jc w:val="both"/>
        <w:rPr>
          <w:sz w:val="28"/>
          <w:szCs w:val="28"/>
        </w:rPr>
      </w:pPr>
      <w:r w:rsidRPr="00BA00FA">
        <w:rPr>
          <w:sz w:val="28"/>
          <w:szCs w:val="28"/>
        </w:rPr>
        <w:t xml:space="preserve">3 балла – категория умеренного риска, </w:t>
      </w:r>
    </w:p>
    <w:p w:rsidR="00680B7C" w:rsidRPr="00BA00FA" w:rsidRDefault="00680B7C" w:rsidP="00680B7C">
      <w:pPr>
        <w:jc w:val="both"/>
        <w:rPr>
          <w:sz w:val="28"/>
          <w:szCs w:val="28"/>
        </w:rPr>
      </w:pPr>
      <w:r w:rsidRPr="00BA00FA">
        <w:rPr>
          <w:sz w:val="28"/>
          <w:szCs w:val="28"/>
        </w:rPr>
        <w:t>2 и менее баллов  – категория низкого риска.</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b/>
          <w:sz w:val="28"/>
          <w:szCs w:val="28"/>
        </w:rPr>
        <w:t>Т  тяжесть причинения вреда (ущерба) охраняемым законом ценностям,</w:t>
      </w:r>
      <w:r w:rsidRPr="00BA00FA">
        <w:rPr>
          <w:sz w:val="28"/>
          <w:szCs w:val="28"/>
        </w:rPr>
        <w:t xml:space="preserve"> где:</w:t>
      </w:r>
    </w:p>
    <w:p w:rsidR="00680B7C" w:rsidRPr="00BA00FA" w:rsidRDefault="00680B7C" w:rsidP="00680B7C">
      <w:pPr>
        <w:jc w:val="both"/>
        <w:rPr>
          <w:sz w:val="28"/>
          <w:szCs w:val="28"/>
        </w:rPr>
      </w:pPr>
      <w:r w:rsidRPr="00BA00FA">
        <w:rPr>
          <w:sz w:val="28"/>
          <w:szCs w:val="28"/>
        </w:rPr>
        <w:t>значению</w:t>
      </w:r>
      <w:proofErr w:type="gramStart"/>
      <w:r>
        <w:rPr>
          <w:sz w:val="28"/>
          <w:szCs w:val="28"/>
        </w:rPr>
        <w:t xml:space="preserve"> </w:t>
      </w:r>
      <w:r w:rsidRPr="00BA00FA">
        <w:rPr>
          <w:sz w:val="28"/>
          <w:szCs w:val="28"/>
        </w:rPr>
        <w:t>Т</w:t>
      </w:r>
      <w:proofErr w:type="gramEnd"/>
      <w:r>
        <w:rPr>
          <w:sz w:val="28"/>
          <w:szCs w:val="28"/>
        </w:rPr>
        <w:t xml:space="preserve"> </w:t>
      </w:r>
      <w:r w:rsidRPr="00BA00FA">
        <w:rPr>
          <w:sz w:val="28"/>
          <w:szCs w:val="28"/>
        </w:rPr>
        <w:t>присваивается 3 балла в случае, если объекты контроля относятся к:</w:t>
      </w:r>
    </w:p>
    <w:p w:rsidR="00680B7C" w:rsidRPr="00BA00FA" w:rsidRDefault="00680B7C" w:rsidP="00680B7C">
      <w:pPr>
        <w:jc w:val="both"/>
        <w:rPr>
          <w:i/>
          <w:sz w:val="28"/>
          <w:szCs w:val="28"/>
        </w:rPr>
      </w:pPr>
      <w:r w:rsidRPr="00BA00FA">
        <w:rPr>
          <w:i/>
          <w:sz w:val="28"/>
          <w:szCs w:val="28"/>
        </w:rPr>
        <w:t>а) детским игровым и детским спортивным</w:t>
      </w:r>
      <w:r>
        <w:rPr>
          <w:i/>
          <w:sz w:val="28"/>
          <w:szCs w:val="28"/>
        </w:rPr>
        <w:t xml:space="preserve"> </w:t>
      </w:r>
      <w:r w:rsidRPr="00BA00FA">
        <w:rPr>
          <w:i/>
          <w:sz w:val="28"/>
          <w:szCs w:val="28"/>
        </w:rPr>
        <w:t>площадкам, в том числе инклюзивным детским</w:t>
      </w:r>
      <w:r>
        <w:rPr>
          <w:i/>
          <w:sz w:val="28"/>
          <w:szCs w:val="28"/>
        </w:rPr>
        <w:t xml:space="preserve"> </w:t>
      </w:r>
      <w:r w:rsidRPr="00BA00FA">
        <w:rPr>
          <w:i/>
          <w:sz w:val="28"/>
          <w:szCs w:val="28"/>
        </w:rPr>
        <w:t>игровым площадкам и инклюзивным детским спортивным площадкам, предусматривающим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w:t>
      </w:r>
    </w:p>
    <w:p w:rsidR="00680B7C" w:rsidRPr="00BA00FA" w:rsidRDefault="00680B7C" w:rsidP="00680B7C">
      <w:pPr>
        <w:jc w:val="both"/>
        <w:rPr>
          <w:i/>
          <w:sz w:val="28"/>
          <w:szCs w:val="28"/>
        </w:rPr>
      </w:pPr>
      <w:r w:rsidRPr="00BA00FA">
        <w:rPr>
          <w:i/>
          <w:sz w:val="28"/>
          <w:szCs w:val="28"/>
        </w:rPr>
        <w:t xml:space="preserve">б) инклюзивным спортивным площадкам, предусматривающим возможность для занятий физкультурой и спортом взрослыми людьми </w:t>
      </w:r>
      <w:r w:rsidRPr="00BA00FA">
        <w:rPr>
          <w:i/>
          <w:sz w:val="28"/>
          <w:szCs w:val="28"/>
        </w:rPr>
        <w:br/>
        <w:t>с ограниченными возможностями здоровья;</w:t>
      </w:r>
    </w:p>
    <w:p w:rsidR="00680B7C" w:rsidRPr="00BA00FA" w:rsidRDefault="00680B7C" w:rsidP="00680B7C">
      <w:pPr>
        <w:jc w:val="both"/>
        <w:rPr>
          <w:i/>
          <w:sz w:val="28"/>
          <w:szCs w:val="28"/>
        </w:rPr>
      </w:pPr>
      <w:r w:rsidRPr="00BA00FA">
        <w:rPr>
          <w:i/>
          <w:sz w:val="28"/>
          <w:szCs w:val="28"/>
        </w:rPr>
        <w:lastRenderedPageBreak/>
        <w:t>в) </w:t>
      </w:r>
      <w:proofErr w:type="spellStart"/>
      <w:r w:rsidRPr="00BA00FA">
        <w:rPr>
          <w:i/>
          <w:sz w:val="28"/>
          <w:szCs w:val="28"/>
        </w:rPr>
        <w:t>водоохранным</w:t>
      </w:r>
      <w:proofErr w:type="spellEnd"/>
      <w:r w:rsidRPr="00BA00FA">
        <w:rPr>
          <w:i/>
          <w:sz w:val="28"/>
          <w:szCs w:val="28"/>
        </w:rPr>
        <w:t xml:space="preserve"> зонам;</w:t>
      </w:r>
    </w:p>
    <w:p w:rsidR="00680B7C" w:rsidRPr="00BA00FA" w:rsidRDefault="00680B7C" w:rsidP="00680B7C">
      <w:pPr>
        <w:jc w:val="both"/>
        <w:rPr>
          <w:i/>
          <w:sz w:val="28"/>
          <w:szCs w:val="28"/>
        </w:rPr>
      </w:pPr>
      <w:r w:rsidRPr="00BA00FA">
        <w:rPr>
          <w:i/>
          <w:sz w:val="28"/>
          <w:szCs w:val="28"/>
        </w:rPr>
        <w:t>г) контейнерным площадкам и площадкам для складирования отдельных групп коммунальных отходов;</w:t>
      </w:r>
    </w:p>
    <w:p w:rsidR="00680B7C" w:rsidRPr="00BA00FA" w:rsidRDefault="00680B7C" w:rsidP="00680B7C">
      <w:pPr>
        <w:jc w:val="both"/>
        <w:rPr>
          <w:i/>
          <w:sz w:val="28"/>
          <w:szCs w:val="28"/>
        </w:rPr>
      </w:pPr>
      <w:r w:rsidRPr="00BA00FA">
        <w:rPr>
          <w:i/>
          <w:sz w:val="28"/>
          <w:szCs w:val="28"/>
        </w:rPr>
        <w:t xml:space="preserve">д) строительным площадкам, в том числе к объектам </w:t>
      </w:r>
      <w:proofErr w:type="gramStart"/>
      <w:r w:rsidRPr="00BA00FA">
        <w:rPr>
          <w:i/>
          <w:sz w:val="28"/>
          <w:szCs w:val="28"/>
        </w:rPr>
        <w:t>благоустройства</w:t>
      </w:r>
      <w:proofErr w:type="gramEnd"/>
      <w:r w:rsidRPr="00BA00FA">
        <w:rPr>
          <w:i/>
          <w:sz w:val="28"/>
          <w:szCs w:val="28"/>
        </w:rPr>
        <w:br/>
        <w:t>в отношении которых проводится капитальный ремонт;</w:t>
      </w:r>
    </w:p>
    <w:p w:rsidR="00680B7C" w:rsidRPr="00BA00FA" w:rsidRDefault="00680B7C" w:rsidP="00680B7C">
      <w:pPr>
        <w:jc w:val="both"/>
        <w:rPr>
          <w:i/>
          <w:sz w:val="28"/>
          <w:szCs w:val="28"/>
        </w:rPr>
      </w:pPr>
      <w:r w:rsidRPr="00BA00FA">
        <w:rPr>
          <w:i/>
          <w:sz w:val="28"/>
          <w:szCs w:val="28"/>
        </w:rPr>
        <w:t xml:space="preserve">е) объектам </w:t>
      </w:r>
      <w:proofErr w:type="gramStart"/>
      <w:r w:rsidRPr="00BA00FA">
        <w:rPr>
          <w:i/>
          <w:sz w:val="28"/>
          <w:szCs w:val="28"/>
        </w:rPr>
        <w:t>культурного</w:t>
      </w:r>
      <w:proofErr w:type="gramEnd"/>
      <w:r w:rsidRPr="00BA00FA">
        <w:rPr>
          <w:i/>
          <w:sz w:val="28"/>
          <w:szCs w:val="28"/>
        </w:rPr>
        <w:t xml:space="preserve"> населения (памятникам истории и культуры).</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sz w:val="28"/>
          <w:szCs w:val="28"/>
        </w:rPr>
        <w:t>значению</w:t>
      </w:r>
      <w:proofErr w:type="gramStart"/>
      <w:r w:rsidRPr="00BA00FA">
        <w:rPr>
          <w:sz w:val="28"/>
          <w:szCs w:val="28"/>
        </w:rPr>
        <w:t xml:space="preserve"> Т</w:t>
      </w:r>
      <w:proofErr w:type="gramEnd"/>
      <w:r w:rsidRPr="00BA00FA">
        <w:rPr>
          <w:sz w:val="28"/>
          <w:szCs w:val="28"/>
        </w:rPr>
        <w:t xml:space="preserve"> присваивается 2 балла в случае, если объекты контроля относятся к:</w:t>
      </w:r>
    </w:p>
    <w:p w:rsidR="00680B7C" w:rsidRPr="00BA00FA" w:rsidRDefault="00680B7C" w:rsidP="00680B7C">
      <w:pPr>
        <w:jc w:val="both"/>
        <w:rPr>
          <w:i/>
          <w:sz w:val="28"/>
          <w:szCs w:val="28"/>
        </w:rPr>
      </w:pPr>
      <w:r w:rsidRPr="00BA00FA">
        <w:rPr>
          <w:i/>
          <w:sz w:val="28"/>
          <w:szCs w:val="28"/>
        </w:rPr>
        <w:t>а) местам размещения нестационарных торговых объектов;</w:t>
      </w:r>
    </w:p>
    <w:p w:rsidR="00680B7C" w:rsidRPr="00BA00FA" w:rsidRDefault="00680B7C" w:rsidP="00680B7C">
      <w:pPr>
        <w:jc w:val="both"/>
        <w:rPr>
          <w:i/>
          <w:sz w:val="28"/>
          <w:szCs w:val="28"/>
        </w:rPr>
      </w:pPr>
      <w:r w:rsidRPr="00BA00FA">
        <w:rPr>
          <w:i/>
          <w:sz w:val="28"/>
          <w:szCs w:val="28"/>
        </w:rPr>
        <w:t>б) кладбищам и мемориальным зонам;</w:t>
      </w:r>
    </w:p>
    <w:p w:rsidR="00680B7C" w:rsidRPr="00BA00FA" w:rsidRDefault="00680B7C" w:rsidP="00680B7C">
      <w:pPr>
        <w:jc w:val="both"/>
        <w:rPr>
          <w:i/>
          <w:sz w:val="28"/>
          <w:szCs w:val="28"/>
        </w:rPr>
      </w:pPr>
      <w:r w:rsidRPr="00BA00FA">
        <w:rPr>
          <w:i/>
          <w:sz w:val="28"/>
          <w:szCs w:val="28"/>
        </w:rPr>
        <w:t>в) площадкам пикниковым, барбекю, танцевальным, для отдыха и досуга, проведения массовых мероприятий, размещения аттракционов, средств информации;</w:t>
      </w:r>
    </w:p>
    <w:p w:rsidR="00680B7C" w:rsidRPr="00BA00FA" w:rsidRDefault="00680B7C" w:rsidP="00680B7C">
      <w:pPr>
        <w:jc w:val="both"/>
        <w:rPr>
          <w:i/>
          <w:sz w:val="28"/>
          <w:szCs w:val="28"/>
        </w:rPr>
      </w:pPr>
      <w:r w:rsidRPr="00BA00FA">
        <w:rPr>
          <w:i/>
          <w:sz w:val="28"/>
          <w:szCs w:val="28"/>
        </w:rPr>
        <w:t>г) некапитальным нестационарным строениям и сооружениям;</w:t>
      </w:r>
    </w:p>
    <w:p w:rsidR="00680B7C" w:rsidRPr="00BA00FA" w:rsidRDefault="00680B7C" w:rsidP="00680B7C">
      <w:pPr>
        <w:jc w:val="both"/>
        <w:rPr>
          <w:i/>
          <w:sz w:val="28"/>
          <w:szCs w:val="28"/>
        </w:rPr>
      </w:pPr>
      <w:r w:rsidRPr="00BA00FA">
        <w:rPr>
          <w:i/>
          <w:sz w:val="28"/>
          <w:szCs w:val="28"/>
        </w:rPr>
        <w:t>д) сезонным (летним) кафе;</w:t>
      </w:r>
    </w:p>
    <w:p w:rsidR="00680B7C" w:rsidRPr="00BA00FA" w:rsidRDefault="00680B7C" w:rsidP="00680B7C">
      <w:pPr>
        <w:jc w:val="both"/>
        <w:rPr>
          <w:i/>
          <w:sz w:val="28"/>
          <w:szCs w:val="28"/>
        </w:rPr>
      </w:pPr>
      <w:r w:rsidRPr="00BA00FA">
        <w:rPr>
          <w:i/>
          <w:sz w:val="28"/>
          <w:szCs w:val="28"/>
        </w:rPr>
        <w:t>г) территориям рекреационного назначения.</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sz w:val="28"/>
          <w:szCs w:val="28"/>
        </w:rPr>
        <w:t xml:space="preserve">При наличии критериев, позволяющих отнести объект контроля </w:t>
      </w:r>
      <w:r w:rsidRPr="00BA00FA">
        <w:rPr>
          <w:sz w:val="28"/>
          <w:szCs w:val="28"/>
        </w:rPr>
        <w:br/>
        <w:t>к различным категориям риска, подлежат применению критерии, относящие объект контроля к более высокой категории риска.</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b/>
          <w:sz w:val="28"/>
          <w:szCs w:val="28"/>
        </w:rPr>
        <w:t>В  вероятность наступления негативных событий, которые могут повлечь причинение вреда (ущерба) охраняемым законом ценностям,</w:t>
      </w:r>
      <w:r w:rsidRPr="00BA00FA">
        <w:rPr>
          <w:sz w:val="28"/>
          <w:szCs w:val="28"/>
        </w:rPr>
        <w:t xml:space="preserve"> где:</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sz w:val="28"/>
          <w:szCs w:val="28"/>
        </w:rPr>
        <w:t>значению</w:t>
      </w:r>
      <w:proofErr w:type="gramStart"/>
      <w:r w:rsidRPr="00BA00FA">
        <w:rPr>
          <w:sz w:val="28"/>
          <w:szCs w:val="28"/>
        </w:rPr>
        <w:t xml:space="preserve"> В</w:t>
      </w:r>
      <w:proofErr w:type="gramEnd"/>
      <w:r>
        <w:rPr>
          <w:sz w:val="28"/>
          <w:szCs w:val="28"/>
        </w:rPr>
        <w:t xml:space="preserve"> </w:t>
      </w:r>
      <w:r w:rsidRPr="00BA00FA">
        <w:rPr>
          <w:sz w:val="28"/>
          <w:szCs w:val="28"/>
        </w:rPr>
        <w:t>присваивается по 1 баллу за каждый следующий критерий</w:t>
      </w:r>
      <w:r>
        <w:rPr>
          <w:sz w:val="28"/>
          <w:szCs w:val="28"/>
        </w:rPr>
        <w:t xml:space="preserve"> </w:t>
      </w:r>
      <w:r w:rsidRPr="00BA00FA">
        <w:rPr>
          <w:sz w:val="28"/>
          <w:szCs w:val="28"/>
        </w:rPr>
        <w:t xml:space="preserve">если в отношении юридического лица, индивидуального предпринимателя, гражданина, должностного лица, осуществляющего деятельность, действия к которым предъявляются обязательные требования по соблюдению </w:t>
      </w:r>
      <w:r w:rsidRPr="00BA00FA">
        <w:rPr>
          <w:i/>
          <w:sz w:val="28"/>
          <w:szCs w:val="28"/>
          <w:u w:val="single"/>
        </w:rPr>
        <w:t>Правил благоустройства, утвержденных (</w:t>
      </w:r>
      <w:r w:rsidRPr="00751FF2">
        <w:rPr>
          <w:rFonts w:eastAsia="Lucida Sans Unicode"/>
          <w:kern w:val="2"/>
          <w:sz w:val="28"/>
          <w:szCs w:val="28"/>
          <w:lang w:eastAsia="en-US" w:bidi="en-US"/>
        </w:rPr>
        <w:t>решение Совета депутатов Бегуницкого сельского поселения</w:t>
      </w:r>
      <w:r>
        <w:rPr>
          <w:rFonts w:eastAsia="Lucida Sans Unicode"/>
          <w:kern w:val="2"/>
          <w:sz w:val="28"/>
          <w:szCs w:val="28"/>
          <w:lang w:eastAsia="en-US" w:bidi="en-US"/>
        </w:rPr>
        <w:t xml:space="preserve"> </w:t>
      </w:r>
      <w:r w:rsidRPr="00751FF2">
        <w:rPr>
          <w:sz w:val="28"/>
          <w:szCs w:val="28"/>
        </w:rPr>
        <w:t>Волосовского муниципального района Ленинградской области</w:t>
      </w:r>
      <w:r w:rsidRPr="00751FF2">
        <w:rPr>
          <w:b/>
          <w:sz w:val="28"/>
          <w:szCs w:val="28"/>
        </w:rPr>
        <w:t xml:space="preserve"> </w:t>
      </w:r>
      <w:r w:rsidRPr="00751FF2">
        <w:rPr>
          <w:sz w:val="28"/>
          <w:szCs w:val="28"/>
        </w:rPr>
        <w:t>от 15.11.2017г. №  117</w:t>
      </w:r>
      <w:r w:rsidRPr="00751FF2">
        <w:rPr>
          <w:b/>
          <w:sz w:val="28"/>
          <w:szCs w:val="28"/>
        </w:rPr>
        <w:t xml:space="preserve"> «</w:t>
      </w:r>
      <w:r w:rsidRPr="00751FF2">
        <w:rPr>
          <w:sz w:val="28"/>
          <w:szCs w:val="28"/>
        </w:rPr>
        <w:t>Об утверждении «</w:t>
      </w:r>
      <w:r w:rsidRPr="00751FF2">
        <w:rPr>
          <w:bCs/>
          <w:sz w:val="28"/>
          <w:szCs w:val="28"/>
        </w:rPr>
        <w:t xml:space="preserve">Правил благоустройства на территории </w:t>
      </w:r>
      <w:r w:rsidRPr="00751FF2">
        <w:rPr>
          <w:sz w:val="28"/>
          <w:szCs w:val="28"/>
        </w:rPr>
        <w:t xml:space="preserve">МО Бегуницкое сельское поселение Волосовского муниципального района </w:t>
      </w:r>
      <w:r>
        <w:rPr>
          <w:sz w:val="28"/>
          <w:szCs w:val="28"/>
        </w:rPr>
        <w:t>Ленинградской области»</w:t>
      </w:r>
      <w:r w:rsidRPr="00BA00FA">
        <w:rPr>
          <w:i/>
          <w:sz w:val="28"/>
          <w:szCs w:val="28"/>
          <w:u w:val="single"/>
        </w:rPr>
        <w:t>)</w:t>
      </w:r>
      <w:r w:rsidRPr="00BA00FA">
        <w:rPr>
          <w:sz w:val="28"/>
          <w:szCs w:val="28"/>
        </w:rPr>
        <w:t>, требования к обеспечению доступности для инвалидов объектов социальной, инженерной и транспортной инфраструктур и предоставляемых услуг:</w:t>
      </w:r>
    </w:p>
    <w:p w:rsidR="00680B7C" w:rsidRPr="00BA00FA" w:rsidRDefault="00680B7C" w:rsidP="00680B7C">
      <w:pPr>
        <w:jc w:val="both"/>
        <w:rPr>
          <w:sz w:val="28"/>
          <w:szCs w:val="28"/>
        </w:rPr>
      </w:pPr>
      <w:r w:rsidRPr="00BA00FA">
        <w:rPr>
          <w:sz w:val="28"/>
          <w:szCs w:val="28"/>
        </w:rPr>
        <w:t>а) в течение 2 лет предшествующих дате принятия решения об отнесении объекта контроля к категории риска</w:t>
      </w:r>
      <w:r>
        <w:rPr>
          <w:sz w:val="28"/>
          <w:szCs w:val="28"/>
        </w:rPr>
        <w:t xml:space="preserve"> </w:t>
      </w:r>
      <w:r w:rsidRPr="00BA00FA">
        <w:rPr>
          <w:sz w:val="28"/>
          <w:szCs w:val="28"/>
        </w:rPr>
        <w:t>имеется вступившее в законную силу постановление о назначении административного наказания за совершение административных правонарушений, предусмотренных</w:t>
      </w:r>
      <w:r>
        <w:rPr>
          <w:sz w:val="28"/>
          <w:szCs w:val="28"/>
        </w:rPr>
        <w:t xml:space="preserve"> </w:t>
      </w:r>
      <w:r w:rsidRPr="00BA00FA">
        <w:rPr>
          <w:i/>
          <w:sz w:val="28"/>
          <w:szCs w:val="28"/>
        </w:rPr>
        <w:t>главой 4 областного закона Ленинградской области от 02.07.2003 № 47-оз «Об административных правонарушениях» (можно добавить статьи из КоАП РФ)</w:t>
      </w:r>
      <w:r w:rsidRPr="00BA00FA">
        <w:rPr>
          <w:sz w:val="28"/>
          <w:szCs w:val="28"/>
        </w:rPr>
        <w:t>;</w:t>
      </w:r>
    </w:p>
    <w:p w:rsidR="00680B7C" w:rsidRPr="00BA00FA" w:rsidRDefault="00680B7C" w:rsidP="00680B7C">
      <w:pPr>
        <w:jc w:val="both"/>
        <w:rPr>
          <w:sz w:val="28"/>
          <w:szCs w:val="28"/>
        </w:rPr>
      </w:pPr>
      <w:r w:rsidRPr="00BA00FA">
        <w:rPr>
          <w:sz w:val="28"/>
          <w:szCs w:val="28"/>
        </w:rPr>
        <w:lastRenderedPageBreak/>
        <w:t>б) в течение 1года на дату принятия решения об отнесении объекта контроля к категории риска</w:t>
      </w:r>
      <w:r>
        <w:rPr>
          <w:sz w:val="28"/>
          <w:szCs w:val="28"/>
        </w:rPr>
        <w:t xml:space="preserve"> </w:t>
      </w:r>
      <w:r w:rsidRPr="00BA00FA">
        <w:rPr>
          <w:sz w:val="28"/>
          <w:szCs w:val="28"/>
        </w:rPr>
        <w:t>имеется 1 и более неисполненных предписаний об устранении выявленных</w:t>
      </w:r>
      <w:r>
        <w:rPr>
          <w:sz w:val="28"/>
          <w:szCs w:val="28"/>
        </w:rPr>
        <w:t xml:space="preserve"> </w:t>
      </w:r>
      <w:r w:rsidRPr="00BA00FA">
        <w:rPr>
          <w:sz w:val="28"/>
          <w:szCs w:val="28"/>
        </w:rPr>
        <w:t>нарушений при проведении органом муниципального контроля контрольного мероприятия, в том числе контрольного мероприятия без взаимодействия с контролируемым лицом.</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b/>
          <w:sz w:val="28"/>
          <w:szCs w:val="28"/>
        </w:rPr>
        <w:t>Д</w:t>
      </w:r>
      <w:r>
        <w:rPr>
          <w:b/>
          <w:sz w:val="28"/>
          <w:szCs w:val="28"/>
        </w:rPr>
        <w:t xml:space="preserve"> </w:t>
      </w:r>
      <w:r w:rsidRPr="00BA00FA">
        <w:rPr>
          <w:b/>
          <w:sz w:val="28"/>
          <w:szCs w:val="28"/>
        </w:rPr>
        <w:t>добросовестность контролируемых лиц,</w:t>
      </w:r>
      <w:r w:rsidRPr="00BA00FA">
        <w:rPr>
          <w:sz w:val="28"/>
          <w:szCs w:val="28"/>
        </w:rPr>
        <w:t xml:space="preserve"> где:</w:t>
      </w:r>
    </w:p>
    <w:p w:rsidR="00680B7C" w:rsidRPr="00BA00FA" w:rsidRDefault="00680B7C" w:rsidP="00680B7C">
      <w:pPr>
        <w:jc w:val="both"/>
        <w:rPr>
          <w:sz w:val="28"/>
          <w:szCs w:val="28"/>
        </w:rPr>
      </w:pPr>
      <w:r w:rsidRPr="00BA00FA">
        <w:rPr>
          <w:sz w:val="28"/>
          <w:szCs w:val="28"/>
        </w:rPr>
        <w:t>Значению</w:t>
      </w:r>
      <w:proofErr w:type="gramStart"/>
      <w:r w:rsidRPr="00BA00FA">
        <w:rPr>
          <w:sz w:val="28"/>
          <w:szCs w:val="28"/>
        </w:rPr>
        <w:t xml:space="preserve"> Д</w:t>
      </w:r>
      <w:proofErr w:type="gramEnd"/>
      <w:r>
        <w:rPr>
          <w:sz w:val="28"/>
          <w:szCs w:val="28"/>
        </w:rPr>
        <w:t xml:space="preserve"> </w:t>
      </w:r>
      <w:r w:rsidRPr="00BA00FA">
        <w:rPr>
          <w:sz w:val="28"/>
          <w:szCs w:val="28"/>
        </w:rPr>
        <w:t>присваивается 1 балл, в случае, если контролируемым лицом предоставлены в контрольный орган сведения о выполнении минимум одного действия, указанного в части 7 статьи 23 Федерального закона от 31.07.2020 № 248-ФЗ «О государственном контроле (надзоре) и муниципальном контроле в Российской Федерации».</w:t>
      </w:r>
    </w:p>
    <w:p w:rsidR="00680B7C" w:rsidRPr="00BA00FA" w:rsidRDefault="00680B7C" w:rsidP="00680B7C">
      <w:pPr>
        <w:jc w:val="both"/>
        <w:rPr>
          <w:sz w:val="28"/>
          <w:szCs w:val="28"/>
        </w:rPr>
      </w:pPr>
    </w:p>
    <w:p w:rsidR="00680B7C" w:rsidRPr="00BA00FA" w:rsidRDefault="00680B7C" w:rsidP="00680B7C">
      <w:pPr>
        <w:jc w:val="both"/>
        <w:rPr>
          <w:sz w:val="28"/>
          <w:szCs w:val="28"/>
        </w:rPr>
      </w:pPr>
      <w:r w:rsidRPr="00BA00FA">
        <w:rPr>
          <w:sz w:val="28"/>
          <w:szCs w:val="28"/>
        </w:rPr>
        <w:t>3. В случае если объект контроля не отнесен к определенной категории риска, он считается отнесенным к категории низкого риска.</w:t>
      </w: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680B7C" w:rsidRDefault="00680B7C" w:rsidP="00680B7C">
      <w:pPr>
        <w:jc w:val="both"/>
        <w:rPr>
          <w:sz w:val="28"/>
          <w:szCs w:val="28"/>
        </w:rPr>
      </w:pPr>
    </w:p>
    <w:p w:rsidR="00E81491" w:rsidRDefault="00E81491" w:rsidP="00680B7C">
      <w:pPr>
        <w:jc w:val="right"/>
        <w:rPr>
          <w:sz w:val="28"/>
          <w:szCs w:val="28"/>
        </w:rPr>
      </w:pPr>
    </w:p>
    <w:p w:rsidR="00E81491" w:rsidRDefault="00E81491" w:rsidP="00680B7C">
      <w:pPr>
        <w:jc w:val="right"/>
        <w:rPr>
          <w:sz w:val="28"/>
          <w:szCs w:val="28"/>
        </w:rPr>
      </w:pPr>
    </w:p>
    <w:p w:rsidR="00680B7C" w:rsidRPr="00751FF2" w:rsidRDefault="00680B7C" w:rsidP="00680B7C">
      <w:pPr>
        <w:jc w:val="right"/>
        <w:rPr>
          <w:sz w:val="28"/>
          <w:szCs w:val="28"/>
        </w:rPr>
      </w:pPr>
      <w:r w:rsidRPr="00751FF2">
        <w:rPr>
          <w:sz w:val="28"/>
          <w:szCs w:val="28"/>
        </w:rPr>
        <w:t>Приложение 2</w:t>
      </w:r>
    </w:p>
    <w:p w:rsidR="00680B7C" w:rsidRDefault="00680B7C" w:rsidP="00680B7C">
      <w:pPr>
        <w:jc w:val="right"/>
        <w:rPr>
          <w:sz w:val="28"/>
          <w:szCs w:val="28"/>
        </w:rPr>
      </w:pPr>
      <w:r w:rsidRPr="00751FF2">
        <w:rPr>
          <w:sz w:val="28"/>
          <w:szCs w:val="28"/>
        </w:rPr>
        <w:t>к Положению, утверждённому</w:t>
      </w:r>
      <w:r>
        <w:rPr>
          <w:sz w:val="28"/>
          <w:szCs w:val="28"/>
        </w:rPr>
        <w:t xml:space="preserve"> </w:t>
      </w:r>
    </w:p>
    <w:p w:rsidR="00680B7C" w:rsidRDefault="00680B7C" w:rsidP="00680B7C">
      <w:pPr>
        <w:jc w:val="right"/>
        <w:rPr>
          <w:sz w:val="28"/>
          <w:szCs w:val="28"/>
        </w:rPr>
      </w:pPr>
      <w:r w:rsidRPr="00751FF2">
        <w:rPr>
          <w:sz w:val="28"/>
          <w:szCs w:val="28"/>
        </w:rPr>
        <w:t xml:space="preserve">решением совета депутатов </w:t>
      </w:r>
    </w:p>
    <w:p w:rsidR="00680B7C" w:rsidRPr="00751FF2" w:rsidRDefault="00E81491" w:rsidP="00680B7C">
      <w:pPr>
        <w:jc w:val="right"/>
        <w:rPr>
          <w:b/>
          <w:sz w:val="28"/>
          <w:szCs w:val="28"/>
        </w:rPr>
      </w:pPr>
      <w:r>
        <w:rPr>
          <w:sz w:val="28"/>
          <w:szCs w:val="28"/>
        </w:rPr>
        <w:t>от  20.03.2025 года</w:t>
      </w:r>
      <w:r w:rsidR="00680B7C" w:rsidRPr="00751FF2">
        <w:rPr>
          <w:sz w:val="28"/>
          <w:szCs w:val="28"/>
        </w:rPr>
        <w:t xml:space="preserve"> №</w:t>
      </w:r>
      <w:r>
        <w:rPr>
          <w:sz w:val="28"/>
          <w:szCs w:val="28"/>
        </w:rPr>
        <w:t>40</w:t>
      </w:r>
    </w:p>
    <w:p w:rsidR="00680B7C" w:rsidRPr="00751FF2" w:rsidRDefault="00680B7C" w:rsidP="00680B7C">
      <w:pPr>
        <w:rPr>
          <w:b/>
          <w:sz w:val="28"/>
          <w:szCs w:val="28"/>
        </w:rPr>
      </w:pPr>
    </w:p>
    <w:p w:rsidR="00680B7C" w:rsidRPr="00751FF2" w:rsidRDefault="00680B7C" w:rsidP="00680B7C">
      <w:pPr>
        <w:rPr>
          <w:b/>
          <w:sz w:val="28"/>
          <w:szCs w:val="28"/>
        </w:rPr>
      </w:pPr>
    </w:p>
    <w:p w:rsidR="00680B7C" w:rsidRPr="00751FF2" w:rsidRDefault="00680B7C" w:rsidP="00680B7C">
      <w:pPr>
        <w:rPr>
          <w:b/>
          <w:sz w:val="28"/>
          <w:szCs w:val="28"/>
        </w:rPr>
      </w:pPr>
    </w:p>
    <w:p w:rsidR="00680B7C" w:rsidRPr="00751FF2" w:rsidRDefault="00680B7C" w:rsidP="00680B7C">
      <w:pPr>
        <w:jc w:val="center"/>
        <w:rPr>
          <w:b/>
          <w:sz w:val="28"/>
          <w:szCs w:val="28"/>
          <w:vertAlign w:val="superscript"/>
        </w:rPr>
      </w:pPr>
      <w:r w:rsidRPr="00751FF2">
        <w:rPr>
          <w:b/>
          <w:sz w:val="28"/>
          <w:szCs w:val="28"/>
        </w:rPr>
        <w:t xml:space="preserve">Перечень индикаторов риска нарушения обязательных требований </w:t>
      </w:r>
      <w:r w:rsidRPr="00751FF2">
        <w:rPr>
          <w:b/>
          <w:sz w:val="28"/>
          <w:szCs w:val="28"/>
        </w:rPr>
        <w:br/>
        <w:t>по муниципальному контролю в сфере благоустройства</w:t>
      </w:r>
    </w:p>
    <w:p w:rsidR="00680B7C" w:rsidRPr="00751FF2" w:rsidRDefault="00680B7C" w:rsidP="00680B7C">
      <w:pPr>
        <w:jc w:val="both"/>
        <w:rPr>
          <w:sz w:val="28"/>
          <w:szCs w:val="28"/>
        </w:rPr>
      </w:pPr>
    </w:p>
    <w:p w:rsidR="00680B7C" w:rsidRPr="00751FF2" w:rsidRDefault="00680B7C" w:rsidP="00680B7C">
      <w:pPr>
        <w:jc w:val="both"/>
        <w:rPr>
          <w:sz w:val="28"/>
          <w:szCs w:val="28"/>
        </w:rPr>
      </w:pPr>
      <w:r w:rsidRPr="00751FF2">
        <w:rPr>
          <w:sz w:val="28"/>
          <w:szCs w:val="28"/>
        </w:rPr>
        <w:t xml:space="preserve">1. Истечение 90 календарных дней </w:t>
      </w:r>
      <w:proofErr w:type="gramStart"/>
      <w:r w:rsidRPr="00751FF2">
        <w:rPr>
          <w:sz w:val="28"/>
          <w:szCs w:val="28"/>
        </w:rPr>
        <w:t>с даты начала</w:t>
      </w:r>
      <w:proofErr w:type="gramEnd"/>
      <w:r w:rsidRPr="00751FF2">
        <w:rPr>
          <w:sz w:val="28"/>
          <w:szCs w:val="28"/>
        </w:rPr>
        <w:t xml:space="preserve"> осуществления контролируемым лицом деятельности по оказанию услуг в сфере ремонта </w:t>
      </w:r>
      <w:r w:rsidRPr="00751FF2">
        <w:rPr>
          <w:sz w:val="28"/>
          <w:szCs w:val="28"/>
        </w:rPr>
        <w:br/>
        <w:t>и обслуживания автомобильного транспорта при отсутствии факта направления таким лицом заявления о согласовании рекламной вывески в орган местного самоуправления.</w:t>
      </w:r>
    </w:p>
    <w:p w:rsidR="00680B7C" w:rsidRPr="00751FF2" w:rsidRDefault="00680B7C" w:rsidP="00680B7C">
      <w:pPr>
        <w:jc w:val="both"/>
        <w:rPr>
          <w:sz w:val="28"/>
          <w:szCs w:val="28"/>
        </w:rPr>
      </w:pPr>
      <w:r w:rsidRPr="00751FF2">
        <w:rPr>
          <w:sz w:val="28"/>
          <w:szCs w:val="28"/>
        </w:rPr>
        <w:t xml:space="preserve">2. Истечение трех календарных дней </w:t>
      </w:r>
      <w:proofErr w:type="gramStart"/>
      <w:r w:rsidRPr="00751FF2">
        <w:rPr>
          <w:sz w:val="28"/>
          <w:szCs w:val="28"/>
        </w:rPr>
        <w:t>с даты начала</w:t>
      </w:r>
      <w:proofErr w:type="gramEnd"/>
      <w:r w:rsidRPr="00751FF2">
        <w:rPr>
          <w:sz w:val="28"/>
          <w:szCs w:val="28"/>
        </w:rPr>
        <w:t xml:space="preserve"> деятельности ярмарки (</w:t>
      </w:r>
      <w:r w:rsidRPr="00751FF2">
        <w:rPr>
          <w:i/>
          <w:sz w:val="28"/>
          <w:szCs w:val="28"/>
        </w:rPr>
        <w:t>организации временной торговли</w:t>
      </w:r>
      <w:r w:rsidRPr="00751FF2">
        <w:rPr>
          <w:sz w:val="28"/>
          <w:szCs w:val="28"/>
        </w:rPr>
        <w:t>) в случае не</w:t>
      </w:r>
      <w:r>
        <w:rPr>
          <w:sz w:val="28"/>
          <w:szCs w:val="28"/>
        </w:rPr>
        <w:t xml:space="preserve"> </w:t>
      </w:r>
      <w:r w:rsidRPr="00751FF2">
        <w:rPr>
          <w:sz w:val="28"/>
          <w:szCs w:val="28"/>
        </w:rPr>
        <w:t>поступления в орган местного самоуправления заявления от организатора такой ярмарки (</w:t>
      </w:r>
      <w:r w:rsidRPr="00751FF2">
        <w:rPr>
          <w:i/>
          <w:sz w:val="28"/>
          <w:szCs w:val="28"/>
        </w:rPr>
        <w:t>организации</w:t>
      </w:r>
      <w:r w:rsidRPr="00751FF2">
        <w:rPr>
          <w:sz w:val="28"/>
          <w:szCs w:val="28"/>
        </w:rPr>
        <w:t xml:space="preserve">) </w:t>
      </w:r>
      <w:r w:rsidRPr="00751FF2">
        <w:rPr>
          <w:sz w:val="28"/>
          <w:szCs w:val="28"/>
        </w:rPr>
        <w:br/>
        <w:t>о согласовании рекламной вывески или иных средств размещения информации.</w:t>
      </w:r>
    </w:p>
    <w:p w:rsidR="00680B7C" w:rsidRPr="00751FF2" w:rsidRDefault="00680B7C" w:rsidP="00680B7C">
      <w:pPr>
        <w:jc w:val="both"/>
        <w:rPr>
          <w:sz w:val="28"/>
          <w:szCs w:val="28"/>
        </w:rPr>
      </w:pPr>
      <w:r w:rsidRPr="00751FF2">
        <w:rPr>
          <w:sz w:val="28"/>
          <w:szCs w:val="28"/>
        </w:rPr>
        <w:t>3. Факт не</w:t>
      </w:r>
      <w:r>
        <w:rPr>
          <w:sz w:val="28"/>
          <w:szCs w:val="28"/>
        </w:rPr>
        <w:t xml:space="preserve"> </w:t>
      </w:r>
      <w:r w:rsidRPr="00751FF2">
        <w:rPr>
          <w:sz w:val="28"/>
          <w:szCs w:val="28"/>
        </w:rPr>
        <w:t xml:space="preserve">направления юридическим лицом или индивидуальным предпринимателем, осуществляющим деятельность по оказанию услуг в сфере ремонта и обслуживания автомобильного транспорта, заявления о согласовании рекламной вывески в орган местного самоуправления по истечении 90 календарных дней </w:t>
      </w:r>
      <w:proofErr w:type="gramStart"/>
      <w:r w:rsidRPr="00751FF2">
        <w:rPr>
          <w:sz w:val="28"/>
          <w:szCs w:val="28"/>
        </w:rPr>
        <w:t>с даты внесения</w:t>
      </w:r>
      <w:proofErr w:type="gramEnd"/>
      <w:r w:rsidRPr="00751FF2">
        <w:rPr>
          <w:sz w:val="28"/>
          <w:szCs w:val="28"/>
        </w:rPr>
        <w:t xml:space="preserve"> в ЕГРЮЛ /ЕГРИП сведений </w:t>
      </w:r>
      <w:r w:rsidRPr="00751FF2">
        <w:rPr>
          <w:sz w:val="28"/>
          <w:szCs w:val="28"/>
        </w:rPr>
        <w:br/>
        <w:t>о создании/регистрации такого лица.</w:t>
      </w:r>
    </w:p>
    <w:p w:rsidR="00680B7C" w:rsidRPr="00751FF2" w:rsidRDefault="00680B7C" w:rsidP="00680B7C">
      <w:pPr>
        <w:jc w:val="both"/>
        <w:rPr>
          <w:sz w:val="28"/>
          <w:szCs w:val="28"/>
        </w:rPr>
      </w:pPr>
      <w:r w:rsidRPr="00751FF2">
        <w:rPr>
          <w:sz w:val="28"/>
          <w:szCs w:val="28"/>
        </w:rPr>
        <w:t>4. </w:t>
      </w:r>
      <w:proofErr w:type="gramStart"/>
      <w:r w:rsidRPr="00751FF2">
        <w:rPr>
          <w:sz w:val="28"/>
          <w:szCs w:val="28"/>
        </w:rPr>
        <w:t>Снижение на 50 и более процентов количества работников (но не менее чем на два работника) организации, к обязанностям которой отнесено выполнение работ по уборке объектов и элементов благоустройства, за квартал по сравнению с аналогичным периодом прошлого года при отсутствии увеличения количества уборочной и специальной техники, предназначенной для выполнения указанных работ, за аналогичный период времени.</w:t>
      </w:r>
      <w:proofErr w:type="gramEnd"/>
    </w:p>
    <w:p w:rsidR="00680B7C" w:rsidRPr="00751FF2" w:rsidRDefault="00680B7C" w:rsidP="00680B7C">
      <w:pPr>
        <w:jc w:val="both"/>
        <w:rPr>
          <w:sz w:val="28"/>
          <w:szCs w:val="28"/>
        </w:rPr>
      </w:pPr>
      <w:r w:rsidRPr="00751FF2">
        <w:rPr>
          <w:sz w:val="28"/>
          <w:szCs w:val="28"/>
        </w:rPr>
        <w:t>5. Увеличение на 15 и более процентов количества граждан, обратившихся за оказанием травматологической помощи в связи с получением травмы на территории обслуживания организации, к обязанностям которой отнесено выполнение работ по уборке объектов и элементов благоустройства, в течение двух календарных недель по сравнению с аналогичным предшествующим периодом времени.</w:t>
      </w:r>
    </w:p>
    <w:p w:rsidR="00680B7C" w:rsidRPr="00751FF2" w:rsidRDefault="00680B7C" w:rsidP="00680B7C">
      <w:pPr>
        <w:jc w:val="both"/>
        <w:rPr>
          <w:sz w:val="28"/>
          <w:szCs w:val="28"/>
        </w:rPr>
      </w:pPr>
      <w:r w:rsidRPr="00751FF2">
        <w:rPr>
          <w:sz w:val="28"/>
          <w:szCs w:val="28"/>
        </w:rPr>
        <w:t xml:space="preserve">6. Увеличение на 15 и более процентов количества граждан, обратившихся за оказанием травматологической помощи в связи с получением травмы на территории одной административно-территориальной единицы населенного пункта, в течение двух календарных недель по сравнению </w:t>
      </w:r>
      <w:r w:rsidRPr="00751FF2">
        <w:rPr>
          <w:sz w:val="28"/>
          <w:szCs w:val="28"/>
        </w:rPr>
        <w:br/>
        <w:t>с аналогичным предшествующим периодом времени.</w:t>
      </w:r>
    </w:p>
    <w:p w:rsidR="00680B7C" w:rsidRPr="00E94CCB" w:rsidRDefault="00680B7C" w:rsidP="00680B7C">
      <w:pPr>
        <w:jc w:val="right"/>
        <w:rPr>
          <w:sz w:val="28"/>
          <w:szCs w:val="28"/>
        </w:rPr>
      </w:pPr>
      <w:r w:rsidRPr="00E94CCB">
        <w:rPr>
          <w:sz w:val="28"/>
          <w:szCs w:val="28"/>
        </w:rPr>
        <w:lastRenderedPageBreak/>
        <w:t>Приложение 3</w:t>
      </w:r>
    </w:p>
    <w:p w:rsidR="00680B7C" w:rsidRDefault="00680B7C" w:rsidP="00680B7C">
      <w:pPr>
        <w:jc w:val="right"/>
        <w:rPr>
          <w:sz w:val="28"/>
          <w:szCs w:val="28"/>
        </w:rPr>
      </w:pPr>
      <w:r w:rsidRPr="00E94CCB">
        <w:rPr>
          <w:sz w:val="28"/>
          <w:szCs w:val="28"/>
        </w:rPr>
        <w:t xml:space="preserve">к Положению, утверждённому </w:t>
      </w:r>
    </w:p>
    <w:p w:rsidR="00680B7C" w:rsidRDefault="00680B7C" w:rsidP="00680B7C">
      <w:pPr>
        <w:jc w:val="right"/>
        <w:rPr>
          <w:sz w:val="28"/>
          <w:szCs w:val="28"/>
        </w:rPr>
      </w:pPr>
      <w:r w:rsidRPr="00E94CCB">
        <w:rPr>
          <w:sz w:val="28"/>
          <w:szCs w:val="28"/>
        </w:rPr>
        <w:t xml:space="preserve">решением совета депутатов </w:t>
      </w:r>
    </w:p>
    <w:p w:rsidR="00680B7C" w:rsidRPr="00E94CCB" w:rsidRDefault="000862CB" w:rsidP="00680B7C">
      <w:pPr>
        <w:jc w:val="right"/>
        <w:rPr>
          <w:b/>
          <w:sz w:val="28"/>
          <w:szCs w:val="28"/>
        </w:rPr>
      </w:pPr>
      <w:r>
        <w:rPr>
          <w:sz w:val="28"/>
          <w:szCs w:val="28"/>
        </w:rPr>
        <w:t xml:space="preserve">от  20.03.2025 года </w:t>
      </w:r>
      <w:r w:rsidR="00680B7C" w:rsidRPr="00E94CCB">
        <w:rPr>
          <w:sz w:val="28"/>
          <w:szCs w:val="28"/>
        </w:rPr>
        <w:t xml:space="preserve"> №</w:t>
      </w:r>
      <w:r>
        <w:rPr>
          <w:sz w:val="28"/>
          <w:szCs w:val="28"/>
        </w:rPr>
        <w:t>40</w:t>
      </w:r>
    </w:p>
    <w:p w:rsidR="00680B7C" w:rsidRPr="00E94CCB" w:rsidRDefault="00680B7C" w:rsidP="00680B7C">
      <w:pPr>
        <w:jc w:val="both"/>
        <w:rPr>
          <w:b/>
          <w:sz w:val="28"/>
          <w:szCs w:val="28"/>
        </w:rPr>
      </w:pPr>
    </w:p>
    <w:p w:rsidR="00680B7C" w:rsidRPr="00E94CCB" w:rsidRDefault="00680B7C" w:rsidP="00680B7C">
      <w:pPr>
        <w:jc w:val="center"/>
        <w:rPr>
          <w:b/>
          <w:sz w:val="28"/>
          <w:szCs w:val="28"/>
        </w:rPr>
      </w:pPr>
      <w:r w:rsidRPr="00E94CCB">
        <w:rPr>
          <w:b/>
          <w:sz w:val="28"/>
          <w:szCs w:val="28"/>
        </w:rPr>
        <w:t>Ключевой показатель муниципального контроля в сфере благоустройства, отражающий уровень минимизации вреда (ущерба) охраняемым законом ценностям, уровень устранения риска причинения вреда (ущерба) охраняемым законом ценностям</w:t>
      </w:r>
    </w:p>
    <w:p w:rsidR="00680B7C" w:rsidRPr="00E94CCB" w:rsidRDefault="00680B7C" w:rsidP="00680B7C">
      <w:pPr>
        <w:jc w:val="both"/>
        <w:rPr>
          <w:sz w:val="28"/>
          <w:szCs w:val="28"/>
        </w:rPr>
      </w:pPr>
    </w:p>
    <w:p w:rsidR="00680B7C" w:rsidRPr="00E94CCB" w:rsidRDefault="00680B7C" w:rsidP="00680B7C">
      <w:pPr>
        <w:jc w:val="both"/>
        <w:rPr>
          <w:sz w:val="28"/>
          <w:szCs w:val="28"/>
        </w:rPr>
      </w:pPr>
      <w:r w:rsidRPr="00E94CCB">
        <w:rPr>
          <w:sz w:val="28"/>
          <w:szCs w:val="28"/>
        </w:rPr>
        <w:t>Количество погибших в результате нарушения норм и правил, установленных правовыми актами Российской Федерации, правовыми актами Ленинградской области, правовыми актами</w:t>
      </w:r>
      <w:r>
        <w:rPr>
          <w:sz w:val="28"/>
          <w:szCs w:val="28"/>
        </w:rPr>
        <w:t xml:space="preserve"> </w:t>
      </w:r>
      <w:r w:rsidRPr="00751FF2">
        <w:rPr>
          <w:rFonts w:eastAsia="Lucida Sans Unicode"/>
          <w:kern w:val="2"/>
          <w:sz w:val="28"/>
          <w:szCs w:val="28"/>
          <w:lang w:eastAsia="en-US" w:bidi="en-US"/>
        </w:rPr>
        <w:t>Бегуницкого сельского поселения</w:t>
      </w:r>
      <w:r>
        <w:rPr>
          <w:rFonts w:eastAsia="Lucida Sans Unicode"/>
          <w:kern w:val="2"/>
          <w:sz w:val="28"/>
          <w:szCs w:val="28"/>
          <w:lang w:eastAsia="en-US" w:bidi="en-US"/>
        </w:rPr>
        <w:t xml:space="preserve"> </w:t>
      </w:r>
      <w:r w:rsidRPr="00751FF2">
        <w:rPr>
          <w:sz w:val="28"/>
          <w:szCs w:val="28"/>
        </w:rPr>
        <w:t>Волосовского муниципального района Ленинградской области</w:t>
      </w:r>
      <w:r>
        <w:rPr>
          <w:i/>
          <w:sz w:val="28"/>
          <w:szCs w:val="28"/>
        </w:rPr>
        <w:t xml:space="preserve"> </w:t>
      </w:r>
      <w:r w:rsidRPr="00E94CCB">
        <w:rPr>
          <w:sz w:val="28"/>
          <w:szCs w:val="28"/>
        </w:rPr>
        <w:t xml:space="preserve">в сфере благоустройства, на </w:t>
      </w:r>
      <w:r w:rsidRPr="00E94CCB">
        <w:rPr>
          <w:i/>
          <w:sz w:val="28"/>
          <w:szCs w:val="28"/>
          <w:u w:val="single"/>
        </w:rPr>
        <w:t>10</w:t>
      </w:r>
      <w:r w:rsidRPr="00E94CCB">
        <w:rPr>
          <w:sz w:val="28"/>
          <w:szCs w:val="28"/>
        </w:rPr>
        <w:t xml:space="preserve"> тыс. населения (проценты).</w:t>
      </w:r>
    </w:p>
    <w:p w:rsidR="00680B7C" w:rsidRPr="00E94CCB" w:rsidRDefault="00680B7C" w:rsidP="00680B7C">
      <w:pPr>
        <w:jc w:val="both"/>
        <w:rPr>
          <w:sz w:val="28"/>
          <w:szCs w:val="28"/>
        </w:rPr>
      </w:pPr>
      <w:r w:rsidRPr="00E94CCB">
        <w:rPr>
          <w:sz w:val="28"/>
          <w:szCs w:val="28"/>
        </w:rPr>
        <w:t xml:space="preserve">Целевое значение показателя: не более </w:t>
      </w:r>
      <w:r w:rsidRPr="00E94CCB">
        <w:rPr>
          <w:i/>
          <w:sz w:val="28"/>
          <w:szCs w:val="28"/>
        </w:rPr>
        <w:t>1</w:t>
      </w:r>
      <w:r w:rsidRPr="00E94CCB">
        <w:rPr>
          <w:sz w:val="28"/>
          <w:szCs w:val="28"/>
        </w:rPr>
        <w:t xml:space="preserve"> человека.</w:t>
      </w:r>
    </w:p>
    <w:p w:rsidR="00680B7C" w:rsidRPr="00E94CCB" w:rsidRDefault="00680B7C" w:rsidP="00680B7C">
      <w:pPr>
        <w:jc w:val="both"/>
        <w:rPr>
          <w:sz w:val="28"/>
          <w:szCs w:val="28"/>
        </w:rPr>
      </w:pPr>
      <w:r w:rsidRPr="00E94CCB">
        <w:rPr>
          <w:sz w:val="28"/>
          <w:szCs w:val="28"/>
        </w:rPr>
        <w:t>Формула расчета ключевого показателя:</w:t>
      </w:r>
    </w:p>
    <w:p w:rsidR="00680B7C" w:rsidRPr="00E94CCB" w:rsidRDefault="00680B7C" w:rsidP="00680B7C">
      <w:pPr>
        <w:jc w:val="both"/>
        <w:rPr>
          <w:sz w:val="28"/>
          <w:szCs w:val="28"/>
        </w:rPr>
      </w:pPr>
    </w:p>
    <w:p w:rsidR="00680B7C" w:rsidRPr="00E94CCB" w:rsidRDefault="00680B7C" w:rsidP="00680B7C">
      <w:pPr>
        <w:jc w:val="both"/>
        <w:rPr>
          <w:rFonts w:eastAsiaTheme="minorEastAsia"/>
          <w:sz w:val="28"/>
          <w:szCs w:val="28"/>
        </w:rPr>
      </w:pPr>
      <m:oMath>
        <m:r>
          <w:rPr>
            <w:rFonts w:ascii="Cambria Math"/>
            <w:sz w:val="28"/>
            <w:szCs w:val="28"/>
          </w:rPr>
          <m:t>К</m:t>
        </m:r>
        <m:r>
          <w:rPr>
            <w:rFonts w:ascii="Cambria Math"/>
            <w:sz w:val="28"/>
            <w:szCs w:val="28"/>
          </w:rPr>
          <m:t xml:space="preserve">= </m:t>
        </m:r>
        <m:f>
          <m:fPr>
            <m:ctrlPr>
              <w:rPr>
                <w:rFonts w:ascii="Cambria Math" w:hAnsi="Cambria Math"/>
                <w:i/>
                <w:sz w:val="28"/>
                <w:szCs w:val="28"/>
              </w:rPr>
            </m:ctrlPr>
          </m:fPr>
          <m:num>
            <m:r>
              <m:rPr>
                <m:sty m:val="p"/>
              </m:rPr>
              <w:rPr>
                <w:rFonts w:ascii="Cambria Math"/>
                <w:sz w:val="28"/>
                <w:szCs w:val="28"/>
              </w:rPr>
              <m:t>К</m:t>
            </m:r>
            <m:r>
              <m:rPr>
                <m:sty m:val="p"/>
              </m:rPr>
              <w:rPr>
                <w:rFonts w:ascii="Cambria Math"/>
                <w:sz w:val="28"/>
                <w:szCs w:val="28"/>
                <w:vertAlign w:val="subscript"/>
              </w:rPr>
              <m:t>с</m:t>
            </m:r>
            <m:r>
              <m:rPr>
                <m:sty m:val="p"/>
              </m:rPr>
              <w:rPr>
                <w:rFonts w:ascii="Cambria Math"/>
                <w:sz w:val="28"/>
                <w:szCs w:val="28"/>
              </w:rPr>
              <m:t xml:space="preserve"> x </m:t>
            </m:r>
            <m:r>
              <w:rPr>
                <w:rFonts w:ascii="Cambria Math"/>
                <w:sz w:val="28"/>
                <w:szCs w:val="28"/>
              </w:rPr>
              <m:t>10000</m:t>
            </m:r>
          </m:num>
          <m:den>
            <m:r>
              <m:rPr>
                <m:sty m:val="p"/>
              </m:rPr>
              <w:rPr>
                <w:rFonts w:ascii="Cambria Math"/>
                <w:sz w:val="28"/>
                <w:szCs w:val="28"/>
              </w:rPr>
              <m:t>К</m:t>
            </m:r>
            <m:r>
              <m:rPr>
                <m:sty m:val="p"/>
              </m:rPr>
              <w:rPr>
                <w:rFonts w:ascii="Cambria Math"/>
                <w:sz w:val="28"/>
                <w:szCs w:val="28"/>
                <w:vertAlign w:val="subscript"/>
              </w:rPr>
              <m:t>н</m:t>
            </m:r>
          </m:den>
        </m:f>
      </m:oMath>
      <w:r w:rsidRPr="00E94CCB">
        <w:rPr>
          <w:rFonts w:eastAsiaTheme="minorEastAsia"/>
          <w:sz w:val="28"/>
          <w:szCs w:val="28"/>
        </w:rPr>
        <w:t>,</w:t>
      </w:r>
    </w:p>
    <w:p w:rsidR="00680B7C" w:rsidRPr="00E94CCB" w:rsidRDefault="00680B7C" w:rsidP="00680B7C">
      <w:pPr>
        <w:jc w:val="both"/>
        <w:rPr>
          <w:rFonts w:eastAsiaTheme="minorEastAsia"/>
          <w:sz w:val="28"/>
          <w:szCs w:val="28"/>
        </w:rPr>
      </w:pPr>
      <w:r w:rsidRPr="00E94CCB">
        <w:rPr>
          <w:rFonts w:eastAsiaTheme="minorEastAsia"/>
          <w:sz w:val="28"/>
          <w:szCs w:val="28"/>
        </w:rPr>
        <w:t>где:</w:t>
      </w:r>
    </w:p>
    <w:p w:rsidR="00680B7C" w:rsidRPr="00E94CCB" w:rsidRDefault="00680B7C" w:rsidP="00680B7C">
      <w:pPr>
        <w:jc w:val="both"/>
        <w:rPr>
          <w:sz w:val="28"/>
          <w:szCs w:val="28"/>
        </w:rPr>
      </w:pPr>
      <w:proofErr w:type="spellStart"/>
      <w:r w:rsidRPr="00E94CCB">
        <w:rPr>
          <w:rFonts w:eastAsiaTheme="minorEastAsia"/>
          <w:sz w:val="28"/>
          <w:szCs w:val="28"/>
        </w:rPr>
        <w:t>К</w:t>
      </w:r>
      <w:r w:rsidRPr="00E94CCB">
        <w:rPr>
          <w:rFonts w:eastAsiaTheme="minorEastAsia"/>
          <w:sz w:val="28"/>
          <w:szCs w:val="28"/>
          <w:vertAlign w:val="subscript"/>
        </w:rPr>
        <w:t>с</w:t>
      </w:r>
      <w:r w:rsidRPr="00E94CCB">
        <w:rPr>
          <w:sz w:val="28"/>
          <w:szCs w:val="28"/>
          <w:vertAlign w:val="subscript"/>
        </w:rPr>
        <w:noBreakHyphen/>
      </w:r>
      <w:r w:rsidRPr="00E94CCB">
        <w:rPr>
          <w:sz w:val="28"/>
          <w:szCs w:val="28"/>
        </w:rPr>
        <w:t>количество</w:t>
      </w:r>
      <w:proofErr w:type="spellEnd"/>
      <w:r w:rsidRPr="00E94CCB">
        <w:rPr>
          <w:sz w:val="28"/>
          <w:szCs w:val="28"/>
        </w:rPr>
        <w:t xml:space="preserve"> случаев со смертельным исходом, произошедших </w:t>
      </w:r>
      <w:r w:rsidRPr="00E94CCB">
        <w:rPr>
          <w:sz w:val="28"/>
          <w:szCs w:val="28"/>
        </w:rPr>
        <w:br/>
        <w:t>в результате нарушения норм и правил, установленных правовыми актами Российской Федерации, правовыми актами Ленинградской области, правовыми актами</w:t>
      </w:r>
      <w:r>
        <w:rPr>
          <w:sz w:val="28"/>
          <w:szCs w:val="28"/>
        </w:rPr>
        <w:t xml:space="preserve"> </w:t>
      </w:r>
      <w:r w:rsidRPr="00751FF2">
        <w:rPr>
          <w:rFonts w:eastAsia="Lucida Sans Unicode"/>
          <w:kern w:val="2"/>
          <w:sz w:val="28"/>
          <w:szCs w:val="28"/>
          <w:lang w:eastAsia="en-US" w:bidi="en-US"/>
        </w:rPr>
        <w:t>Бегуницкого сельского поселения</w:t>
      </w:r>
      <w:r>
        <w:rPr>
          <w:rFonts w:eastAsia="Lucida Sans Unicode"/>
          <w:kern w:val="2"/>
          <w:sz w:val="28"/>
          <w:szCs w:val="28"/>
          <w:lang w:eastAsia="en-US" w:bidi="en-US"/>
        </w:rPr>
        <w:t xml:space="preserve"> </w:t>
      </w:r>
      <w:r w:rsidRPr="00751FF2">
        <w:rPr>
          <w:sz w:val="28"/>
          <w:szCs w:val="28"/>
        </w:rPr>
        <w:t>Волосовского муниципального района Ленинградской области</w:t>
      </w:r>
      <w:r w:rsidRPr="00E94CCB">
        <w:rPr>
          <w:sz w:val="28"/>
          <w:szCs w:val="28"/>
        </w:rPr>
        <w:t xml:space="preserve"> в сфере благоустройства;</w:t>
      </w:r>
    </w:p>
    <w:p w:rsidR="00680B7C" w:rsidRPr="00E94CCB" w:rsidRDefault="00680B7C" w:rsidP="00680B7C">
      <w:pPr>
        <w:jc w:val="both"/>
        <w:rPr>
          <w:i/>
          <w:sz w:val="28"/>
          <w:szCs w:val="28"/>
        </w:rPr>
      </w:pPr>
      <w:proofErr w:type="spellStart"/>
      <w:r w:rsidRPr="00E94CCB">
        <w:rPr>
          <w:sz w:val="28"/>
          <w:szCs w:val="28"/>
        </w:rPr>
        <w:t>К</w:t>
      </w:r>
      <w:r w:rsidRPr="00E94CCB">
        <w:rPr>
          <w:sz w:val="28"/>
          <w:szCs w:val="28"/>
          <w:vertAlign w:val="subscript"/>
        </w:rPr>
        <w:t>н</w:t>
      </w:r>
      <w:proofErr w:type="spellEnd"/>
      <w:r w:rsidRPr="00E94CCB">
        <w:rPr>
          <w:sz w:val="28"/>
          <w:szCs w:val="28"/>
        </w:rPr>
        <w:t xml:space="preserve"> – количество населения по состоянию </w:t>
      </w:r>
      <w:r w:rsidRPr="00E94CCB">
        <w:rPr>
          <w:i/>
          <w:sz w:val="28"/>
          <w:szCs w:val="28"/>
        </w:rPr>
        <w:t xml:space="preserve">на </w:t>
      </w:r>
      <w:r>
        <w:rPr>
          <w:i/>
          <w:sz w:val="28"/>
          <w:szCs w:val="28"/>
        </w:rPr>
        <w:t>01 января года, в котором рассчитывается ключевой показатель</w:t>
      </w:r>
      <w:proofErr w:type="gramStart"/>
      <w:r w:rsidRPr="00E94CCB">
        <w:rPr>
          <w:i/>
          <w:sz w:val="28"/>
          <w:szCs w:val="28"/>
        </w:rPr>
        <w:t>.</w:t>
      </w:r>
      <w:r>
        <w:rPr>
          <w:i/>
          <w:sz w:val="28"/>
          <w:szCs w:val="28"/>
        </w:rPr>
        <w:t>.</w:t>
      </w:r>
      <w:proofErr w:type="gramEnd"/>
    </w:p>
    <w:p w:rsidR="00680B7C" w:rsidRPr="00E94CCB" w:rsidRDefault="00680B7C" w:rsidP="00680B7C">
      <w:pPr>
        <w:jc w:val="both"/>
        <w:rPr>
          <w:sz w:val="28"/>
          <w:szCs w:val="28"/>
        </w:rPr>
      </w:pPr>
    </w:p>
    <w:p w:rsidR="00680B7C" w:rsidRPr="00E94CCB" w:rsidRDefault="00680B7C" w:rsidP="00680B7C">
      <w:pPr>
        <w:jc w:val="both"/>
        <w:rPr>
          <w:sz w:val="28"/>
          <w:szCs w:val="28"/>
        </w:rPr>
      </w:pPr>
      <w:r w:rsidRPr="00E94CCB">
        <w:rPr>
          <w:sz w:val="28"/>
          <w:szCs w:val="28"/>
        </w:rPr>
        <w:t>ИЛИ</w:t>
      </w:r>
    </w:p>
    <w:p w:rsidR="00680B7C" w:rsidRPr="00E94CCB" w:rsidRDefault="00680B7C" w:rsidP="00680B7C">
      <w:pPr>
        <w:jc w:val="both"/>
        <w:rPr>
          <w:sz w:val="28"/>
          <w:szCs w:val="28"/>
        </w:rPr>
      </w:pPr>
    </w:p>
    <w:p w:rsidR="00680B7C" w:rsidRPr="00751F93" w:rsidRDefault="00680B7C" w:rsidP="00680B7C">
      <w:pPr>
        <w:jc w:val="both"/>
        <w:rPr>
          <w:i/>
          <w:sz w:val="28"/>
          <w:szCs w:val="28"/>
        </w:rPr>
      </w:pPr>
      <w:r w:rsidRPr="00E94CCB">
        <w:rPr>
          <w:sz w:val="28"/>
          <w:szCs w:val="28"/>
        </w:rPr>
        <w:t>Количество травмированных в результате нарушения норм и правил, установленных правовыми актами Российской Федерации, правовыми актами Ленинградской области, правовыми актами</w:t>
      </w:r>
      <w:r>
        <w:rPr>
          <w:sz w:val="28"/>
          <w:szCs w:val="28"/>
        </w:rPr>
        <w:t xml:space="preserve"> </w:t>
      </w:r>
      <w:r w:rsidRPr="00751FF2">
        <w:rPr>
          <w:rFonts w:eastAsia="Lucida Sans Unicode"/>
          <w:kern w:val="2"/>
          <w:sz w:val="28"/>
          <w:szCs w:val="28"/>
          <w:lang w:eastAsia="en-US" w:bidi="en-US"/>
        </w:rPr>
        <w:t>Бегуницкого сельского поселения</w:t>
      </w:r>
      <w:r>
        <w:rPr>
          <w:rFonts w:eastAsia="Lucida Sans Unicode"/>
          <w:kern w:val="2"/>
          <w:sz w:val="28"/>
          <w:szCs w:val="28"/>
          <w:lang w:eastAsia="en-US" w:bidi="en-US"/>
        </w:rPr>
        <w:t xml:space="preserve"> </w:t>
      </w:r>
      <w:r w:rsidRPr="00751FF2">
        <w:rPr>
          <w:sz w:val="28"/>
          <w:szCs w:val="28"/>
        </w:rPr>
        <w:t>Волосовского муниципального района Ленинградской области</w:t>
      </w:r>
      <w:r w:rsidRPr="00E94CCB">
        <w:rPr>
          <w:sz w:val="28"/>
          <w:szCs w:val="28"/>
        </w:rPr>
        <w:t xml:space="preserve"> в сфере благоустройства, на </w:t>
      </w:r>
      <w:r w:rsidRPr="00E94CCB">
        <w:rPr>
          <w:i/>
          <w:sz w:val="28"/>
          <w:szCs w:val="28"/>
          <w:u w:val="single"/>
        </w:rPr>
        <w:t>10</w:t>
      </w:r>
      <w:r w:rsidRPr="00E94CCB">
        <w:rPr>
          <w:sz w:val="28"/>
          <w:szCs w:val="28"/>
        </w:rPr>
        <w:t xml:space="preserve"> тыс. населения (проценты).</w:t>
      </w:r>
    </w:p>
    <w:p w:rsidR="00680B7C" w:rsidRPr="00E94CCB" w:rsidRDefault="00680B7C" w:rsidP="00680B7C">
      <w:pPr>
        <w:jc w:val="both"/>
        <w:rPr>
          <w:sz w:val="28"/>
          <w:szCs w:val="28"/>
        </w:rPr>
      </w:pPr>
      <w:r w:rsidRPr="00E94CCB">
        <w:rPr>
          <w:sz w:val="28"/>
          <w:szCs w:val="28"/>
        </w:rPr>
        <w:t xml:space="preserve">Целевое значение показателя: не более </w:t>
      </w:r>
      <w:r w:rsidRPr="00E94CCB">
        <w:rPr>
          <w:i/>
          <w:sz w:val="28"/>
          <w:szCs w:val="28"/>
          <w:u w:val="single"/>
        </w:rPr>
        <w:t>10</w:t>
      </w:r>
      <w:r w:rsidRPr="00E94CCB">
        <w:rPr>
          <w:sz w:val="28"/>
          <w:szCs w:val="28"/>
        </w:rPr>
        <w:t xml:space="preserve"> человек.</w:t>
      </w:r>
    </w:p>
    <w:p w:rsidR="00680B7C" w:rsidRPr="00E94CCB" w:rsidRDefault="00680B7C" w:rsidP="00680B7C">
      <w:pPr>
        <w:jc w:val="both"/>
        <w:rPr>
          <w:sz w:val="28"/>
          <w:szCs w:val="28"/>
        </w:rPr>
      </w:pPr>
      <w:r w:rsidRPr="00E94CCB">
        <w:rPr>
          <w:sz w:val="28"/>
          <w:szCs w:val="28"/>
        </w:rPr>
        <w:t>Формула расчета ключевого показателя:</w:t>
      </w:r>
    </w:p>
    <w:p w:rsidR="00680B7C" w:rsidRPr="00E94CCB" w:rsidRDefault="00680B7C" w:rsidP="00680B7C">
      <w:pPr>
        <w:jc w:val="both"/>
        <w:rPr>
          <w:sz w:val="28"/>
          <w:szCs w:val="28"/>
        </w:rPr>
      </w:pPr>
    </w:p>
    <w:p w:rsidR="00680B7C" w:rsidRPr="00E94CCB" w:rsidRDefault="00680B7C" w:rsidP="00680B7C">
      <w:pPr>
        <w:jc w:val="both"/>
        <w:rPr>
          <w:rFonts w:eastAsiaTheme="minorEastAsia"/>
          <w:sz w:val="28"/>
          <w:szCs w:val="28"/>
        </w:rPr>
      </w:pPr>
      <m:oMath>
        <m:r>
          <w:rPr>
            <w:rFonts w:ascii="Cambria Math"/>
            <w:sz w:val="28"/>
            <w:szCs w:val="28"/>
          </w:rPr>
          <m:t>К</m:t>
        </m:r>
        <m:r>
          <w:rPr>
            <w:rFonts w:ascii="Cambria Math"/>
            <w:sz w:val="28"/>
            <w:szCs w:val="28"/>
          </w:rPr>
          <m:t xml:space="preserve">= </m:t>
        </m:r>
        <m:f>
          <m:fPr>
            <m:ctrlPr>
              <w:rPr>
                <w:rFonts w:ascii="Cambria Math" w:hAnsi="Cambria Math"/>
                <w:i/>
                <w:sz w:val="28"/>
                <w:szCs w:val="28"/>
              </w:rPr>
            </m:ctrlPr>
          </m:fPr>
          <m:num>
            <m:r>
              <m:rPr>
                <m:sty m:val="p"/>
              </m:rPr>
              <w:rPr>
                <w:rFonts w:ascii="Cambria Math"/>
                <w:sz w:val="28"/>
                <w:szCs w:val="28"/>
              </w:rPr>
              <m:t>К</m:t>
            </m:r>
            <m:r>
              <m:rPr>
                <m:sty m:val="p"/>
              </m:rPr>
              <w:rPr>
                <w:rFonts w:ascii="Cambria Math"/>
                <w:sz w:val="28"/>
                <w:szCs w:val="28"/>
                <w:vertAlign w:val="subscript"/>
              </w:rPr>
              <m:t>т</m:t>
            </m:r>
            <m:r>
              <m:rPr>
                <m:sty m:val="p"/>
              </m:rPr>
              <w:rPr>
                <w:rFonts w:ascii="Cambria Math"/>
                <w:sz w:val="28"/>
                <w:szCs w:val="28"/>
              </w:rPr>
              <m:t xml:space="preserve"> x </m:t>
            </m:r>
            <m:r>
              <w:rPr>
                <w:rFonts w:ascii="Cambria Math"/>
                <w:sz w:val="28"/>
                <w:szCs w:val="28"/>
              </w:rPr>
              <m:t>10000</m:t>
            </m:r>
          </m:num>
          <m:den>
            <m:r>
              <m:rPr>
                <m:sty m:val="p"/>
              </m:rPr>
              <w:rPr>
                <w:rFonts w:ascii="Cambria Math"/>
                <w:sz w:val="28"/>
                <w:szCs w:val="28"/>
              </w:rPr>
              <m:t>К</m:t>
            </m:r>
            <m:r>
              <m:rPr>
                <m:sty m:val="p"/>
              </m:rPr>
              <w:rPr>
                <w:rFonts w:ascii="Cambria Math"/>
                <w:sz w:val="28"/>
                <w:szCs w:val="28"/>
                <w:vertAlign w:val="subscript"/>
              </w:rPr>
              <m:t>н</m:t>
            </m:r>
          </m:den>
        </m:f>
      </m:oMath>
      <w:r w:rsidRPr="00E94CCB">
        <w:rPr>
          <w:rFonts w:eastAsiaTheme="minorEastAsia"/>
          <w:sz w:val="28"/>
          <w:szCs w:val="28"/>
        </w:rPr>
        <w:t>,</w:t>
      </w:r>
    </w:p>
    <w:p w:rsidR="00680B7C" w:rsidRPr="00E94CCB" w:rsidRDefault="00680B7C" w:rsidP="00680B7C">
      <w:pPr>
        <w:jc w:val="both"/>
        <w:rPr>
          <w:rFonts w:eastAsiaTheme="minorEastAsia"/>
          <w:sz w:val="28"/>
          <w:szCs w:val="28"/>
        </w:rPr>
      </w:pPr>
      <w:r w:rsidRPr="00E94CCB">
        <w:rPr>
          <w:rFonts w:eastAsiaTheme="minorEastAsia"/>
          <w:sz w:val="28"/>
          <w:szCs w:val="28"/>
        </w:rPr>
        <w:t>где:</w:t>
      </w:r>
    </w:p>
    <w:p w:rsidR="00680B7C" w:rsidRPr="00E94CCB" w:rsidRDefault="00680B7C" w:rsidP="00680B7C">
      <w:pPr>
        <w:jc w:val="both"/>
        <w:rPr>
          <w:sz w:val="28"/>
          <w:szCs w:val="28"/>
        </w:rPr>
      </w:pPr>
      <w:r w:rsidRPr="00E94CCB">
        <w:rPr>
          <w:sz w:val="28"/>
          <w:szCs w:val="28"/>
        </w:rPr>
        <w:t>К</w:t>
      </w:r>
      <w:r w:rsidRPr="00E94CCB">
        <w:rPr>
          <w:sz w:val="28"/>
          <w:szCs w:val="28"/>
          <w:vertAlign w:val="subscript"/>
        </w:rPr>
        <w:t>т</w:t>
      </w:r>
      <w:r>
        <w:rPr>
          <w:sz w:val="28"/>
          <w:szCs w:val="28"/>
          <w:vertAlign w:val="subscript"/>
        </w:rPr>
        <w:t xml:space="preserve"> </w:t>
      </w:r>
      <w:r>
        <w:rPr>
          <w:sz w:val="28"/>
          <w:szCs w:val="28"/>
        </w:rPr>
        <w:t xml:space="preserve">- </w:t>
      </w:r>
      <w:r w:rsidRPr="00E94CCB">
        <w:rPr>
          <w:sz w:val="28"/>
          <w:szCs w:val="28"/>
        </w:rPr>
        <w:t>количество</w:t>
      </w:r>
      <w:r>
        <w:rPr>
          <w:sz w:val="28"/>
          <w:szCs w:val="28"/>
        </w:rPr>
        <w:t xml:space="preserve"> </w:t>
      </w:r>
      <w:r w:rsidRPr="00E94CCB">
        <w:rPr>
          <w:sz w:val="28"/>
          <w:szCs w:val="28"/>
        </w:rPr>
        <w:t>травмированных в результате нарушения норм и правил, установленных правовыми актами Российской Федерации, правовыми актами Ленинградской области, правовыми актами</w:t>
      </w:r>
      <w:r>
        <w:rPr>
          <w:sz w:val="28"/>
          <w:szCs w:val="28"/>
        </w:rPr>
        <w:t xml:space="preserve"> </w:t>
      </w:r>
      <w:r w:rsidRPr="00751FF2">
        <w:rPr>
          <w:rFonts w:eastAsia="Lucida Sans Unicode"/>
          <w:kern w:val="2"/>
          <w:sz w:val="28"/>
          <w:szCs w:val="28"/>
          <w:lang w:eastAsia="en-US" w:bidi="en-US"/>
        </w:rPr>
        <w:t xml:space="preserve">Бегуницкого сельского </w:t>
      </w:r>
      <w:r w:rsidRPr="00751FF2">
        <w:rPr>
          <w:rFonts w:eastAsia="Lucida Sans Unicode"/>
          <w:kern w:val="2"/>
          <w:sz w:val="28"/>
          <w:szCs w:val="28"/>
          <w:lang w:eastAsia="en-US" w:bidi="en-US"/>
        </w:rPr>
        <w:lastRenderedPageBreak/>
        <w:t>поселения</w:t>
      </w:r>
      <w:r>
        <w:rPr>
          <w:rFonts w:eastAsia="Lucida Sans Unicode"/>
          <w:kern w:val="2"/>
          <w:sz w:val="28"/>
          <w:szCs w:val="28"/>
          <w:lang w:eastAsia="en-US" w:bidi="en-US"/>
        </w:rPr>
        <w:t xml:space="preserve"> </w:t>
      </w:r>
      <w:r w:rsidRPr="00751FF2">
        <w:rPr>
          <w:sz w:val="28"/>
          <w:szCs w:val="28"/>
        </w:rPr>
        <w:t>Волосовского муниципального района Ленинградской области</w:t>
      </w:r>
      <w:r w:rsidRPr="00E94CCB">
        <w:rPr>
          <w:sz w:val="28"/>
          <w:szCs w:val="28"/>
        </w:rPr>
        <w:t xml:space="preserve"> в сфере благоустройства;</w:t>
      </w:r>
    </w:p>
    <w:p w:rsidR="00680B7C" w:rsidRDefault="00680B7C" w:rsidP="00680B7C">
      <w:pPr>
        <w:jc w:val="both"/>
        <w:rPr>
          <w:i/>
          <w:sz w:val="28"/>
          <w:szCs w:val="28"/>
        </w:rPr>
      </w:pPr>
      <w:proofErr w:type="spellStart"/>
      <w:r w:rsidRPr="00E94CCB">
        <w:rPr>
          <w:sz w:val="28"/>
          <w:szCs w:val="28"/>
        </w:rPr>
        <w:t>К</w:t>
      </w:r>
      <w:r w:rsidRPr="00E94CCB">
        <w:rPr>
          <w:sz w:val="28"/>
          <w:szCs w:val="28"/>
          <w:vertAlign w:val="subscript"/>
        </w:rPr>
        <w:t>н</w:t>
      </w:r>
      <w:proofErr w:type="spellEnd"/>
      <w:r w:rsidRPr="00E94CCB">
        <w:rPr>
          <w:sz w:val="28"/>
          <w:szCs w:val="28"/>
        </w:rPr>
        <w:t xml:space="preserve"> – количество населения по состоянию </w:t>
      </w:r>
      <w:r w:rsidRPr="00E94CCB">
        <w:rPr>
          <w:i/>
          <w:sz w:val="28"/>
          <w:szCs w:val="28"/>
        </w:rPr>
        <w:t xml:space="preserve">на </w:t>
      </w:r>
      <w:r>
        <w:rPr>
          <w:i/>
          <w:sz w:val="28"/>
          <w:szCs w:val="28"/>
        </w:rPr>
        <w:t>01 января года, в котором рассчитывается ключевой показатель</w:t>
      </w:r>
      <w:r w:rsidRPr="00E94CCB">
        <w:rPr>
          <w:i/>
          <w:sz w:val="28"/>
          <w:szCs w:val="28"/>
        </w:rPr>
        <w:t>.</w:t>
      </w: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680B7C" w:rsidRDefault="00680B7C" w:rsidP="00680B7C">
      <w:pPr>
        <w:ind w:left="4536"/>
        <w:jc w:val="right"/>
        <w:rPr>
          <w:color w:val="000000" w:themeColor="text1"/>
          <w:sz w:val="28"/>
        </w:rPr>
      </w:pPr>
    </w:p>
    <w:p w:rsidR="000862CB" w:rsidRDefault="000862CB" w:rsidP="00680B7C">
      <w:pPr>
        <w:ind w:left="4536"/>
        <w:jc w:val="right"/>
        <w:rPr>
          <w:color w:val="000000" w:themeColor="text1"/>
          <w:sz w:val="28"/>
        </w:rPr>
      </w:pPr>
    </w:p>
    <w:p w:rsidR="000862CB" w:rsidRDefault="000862CB" w:rsidP="00680B7C">
      <w:pPr>
        <w:ind w:left="4536"/>
        <w:jc w:val="right"/>
        <w:rPr>
          <w:color w:val="000000" w:themeColor="text1"/>
          <w:sz w:val="28"/>
        </w:rPr>
      </w:pPr>
    </w:p>
    <w:p w:rsidR="000862CB" w:rsidRDefault="000862CB" w:rsidP="00680B7C">
      <w:pPr>
        <w:ind w:left="4536"/>
        <w:jc w:val="right"/>
        <w:rPr>
          <w:color w:val="000000" w:themeColor="text1"/>
          <w:sz w:val="28"/>
        </w:rPr>
      </w:pPr>
    </w:p>
    <w:p w:rsidR="00680B7C" w:rsidRDefault="00680B7C" w:rsidP="00680B7C">
      <w:pPr>
        <w:ind w:left="4536"/>
        <w:jc w:val="right"/>
        <w:rPr>
          <w:color w:val="000000" w:themeColor="text1"/>
          <w:sz w:val="28"/>
        </w:rPr>
      </w:pPr>
      <w:r>
        <w:rPr>
          <w:color w:val="000000" w:themeColor="text1"/>
          <w:sz w:val="28"/>
        </w:rPr>
        <w:t>Приложение 4</w:t>
      </w:r>
    </w:p>
    <w:p w:rsidR="000862CB" w:rsidRDefault="00680B7C" w:rsidP="00680B7C">
      <w:pPr>
        <w:ind w:left="4536"/>
        <w:jc w:val="right"/>
        <w:rPr>
          <w:color w:val="000000" w:themeColor="text1"/>
          <w:sz w:val="28"/>
        </w:rPr>
      </w:pPr>
      <w:r>
        <w:rPr>
          <w:color w:val="000000" w:themeColor="text1"/>
          <w:sz w:val="28"/>
        </w:rPr>
        <w:t>к Положению, утверждённому решением со</w:t>
      </w:r>
      <w:r w:rsidR="000862CB">
        <w:rPr>
          <w:color w:val="000000" w:themeColor="text1"/>
          <w:sz w:val="28"/>
        </w:rPr>
        <w:t xml:space="preserve">вета депутатов </w:t>
      </w:r>
    </w:p>
    <w:p w:rsidR="00680B7C" w:rsidRDefault="000862CB" w:rsidP="00680B7C">
      <w:pPr>
        <w:ind w:left="4536"/>
        <w:jc w:val="right"/>
        <w:rPr>
          <w:b/>
          <w:color w:val="000000" w:themeColor="text1"/>
          <w:sz w:val="28"/>
        </w:rPr>
      </w:pPr>
      <w:r>
        <w:rPr>
          <w:color w:val="000000" w:themeColor="text1"/>
          <w:sz w:val="28"/>
        </w:rPr>
        <w:t xml:space="preserve">от 20.03.2025 года </w:t>
      </w:r>
      <w:r w:rsidR="00680B7C">
        <w:rPr>
          <w:color w:val="000000" w:themeColor="text1"/>
          <w:sz w:val="28"/>
        </w:rPr>
        <w:t xml:space="preserve"> №</w:t>
      </w:r>
      <w:r>
        <w:rPr>
          <w:color w:val="000000" w:themeColor="text1"/>
          <w:sz w:val="28"/>
        </w:rPr>
        <w:t>40</w:t>
      </w:r>
    </w:p>
    <w:p w:rsidR="00680B7C" w:rsidRDefault="00680B7C" w:rsidP="00680B7C">
      <w:pPr>
        <w:ind w:firstLine="709"/>
        <w:jc w:val="center"/>
        <w:rPr>
          <w:b/>
          <w:color w:val="000000" w:themeColor="text1"/>
          <w:sz w:val="28"/>
        </w:rPr>
      </w:pPr>
    </w:p>
    <w:p w:rsidR="00680B7C" w:rsidRDefault="00680B7C" w:rsidP="00680B7C">
      <w:pPr>
        <w:ind w:firstLine="709"/>
        <w:jc w:val="center"/>
        <w:rPr>
          <w:b/>
          <w:color w:val="000000" w:themeColor="text1"/>
          <w:sz w:val="28"/>
        </w:rPr>
      </w:pPr>
    </w:p>
    <w:p w:rsidR="00680B7C" w:rsidRDefault="00680B7C" w:rsidP="00680B7C">
      <w:pPr>
        <w:jc w:val="center"/>
        <w:rPr>
          <w:color w:val="000000" w:themeColor="text1"/>
          <w:sz w:val="28"/>
        </w:rPr>
      </w:pPr>
    </w:p>
    <w:p w:rsidR="00680B7C" w:rsidRDefault="00680B7C" w:rsidP="00680B7C">
      <w:pPr>
        <w:jc w:val="center"/>
        <w:rPr>
          <w:color w:val="000000" w:themeColor="text1"/>
          <w:sz w:val="28"/>
        </w:rPr>
      </w:pPr>
      <w:r>
        <w:rPr>
          <w:color w:val="000000" w:themeColor="text1"/>
          <w:sz w:val="28"/>
        </w:rPr>
        <w:t>Индикативные показатели муниципального контроля в сфере благоустройства</w:t>
      </w:r>
    </w:p>
    <w:p w:rsidR="00680B7C" w:rsidRDefault="00680B7C" w:rsidP="00680B7C">
      <w:pPr>
        <w:jc w:val="center"/>
        <w:rPr>
          <w:color w:val="000000" w:themeColor="text1"/>
          <w:sz w:val="28"/>
        </w:rPr>
      </w:pPr>
    </w:p>
    <w:p w:rsidR="00680B7C" w:rsidRDefault="00680B7C" w:rsidP="00680B7C">
      <w:pPr>
        <w:pStyle w:val="a8"/>
        <w:numPr>
          <w:ilvl w:val="0"/>
          <w:numId w:val="18"/>
        </w:numPr>
        <w:ind w:left="0" w:firstLine="709"/>
        <w:jc w:val="both"/>
        <w:rPr>
          <w:sz w:val="28"/>
        </w:rPr>
      </w:pPr>
      <w:r>
        <w:rPr>
          <w:sz w:val="28"/>
        </w:rPr>
        <w:t>Общее количество консультирований, осуществленных контрольным органом, за отчётный период.</w:t>
      </w:r>
    </w:p>
    <w:p w:rsidR="00680B7C" w:rsidRDefault="00680B7C" w:rsidP="00680B7C">
      <w:pPr>
        <w:pStyle w:val="a8"/>
        <w:numPr>
          <w:ilvl w:val="0"/>
          <w:numId w:val="18"/>
        </w:numPr>
        <w:ind w:left="0" w:firstLine="709"/>
        <w:jc w:val="both"/>
        <w:rPr>
          <w:sz w:val="28"/>
        </w:rPr>
      </w:pPr>
      <w:r>
        <w:rPr>
          <w:sz w:val="28"/>
        </w:rPr>
        <w:t>Количество консультирований, осуществленных контрольным органом в письменной форме, за отчётный период.</w:t>
      </w:r>
    </w:p>
    <w:p w:rsidR="00680B7C" w:rsidRDefault="00680B7C" w:rsidP="00680B7C">
      <w:pPr>
        <w:pStyle w:val="a8"/>
        <w:numPr>
          <w:ilvl w:val="0"/>
          <w:numId w:val="18"/>
        </w:numPr>
        <w:ind w:left="0" w:firstLine="709"/>
        <w:jc w:val="both"/>
        <w:rPr>
          <w:sz w:val="28"/>
        </w:rPr>
      </w:pPr>
      <w:r>
        <w:rPr>
          <w:sz w:val="28"/>
        </w:rPr>
        <w:t>Количество обязательных профилактических визитов, проведённых за отчётный период.</w:t>
      </w:r>
    </w:p>
    <w:p w:rsidR="00680B7C" w:rsidRDefault="00680B7C" w:rsidP="00680B7C">
      <w:pPr>
        <w:pStyle w:val="a8"/>
        <w:numPr>
          <w:ilvl w:val="0"/>
          <w:numId w:val="18"/>
        </w:numPr>
        <w:ind w:left="0" w:firstLine="709"/>
        <w:jc w:val="both"/>
        <w:rPr>
          <w:sz w:val="28"/>
        </w:rPr>
      </w:pPr>
      <w:r>
        <w:rPr>
          <w:sz w:val="28"/>
        </w:rPr>
        <w:t>Количество профилактических визитов по инициативе контролируемых лиц, проведённых за отчётный период.</w:t>
      </w:r>
    </w:p>
    <w:p w:rsidR="00680B7C" w:rsidRDefault="00680B7C" w:rsidP="00680B7C">
      <w:pPr>
        <w:pStyle w:val="a8"/>
        <w:numPr>
          <w:ilvl w:val="0"/>
          <w:numId w:val="18"/>
        </w:numPr>
        <w:ind w:left="0" w:firstLine="709"/>
        <w:jc w:val="both"/>
        <w:rPr>
          <w:sz w:val="28"/>
        </w:rPr>
      </w:pPr>
      <w:r>
        <w:rPr>
          <w:sz w:val="28"/>
        </w:rPr>
        <w:t>Количество предостережений, объявленных за отчётный период;</w:t>
      </w:r>
    </w:p>
    <w:p w:rsidR="00680B7C" w:rsidRDefault="00680B7C" w:rsidP="00680B7C">
      <w:pPr>
        <w:pStyle w:val="a8"/>
        <w:numPr>
          <w:ilvl w:val="0"/>
          <w:numId w:val="18"/>
        </w:numPr>
        <w:ind w:left="0" w:firstLine="709"/>
        <w:jc w:val="both"/>
        <w:rPr>
          <w:sz w:val="28"/>
        </w:rPr>
      </w:pPr>
      <w:r>
        <w:rPr>
          <w:sz w:val="28"/>
        </w:rPr>
        <w:t>Количество внеплановых контрольных мероприятий, проведённых за отчётный период.</w:t>
      </w:r>
    </w:p>
    <w:p w:rsidR="00680B7C" w:rsidRDefault="00680B7C" w:rsidP="00680B7C">
      <w:pPr>
        <w:pStyle w:val="a8"/>
        <w:numPr>
          <w:ilvl w:val="0"/>
          <w:numId w:val="18"/>
        </w:numPr>
        <w:ind w:left="0" w:firstLine="709"/>
        <w:jc w:val="both"/>
        <w:rPr>
          <w:sz w:val="28"/>
        </w:rPr>
      </w:pPr>
      <w:r>
        <w:rPr>
          <w:sz w:val="28"/>
        </w:rPr>
        <w:t>Количество внеплановых контрольных мероприятий, проведённых на основании выявления соответствия объекта контроля параметрам, утверждённым индикаторами риска нарушения обязательных требований, или отклонения объекта контроля от таких параметров, за отчётный период.</w:t>
      </w:r>
    </w:p>
    <w:p w:rsidR="00680B7C" w:rsidRDefault="00680B7C" w:rsidP="00680B7C">
      <w:pPr>
        <w:pStyle w:val="a8"/>
        <w:numPr>
          <w:ilvl w:val="0"/>
          <w:numId w:val="18"/>
        </w:numPr>
        <w:ind w:left="0" w:firstLine="709"/>
        <w:jc w:val="both"/>
        <w:rPr>
          <w:sz w:val="28"/>
        </w:rPr>
      </w:pPr>
      <w:r>
        <w:rPr>
          <w:sz w:val="28"/>
        </w:rPr>
        <w:t xml:space="preserve">Количество контрольных мероприятий с взаимодействием </w:t>
      </w:r>
      <w:r>
        <w:rPr>
          <w:sz w:val="28"/>
        </w:rPr>
        <w:br/>
        <w:t>по каждому виду контрольных мероприятий, проведённых за отчётный период.</w:t>
      </w:r>
    </w:p>
    <w:p w:rsidR="00680B7C" w:rsidRDefault="00680B7C" w:rsidP="00680B7C">
      <w:pPr>
        <w:pStyle w:val="a8"/>
        <w:numPr>
          <w:ilvl w:val="0"/>
          <w:numId w:val="18"/>
        </w:numPr>
        <w:ind w:left="0" w:firstLine="709"/>
        <w:jc w:val="both"/>
        <w:rPr>
          <w:sz w:val="28"/>
        </w:rPr>
      </w:pPr>
      <w:r>
        <w:rPr>
          <w:sz w:val="28"/>
        </w:rPr>
        <w:t xml:space="preserve">Количество контрольных мероприятий, проведённых </w:t>
      </w:r>
      <w:r>
        <w:rPr>
          <w:sz w:val="28"/>
        </w:rPr>
        <w:br/>
        <w:t>с использованием средств дистанционного взаимодействия, за отчётный период.</w:t>
      </w:r>
    </w:p>
    <w:p w:rsidR="00680B7C" w:rsidRDefault="00680B7C" w:rsidP="00680B7C">
      <w:pPr>
        <w:pStyle w:val="a8"/>
        <w:numPr>
          <w:ilvl w:val="0"/>
          <w:numId w:val="18"/>
        </w:numPr>
        <w:ind w:left="0" w:firstLine="709"/>
        <w:jc w:val="both"/>
        <w:rPr>
          <w:sz w:val="28"/>
        </w:rPr>
      </w:pPr>
      <w:r>
        <w:rPr>
          <w:sz w:val="28"/>
        </w:rPr>
        <w:t>Количество контрольных и профилактических мероприятий, проведённых с использованием мобильного приложения «Инспектор», за отчётный период.</w:t>
      </w:r>
    </w:p>
    <w:p w:rsidR="00680B7C" w:rsidRDefault="00680B7C" w:rsidP="00680B7C">
      <w:pPr>
        <w:pStyle w:val="a8"/>
        <w:numPr>
          <w:ilvl w:val="0"/>
          <w:numId w:val="18"/>
        </w:numPr>
        <w:ind w:left="0" w:firstLine="709"/>
        <w:jc w:val="both"/>
        <w:rPr>
          <w:sz w:val="28"/>
        </w:rPr>
      </w:pPr>
      <w:r>
        <w:rPr>
          <w:sz w:val="28"/>
        </w:rPr>
        <w:t>Количество контрольных мероприятий, по результатам которых выявлены нарушения обязательных требований, за отчётный период.</w:t>
      </w:r>
    </w:p>
    <w:p w:rsidR="00680B7C" w:rsidRDefault="00680B7C" w:rsidP="00680B7C">
      <w:pPr>
        <w:pStyle w:val="a8"/>
        <w:numPr>
          <w:ilvl w:val="0"/>
          <w:numId w:val="18"/>
        </w:numPr>
        <w:ind w:left="0" w:firstLine="709"/>
        <w:jc w:val="both"/>
        <w:rPr>
          <w:sz w:val="28"/>
        </w:rPr>
      </w:pPr>
      <w:r>
        <w:rPr>
          <w:sz w:val="28"/>
        </w:rPr>
        <w:t>Количество контрольных мероприятий, по итогам которых возбуждены дела об административных правонарушениях, за отчётный период.</w:t>
      </w:r>
    </w:p>
    <w:p w:rsidR="00680B7C" w:rsidRDefault="00680B7C" w:rsidP="00680B7C">
      <w:pPr>
        <w:pStyle w:val="a8"/>
        <w:numPr>
          <w:ilvl w:val="0"/>
          <w:numId w:val="18"/>
        </w:numPr>
        <w:ind w:left="0" w:firstLine="709"/>
        <w:jc w:val="both"/>
        <w:rPr>
          <w:sz w:val="28"/>
        </w:rPr>
      </w:pPr>
      <w:r>
        <w:rPr>
          <w:sz w:val="28"/>
        </w:rPr>
        <w:t>Сумма административных штрафов, наложенных по результатам контрольных мероприятий, за отчётный период.</w:t>
      </w:r>
    </w:p>
    <w:p w:rsidR="00680B7C" w:rsidRDefault="00680B7C" w:rsidP="00680B7C">
      <w:pPr>
        <w:pStyle w:val="a8"/>
        <w:numPr>
          <w:ilvl w:val="0"/>
          <w:numId w:val="18"/>
        </w:numPr>
        <w:ind w:left="0" w:firstLine="709"/>
        <w:jc w:val="both"/>
        <w:rPr>
          <w:sz w:val="28"/>
        </w:rPr>
      </w:pPr>
      <w:r>
        <w:rPr>
          <w:sz w:val="28"/>
        </w:rPr>
        <w:lastRenderedPageBreak/>
        <w:t xml:space="preserve">Количество направленных в органы прокуратуры заявлений </w:t>
      </w:r>
      <w:r>
        <w:rPr>
          <w:sz w:val="28"/>
        </w:rPr>
        <w:br/>
        <w:t>о согласовании проведения контрольных мероприятий, за отчётный период.</w:t>
      </w:r>
    </w:p>
    <w:p w:rsidR="00680B7C" w:rsidRDefault="00680B7C" w:rsidP="00680B7C">
      <w:pPr>
        <w:pStyle w:val="a8"/>
        <w:numPr>
          <w:ilvl w:val="0"/>
          <w:numId w:val="18"/>
        </w:numPr>
        <w:ind w:left="0" w:firstLine="709"/>
        <w:jc w:val="both"/>
        <w:rPr>
          <w:sz w:val="28"/>
        </w:rPr>
      </w:pPr>
      <w:r>
        <w:rPr>
          <w:sz w:val="28"/>
        </w:rPr>
        <w:t xml:space="preserve">Количество направленных в органы прокуратуры заявлений </w:t>
      </w:r>
      <w:r>
        <w:rPr>
          <w:sz w:val="28"/>
        </w:rPr>
        <w:br/>
        <w:t>о согласовании проведения контрольных мероприятий, по которым органами прокуратуры отказано в согласовании, за отчётный период.</w:t>
      </w:r>
    </w:p>
    <w:p w:rsidR="00680B7C" w:rsidRDefault="00680B7C" w:rsidP="00680B7C">
      <w:pPr>
        <w:pStyle w:val="a8"/>
        <w:numPr>
          <w:ilvl w:val="0"/>
          <w:numId w:val="18"/>
        </w:numPr>
        <w:ind w:left="0" w:firstLine="709"/>
        <w:jc w:val="both"/>
        <w:rPr>
          <w:sz w:val="28"/>
        </w:rPr>
      </w:pPr>
      <w:r>
        <w:rPr>
          <w:sz w:val="28"/>
        </w:rPr>
        <w:t>Общее количество учтённых объектов контроля на конец отчётного периода.</w:t>
      </w:r>
    </w:p>
    <w:p w:rsidR="00680B7C" w:rsidRDefault="00680B7C" w:rsidP="00680B7C">
      <w:pPr>
        <w:pStyle w:val="a8"/>
        <w:numPr>
          <w:ilvl w:val="0"/>
          <w:numId w:val="18"/>
        </w:numPr>
        <w:ind w:left="0" w:firstLine="709"/>
        <w:jc w:val="both"/>
        <w:rPr>
          <w:sz w:val="28"/>
        </w:rPr>
      </w:pPr>
      <w:r>
        <w:rPr>
          <w:sz w:val="28"/>
        </w:rPr>
        <w:t>Количество учтённых объектов контроля, отнесённых к категориям риска, по каждой из категорий риска, на конец отчётного периода.</w:t>
      </w:r>
    </w:p>
    <w:p w:rsidR="00680B7C" w:rsidRDefault="00680B7C" w:rsidP="00680B7C">
      <w:pPr>
        <w:pStyle w:val="a8"/>
        <w:numPr>
          <w:ilvl w:val="0"/>
          <w:numId w:val="18"/>
        </w:numPr>
        <w:ind w:left="0" w:firstLine="709"/>
        <w:jc w:val="both"/>
        <w:rPr>
          <w:sz w:val="28"/>
        </w:rPr>
      </w:pPr>
      <w:r>
        <w:rPr>
          <w:sz w:val="28"/>
        </w:rPr>
        <w:t>Количество учтённых контролируемых лиц на конец отчётного периода.</w:t>
      </w:r>
    </w:p>
    <w:p w:rsidR="00680B7C" w:rsidRDefault="00680B7C" w:rsidP="00680B7C">
      <w:pPr>
        <w:pStyle w:val="a8"/>
        <w:numPr>
          <w:ilvl w:val="0"/>
          <w:numId w:val="18"/>
        </w:numPr>
        <w:ind w:left="0" w:firstLine="709"/>
        <w:jc w:val="both"/>
        <w:rPr>
          <w:sz w:val="28"/>
        </w:rPr>
      </w:pPr>
      <w:r>
        <w:rPr>
          <w:sz w:val="28"/>
        </w:rPr>
        <w:t>Количество учтённых контролируемых лиц, в отношении которых проведены контрольные мероприятия, за отчётный период.</w:t>
      </w:r>
    </w:p>
    <w:p w:rsidR="00680B7C" w:rsidRDefault="00680B7C" w:rsidP="00680B7C">
      <w:pPr>
        <w:pStyle w:val="a8"/>
        <w:numPr>
          <w:ilvl w:val="0"/>
          <w:numId w:val="18"/>
        </w:numPr>
        <w:ind w:left="0" w:firstLine="709"/>
        <w:jc w:val="both"/>
        <w:rPr>
          <w:sz w:val="28"/>
        </w:rPr>
      </w:pPr>
      <w:r>
        <w:rPr>
          <w:sz w:val="28"/>
        </w:rPr>
        <w:t xml:space="preserve">Общее количество жалоб, поданных контролируемыми лицами </w:t>
      </w:r>
      <w:r>
        <w:rPr>
          <w:sz w:val="28"/>
        </w:rPr>
        <w:br/>
        <w:t xml:space="preserve">в </w:t>
      </w:r>
      <w:proofErr w:type="gramStart"/>
      <w:r>
        <w:rPr>
          <w:sz w:val="28"/>
        </w:rPr>
        <w:t>досудебном</w:t>
      </w:r>
      <w:proofErr w:type="gramEnd"/>
      <w:r>
        <w:rPr>
          <w:sz w:val="28"/>
        </w:rPr>
        <w:t xml:space="preserve"> порядке, за отчётный период.</w:t>
      </w:r>
    </w:p>
    <w:p w:rsidR="00680B7C" w:rsidRDefault="00680B7C" w:rsidP="00680B7C">
      <w:pPr>
        <w:pStyle w:val="a8"/>
        <w:numPr>
          <w:ilvl w:val="0"/>
          <w:numId w:val="18"/>
        </w:numPr>
        <w:ind w:left="0" w:firstLine="709"/>
        <w:jc w:val="both"/>
        <w:rPr>
          <w:sz w:val="28"/>
        </w:rPr>
      </w:pPr>
      <w:proofErr w:type="gramStart"/>
      <w:r>
        <w:rPr>
          <w:sz w:val="28"/>
        </w:rPr>
        <w:t>Количество жалоб, поданных контролируемыми лицами в досудебном порядке, в отношении которых контрольным органом был нарушен срок рассмотрения, за отчётный период.</w:t>
      </w:r>
      <w:proofErr w:type="gramEnd"/>
    </w:p>
    <w:p w:rsidR="00680B7C" w:rsidRDefault="00680B7C" w:rsidP="00680B7C">
      <w:pPr>
        <w:pStyle w:val="a8"/>
        <w:numPr>
          <w:ilvl w:val="0"/>
          <w:numId w:val="18"/>
        </w:numPr>
        <w:ind w:left="0" w:firstLine="709"/>
        <w:jc w:val="both"/>
        <w:rPr>
          <w:sz w:val="28"/>
        </w:rPr>
      </w:pPr>
      <w:proofErr w:type="gramStart"/>
      <w:r>
        <w:rPr>
          <w:sz w:val="28"/>
        </w:rPr>
        <w:t xml:space="preserve">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(бездействия) должностных лиц контрольного органа недействительными, </w:t>
      </w:r>
      <w:r>
        <w:rPr>
          <w:sz w:val="28"/>
        </w:rPr>
        <w:br/>
        <w:t>за отчётный период.</w:t>
      </w:r>
      <w:proofErr w:type="gramEnd"/>
    </w:p>
    <w:p w:rsidR="00680B7C" w:rsidRDefault="00680B7C" w:rsidP="00680B7C">
      <w:pPr>
        <w:pStyle w:val="a8"/>
        <w:numPr>
          <w:ilvl w:val="0"/>
          <w:numId w:val="18"/>
        </w:numPr>
        <w:ind w:left="0" w:firstLine="709"/>
        <w:jc w:val="both"/>
        <w:rPr>
          <w:sz w:val="28"/>
        </w:rPr>
      </w:pPr>
      <w:r>
        <w:rPr>
          <w:sz w:val="28"/>
        </w:rPr>
        <w:t xml:space="preserve">Количество исковых заявлений об оспаривании решений, действий (бездействия) должностных лиц контрольных органов, направленных контролируемыми лицами </w:t>
      </w:r>
      <w:proofErr w:type="gramStart"/>
      <w:r>
        <w:rPr>
          <w:sz w:val="28"/>
        </w:rPr>
        <w:t>в</w:t>
      </w:r>
      <w:proofErr w:type="gramEnd"/>
      <w:r>
        <w:rPr>
          <w:sz w:val="28"/>
        </w:rPr>
        <w:t xml:space="preserve"> судебном порядке, за отчётный период.</w:t>
      </w:r>
    </w:p>
    <w:p w:rsidR="00680B7C" w:rsidRDefault="00680B7C" w:rsidP="00680B7C">
      <w:pPr>
        <w:pStyle w:val="a8"/>
        <w:numPr>
          <w:ilvl w:val="0"/>
          <w:numId w:val="18"/>
        </w:numPr>
        <w:ind w:left="0" w:firstLine="709"/>
        <w:jc w:val="both"/>
        <w:rPr>
          <w:sz w:val="28"/>
        </w:rPr>
      </w:pPr>
      <w:proofErr w:type="gramStart"/>
      <w:r>
        <w:rPr>
          <w:sz w:val="28"/>
        </w:rPr>
        <w:t>Количество исковых заявлений об оспаривании решений, действий (бездействия)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 за отчётный период.</w:t>
      </w:r>
      <w:proofErr w:type="gramEnd"/>
    </w:p>
    <w:p w:rsidR="00680B7C" w:rsidRDefault="00680B7C" w:rsidP="00680B7C">
      <w:pPr>
        <w:pStyle w:val="a8"/>
        <w:numPr>
          <w:ilvl w:val="0"/>
          <w:numId w:val="18"/>
        </w:numPr>
        <w:ind w:left="0" w:firstLine="709"/>
        <w:jc w:val="both"/>
      </w:pPr>
      <w:r>
        <w:rPr>
          <w:sz w:val="28"/>
        </w:rPr>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отчётный период.</w:t>
      </w:r>
    </w:p>
    <w:p w:rsidR="00680B7C" w:rsidRPr="00751F93" w:rsidRDefault="00680B7C" w:rsidP="00680B7C">
      <w:pPr>
        <w:jc w:val="both"/>
        <w:rPr>
          <w:sz w:val="28"/>
          <w:szCs w:val="28"/>
        </w:rPr>
      </w:pPr>
    </w:p>
    <w:p w:rsidR="00680B7C" w:rsidRDefault="00680B7C" w:rsidP="00D36686">
      <w:pPr>
        <w:jc w:val="both"/>
      </w:pPr>
    </w:p>
    <w:p w:rsidR="00112EBB" w:rsidRDefault="00112EBB" w:rsidP="00D36686">
      <w:pPr>
        <w:jc w:val="both"/>
      </w:pPr>
    </w:p>
    <w:p w:rsidR="00112EBB" w:rsidRDefault="00112EBB" w:rsidP="00D36686">
      <w:pPr>
        <w:jc w:val="both"/>
      </w:pPr>
    </w:p>
    <w:p w:rsidR="00112EBB" w:rsidRDefault="00112EBB" w:rsidP="00D36686">
      <w:pPr>
        <w:jc w:val="both"/>
      </w:pPr>
    </w:p>
    <w:p w:rsidR="00112EBB" w:rsidRDefault="00112EBB" w:rsidP="00D36686">
      <w:pPr>
        <w:jc w:val="both"/>
      </w:pPr>
    </w:p>
    <w:p w:rsidR="00112EBB" w:rsidRDefault="00112EBB" w:rsidP="00D36686">
      <w:pPr>
        <w:jc w:val="both"/>
      </w:pPr>
    </w:p>
    <w:p w:rsidR="00112EBB" w:rsidRDefault="00112EBB" w:rsidP="00D36686">
      <w:pPr>
        <w:jc w:val="both"/>
      </w:pPr>
    </w:p>
    <w:p w:rsidR="00112EBB" w:rsidRDefault="00112EBB" w:rsidP="00D36686">
      <w:pPr>
        <w:jc w:val="both"/>
      </w:pPr>
    </w:p>
    <w:p w:rsidR="00112EBB" w:rsidRDefault="00112EBB" w:rsidP="00D36686">
      <w:pPr>
        <w:jc w:val="both"/>
      </w:pPr>
    </w:p>
    <w:p w:rsidR="00112EBB" w:rsidRPr="002A1E9C" w:rsidRDefault="00112EBB" w:rsidP="00112EBB">
      <w:pPr>
        <w:pStyle w:val="81"/>
        <w:tabs>
          <w:tab w:val="clear" w:pos="0"/>
          <w:tab w:val="left" w:pos="6150"/>
        </w:tabs>
        <w:ind w:firstLine="0"/>
        <w:jc w:val="center"/>
      </w:pPr>
      <w:r w:rsidRPr="002A1E9C">
        <w:rPr>
          <w:b/>
        </w:rPr>
        <w:t>МУНИЦИПАЛЬНОЕ ОБРАЗОВАНИЕ</w:t>
      </w:r>
    </w:p>
    <w:p w:rsidR="00112EBB" w:rsidRPr="002A1E9C" w:rsidRDefault="00112EBB" w:rsidP="00112EBB">
      <w:pPr>
        <w:jc w:val="center"/>
        <w:rPr>
          <w:b/>
          <w:sz w:val="28"/>
          <w:szCs w:val="28"/>
        </w:rPr>
      </w:pPr>
      <w:r w:rsidRPr="002A1E9C">
        <w:rPr>
          <w:b/>
          <w:sz w:val="28"/>
          <w:szCs w:val="28"/>
        </w:rPr>
        <w:t>БЕГУНИЦКОЕ СЕЛЬСКОЕ ПОСЕЛЕНИЕ</w:t>
      </w:r>
      <w:r w:rsidRPr="002A1E9C">
        <w:rPr>
          <w:b/>
          <w:sz w:val="28"/>
          <w:szCs w:val="28"/>
        </w:rPr>
        <w:br/>
        <w:t>ВОЛОСОВСКОГО МУНИЦИПАЛЬНОГО РАЙОНА</w:t>
      </w:r>
    </w:p>
    <w:p w:rsidR="00112EBB" w:rsidRPr="002A1E9C" w:rsidRDefault="00112EBB" w:rsidP="00112EBB">
      <w:pPr>
        <w:jc w:val="center"/>
        <w:rPr>
          <w:b/>
          <w:sz w:val="28"/>
          <w:szCs w:val="28"/>
        </w:rPr>
      </w:pPr>
      <w:r w:rsidRPr="002A1E9C">
        <w:rPr>
          <w:b/>
          <w:sz w:val="28"/>
          <w:szCs w:val="28"/>
        </w:rPr>
        <w:t>ЛЕНИНГРАДСКОЙ ОБЛАСТИ</w:t>
      </w:r>
    </w:p>
    <w:p w:rsidR="00112EBB" w:rsidRPr="002A1E9C" w:rsidRDefault="00112EBB" w:rsidP="00112EBB">
      <w:pPr>
        <w:jc w:val="center"/>
        <w:rPr>
          <w:b/>
          <w:sz w:val="28"/>
          <w:szCs w:val="28"/>
        </w:rPr>
      </w:pPr>
    </w:p>
    <w:p w:rsidR="00112EBB" w:rsidRPr="002A1E9C" w:rsidRDefault="00112EBB" w:rsidP="00112EBB">
      <w:pPr>
        <w:jc w:val="center"/>
        <w:rPr>
          <w:b/>
          <w:sz w:val="28"/>
          <w:szCs w:val="28"/>
        </w:rPr>
      </w:pPr>
      <w:r w:rsidRPr="002A1E9C">
        <w:rPr>
          <w:b/>
          <w:sz w:val="28"/>
          <w:szCs w:val="28"/>
        </w:rPr>
        <w:t>СОВЕТ ДЕПУТАТОВ</w:t>
      </w:r>
    </w:p>
    <w:p w:rsidR="00112EBB" w:rsidRPr="002A1E9C" w:rsidRDefault="00112EBB" w:rsidP="00112EBB">
      <w:pPr>
        <w:jc w:val="center"/>
        <w:rPr>
          <w:b/>
          <w:sz w:val="28"/>
          <w:szCs w:val="28"/>
        </w:rPr>
      </w:pPr>
      <w:r w:rsidRPr="002A1E9C">
        <w:rPr>
          <w:b/>
          <w:sz w:val="28"/>
          <w:szCs w:val="28"/>
        </w:rPr>
        <w:t>РЕШЕНИЕ</w:t>
      </w:r>
    </w:p>
    <w:p w:rsidR="00112EBB" w:rsidRDefault="00112EBB" w:rsidP="00112EBB">
      <w:pPr>
        <w:jc w:val="center"/>
        <w:rPr>
          <w:sz w:val="28"/>
          <w:szCs w:val="28"/>
        </w:rPr>
      </w:pPr>
    </w:p>
    <w:p w:rsidR="00112EBB" w:rsidRPr="002A1E9C" w:rsidRDefault="00112EBB" w:rsidP="00112EBB">
      <w:pPr>
        <w:jc w:val="center"/>
        <w:rPr>
          <w:sz w:val="28"/>
          <w:szCs w:val="28"/>
        </w:rPr>
      </w:pPr>
      <w:r w:rsidRPr="002A1E9C">
        <w:rPr>
          <w:sz w:val="28"/>
          <w:szCs w:val="28"/>
        </w:rPr>
        <w:t>(</w:t>
      </w:r>
      <w:r>
        <w:rPr>
          <w:sz w:val="28"/>
          <w:szCs w:val="28"/>
        </w:rPr>
        <w:t>девятое заседание второго</w:t>
      </w:r>
      <w:r w:rsidRPr="002A1E9C">
        <w:rPr>
          <w:sz w:val="28"/>
          <w:szCs w:val="28"/>
        </w:rPr>
        <w:t xml:space="preserve"> созыва)</w:t>
      </w:r>
    </w:p>
    <w:p w:rsidR="00112EBB" w:rsidRPr="00AF1018" w:rsidRDefault="00112EBB" w:rsidP="00112EBB">
      <w:pPr>
        <w:rPr>
          <w:sz w:val="28"/>
          <w:szCs w:val="28"/>
          <w:u w:val="single"/>
        </w:rPr>
      </w:pPr>
    </w:p>
    <w:p w:rsidR="00112EBB" w:rsidRPr="00AF1018" w:rsidRDefault="00112EBB" w:rsidP="00112EBB">
      <w:pPr>
        <w:ind w:left="567"/>
        <w:jc w:val="center"/>
        <w:rPr>
          <w:sz w:val="28"/>
          <w:szCs w:val="28"/>
        </w:rPr>
      </w:pPr>
      <w:r w:rsidRPr="00AF1018">
        <w:rPr>
          <w:sz w:val="28"/>
          <w:szCs w:val="28"/>
        </w:rPr>
        <w:t xml:space="preserve">от </w:t>
      </w:r>
      <w:r>
        <w:rPr>
          <w:sz w:val="28"/>
          <w:szCs w:val="28"/>
        </w:rPr>
        <w:t xml:space="preserve"> 20.03.2025 года  </w:t>
      </w:r>
      <w:r w:rsidRPr="00AF1018">
        <w:rPr>
          <w:sz w:val="28"/>
          <w:szCs w:val="28"/>
        </w:rPr>
        <w:t>№</w:t>
      </w:r>
      <w:r>
        <w:rPr>
          <w:sz w:val="28"/>
          <w:szCs w:val="28"/>
        </w:rPr>
        <w:t xml:space="preserve"> 41  </w:t>
      </w:r>
    </w:p>
    <w:p w:rsidR="00112EBB" w:rsidRDefault="00112EBB" w:rsidP="00112EBB">
      <w:pPr>
        <w:jc w:val="both"/>
        <w:rPr>
          <w:iCs/>
          <w:sz w:val="28"/>
          <w:szCs w:val="28"/>
        </w:rPr>
      </w:pPr>
    </w:p>
    <w:p w:rsidR="00112EBB" w:rsidRPr="004068A5" w:rsidRDefault="00112EBB" w:rsidP="00112EBB">
      <w:pPr>
        <w:pStyle w:val="ab"/>
        <w:spacing w:before="0" w:beforeAutospacing="0" w:after="0" w:afterAutospacing="0" w:line="288" w:lineRule="atLeast"/>
        <w:ind w:firstLine="540"/>
        <w:jc w:val="center"/>
      </w:pPr>
      <w:r w:rsidRPr="00387194">
        <w:rPr>
          <w:b/>
          <w:sz w:val="28"/>
          <w:szCs w:val="28"/>
        </w:rPr>
        <w:t xml:space="preserve">Об утверждении положения о муниципальном контроле </w:t>
      </w:r>
      <w:r>
        <w:rPr>
          <w:b/>
          <w:sz w:val="28"/>
          <w:szCs w:val="28"/>
        </w:rPr>
        <w:t>н</w:t>
      </w:r>
      <w:r w:rsidRPr="004068A5">
        <w:rPr>
          <w:b/>
          <w:sz w:val="28"/>
          <w:szCs w:val="28"/>
        </w:rPr>
        <w:t>а автомобильном транспорте, городском наземном электрическом транспорте</w:t>
      </w:r>
      <w:r>
        <w:rPr>
          <w:b/>
          <w:sz w:val="28"/>
          <w:szCs w:val="28"/>
        </w:rPr>
        <w:t xml:space="preserve"> </w:t>
      </w:r>
      <w:r w:rsidRPr="004068A5">
        <w:rPr>
          <w:b/>
          <w:sz w:val="28"/>
          <w:szCs w:val="28"/>
        </w:rPr>
        <w:t>и в дорожном хозяйстве</w:t>
      </w:r>
      <w:r>
        <w:rPr>
          <w:b/>
          <w:sz w:val="28"/>
          <w:szCs w:val="28"/>
        </w:rPr>
        <w:t xml:space="preserve"> </w:t>
      </w:r>
      <w:r w:rsidRPr="00387194">
        <w:rPr>
          <w:b/>
          <w:sz w:val="28"/>
          <w:szCs w:val="28"/>
        </w:rPr>
        <w:t>на территории муниципального образования Бегуницкое сельское поселение Волосовского муниципального района Ленинградской области</w:t>
      </w:r>
    </w:p>
    <w:p w:rsidR="00112EBB" w:rsidRPr="002D071A" w:rsidRDefault="00112EBB" w:rsidP="00112EBB">
      <w:pPr>
        <w:jc w:val="both"/>
        <w:rPr>
          <w:sz w:val="28"/>
          <w:szCs w:val="28"/>
        </w:rPr>
      </w:pPr>
      <w:r w:rsidRPr="002D071A">
        <w:rPr>
          <w:sz w:val="28"/>
          <w:szCs w:val="28"/>
        </w:rPr>
        <w:t> </w:t>
      </w:r>
    </w:p>
    <w:p w:rsidR="00112EBB" w:rsidRPr="00102FAB" w:rsidRDefault="00112EBB" w:rsidP="00112EBB">
      <w:pPr>
        <w:ind w:firstLine="708"/>
        <w:jc w:val="both"/>
        <w:rPr>
          <w:sz w:val="28"/>
          <w:szCs w:val="28"/>
        </w:rPr>
      </w:pPr>
      <w:proofErr w:type="gramStart"/>
      <w:r w:rsidRPr="00945E88">
        <w:rPr>
          <w:sz w:val="28"/>
          <w:szCs w:val="28"/>
        </w:rPr>
        <w:t>В соответствии со статьёй 3 Федерального закона от 31 июля 2020 года № 248</w:t>
      </w:r>
      <w:r w:rsidRPr="00945E88">
        <w:rPr>
          <w:sz w:val="28"/>
          <w:szCs w:val="28"/>
        </w:rPr>
        <w:noBreakHyphen/>
        <w:t>ФЗ «О государственном контроле (надзоре) и муниципальном контроле в Российской Федерации», пунктом 19 статьи 14 Федерального закона от 6 октября 2003 года № 131</w:t>
      </w:r>
      <w:r w:rsidRPr="00945E88">
        <w:rPr>
          <w:sz w:val="28"/>
          <w:szCs w:val="28"/>
        </w:rPr>
        <w:noBreakHyphen/>
        <w:t>ФЗ «Об общих принципах организации местного самоуправления в Российской Федерации», Постановлением Правительства Российской Федерации от 10 марта 2022 года № 336 «Об особенностях организации и осуществления государственного</w:t>
      </w:r>
      <w:proofErr w:type="gramEnd"/>
      <w:r w:rsidRPr="00945E88">
        <w:rPr>
          <w:sz w:val="28"/>
          <w:szCs w:val="28"/>
        </w:rPr>
        <w:t xml:space="preserve"> контроля (надзора), муниципального контроля, </w:t>
      </w:r>
      <w:r w:rsidRPr="00102FAB">
        <w:rPr>
          <w:sz w:val="28"/>
          <w:szCs w:val="28"/>
        </w:rPr>
        <w:t xml:space="preserve">Уставом муниципального образования </w:t>
      </w:r>
      <w:r w:rsidRPr="00387194">
        <w:rPr>
          <w:sz w:val="28"/>
          <w:szCs w:val="28"/>
        </w:rPr>
        <w:t>Бегуницкое сельское поселение</w:t>
      </w:r>
      <w:r w:rsidRPr="00102FAB">
        <w:rPr>
          <w:sz w:val="28"/>
          <w:szCs w:val="28"/>
        </w:rPr>
        <w:t xml:space="preserve">, совет депутатов муниципального образования </w:t>
      </w:r>
      <w:r w:rsidRPr="00387194">
        <w:rPr>
          <w:sz w:val="28"/>
          <w:szCs w:val="28"/>
        </w:rPr>
        <w:t>Бегуницкое сельское поселение</w:t>
      </w:r>
      <w:r w:rsidRPr="00102FAB">
        <w:rPr>
          <w:sz w:val="28"/>
          <w:szCs w:val="28"/>
        </w:rPr>
        <w:t xml:space="preserve"> (далее - Совет депутатов)</w:t>
      </w:r>
    </w:p>
    <w:p w:rsidR="00112EBB" w:rsidRDefault="00112EBB" w:rsidP="00112EBB">
      <w:pPr>
        <w:ind w:firstLine="540"/>
        <w:jc w:val="both"/>
        <w:rPr>
          <w:sz w:val="28"/>
          <w:szCs w:val="28"/>
        </w:rPr>
      </w:pPr>
    </w:p>
    <w:p w:rsidR="00112EBB" w:rsidRPr="00102FAB" w:rsidRDefault="00112EBB" w:rsidP="00112EBB">
      <w:pPr>
        <w:ind w:right="-1" w:firstLine="851"/>
        <w:jc w:val="center"/>
        <w:rPr>
          <w:b/>
          <w:sz w:val="28"/>
          <w:szCs w:val="28"/>
        </w:rPr>
      </w:pPr>
      <w:r w:rsidRPr="00102FAB">
        <w:rPr>
          <w:b/>
          <w:sz w:val="28"/>
          <w:szCs w:val="28"/>
        </w:rPr>
        <w:t>РЕШИЛ:</w:t>
      </w:r>
    </w:p>
    <w:p w:rsidR="00112EBB" w:rsidRDefault="00112EBB" w:rsidP="00112EBB">
      <w:pPr>
        <w:ind w:firstLine="525"/>
        <w:jc w:val="both"/>
        <w:rPr>
          <w:sz w:val="28"/>
          <w:szCs w:val="28"/>
        </w:rPr>
      </w:pPr>
    </w:p>
    <w:p w:rsidR="00112EBB" w:rsidRDefault="00112EBB" w:rsidP="00112EBB">
      <w:pPr>
        <w:numPr>
          <w:ilvl w:val="0"/>
          <w:numId w:val="17"/>
        </w:numPr>
        <w:ind w:left="0" w:firstLine="525"/>
        <w:jc w:val="both"/>
        <w:rPr>
          <w:sz w:val="28"/>
          <w:szCs w:val="28"/>
        </w:rPr>
      </w:pPr>
      <w:r w:rsidRPr="002D071A">
        <w:rPr>
          <w:sz w:val="28"/>
          <w:szCs w:val="28"/>
        </w:rPr>
        <w:t xml:space="preserve">Утвердить Положение о </w:t>
      </w:r>
      <w:r w:rsidRPr="00E27167">
        <w:rPr>
          <w:sz w:val="28"/>
          <w:szCs w:val="28"/>
        </w:rPr>
        <w:t>муниципальном контроле в сфере благоустройства</w:t>
      </w:r>
      <w:r>
        <w:rPr>
          <w:sz w:val="28"/>
          <w:szCs w:val="28"/>
        </w:rPr>
        <w:t xml:space="preserve"> </w:t>
      </w:r>
      <w:r w:rsidRPr="00102FAB">
        <w:rPr>
          <w:sz w:val="28"/>
          <w:szCs w:val="28"/>
        </w:rPr>
        <w:t xml:space="preserve">на территории муниципального образования </w:t>
      </w:r>
      <w:r w:rsidRPr="00387194">
        <w:rPr>
          <w:sz w:val="28"/>
          <w:szCs w:val="28"/>
        </w:rPr>
        <w:t xml:space="preserve">Бегуницкое сельское поселение </w:t>
      </w:r>
      <w:r w:rsidRPr="00102FAB">
        <w:rPr>
          <w:sz w:val="28"/>
          <w:szCs w:val="28"/>
        </w:rPr>
        <w:t>согласно приложению.</w:t>
      </w:r>
    </w:p>
    <w:p w:rsidR="00112EBB" w:rsidRPr="00B94316" w:rsidRDefault="00112EBB" w:rsidP="00112EBB">
      <w:pPr>
        <w:numPr>
          <w:ilvl w:val="0"/>
          <w:numId w:val="17"/>
        </w:numPr>
        <w:ind w:left="0" w:firstLine="525"/>
        <w:jc w:val="both"/>
        <w:rPr>
          <w:sz w:val="28"/>
          <w:szCs w:val="28"/>
        </w:rPr>
      </w:pPr>
      <w:proofErr w:type="gramStart"/>
      <w:r w:rsidRPr="00B94316">
        <w:rPr>
          <w:rFonts w:eastAsia="Lucida Sans Unicode"/>
          <w:kern w:val="2"/>
          <w:sz w:val="28"/>
          <w:szCs w:val="28"/>
          <w:lang w:eastAsia="en-US" w:bidi="en-US"/>
        </w:rPr>
        <w:t>Признать утратившими силу решение Совета депутатов Бегуницкого сельского поселения от 29.09.2021 года</w:t>
      </w:r>
      <w:r>
        <w:rPr>
          <w:rFonts w:eastAsia="Lucida Sans Unicode"/>
          <w:kern w:val="2"/>
          <w:sz w:val="28"/>
          <w:szCs w:val="28"/>
          <w:lang w:eastAsia="en-US" w:bidi="en-US"/>
        </w:rPr>
        <w:t xml:space="preserve"> </w:t>
      </w:r>
      <w:r w:rsidRPr="00B94316">
        <w:rPr>
          <w:rFonts w:eastAsia="Lucida Sans Unicode"/>
          <w:kern w:val="2"/>
          <w:sz w:val="28"/>
          <w:szCs w:val="28"/>
          <w:lang w:eastAsia="en-US" w:bidi="en-US"/>
        </w:rPr>
        <w:t>№ 13</w:t>
      </w:r>
      <w:r>
        <w:rPr>
          <w:rFonts w:eastAsia="Lucida Sans Unicode"/>
          <w:kern w:val="2"/>
          <w:sz w:val="28"/>
          <w:szCs w:val="28"/>
          <w:lang w:eastAsia="en-US" w:bidi="en-US"/>
        </w:rPr>
        <w:t>5</w:t>
      </w:r>
      <w:r w:rsidRPr="00B94316">
        <w:rPr>
          <w:rFonts w:eastAsia="Lucida Sans Unicode"/>
          <w:kern w:val="2"/>
          <w:sz w:val="28"/>
          <w:szCs w:val="28"/>
          <w:lang w:eastAsia="en-US" w:bidi="en-US"/>
        </w:rPr>
        <w:t xml:space="preserve"> «</w:t>
      </w:r>
      <w:r w:rsidRPr="00B94316">
        <w:rPr>
          <w:sz w:val="28"/>
          <w:szCs w:val="28"/>
        </w:rPr>
        <w:t xml:space="preserve">Об утверждении положения о муниципальном контроле </w:t>
      </w:r>
      <w:r>
        <w:rPr>
          <w:sz w:val="28"/>
          <w:szCs w:val="28"/>
        </w:rPr>
        <w:t>на автомобильном транспорте и в дорожном хозяйстве</w:t>
      </w:r>
      <w:r w:rsidRPr="00B94316">
        <w:rPr>
          <w:sz w:val="28"/>
          <w:szCs w:val="28"/>
        </w:rPr>
        <w:t xml:space="preserve"> на территории муниципального образования Бегуницкое сельское поселение Волосовского муниципального района Ленинградской области</w:t>
      </w:r>
      <w:r>
        <w:rPr>
          <w:sz w:val="28"/>
          <w:szCs w:val="28"/>
        </w:rPr>
        <w:t xml:space="preserve">, </w:t>
      </w:r>
      <w:r w:rsidRPr="00B94316">
        <w:rPr>
          <w:rFonts w:eastAsia="Lucida Sans Unicode"/>
          <w:kern w:val="2"/>
          <w:sz w:val="28"/>
          <w:szCs w:val="28"/>
          <w:lang w:eastAsia="en-US" w:bidi="en-US"/>
        </w:rPr>
        <w:t xml:space="preserve">решение Совета депутатов Бегуницкого сельского поселения от </w:t>
      </w:r>
      <w:r>
        <w:rPr>
          <w:rFonts w:eastAsia="Lucida Sans Unicode"/>
          <w:kern w:val="2"/>
          <w:sz w:val="28"/>
          <w:szCs w:val="28"/>
          <w:lang w:eastAsia="en-US" w:bidi="en-US"/>
        </w:rPr>
        <w:t>08</w:t>
      </w:r>
      <w:r w:rsidRPr="00B94316">
        <w:rPr>
          <w:rFonts w:eastAsia="Lucida Sans Unicode"/>
          <w:kern w:val="2"/>
          <w:sz w:val="28"/>
          <w:szCs w:val="28"/>
          <w:lang w:eastAsia="en-US" w:bidi="en-US"/>
        </w:rPr>
        <w:t>.0</w:t>
      </w:r>
      <w:r>
        <w:rPr>
          <w:rFonts w:eastAsia="Lucida Sans Unicode"/>
          <w:kern w:val="2"/>
          <w:sz w:val="28"/>
          <w:szCs w:val="28"/>
          <w:lang w:eastAsia="en-US" w:bidi="en-US"/>
        </w:rPr>
        <w:t>2</w:t>
      </w:r>
      <w:r w:rsidRPr="00B94316">
        <w:rPr>
          <w:rFonts w:eastAsia="Lucida Sans Unicode"/>
          <w:kern w:val="2"/>
          <w:sz w:val="28"/>
          <w:szCs w:val="28"/>
          <w:lang w:eastAsia="en-US" w:bidi="en-US"/>
        </w:rPr>
        <w:t>.202</w:t>
      </w:r>
      <w:r>
        <w:rPr>
          <w:rFonts w:eastAsia="Lucida Sans Unicode"/>
          <w:kern w:val="2"/>
          <w:sz w:val="28"/>
          <w:szCs w:val="28"/>
          <w:lang w:eastAsia="en-US" w:bidi="en-US"/>
        </w:rPr>
        <w:t>2</w:t>
      </w:r>
      <w:r w:rsidRPr="00B94316">
        <w:rPr>
          <w:rFonts w:eastAsia="Lucida Sans Unicode"/>
          <w:kern w:val="2"/>
          <w:sz w:val="28"/>
          <w:szCs w:val="28"/>
          <w:lang w:eastAsia="en-US" w:bidi="en-US"/>
        </w:rPr>
        <w:t xml:space="preserve"> года № </w:t>
      </w:r>
      <w:r>
        <w:rPr>
          <w:rFonts w:eastAsia="Lucida Sans Unicode"/>
          <w:kern w:val="2"/>
          <w:sz w:val="28"/>
          <w:szCs w:val="28"/>
          <w:lang w:eastAsia="en-US" w:bidi="en-US"/>
        </w:rPr>
        <w:t>166</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 xml:space="preserve">О внесении изменении в </w:t>
      </w:r>
      <w:r w:rsidRPr="00B94316">
        <w:rPr>
          <w:rFonts w:eastAsia="Lucida Sans Unicode"/>
          <w:kern w:val="2"/>
          <w:sz w:val="28"/>
          <w:szCs w:val="28"/>
          <w:lang w:eastAsia="en-US" w:bidi="en-US"/>
        </w:rPr>
        <w:t>решение Совета депутатов Бегуницкого сельского поселения от 29.09.2021</w:t>
      </w:r>
      <w:proofErr w:type="gramEnd"/>
      <w:r w:rsidRPr="00B94316">
        <w:rPr>
          <w:rFonts w:eastAsia="Lucida Sans Unicode"/>
          <w:kern w:val="2"/>
          <w:sz w:val="28"/>
          <w:szCs w:val="28"/>
          <w:lang w:eastAsia="en-US" w:bidi="en-US"/>
        </w:rPr>
        <w:t xml:space="preserve"> </w:t>
      </w:r>
      <w:proofErr w:type="gramStart"/>
      <w:r w:rsidRPr="00B94316">
        <w:rPr>
          <w:rFonts w:eastAsia="Lucida Sans Unicode"/>
          <w:kern w:val="2"/>
          <w:sz w:val="28"/>
          <w:szCs w:val="28"/>
          <w:lang w:eastAsia="en-US" w:bidi="en-US"/>
        </w:rPr>
        <w:t>года № 13</w:t>
      </w:r>
      <w:r>
        <w:rPr>
          <w:rFonts w:eastAsia="Lucida Sans Unicode"/>
          <w:kern w:val="2"/>
          <w:sz w:val="28"/>
          <w:szCs w:val="28"/>
          <w:lang w:eastAsia="en-US" w:bidi="en-US"/>
        </w:rPr>
        <w:t>5</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w:t>
      </w:r>
      <w:r w:rsidRPr="00B94316">
        <w:rPr>
          <w:sz w:val="28"/>
          <w:szCs w:val="28"/>
        </w:rPr>
        <w:t xml:space="preserve">Об утверждении положения о муниципальном контроле </w:t>
      </w:r>
      <w:r>
        <w:rPr>
          <w:sz w:val="28"/>
          <w:szCs w:val="28"/>
        </w:rPr>
        <w:t xml:space="preserve">на автомобильном транспорте и в </w:t>
      </w:r>
      <w:r>
        <w:rPr>
          <w:sz w:val="28"/>
          <w:szCs w:val="28"/>
        </w:rPr>
        <w:lastRenderedPageBreak/>
        <w:t>дорожном хозяйстве</w:t>
      </w:r>
      <w:r w:rsidRPr="00B94316">
        <w:rPr>
          <w:sz w:val="28"/>
          <w:szCs w:val="28"/>
        </w:rPr>
        <w:t xml:space="preserve"> на территории муниципального образования Бегуницкое сельское поселение Волосовского муниципального района Ленинградской области</w:t>
      </w:r>
      <w:r>
        <w:rPr>
          <w:sz w:val="28"/>
          <w:szCs w:val="28"/>
        </w:rPr>
        <w:t xml:space="preserve">», </w:t>
      </w:r>
      <w:r w:rsidRPr="00B94316">
        <w:rPr>
          <w:rFonts w:eastAsia="Lucida Sans Unicode"/>
          <w:kern w:val="2"/>
          <w:sz w:val="28"/>
          <w:szCs w:val="28"/>
          <w:lang w:eastAsia="en-US" w:bidi="en-US"/>
        </w:rPr>
        <w:t xml:space="preserve">решение Совета депутатов Бегуницкого сельского поселения от </w:t>
      </w:r>
      <w:r>
        <w:rPr>
          <w:rFonts w:eastAsia="Lucida Sans Unicode"/>
          <w:kern w:val="2"/>
          <w:sz w:val="28"/>
          <w:szCs w:val="28"/>
          <w:lang w:eastAsia="en-US" w:bidi="en-US"/>
        </w:rPr>
        <w:t>16.03.2023</w:t>
      </w:r>
      <w:r w:rsidRPr="00B94316">
        <w:rPr>
          <w:rFonts w:eastAsia="Lucida Sans Unicode"/>
          <w:kern w:val="2"/>
          <w:sz w:val="28"/>
          <w:szCs w:val="28"/>
          <w:lang w:eastAsia="en-US" w:bidi="en-US"/>
        </w:rPr>
        <w:t xml:space="preserve"> года № </w:t>
      </w:r>
      <w:r>
        <w:rPr>
          <w:rFonts w:eastAsia="Lucida Sans Unicode"/>
          <w:kern w:val="2"/>
          <w:sz w:val="28"/>
          <w:szCs w:val="28"/>
          <w:lang w:eastAsia="en-US" w:bidi="en-US"/>
        </w:rPr>
        <w:t>225</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 xml:space="preserve">О внесении изменении в </w:t>
      </w:r>
      <w:r w:rsidRPr="00B94316">
        <w:rPr>
          <w:rFonts w:eastAsia="Lucida Sans Unicode"/>
          <w:kern w:val="2"/>
          <w:sz w:val="28"/>
          <w:szCs w:val="28"/>
          <w:lang w:eastAsia="en-US" w:bidi="en-US"/>
        </w:rPr>
        <w:t>решение Совета депутатов Бегуницкого сельского поселения от 29.09.2021 года № 13</w:t>
      </w:r>
      <w:r>
        <w:rPr>
          <w:rFonts w:eastAsia="Lucida Sans Unicode"/>
          <w:kern w:val="2"/>
          <w:sz w:val="28"/>
          <w:szCs w:val="28"/>
          <w:lang w:eastAsia="en-US" w:bidi="en-US"/>
        </w:rPr>
        <w:t>5</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w:t>
      </w:r>
      <w:r w:rsidRPr="00B94316">
        <w:rPr>
          <w:sz w:val="28"/>
          <w:szCs w:val="28"/>
        </w:rPr>
        <w:t xml:space="preserve">Об утверждении положения о муниципальном контроле </w:t>
      </w:r>
      <w:r>
        <w:rPr>
          <w:sz w:val="28"/>
          <w:szCs w:val="28"/>
        </w:rPr>
        <w:t>на автомобильном транспорте</w:t>
      </w:r>
      <w:proofErr w:type="gramEnd"/>
      <w:r>
        <w:rPr>
          <w:sz w:val="28"/>
          <w:szCs w:val="28"/>
        </w:rPr>
        <w:t xml:space="preserve"> </w:t>
      </w:r>
      <w:proofErr w:type="gramStart"/>
      <w:r>
        <w:rPr>
          <w:sz w:val="28"/>
          <w:szCs w:val="28"/>
        </w:rPr>
        <w:t>и в дорожном хозяйстве</w:t>
      </w:r>
      <w:r w:rsidRPr="00B94316">
        <w:rPr>
          <w:sz w:val="28"/>
          <w:szCs w:val="28"/>
        </w:rPr>
        <w:t xml:space="preserve"> на территории муниципального образования Бегуницкое сельское поселение Волосовского муниципального района Ленинградской области</w:t>
      </w:r>
      <w:r>
        <w:rPr>
          <w:sz w:val="28"/>
          <w:szCs w:val="28"/>
        </w:rPr>
        <w:t xml:space="preserve">», </w:t>
      </w:r>
      <w:r w:rsidRPr="00B94316">
        <w:rPr>
          <w:rFonts w:eastAsia="Lucida Sans Unicode"/>
          <w:kern w:val="2"/>
          <w:sz w:val="28"/>
          <w:szCs w:val="28"/>
          <w:lang w:eastAsia="en-US" w:bidi="en-US"/>
        </w:rPr>
        <w:t xml:space="preserve">решение Совета депутатов Бегуницкого сельского поселения от </w:t>
      </w:r>
      <w:r>
        <w:rPr>
          <w:rFonts w:eastAsia="Lucida Sans Unicode"/>
          <w:kern w:val="2"/>
          <w:sz w:val="28"/>
          <w:szCs w:val="28"/>
          <w:lang w:eastAsia="en-US" w:bidi="en-US"/>
        </w:rPr>
        <w:t>18</w:t>
      </w:r>
      <w:r w:rsidRPr="00B94316">
        <w:rPr>
          <w:rFonts w:eastAsia="Lucida Sans Unicode"/>
          <w:kern w:val="2"/>
          <w:sz w:val="28"/>
          <w:szCs w:val="28"/>
          <w:lang w:eastAsia="en-US" w:bidi="en-US"/>
        </w:rPr>
        <w:t>.0</w:t>
      </w:r>
      <w:r>
        <w:rPr>
          <w:rFonts w:eastAsia="Lucida Sans Unicode"/>
          <w:kern w:val="2"/>
          <w:sz w:val="28"/>
          <w:szCs w:val="28"/>
          <w:lang w:eastAsia="en-US" w:bidi="en-US"/>
        </w:rPr>
        <w:t>7</w:t>
      </w:r>
      <w:r w:rsidRPr="00B94316">
        <w:rPr>
          <w:rFonts w:eastAsia="Lucida Sans Unicode"/>
          <w:kern w:val="2"/>
          <w:sz w:val="28"/>
          <w:szCs w:val="28"/>
          <w:lang w:eastAsia="en-US" w:bidi="en-US"/>
        </w:rPr>
        <w:t>.202</w:t>
      </w:r>
      <w:r>
        <w:rPr>
          <w:rFonts w:eastAsia="Lucida Sans Unicode"/>
          <w:kern w:val="2"/>
          <w:sz w:val="28"/>
          <w:szCs w:val="28"/>
          <w:lang w:eastAsia="en-US" w:bidi="en-US"/>
        </w:rPr>
        <w:t>4</w:t>
      </w:r>
      <w:r w:rsidRPr="00B94316">
        <w:rPr>
          <w:rFonts w:eastAsia="Lucida Sans Unicode"/>
          <w:kern w:val="2"/>
          <w:sz w:val="28"/>
          <w:szCs w:val="28"/>
          <w:lang w:eastAsia="en-US" w:bidi="en-US"/>
        </w:rPr>
        <w:t xml:space="preserve"> года № </w:t>
      </w:r>
      <w:r>
        <w:rPr>
          <w:rFonts w:eastAsia="Lucida Sans Unicode"/>
          <w:kern w:val="2"/>
          <w:sz w:val="28"/>
          <w:szCs w:val="28"/>
          <w:lang w:eastAsia="en-US" w:bidi="en-US"/>
        </w:rPr>
        <w:t>302</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 xml:space="preserve">О внесении изменении в </w:t>
      </w:r>
      <w:r w:rsidRPr="00B94316">
        <w:rPr>
          <w:rFonts w:eastAsia="Lucida Sans Unicode"/>
          <w:kern w:val="2"/>
          <w:sz w:val="28"/>
          <w:szCs w:val="28"/>
          <w:lang w:eastAsia="en-US" w:bidi="en-US"/>
        </w:rPr>
        <w:t>решение Совета депутатов Бегуницкого сельского поселения от 29.09.2021 года № 13</w:t>
      </w:r>
      <w:r>
        <w:rPr>
          <w:rFonts w:eastAsia="Lucida Sans Unicode"/>
          <w:kern w:val="2"/>
          <w:sz w:val="28"/>
          <w:szCs w:val="28"/>
          <w:lang w:eastAsia="en-US" w:bidi="en-US"/>
        </w:rPr>
        <w:t>5</w:t>
      </w:r>
      <w:r w:rsidRPr="00B94316">
        <w:rPr>
          <w:rFonts w:eastAsia="Lucida Sans Unicode"/>
          <w:kern w:val="2"/>
          <w:sz w:val="28"/>
          <w:szCs w:val="28"/>
          <w:lang w:eastAsia="en-US" w:bidi="en-US"/>
        </w:rPr>
        <w:t xml:space="preserve"> </w:t>
      </w:r>
      <w:r>
        <w:rPr>
          <w:rFonts w:eastAsia="Lucida Sans Unicode"/>
          <w:kern w:val="2"/>
          <w:sz w:val="28"/>
          <w:szCs w:val="28"/>
          <w:lang w:eastAsia="en-US" w:bidi="en-US"/>
        </w:rPr>
        <w:t>«</w:t>
      </w:r>
      <w:r w:rsidRPr="00B94316">
        <w:rPr>
          <w:sz w:val="28"/>
          <w:szCs w:val="28"/>
        </w:rPr>
        <w:t xml:space="preserve">Об утверждении положения о муниципальном контроле </w:t>
      </w:r>
      <w:r>
        <w:rPr>
          <w:sz w:val="28"/>
          <w:szCs w:val="28"/>
        </w:rPr>
        <w:t>на автомобильном транспорте и в дорожном хозяйстве</w:t>
      </w:r>
      <w:r w:rsidRPr="00B94316">
        <w:rPr>
          <w:sz w:val="28"/>
          <w:szCs w:val="28"/>
        </w:rPr>
        <w:t xml:space="preserve"> на территории муниципального образования Бегуницкое сельское поселение</w:t>
      </w:r>
      <w:proofErr w:type="gramEnd"/>
      <w:r w:rsidRPr="00B94316">
        <w:rPr>
          <w:sz w:val="28"/>
          <w:szCs w:val="28"/>
        </w:rPr>
        <w:t xml:space="preserve"> Волосовского муниципального района Ленинградской области</w:t>
      </w:r>
      <w:r>
        <w:rPr>
          <w:sz w:val="28"/>
          <w:szCs w:val="28"/>
        </w:rPr>
        <w:t>»</w:t>
      </w:r>
      <w:r w:rsidRPr="00B94316">
        <w:rPr>
          <w:sz w:val="28"/>
          <w:szCs w:val="28"/>
        </w:rPr>
        <w:t>.</w:t>
      </w:r>
    </w:p>
    <w:p w:rsidR="00112EBB" w:rsidRPr="00102FAB" w:rsidRDefault="00112EBB" w:rsidP="00112EBB">
      <w:pPr>
        <w:tabs>
          <w:tab w:val="left" w:pos="720"/>
        </w:tabs>
        <w:ind w:firstLine="525"/>
        <w:jc w:val="both"/>
        <w:rPr>
          <w:sz w:val="28"/>
          <w:szCs w:val="28"/>
        </w:rPr>
      </w:pPr>
      <w:r>
        <w:rPr>
          <w:sz w:val="28"/>
          <w:szCs w:val="28"/>
        </w:rPr>
        <w:t>3</w:t>
      </w:r>
      <w:r w:rsidRPr="00102FAB">
        <w:rPr>
          <w:sz w:val="28"/>
          <w:szCs w:val="28"/>
        </w:rPr>
        <w:t xml:space="preserve">. Опубликовать данное </w:t>
      </w:r>
      <w:r>
        <w:rPr>
          <w:sz w:val="28"/>
          <w:szCs w:val="28"/>
        </w:rPr>
        <w:t>решение</w:t>
      </w:r>
      <w:r w:rsidRPr="00102FAB">
        <w:rPr>
          <w:sz w:val="28"/>
          <w:szCs w:val="28"/>
        </w:rPr>
        <w:t xml:space="preserve"> </w:t>
      </w:r>
      <w:r>
        <w:rPr>
          <w:sz w:val="28"/>
          <w:szCs w:val="28"/>
        </w:rPr>
        <w:t>на официальном сайте администрации Бегуницкого сельского поселения.</w:t>
      </w:r>
    </w:p>
    <w:p w:rsidR="00112EBB" w:rsidRPr="00102FAB" w:rsidRDefault="00112EBB" w:rsidP="00112EBB">
      <w:pPr>
        <w:tabs>
          <w:tab w:val="left" w:pos="720"/>
        </w:tabs>
        <w:ind w:firstLine="525"/>
        <w:jc w:val="both"/>
        <w:rPr>
          <w:sz w:val="28"/>
          <w:szCs w:val="28"/>
        </w:rPr>
      </w:pPr>
      <w:r>
        <w:rPr>
          <w:sz w:val="28"/>
          <w:szCs w:val="28"/>
        </w:rPr>
        <w:t>4</w:t>
      </w:r>
      <w:r w:rsidRPr="00102FAB">
        <w:rPr>
          <w:sz w:val="28"/>
          <w:szCs w:val="28"/>
        </w:rPr>
        <w:t>. Решение вступает в законную силу после его официального опубликования (обнародования).</w:t>
      </w:r>
    </w:p>
    <w:p w:rsidR="00112EBB" w:rsidRDefault="00112EBB" w:rsidP="00112EBB">
      <w:pPr>
        <w:suppressAutoHyphens/>
        <w:autoSpaceDN w:val="0"/>
        <w:ind w:firstLine="709"/>
        <w:jc w:val="both"/>
        <w:rPr>
          <w:rFonts w:eastAsia="SimSun"/>
          <w:kern w:val="3"/>
          <w:sz w:val="28"/>
          <w:szCs w:val="28"/>
          <w:lang w:eastAsia="zh-CN" w:bidi="hi-IN"/>
        </w:rPr>
      </w:pPr>
    </w:p>
    <w:p w:rsidR="00112EBB" w:rsidRPr="00102FAB" w:rsidRDefault="00112EBB" w:rsidP="00112EBB">
      <w:pPr>
        <w:suppressAutoHyphens/>
        <w:autoSpaceDN w:val="0"/>
        <w:ind w:firstLine="709"/>
        <w:jc w:val="both"/>
        <w:rPr>
          <w:rFonts w:eastAsia="SimSun"/>
          <w:kern w:val="3"/>
          <w:sz w:val="28"/>
          <w:szCs w:val="28"/>
          <w:lang w:eastAsia="zh-CN" w:bidi="hi-IN"/>
        </w:rPr>
      </w:pPr>
    </w:p>
    <w:p w:rsidR="00112EBB" w:rsidRPr="002A1E9C" w:rsidRDefault="00112EBB" w:rsidP="00112EBB">
      <w:pPr>
        <w:tabs>
          <w:tab w:val="left" w:pos="540"/>
        </w:tabs>
        <w:ind w:right="57"/>
        <w:jc w:val="both"/>
        <w:rPr>
          <w:sz w:val="28"/>
          <w:szCs w:val="28"/>
        </w:rPr>
      </w:pPr>
      <w:r w:rsidRPr="002A1E9C">
        <w:rPr>
          <w:sz w:val="28"/>
          <w:szCs w:val="28"/>
        </w:rPr>
        <w:t>Глава муниципального образования</w:t>
      </w:r>
    </w:p>
    <w:p w:rsidR="00112EBB" w:rsidRPr="002A1E9C" w:rsidRDefault="00112EBB" w:rsidP="00112EBB">
      <w:pPr>
        <w:tabs>
          <w:tab w:val="left" w:pos="540"/>
        </w:tabs>
        <w:ind w:right="57"/>
        <w:jc w:val="both"/>
        <w:rPr>
          <w:sz w:val="28"/>
          <w:szCs w:val="28"/>
        </w:rPr>
      </w:pPr>
      <w:r w:rsidRPr="002A1E9C">
        <w:rPr>
          <w:sz w:val="28"/>
          <w:szCs w:val="28"/>
        </w:rPr>
        <w:t>Бегуницкого</w:t>
      </w:r>
      <w:r>
        <w:rPr>
          <w:sz w:val="28"/>
          <w:szCs w:val="28"/>
        </w:rPr>
        <w:t xml:space="preserve"> сельского поселения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2A1E9C">
        <w:rPr>
          <w:sz w:val="28"/>
          <w:szCs w:val="28"/>
        </w:rPr>
        <w:t xml:space="preserve">А.И. Минюк </w:t>
      </w:r>
    </w:p>
    <w:p w:rsidR="00112EBB" w:rsidRDefault="00112EBB" w:rsidP="00112EBB">
      <w:pPr>
        <w:jc w:val="right"/>
        <w:rPr>
          <w:sz w:val="28"/>
          <w:szCs w:val="28"/>
        </w:rPr>
      </w:pPr>
    </w:p>
    <w:p w:rsidR="00112EBB" w:rsidRDefault="00112EBB" w:rsidP="00112EBB">
      <w:pPr>
        <w:jc w:val="right"/>
        <w:rPr>
          <w:color w:val="000000" w:themeColor="text1"/>
          <w:sz w:val="28"/>
          <w:szCs w:val="28"/>
        </w:rPr>
      </w:pPr>
    </w:p>
    <w:p w:rsidR="00112EBB" w:rsidRDefault="00112EBB" w:rsidP="00112EBB">
      <w:pPr>
        <w:jc w:val="right"/>
        <w:rPr>
          <w:color w:val="000000" w:themeColor="text1"/>
          <w:sz w:val="28"/>
          <w:szCs w:val="28"/>
        </w:rPr>
      </w:pPr>
    </w:p>
    <w:p w:rsidR="00112EBB" w:rsidRDefault="00112EBB" w:rsidP="00112EBB">
      <w:pPr>
        <w:pStyle w:val="s18"/>
        <w:ind w:left="3825"/>
        <w:jc w:val="right"/>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pStyle w:val="s18"/>
        <w:ind w:left="3825"/>
        <w:rPr>
          <w:sz w:val="28"/>
        </w:rPr>
      </w:pPr>
    </w:p>
    <w:p w:rsidR="00112EBB" w:rsidRDefault="00112EBB" w:rsidP="00112EBB">
      <w:pPr>
        <w:ind w:left="4536"/>
        <w:jc w:val="right"/>
        <w:rPr>
          <w:color w:val="000000" w:themeColor="text1"/>
          <w:sz w:val="28"/>
        </w:rPr>
      </w:pPr>
      <w:r>
        <w:rPr>
          <w:color w:val="000000" w:themeColor="text1"/>
          <w:sz w:val="28"/>
        </w:rPr>
        <w:t>Приложение</w:t>
      </w:r>
    </w:p>
    <w:p w:rsidR="000862CB" w:rsidRDefault="00112EBB" w:rsidP="00112EBB">
      <w:pPr>
        <w:ind w:left="4536"/>
        <w:jc w:val="right"/>
        <w:rPr>
          <w:color w:val="000000" w:themeColor="text1"/>
          <w:sz w:val="28"/>
        </w:rPr>
      </w:pPr>
      <w:r>
        <w:rPr>
          <w:color w:val="000000" w:themeColor="text1"/>
          <w:sz w:val="28"/>
        </w:rPr>
        <w:t>к решению со</w:t>
      </w:r>
      <w:r w:rsidR="000862CB">
        <w:rPr>
          <w:color w:val="000000" w:themeColor="text1"/>
          <w:sz w:val="28"/>
        </w:rPr>
        <w:t xml:space="preserve">вета депутатов </w:t>
      </w:r>
    </w:p>
    <w:p w:rsidR="00112EBB" w:rsidRDefault="000862CB" w:rsidP="00112EBB">
      <w:pPr>
        <w:ind w:left="4536"/>
        <w:jc w:val="right"/>
        <w:rPr>
          <w:b/>
          <w:color w:val="000000" w:themeColor="text1"/>
          <w:sz w:val="28"/>
        </w:rPr>
      </w:pPr>
      <w:r>
        <w:rPr>
          <w:color w:val="000000" w:themeColor="text1"/>
          <w:sz w:val="28"/>
        </w:rPr>
        <w:t xml:space="preserve">от 20.03.2025 года </w:t>
      </w:r>
      <w:r w:rsidR="00112EBB">
        <w:rPr>
          <w:color w:val="000000" w:themeColor="text1"/>
          <w:sz w:val="28"/>
        </w:rPr>
        <w:t xml:space="preserve"> №</w:t>
      </w:r>
      <w:r>
        <w:rPr>
          <w:color w:val="000000" w:themeColor="text1"/>
          <w:sz w:val="28"/>
        </w:rPr>
        <w:t>41</w:t>
      </w:r>
    </w:p>
    <w:p w:rsidR="00112EBB" w:rsidRDefault="00112EBB" w:rsidP="00112EBB">
      <w:pPr>
        <w:ind w:firstLine="709"/>
        <w:jc w:val="center"/>
        <w:rPr>
          <w:b/>
          <w:color w:val="000000" w:themeColor="text1"/>
          <w:sz w:val="28"/>
        </w:rPr>
      </w:pPr>
    </w:p>
    <w:p w:rsidR="00112EBB" w:rsidRDefault="00112EBB" w:rsidP="00112EBB">
      <w:pPr>
        <w:ind w:firstLine="709"/>
        <w:jc w:val="center"/>
        <w:rPr>
          <w:b/>
          <w:color w:val="000000" w:themeColor="text1"/>
          <w:sz w:val="28"/>
        </w:rPr>
      </w:pPr>
    </w:p>
    <w:p w:rsidR="00112EBB" w:rsidRDefault="00112EBB" w:rsidP="00112EBB">
      <w:pPr>
        <w:ind w:firstLine="709"/>
        <w:jc w:val="center"/>
        <w:rPr>
          <w:b/>
          <w:color w:val="000000" w:themeColor="text1"/>
          <w:sz w:val="28"/>
        </w:rPr>
      </w:pPr>
    </w:p>
    <w:p w:rsidR="00112EBB" w:rsidRDefault="00112EBB" w:rsidP="00112EBB">
      <w:pPr>
        <w:jc w:val="center"/>
        <w:rPr>
          <w:b/>
          <w:color w:val="000000" w:themeColor="text1"/>
          <w:sz w:val="28"/>
        </w:rPr>
      </w:pPr>
      <w:r>
        <w:rPr>
          <w:b/>
          <w:color w:val="000000" w:themeColor="text1"/>
          <w:sz w:val="28"/>
        </w:rPr>
        <w:t xml:space="preserve">Положение </w:t>
      </w:r>
    </w:p>
    <w:p w:rsidR="00112EBB" w:rsidRDefault="00112EBB" w:rsidP="00112EBB">
      <w:pPr>
        <w:jc w:val="center"/>
        <w:rPr>
          <w:sz w:val="28"/>
          <w:vertAlign w:val="superscript"/>
        </w:rPr>
      </w:pPr>
      <w:r>
        <w:rPr>
          <w:b/>
          <w:sz w:val="28"/>
        </w:rPr>
        <w:t xml:space="preserve">о муниципальном контроле </w:t>
      </w:r>
      <w:r>
        <w:rPr>
          <w:b/>
          <w:sz w:val="28"/>
          <w:szCs w:val="28"/>
        </w:rPr>
        <w:t>н</w:t>
      </w:r>
      <w:r w:rsidRPr="004068A5">
        <w:rPr>
          <w:b/>
          <w:sz w:val="28"/>
          <w:szCs w:val="28"/>
        </w:rPr>
        <w:t>а автомобильном транспорте, городском наземном электрическом транспорте</w:t>
      </w:r>
      <w:r>
        <w:rPr>
          <w:b/>
          <w:sz w:val="28"/>
          <w:szCs w:val="28"/>
        </w:rPr>
        <w:t xml:space="preserve"> </w:t>
      </w:r>
      <w:r w:rsidRPr="004068A5">
        <w:rPr>
          <w:b/>
          <w:sz w:val="28"/>
          <w:szCs w:val="28"/>
        </w:rPr>
        <w:t>и в дорожном хозяйстве</w:t>
      </w:r>
      <w:r w:rsidRPr="00606ED4">
        <w:rPr>
          <w:b/>
          <w:sz w:val="28"/>
        </w:rPr>
        <w:t xml:space="preserve"> в границах населенных пунктов поселения</w:t>
      </w:r>
      <w:r>
        <w:rPr>
          <w:b/>
          <w:sz w:val="28"/>
        </w:rPr>
        <w:t xml:space="preserve"> на территории </w:t>
      </w:r>
      <w:r>
        <w:rPr>
          <w:b/>
          <w:color w:val="000000" w:themeColor="text1"/>
          <w:sz w:val="28"/>
        </w:rPr>
        <w:t xml:space="preserve">муниципального образования Бегуницкое сельское поселение Волосовского муниципального района Ленинградской области </w:t>
      </w:r>
    </w:p>
    <w:p w:rsidR="00112EBB" w:rsidRDefault="00112EBB" w:rsidP="00112EBB">
      <w:pPr>
        <w:pStyle w:val="s4"/>
        <w:jc w:val="center"/>
        <w:rPr>
          <w:sz w:val="28"/>
          <w:vertAlign w:val="superscript"/>
        </w:rPr>
      </w:pPr>
    </w:p>
    <w:p w:rsidR="00112EBB" w:rsidRDefault="00112EBB" w:rsidP="00112EBB">
      <w:pPr>
        <w:pStyle w:val="s4"/>
        <w:jc w:val="center"/>
        <w:rPr>
          <w:sz w:val="28"/>
          <w:vertAlign w:val="superscript"/>
        </w:rPr>
      </w:pPr>
    </w:p>
    <w:p w:rsidR="00112EBB" w:rsidRPr="00E25E87" w:rsidRDefault="00112EBB" w:rsidP="00112EBB">
      <w:pPr>
        <w:jc w:val="both"/>
        <w:rPr>
          <w:sz w:val="28"/>
          <w:szCs w:val="28"/>
        </w:rPr>
      </w:pPr>
      <w:r w:rsidRPr="00E25E87">
        <w:rPr>
          <w:b/>
          <w:sz w:val="28"/>
          <w:szCs w:val="28"/>
        </w:rPr>
        <w:t>I. Общие положения</w:t>
      </w:r>
    </w:p>
    <w:p w:rsidR="00112EBB" w:rsidRPr="004068A5" w:rsidRDefault="00112EBB" w:rsidP="00112EBB">
      <w:pPr>
        <w:pStyle w:val="1"/>
        <w:shd w:val="clear" w:color="auto" w:fill="FFFFFF"/>
        <w:spacing w:before="161" w:after="161"/>
        <w:rPr>
          <w:b w:val="0"/>
          <w:sz w:val="28"/>
          <w:szCs w:val="28"/>
        </w:rPr>
      </w:pPr>
      <w:r w:rsidRPr="003F6AA9">
        <w:rPr>
          <w:b w:val="0"/>
          <w:sz w:val="28"/>
          <w:szCs w:val="28"/>
        </w:rPr>
        <w:t>1. </w:t>
      </w:r>
      <w:proofErr w:type="gramStart"/>
      <w:r w:rsidRPr="004068A5">
        <w:rPr>
          <w:b w:val="0"/>
          <w:sz w:val="28"/>
          <w:szCs w:val="28"/>
        </w:rPr>
        <w:t xml:space="preserve">Положение о муниципальном контроле на автомобильном транспорте и в дорожном хозяйстве на территории муниципального образования Бегуницкое сельское поселение Волосовского муниципального района Ленинградской области (далее – Положение) устанавливает порядок организации и осуществления муниципального контроля </w:t>
      </w:r>
      <w:r>
        <w:rPr>
          <w:b w:val="0"/>
          <w:sz w:val="28"/>
          <w:szCs w:val="28"/>
        </w:rPr>
        <w:t>н</w:t>
      </w:r>
      <w:r w:rsidRPr="004068A5">
        <w:rPr>
          <w:b w:val="0"/>
          <w:sz w:val="28"/>
          <w:szCs w:val="28"/>
        </w:rPr>
        <w:t>а автомобильном транспорте, городском наземном электрическом транспорте</w:t>
      </w:r>
      <w:r>
        <w:rPr>
          <w:b w:val="0"/>
          <w:sz w:val="28"/>
          <w:szCs w:val="28"/>
        </w:rPr>
        <w:t xml:space="preserve"> </w:t>
      </w:r>
      <w:r w:rsidRPr="004068A5">
        <w:rPr>
          <w:b w:val="0"/>
          <w:sz w:val="28"/>
          <w:szCs w:val="28"/>
        </w:rPr>
        <w:t>и в дорожном хозяйстве в границах Бегуницкое сельское поселение Волосовского муниципального района Ленинградской области (далее - муниципальный контроль).</w:t>
      </w:r>
      <w:proofErr w:type="gramEnd"/>
      <w:r w:rsidRPr="004068A5">
        <w:rPr>
          <w:b w:val="0"/>
          <w:sz w:val="28"/>
          <w:szCs w:val="28"/>
        </w:rPr>
        <w:t xml:space="preserve"> </w:t>
      </w:r>
      <w:proofErr w:type="gramStart"/>
      <w:r w:rsidRPr="004068A5">
        <w:rPr>
          <w:b w:val="0"/>
          <w:sz w:val="28"/>
          <w:szCs w:val="28"/>
        </w:rPr>
        <w:t>Муниципальный контроль осуществляется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(далее – Федеральный закон № 248-ФЗ), Федеральный закон от 08.11.2007 N 259-ФЗ "Устав автомобильного транспорта и городского наземного электрического транспорта" (далее – Федеральный закон № 259-ФЗ).</w:t>
      </w:r>
      <w:proofErr w:type="gramEnd"/>
    </w:p>
    <w:p w:rsidR="00112EBB" w:rsidRPr="006A401B" w:rsidRDefault="00112EBB" w:rsidP="00112EBB">
      <w:pPr>
        <w:jc w:val="both"/>
        <w:rPr>
          <w:sz w:val="28"/>
          <w:szCs w:val="28"/>
        </w:rPr>
      </w:pPr>
      <w:r w:rsidRPr="006A401B">
        <w:rPr>
          <w:sz w:val="28"/>
          <w:szCs w:val="28"/>
        </w:rPr>
        <w:t>2. </w:t>
      </w:r>
      <w:proofErr w:type="gramStart"/>
      <w:r w:rsidRPr="00EF7800">
        <w:rPr>
          <w:sz w:val="28"/>
          <w:szCs w:val="28"/>
          <w:shd w:val="clear" w:color="auto" w:fill="FFFFFF"/>
        </w:rPr>
        <w:t xml:space="preserve">Предметом </w:t>
      </w:r>
      <w:r w:rsidRPr="00EF7800">
        <w:rPr>
          <w:sz w:val="28"/>
          <w:szCs w:val="28"/>
        </w:rPr>
        <w:t>м</w:t>
      </w:r>
      <w:r w:rsidRPr="006A401B">
        <w:rPr>
          <w:sz w:val="28"/>
          <w:szCs w:val="28"/>
        </w:rPr>
        <w:t>униципального контроля</w:t>
      </w:r>
      <w:r w:rsidRPr="004068A5">
        <w:t xml:space="preserve"> </w:t>
      </w:r>
      <w:r w:rsidRPr="004068A5">
        <w:rPr>
          <w:sz w:val="28"/>
          <w:szCs w:val="28"/>
        </w:rPr>
        <w:t>на автомобильном транспорте, городском наземном электрическом транспорте и в дорожном хозяйстве является соблюдение юридическими лицами, индивидуальными предпринимателями, гражданами (далее – контролируемые лица) обязательных</w:t>
      </w:r>
      <w:r w:rsidRPr="006A401B">
        <w:rPr>
          <w:sz w:val="28"/>
          <w:szCs w:val="28"/>
        </w:rPr>
        <w:t xml:space="preserve"> требований установленных федеральными законами и иными нормативными правовыми актами Российской Федерации, законами и иными нормативными правовыми актами Ленинградской области, муниципальными нормативными правовыми актами, за нарушение которых действующим </w:t>
      </w:r>
      <w:r w:rsidRPr="006A401B">
        <w:rPr>
          <w:sz w:val="28"/>
          <w:szCs w:val="28"/>
        </w:rPr>
        <w:lastRenderedPageBreak/>
        <w:t>законодательством Российской Федерации предусмотрена ответственность (далее – обязательные требования</w:t>
      </w:r>
      <w:proofErr w:type="gramEnd"/>
      <w:r w:rsidRPr="006A401B">
        <w:rPr>
          <w:sz w:val="28"/>
          <w:szCs w:val="28"/>
        </w:rPr>
        <w:t>):</w:t>
      </w:r>
    </w:p>
    <w:p w:rsidR="00112EBB" w:rsidRPr="006A401B" w:rsidRDefault="00112EBB" w:rsidP="00112EBB">
      <w:pPr>
        <w:pStyle w:val="ab"/>
        <w:ind w:firstLine="709"/>
        <w:jc w:val="both"/>
        <w:rPr>
          <w:color w:val="000000"/>
          <w:sz w:val="28"/>
          <w:szCs w:val="28"/>
        </w:rPr>
      </w:pPr>
      <w:r w:rsidRPr="006A401B">
        <w:rPr>
          <w:color w:val="000000"/>
          <w:sz w:val="28"/>
          <w:szCs w:val="28"/>
        </w:rPr>
        <w:t>1) в области автомобильных дорог и дорожной деятельности, установленных в отношении автомобильных дорог местного значения общего пользования муниципального образования Бегуницкое сельское поселение Волосовского муниципального района Ленинградской области:</w:t>
      </w:r>
    </w:p>
    <w:p w:rsidR="00112EBB" w:rsidRPr="006A401B" w:rsidRDefault="00112EBB" w:rsidP="00112EBB">
      <w:pPr>
        <w:pStyle w:val="ab"/>
        <w:ind w:firstLine="709"/>
        <w:jc w:val="both"/>
        <w:rPr>
          <w:color w:val="000000"/>
          <w:sz w:val="28"/>
          <w:szCs w:val="28"/>
        </w:rPr>
      </w:pPr>
      <w:r w:rsidRPr="006A401B">
        <w:rPr>
          <w:color w:val="000000"/>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112EBB" w:rsidRPr="006A401B" w:rsidRDefault="00112EBB" w:rsidP="00112EBB">
      <w:pPr>
        <w:pStyle w:val="ab"/>
        <w:ind w:firstLine="709"/>
        <w:jc w:val="both"/>
        <w:rPr>
          <w:color w:val="000000"/>
          <w:sz w:val="28"/>
          <w:szCs w:val="28"/>
        </w:rPr>
      </w:pPr>
      <w:r w:rsidRPr="006A401B">
        <w:rPr>
          <w:color w:val="000000"/>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112EBB" w:rsidRPr="006A401B" w:rsidRDefault="00112EBB" w:rsidP="00112EBB">
      <w:pPr>
        <w:pStyle w:val="consplusnormal0"/>
        <w:ind w:firstLine="709"/>
        <w:jc w:val="both"/>
        <w:rPr>
          <w:color w:val="000000"/>
          <w:sz w:val="28"/>
          <w:szCs w:val="28"/>
        </w:rPr>
      </w:pPr>
      <w:r>
        <w:rPr>
          <w:color w:val="000000"/>
          <w:sz w:val="28"/>
          <w:szCs w:val="28"/>
        </w:rPr>
        <w:t>2</w:t>
      </w:r>
      <w:r w:rsidRPr="006A401B">
        <w:rPr>
          <w:color w:val="000000"/>
          <w:sz w:val="28"/>
          <w:szCs w:val="28"/>
        </w:rPr>
        <w:t>) исполнение решений, принимаемых по результатам контрольных мероприятий.</w:t>
      </w:r>
    </w:p>
    <w:p w:rsidR="00112EBB" w:rsidRPr="004F0235" w:rsidRDefault="00112EBB" w:rsidP="00112EBB">
      <w:pPr>
        <w:ind w:firstLine="527"/>
        <w:jc w:val="both"/>
        <w:rPr>
          <w:sz w:val="28"/>
          <w:szCs w:val="28"/>
        </w:rPr>
      </w:pPr>
      <w:r w:rsidRPr="00E25E87">
        <w:rPr>
          <w:sz w:val="28"/>
          <w:szCs w:val="28"/>
        </w:rPr>
        <w:t xml:space="preserve">3. Объектами муниципального контроля (далее – объект контроля) являются </w:t>
      </w:r>
      <w:r>
        <w:rPr>
          <w:sz w:val="28"/>
          <w:szCs w:val="28"/>
        </w:rPr>
        <w:t>1</w:t>
      </w:r>
      <w:r w:rsidRPr="004F0235">
        <w:rPr>
          <w:sz w:val="28"/>
          <w:szCs w:val="28"/>
        </w:rPr>
        <w:t xml:space="preserve">) </w:t>
      </w:r>
      <w:r w:rsidRPr="00AA1B5B">
        <w:rPr>
          <w:sz w:val="28"/>
          <w:szCs w:val="28"/>
        </w:rPr>
        <w:t>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r w:rsidRPr="004F0235">
        <w:rPr>
          <w:sz w:val="28"/>
          <w:szCs w:val="28"/>
        </w:rPr>
        <w:t>:</w:t>
      </w:r>
    </w:p>
    <w:p w:rsidR="00112EBB" w:rsidRPr="004F0235" w:rsidRDefault="00112EBB" w:rsidP="00112EBB">
      <w:pPr>
        <w:ind w:firstLine="527"/>
        <w:jc w:val="both"/>
        <w:rPr>
          <w:sz w:val="28"/>
          <w:szCs w:val="28"/>
        </w:rPr>
      </w:pPr>
      <w:proofErr w:type="gramStart"/>
      <w:r>
        <w:rPr>
          <w:sz w:val="28"/>
          <w:szCs w:val="28"/>
        </w:rPr>
        <w:t xml:space="preserve">а) </w:t>
      </w:r>
      <w:r w:rsidRPr="004F0235">
        <w:rPr>
          <w:sz w:val="28"/>
          <w:szCs w:val="28"/>
        </w:rPr>
        <w:t>деятельность по перевозке пассажиров и грузов автомобильным транспортом и городским наземным электрическим транспортом (за исключением международных автомобильных перевозок), в том числе деятельность по организованной перевозке группы детей автобусами, деятельность по перевозке опасных грузов, а также деятельность по перевозке пассажиров и грузов для собственных нужд (за исключением деятельности по перевозкам пассажиров и иных лиц автобусами);</w:t>
      </w:r>
      <w:proofErr w:type="gramEnd"/>
    </w:p>
    <w:p w:rsidR="00112EBB" w:rsidRPr="004F0235" w:rsidRDefault="00112EBB" w:rsidP="00112EBB">
      <w:pPr>
        <w:ind w:firstLine="527"/>
        <w:jc w:val="both"/>
        <w:rPr>
          <w:sz w:val="28"/>
          <w:szCs w:val="28"/>
        </w:rPr>
      </w:pPr>
      <w:r>
        <w:rPr>
          <w:sz w:val="28"/>
          <w:szCs w:val="28"/>
        </w:rPr>
        <w:t xml:space="preserve">б) </w:t>
      </w:r>
      <w:r w:rsidRPr="004F0235">
        <w:rPr>
          <w:sz w:val="28"/>
          <w:szCs w:val="28"/>
        </w:rPr>
        <w:t>деятельность по перевозке пассажиров и иных лиц автобусами, подлежащая лицензированию;</w:t>
      </w:r>
    </w:p>
    <w:p w:rsidR="00112EBB" w:rsidRPr="004F0235" w:rsidRDefault="00112EBB" w:rsidP="00112EBB">
      <w:pPr>
        <w:ind w:firstLine="527"/>
        <w:jc w:val="both"/>
        <w:rPr>
          <w:sz w:val="28"/>
          <w:szCs w:val="28"/>
        </w:rPr>
      </w:pPr>
      <w:r>
        <w:rPr>
          <w:sz w:val="28"/>
          <w:szCs w:val="28"/>
        </w:rPr>
        <w:t xml:space="preserve">в) </w:t>
      </w:r>
      <w:r w:rsidRPr="004F0235">
        <w:rPr>
          <w:sz w:val="28"/>
          <w:szCs w:val="28"/>
        </w:rPr>
        <w:t>деятельность по оказанию услуг автовокзалами, автостанциями;</w:t>
      </w:r>
    </w:p>
    <w:p w:rsidR="00112EBB" w:rsidRPr="004F0235" w:rsidRDefault="00112EBB" w:rsidP="00112EBB">
      <w:pPr>
        <w:ind w:firstLine="527"/>
        <w:jc w:val="both"/>
        <w:rPr>
          <w:sz w:val="28"/>
          <w:szCs w:val="28"/>
        </w:rPr>
      </w:pPr>
      <w:r>
        <w:rPr>
          <w:sz w:val="28"/>
          <w:szCs w:val="28"/>
        </w:rPr>
        <w:t xml:space="preserve">г) </w:t>
      </w:r>
      <w:r w:rsidRPr="004F0235">
        <w:rPr>
          <w:sz w:val="28"/>
          <w:szCs w:val="28"/>
        </w:rPr>
        <w:t>деятельность по осуществлению международных автомобильных перевозок;</w:t>
      </w:r>
    </w:p>
    <w:p w:rsidR="00112EBB" w:rsidRPr="004F0235" w:rsidRDefault="00112EBB" w:rsidP="00112EBB">
      <w:pPr>
        <w:ind w:firstLine="527"/>
        <w:jc w:val="both"/>
        <w:rPr>
          <w:sz w:val="28"/>
          <w:szCs w:val="28"/>
        </w:rPr>
      </w:pPr>
      <w:r>
        <w:rPr>
          <w:sz w:val="28"/>
          <w:szCs w:val="28"/>
        </w:rPr>
        <w:t xml:space="preserve">д) </w:t>
      </w:r>
      <w:r w:rsidRPr="004F0235">
        <w:rPr>
          <w:sz w:val="28"/>
          <w:szCs w:val="28"/>
        </w:rPr>
        <w:t>деятельность по осуществлению работ по капитальному ремонту, ремонту и содержанию автомобильных дорог общего пользования;</w:t>
      </w:r>
    </w:p>
    <w:p w:rsidR="00112EBB" w:rsidRPr="004F0235" w:rsidRDefault="00112EBB" w:rsidP="00112EBB">
      <w:pPr>
        <w:ind w:firstLine="527"/>
        <w:jc w:val="both"/>
        <w:rPr>
          <w:sz w:val="28"/>
          <w:szCs w:val="28"/>
        </w:rPr>
      </w:pPr>
      <w:r>
        <w:rPr>
          <w:sz w:val="28"/>
          <w:szCs w:val="28"/>
        </w:rPr>
        <w:t xml:space="preserve">е) </w:t>
      </w:r>
      <w:r w:rsidRPr="004F0235">
        <w:rPr>
          <w:sz w:val="28"/>
          <w:szCs w:val="28"/>
        </w:rPr>
        <w:t>деятельность по использованию полос отвода и (или) придорожных полос автомобильных дорог общего пользования федерального значения;</w:t>
      </w:r>
    </w:p>
    <w:p w:rsidR="00112EBB" w:rsidRPr="004F0235" w:rsidRDefault="00112EBB" w:rsidP="00112EBB">
      <w:pPr>
        <w:ind w:firstLine="527"/>
        <w:jc w:val="both"/>
        <w:rPr>
          <w:sz w:val="28"/>
          <w:szCs w:val="28"/>
        </w:rPr>
      </w:pPr>
      <w:r>
        <w:rPr>
          <w:sz w:val="28"/>
          <w:szCs w:val="28"/>
        </w:rPr>
        <w:t>2</w:t>
      </w:r>
      <w:r w:rsidRPr="004F0235">
        <w:rPr>
          <w:sz w:val="28"/>
          <w:szCs w:val="28"/>
        </w:rPr>
        <w:t xml:space="preserve">) </w:t>
      </w:r>
      <w:r w:rsidRPr="00AA1B5B">
        <w:rPr>
          <w:sz w:val="28"/>
          <w:szCs w:val="28"/>
        </w:rPr>
        <w:t>результаты деятельности граждан и организаций, в том числе продукция (товары), работы и услуги, к которым предъявляются обязательные требования</w:t>
      </w:r>
      <w:r w:rsidRPr="004F0235">
        <w:rPr>
          <w:sz w:val="28"/>
          <w:szCs w:val="28"/>
        </w:rPr>
        <w:t>:</w:t>
      </w:r>
    </w:p>
    <w:p w:rsidR="00112EBB" w:rsidRPr="004F0235" w:rsidRDefault="00112EBB" w:rsidP="00112EBB">
      <w:pPr>
        <w:ind w:firstLine="527"/>
        <w:jc w:val="both"/>
        <w:rPr>
          <w:sz w:val="28"/>
          <w:szCs w:val="28"/>
        </w:rPr>
      </w:pPr>
      <w:r>
        <w:rPr>
          <w:sz w:val="28"/>
          <w:szCs w:val="28"/>
        </w:rPr>
        <w:lastRenderedPageBreak/>
        <w:t xml:space="preserve">а) </w:t>
      </w:r>
      <w:r w:rsidRPr="004F0235">
        <w:rPr>
          <w:sz w:val="28"/>
          <w:szCs w:val="28"/>
        </w:rPr>
        <w:t>внесение платы за проезд по платным автомобильным дорогам общего пользования, платным участкам таких автомобильных дорог;</w:t>
      </w:r>
    </w:p>
    <w:p w:rsidR="00112EBB" w:rsidRPr="004F0235" w:rsidRDefault="00112EBB" w:rsidP="00112EBB">
      <w:pPr>
        <w:ind w:firstLine="527"/>
        <w:jc w:val="both"/>
        <w:rPr>
          <w:sz w:val="28"/>
          <w:szCs w:val="28"/>
        </w:rPr>
      </w:pPr>
      <w:r>
        <w:rPr>
          <w:sz w:val="28"/>
          <w:szCs w:val="28"/>
        </w:rPr>
        <w:t xml:space="preserve">б) </w:t>
      </w:r>
      <w:r w:rsidRPr="004F0235">
        <w:rPr>
          <w:sz w:val="28"/>
          <w:szCs w:val="28"/>
        </w:rPr>
        <w:t>внесение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112EBB" w:rsidRPr="004F0235" w:rsidRDefault="00112EBB" w:rsidP="00112EBB">
      <w:pPr>
        <w:ind w:firstLine="527"/>
        <w:jc w:val="both"/>
        <w:rPr>
          <w:sz w:val="28"/>
          <w:szCs w:val="28"/>
        </w:rPr>
      </w:pPr>
      <w:r>
        <w:rPr>
          <w:sz w:val="28"/>
          <w:szCs w:val="28"/>
        </w:rPr>
        <w:t xml:space="preserve">в) </w:t>
      </w:r>
      <w:r w:rsidRPr="004F0235">
        <w:rPr>
          <w:sz w:val="28"/>
          <w:szCs w:val="28"/>
        </w:rPr>
        <w:t>дорожно-строительные материалы, указанные в приложении №1 к техническому регламенту Таможенного союза «Безопасность автомобильных дорог» (</w:t>
      </w:r>
      <w:proofErr w:type="gramStart"/>
      <w:r w:rsidRPr="004F0235">
        <w:rPr>
          <w:sz w:val="28"/>
          <w:szCs w:val="28"/>
        </w:rPr>
        <w:t>ТР</w:t>
      </w:r>
      <w:proofErr w:type="gramEnd"/>
      <w:r w:rsidRPr="004F0235">
        <w:rPr>
          <w:sz w:val="28"/>
          <w:szCs w:val="28"/>
        </w:rPr>
        <w:t xml:space="preserve"> ТС 014/2011);</w:t>
      </w:r>
    </w:p>
    <w:p w:rsidR="00112EBB" w:rsidRPr="004F0235" w:rsidRDefault="00112EBB" w:rsidP="00112EBB">
      <w:pPr>
        <w:ind w:firstLine="527"/>
        <w:jc w:val="both"/>
        <w:rPr>
          <w:sz w:val="28"/>
          <w:szCs w:val="28"/>
        </w:rPr>
      </w:pPr>
      <w:r>
        <w:rPr>
          <w:sz w:val="28"/>
          <w:szCs w:val="28"/>
        </w:rPr>
        <w:t xml:space="preserve">г) </w:t>
      </w:r>
      <w:r w:rsidRPr="004F0235">
        <w:rPr>
          <w:sz w:val="28"/>
          <w:szCs w:val="28"/>
        </w:rPr>
        <w:t>дорожно-строительные изделия, указанные в приложении №2 к техническому регламенту Таможенного союза «Безопасность автомобильных дорог» (</w:t>
      </w:r>
      <w:proofErr w:type="gramStart"/>
      <w:r w:rsidRPr="004F0235">
        <w:rPr>
          <w:sz w:val="28"/>
          <w:szCs w:val="28"/>
        </w:rPr>
        <w:t>ТР</w:t>
      </w:r>
      <w:proofErr w:type="gramEnd"/>
      <w:r w:rsidRPr="004F0235">
        <w:rPr>
          <w:sz w:val="28"/>
          <w:szCs w:val="28"/>
        </w:rPr>
        <w:t xml:space="preserve"> ТС 014/2011);</w:t>
      </w:r>
    </w:p>
    <w:p w:rsidR="00112EBB" w:rsidRPr="004F0235" w:rsidRDefault="00112EBB" w:rsidP="00112EBB">
      <w:pPr>
        <w:ind w:firstLine="527"/>
        <w:jc w:val="both"/>
        <w:rPr>
          <w:sz w:val="28"/>
          <w:szCs w:val="28"/>
        </w:rPr>
      </w:pPr>
      <w:proofErr w:type="gramStart"/>
      <w:r>
        <w:rPr>
          <w:sz w:val="28"/>
          <w:szCs w:val="28"/>
        </w:rPr>
        <w:t>3</w:t>
      </w:r>
      <w:r w:rsidRPr="004F0235">
        <w:rPr>
          <w:sz w:val="28"/>
          <w:szCs w:val="28"/>
        </w:rPr>
        <w:t xml:space="preserve">) </w:t>
      </w:r>
      <w:r w:rsidRPr="00AA1B5B">
        <w:rPr>
          <w:sz w:val="28"/>
          <w:szCs w:val="28"/>
        </w:rPr>
        <w:t>здания, помещения, сооружения, линейные объекты, территории,  земельные участки, оборудование, устройства, предметы, материалы, транспортные средства, другие объекты, которыми граждане и организации владеют и (или) пользуются, к которым предъявляются обязательные требования (далее - производственные объекты)</w:t>
      </w:r>
      <w:r>
        <w:rPr>
          <w:sz w:val="28"/>
          <w:szCs w:val="28"/>
        </w:rPr>
        <w:t>:</w:t>
      </w:r>
      <w:proofErr w:type="gramEnd"/>
    </w:p>
    <w:p w:rsidR="00112EBB" w:rsidRPr="004F0235" w:rsidRDefault="00112EBB" w:rsidP="00112EBB">
      <w:pPr>
        <w:ind w:firstLine="527"/>
        <w:jc w:val="both"/>
        <w:rPr>
          <w:sz w:val="28"/>
          <w:szCs w:val="28"/>
        </w:rPr>
      </w:pPr>
      <w:r>
        <w:rPr>
          <w:sz w:val="28"/>
          <w:szCs w:val="28"/>
        </w:rPr>
        <w:t xml:space="preserve">а) </w:t>
      </w:r>
      <w:r w:rsidRPr="004F0235">
        <w:rPr>
          <w:sz w:val="28"/>
          <w:szCs w:val="28"/>
        </w:rPr>
        <w:t>остановочный пункт, в том числе расположенный на территории автовокзала или автостанции;</w:t>
      </w:r>
    </w:p>
    <w:p w:rsidR="00112EBB" w:rsidRPr="004F0235" w:rsidRDefault="00112EBB" w:rsidP="00112EBB">
      <w:pPr>
        <w:ind w:firstLine="527"/>
        <w:jc w:val="both"/>
        <w:rPr>
          <w:sz w:val="28"/>
          <w:szCs w:val="28"/>
        </w:rPr>
      </w:pPr>
      <w:r>
        <w:rPr>
          <w:sz w:val="28"/>
          <w:szCs w:val="28"/>
        </w:rPr>
        <w:t xml:space="preserve">б) </w:t>
      </w:r>
      <w:r w:rsidRPr="004F0235">
        <w:rPr>
          <w:sz w:val="28"/>
          <w:szCs w:val="28"/>
        </w:rPr>
        <w:t>транспортное средство;</w:t>
      </w:r>
    </w:p>
    <w:p w:rsidR="00112EBB" w:rsidRPr="004F0235" w:rsidRDefault="00112EBB" w:rsidP="00112EBB">
      <w:pPr>
        <w:ind w:firstLine="527"/>
        <w:jc w:val="both"/>
        <w:rPr>
          <w:sz w:val="28"/>
          <w:szCs w:val="28"/>
        </w:rPr>
      </w:pPr>
      <w:r>
        <w:rPr>
          <w:sz w:val="28"/>
          <w:szCs w:val="28"/>
        </w:rPr>
        <w:t xml:space="preserve">в) </w:t>
      </w:r>
      <w:r w:rsidRPr="004F0235">
        <w:rPr>
          <w:sz w:val="28"/>
          <w:szCs w:val="28"/>
        </w:rPr>
        <w:t>автомобильная дорога общего пользования федерального значения и искусственные дорожные сооружения на ней;</w:t>
      </w:r>
    </w:p>
    <w:p w:rsidR="00112EBB" w:rsidRPr="004F0235" w:rsidRDefault="00112EBB" w:rsidP="00112EBB">
      <w:pPr>
        <w:ind w:firstLine="527"/>
        <w:jc w:val="both"/>
        <w:rPr>
          <w:sz w:val="28"/>
          <w:szCs w:val="28"/>
        </w:rPr>
      </w:pPr>
      <w:r>
        <w:rPr>
          <w:sz w:val="28"/>
          <w:szCs w:val="28"/>
        </w:rPr>
        <w:t xml:space="preserve">г) </w:t>
      </w:r>
      <w:r w:rsidRPr="004F0235">
        <w:rPr>
          <w:sz w:val="28"/>
          <w:szCs w:val="28"/>
        </w:rPr>
        <w:t>примыкания к автомобильным дорогам федерального значения, в том числе примыкания объектов дорожного сервиса;</w:t>
      </w:r>
    </w:p>
    <w:p w:rsidR="00112EBB" w:rsidRPr="004F0235" w:rsidRDefault="00112EBB" w:rsidP="00112EBB">
      <w:pPr>
        <w:ind w:firstLine="527"/>
        <w:jc w:val="both"/>
        <w:rPr>
          <w:sz w:val="28"/>
          <w:szCs w:val="28"/>
        </w:rPr>
      </w:pPr>
      <w:r>
        <w:rPr>
          <w:sz w:val="28"/>
          <w:szCs w:val="28"/>
        </w:rPr>
        <w:t xml:space="preserve">д) </w:t>
      </w:r>
      <w:r w:rsidRPr="004F0235">
        <w:rPr>
          <w:sz w:val="28"/>
          <w:szCs w:val="28"/>
        </w:rPr>
        <w:t>объекты дорожного сервиса, расположенные в границах полос отвода и (или) придорожных полос автомобильных дорог общего пользования федерального значения;</w:t>
      </w:r>
    </w:p>
    <w:p w:rsidR="00112EBB" w:rsidRDefault="00112EBB" w:rsidP="00112EBB">
      <w:pPr>
        <w:ind w:firstLine="527"/>
        <w:jc w:val="both"/>
        <w:rPr>
          <w:sz w:val="28"/>
          <w:szCs w:val="28"/>
        </w:rPr>
      </w:pPr>
      <w:r>
        <w:rPr>
          <w:sz w:val="28"/>
          <w:szCs w:val="28"/>
        </w:rPr>
        <w:t xml:space="preserve">е) </w:t>
      </w:r>
      <w:r w:rsidRPr="004F0235">
        <w:rPr>
          <w:sz w:val="28"/>
          <w:szCs w:val="28"/>
        </w:rPr>
        <w:t>придорожные полосы и полосы отвода, автомобильных дорог общего пользования.</w:t>
      </w:r>
    </w:p>
    <w:p w:rsidR="00112EBB" w:rsidRPr="00E25E87" w:rsidRDefault="00112EBB" w:rsidP="00112EBB">
      <w:pPr>
        <w:jc w:val="both"/>
        <w:rPr>
          <w:sz w:val="28"/>
          <w:szCs w:val="28"/>
        </w:rPr>
      </w:pPr>
      <w:r w:rsidRPr="00E25E87">
        <w:rPr>
          <w:sz w:val="28"/>
          <w:szCs w:val="28"/>
        </w:rPr>
        <w:t>4. Учёт объектов контроля осуществляется посредством Единого реестра видов федерального государственного контроля (надзора), регионального государственного контроля (надзора), муниципального контроля и иных государственных и муниципальных информационных систем путём межведомственного информационного взаимодействия.</w:t>
      </w:r>
    </w:p>
    <w:p w:rsidR="00112EBB" w:rsidRPr="004F53D5" w:rsidRDefault="00112EBB" w:rsidP="00112EBB">
      <w:pPr>
        <w:jc w:val="both"/>
        <w:rPr>
          <w:sz w:val="28"/>
          <w:szCs w:val="28"/>
        </w:rPr>
      </w:pPr>
      <w:r w:rsidRPr="00E25E87">
        <w:rPr>
          <w:sz w:val="28"/>
          <w:szCs w:val="28"/>
        </w:rPr>
        <w:t>5. </w:t>
      </w:r>
      <w:r w:rsidRPr="004F53D5">
        <w:rPr>
          <w:sz w:val="28"/>
          <w:szCs w:val="28"/>
        </w:rPr>
        <w:t>Муниципальный контроль осуществляется администрацией муниципального образования Бегуницкое сельское поселение Волосовского муниципального района Ленинградской области (далее – контрольный орган).</w:t>
      </w:r>
    </w:p>
    <w:p w:rsidR="00112EBB" w:rsidRPr="004F53D5" w:rsidRDefault="00112EBB" w:rsidP="00112EBB">
      <w:pPr>
        <w:jc w:val="both"/>
        <w:rPr>
          <w:sz w:val="28"/>
          <w:szCs w:val="28"/>
        </w:rPr>
      </w:pPr>
      <w:r w:rsidRPr="004F53D5">
        <w:rPr>
          <w:sz w:val="28"/>
          <w:szCs w:val="28"/>
        </w:rPr>
        <w:t>6. Должностными лицами, уполномоченными на принятие решений в сфере муниципального контроля, является глава администрации муниципального образования Бегуницкое сельское поселение Волосовского муниципального района Ленинградской области.</w:t>
      </w:r>
    </w:p>
    <w:p w:rsidR="00112EBB" w:rsidRPr="004F53D5" w:rsidRDefault="00112EBB" w:rsidP="00112EBB">
      <w:pPr>
        <w:jc w:val="both"/>
        <w:rPr>
          <w:sz w:val="28"/>
          <w:szCs w:val="28"/>
        </w:rPr>
      </w:pPr>
      <w:r w:rsidRPr="004F53D5">
        <w:rPr>
          <w:sz w:val="28"/>
          <w:szCs w:val="28"/>
        </w:rPr>
        <w:t xml:space="preserve">7. Должностными лицами, уполномоченными на осуществление муниципального контроля, в должностные обязанности которых в соответствии  должностной инструкцией входит осуществление полномочий </w:t>
      </w:r>
      <w:r w:rsidRPr="004F53D5">
        <w:rPr>
          <w:sz w:val="28"/>
          <w:szCs w:val="28"/>
        </w:rPr>
        <w:lastRenderedPageBreak/>
        <w:t>по осуществлению муниципального контроля, в том числе проведение профилактических мероприятий и контрольных мероприятий (далее - инспектор) является ведущий специалист.</w:t>
      </w:r>
    </w:p>
    <w:p w:rsidR="00112EBB" w:rsidRDefault="00112EBB" w:rsidP="00112EBB">
      <w:pPr>
        <w:jc w:val="center"/>
        <w:rPr>
          <w:b/>
          <w:sz w:val="28"/>
          <w:szCs w:val="28"/>
        </w:rPr>
      </w:pPr>
    </w:p>
    <w:p w:rsidR="00112EBB" w:rsidRDefault="00112EBB" w:rsidP="00112EBB">
      <w:pPr>
        <w:jc w:val="center"/>
        <w:rPr>
          <w:b/>
          <w:sz w:val="28"/>
          <w:szCs w:val="28"/>
        </w:rPr>
      </w:pPr>
    </w:p>
    <w:p w:rsidR="00112EBB" w:rsidRPr="00290F0D" w:rsidRDefault="00112EBB" w:rsidP="00112EBB">
      <w:pPr>
        <w:jc w:val="center"/>
        <w:rPr>
          <w:b/>
          <w:sz w:val="28"/>
          <w:szCs w:val="28"/>
        </w:rPr>
      </w:pPr>
      <w:r w:rsidRPr="00290F0D">
        <w:rPr>
          <w:b/>
          <w:sz w:val="28"/>
          <w:szCs w:val="28"/>
        </w:rPr>
        <w:t xml:space="preserve">II. Управление рисками причинения вреда (ущерба) </w:t>
      </w:r>
      <w:r w:rsidRPr="00290F0D">
        <w:rPr>
          <w:b/>
          <w:sz w:val="28"/>
          <w:szCs w:val="28"/>
        </w:rPr>
        <w:br/>
        <w:t>охраняемым законом ценностям</w:t>
      </w:r>
    </w:p>
    <w:p w:rsidR="00112EBB" w:rsidRPr="004F53D5" w:rsidRDefault="00112EBB" w:rsidP="00112EBB">
      <w:pPr>
        <w:jc w:val="both"/>
        <w:rPr>
          <w:sz w:val="28"/>
          <w:szCs w:val="28"/>
        </w:rPr>
      </w:pPr>
      <w:r w:rsidRPr="004F53D5">
        <w:rPr>
          <w:sz w:val="28"/>
          <w:szCs w:val="28"/>
        </w:rPr>
        <w:t>1. Муниципальный контроль осуществляется на основе управления рисками причинения вреда (ущерба) охраняемым законом ценностям,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112EBB" w:rsidRPr="004F53D5" w:rsidRDefault="00112EBB" w:rsidP="00112EBB">
      <w:pPr>
        <w:jc w:val="both"/>
        <w:rPr>
          <w:sz w:val="28"/>
          <w:szCs w:val="28"/>
        </w:rPr>
      </w:pPr>
      <w:r w:rsidRPr="004F53D5">
        <w:rPr>
          <w:sz w:val="28"/>
          <w:szCs w:val="28"/>
        </w:rPr>
        <w:t>2. В целях управления рисками причинения вреда (ущерба) охраняемым законом ценностям при осуществлении муниципального контроля объекты контроля могут быть отнесены к одной из следующих категорий риска причинения вреда (ущерба</w:t>
      </w:r>
      <w:proofErr w:type="gramStart"/>
      <w:r w:rsidRPr="004F53D5">
        <w:rPr>
          <w:sz w:val="28"/>
          <w:szCs w:val="28"/>
        </w:rPr>
        <w:t>)о</w:t>
      </w:r>
      <w:proofErr w:type="gramEnd"/>
      <w:r w:rsidRPr="004F53D5">
        <w:rPr>
          <w:sz w:val="28"/>
          <w:szCs w:val="28"/>
        </w:rPr>
        <w:t>храняемым законом ценностям (далее – категории риска):</w:t>
      </w:r>
    </w:p>
    <w:p w:rsidR="00112EBB" w:rsidRPr="004F53D5" w:rsidRDefault="00112EBB" w:rsidP="00112EBB">
      <w:pPr>
        <w:jc w:val="both"/>
        <w:rPr>
          <w:sz w:val="28"/>
          <w:szCs w:val="28"/>
        </w:rPr>
      </w:pPr>
      <w:r w:rsidRPr="004F53D5">
        <w:rPr>
          <w:sz w:val="28"/>
          <w:szCs w:val="28"/>
        </w:rPr>
        <w:t>средний риск;</w:t>
      </w:r>
    </w:p>
    <w:p w:rsidR="00112EBB" w:rsidRPr="004F53D5" w:rsidRDefault="00112EBB" w:rsidP="00112EBB">
      <w:pPr>
        <w:jc w:val="both"/>
        <w:rPr>
          <w:sz w:val="28"/>
          <w:szCs w:val="28"/>
        </w:rPr>
      </w:pPr>
      <w:r w:rsidRPr="004F53D5">
        <w:rPr>
          <w:sz w:val="28"/>
          <w:szCs w:val="28"/>
        </w:rPr>
        <w:t>умеренный риск;</w:t>
      </w:r>
    </w:p>
    <w:p w:rsidR="00112EBB" w:rsidRPr="004F53D5" w:rsidRDefault="00112EBB" w:rsidP="00112EBB">
      <w:pPr>
        <w:jc w:val="both"/>
        <w:rPr>
          <w:sz w:val="28"/>
          <w:szCs w:val="28"/>
        </w:rPr>
      </w:pPr>
      <w:r w:rsidRPr="004F53D5">
        <w:rPr>
          <w:sz w:val="28"/>
          <w:szCs w:val="28"/>
        </w:rPr>
        <w:t>низкий риск.</w:t>
      </w:r>
    </w:p>
    <w:p w:rsidR="00112EBB" w:rsidRPr="004F53D5" w:rsidRDefault="00112EBB" w:rsidP="00112EBB">
      <w:pPr>
        <w:jc w:val="both"/>
        <w:rPr>
          <w:sz w:val="28"/>
          <w:szCs w:val="28"/>
        </w:rPr>
      </w:pPr>
      <w:r w:rsidRPr="004F53D5">
        <w:rPr>
          <w:sz w:val="28"/>
          <w:szCs w:val="28"/>
        </w:rPr>
        <w:t>3. Критерии отнесения объектов контроля к категориям риска в рамках осуществления муниципального контроля установлены приложением 1</w:t>
      </w:r>
      <w:r w:rsidRPr="004F53D5">
        <w:rPr>
          <w:sz w:val="28"/>
          <w:szCs w:val="28"/>
        </w:rPr>
        <w:br/>
        <w:t>к настоящему Положению.</w:t>
      </w:r>
    </w:p>
    <w:p w:rsidR="00112EBB" w:rsidRPr="004F53D5" w:rsidRDefault="00112EBB" w:rsidP="00112EBB">
      <w:pPr>
        <w:jc w:val="both"/>
        <w:rPr>
          <w:sz w:val="28"/>
          <w:szCs w:val="28"/>
        </w:rPr>
      </w:pPr>
      <w:r w:rsidRPr="004F53D5">
        <w:rPr>
          <w:sz w:val="28"/>
          <w:szCs w:val="28"/>
        </w:rPr>
        <w:t xml:space="preserve">4. Контрольный орган осуществляет категорирование объектов контроля </w:t>
      </w:r>
      <w:r w:rsidRPr="004F53D5">
        <w:rPr>
          <w:sz w:val="28"/>
          <w:szCs w:val="28"/>
        </w:rPr>
        <w:br/>
        <w:t xml:space="preserve">в порядке, </w:t>
      </w:r>
      <w:proofErr w:type="gramStart"/>
      <w:r w:rsidRPr="004F53D5">
        <w:rPr>
          <w:sz w:val="28"/>
          <w:szCs w:val="28"/>
        </w:rPr>
        <w:t>установленном</w:t>
      </w:r>
      <w:proofErr w:type="gramEnd"/>
      <w:r w:rsidRPr="004F53D5">
        <w:rPr>
          <w:sz w:val="28"/>
          <w:szCs w:val="28"/>
        </w:rPr>
        <w:t xml:space="preserve"> статьёй 24 Федерального закона № 248-ФЗ.</w:t>
      </w:r>
    </w:p>
    <w:p w:rsidR="00112EBB" w:rsidRPr="004F53D5" w:rsidRDefault="00112EBB" w:rsidP="00112EBB">
      <w:pPr>
        <w:jc w:val="both"/>
        <w:rPr>
          <w:sz w:val="28"/>
          <w:szCs w:val="28"/>
        </w:rPr>
      </w:pPr>
      <w:r w:rsidRPr="004F53D5">
        <w:rPr>
          <w:sz w:val="28"/>
          <w:szCs w:val="28"/>
        </w:rPr>
        <w:t>5 Контрольный орган ведет перечень объектов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 и публикует часть официального сайта реестра (</w:t>
      </w:r>
      <w:proofErr w:type="spellStart"/>
      <w:r w:rsidRPr="004F53D5">
        <w:rPr>
          <w:sz w:val="28"/>
          <w:szCs w:val="28"/>
        </w:rPr>
        <w:t>виджет</w:t>
      </w:r>
      <w:proofErr w:type="spellEnd"/>
      <w:r w:rsidRPr="004F53D5">
        <w:rPr>
          <w:sz w:val="28"/>
          <w:szCs w:val="28"/>
        </w:rPr>
        <w:t>) в сети «Интернет» для отображения соответствующего перечня объектов контроля на официальном сайте  контрольного органа в сети «Интернет» (далее – официальный сайт).</w:t>
      </w:r>
    </w:p>
    <w:p w:rsidR="00112EBB" w:rsidRPr="004F53D5" w:rsidRDefault="00112EBB" w:rsidP="00112EBB">
      <w:pPr>
        <w:jc w:val="both"/>
        <w:rPr>
          <w:sz w:val="28"/>
          <w:szCs w:val="28"/>
        </w:rPr>
      </w:pPr>
      <w:r w:rsidRPr="004F53D5">
        <w:rPr>
          <w:sz w:val="28"/>
          <w:szCs w:val="28"/>
        </w:rPr>
        <w:t>6. Контролируемое лицо вправе подать с использованием единого портала государственных и муниципальных услуг в контрольный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112EBB" w:rsidRPr="004F53D5" w:rsidRDefault="00112EBB" w:rsidP="00112EBB">
      <w:pPr>
        <w:jc w:val="both"/>
        <w:rPr>
          <w:sz w:val="28"/>
          <w:szCs w:val="28"/>
        </w:rPr>
      </w:pPr>
      <w:r w:rsidRPr="004F53D5">
        <w:rPr>
          <w:sz w:val="28"/>
          <w:szCs w:val="28"/>
        </w:rPr>
        <w:t xml:space="preserve">Заявления об изменении категории риска рассматриваются контрольным органом в соответствии с положениями </w:t>
      </w:r>
      <w:hyperlink r:id="rId30" w:history="1">
        <w:r w:rsidRPr="004F53D5">
          <w:rPr>
            <w:sz w:val="28"/>
            <w:szCs w:val="28"/>
          </w:rPr>
          <w:t>главы 9</w:t>
        </w:r>
      </w:hyperlink>
      <w:r w:rsidRPr="004F53D5">
        <w:rPr>
          <w:sz w:val="28"/>
          <w:szCs w:val="28"/>
        </w:rPr>
        <w:t xml:space="preserve"> Федерального закона № 248-ФЗ.</w:t>
      </w:r>
    </w:p>
    <w:p w:rsidR="00112EBB" w:rsidRPr="004F53D5" w:rsidRDefault="00112EBB" w:rsidP="00112EBB">
      <w:pPr>
        <w:jc w:val="both"/>
        <w:rPr>
          <w:sz w:val="28"/>
          <w:szCs w:val="28"/>
        </w:rPr>
      </w:pPr>
      <w:r w:rsidRPr="004F53D5">
        <w:rPr>
          <w:sz w:val="28"/>
          <w:szCs w:val="28"/>
        </w:rPr>
        <w:t xml:space="preserve">7. В целях оценки риска причинения вреда (ущерба) при принятии решения </w:t>
      </w:r>
      <w:r w:rsidRPr="004F53D5">
        <w:rPr>
          <w:sz w:val="28"/>
          <w:szCs w:val="28"/>
        </w:rPr>
        <w:br/>
        <w:t xml:space="preserve">о проведении и выборе вида внепланового контрольного  мероприятия контрольный орган разрабатывает индикаторы риска нарушения обязательных требований. Перечень индикаторов риска нарушения </w:t>
      </w:r>
      <w:r w:rsidRPr="004F53D5">
        <w:rPr>
          <w:sz w:val="28"/>
          <w:szCs w:val="28"/>
        </w:rPr>
        <w:lastRenderedPageBreak/>
        <w:t>обязательных требований по муниципальному контролю установлен приложением 2 к настоящему Положению.</w:t>
      </w:r>
    </w:p>
    <w:p w:rsidR="00112EBB" w:rsidRDefault="00112EBB" w:rsidP="00112EBB">
      <w:pPr>
        <w:jc w:val="center"/>
        <w:rPr>
          <w:sz w:val="28"/>
          <w:szCs w:val="28"/>
        </w:rPr>
      </w:pPr>
    </w:p>
    <w:p w:rsidR="00112EBB" w:rsidRPr="00290F0D" w:rsidRDefault="00112EBB" w:rsidP="00112EBB">
      <w:pPr>
        <w:jc w:val="center"/>
        <w:rPr>
          <w:b/>
          <w:sz w:val="28"/>
          <w:szCs w:val="28"/>
        </w:rPr>
      </w:pPr>
      <w:r w:rsidRPr="00290F0D">
        <w:rPr>
          <w:b/>
          <w:sz w:val="28"/>
          <w:szCs w:val="28"/>
        </w:rPr>
        <w:t xml:space="preserve">III. Профилактика рисков причинения вреда </w:t>
      </w:r>
      <w:r w:rsidRPr="00290F0D">
        <w:rPr>
          <w:b/>
          <w:sz w:val="28"/>
          <w:szCs w:val="28"/>
        </w:rPr>
        <w:br/>
        <w:t>(ущерба) охраняемым законом ценностям</w:t>
      </w:r>
    </w:p>
    <w:p w:rsidR="00112EBB" w:rsidRPr="004F53D5" w:rsidRDefault="00112EBB" w:rsidP="00112EBB">
      <w:pPr>
        <w:jc w:val="both"/>
        <w:rPr>
          <w:sz w:val="28"/>
          <w:szCs w:val="28"/>
        </w:rPr>
      </w:pPr>
      <w:r w:rsidRPr="004F53D5">
        <w:rPr>
          <w:sz w:val="28"/>
          <w:szCs w:val="28"/>
        </w:rPr>
        <w:t>1. Профилактические мероприятия осуществляются в соответствии с главой 10 Федерального закона № 248-ФЗ.</w:t>
      </w:r>
    </w:p>
    <w:p w:rsidR="00112EBB" w:rsidRPr="004F53D5" w:rsidRDefault="00112EBB" w:rsidP="00112EBB">
      <w:pPr>
        <w:jc w:val="both"/>
        <w:rPr>
          <w:sz w:val="28"/>
          <w:szCs w:val="28"/>
        </w:rPr>
      </w:pPr>
      <w:r w:rsidRPr="004F53D5">
        <w:rPr>
          <w:sz w:val="28"/>
          <w:szCs w:val="28"/>
        </w:rPr>
        <w:t>2. </w:t>
      </w:r>
      <w:proofErr w:type="gramStart"/>
      <w:r w:rsidRPr="004F53D5">
        <w:rPr>
          <w:sz w:val="28"/>
          <w:szCs w:val="28"/>
        </w:rPr>
        <w:t>Программа профилактики рисков причинения вреда (ущерба) охраняемым законом ценностям (далее – программа профилактики) ежегодно разрабатывается и утверждается в порядке, установленном постановлением Правительства Российской Федерации от 25.06.2021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proofErr w:type="gramEnd"/>
    </w:p>
    <w:p w:rsidR="00112EBB" w:rsidRPr="004F53D5" w:rsidRDefault="00112EBB" w:rsidP="00112EBB">
      <w:pPr>
        <w:jc w:val="both"/>
        <w:rPr>
          <w:sz w:val="28"/>
          <w:szCs w:val="28"/>
        </w:rPr>
      </w:pPr>
      <w:r w:rsidRPr="004F53D5">
        <w:rPr>
          <w:sz w:val="28"/>
          <w:szCs w:val="28"/>
        </w:rPr>
        <w:t>3. Утвержденная программа профилактики размещается на официальном сайте.</w:t>
      </w:r>
    </w:p>
    <w:p w:rsidR="00112EBB" w:rsidRPr="004F53D5" w:rsidRDefault="00112EBB" w:rsidP="00112EBB">
      <w:pPr>
        <w:jc w:val="both"/>
        <w:rPr>
          <w:sz w:val="28"/>
          <w:szCs w:val="28"/>
        </w:rPr>
      </w:pPr>
      <w:r w:rsidRPr="004F53D5">
        <w:rPr>
          <w:sz w:val="28"/>
          <w:szCs w:val="28"/>
        </w:rPr>
        <w:t>4. При осуществлении муниципального контроля контрольный орган проводит следующие виды профилактических мероприятий:</w:t>
      </w:r>
    </w:p>
    <w:p w:rsidR="00112EBB" w:rsidRPr="004F53D5" w:rsidRDefault="00112EBB" w:rsidP="00112EBB">
      <w:pPr>
        <w:jc w:val="both"/>
        <w:rPr>
          <w:sz w:val="28"/>
          <w:szCs w:val="28"/>
        </w:rPr>
      </w:pPr>
      <w:r w:rsidRPr="004F53D5">
        <w:rPr>
          <w:sz w:val="28"/>
          <w:szCs w:val="28"/>
        </w:rPr>
        <w:t>1) информирование;</w:t>
      </w:r>
    </w:p>
    <w:p w:rsidR="00112EBB" w:rsidRPr="004F53D5" w:rsidRDefault="00112EBB" w:rsidP="00112EBB">
      <w:pPr>
        <w:jc w:val="both"/>
        <w:rPr>
          <w:sz w:val="28"/>
          <w:szCs w:val="28"/>
        </w:rPr>
      </w:pPr>
      <w:r w:rsidRPr="004F53D5">
        <w:rPr>
          <w:sz w:val="28"/>
          <w:szCs w:val="28"/>
        </w:rPr>
        <w:t>2) объявление предостережения;</w:t>
      </w:r>
    </w:p>
    <w:p w:rsidR="00112EBB" w:rsidRPr="004F53D5" w:rsidRDefault="00112EBB" w:rsidP="00112EBB">
      <w:pPr>
        <w:jc w:val="both"/>
        <w:rPr>
          <w:sz w:val="28"/>
          <w:szCs w:val="28"/>
        </w:rPr>
      </w:pPr>
      <w:r w:rsidRPr="004F53D5">
        <w:rPr>
          <w:sz w:val="28"/>
          <w:szCs w:val="28"/>
        </w:rPr>
        <w:t>3) консультирование;</w:t>
      </w:r>
    </w:p>
    <w:p w:rsidR="00112EBB" w:rsidRPr="004F53D5" w:rsidRDefault="00112EBB" w:rsidP="00112EBB">
      <w:pPr>
        <w:jc w:val="both"/>
        <w:rPr>
          <w:sz w:val="28"/>
          <w:szCs w:val="28"/>
        </w:rPr>
      </w:pPr>
      <w:r w:rsidRPr="004F53D5">
        <w:rPr>
          <w:sz w:val="28"/>
          <w:szCs w:val="28"/>
        </w:rPr>
        <w:t>4) профилактический визит.</w:t>
      </w:r>
    </w:p>
    <w:p w:rsidR="00112EBB" w:rsidRPr="004F53D5" w:rsidRDefault="00112EBB" w:rsidP="00112EBB">
      <w:pPr>
        <w:jc w:val="both"/>
        <w:rPr>
          <w:sz w:val="28"/>
          <w:szCs w:val="28"/>
        </w:rPr>
      </w:pPr>
      <w:r w:rsidRPr="004F53D5">
        <w:rPr>
          <w:sz w:val="28"/>
          <w:szCs w:val="28"/>
        </w:rPr>
        <w:t xml:space="preserve">5. Контрольный орган осуществляет информирование контролируемых </w:t>
      </w:r>
      <w:r w:rsidRPr="004F53D5">
        <w:rPr>
          <w:sz w:val="28"/>
          <w:szCs w:val="28"/>
        </w:rPr>
        <w:br/>
        <w:t xml:space="preserve">и иных заинтересованных лиц в порядке, </w:t>
      </w:r>
      <w:proofErr w:type="gramStart"/>
      <w:r w:rsidRPr="004F53D5">
        <w:rPr>
          <w:sz w:val="28"/>
          <w:szCs w:val="28"/>
        </w:rPr>
        <w:t>предусмотренном</w:t>
      </w:r>
      <w:proofErr w:type="gramEnd"/>
      <w:r w:rsidRPr="004F53D5">
        <w:rPr>
          <w:sz w:val="28"/>
          <w:szCs w:val="28"/>
        </w:rPr>
        <w:t xml:space="preserve"> статьей 46 Федерального закона № 248-ФЗ.</w:t>
      </w:r>
    </w:p>
    <w:p w:rsidR="00112EBB" w:rsidRPr="004F53D5" w:rsidRDefault="00112EBB" w:rsidP="00112EBB">
      <w:pPr>
        <w:jc w:val="both"/>
        <w:rPr>
          <w:sz w:val="28"/>
          <w:szCs w:val="28"/>
        </w:rPr>
      </w:pPr>
      <w:r w:rsidRPr="004F53D5">
        <w:rPr>
          <w:sz w:val="28"/>
          <w:szCs w:val="28"/>
        </w:rPr>
        <w:t>5.1.Контрольный орган размещает и поддерживает в актуальном состоянии на официальном сайте сведения, установленные частью 3 статьи 46 Федерального закона №248-ФЗ.</w:t>
      </w:r>
    </w:p>
    <w:p w:rsidR="00112EBB" w:rsidRPr="004F53D5" w:rsidRDefault="00112EBB" w:rsidP="00112EBB">
      <w:pPr>
        <w:jc w:val="both"/>
        <w:rPr>
          <w:sz w:val="28"/>
          <w:szCs w:val="28"/>
        </w:rPr>
      </w:pPr>
      <w:r w:rsidRPr="004F53D5">
        <w:rPr>
          <w:sz w:val="28"/>
          <w:szCs w:val="28"/>
        </w:rPr>
        <w:t xml:space="preserve">6. Контрольный орган объявляет и направляет предостережение о недопустимости нарушения обязательных требований (далее – предостережение) контролируемому лицу в порядке, </w:t>
      </w:r>
      <w:proofErr w:type="gramStart"/>
      <w:r w:rsidRPr="004F53D5">
        <w:rPr>
          <w:sz w:val="28"/>
          <w:szCs w:val="28"/>
        </w:rPr>
        <w:t>предусмотренном</w:t>
      </w:r>
      <w:proofErr w:type="gramEnd"/>
      <w:r w:rsidRPr="004F53D5">
        <w:rPr>
          <w:sz w:val="28"/>
          <w:szCs w:val="28"/>
        </w:rPr>
        <w:t xml:space="preserve"> статьей 49 Федерального закона № 248-ФЗ.</w:t>
      </w:r>
    </w:p>
    <w:p w:rsidR="00112EBB" w:rsidRPr="004F53D5" w:rsidRDefault="00112EBB" w:rsidP="00112EBB">
      <w:pPr>
        <w:jc w:val="both"/>
        <w:rPr>
          <w:sz w:val="28"/>
          <w:szCs w:val="28"/>
        </w:rPr>
      </w:pPr>
      <w:r w:rsidRPr="004F53D5">
        <w:rPr>
          <w:sz w:val="28"/>
          <w:szCs w:val="28"/>
        </w:rPr>
        <w:t>6.1. </w:t>
      </w:r>
      <w:proofErr w:type="gramStart"/>
      <w:r w:rsidRPr="004F53D5">
        <w:rPr>
          <w:sz w:val="28"/>
          <w:szCs w:val="28"/>
        </w:rPr>
        <w:t xml:space="preserve">Контрольный орган объявляет контролируемому лицу предостережение </w:t>
      </w:r>
      <w:r w:rsidRPr="004F53D5">
        <w:rPr>
          <w:sz w:val="28"/>
          <w:szCs w:val="28"/>
        </w:rPr>
        <w:br/>
        <w:t>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roofErr w:type="gramEnd"/>
    </w:p>
    <w:p w:rsidR="00112EBB" w:rsidRPr="004F53D5" w:rsidRDefault="00112EBB" w:rsidP="00112EBB">
      <w:pPr>
        <w:jc w:val="both"/>
        <w:rPr>
          <w:sz w:val="28"/>
          <w:szCs w:val="28"/>
        </w:rPr>
      </w:pPr>
      <w:r w:rsidRPr="004F53D5">
        <w:rPr>
          <w:sz w:val="28"/>
          <w:szCs w:val="28"/>
        </w:rPr>
        <w:t xml:space="preserve">6.2.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 с использованием единого портала государственных </w:t>
      </w:r>
      <w:r w:rsidRPr="004F53D5">
        <w:rPr>
          <w:sz w:val="28"/>
          <w:szCs w:val="28"/>
        </w:rPr>
        <w:br/>
        <w:t>и муниципальных услуг.</w:t>
      </w:r>
    </w:p>
    <w:p w:rsidR="00112EBB" w:rsidRPr="004F53D5" w:rsidRDefault="00112EBB" w:rsidP="00112EBB">
      <w:pPr>
        <w:jc w:val="both"/>
        <w:rPr>
          <w:sz w:val="28"/>
          <w:szCs w:val="28"/>
        </w:rPr>
      </w:pPr>
      <w:r w:rsidRPr="004F53D5">
        <w:rPr>
          <w:sz w:val="28"/>
          <w:szCs w:val="28"/>
        </w:rPr>
        <w:lastRenderedPageBreak/>
        <w:t>6.3. Возражение в отношении предостережения должно содержать:</w:t>
      </w:r>
    </w:p>
    <w:p w:rsidR="00112EBB" w:rsidRPr="004F53D5" w:rsidRDefault="00112EBB" w:rsidP="00112EBB">
      <w:pPr>
        <w:jc w:val="both"/>
        <w:rPr>
          <w:sz w:val="28"/>
          <w:szCs w:val="28"/>
        </w:rPr>
      </w:pPr>
      <w:r w:rsidRPr="004F53D5">
        <w:rPr>
          <w:sz w:val="28"/>
          <w:szCs w:val="28"/>
        </w:rPr>
        <w:t xml:space="preserve">1) наименование контрольного органа, в который направляется возражение </w:t>
      </w:r>
      <w:r w:rsidRPr="004F53D5">
        <w:rPr>
          <w:sz w:val="28"/>
          <w:szCs w:val="28"/>
        </w:rPr>
        <w:br/>
        <w:t>в отношении предостережения;</w:t>
      </w:r>
    </w:p>
    <w:p w:rsidR="00112EBB" w:rsidRPr="004F53D5" w:rsidRDefault="00112EBB" w:rsidP="00112EBB">
      <w:pPr>
        <w:jc w:val="both"/>
        <w:rPr>
          <w:sz w:val="28"/>
          <w:szCs w:val="28"/>
        </w:rPr>
      </w:pPr>
      <w:r w:rsidRPr="004F53D5">
        <w:rPr>
          <w:sz w:val="28"/>
          <w:szCs w:val="28"/>
        </w:rPr>
        <w:t>2) дату и номер предостережения;</w:t>
      </w:r>
    </w:p>
    <w:p w:rsidR="00112EBB" w:rsidRPr="004F53D5" w:rsidRDefault="00112EBB" w:rsidP="00112EBB">
      <w:pPr>
        <w:jc w:val="both"/>
        <w:rPr>
          <w:sz w:val="28"/>
          <w:szCs w:val="28"/>
        </w:rPr>
      </w:pPr>
      <w:r w:rsidRPr="004F53D5">
        <w:rPr>
          <w:sz w:val="28"/>
          <w:szCs w:val="28"/>
        </w:rPr>
        <w:t xml:space="preserve">3) наименование юридического лица, фамилию, имя и отчество </w:t>
      </w:r>
      <w:r w:rsidRPr="004F53D5">
        <w:rPr>
          <w:sz w:val="28"/>
          <w:szCs w:val="28"/>
        </w:rPr>
        <w:br/>
        <w:t>(при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может быть направлен ответ контролируемому лицу;</w:t>
      </w:r>
    </w:p>
    <w:p w:rsidR="00112EBB" w:rsidRPr="004F53D5" w:rsidRDefault="00112EBB" w:rsidP="00112EBB">
      <w:pPr>
        <w:jc w:val="both"/>
        <w:rPr>
          <w:sz w:val="28"/>
          <w:szCs w:val="28"/>
        </w:rPr>
      </w:pPr>
      <w:r w:rsidRPr="004F53D5">
        <w:rPr>
          <w:sz w:val="28"/>
          <w:szCs w:val="28"/>
        </w:rPr>
        <w:t>4) адрес объекта контроля, в отношении которого объявлено предостережение;</w:t>
      </w:r>
    </w:p>
    <w:p w:rsidR="00112EBB" w:rsidRPr="004F53D5" w:rsidRDefault="00112EBB" w:rsidP="00112EBB">
      <w:pPr>
        <w:jc w:val="both"/>
        <w:rPr>
          <w:sz w:val="28"/>
          <w:szCs w:val="28"/>
        </w:rPr>
      </w:pPr>
      <w:r w:rsidRPr="004F53D5">
        <w:rPr>
          <w:sz w:val="28"/>
          <w:szCs w:val="28"/>
        </w:rPr>
        <w:t xml:space="preserve">5) доводы, на основании которых контролируемое лицо несогласно </w:t>
      </w:r>
      <w:r w:rsidRPr="004F53D5">
        <w:rPr>
          <w:sz w:val="28"/>
          <w:szCs w:val="28"/>
        </w:rPr>
        <w:br/>
        <w:t>с объявленным предостережением (с приложением подтверждающих указанные доводы сведений и (или) документов).</w:t>
      </w:r>
    </w:p>
    <w:p w:rsidR="00112EBB" w:rsidRPr="004F53D5" w:rsidRDefault="00112EBB" w:rsidP="00112EBB">
      <w:pPr>
        <w:jc w:val="both"/>
        <w:rPr>
          <w:sz w:val="28"/>
          <w:szCs w:val="28"/>
        </w:rPr>
      </w:pPr>
      <w:r w:rsidRPr="004F53D5">
        <w:rPr>
          <w:sz w:val="28"/>
          <w:szCs w:val="28"/>
        </w:rPr>
        <w:t xml:space="preserve">6.4. Возражение в отношении предостережения в течение трёх рабочих дней со дня поступления в контрольный орган возвращается контролируемому лицу без рассмотрения с указанием причин невозможности рассмотрения </w:t>
      </w:r>
      <w:r w:rsidRPr="004F53D5">
        <w:rPr>
          <w:sz w:val="28"/>
          <w:szCs w:val="28"/>
        </w:rPr>
        <w:br/>
        <w:t>и разъяснением порядка надлежащего обращения в следующих случаях:</w:t>
      </w:r>
    </w:p>
    <w:p w:rsidR="00112EBB" w:rsidRPr="004F53D5" w:rsidRDefault="00112EBB" w:rsidP="00112EBB">
      <w:pPr>
        <w:jc w:val="both"/>
        <w:rPr>
          <w:sz w:val="28"/>
          <w:szCs w:val="28"/>
        </w:rPr>
      </w:pPr>
      <w:r w:rsidRPr="004F53D5">
        <w:rPr>
          <w:sz w:val="28"/>
          <w:szCs w:val="28"/>
        </w:rPr>
        <w:t>1) возражение в отношении предостережения подано после истечения десяти рабочих дней со дня получения предостережения;</w:t>
      </w:r>
    </w:p>
    <w:p w:rsidR="00112EBB" w:rsidRPr="004F53D5" w:rsidRDefault="00112EBB" w:rsidP="00112EBB">
      <w:pPr>
        <w:jc w:val="both"/>
        <w:rPr>
          <w:sz w:val="28"/>
          <w:szCs w:val="28"/>
        </w:rPr>
      </w:pPr>
      <w:r w:rsidRPr="004F53D5">
        <w:rPr>
          <w:sz w:val="28"/>
          <w:szCs w:val="28"/>
        </w:rPr>
        <w:t>2) в удовлетворении возражения в отношении предостережения было отказано ранее;</w:t>
      </w:r>
    </w:p>
    <w:p w:rsidR="00112EBB" w:rsidRPr="004F53D5" w:rsidRDefault="00112EBB" w:rsidP="00112EBB">
      <w:pPr>
        <w:jc w:val="both"/>
        <w:rPr>
          <w:sz w:val="28"/>
          <w:szCs w:val="28"/>
        </w:rPr>
      </w:pPr>
      <w:r w:rsidRPr="004F53D5">
        <w:rPr>
          <w:sz w:val="28"/>
          <w:szCs w:val="28"/>
        </w:rPr>
        <w:t>3) возражение в отношении предостережения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112EBB" w:rsidRPr="004F53D5" w:rsidRDefault="00112EBB" w:rsidP="00112EBB">
      <w:pPr>
        <w:jc w:val="both"/>
        <w:rPr>
          <w:sz w:val="28"/>
          <w:szCs w:val="28"/>
        </w:rPr>
      </w:pPr>
      <w:r w:rsidRPr="004F53D5">
        <w:rPr>
          <w:sz w:val="28"/>
          <w:szCs w:val="28"/>
        </w:rPr>
        <w:t>4) возражение в отношении предостережения подано в ненадлежащий уполномоченный орган;</w:t>
      </w:r>
    </w:p>
    <w:p w:rsidR="00112EBB" w:rsidRPr="004F53D5" w:rsidRDefault="00112EBB" w:rsidP="00112EBB">
      <w:pPr>
        <w:jc w:val="both"/>
        <w:rPr>
          <w:sz w:val="28"/>
          <w:szCs w:val="28"/>
        </w:rPr>
      </w:pPr>
      <w:r w:rsidRPr="004F53D5">
        <w:rPr>
          <w:sz w:val="28"/>
          <w:szCs w:val="28"/>
        </w:rPr>
        <w:t>5) возражение в отношении предостережения не содержит сведений, указанных в пункте 6.3 настоящего Положения.</w:t>
      </w:r>
    </w:p>
    <w:p w:rsidR="00112EBB" w:rsidRPr="004F53D5" w:rsidRDefault="00112EBB" w:rsidP="00112EBB">
      <w:pPr>
        <w:jc w:val="both"/>
        <w:rPr>
          <w:sz w:val="28"/>
          <w:szCs w:val="28"/>
        </w:rPr>
      </w:pPr>
      <w:r w:rsidRPr="004F53D5">
        <w:rPr>
          <w:sz w:val="28"/>
          <w:szCs w:val="28"/>
        </w:rPr>
        <w:t xml:space="preserve">6.5. В случае если возражение в отношении предостережения подано </w:t>
      </w:r>
      <w:r w:rsidRPr="004F53D5">
        <w:rPr>
          <w:sz w:val="28"/>
          <w:szCs w:val="28"/>
        </w:rPr>
        <w:br/>
        <w:t xml:space="preserve">в контрольный орган без использования единого портала государственных </w:t>
      </w:r>
      <w:r w:rsidRPr="004F53D5">
        <w:rPr>
          <w:sz w:val="28"/>
          <w:szCs w:val="28"/>
        </w:rPr>
        <w:br/>
        <w:t>и муниципальных услуг контрольный орган отказывает контролируемому лицу в рассмотрении возражения в отношении предостережения с указанием причин невозможности рассмотрения и разъяснением порядка надлежащего обращения.</w:t>
      </w:r>
    </w:p>
    <w:p w:rsidR="00112EBB" w:rsidRPr="004F53D5" w:rsidRDefault="00112EBB" w:rsidP="00112EBB">
      <w:pPr>
        <w:jc w:val="both"/>
        <w:rPr>
          <w:sz w:val="28"/>
          <w:szCs w:val="28"/>
        </w:rPr>
      </w:pPr>
      <w:r w:rsidRPr="004F53D5">
        <w:rPr>
          <w:sz w:val="28"/>
          <w:szCs w:val="28"/>
        </w:rPr>
        <w:t>6.6. Контрольный орган рассматривает возражение в отношении предостережения в течение десяти рабочих дней со дня его получения.</w:t>
      </w:r>
    </w:p>
    <w:p w:rsidR="00112EBB" w:rsidRPr="004F53D5" w:rsidRDefault="00112EBB" w:rsidP="00112EBB">
      <w:pPr>
        <w:jc w:val="both"/>
        <w:rPr>
          <w:sz w:val="28"/>
          <w:szCs w:val="28"/>
        </w:rPr>
      </w:pPr>
      <w:r w:rsidRPr="004F53D5">
        <w:rPr>
          <w:sz w:val="28"/>
          <w:szCs w:val="28"/>
        </w:rPr>
        <w:t>6.7. По результатам рассмотрения возражения в отношении предостережения контрольный орган принимает одно из следующих решений:</w:t>
      </w:r>
    </w:p>
    <w:p w:rsidR="00112EBB" w:rsidRPr="004F53D5" w:rsidRDefault="00112EBB" w:rsidP="00112EBB">
      <w:pPr>
        <w:jc w:val="both"/>
        <w:rPr>
          <w:sz w:val="28"/>
          <w:szCs w:val="28"/>
        </w:rPr>
      </w:pPr>
      <w:r w:rsidRPr="004F53D5">
        <w:rPr>
          <w:sz w:val="28"/>
          <w:szCs w:val="28"/>
        </w:rPr>
        <w:t>1) принять к сведению возражение в отношении предостережения;</w:t>
      </w:r>
    </w:p>
    <w:p w:rsidR="00112EBB" w:rsidRPr="004F53D5" w:rsidRDefault="00112EBB" w:rsidP="00112EBB">
      <w:pPr>
        <w:jc w:val="both"/>
        <w:rPr>
          <w:sz w:val="28"/>
          <w:szCs w:val="28"/>
        </w:rPr>
      </w:pPr>
      <w:r w:rsidRPr="004F53D5">
        <w:rPr>
          <w:sz w:val="28"/>
          <w:szCs w:val="28"/>
        </w:rPr>
        <w:t>2) направить ответ на возражение в отношении предостережения.</w:t>
      </w:r>
    </w:p>
    <w:p w:rsidR="00112EBB" w:rsidRPr="004F53D5" w:rsidRDefault="00112EBB" w:rsidP="00112EBB">
      <w:pPr>
        <w:jc w:val="both"/>
        <w:rPr>
          <w:sz w:val="28"/>
          <w:szCs w:val="28"/>
        </w:rPr>
      </w:pPr>
      <w:r w:rsidRPr="004F53D5">
        <w:rPr>
          <w:sz w:val="28"/>
          <w:szCs w:val="28"/>
        </w:rPr>
        <w:t>6.8.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w:t>
      </w:r>
    </w:p>
    <w:p w:rsidR="00112EBB" w:rsidRPr="004F53D5" w:rsidRDefault="00112EBB" w:rsidP="00112EBB">
      <w:pPr>
        <w:jc w:val="both"/>
        <w:rPr>
          <w:sz w:val="28"/>
          <w:szCs w:val="28"/>
        </w:rPr>
      </w:pPr>
      <w:r w:rsidRPr="004F53D5">
        <w:rPr>
          <w:sz w:val="28"/>
          <w:szCs w:val="28"/>
        </w:rPr>
        <w:lastRenderedPageBreak/>
        <w:t xml:space="preserve">7. Консультирование, в том числе письменное осуществляется </w:t>
      </w:r>
      <w:r w:rsidRPr="004F53D5">
        <w:rPr>
          <w:sz w:val="28"/>
          <w:szCs w:val="28"/>
        </w:rPr>
        <w:br/>
        <w:t>в соответствии со статьёй 50 Федерального закона № 248-ФЗ по следующим вопросам, связанным с организацией и осуществлением муниципального контроля:</w:t>
      </w:r>
    </w:p>
    <w:p w:rsidR="00112EBB" w:rsidRPr="004F53D5" w:rsidRDefault="00112EBB" w:rsidP="00112EBB">
      <w:pPr>
        <w:jc w:val="both"/>
        <w:rPr>
          <w:sz w:val="28"/>
          <w:szCs w:val="28"/>
        </w:rPr>
      </w:pPr>
      <w:proofErr w:type="gramStart"/>
      <w:r w:rsidRPr="004F53D5">
        <w:rPr>
          <w:sz w:val="28"/>
          <w:szCs w:val="28"/>
        </w:rPr>
        <w:t>1) применение обязательных требований, соблюдение которых является предметом муниципального контроля, содержание и последствия их изменения;</w:t>
      </w:r>
      <w:proofErr w:type="gramEnd"/>
    </w:p>
    <w:p w:rsidR="00112EBB" w:rsidRPr="004F53D5" w:rsidRDefault="00112EBB" w:rsidP="00112EBB">
      <w:pPr>
        <w:jc w:val="both"/>
        <w:rPr>
          <w:sz w:val="28"/>
          <w:szCs w:val="28"/>
        </w:rPr>
      </w:pPr>
      <w:r w:rsidRPr="004F53D5">
        <w:rPr>
          <w:sz w:val="28"/>
          <w:szCs w:val="28"/>
        </w:rPr>
        <w:t>2) необходимые организационные и (или) технические мероприятия, которые должны реализовать контролируемые лица для соблюдения обязательных требований, соблюдение которых является предметом муниципального контроля;</w:t>
      </w:r>
    </w:p>
    <w:p w:rsidR="00112EBB" w:rsidRPr="004F53D5" w:rsidRDefault="00112EBB" w:rsidP="00112EBB">
      <w:pPr>
        <w:jc w:val="both"/>
        <w:rPr>
          <w:sz w:val="28"/>
          <w:szCs w:val="28"/>
        </w:rPr>
      </w:pPr>
      <w:r w:rsidRPr="004F53D5">
        <w:rPr>
          <w:sz w:val="28"/>
          <w:szCs w:val="28"/>
        </w:rPr>
        <w:t>3) порядок осуществления контрольных и профилактических мероприятий, установленных настоящим Положением;</w:t>
      </w:r>
    </w:p>
    <w:p w:rsidR="00112EBB" w:rsidRPr="004F53D5" w:rsidRDefault="00112EBB" w:rsidP="00112EBB">
      <w:pPr>
        <w:jc w:val="both"/>
        <w:rPr>
          <w:sz w:val="28"/>
          <w:szCs w:val="28"/>
        </w:rPr>
      </w:pPr>
      <w:r w:rsidRPr="004F53D5">
        <w:rPr>
          <w:sz w:val="28"/>
          <w:szCs w:val="28"/>
        </w:rPr>
        <w:t>4) порядок обжалования действий (бездействия) должностных лиц.</w:t>
      </w:r>
    </w:p>
    <w:p w:rsidR="00112EBB" w:rsidRPr="004F53D5" w:rsidRDefault="00112EBB" w:rsidP="00112EBB">
      <w:pPr>
        <w:jc w:val="both"/>
        <w:rPr>
          <w:sz w:val="28"/>
          <w:szCs w:val="28"/>
        </w:rPr>
      </w:pPr>
      <w:r w:rsidRPr="004F53D5">
        <w:rPr>
          <w:sz w:val="28"/>
          <w:szCs w:val="28"/>
        </w:rPr>
        <w:t>7.1. Руководитель контрольного органа, инспектор осуществляют консультирование контролируемых лиц и их представителей:</w:t>
      </w:r>
    </w:p>
    <w:p w:rsidR="00112EBB" w:rsidRPr="004F53D5" w:rsidRDefault="00112EBB" w:rsidP="00112EBB">
      <w:pPr>
        <w:jc w:val="both"/>
        <w:rPr>
          <w:sz w:val="28"/>
          <w:szCs w:val="28"/>
        </w:rPr>
      </w:pPr>
      <w:r w:rsidRPr="004F53D5">
        <w:rPr>
          <w:sz w:val="28"/>
          <w:szCs w:val="28"/>
        </w:rPr>
        <w:t xml:space="preserve">1) в виде устных разъяснений по телефону, посредством </w:t>
      </w:r>
      <w:proofErr w:type="spellStart"/>
      <w:r w:rsidRPr="004F53D5">
        <w:rPr>
          <w:sz w:val="28"/>
          <w:szCs w:val="28"/>
        </w:rPr>
        <w:t>видео-конференц-связи</w:t>
      </w:r>
      <w:proofErr w:type="spellEnd"/>
      <w:r w:rsidRPr="004F53D5">
        <w:rPr>
          <w:sz w:val="28"/>
          <w:szCs w:val="28"/>
        </w:rPr>
        <w:t>, на личном приёме либо в ходе проведения профилактического мероприятия, контрольного мероприятия.</w:t>
      </w:r>
    </w:p>
    <w:p w:rsidR="00112EBB" w:rsidRPr="004F53D5" w:rsidRDefault="00112EBB" w:rsidP="00112EBB">
      <w:pPr>
        <w:jc w:val="both"/>
        <w:rPr>
          <w:sz w:val="28"/>
          <w:szCs w:val="28"/>
        </w:rPr>
      </w:pPr>
      <w:r w:rsidRPr="004F53D5">
        <w:rPr>
          <w:sz w:val="28"/>
          <w:szCs w:val="28"/>
        </w:rPr>
        <w:t>Индивидуальное консультирование на личном приеме каждого заявителя не может превышать 20 минут. Время разговора по телефону не должно превышать 10 минут. Контрольный орган не предоставляет в письменной форме информацию по вопросам устного консультирования;</w:t>
      </w:r>
    </w:p>
    <w:p w:rsidR="00112EBB" w:rsidRPr="004F53D5" w:rsidRDefault="00112EBB" w:rsidP="00112EBB">
      <w:pPr>
        <w:jc w:val="both"/>
        <w:rPr>
          <w:sz w:val="28"/>
          <w:szCs w:val="28"/>
        </w:rPr>
      </w:pPr>
      <w:r w:rsidRPr="004F53D5">
        <w:rPr>
          <w:sz w:val="28"/>
          <w:szCs w:val="28"/>
        </w:rPr>
        <w:t>2) посредством размещения на официальном сайте письменного разъяснения по однотипным обращениям (более 10 однотипных обращений), подписанного руководителем контрольного органа или заместителем руководителя контрольного органа;</w:t>
      </w:r>
    </w:p>
    <w:p w:rsidR="00112EBB" w:rsidRPr="004F53D5" w:rsidRDefault="00112EBB" w:rsidP="00112EBB">
      <w:pPr>
        <w:jc w:val="both"/>
        <w:rPr>
          <w:sz w:val="28"/>
          <w:szCs w:val="28"/>
        </w:rPr>
      </w:pPr>
      <w:r w:rsidRPr="004F53D5">
        <w:rPr>
          <w:sz w:val="28"/>
          <w:szCs w:val="28"/>
        </w:rPr>
        <w:t>3) в письменной форме при их письменном обращении (в сроки, установленные Федеральным законом от 02.05.2006 № 59-ФЗ «О порядке рассмотрения обращений граждан Российской Федерации»).</w:t>
      </w:r>
    </w:p>
    <w:p w:rsidR="00112EBB" w:rsidRPr="004F53D5" w:rsidRDefault="00112EBB" w:rsidP="00112EBB">
      <w:pPr>
        <w:jc w:val="both"/>
        <w:rPr>
          <w:sz w:val="28"/>
          <w:szCs w:val="28"/>
        </w:rPr>
      </w:pPr>
      <w:r w:rsidRPr="004F53D5">
        <w:rPr>
          <w:sz w:val="28"/>
          <w:szCs w:val="28"/>
        </w:rPr>
        <w:t>7.2. Запись на консультирование, в том числе осуществление письменного консультирования может производиться с использованием единого портала государственных и муниципальных услуг.</w:t>
      </w:r>
    </w:p>
    <w:p w:rsidR="00112EBB" w:rsidRPr="004F53D5" w:rsidRDefault="00112EBB" w:rsidP="00112EBB">
      <w:pPr>
        <w:jc w:val="both"/>
        <w:rPr>
          <w:sz w:val="28"/>
          <w:szCs w:val="28"/>
        </w:rPr>
      </w:pPr>
      <w:r w:rsidRPr="004F53D5">
        <w:rPr>
          <w:sz w:val="28"/>
          <w:szCs w:val="28"/>
        </w:rPr>
        <w:t>7.3. Контрольный орган осуществляет учёт консультирований.</w:t>
      </w:r>
    </w:p>
    <w:p w:rsidR="00112EBB" w:rsidRPr="004F53D5" w:rsidRDefault="00112EBB" w:rsidP="00112EBB">
      <w:pPr>
        <w:jc w:val="both"/>
        <w:rPr>
          <w:sz w:val="28"/>
          <w:szCs w:val="28"/>
        </w:rPr>
      </w:pPr>
      <w:r w:rsidRPr="004F53D5">
        <w:rPr>
          <w:sz w:val="28"/>
          <w:szCs w:val="28"/>
        </w:rPr>
        <w:t xml:space="preserve">8. Профилактический визит осуществляется в порядке, </w:t>
      </w:r>
      <w:proofErr w:type="gramStart"/>
      <w:r w:rsidRPr="004F53D5">
        <w:rPr>
          <w:sz w:val="28"/>
          <w:szCs w:val="28"/>
        </w:rPr>
        <w:t>предусмотренном</w:t>
      </w:r>
      <w:proofErr w:type="gramEnd"/>
      <w:r w:rsidRPr="004F53D5">
        <w:rPr>
          <w:sz w:val="28"/>
          <w:szCs w:val="28"/>
        </w:rPr>
        <w:t xml:space="preserve"> статьями 52, 52.1 и 52.2 Федерального закона № 248-ФЗ.</w:t>
      </w:r>
    </w:p>
    <w:p w:rsidR="00112EBB" w:rsidRPr="004F53D5" w:rsidRDefault="00112EBB" w:rsidP="00112EBB">
      <w:pPr>
        <w:jc w:val="both"/>
        <w:rPr>
          <w:sz w:val="28"/>
          <w:szCs w:val="28"/>
        </w:rPr>
      </w:pPr>
      <w:r w:rsidRPr="004F53D5">
        <w:rPr>
          <w:sz w:val="28"/>
          <w:szCs w:val="28"/>
        </w:rPr>
        <w:t xml:space="preserve">8.1. Профилактический визит проводится в форме профилактической беседы должностным лицом контрольного органа по месту осуществления деятельности контролируемого лица или нахождения объекта контроля, либо путем использования </w:t>
      </w:r>
      <w:proofErr w:type="spellStart"/>
      <w:r w:rsidRPr="004F53D5">
        <w:rPr>
          <w:sz w:val="28"/>
          <w:szCs w:val="28"/>
        </w:rPr>
        <w:t>видео-конференц-связи</w:t>
      </w:r>
      <w:proofErr w:type="spellEnd"/>
      <w:r w:rsidRPr="004F53D5">
        <w:rPr>
          <w:sz w:val="28"/>
          <w:szCs w:val="28"/>
        </w:rPr>
        <w:t xml:space="preserve"> или мобильного приложения «Инспектор».</w:t>
      </w:r>
    </w:p>
    <w:p w:rsidR="00112EBB" w:rsidRPr="004F53D5" w:rsidRDefault="00112EBB" w:rsidP="00112EBB">
      <w:pPr>
        <w:jc w:val="both"/>
        <w:rPr>
          <w:sz w:val="28"/>
          <w:szCs w:val="28"/>
        </w:rPr>
      </w:pPr>
      <w:r w:rsidRPr="004F53D5">
        <w:rPr>
          <w:sz w:val="28"/>
          <w:szCs w:val="28"/>
        </w:rPr>
        <w:t>8.2.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112EBB" w:rsidRPr="004F53D5" w:rsidRDefault="00112EBB" w:rsidP="00112EBB">
      <w:pPr>
        <w:jc w:val="both"/>
        <w:rPr>
          <w:sz w:val="28"/>
          <w:szCs w:val="28"/>
        </w:rPr>
      </w:pPr>
      <w:r w:rsidRPr="004F53D5">
        <w:rPr>
          <w:sz w:val="28"/>
          <w:szCs w:val="28"/>
        </w:rPr>
        <w:lastRenderedPageBreak/>
        <w:t>8.2.1. Обязательный профилактический визит в рамках муниципального контроля проводится в случаях, предусмотренных пунктами 1 и 4 части 1 статьи 52.1 Федерального закона № 248-ФЗ.</w:t>
      </w:r>
    </w:p>
    <w:p w:rsidR="00112EBB" w:rsidRPr="004F53D5" w:rsidRDefault="00112EBB" w:rsidP="00112EBB">
      <w:pPr>
        <w:jc w:val="both"/>
        <w:rPr>
          <w:sz w:val="28"/>
          <w:szCs w:val="28"/>
        </w:rPr>
      </w:pPr>
      <w:r w:rsidRPr="004F53D5">
        <w:rPr>
          <w:sz w:val="28"/>
          <w:szCs w:val="28"/>
        </w:rPr>
        <w:t xml:space="preserve">8.2.2. Обязательные профилактические визиты в отношении контролируемых лиц, принадлежащих им объектов контроля, отнесенных </w:t>
      </w:r>
      <w:r w:rsidRPr="004F53D5">
        <w:rPr>
          <w:sz w:val="28"/>
          <w:szCs w:val="28"/>
        </w:rPr>
        <w:br/>
        <w:t>к категориям среднего риска, умеренного риска, проводятся с периодичностью, определённой Правительством Российской Федерации в соответствии с пунктом 3 части 2 статьи 25 Федерального закона № 248-ФЗ.</w:t>
      </w:r>
    </w:p>
    <w:p w:rsidR="00112EBB" w:rsidRPr="004F53D5" w:rsidRDefault="00112EBB" w:rsidP="00112EBB">
      <w:pPr>
        <w:jc w:val="both"/>
        <w:rPr>
          <w:sz w:val="28"/>
          <w:szCs w:val="28"/>
        </w:rPr>
      </w:pPr>
      <w:r w:rsidRPr="004F53D5">
        <w:rPr>
          <w:sz w:val="28"/>
          <w:szCs w:val="28"/>
        </w:rPr>
        <w:t>8.3. Профилактические визиты по инициативе контролируемого лица проводятся на основании заявления контролируемого лица,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112EBB" w:rsidRPr="004F53D5" w:rsidRDefault="00112EBB" w:rsidP="00112EBB">
      <w:pPr>
        <w:jc w:val="both"/>
        <w:rPr>
          <w:sz w:val="28"/>
          <w:szCs w:val="28"/>
        </w:rPr>
      </w:pPr>
      <w:r w:rsidRPr="004F53D5">
        <w:rPr>
          <w:sz w:val="28"/>
          <w:szCs w:val="28"/>
        </w:rPr>
        <w:t>8.3.1. Заявление о проведении профилактического визита подается посредством единого портала государственных и муниципальных услуг.</w:t>
      </w:r>
    </w:p>
    <w:p w:rsidR="00112EBB" w:rsidRPr="004F53D5" w:rsidRDefault="00112EBB" w:rsidP="00112EBB">
      <w:pPr>
        <w:jc w:val="both"/>
        <w:rPr>
          <w:sz w:val="28"/>
          <w:szCs w:val="28"/>
        </w:rPr>
      </w:pPr>
      <w:r w:rsidRPr="004F53D5">
        <w:rPr>
          <w:sz w:val="28"/>
          <w:szCs w:val="28"/>
        </w:rPr>
        <w:t>8.3.2.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rsidR="00112EBB" w:rsidRPr="004F53D5" w:rsidRDefault="00112EBB" w:rsidP="00112EBB">
      <w:pPr>
        <w:jc w:val="both"/>
        <w:rPr>
          <w:sz w:val="28"/>
          <w:szCs w:val="28"/>
        </w:rPr>
      </w:pPr>
      <w:r w:rsidRPr="004F53D5">
        <w:rPr>
          <w:sz w:val="28"/>
          <w:szCs w:val="28"/>
        </w:rPr>
        <w:t>8.3.3. В случае если заявление о проведении профилактического визита по инициативе контролируемого лица подано в контрольный орган без использования единого портала государственных и муниципальных услуг контрольный орган отказывает контролируемому лицу в рассмотрении заявления о проведении профилактического визита по инициативе контролируемого лица с указанием причин невозможности рассмотрения и разъяснением порядка надлежащего обращения.</w:t>
      </w:r>
    </w:p>
    <w:p w:rsidR="00112EBB" w:rsidRPr="004F53D5" w:rsidRDefault="00112EBB" w:rsidP="00112EBB">
      <w:pPr>
        <w:jc w:val="both"/>
        <w:rPr>
          <w:sz w:val="28"/>
          <w:szCs w:val="28"/>
        </w:rPr>
      </w:pPr>
      <w:r w:rsidRPr="004F53D5">
        <w:rPr>
          <w:sz w:val="28"/>
          <w:szCs w:val="28"/>
        </w:rPr>
        <w:t>8.3.4. </w:t>
      </w:r>
      <w:proofErr w:type="gramStart"/>
      <w:r w:rsidRPr="004F53D5">
        <w:rPr>
          <w:sz w:val="28"/>
          <w:szCs w:val="28"/>
        </w:rPr>
        <w:t>В случае если заявление о проведении профилактического визита по инициативе контролируемого лица подано лицом, не относящимся к лицам, которые включены в перечень групп лиц, указанный в части 1 статьи 52.2 Закона № 248-ФЗ, контрольный орган отказывает контролируемому лицу в рассмотрении заявления о проведении профилактического визита по инициативе контролируемого лица с указанием причин невозможности рассмотрения и разъяснением порядка получения консультирования, в том</w:t>
      </w:r>
      <w:proofErr w:type="gramEnd"/>
      <w:r w:rsidRPr="004F53D5">
        <w:rPr>
          <w:sz w:val="28"/>
          <w:szCs w:val="28"/>
        </w:rPr>
        <w:t xml:space="preserve"> </w:t>
      </w:r>
      <w:proofErr w:type="gramStart"/>
      <w:r w:rsidRPr="004F53D5">
        <w:rPr>
          <w:sz w:val="28"/>
          <w:szCs w:val="28"/>
        </w:rPr>
        <w:t>числе</w:t>
      </w:r>
      <w:proofErr w:type="gramEnd"/>
      <w:r w:rsidRPr="004F53D5">
        <w:rPr>
          <w:sz w:val="28"/>
          <w:szCs w:val="28"/>
        </w:rPr>
        <w:t xml:space="preserve"> по заявлению контролируемого лица, направленному с использованием единого портала государственных и муниципальных услуг.</w:t>
      </w:r>
    </w:p>
    <w:p w:rsidR="00112EBB" w:rsidRPr="004F53D5" w:rsidRDefault="00112EBB" w:rsidP="00112EBB">
      <w:pPr>
        <w:jc w:val="both"/>
        <w:rPr>
          <w:sz w:val="28"/>
          <w:szCs w:val="28"/>
        </w:rPr>
      </w:pPr>
      <w:r w:rsidRPr="004F53D5">
        <w:rPr>
          <w:sz w:val="28"/>
          <w:szCs w:val="28"/>
        </w:rPr>
        <w:t xml:space="preserve">8.3.5. Контролируемое лицо вправе обжаловать решение об отказе </w:t>
      </w:r>
      <w:r w:rsidRPr="004F53D5">
        <w:rPr>
          <w:sz w:val="28"/>
          <w:szCs w:val="28"/>
        </w:rPr>
        <w:br/>
        <w:t>в проведении обязательного профилактического визита в порядке, установленном главой 9 Федерального закона № 248-ФЗ.</w:t>
      </w:r>
    </w:p>
    <w:p w:rsidR="00112EBB" w:rsidRPr="004F53D5" w:rsidRDefault="00112EBB" w:rsidP="00112EBB">
      <w:pPr>
        <w:jc w:val="both"/>
        <w:rPr>
          <w:sz w:val="28"/>
          <w:szCs w:val="28"/>
        </w:rPr>
      </w:pPr>
      <w:r w:rsidRPr="004F53D5">
        <w:rPr>
          <w:sz w:val="28"/>
          <w:szCs w:val="28"/>
        </w:rPr>
        <w:t>9. </w:t>
      </w:r>
      <w:proofErr w:type="gramStart"/>
      <w:r w:rsidRPr="004F53D5">
        <w:rPr>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органа для принятия решения о проведении контрольных </w:t>
      </w:r>
      <w:r w:rsidRPr="004F53D5">
        <w:rPr>
          <w:sz w:val="28"/>
          <w:szCs w:val="28"/>
        </w:rPr>
        <w:lastRenderedPageBreak/>
        <w:t xml:space="preserve">мероприятий, либо в случаях, предусмотренных Федеральным законом № 248-ФЗ, принимает меры, указанные в </w:t>
      </w:r>
      <w:hyperlink r:id="rId31" w:history="1">
        <w:r w:rsidRPr="004F53D5">
          <w:rPr>
            <w:sz w:val="28"/>
            <w:szCs w:val="28"/>
          </w:rPr>
          <w:t>статье 90</w:t>
        </w:r>
      </w:hyperlink>
      <w:r w:rsidRPr="004F53D5">
        <w:rPr>
          <w:sz w:val="28"/>
          <w:szCs w:val="28"/>
        </w:rPr>
        <w:t xml:space="preserve"> Федерального закона № 248-ФЗ</w:t>
      </w:r>
      <w:proofErr w:type="gramEnd"/>
      <w:r w:rsidRPr="004F53D5">
        <w:rPr>
          <w:sz w:val="28"/>
          <w:szCs w:val="28"/>
        </w:rPr>
        <w:t>.</w:t>
      </w:r>
    </w:p>
    <w:p w:rsidR="00112EBB" w:rsidRDefault="00112EBB" w:rsidP="00112EBB">
      <w:pPr>
        <w:jc w:val="center"/>
        <w:rPr>
          <w:b/>
          <w:sz w:val="28"/>
          <w:szCs w:val="28"/>
        </w:rPr>
      </w:pPr>
    </w:p>
    <w:p w:rsidR="00112EBB" w:rsidRPr="00290F0D" w:rsidRDefault="00112EBB" w:rsidP="00112EBB">
      <w:pPr>
        <w:jc w:val="center"/>
        <w:rPr>
          <w:b/>
          <w:sz w:val="28"/>
          <w:szCs w:val="28"/>
        </w:rPr>
      </w:pPr>
      <w:r w:rsidRPr="00290F0D">
        <w:rPr>
          <w:b/>
          <w:sz w:val="28"/>
          <w:szCs w:val="28"/>
        </w:rPr>
        <w:t>IV. Контрольные мероприятия</w:t>
      </w:r>
    </w:p>
    <w:p w:rsidR="00112EBB" w:rsidRPr="004F53D5" w:rsidRDefault="00112EBB" w:rsidP="00112EBB">
      <w:pPr>
        <w:jc w:val="both"/>
        <w:rPr>
          <w:sz w:val="28"/>
          <w:szCs w:val="28"/>
        </w:rPr>
      </w:pPr>
      <w:r w:rsidRPr="004F53D5">
        <w:rPr>
          <w:sz w:val="28"/>
          <w:szCs w:val="28"/>
        </w:rPr>
        <w:t>1. При осуществлении муниципального контроля плановые контрольные мероприятия не проводятся.</w:t>
      </w:r>
    </w:p>
    <w:p w:rsidR="00112EBB" w:rsidRPr="004F53D5" w:rsidRDefault="00112EBB" w:rsidP="00112EBB">
      <w:pPr>
        <w:jc w:val="both"/>
        <w:rPr>
          <w:sz w:val="28"/>
          <w:szCs w:val="28"/>
        </w:rPr>
      </w:pPr>
      <w:r w:rsidRPr="004F53D5">
        <w:rPr>
          <w:sz w:val="28"/>
          <w:szCs w:val="28"/>
        </w:rPr>
        <w:t>2. Контрольные мероприятия проводятся в соответствии с главой 12 Федерального закона № 248-ФЗ.</w:t>
      </w:r>
    </w:p>
    <w:p w:rsidR="00112EBB" w:rsidRPr="004F53D5" w:rsidRDefault="00112EBB" w:rsidP="00112EBB">
      <w:pPr>
        <w:jc w:val="both"/>
        <w:rPr>
          <w:sz w:val="28"/>
          <w:szCs w:val="28"/>
        </w:rPr>
      </w:pPr>
      <w:r w:rsidRPr="004F53D5">
        <w:rPr>
          <w:sz w:val="28"/>
          <w:szCs w:val="28"/>
        </w:rPr>
        <w:t>3. При осуществлении муниципального контроля проводятся следующие контрольные мероприятия с взаимодействием с контролируемым лицом:</w:t>
      </w:r>
    </w:p>
    <w:p w:rsidR="00112EBB" w:rsidRPr="004F53D5" w:rsidRDefault="00112EBB" w:rsidP="00112EBB">
      <w:pPr>
        <w:jc w:val="both"/>
        <w:rPr>
          <w:sz w:val="28"/>
          <w:szCs w:val="28"/>
        </w:rPr>
      </w:pPr>
      <w:r w:rsidRPr="004F53D5">
        <w:rPr>
          <w:sz w:val="28"/>
          <w:szCs w:val="28"/>
        </w:rPr>
        <w:t>1)инспекционный визит;</w:t>
      </w:r>
    </w:p>
    <w:p w:rsidR="00112EBB" w:rsidRPr="004F53D5" w:rsidRDefault="00112EBB" w:rsidP="00112EBB">
      <w:pPr>
        <w:jc w:val="both"/>
        <w:rPr>
          <w:sz w:val="28"/>
          <w:szCs w:val="28"/>
        </w:rPr>
      </w:pPr>
      <w:r w:rsidRPr="004F53D5">
        <w:rPr>
          <w:sz w:val="28"/>
          <w:szCs w:val="28"/>
        </w:rPr>
        <w:t>2)рейдовый осмотр;</w:t>
      </w:r>
    </w:p>
    <w:p w:rsidR="00112EBB" w:rsidRPr="004F53D5" w:rsidRDefault="00112EBB" w:rsidP="00112EBB">
      <w:pPr>
        <w:jc w:val="both"/>
        <w:rPr>
          <w:sz w:val="28"/>
          <w:szCs w:val="28"/>
        </w:rPr>
      </w:pPr>
      <w:r w:rsidRPr="004F53D5">
        <w:rPr>
          <w:sz w:val="28"/>
          <w:szCs w:val="28"/>
        </w:rPr>
        <w:t>3)документарная проверка;</w:t>
      </w:r>
    </w:p>
    <w:p w:rsidR="00112EBB" w:rsidRPr="004F53D5" w:rsidRDefault="00112EBB" w:rsidP="00112EBB">
      <w:pPr>
        <w:jc w:val="both"/>
        <w:rPr>
          <w:sz w:val="28"/>
          <w:szCs w:val="28"/>
        </w:rPr>
      </w:pPr>
      <w:r w:rsidRPr="004F53D5">
        <w:rPr>
          <w:sz w:val="28"/>
          <w:szCs w:val="28"/>
        </w:rPr>
        <w:t>4)выездная проверка.</w:t>
      </w:r>
    </w:p>
    <w:p w:rsidR="00112EBB" w:rsidRPr="004F53D5" w:rsidRDefault="00112EBB" w:rsidP="00112EBB">
      <w:pPr>
        <w:jc w:val="both"/>
        <w:rPr>
          <w:sz w:val="28"/>
          <w:szCs w:val="28"/>
        </w:rPr>
      </w:pPr>
      <w:r w:rsidRPr="004F53D5">
        <w:rPr>
          <w:sz w:val="28"/>
          <w:szCs w:val="28"/>
        </w:rPr>
        <w:t xml:space="preserve">4. 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w:t>
      </w:r>
      <w:proofErr w:type="spellStart"/>
      <w:r w:rsidRPr="004F53D5">
        <w:rPr>
          <w:sz w:val="28"/>
          <w:szCs w:val="28"/>
        </w:rPr>
        <w:t>видео-конференц-связи</w:t>
      </w:r>
      <w:proofErr w:type="spellEnd"/>
      <w:r w:rsidRPr="004F53D5">
        <w:rPr>
          <w:sz w:val="28"/>
          <w:szCs w:val="28"/>
        </w:rPr>
        <w:t>, а также с использованием мобильного приложения «Инспектор».</w:t>
      </w:r>
    </w:p>
    <w:p w:rsidR="00112EBB" w:rsidRPr="004F53D5" w:rsidRDefault="00112EBB" w:rsidP="00112EBB">
      <w:pPr>
        <w:jc w:val="both"/>
        <w:rPr>
          <w:sz w:val="28"/>
          <w:szCs w:val="28"/>
        </w:rPr>
      </w:pPr>
      <w:r w:rsidRPr="004F53D5">
        <w:rPr>
          <w:sz w:val="28"/>
          <w:szCs w:val="28"/>
        </w:rPr>
        <w:t>5. Инспекционный визит проводится в соответствии с требованиями статьи 70 Федерального закона № 248-ФЗ.</w:t>
      </w:r>
    </w:p>
    <w:p w:rsidR="00112EBB" w:rsidRPr="004F53D5" w:rsidRDefault="00112EBB" w:rsidP="00112EBB">
      <w:pPr>
        <w:jc w:val="both"/>
        <w:rPr>
          <w:sz w:val="28"/>
          <w:szCs w:val="28"/>
        </w:rPr>
      </w:pPr>
      <w:r w:rsidRPr="004F53D5">
        <w:rPr>
          <w:sz w:val="28"/>
          <w:szCs w:val="28"/>
        </w:rPr>
        <w:t>5.1. В ходе инспекционного визита могут совершаться следующие контрольные действия:</w:t>
      </w:r>
    </w:p>
    <w:p w:rsidR="00112EBB" w:rsidRPr="004F53D5" w:rsidRDefault="00112EBB" w:rsidP="00112EBB">
      <w:pPr>
        <w:jc w:val="both"/>
        <w:rPr>
          <w:sz w:val="28"/>
          <w:szCs w:val="28"/>
        </w:rPr>
      </w:pPr>
      <w:r w:rsidRPr="004F53D5">
        <w:rPr>
          <w:sz w:val="28"/>
          <w:szCs w:val="28"/>
        </w:rPr>
        <w:t>1) осмотр;</w:t>
      </w:r>
    </w:p>
    <w:p w:rsidR="00112EBB" w:rsidRPr="004F53D5" w:rsidRDefault="00112EBB" w:rsidP="00112EBB">
      <w:pPr>
        <w:jc w:val="both"/>
        <w:rPr>
          <w:sz w:val="28"/>
          <w:szCs w:val="28"/>
        </w:rPr>
      </w:pPr>
      <w:r w:rsidRPr="004F53D5">
        <w:rPr>
          <w:sz w:val="28"/>
          <w:szCs w:val="28"/>
        </w:rPr>
        <w:t>2) опрос;</w:t>
      </w:r>
    </w:p>
    <w:p w:rsidR="00112EBB" w:rsidRPr="004F53D5" w:rsidRDefault="00112EBB" w:rsidP="00112EBB">
      <w:pPr>
        <w:jc w:val="both"/>
        <w:rPr>
          <w:sz w:val="28"/>
          <w:szCs w:val="28"/>
        </w:rPr>
      </w:pPr>
      <w:r w:rsidRPr="004F53D5">
        <w:rPr>
          <w:sz w:val="28"/>
          <w:szCs w:val="28"/>
        </w:rPr>
        <w:t>3) получение письменных объяснений;</w:t>
      </w:r>
    </w:p>
    <w:p w:rsidR="00112EBB" w:rsidRPr="004F53D5" w:rsidRDefault="00112EBB" w:rsidP="00112EBB">
      <w:pPr>
        <w:jc w:val="both"/>
        <w:rPr>
          <w:sz w:val="28"/>
          <w:szCs w:val="28"/>
        </w:rPr>
      </w:pPr>
      <w:r w:rsidRPr="004F53D5">
        <w:rPr>
          <w:sz w:val="28"/>
          <w:szCs w:val="28"/>
        </w:rPr>
        <w:t>4) инструментальное обследование;</w:t>
      </w:r>
    </w:p>
    <w:p w:rsidR="00112EBB" w:rsidRPr="004F53D5" w:rsidRDefault="00112EBB" w:rsidP="00112EBB">
      <w:pPr>
        <w:jc w:val="both"/>
        <w:rPr>
          <w:sz w:val="28"/>
          <w:szCs w:val="28"/>
        </w:rPr>
      </w:pPr>
      <w:r w:rsidRPr="004F53D5">
        <w:rPr>
          <w:sz w:val="28"/>
          <w:szCs w:val="28"/>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112EBB" w:rsidRPr="004F53D5" w:rsidRDefault="00112EBB" w:rsidP="00112EBB">
      <w:pPr>
        <w:jc w:val="both"/>
        <w:rPr>
          <w:sz w:val="28"/>
          <w:szCs w:val="28"/>
        </w:rPr>
      </w:pPr>
      <w:r w:rsidRPr="004F53D5">
        <w:rPr>
          <w:sz w:val="28"/>
          <w:szCs w:val="28"/>
        </w:rPr>
        <w:t>5.2.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112EBB" w:rsidRPr="004F53D5" w:rsidRDefault="00112EBB" w:rsidP="00112EBB">
      <w:pPr>
        <w:jc w:val="both"/>
        <w:rPr>
          <w:sz w:val="28"/>
          <w:szCs w:val="28"/>
        </w:rPr>
      </w:pPr>
      <w:r w:rsidRPr="004F53D5">
        <w:rPr>
          <w:sz w:val="28"/>
          <w:szCs w:val="28"/>
        </w:rPr>
        <w:t xml:space="preserve">6. Рейдовый осмотр проводится в порядке, </w:t>
      </w:r>
      <w:proofErr w:type="gramStart"/>
      <w:r w:rsidRPr="004F53D5">
        <w:rPr>
          <w:sz w:val="28"/>
          <w:szCs w:val="28"/>
        </w:rPr>
        <w:t>установленном</w:t>
      </w:r>
      <w:proofErr w:type="gramEnd"/>
      <w:r w:rsidRPr="004F53D5">
        <w:rPr>
          <w:sz w:val="28"/>
          <w:szCs w:val="28"/>
        </w:rPr>
        <w:t xml:space="preserve"> статьей 71 Федерального закона № 248-ФЗ.</w:t>
      </w:r>
    </w:p>
    <w:p w:rsidR="00112EBB" w:rsidRPr="004F53D5" w:rsidRDefault="00112EBB" w:rsidP="00112EBB">
      <w:pPr>
        <w:jc w:val="both"/>
        <w:rPr>
          <w:sz w:val="28"/>
          <w:szCs w:val="28"/>
        </w:rPr>
      </w:pPr>
      <w:r w:rsidRPr="004F53D5">
        <w:rPr>
          <w:sz w:val="28"/>
          <w:szCs w:val="28"/>
        </w:rPr>
        <w:t>6.1. В ходе рейдового осмотра могут совершаться следующие контрольные действия:</w:t>
      </w:r>
    </w:p>
    <w:p w:rsidR="00112EBB" w:rsidRPr="004F53D5" w:rsidRDefault="00112EBB" w:rsidP="00112EBB">
      <w:pPr>
        <w:jc w:val="both"/>
        <w:rPr>
          <w:sz w:val="28"/>
          <w:szCs w:val="28"/>
        </w:rPr>
      </w:pPr>
      <w:r w:rsidRPr="004F53D5">
        <w:rPr>
          <w:sz w:val="28"/>
          <w:szCs w:val="28"/>
        </w:rPr>
        <w:t>1) осмотр;</w:t>
      </w:r>
    </w:p>
    <w:p w:rsidR="00112EBB" w:rsidRPr="004F53D5" w:rsidRDefault="00112EBB" w:rsidP="00112EBB">
      <w:pPr>
        <w:jc w:val="both"/>
        <w:rPr>
          <w:sz w:val="28"/>
          <w:szCs w:val="28"/>
        </w:rPr>
      </w:pPr>
      <w:r w:rsidRPr="004F53D5">
        <w:rPr>
          <w:sz w:val="28"/>
          <w:szCs w:val="28"/>
        </w:rPr>
        <w:t>2) опрос;</w:t>
      </w:r>
    </w:p>
    <w:p w:rsidR="00112EBB" w:rsidRPr="004F53D5" w:rsidRDefault="00112EBB" w:rsidP="00112EBB">
      <w:pPr>
        <w:jc w:val="both"/>
        <w:rPr>
          <w:sz w:val="28"/>
          <w:szCs w:val="28"/>
        </w:rPr>
      </w:pPr>
      <w:r w:rsidRPr="004F53D5">
        <w:rPr>
          <w:sz w:val="28"/>
          <w:szCs w:val="28"/>
        </w:rPr>
        <w:t>3) истребование документов;</w:t>
      </w:r>
    </w:p>
    <w:p w:rsidR="00112EBB" w:rsidRPr="004F53D5" w:rsidRDefault="00112EBB" w:rsidP="00112EBB">
      <w:pPr>
        <w:jc w:val="both"/>
        <w:rPr>
          <w:sz w:val="28"/>
          <w:szCs w:val="28"/>
        </w:rPr>
      </w:pPr>
      <w:r w:rsidRPr="004F53D5">
        <w:rPr>
          <w:sz w:val="28"/>
          <w:szCs w:val="28"/>
        </w:rPr>
        <w:t>4) получение письменных объяснений;</w:t>
      </w:r>
    </w:p>
    <w:p w:rsidR="00112EBB" w:rsidRPr="004F53D5" w:rsidRDefault="00112EBB" w:rsidP="00112EBB">
      <w:pPr>
        <w:jc w:val="both"/>
        <w:rPr>
          <w:sz w:val="28"/>
          <w:szCs w:val="28"/>
        </w:rPr>
      </w:pPr>
      <w:r w:rsidRPr="004F53D5">
        <w:rPr>
          <w:sz w:val="28"/>
          <w:szCs w:val="28"/>
        </w:rPr>
        <w:t>5) инструментальное обследование.</w:t>
      </w:r>
    </w:p>
    <w:p w:rsidR="00112EBB" w:rsidRPr="004F53D5" w:rsidRDefault="00112EBB" w:rsidP="00112EBB">
      <w:pPr>
        <w:jc w:val="both"/>
        <w:rPr>
          <w:sz w:val="28"/>
          <w:szCs w:val="28"/>
        </w:rPr>
      </w:pPr>
      <w:r w:rsidRPr="004F53D5">
        <w:rPr>
          <w:sz w:val="28"/>
          <w:szCs w:val="28"/>
        </w:rPr>
        <w:lastRenderedPageBreak/>
        <w:t>6.2.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112EBB" w:rsidRPr="004F53D5" w:rsidRDefault="00112EBB" w:rsidP="00112EBB">
      <w:pPr>
        <w:jc w:val="both"/>
        <w:rPr>
          <w:sz w:val="28"/>
          <w:szCs w:val="28"/>
        </w:rPr>
      </w:pPr>
      <w:r w:rsidRPr="004F53D5">
        <w:rPr>
          <w:sz w:val="28"/>
          <w:szCs w:val="28"/>
        </w:rPr>
        <w:t>7. Документарная проверка проводится в соответствии с требованиями статьи 72 Федерального закона № 248-ФЗ.</w:t>
      </w:r>
    </w:p>
    <w:p w:rsidR="00112EBB" w:rsidRPr="004F53D5" w:rsidRDefault="00112EBB" w:rsidP="00112EBB">
      <w:pPr>
        <w:jc w:val="both"/>
        <w:rPr>
          <w:sz w:val="28"/>
          <w:szCs w:val="28"/>
        </w:rPr>
      </w:pPr>
      <w:r w:rsidRPr="004F53D5">
        <w:rPr>
          <w:sz w:val="28"/>
          <w:szCs w:val="28"/>
        </w:rPr>
        <w:t>7.1. В ходе документарной проверки могут совершаться следующие контрольные действия:</w:t>
      </w:r>
    </w:p>
    <w:p w:rsidR="00112EBB" w:rsidRPr="004F53D5" w:rsidRDefault="00112EBB" w:rsidP="00112EBB">
      <w:pPr>
        <w:jc w:val="both"/>
        <w:rPr>
          <w:sz w:val="28"/>
          <w:szCs w:val="28"/>
        </w:rPr>
      </w:pPr>
      <w:r w:rsidRPr="004F53D5">
        <w:rPr>
          <w:sz w:val="28"/>
          <w:szCs w:val="28"/>
        </w:rPr>
        <w:t>1) получение письменных объяснений;</w:t>
      </w:r>
    </w:p>
    <w:p w:rsidR="00112EBB" w:rsidRPr="004F53D5" w:rsidRDefault="00112EBB" w:rsidP="00112EBB">
      <w:pPr>
        <w:jc w:val="both"/>
        <w:rPr>
          <w:sz w:val="28"/>
          <w:szCs w:val="28"/>
        </w:rPr>
      </w:pPr>
      <w:r w:rsidRPr="004F53D5">
        <w:rPr>
          <w:sz w:val="28"/>
          <w:szCs w:val="28"/>
        </w:rPr>
        <w:t>2) истребование документов;</w:t>
      </w:r>
    </w:p>
    <w:p w:rsidR="00112EBB" w:rsidRPr="004F53D5" w:rsidRDefault="00112EBB" w:rsidP="00112EBB">
      <w:pPr>
        <w:jc w:val="both"/>
        <w:rPr>
          <w:sz w:val="28"/>
          <w:szCs w:val="28"/>
        </w:rPr>
      </w:pPr>
      <w:r w:rsidRPr="004F53D5">
        <w:rPr>
          <w:sz w:val="28"/>
          <w:szCs w:val="28"/>
        </w:rPr>
        <w:t>3) экспертиза.</w:t>
      </w:r>
    </w:p>
    <w:p w:rsidR="00112EBB" w:rsidRPr="004F53D5" w:rsidRDefault="00112EBB" w:rsidP="00112EBB">
      <w:pPr>
        <w:jc w:val="both"/>
        <w:rPr>
          <w:sz w:val="28"/>
          <w:szCs w:val="28"/>
        </w:rPr>
      </w:pPr>
      <w:r w:rsidRPr="004F53D5">
        <w:rPr>
          <w:sz w:val="28"/>
          <w:szCs w:val="28"/>
        </w:rPr>
        <w:t xml:space="preserve">7.2. Срок проведения документарной проверки не может превышать десять рабочих дней. </w:t>
      </w:r>
      <w:proofErr w:type="gramStart"/>
      <w:r w:rsidRPr="004F53D5">
        <w:rPr>
          <w:sz w:val="28"/>
          <w:szCs w:val="28"/>
        </w:rPr>
        <w:t>На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w:t>
      </w:r>
      <w:proofErr w:type="gramEnd"/>
      <w:r w:rsidRPr="004F53D5">
        <w:rPr>
          <w:sz w:val="28"/>
          <w:szCs w:val="28"/>
        </w:rPr>
        <w:t>,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rsidR="00112EBB" w:rsidRPr="004F53D5" w:rsidRDefault="00112EBB" w:rsidP="00112EBB">
      <w:pPr>
        <w:jc w:val="both"/>
        <w:rPr>
          <w:sz w:val="28"/>
          <w:szCs w:val="28"/>
        </w:rPr>
      </w:pPr>
      <w:r w:rsidRPr="004F53D5">
        <w:rPr>
          <w:sz w:val="28"/>
          <w:szCs w:val="28"/>
        </w:rPr>
        <w:t>8. Выездная проверка проводится в соответствии с требованиями статьи 73 Федерального закона № 248-ФЗ.</w:t>
      </w:r>
    </w:p>
    <w:p w:rsidR="00112EBB" w:rsidRPr="004F53D5" w:rsidRDefault="00112EBB" w:rsidP="00112EBB">
      <w:pPr>
        <w:jc w:val="both"/>
        <w:rPr>
          <w:sz w:val="28"/>
          <w:szCs w:val="28"/>
        </w:rPr>
      </w:pPr>
      <w:r w:rsidRPr="004F53D5">
        <w:rPr>
          <w:sz w:val="28"/>
          <w:szCs w:val="28"/>
        </w:rPr>
        <w:t>8.1. В ходе выездной проверки могут совершаться следующие контрольные действия:</w:t>
      </w:r>
    </w:p>
    <w:p w:rsidR="00112EBB" w:rsidRPr="004F53D5" w:rsidRDefault="00112EBB" w:rsidP="00112EBB">
      <w:pPr>
        <w:jc w:val="both"/>
        <w:rPr>
          <w:sz w:val="28"/>
          <w:szCs w:val="28"/>
        </w:rPr>
      </w:pPr>
      <w:r w:rsidRPr="004F53D5">
        <w:rPr>
          <w:sz w:val="28"/>
          <w:szCs w:val="28"/>
        </w:rPr>
        <w:t>1) осмотр;</w:t>
      </w:r>
    </w:p>
    <w:p w:rsidR="00112EBB" w:rsidRPr="004F53D5" w:rsidRDefault="00112EBB" w:rsidP="00112EBB">
      <w:pPr>
        <w:jc w:val="both"/>
        <w:rPr>
          <w:sz w:val="28"/>
          <w:szCs w:val="28"/>
        </w:rPr>
      </w:pPr>
      <w:r w:rsidRPr="004F53D5">
        <w:rPr>
          <w:sz w:val="28"/>
          <w:szCs w:val="28"/>
        </w:rPr>
        <w:t>2) досмотр;</w:t>
      </w:r>
    </w:p>
    <w:p w:rsidR="00112EBB" w:rsidRPr="004F53D5" w:rsidRDefault="00112EBB" w:rsidP="00112EBB">
      <w:pPr>
        <w:jc w:val="both"/>
        <w:rPr>
          <w:sz w:val="28"/>
          <w:szCs w:val="28"/>
        </w:rPr>
      </w:pPr>
      <w:r w:rsidRPr="004F53D5">
        <w:rPr>
          <w:sz w:val="28"/>
          <w:szCs w:val="28"/>
        </w:rPr>
        <w:t>3) опрос;</w:t>
      </w:r>
    </w:p>
    <w:p w:rsidR="00112EBB" w:rsidRPr="004F53D5" w:rsidRDefault="00112EBB" w:rsidP="00112EBB">
      <w:pPr>
        <w:jc w:val="both"/>
        <w:rPr>
          <w:sz w:val="28"/>
          <w:szCs w:val="28"/>
        </w:rPr>
      </w:pPr>
      <w:r w:rsidRPr="004F53D5">
        <w:rPr>
          <w:sz w:val="28"/>
          <w:szCs w:val="28"/>
        </w:rPr>
        <w:t>4) получение письменных объяснений;</w:t>
      </w:r>
    </w:p>
    <w:p w:rsidR="00112EBB" w:rsidRPr="004F53D5" w:rsidRDefault="00112EBB" w:rsidP="00112EBB">
      <w:pPr>
        <w:jc w:val="both"/>
        <w:rPr>
          <w:sz w:val="28"/>
          <w:szCs w:val="28"/>
        </w:rPr>
      </w:pPr>
      <w:r w:rsidRPr="004F53D5">
        <w:rPr>
          <w:sz w:val="28"/>
          <w:szCs w:val="28"/>
        </w:rPr>
        <w:t>5) истребование документов;</w:t>
      </w:r>
    </w:p>
    <w:p w:rsidR="00112EBB" w:rsidRPr="004F53D5" w:rsidRDefault="00112EBB" w:rsidP="00112EBB">
      <w:pPr>
        <w:jc w:val="both"/>
        <w:rPr>
          <w:sz w:val="28"/>
          <w:szCs w:val="28"/>
        </w:rPr>
      </w:pPr>
      <w:r w:rsidRPr="004F53D5">
        <w:rPr>
          <w:sz w:val="28"/>
          <w:szCs w:val="28"/>
        </w:rPr>
        <w:t>6) инструментальное обследование.</w:t>
      </w:r>
    </w:p>
    <w:p w:rsidR="00112EBB" w:rsidRPr="004F53D5" w:rsidRDefault="00112EBB" w:rsidP="00112EBB">
      <w:pPr>
        <w:jc w:val="both"/>
        <w:rPr>
          <w:sz w:val="28"/>
          <w:szCs w:val="28"/>
        </w:rPr>
      </w:pPr>
      <w:r w:rsidRPr="004F53D5">
        <w:rPr>
          <w:sz w:val="28"/>
          <w:szCs w:val="28"/>
        </w:rPr>
        <w:t xml:space="preserve">8.2.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 предприятия. </w:t>
      </w:r>
    </w:p>
    <w:p w:rsidR="00112EBB" w:rsidRPr="004F53D5" w:rsidRDefault="00112EBB" w:rsidP="00112EBB">
      <w:pPr>
        <w:jc w:val="both"/>
        <w:rPr>
          <w:sz w:val="28"/>
          <w:szCs w:val="28"/>
        </w:rPr>
      </w:pPr>
      <w:r w:rsidRPr="004F53D5">
        <w:rPr>
          <w:sz w:val="28"/>
          <w:szCs w:val="28"/>
        </w:rPr>
        <w:t xml:space="preserve">9. Осмотр, досмотр, опрос и экспертиза, совершаемые в ходе контрольных мероприятий с взаимодействием с контролируемым лицом, могут проводиться с использованием средств дистанционного взаимодействия, в том числе посредством </w:t>
      </w:r>
      <w:proofErr w:type="spellStart"/>
      <w:r w:rsidRPr="004F53D5">
        <w:rPr>
          <w:sz w:val="28"/>
          <w:szCs w:val="28"/>
        </w:rPr>
        <w:t>видео-конференц-связи</w:t>
      </w:r>
      <w:proofErr w:type="spellEnd"/>
      <w:r w:rsidRPr="004F53D5">
        <w:rPr>
          <w:sz w:val="28"/>
          <w:szCs w:val="28"/>
        </w:rPr>
        <w:t>, а также с использованием мобильного приложения «Инспектор».</w:t>
      </w:r>
    </w:p>
    <w:p w:rsidR="00112EBB" w:rsidRPr="004F53D5" w:rsidRDefault="00112EBB" w:rsidP="00112EBB">
      <w:pPr>
        <w:jc w:val="both"/>
        <w:rPr>
          <w:sz w:val="28"/>
          <w:szCs w:val="28"/>
        </w:rPr>
      </w:pPr>
      <w:r w:rsidRPr="004F53D5">
        <w:rPr>
          <w:sz w:val="28"/>
          <w:szCs w:val="28"/>
        </w:rPr>
        <w:lastRenderedPageBreak/>
        <w:t>10.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в том числе мобильное приложение «Инспектор» (далее – средства фиксации).</w:t>
      </w:r>
    </w:p>
    <w:p w:rsidR="00112EBB" w:rsidRPr="004F53D5" w:rsidRDefault="00112EBB" w:rsidP="00112EBB">
      <w:pPr>
        <w:jc w:val="both"/>
        <w:rPr>
          <w:sz w:val="28"/>
          <w:szCs w:val="28"/>
        </w:rPr>
      </w:pPr>
      <w:r w:rsidRPr="004F53D5">
        <w:rPr>
          <w:sz w:val="28"/>
          <w:szCs w:val="28"/>
        </w:rPr>
        <w:t>10.1. Решение о необходимости использования средств фиксации при осуществлении контрольных мероприятий, контрольных действий принимается должностным лицом самостоятельно.</w:t>
      </w:r>
    </w:p>
    <w:p w:rsidR="00112EBB" w:rsidRPr="004F53D5" w:rsidRDefault="00112EBB" w:rsidP="00112EBB">
      <w:pPr>
        <w:jc w:val="both"/>
        <w:rPr>
          <w:sz w:val="28"/>
          <w:szCs w:val="28"/>
        </w:rPr>
      </w:pPr>
      <w:r w:rsidRPr="004F53D5">
        <w:rPr>
          <w:sz w:val="28"/>
          <w:szCs w:val="28"/>
        </w:rPr>
        <w:t>10.2. Средства фиксации должны позволять однозначно идентифицировать объект фиксации, отражающий нарушение обязательных требований.</w:t>
      </w:r>
    </w:p>
    <w:p w:rsidR="00112EBB" w:rsidRPr="004F53D5" w:rsidRDefault="00112EBB" w:rsidP="00112EBB">
      <w:pPr>
        <w:jc w:val="both"/>
        <w:rPr>
          <w:sz w:val="28"/>
          <w:szCs w:val="28"/>
        </w:rPr>
      </w:pPr>
      <w:r w:rsidRPr="004F53D5">
        <w:rPr>
          <w:sz w:val="28"/>
          <w:szCs w:val="28"/>
        </w:rPr>
        <w:t xml:space="preserve">10.3. Применение средств фиксации при проведении контрольных мероприятий с взаимодействием с контролируемым лицом осуществляется </w:t>
      </w:r>
      <w:r w:rsidRPr="004F53D5">
        <w:rPr>
          <w:sz w:val="28"/>
          <w:szCs w:val="28"/>
        </w:rPr>
        <w:br/>
        <w:t>с обязательным уведомлением контролируемого лица.</w:t>
      </w:r>
    </w:p>
    <w:p w:rsidR="00112EBB" w:rsidRPr="004F53D5" w:rsidRDefault="00112EBB" w:rsidP="00112EBB">
      <w:pPr>
        <w:jc w:val="both"/>
        <w:rPr>
          <w:sz w:val="28"/>
          <w:szCs w:val="28"/>
        </w:rPr>
      </w:pPr>
      <w:r w:rsidRPr="004F53D5">
        <w:rPr>
          <w:sz w:val="28"/>
          <w:szCs w:val="28"/>
        </w:rPr>
        <w:t>10.4. Информация об использовании средств фиксации и результаты их использования отражаются в акте контрольного мероприятия. Результаты проведения фотосъемки, аудио- и видеозаписи являются приложением к акту контрольного мероприятия.</w:t>
      </w:r>
    </w:p>
    <w:p w:rsidR="00112EBB" w:rsidRPr="004F53D5" w:rsidRDefault="00112EBB" w:rsidP="00112EBB">
      <w:pPr>
        <w:jc w:val="both"/>
        <w:rPr>
          <w:sz w:val="28"/>
          <w:szCs w:val="28"/>
        </w:rPr>
      </w:pPr>
      <w:r w:rsidRPr="004F53D5">
        <w:rPr>
          <w:sz w:val="28"/>
          <w:szCs w:val="28"/>
        </w:rPr>
        <w:t>10.5. Фиксация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 Аудио- и видеозапись осуществляются в ходе проведения контрольного мероприятия непрерывно с уведомлением в начале и конце записи о дате, времени и месте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112EBB" w:rsidRPr="004F53D5" w:rsidRDefault="00112EBB" w:rsidP="00112EBB">
      <w:pPr>
        <w:jc w:val="both"/>
        <w:rPr>
          <w:sz w:val="28"/>
          <w:szCs w:val="28"/>
        </w:rPr>
      </w:pPr>
      <w:r w:rsidRPr="004F53D5">
        <w:rPr>
          <w:sz w:val="28"/>
          <w:szCs w:val="28"/>
        </w:rPr>
        <w:t>11. Контролируемое лицо вправе не позднее, чем за два рабочих дня до начала контрольного мероприятия представить в контрольный орган информацию с приложением подтверждающих документов о невозможности присутствия при проведении контрольного мероприятия в случае:</w:t>
      </w:r>
    </w:p>
    <w:p w:rsidR="00112EBB" w:rsidRPr="004F53D5" w:rsidRDefault="00112EBB" w:rsidP="00112EBB">
      <w:pPr>
        <w:jc w:val="both"/>
        <w:rPr>
          <w:sz w:val="28"/>
          <w:szCs w:val="28"/>
        </w:rPr>
      </w:pPr>
      <w:r w:rsidRPr="004F53D5">
        <w:rPr>
          <w:sz w:val="28"/>
          <w:szCs w:val="28"/>
        </w:rPr>
        <w:t xml:space="preserve">1) отсутствия по месту регистрации индивидуального предпринимателя, гражданина на момент проведения контрольного мероприятия в связи </w:t>
      </w:r>
      <w:r w:rsidRPr="004F53D5">
        <w:rPr>
          <w:sz w:val="28"/>
          <w:szCs w:val="28"/>
        </w:rPr>
        <w:br/>
        <w:t>с ежегодным отпуском;</w:t>
      </w:r>
    </w:p>
    <w:p w:rsidR="00112EBB" w:rsidRPr="004F53D5" w:rsidRDefault="00112EBB" w:rsidP="00112EBB">
      <w:pPr>
        <w:jc w:val="both"/>
        <w:rPr>
          <w:sz w:val="28"/>
          <w:szCs w:val="28"/>
        </w:rPr>
      </w:pPr>
      <w:r w:rsidRPr="004F53D5">
        <w:rPr>
          <w:sz w:val="28"/>
          <w:szCs w:val="28"/>
        </w:rPr>
        <w:t>2) временной нетрудоспособности на момент проведения контрольного мероприятия;</w:t>
      </w:r>
    </w:p>
    <w:p w:rsidR="00112EBB" w:rsidRPr="004F53D5" w:rsidRDefault="00112EBB" w:rsidP="00112EBB">
      <w:pPr>
        <w:jc w:val="both"/>
        <w:rPr>
          <w:sz w:val="28"/>
          <w:szCs w:val="28"/>
        </w:rPr>
      </w:pPr>
      <w:r w:rsidRPr="004F53D5">
        <w:rPr>
          <w:sz w:val="28"/>
          <w:szCs w:val="28"/>
        </w:rPr>
        <w:t>3) избрания в отношении подозреваемого в совершении преступления контролируемого лица меры пресечения в виде подписки о невыезде и надлежащем поведении, запрете определенных действий, заключения под стражу, домашнего ареста, административного ареста;</w:t>
      </w:r>
    </w:p>
    <w:p w:rsidR="00112EBB" w:rsidRPr="004F53D5" w:rsidRDefault="00112EBB" w:rsidP="00112EBB">
      <w:pPr>
        <w:jc w:val="both"/>
        <w:rPr>
          <w:sz w:val="28"/>
          <w:szCs w:val="28"/>
        </w:rPr>
      </w:pPr>
      <w:r w:rsidRPr="004F53D5">
        <w:rPr>
          <w:sz w:val="28"/>
          <w:szCs w:val="28"/>
        </w:rPr>
        <w:t>4) наступления обстоятельств непреодолимой силы, препятствующих присутствию контролируемого лица при проведении контрольного мероприятия (военные действия, катастрофа, стихийное бедствие, крупная авария, эпидемия и другие чрезвычайные ситуации).</w:t>
      </w:r>
    </w:p>
    <w:p w:rsidR="00112EBB" w:rsidRPr="004F53D5" w:rsidRDefault="00112EBB" w:rsidP="00112EBB">
      <w:pPr>
        <w:jc w:val="both"/>
        <w:rPr>
          <w:sz w:val="28"/>
          <w:szCs w:val="28"/>
        </w:rPr>
      </w:pPr>
      <w:r w:rsidRPr="004F53D5">
        <w:rPr>
          <w:sz w:val="28"/>
          <w:szCs w:val="28"/>
        </w:rPr>
        <w:t>11.1. Проведение контрольного мероприятия переносится контрольным органом на срок, необходимый для устранения обстоятельств, послуживших поводом для такого обращения контролируемого лица.</w:t>
      </w:r>
    </w:p>
    <w:p w:rsidR="00112EBB" w:rsidRPr="004F53D5" w:rsidRDefault="00112EBB" w:rsidP="00112EBB">
      <w:pPr>
        <w:jc w:val="both"/>
        <w:rPr>
          <w:sz w:val="28"/>
          <w:szCs w:val="28"/>
        </w:rPr>
      </w:pPr>
      <w:r w:rsidRPr="004F53D5">
        <w:rPr>
          <w:sz w:val="28"/>
          <w:szCs w:val="28"/>
        </w:rPr>
        <w:lastRenderedPageBreak/>
        <w:t>12. При осуществлении муниципального контроля проводятся следующие контрольные мероприятия без взаимодействия с контролируемым лицом:</w:t>
      </w:r>
    </w:p>
    <w:p w:rsidR="00112EBB" w:rsidRPr="004F53D5" w:rsidRDefault="00112EBB" w:rsidP="00112EBB">
      <w:pPr>
        <w:jc w:val="both"/>
        <w:rPr>
          <w:sz w:val="28"/>
          <w:szCs w:val="28"/>
        </w:rPr>
      </w:pPr>
      <w:r w:rsidRPr="004F53D5">
        <w:rPr>
          <w:sz w:val="28"/>
          <w:szCs w:val="28"/>
        </w:rPr>
        <w:t>1) наблюдение за соблюдением обязательных требований (мониторинг безопасности);</w:t>
      </w:r>
    </w:p>
    <w:p w:rsidR="00112EBB" w:rsidRPr="004F53D5" w:rsidRDefault="00112EBB" w:rsidP="00112EBB">
      <w:pPr>
        <w:jc w:val="both"/>
        <w:rPr>
          <w:sz w:val="28"/>
          <w:szCs w:val="28"/>
        </w:rPr>
      </w:pPr>
      <w:r w:rsidRPr="004F53D5">
        <w:rPr>
          <w:sz w:val="28"/>
          <w:szCs w:val="28"/>
        </w:rPr>
        <w:t>2) выездное обследование.</w:t>
      </w:r>
    </w:p>
    <w:p w:rsidR="00112EBB" w:rsidRPr="004F53D5" w:rsidRDefault="00112EBB" w:rsidP="00112EBB">
      <w:pPr>
        <w:jc w:val="both"/>
        <w:rPr>
          <w:sz w:val="28"/>
          <w:szCs w:val="28"/>
        </w:rPr>
      </w:pPr>
      <w:r w:rsidRPr="004F53D5">
        <w:rPr>
          <w:sz w:val="28"/>
          <w:szCs w:val="28"/>
        </w:rPr>
        <w:t xml:space="preserve">12.1. Контрольные мероприятия без взаимодействия проводятся </w:t>
      </w:r>
      <w:r w:rsidRPr="004F53D5">
        <w:rPr>
          <w:sz w:val="28"/>
          <w:szCs w:val="28"/>
        </w:rPr>
        <w:br/>
        <w:t>в соответствии со статьями 74 и 75 Федерального закона № 248-ФЗ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112EBB" w:rsidRDefault="00112EBB" w:rsidP="00112EBB">
      <w:pPr>
        <w:jc w:val="center"/>
        <w:rPr>
          <w:sz w:val="28"/>
          <w:szCs w:val="28"/>
        </w:rPr>
      </w:pPr>
    </w:p>
    <w:p w:rsidR="00112EBB" w:rsidRPr="00290F0D" w:rsidRDefault="00112EBB" w:rsidP="00112EBB">
      <w:pPr>
        <w:jc w:val="center"/>
        <w:rPr>
          <w:b/>
          <w:sz w:val="28"/>
          <w:szCs w:val="28"/>
        </w:rPr>
      </w:pPr>
      <w:r w:rsidRPr="00290F0D">
        <w:rPr>
          <w:b/>
          <w:sz w:val="28"/>
          <w:szCs w:val="28"/>
        </w:rPr>
        <w:t>V. Досудебное обжалование</w:t>
      </w:r>
    </w:p>
    <w:p w:rsidR="00112EBB" w:rsidRPr="004F53D5" w:rsidRDefault="00112EBB" w:rsidP="00112EBB">
      <w:pPr>
        <w:jc w:val="both"/>
        <w:rPr>
          <w:sz w:val="28"/>
          <w:szCs w:val="28"/>
        </w:rPr>
      </w:pPr>
      <w:r w:rsidRPr="004F53D5">
        <w:rPr>
          <w:sz w:val="28"/>
          <w:szCs w:val="28"/>
        </w:rPr>
        <w:t>1. Действия (бездействие) должностных лиц контрольного органа, решения, принятые контрольным органом в ходе осуществления муниципального контроля, могут быть обжалованы контролируемым лицом в порядке, установленном главой 9 Федерального закона № 248-ФЗ.</w:t>
      </w:r>
    </w:p>
    <w:p w:rsidR="00112EBB" w:rsidRPr="004F53D5" w:rsidRDefault="00112EBB" w:rsidP="00112EBB">
      <w:pPr>
        <w:jc w:val="both"/>
        <w:rPr>
          <w:sz w:val="28"/>
          <w:szCs w:val="28"/>
        </w:rPr>
      </w:pPr>
      <w:r w:rsidRPr="004F53D5">
        <w:rPr>
          <w:sz w:val="28"/>
          <w:szCs w:val="28"/>
        </w:rPr>
        <w:t>2. Жалоба на решение контрольного органа, действия (бездействие) его должностных лиц рассматривается руководителем контрольного органа. При обжаловании решений, принятых руководителем контрольного органа, его действий (бездействия) жалоба рассматривается руководителем контрольного органа.</w:t>
      </w:r>
    </w:p>
    <w:p w:rsidR="00112EBB" w:rsidRPr="004F53D5" w:rsidRDefault="00112EBB" w:rsidP="00112EBB">
      <w:pPr>
        <w:jc w:val="both"/>
        <w:rPr>
          <w:sz w:val="28"/>
          <w:szCs w:val="28"/>
        </w:rPr>
      </w:pPr>
      <w:r w:rsidRPr="004F53D5">
        <w:rPr>
          <w:sz w:val="28"/>
          <w:szCs w:val="28"/>
        </w:rPr>
        <w:t>3. </w:t>
      </w:r>
      <w:proofErr w:type="gramStart"/>
      <w:r w:rsidRPr="004F53D5">
        <w:rPr>
          <w:sz w:val="28"/>
          <w:szCs w:val="28"/>
        </w:rPr>
        <w:t xml:space="preserve">Жалоба подается в порядке, по форме и содержанию, установленным </w:t>
      </w:r>
      <w:hyperlink r:id="rId32" w:history="1">
        <w:r w:rsidRPr="004F53D5">
          <w:rPr>
            <w:sz w:val="28"/>
            <w:szCs w:val="28"/>
          </w:rPr>
          <w:t>статьями 40</w:t>
        </w:r>
      </w:hyperlink>
      <w:r w:rsidRPr="004F53D5">
        <w:rPr>
          <w:sz w:val="28"/>
          <w:szCs w:val="28"/>
        </w:rPr>
        <w:t xml:space="preserve"> и </w:t>
      </w:r>
      <w:hyperlink r:id="rId33" w:history="1">
        <w:r w:rsidRPr="004F53D5">
          <w:rPr>
            <w:sz w:val="28"/>
            <w:szCs w:val="28"/>
          </w:rPr>
          <w:t>41</w:t>
        </w:r>
      </w:hyperlink>
      <w:r w:rsidRPr="004F53D5">
        <w:rPr>
          <w:sz w:val="28"/>
          <w:szCs w:val="28"/>
        </w:rPr>
        <w:t xml:space="preserve"> Федерального закона № 248-ФЗ.</w:t>
      </w:r>
      <w:proofErr w:type="gramEnd"/>
    </w:p>
    <w:p w:rsidR="00112EBB" w:rsidRPr="004F53D5" w:rsidRDefault="00112EBB" w:rsidP="00112EBB">
      <w:pPr>
        <w:jc w:val="both"/>
        <w:rPr>
          <w:sz w:val="28"/>
          <w:szCs w:val="28"/>
        </w:rPr>
      </w:pPr>
      <w:r w:rsidRPr="004F53D5">
        <w:rPr>
          <w:sz w:val="28"/>
          <w:szCs w:val="28"/>
        </w:rPr>
        <w:t xml:space="preserve">4. Жалоба рассматривается контрольным органом в порядке, </w:t>
      </w:r>
      <w:proofErr w:type="gramStart"/>
      <w:r w:rsidRPr="004F53D5">
        <w:rPr>
          <w:sz w:val="28"/>
          <w:szCs w:val="28"/>
        </w:rPr>
        <w:t>установленном</w:t>
      </w:r>
      <w:proofErr w:type="gramEnd"/>
      <w:r w:rsidRPr="004F53D5">
        <w:rPr>
          <w:sz w:val="28"/>
          <w:szCs w:val="28"/>
        </w:rPr>
        <w:t xml:space="preserve"> </w:t>
      </w:r>
      <w:hyperlink r:id="rId34" w:history="1">
        <w:r w:rsidRPr="004F53D5">
          <w:rPr>
            <w:sz w:val="28"/>
            <w:szCs w:val="28"/>
          </w:rPr>
          <w:t>статьями 42 и 43</w:t>
        </w:r>
      </w:hyperlink>
      <w:r w:rsidRPr="004F53D5">
        <w:rPr>
          <w:sz w:val="28"/>
          <w:szCs w:val="28"/>
        </w:rPr>
        <w:t xml:space="preserve"> Федерального закона № 248-ФЗ.</w:t>
      </w:r>
    </w:p>
    <w:p w:rsidR="00112EBB" w:rsidRDefault="00112EBB" w:rsidP="00112EBB">
      <w:pPr>
        <w:jc w:val="center"/>
        <w:rPr>
          <w:b/>
          <w:sz w:val="28"/>
          <w:szCs w:val="28"/>
        </w:rPr>
      </w:pPr>
    </w:p>
    <w:p w:rsidR="00112EBB" w:rsidRPr="00290F0D" w:rsidRDefault="00112EBB" w:rsidP="00112EBB">
      <w:pPr>
        <w:jc w:val="center"/>
        <w:rPr>
          <w:b/>
          <w:sz w:val="28"/>
          <w:szCs w:val="28"/>
        </w:rPr>
      </w:pPr>
      <w:r w:rsidRPr="00290F0D">
        <w:rPr>
          <w:b/>
          <w:sz w:val="28"/>
          <w:szCs w:val="28"/>
        </w:rPr>
        <w:t>VI. Ключевые показатели вида контроля и их целевые значения</w:t>
      </w:r>
    </w:p>
    <w:p w:rsidR="00112EBB" w:rsidRPr="004F53D5" w:rsidRDefault="00112EBB" w:rsidP="00112EBB">
      <w:pPr>
        <w:jc w:val="both"/>
        <w:rPr>
          <w:sz w:val="28"/>
          <w:szCs w:val="28"/>
        </w:rPr>
      </w:pPr>
      <w:r w:rsidRPr="004F53D5">
        <w:rPr>
          <w:sz w:val="28"/>
          <w:szCs w:val="28"/>
        </w:rPr>
        <w:t xml:space="preserve">1. Оценка результативности и эффективности деятельности контрольного органа осуществляется на основе системы показателей результативности </w:t>
      </w:r>
      <w:r w:rsidRPr="004F53D5">
        <w:rPr>
          <w:sz w:val="28"/>
          <w:szCs w:val="28"/>
        </w:rPr>
        <w:br/>
        <w:t>и эффективности муниципального контроля.</w:t>
      </w:r>
    </w:p>
    <w:p w:rsidR="00112EBB" w:rsidRPr="004F53D5" w:rsidRDefault="00112EBB" w:rsidP="00112EBB">
      <w:pPr>
        <w:jc w:val="both"/>
        <w:rPr>
          <w:sz w:val="28"/>
          <w:szCs w:val="28"/>
        </w:rPr>
      </w:pPr>
      <w:r w:rsidRPr="004F53D5">
        <w:rPr>
          <w:sz w:val="28"/>
          <w:szCs w:val="28"/>
        </w:rPr>
        <w:t>2. Ключевые показатели муниципального контроля, отражающие уровень минимизации вреда (ущерба) охраняемым законом ценностям, уровень устранения риска причинения вреда (ущерба) приведены в приложении 3</w:t>
      </w:r>
      <w:r w:rsidRPr="004F53D5">
        <w:rPr>
          <w:sz w:val="28"/>
          <w:szCs w:val="28"/>
        </w:rPr>
        <w:br/>
        <w:t>к настоящему Положению.</w:t>
      </w:r>
    </w:p>
    <w:p w:rsidR="00112EBB" w:rsidRPr="004F53D5" w:rsidRDefault="00112EBB" w:rsidP="00112EBB">
      <w:pPr>
        <w:jc w:val="both"/>
        <w:rPr>
          <w:sz w:val="28"/>
          <w:szCs w:val="28"/>
        </w:rPr>
      </w:pPr>
      <w:r w:rsidRPr="004F53D5">
        <w:rPr>
          <w:sz w:val="28"/>
          <w:szCs w:val="28"/>
        </w:rPr>
        <w:t>3. </w:t>
      </w:r>
      <w:proofErr w:type="gramStart"/>
      <w:r w:rsidRPr="004F53D5">
        <w:rPr>
          <w:sz w:val="28"/>
          <w:szCs w:val="28"/>
        </w:rPr>
        <w:t>Индикативные показатели муниципального контроля,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охраняемым законом ценностями объемом трудовых, материальных и финансовых ресурсов, а также уровень вмешательства в деятельность контролируемых лиц приведены в приложении 4 к настоящему Положению.</w:t>
      </w:r>
      <w:proofErr w:type="gramEnd"/>
    </w:p>
    <w:p w:rsidR="00112EBB" w:rsidRPr="004F53D5" w:rsidRDefault="00112EBB" w:rsidP="00112EBB">
      <w:pPr>
        <w:jc w:val="both"/>
        <w:rPr>
          <w:sz w:val="28"/>
          <w:szCs w:val="28"/>
        </w:rPr>
      </w:pPr>
      <w:r w:rsidRPr="004F53D5">
        <w:rPr>
          <w:sz w:val="28"/>
          <w:szCs w:val="28"/>
        </w:rPr>
        <w:t>4. </w:t>
      </w:r>
      <w:proofErr w:type="gramStart"/>
      <w:r w:rsidRPr="004F53D5">
        <w:rPr>
          <w:sz w:val="28"/>
          <w:szCs w:val="28"/>
        </w:rPr>
        <w:t xml:space="preserve">Контрольный орган ежегодно в срок до 15 марта года, следующего за отчётным годом, осуществляет подготовку и размещение доклада </w:t>
      </w:r>
      <w:r w:rsidRPr="004F53D5">
        <w:rPr>
          <w:sz w:val="28"/>
          <w:szCs w:val="28"/>
        </w:rPr>
        <w:br/>
        <w:t xml:space="preserve">о муниципальном контроле в соответствии с требованиями, установленными </w:t>
      </w:r>
      <w:r w:rsidRPr="004F53D5">
        <w:rPr>
          <w:sz w:val="28"/>
          <w:szCs w:val="28"/>
        </w:rPr>
        <w:lastRenderedPageBreak/>
        <w:t>постановлением Правительства Российской Федерации от 07.12.2020 №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proofErr w:type="gramEnd"/>
    </w:p>
    <w:p w:rsidR="00112EBB" w:rsidRPr="004F53D5"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0862CB" w:rsidRDefault="000862CB" w:rsidP="00112EBB">
      <w:pPr>
        <w:ind w:left="4536"/>
        <w:jc w:val="right"/>
        <w:rPr>
          <w:color w:val="000000" w:themeColor="text1"/>
          <w:sz w:val="28"/>
        </w:rPr>
      </w:pPr>
    </w:p>
    <w:p w:rsidR="00112EBB" w:rsidRDefault="00112EBB" w:rsidP="00112EBB">
      <w:pPr>
        <w:ind w:left="4536"/>
        <w:jc w:val="right"/>
        <w:rPr>
          <w:color w:val="000000" w:themeColor="text1"/>
          <w:sz w:val="28"/>
        </w:rPr>
      </w:pPr>
      <w:r>
        <w:rPr>
          <w:color w:val="000000" w:themeColor="text1"/>
          <w:sz w:val="28"/>
        </w:rPr>
        <w:t>Приложение 1</w:t>
      </w:r>
    </w:p>
    <w:p w:rsidR="000862CB" w:rsidRDefault="00112EBB" w:rsidP="00112EBB">
      <w:pPr>
        <w:ind w:left="4536"/>
        <w:jc w:val="right"/>
        <w:rPr>
          <w:color w:val="000000" w:themeColor="text1"/>
          <w:sz w:val="28"/>
        </w:rPr>
      </w:pPr>
      <w:r>
        <w:rPr>
          <w:color w:val="000000" w:themeColor="text1"/>
          <w:sz w:val="28"/>
        </w:rPr>
        <w:t xml:space="preserve">к положению о муниципальном контроле, утверждённого решением совета депутатов </w:t>
      </w:r>
    </w:p>
    <w:p w:rsidR="00112EBB" w:rsidRDefault="000862CB" w:rsidP="00112EBB">
      <w:pPr>
        <w:ind w:left="4536"/>
        <w:jc w:val="right"/>
        <w:rPr>
          <w:b/>
          <w:color w:val="000000" w:themeColor="text1"/>
          <w:sz w:val="28"/>
        </w:rPr>
      </w:pPr>
      <w:r>
        <w:rPr>
          <w:color w:val="000000" w:themeColor="text1"/>
          <w:sz w:val="28"/>
        </w:rPr>
        <w:t xml:space="preserve">от  20.03.2025 года </w:t>
      </w:r>
      <w:r w:rsidR="00112EBB">
        <w:rPr>
          <w:color w:val="000000" w:themeColor="text1"/>
          <w:sz w:val="28"/>
        </w:rPr>
        <w:t xml:space="preserve"> №</w:t>
      </w:r>
      <w:r>
        <w:rPr>
          <w:color w:val="000000" w:themeColor="text1"/>
          <w:sz w:val="28"/>
        </w:rPr>
        <w:t xml:space="preserve"> 41</w:t>
      </w:r>
    </w:p>
    <w:p w:rsidR="00112EBB" w:rsidRDefault="00112EBB" w:rsidP="00112EBB">
      <w:pPr>
        <w:ind w:firstLine="709"/>
        <w:jc w:val="center"/>
        <w:rPr>
          <w:b/>
          <w:color w:val="000000" w:themeColor="text1"/>
          <w:sz w:val="28"/>
        </w:rPr>
      </w:pPr>
    </w:p>
    <w:p w:rsidR="00112EBB" w:rsidRDefault="00112EBB" w:rsidP="00112EBB">
      <w:pPr>
        <w:ind w:firstLine="709"/>
        <w:jc w:val="center"/>
        <w:rPr>
          <w:b/>
          <w:color w:val="000000" w:themeColor="text1"/>
          <w:sz w:val="28"/>
        </w:rPr>
      </w:pPr>
    </w:p>
    <w:p w:rsidR="00112EBB" w:rsidRDefault="00112EBB" w:rsidP="00112EBB">
      <w:pPr>
        <w:ind w:firstLine="709"/>
        <w:jc w:val="center"/>
        <w:rPr>
          <w:b/>
          <w:color w:val="000000" w:themeColor="text1"/>
          <w:sz w:val="28"/>
        </w:rPr>
      </w:pPr>
    </w:p>
    <w:p w:rsidR="00112EBB" w:rsidRPr="00D16BEE" w:rsidRDefault="00112EBB" w:rsidP="00112EBB">
      <w:pPr>
        <w:jc w:val="center"/>
        <w:rPr>
          <w:sz w:val="28"/>
          <w:szCs w:val="28"/>
        </w:rPr>
      </w:pPr>
      <w:r>
        <w:rPr>
          <w:sz w:val="28"/>
        </w:rPr>
        <w:t xml:space="preserve">Критерии отнесения объектов контроля к категориям риска в рамках осуществления муниципального </w:t>
      </w:r>
      <w:r w:rsidRPr="004068A5">
        <w:rPr>
          <w:sz w:val="28"/>
          <w:szCs w:val="28"/>
        </w:rPr>
        <w:t>контроля на автомобильном транспорте, городском наземном электрическом транспорте и в дорожном хозяйстве</w:t>
      </w:r>
      <w:r w:rsidRPr="00D16BEE">
        <w:rPr>
          <w:sz w:val="28"/>
          <w:szCs w:val="28"/>
        </w:rPr>
        <w:t xml:space="preserve"> в границах населенных пунктов поселения на территории муниципального образования Бегуницкое сельское поселение Волосовского муниципального района Ленинградской области</w:t>
      </w:r>
    </w:p>
    <w:p w:rsidR="00112EBB" w:rsidRDefault="00112EBB" w:rsidP="00112EBB"/>
    <w:p w:rsidR="00112EBB" w:rsidRPr="00721895" w:rsidRDefault="00112EBB" w:rsidP="00112EBB">
      <w:pPr>
        <w:ind w:firstLine="709"/>
        <w:jc w:val="both"/>
        <w:rPr>
          <w:sz w:val="28"/>
          <w:szCs w:val="28"/>
        </w:rPr>
      </w:pPr>
      <w:r w:rsidRPr="00721895">
        <w:rPr>
          <w:sz w:val="28"/>
          <w:szCs w:val="28"/>
        </w:rPr>
        <w:t>1. Отнесение объектов контроля к определенной категории риска осуществляется в зависимости от значения показателя риска:</w:t>
      </w:r>
    </w:p>
    <w:p w:rsidR="00112EBB" w:rsidRPr="00721895" w:rsidRDefault="00112EBB" w:rsidP="00112EBB">
      <w:pPr>
        <w:ind w:firstLine="709"/>
        <w:jc w:val="both"/>
        <w:rPr>
          <w:sz w:val="28"/>
          <w:szCs w:val="28"/>
        </w:rPr>
      </w:pPr>
      <w:r w:rsidRPr="00721895">
        <w:rPr>
          <w:sz w:val="28"/>
          <w:szCs w:val="28"/>
        </w:rPr>
        <w:t>при значении показателя риска более 4 объект контроля относится - к категории среднего риска;</w:t>
      </w:r>
    </w:p>
    <w:p w:rsidR="00112EBB" w:rsidRPr="00721895" w:rsidRDefault="00112EBB" w:rsidP="00112EBB">
      <w:pPr>
        <w:ind w:firstLine="709"/>
        <w:jc w:val="both"/>
        <w:rPr>
          <w:sz w:val="28"/>
          <w:szCs w:val="28"/>
        </w:rPr>
      </w:pPr>
      <w:r w:rsidRPr="00721895">
        <w:rPr>
          <w:sz w:val="28"/>
          <w:szCs w:val="28"/>
        </w:rPr>
        <w:t>при значении показателя риска от 3 до 4 включительно - к категории умеренного риска;</w:t>
      </w:r>
    </w:p>
    <w:p w:rsidR="00112EBB" w:rsidRPr="00721895" w:rsidRDefault="00112EBB" w:rsidP="00112EBB">
      <w:pPr>
        <w:ind w:firstLine="709"/>
        <w:jc w:val="both"/>
        <w:rPr>
          <w:sz w:val="28"/>
          <w:szCs w:val="28"/>
        </w:rPr>
      </w:pPr>
      <w:r w:rsidRPr="00721895">
        <w:rPr>
          <w:sz w:val="28"/>
          <w:szCs w:val="28"/>
        </w:rPr>
        <w:t>при значении показателя риска от 0 до 2 включительно - к категории низкого риска.</w:t>
      </w:r>
    </w:p>
    <w:p w:rsidR="00112EBB" w:rsidRPr="008C559A" w:rsidRDefault="00112EBB" w:rsidP="00112EBB">
      <w:pPr>
        <w:ind w:firstLine="709"/>
        <w:jc w:val="both"/>
        <w:rPr>
          <w:sz w:val="28"/>
          <w:szCs w:val="28"/>
        </w:rPr>
      </w:pPr>
      <w:r w:rsidRPr="008C559A">
        <w:rPr>
          <w:sz w:val="28"/>
          <w:szCs w:val="28"/>
        </w:rPr>
        <w:t>2. Показатель риска рассчитывается по следующей формуле:</w:t>
      </w:r>
    </w:p>
    <w:p w:rsidR="00112EBB" w:rsidRPr="00D51060" w:rsidRDefault="00112EBB" w:rsidP="00112EBB">
      <w:pPr>
        <w:ind w:firstLine="709"/>
        <w:jc w:val="both"/>
        <w:rPr>
          <w:sz w:val="28"/>
          <w:szCs w:val="28"/>
        </w:rPr>
      </w:pPr>
      <w:r w:rsidRPr="008C559A">
        <w:rPr>
          <w:sz w:val="28"/>
          <w:szCs w:val="28"/>
        </w:rPr>
        <w:t>К = 2 x V</w:t>
      </w:r>
      <w:r w:rsidRPr="008C559A">
        <w:rPr>
          <w:sz w:val="28"/>
          <w:szCs w:val="28"/>
          <w:vertAlign w:val="subscript"/>
        </w:rPr>
        <w:t>1</w:t>
      </w:r>
      <w:r w:rsidRPr="008C559A">
        <w:rPr>
          <w:sz w:val="28"/>
          <w:szCs w:val="28"/>
        </w:rPr>
        <w:t xml:space="preserve"> + V</w:t>
      </w:r>
      <w:r w:rsidRPr="008C559A">
        <w:rPr>
          <w:sz w:val="28"/>
          <w:szCs w:val="28"/>
          <w:vertAlign w:val="subscript"/>
        </w:rPr>
        <w:t>2</w:t>
      </w:r>
      <w:r w:rsidRPr="008C559A">
        <w:rPr>
          <w:sz w:val="28"/>
          <w:szCs w:val="28"/>
        </w:rPr>
        <w:t xml:space="preserve"> + 2 x V</w:t>
      </w:r>
      <w:r w:rsidRPr="008C559A">
        <w:rPr>
          <w:sz w:val="28"/>
          <w:szCs w:val="28"/>
          <w:vertAlign w:val="subscript"/>
        </w:rPr>
        <w:t>3</w:t>
      </w:r>
      <w:r w:rsidRPr="008C559A">
        <w:rPr>
          <w:sz w:val="28"/>
          <w:szCs w:val="28"/>
        </w:rPr>
        <w:t>, где:</w:t>
      </w:r>
      <w:r>
        <w:rPr>
          <w:sz w:val="28"/>
          <w:szCs w:val="28"/>
        </w:rPr>
        <w:t xml:space="preserve"> </w:t>
      </w:r>
    </w:p>
    <w:p w:rsidR="00112EBB" w:rsidRPr="00D51060" w:rsidRDefault="00112EBB" w:rsidP="00112EBB">
      <w:pPr>
        <w:ind w:firstLine="709"/>
        <w:jc w:val="both"/>
        <w:rPr>
          <w:sz w:val="28"/>
          <w:szCs w:val="28"/>
        </w:rPr>
      </w:pPr>
      <w:proofErr w:type="gramStart"/>
      <w:r w:rsidRPr="00D51060">
        <w:rPr>
          <w:sz w:val="28"/>
          <w:szCs w:val="28"/>
        </w:rPr>
        <w:t>К</w:t>
      </w:r>
      <w:proofErr w:type="gramEnd"/>
      <w:r w:rsidRPr="00D51060">
        <w:rPr>
          <w:sz w:val="28"/>
          <w:szCs w:val="28"/>
        </w:rPr>
        <w:t xml:space="preserve"> - показатель риска;</w:t>
      </w:r>
    </w:p>
    <w:p w:rsidR="00112EBB" w:rsidRPr="00D51060" w:rsidRDefault="00112EBB" w:rsidP="00112EBB">
      <w:pPr>
        <w:ind w:firstLine="709"/>
        <w:jc w:val="both"/>
        <w:rPr>
          <w:sz w:val="28"/>
          <w:szCs w:val="28"/>
        </w:rPr>
      </w:pPr>
      <w:proofErr w:type="gramStart"/>
      <w:r w:rsidRPr="00D51060">
        <w:rPr>
          <w:sz w:val="28"/>
          <w:szCs w:val="28"/>
        </w:rPr>
        <w:t>V</w:t>
      </w:r>
      <w:r w:rsidRPr="00D51060">
        <w:rPr>
          <w:sz w:val="28"/>
          <w:szCs w:val="28"/>
          <w:vertAlign w:val="subscript"/>
        </w:rPr>
        <w:t>1</w:t>
      </w:r>
      <w:r w:rsidRPr="00D51060">
        <w:rPr>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определенной категории риска (далее именуется -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w:t>
      </w:r>
      <w:r>
        <w:rPr>
          <w:sz w:val="28"/>
          <w:szCs w:val="28"/>
        </w:rPr>
        <w:t xml:space="preserve"> статьей 19.4.1</w:t>
      </w:r>
      <w:r w:rsidRPr="00D51060">
        <w:rPr>
          <w:sz w:val="28"/>
          <w:szCs w:val="28"/>
        </w:rPr>
        <w:t xml:space="preserve"> Кодекса Российской Федерации об административных правонарушениях, вынесенных по протоколам об</w:t>
      </w:r>
      <w:proofErr w:type="gramEnd"/>
      <w:r w:rsidRPr="00D51060">
        <w:rPr>
          <w:sz w:val="28"/>
          <w:szCs w:val="28"/>
        </w:rPr>
        <w:t xml:space="preserve"> административных </w:t>
      </w:r>
      <w:proofErr w:type="gramStart"/>
      <w:r w:rsidRPr="00D51060">
        <w:rPr>
          <w:sz w:val="28"/>
          <w:szCs w:val="28"/>
        </w:rPr>
        <w:t>правонарушениях</w:t>
      </w:r>
      <w:proofErr w:type="gramEnd"/>
      <w:r w:rsidRPr="00D51060">
        <w:rPr>
          <w:sz w:val="28"/>
          <w:szCs w:val="28"/>
        </w:rPr>
        <w:t>, составленны</w:t>
      </w:r>
      <w:r>
        <w:rPr>
          <w:sz w:val="28"/>
          <w:szCs w:val="28"/>
        </w:rPr>
        <w:t>х К</w:t>
      </w:r>
      <w:r w:rsidRPr="00D51060">
        <w:rPr>
          <w:sz w:val="28"/>
          <w:szCs w:val="28"/>
        </w:rPr>
        <w:t>онтрольным органом;</w:t>
      </w:r>
    </w:p>
    <w:p w:rsidR="00112EBB" w:rsidRDefault="00112EBB" w:rsidP="00112EBB">
      <w:pPr>
        <w:ind w:firstLine="709"/>
        <w:jc w:val="both"/>
        <w:rPr>
          <w:sz w:val="28"/>
          <w:szCs w:val="28"/>
        </w:rPr>
      </w:pPr>
      <w:proofErr w:type="gramStart"/>
      <w:r w:rsidRPr="00D51060">
        <w:rPr>
          <w:sz w:val="28"/>
          <w:szCs w:val="28"/>
        </w:rPr>
        <w:t>V</w:t>
      </w:r>
      <w:r w:rsidRPr="00D51060">
        <w:rPr>
          <w:sz w:val="28"/>
          <w:szCs w:val="28"/>
          <w:vertAlign w:val="subscript"/>
        </w:rPr>
        <w:t>2</w:t>
      </w:r>
      <w:r w:rsidRPr="00D51060">
        <w:rPr>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категории риска, постановлений о назначении административного наказания контролируемому лицу (его должностным лицам) за совершение административных правонарушений, предусмотренных</w:t>
      </w:r>
      <w:r>
        <w:rPr>
          <w:sz w:val="28"/>
          <w:szCs w:val="28"/>
        </w:rPr>
        <w:t xml:space="preserve"> статьями 7.21-7.23, частями 4 и 5 статьи 9.16, статьей 19.7 Кодекса Российской Федерации об административных правонарушениях, вынесенных по протоколам об административных</w:t>
      </w:r>
      <w:proofErr w:type="gramEnd"/>
      <w:r>
        <w:rPr>
          <w:sz w:val="28"/>
          <w:szCs w:val="28"/>
        </w:rPr>
        <w:t xml:space="preserve"> </w:t>
      </w:r>
      <w:proofErr w:type="gramStart"/>
      <w:r>
        <w:rPr>
          <w:sz w:val="28"/>
          <w:szCs w:val="28"/>
        </w:rPr>
        <w:t>правонарушениях</w:t>
      </w:r>
      <w:proofErr w:type="gramEnd"/>
      <w:r>
        <w:rPr>
          <w:sz w:val="28"/>
          <w:szCs w:val="28"/>
        </w:rPr>
        <w:t>, составленных Контрольным органом.</w:t>
      </w:r>
      <w:r w:rsidRPr="00D51060">
        <w:rPr>
          <w:sz w:val="28"/>
          <w:szCs w:val="28"/>
        </w:rPr>
        <w:t xml:space="preserve"> </w:t>
      </w:r>
    </w:p>
    <w:p w:rsidR="00112EBB" w:rsidRPr="008C559A" w:rsidRDefault="00112EBB" w:rsidP="00112EBB">
      <w:pPr>
        <w:ind w:firstLine="709"/>
        <w:jc w:val="both"/>
        <w:rPr>
          <w:sz w:val="28"/>
          <w:szCs w:val="28"/>
        </w:rPr>
      </w:pPr>
      <w:proofErr w:type="gramStart"/>
      <w:r w:rsidRPr="00D51060">
        <w:rPr>
          <w:sz w:val="28"/>
          <w:szCs w:val="28"/>
        </w:rPr>
        <w:lastRenderedPageBreak/>
        <w:t>V</w:t>
      </w:r>
      <w:r w:rsidRPr="00D51060">
        <w:rPr>
          <w:sz w:val="28"/>
          <w:szCs w:val="28"/>
          <w:vertAlign w:val="subscript"/>
        </w:rPr>
        <w:t>3</w:t>
      </w:r>
      <w:r w:rsidRPr="00D51060">
        <w:rPr>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w:t>
      </w:r>
      <w:r>
        <w:rPr>
          <w:sz w:val="28"/>
          <w:szCs w:val="28"/>
        </w:rPr>
        <w:t xml:space="preserve"> частью 1 статьи 19.5</w:t>
      </w:r>
      <w:r w:rsidRPr="00D51060">
        <w:rPr>
          <w:sz w:val="28"/>
          <w:szCs w:val="28"/>
        </w:rPr>
        <w:t xml:space="preserve"> Кодекса Российской Федерации об административных правонарушениях, вынесенных по протоколам об административных правонарушениях, составленны</w:t>
      </w:r>
      <w:r>
        <w:rPr>
          <w:sz w:val="28"/>
          <w:szCs w:val="28"/>
        </w:rPr>
        <w:t>х</w:t>
      </w:r>
      <w:r w:rsidRPr="00D51060">
        <w:rPr>
          <w:sz w:val="28"/>
          <w:szCs w:val="28"/>
        </w:rPr>
        <w:t xml:space="preserve"> контрольным органом. </w:t>
      </w:r>
      <w:proofErr w:type="gramEnd"/>
    </w:p>
    <w:p w:rsidR="00112EBB" w:rsidRPr="00E25E87" w:rsidRDefault="00112EBB" w:rsidP="00112EBB">
      <w:pPr>
        <w:jc w:val="both"/>
        <w:rPr>
          <w:sz w:val="28"/>
          <w:szCs w:val="28"/>
        </w:rPr>
      </w:pPr>
    </w:p>
    <w:p w:rsidR="00112EBB" w:rsidRPr="00E25E87"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ind w:left="4536"/>
        <w:jc w:val="right"/>
        <w:rPr>
          <w:color w:val="000000" w:themeColor="text1"/>
          <w:sz w:val="28"/>
        </w:rPr>
      </w:pPr>
      <w:r>
        <w:rPr>
          <w:color w:val="000000" w:themeColor="text1"/>
          <w:sz w:val="28"/>
        </w:rPr>
        <w:t>Приложение 2</w:t>
      </w:r>
    </w:p>
    <w:p w:rsidR="00995E1B" w:rsidRDefault="00112EBB" w:rsidP="00112EBB">
      <w:pPr>
        <w:ind w:left="4536"/>
        <w:jc w:val="right"/>
        <w:rPr>
          <w:color w:val="000000" w:themeColor="text1"/>
          <w:sz w:val="28"/>
        </w:rPr>
      </w:pPr>
      <w:r>
        <w:rPr>
          <w:color w:val="000000" w:themeColor="text1"/>
          <w:sz w:val="28"/>
        </w:rPr>
        <w:t xml:space="preserve">к Положению, утверждённому решением совета депутатов </w:t>
      </w:r>
    </w:p>
    <w:p w:rsidR="00112EBB" w:rsidRDefault="00112EBB" w:rsidP="00112EBB">
      <w:pPr>
        <w:ind w:left="4536"/>
        <w:jc w:val="right"/>
        <w:rPr>
          <w:b/>
          <w:color w:val="000000" w:themeColor="text1"/>
          <w:sz w:val="28"/>
        </w:rPr>
      </w:pPr>
      <w:r>
        <w:rPr>
          <w:color w:val="000000" w:themeColor="text1"/>
          <w:sz w:val="28"/>
        </w:rPr>
        <w:t>от</w:t>
      </w:r>
      <w:r w:rsidR="00995E1B">
        <w:rPr>
          <w:color w:val="000000" w:themeColor="text1"/>
          <w:sz w:val="28"/>
        </w:rPr>
        <w:t xml:space="preserve"> 20.03.2025 года </w:t>
      </w:r>
      <w:r>
        <w:rPr>
          <w:color w:val="000000" w:themeColor="text1"/>
          <w:sz w:val="28"/>
        </w:rPr>
        <w:t xml:space="preserve"> № </w:t>
      </w:r>
      <w:r w:rsidR="00995E1B">
        <w:rPr>
          <w:color w:val="000000" w:themeColor="text1"/>
          <w:sz w:val="28"/>
        </w:rPr>
        <w:t>41</w:t>
      </w:r>
    </w:p>
    <w:p w:rsidR="00112EBB" w:rsidRDefault="00112EBB" w:rsidP="00112EBB">
      <w:pPr>
        <w:ind w:firstLine="709"/>
        <w:jc w:val="center"/>
        <w:rPr>
          <w:b/>
          <w:color w:val="000000" w:themeColor="text1"/>
          <w:sz w:val="28"/>
        </w:rPr>
      </w:pPr>
    </w:p>
    <w:p w:rsidR="00112EBB" w:rsidRDefault="00112EBB" w:rsidP="00112EBB">
      <w:pPr>
        <w:ind w:firstLine="709"/>
        <w:jc w:val="center"/>
        <w:rPr>
          <w:b/>
          <w:color w:val="000000" w:themeColor="text1"/>
          <w:sz w:val="28"/>
        </w:rPr>
      </w:pPr>
    </w:p>
    <w:p w:rsidR="00112EBB" w:rsidRDefault="00112EBB" w:rsidP="00112EBB">
      <w:pPr>
        <w:ind w:firstLine="709"/>
        <w:jc w:val="center"/>
        <w:rPr>
          <w:b/>
          <w:color w:val="000000" w:themeColor="text1"/>
          <w:sz w:val="28"/>
        </w:rPr>
      </w:pPr>
    </w:p>
    <w:p w:rsidR="00112EBB" w:rsidRPr="004068A5" w:rsidRDefault="00112EBB" w:rsidP="00112EBB">
      <w:pPr>
        <w:jc w:val="center"/>
        <w:rPr>
          <w:sz w:val="28"/>
        </w:rPr>
      </w:pPr>
      <w:r>
        <w:rPr>
          <w:sz w:val="28"/>
        </w:rPr>
        <w:t xml:space="preserve">Перечень индикаторов риска нарушения обязательных требований </w:t>
      </w:r>
      <w:r>
        <w:rPr>
          <w:sz w:val="28"/>
        </w:rPr>
        <w:br/>
        <w:t xml:space="preserve">по муниципальному </w:t>
      </w:r>
      <w:r w:rsidRPr="004068A5">
        <w:rPr>
          <w:sz w:val="28"/>
        </w:rPr>
        <w:t xml:space="preserve">контролю </w:t>
      </w:r>
      <w:r w:rsidRPr="004068A5">
        <w:rPr>
          <w:sz w:val="28"/>
          <w:szCs w:val="28"/>
        </w:rPr>
        <w:t>на автомобильном транспорте, городском наземном электрическом транспорте и в дорожном хозяйстве</w:t>
      </w:r>
    </w:p>
    <w:p w:rsidR="00112EBB" w:rsidRDefault="00112EBB" w:rsidP="00112EBB">
      <w:pPr>
        <w:ind w:firstLine="709"/>
        <w:rPr>
          <w:sz w:val="28"/>
        </w:rPr>
      </w:pPr>
    </w:p>
    <w:p w:rsidR="00112EBB" w:rsidRDefault="00112EBB" w:rsidP="00112EBB">
      <w:pPr>
        <w:ind w:firstLine="709"/>
        <w:jc w:val="both"/>
        <w:rPr>
          <w:sz w:val="28"/>
        </w:rPr>
      </w:pPr>
      <w:r>
        <w:rPr>
          <w:sz w:val="28"/>
        </w:rPr>
        <w:t>1. Увеличение на 5 процентов за календарный месяц количества дорожно-транспортных происшествий (но не менее чем на 3 нарушения) на участке дороги, находящихся во владении или пользовании контролируемого лица, по сравнению с аналогичным периодом прошлого года.</w:t>
      </w:r>
    </w:p>
    <w:p w:rsidR="00112EBB" w:rsidRDefault="00112EBB" w:rsidP="00112EBB">
      <w:pPr>
        <w:ind w:firstLine="709"/>
        <w:jc w:val="both"/>
        <w:rPr>
          <w:sz w:val="28"/>
        </w:rPr>
      </w:pPr>
    </w:p>
    <w:p w:rsidR="00112EBB" w:rsidRPr="00D24D01" w:rsidRDefault="00112EBB" w:rsidP="00112EBB">
      <w:pPr>
        <w:autoSpaceDE w:val="0"/>
        <w:autoSpaceDN w:val="0"/>
        <w:adjustRightInd w:val="0"/>
        <w:ind w:firstLine="708"/>
        <w:jc w:val="both"/>
        <w:rPr>
          <w:sz w:val="28"/>
          <w:szCs w:val="28"/>
        </w:rPr>
      </w:pPr>
      <w:r>
        <w:rPr>
          <w:sz w:val="28"/>
        </w:rPr>
        <w:t>2.</w:t>
      </w:r>
      <w:r w:rsidRPr="008E2F4E">
        <w:rPr>
          <w:sz w:val="28"/>
          <w:szCs w:val="28"/>
        </w:rPr>
        <w:t xml:space="preserve"> </w:t>
      </w:r>
      <w:proofErr w:type="gramStart"/>
      <w:r w:rsidRPr="00D24D01">
        <w:rPr>
          <w:sz w:val="28"/>
          <w:szCs w:val="28"/>
        </w:rPr>
        <w:t xml:space="preserve">Поступление в Контрольный орган обращений </w:t>
      </w:r>
      <w:r w:rsidRPr="00D24D01">
        <w:rPr>
          <w:sz w:val="28"/>
          <w:szCs w:val="28"/>
          <w:lang w:eastAsia="en-US"/>
        </w:rPr>
        <w:t>юридических лиц, индивидуальных предпринимателей и граждан в сфере автомобильного транспорта и городского наземного электрического транспорта, автомобильных дорог, дорожной деятельности в части сохранности автомобильных дорог, международных автомобильных перевозок</w:t>
      </w:r>
      <w:r w:rsidRPr="00D24D01">
        <w:rPr>
          <w:sz w:val="28"/>
          <w:szCs w:val="28"/>
        </w:rPr>
        <w:t>,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 следующих обязательных требованиях к:</w:t>
      </w:r>
      <w:proofErr w:type="gramEnd"/>
    </w:p>
    <w:p w:rsidR="00112EBB" w:rsidRPr="00D24D01" w:rsidRDefault="00112EBB" w:rsidP="00112EBB">
      <w:pPr>
        <w:autoSpaceDE w:val="0"/>
        <w:autoSpaceDN w:val="0"/>
        <w:adjustRightInd w:val="0"/>
        <w:jc w:val="both"/>
        <w:rPr>
          <w:sz w:val="28"/>
          <w:szCs w:val="28"/>
          <w:lang w:eastAsia="en-US"/>
        </w:rPr>
      </w:pPr>
      <w:r w:rsidRPr="00D24D01">
        <w:rPr>
          <w:sz w:val="28"/>
          <w:szCs w:val="28"/>
        </w:rPr>
        <w:tab/>
        <w:t xml:space="preserve">а) </w:t>
      </w:r>
      <w:r w:rsidRPr="00D24D01">
        <w:rPr>
          <w:sz w:val="28"/>
          <w:szCs w:val="28"/>
          <w:lang w:eastAsia="en-US"/>
        </w:rPr>
        <w:t>эксплуатации объектов дорожного сервиса, размещенных в полосах отвода и (или) придорожных полосах автомобильных дорог общего пользования;</w:t>
      </w:r>
    </w:p>
    <w:p w:rsidR="00112EBB" w:rsidRPr="00D24D01" w:rsidRDefault="00112EBB" w:rsidP="00112EBB">
      <w:pPr>
        <w:autoSpaceDE w:val="0"/>
        <w:autoSpaceDN w:val="0"/>
        <w:adjustRightInd w:val="0"/>
        <w:jc w:val="both"/>
        <w:rPr>
          <w:sz w:val="28"/>
          <w:szCs w:val="28"/>
          <w:lang w:eastAsia="en-US"/>
        </w:rPr>
      </w:pPr>
      <w:r w:rsidRPr="00D24D01">
        <w:rPr>
          <w:sz w:val="28"/>
          <w:szCs w:val="28"/>
          <w:lang w:eastAsia="en-US"/>
        </w:rPr>
        <w:tab/>
        <w:t>б)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112EBB" w:rsidRPr="00D24D01" w:rsidRDefault="00112EBB" w:rsidP="00112EBB">
      <w:pPr>
        <w:ind w:firstLine="709"/>
        <w:jc w:val="both"/>
        <w:rPr>
          <w:sz w:val="28"/>
          <w:szCs w:val="28"/>
        </w:rPr>
      </w:pPr>
      <w:r>
        <w:rPr>
          <w:sz w:val="28"/>
          <w:szCs w:val="28"/>
        </w:rPr>
        <w:t>3</w:t>
      </w:r>
      <w:r w:rsidRPr="00D24D01">
        <w:rPr>
          <w:sz w:val="28"/>
          <w:szCs w:val="28"/>
        </w:rPr>
        <w:t xml:space="preserve">. </w:t>
      </w:r>
      <w:proofErr w:type="gramStart"/>
      <w:r w:rsidRPr="00D24D01">
        <w:rPr>
          <w:sz w:val="28"/>
          <w:szCs w:val="28"/>
        </w:rPr>
        <w:t xml:space="preserve">Поступление в Контрольный орган обращений </w:t>
      </w:r>
      <w:r w:rsidRPr="00D24D01">
        <w:rPr>
          <w:sz w:val="28"/>
          <w:szCs w:val="28"/>
          <w:lang w:eastAsia="en-US"/>
        </w:rPr>
        <w:t>юридических лиц, индивидуальных предпринимателей и граждан в сфере автомобильного транспорта и городского наземного электрического транспорта, автомобильных дорог, дорожной деятельности в части сохранности автомобильных дорог, международных автомобильных перевозок</w:t>
      </w:r>
      <w:r w:rsidRPr="00D24D01">
        <w:rPr>
          <w:sz w:val="28"/>
          <w:szCs w:val="28"/>
        </w:rPr>
        <w:t>, информации от органов государственной власти, органов местного самоуправления, из средств массовой информации о фактах нарушения обязательных требований законодательства, послуживших основанием для проведения внепланового контрольного (надзорного) мероприятия в соответствии</w:t>
      </w:r>
      <w:proofErr w:type="gramEnd"/>
      <w:r w:rsidRPr="00D24D01">
        <w:rPr>
          <w:sz w:val="28"/>
          <w:szCs w:val="28"/>
        </w:rPr>
        <w:t xml:space="preserve"> с частью 12 статьи 66 Федерального закона № 248-ФЗ, в случае </w:t>
      </w:r>
      <w:r w:rsidRPr="00D24D01">
        <w:rPr>
          <w:sz w:val="28"/>
          <w:szCs w:val="28"/>
        </w:rPr>
        <w:lastRenderedPageBreak/>
        <w:t>если в течение года до поступления данного обращения, информации контролируемому лицу Контрольным органом объявлялись предостережения о недопустимости нарушения аналогичных обязательных требований.</w:t>
      </w:r>
    </w:p>
    <w:p w:rsidR="00112EBB" w:rsidRPr="00D24D01" w:rsidRDefault="00112EBB" w:rsidP="00112EBB">
      <w:pPr>
        <w:ind w:firstLine="709"/>
        <w:jc w:val="both"/>
        <w:rPr>
          <w:sz w:val="28"/>
          <w:szCs w:val="28"/>
        </w:rPr>
      </w:pPr>
      <w:r w:rsidRPr="00D24D01">
        <w:rPr>
          <w:sz w:val="28"/>
          <w:szCs w:val="28"/>
        </w:rPr>
        <w:t>Наличие данного индикатора свидетельствует о непосредственной угрозе причинения вреда (ущерба) охраняемым законом ценностям и является основанием для проведения внепланового контрольного (надзорного) мероприятия незамедлительно в соответствии с частью 12 статьи 66 Федерального закона № 248-ФЗ.</w:t>
      </w:r>
    </w:p>
    <w:p w:rsidR="00112EBB" w:rsidRPr="00D24D01" w:rsidRDefault="00112EBB" w:rsidP="00112EBB">
      <w:pPr>
        <w:ind w:firstLine="709"/>
        <w:jc w:val="both"/>
        <w:rPr>
          <w:sz w:val="28"/>
          <w:szCs w:val="28"/>
        </w:rPr>
      </w:pPr>
      <w:r>
        <w:rPr>
          <w:sz w:val="28"/>
          <w:szCs w:val="28"/>
        </w:rPr>
        <w:t>4</w:t>
      </w:r>
      <w:r w:rsidRPr="00D24D01">
        <w:rPr>
          <w:sz w:val="28"/>
          <w:szCs w:val="28"/>
        </w:rPr>
        <w:t xml:space="preserve">. </w:t>
      </w:r>
      <w:proofErr w:type="gramStart"/>
      <w:r w:rsidRPr="00D24D01">
        <w:rPr>
          <w:sz w:val="28"/>
          <w:szCs w:val="28"/>
        </w:rPr>
        <w:t xml:space="preserve">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Контрольного органа обращений </w:t>
      </w:r>
      <w:r w:rsidRPr="00D24D01">
        <w:rPr>
          <w:sz w:val="28"/>
          <w:szCs w:val="28"/>
          <w:lang w:eastAsia="en-US"/>
        </w:rPr>
        <w:t>юридических лиц, индивидуальных предпринимателей и граждан в сфере автомобильного транспорта и городского наземного электрического транспорта, автомобильных дорог, дорожной деятельности в части сохранности автомобильных дорог, международных автомобильных</w:t>
      </w:r>
      <w:proofErr w:type="gramEnd"/>
      <w:r w:rsidRPr="00D24D01">
        <w:rPr>
          <w:sz w:val="28"/>
          <w:szCs w:val="28"/>
          <w:lang w:eastAsia="en-US"/>
        </w:rPr>
        <w:t xml:space="preserve"> перевозок</w:t>
      </w:r>
      <w:r w:rsidRPr="00D24D01">
        <w:rPr>
          <w:sz w:val="28"/>
          <w:szCs w:val="28"/>
        </w:rPr>
        <w:t>,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w:t>
      </w:r>
    </w:p>
    <w:p w:rsidR="00112EBB" w:rsidRDefault="00112EBB" w:rsidP="00112EBB">
      <w:pPr>
        <w:ind w:firstLine="709"/>
        <w:jc w:val="both"/>
        <w:rPr>
          <w:sz w:val="28"/>
          <w:szCs w:val="28"/>
        </w:rPr>
      </w:pPr>
      <w:r>
        <w:rPr>
          <w:sz w:val="28"/>
          <w:szCs w:val="28"/>
        </w:rPr>
        <w:t>5</w:t>
      </w:r>
      <w:r w:rsidRPr="00D24D01">
        <w:rPr>
          <w:sz w:val="28"/>
          <w:szCs w:val="28"/>
        </w:rPr>
        <w:t xml:space="preserve">. </w:t>
      </w:r>
      <w:proofErr w:type="gramStart"/>
      <w:r w:rsidRPr="00D24D01">
        <w:rPr>
          <w:sz w:val="28"/>
          <w:szCs w:val="28"/>
        </w:rPr>
        <w:t xml:space="preserve">Выявление в течение трех месяцев более пяти фактов несоответствия сведений (информации), полученных от </w:t>
      </w:r>
      <w:r w:rsidRPr="00D24D01">
        <w:rPr>
          <w:sz w:val="28"/>
          <w:szCs w:val="28"/>
          <w:lang w:eastAsia="en-US"/>
        </w:rPr>
        <w:t>юридических лиц, индивидуальных предпринимателей и граждан в сфере автомобильного транспорта и городского наземного электрического транспорта, автомобильных дорог, дорожной деятельности в части сохранности автомобильных дорог, международных автомобильных перевозок</w:t>
      </w:r>
      <w:r w:rsidRPr="00D24D01">
        <w:rPr>
          <w:sz w:val="28"/>
          <w:szCs w:val="28"/>
        </w:rPr>
        <w:t>,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w:t>
      </w:r>
      <w:proofErr w:type="gramEnd"/>
      <w:r w:rsidRPr="00D24D01">
        <w:rPr>
          <w:sz w:val="28"/>
          <w:szCs w:val="28"/>
        </w:rPr>
        <w:t xml:space="preserve"> системе Контрольного органа.</w:t>
      </w:r>
    </w:p>
    <w:p w:rsidR="00112EBB" w:rsidRDefault="00112EBB" w:rsidP="00112EBB">
      <w:pPr>
        <w:ind w:firstLine="709"/>
        <w:jc w:val="both"/>
        <w:rPr>
          <w:sz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Default="00112EBB" w:rsidP="00112EBB">
      <w:pPr>
        <w:jc w:val="both"/>
        <w:rPr>
          <w:sz w:val="28"/>
          <w:szCs w:val="28"/>
        </w:rPr>
      </w:pPr>
    </w:p>
    <w:p w:rsidR="00112EBB" w:rsidRPr="000330F4" w:rsidRDefault="00687493" w:rsidP="00687493">
      <w:pPr>
        <w:autoSpaceDE w:val="0"/>
        <w:autoSpaceDN w:val="0"/>
        <w:adjustRightInd w:val="0"/>
        <w:rPr>
          <w:color w:val="000000" w:themeColor="text1"/>
          <w:sz w:val="28"/>
          <w:szCs w:val="28"/>
        </w:rPr>
      </w:pPr>
      <w:r>
        <w:rPr>
          <w:sz w:val="28"/>
          <w:szCs w:val="28"/>
        </w:rPr>
        <w:t xml:space="preserve">                                                                                                            </w:t>
      </w:r>
      <w:r w:rsidR="00112EBB" w:rsidRPr="000330F4">
        <w:rPr>
          <w:color w:val="000000" w:themeColor="text1"/>
          <w:sz w:val="28"/>
          <w:szCs w:val="28"/>
        </w:rPr>
        <w:t xml:space="preserve">Приложение </w:t>
      </w:r>
      <w:r w:rsidR="00112EBB">
        <w:rPr>
          <w:color w:val="000000" w:themeColor="text1"/>
          <w:sz w:val="28"/>
          <w:szCs w:val="28"/>
        </w:rPr>
        <w:t>3</w:t>
      </w:r>
    </w:p>
    <w:p w:rsidR="00687493" w:rsidRDefault="00112EBB" w:rsidP="00112EBB">
      <w:pPr>
        <w:autoSpaceDE w:val="0"/>
        <w:autoSpaceDN w:val="0"/>
        <w:adjustRightInd w:val="0"/>
        <w:ind w:left="4536"/>
        <w:jc w:val="right"/>
        <w:rPr>
          <w:color w:val="000000" w:themeColor="text1"/>
          <w:sz w:val="28"/>
          <w:szCs w:val="28"/>
        </w:rPr>
      </w:pPr>
      <w:r>
        <w:rPr>
          <w:color w:val="000000" w:themeColor="text1"/>
          <w:sz w:val="28"/>
          <w:szCs w:val="28"/>
        </w:rPr>
        <w:t>к П</w:t>
      </w:r>
      <w:r w:rsidRPr="000330F4">
        <w:rPr>
          <w:color w:val="000000" w:themeColor="text1"/>
          <w:sz w:val="28"/>
          <w:szCs w:val="28"/>
        </w:rPr>
        <w:t>оложению, утверждённо</w:t>
      </w:r>
      <w:r>
        <w:rPr>
          <w:color w:val="000000" w:themeColor="text1"/>
          <w:sz w:val="28"/>
          <w:szCs w:val="28"/>
        </w:rPr>
        <w:t>му</w:t>
      </w:r>
      <w:r w:rsidRPr="000330F4">
        <w:rPr>
          <w:color w:val="000000" w:themeColor="text1"/>
          <w:sz w:val="28"/>
          <w:szCs w:val="28"/>
        </w:rPr>
        <w:t xml:space="preserve"> решением совета депутатов </w:t>
      </w:r>
    </w:p>
    <w:p w:rsidR="00112EBB" w:rsidRPr="000330F4" w:rsidRDefault="00112EBB" w:rsidP="00112EBB">
      <w:pPr>
        <w:autoSpaceDE w:val="0"/>
        <w:autoSpaceDN w:val="0"/>
        <w:adjustRightInd w:val="0"/>
        <w:ind w:left="4536"/>
        <w:jc w:val="right"/>
        <w:rPr>
          <w:b/>
          <w:color w:val="000000" w:themeColor="text1"/>
          <w:sz w:val="28"/>
          <w:szCs w:val="28"/>
        </w:rPr>
      </w:pPr>
      <w:r w:rsidRPr="000330F4">
        <w:rPr>
          <w:color w:val="000000" w:themeColor="text1"/>
          <w:sz w:val="28"/>
          <w:szCs w:val="28"/>
        </w:rPr>
        <w:t xml:space="preserve">от </w:t>
      </w:r>
      <w:r w:rsidR="00687493">
        <w:rPr>
          <w:color w:val="000000" w:themeColor="text1"/>
          <w:sz w:val="28"/>
          <w:szCs w:val="28"/>
        </w:rPr>
        <w:t xml:space="preserve"> 20.03.2025 года </w:t>
      </w:r>
      <w:r w:rsidRPr="000330F4">
        <w:rPr>
          <w:color w:val="000000" w:themeColor="text1"/>
          <w:sz w:val="28"/>
          <w:szCs w:val="28"/>
        </w:rPr>
        <w:t xml:space="preserve"> №</w:t>
      </w:r>
      <w:r w:rsidR="00687493">
        <w:rPr>
          <w:color w:val="000000" w:themeColor="text1"/>
          <w:sz w:val="28"/>
          <w:szCs w:val="28"/>
        </w:rPr>
        <w:t>41</w:t>
      </w:r>
    </w:p>
    <w:p w:rsidR="00112EBB" w:rsidRPr="00824FE6" w:rsidRDefault="00112EBB" w:rsidP="00112EBB">
      <w:pPr>
        <w:jc w:val="center"/>
        <w:rPr>
          <w:color w:val="000000" w:themeColor="text1"/>
          <w:sz w:val="28"/>
          <w:szCs w:val="28"/>
        </w:rPr>
      </w:pPr>
    </w:p>
    <w:p w:rsidR="00112EBB" w:rsidRDefault="00112EBB" w:rsidP="00112EBB">
      <w:pPr>
        <w:jc w:val="center"/>
        <w:rPr>
          <w:color w:val="000000" w:themeColor="text1"/>
          <w:sz w:val="28"/>
          <w:szCs w:val="28"/>
        </w:rPr>
      </w:pPr>
      <w:r w:rsidRPr="000330F4">
        <w:rPr>
          <w:color w:val="000000" w:themeColor="text1"/>
          <w:sz w:val="28"/>
          <w:szCs w:val="28"/>
        </w:rPr>
        <w:t>Ключев</w:t>
      </w:r>
      <w:r>
        <w:rPr>
          <w:color w:val="000000" w:themeColor="text1"/>
          <w:sz w:val="28"/>
          <w:szCs w:val="28"/>
        </w:rPr>
        <w:t>ой</w:t>
      </w:r>
      <w:r w:rsidRPr="000330F4">
        <w:rPr>
          <w:color w:val="000000" w:themeColor="text1"/>
          <w:sz w:val="28"/>
          <w:szCs w:val="28"/>
        </w:rPr>
        <w:t xml:space="preserve"> показател</w:t>
      </w:r>
      <w:r>
        <w:rPr>
          <w:color w:val="000000" w:themeColor="text1"/>
          <w:sz w:val="28"/>
          <w:szCs w:val="28"/>
        </w:rPr>
        <w:t>ь</w:t>
      </w:r>
      <w:r w:rsidRPr="000330F4">
        <w:rPr>
          <w:color w:val="000000" w:themeColor="text1"/>
          <w:sz w:val="28"/>
          <w:szCs w:val="28"/>
        </w:rPr>
        <w:t xml:space="preserve"> муниципального контроля</w:t>
      </w:r>
      <w:r>
        <w:rPr>
          <w:color w:val="000000" w:themeColor="text1"/>
          <w:sz w:val="28"/>
          <w:szCs w:val="28"/>
        </w:rPr>
        <w:t xml:space="preserve"> </w:t>
      </w:r>
      <w:r w:rsidRPr="004068A5">
        <w:rPr>
          <w:sz w:val="28"/>
          <w:szCs w:val="28"/>
        </w:rPr>
        <w:t>на автомобильном транспорте, городском наземном электрическом транспорте и в дорожном хозяйстве</w:t>
      </w:r>
      <w:r w:rsidRPr="004068A5">
        <w:rPr>
          <w:color w:val="000000" w:themeColor="text1"/>
          <w:sz w:val="28"/>
          <w:szCs w:val="28"/>
        </w:rPr>
        <w:t>,</w:t>
      </w:r>
      <w:r w:rsidRPr="000330F4">
        <w:rPr>
          <w:color w:val="000000" w:themeColor="text1"/>
          <w:sz w:val="28"/>
          <w:szCs w:val="28"/>
        </w:rPr>
        <w:t xml:space="preserve"> отражающи</w:t>
      </w:r>
      <w:r>
        <w:rPr>
          <w:color w:val="000000" w:themeColor="text1"/>
          <w:sz w:val="28"/>
          <w:szCs w:val="28"/>
        </w:rPr>
        <w:t>й</w:t>
      </w:r>
      <w:r w:rsidRPr="000330F4">
        <w:rPr>
          <w:color w:val="000000" w:themeColor="text1"/>
          <w:sz w:val="28"/>
          <w:szCs w:val="28"/>
        </w:rPr>
        <w:t xml:space="preserve"> уровень минимизации вреда (ущерба) охраняемым законом ценностям, уровень устранения риска причинения вреда (ущерба) охраняемым законом ценностям </w:t>
      </w:r>
    </w:p>
    <w:p w:rsidR="00112EBB" w:rsidRDefault="00112EBB" w:rsidP="00112EBB">
      <w:pPr>
        <w:autoSpaceDE w:val="0"/>
        <w:autoSpaceDN w:val="0"/>
        <w:adjustRightInd w:val="0"/>
        <w:jc w:val="both"/>
        <w:rPr>
          <w:sz w:val="28"/>
          <w:szCs w:val="28"/>
        </w:rPr>
      </w:pPr>
    </w:p>
    <w:p w:rsidR="00112EBB" w:rsidRPr="00C76CA9" w:rsidRDefault="00112EBB" w:rsidP="00112EBB">
      <w:pPr>
        <w:autoSpaceDE w:val="0"/>
        <w:autoSpaceDN w:val="0"/>
        <w:adjustRightInd w:val="0"/>
        <w:ind w:firstLine="539"/>
        <w:jc w:val="both"/>
        <w:rPr>
          <w:sz w:val="28"/>
          <w:szCs w:val="28"/>
        </w:rPr>
      </w:pPr>
      <w:r w:rsidRPr="00C76CA9">
        <w:rPr>
          <w:sz w:val="28"/>
          <w:szCs w:val="28"/>
        </w:rPr>
        <w:t xml:space="preserve">Количество людей, травмированных в результате дорожно-транспортных происшествий по причине дорожных условий, не соответствующих требованиям, являющихся предметом муниципального контроля на автомобильном транспорте, </w:t>
      </w:r>
      <w:r>
        <w:rPr>
          <w:sz w:val="28"/>
          <w:szCs w:val="28"/>
        </w:rPr>
        <w:t>и в дорожном хозяйстве, на 1</w:t>
      </w:r>
      <w:r w:rsidRPr="00C76CA9">
        <w:rPr>
          <w:sz w:val="28"/>
          <w:szCs w:val="28"/>
        </w:rPr>
        <w:t>0 тыс. населения</w:t>
      </w:r>
    </w:p>
    <w:p w:rsidR="00112EBB" w:rsidRPr="00C76CA9" w:rsidRDefault="00112EBB" w:rsidP="00112EBB">
      <w:pPr>
        <w:autoSpaceDE w:val="0"/>
        <w:autoSpaceDN w:val="0"/>
        <w:adjustRightInd w:val="0"/>
        <w:ind w:firstLine="539"/>
        <w:jc w:val="both"/>
        <w:rPr>
          <w:sz w:val="28"/>
          <w:szCs w:val="28"/>
        </w:rPr>
      </w:pPr>
      <w:r w:rsidRPr="00C76CA9">
        <w:rPr>
          <w:sz w:val="28"/>
          <w:szCs w:val="28"/>
        </w:rPr>
        <w:t xml:space="preserve">Целевое значение показателя: не более </w:t>
      </w:r>
      <w:r w:rsidRPr="00C76CA9">
        <w:rPr>
          <w:i/>
          <w:sz w:val="28"/>
          <w:szCs w:val="28"/>
        </w:rPr>
        <w:t>1</w:t>
      </w:r>
      <w:r w:rsidRPr="00C76CA9">
        <w:rPr>
          <w:sz w:val="28"/>
          <w:szCs w:val="28"/>
        </w:rPr>
        <w:t xml:space="preserve"> человека.</w:t>
      </w:r>
    </w:p>
    <w:p w:rsidR="00112EBB" w:rsidRPr="00C76CA9" w:rsidRDefault="00112EBB" w:rsidP="00112EBB">
      <w:pPr>
        <w:autoSpaceDE w:val="0"/>
        <w:autoSpaceDN w:val="0"/>
        <w:adjustRightInd w:val="0"/>
        <w:ind w:firstLine="540"/>
        <w:jc w:val="both"/>
        <w:rPr>
          <w:sz w:val="28"/>
          <w:szCs w:val="28"/>
        </w:rPr>
      </w:pPr>
      <w:r w:rsidRPr="00C76CA9">
        <w:rPr>
          <w:sz w:val="28"/>
          <w:szCs w:val="28"/>
        </w:rPr>
        <w:t>Формула расчета ключевого показателя:</w:t>
      </w:r>
    </w:p>
    <w:p w:rsidR="00112EBB" w:rsidRPr="00C76CA9" w:rsidRDefault="00112EBB" w:rsidP="00112EBB">
      <w:pPr>
        <w:autoSpaceDE w:val="0"/>
        <w:autoSpaceDN w:val="0"/>
        <w:adjustRightInd w:val="0"/>
        <w:ind w:firstLine="540"/>
        <w:jc w:val="both"/>
        <w:rPr>
          <w:sz w:val="28"/>
          <w:szCs w:val="28"/>
        </w:rPr>
      </w:pPr>
    </w:p>
    <w:p w:rsidR="00112EBB" w:rsidRPr="00C76CA9" w:rsidRDefault="00112EBB" w:rsidP="00112EBB">
      <w:pPr>
        <w:autoSpaceDE w:val="0"/>
        <w:autoSpaceDN w:val="0"/>
        <w:adjustRightInd w:val="0"/>
        <w:ind w:firstLine="540"/>
        <w:jc w:val="center"/>
        <w:rPr>
          <w:rFonts w:ascii="Arial" w:eastAsiaTheme="minorEastAsia" w:hAnsi="Arial" w:cs="Arial"/>
          <w:sz w:val="28"/>
          <w:szCs w:val="28"/>
        </w:rPr>
      </w:pPr>
      <m:oMath>
        <m:r>
          <w:rPr>
            <w:rFonts w:ascii="Cambria Math" w:hAnsi="Cambria Math"/>
            <w:sz w:val="28"/>
            <w:szCs w:val="28"/>
          </w:rPr>
          <m:t xml:space="preserve">К= </m:t>
        </m:r>
        <m:f>
          <m:fPr>
            <m:ctrlPr>
              <w:rPr>
                <w:rFonts w:ascii="Cambria Math" w:hAnsi="Cambria Math"/>
                <w:i/>
                <w:sz w:val="28"/>
                <w:szCs w:val="28"/>
              </w:rPr>
            </m:ctrlPr>
          </m:fPr>
          <m:num>
            <m:r>
              <m:rPr>
                <m:sty m:val="p"/>
              </m:rPr>
              <w:rPr>
                <w:rFonts w:ascii="Cambria Math" w:hAnsi="Cambria Math"/>
                <w:sz w:val="28"/>
                <w:szCs w:val="28"/>
              </w:rPr>
              <m:t>К</m:t>
            </m:r>
            <m:r>
              <m:rPr>
                <m:sty m:val="p"/>
              </m:rPr>
              <w:rPr>
                <w:rFonts w:ascii="Cambria Math" w:hAnsi="Cambria Math"/>
                <w:sz w:val="28"/>
                <w:szCs w:val="28"/>
                <w:vertAlign w:val="subscript"/>
              </w:rPr>
              <m:t>т</m:t>
            </m:r>
            <m:r>
              <m:rPr>
                <m:sty m:val="p"/>
              </m:rPr>
              <w:rPr>
                <w:rFonts w:ascii="Cambria Math" w:hAnsi="Cambria Math"/>
                <w:sz w:val="28"/>
                <w:szCs w:val="28"/>
              </w:rPr>
              <m:t xml:space="preserve"> x </m:t>
            </m:r>
            <m:r>
              <w:rPr>
                <w:rFonts w:ascii="Cambria Math" w:hAnsi="Cambria Math"/>
                <w:sz w:val="28"/>
                <w:szCs w:val="28"/>
              </w:rPr>
              <m:t>10000</m:t>
            </m:r>
          </m:num>
          <m:den>
            <m:r>
              <m:rPr>
                <m:sty m:val="p"/>
              </m:rPr>
              <w:rPr>
                <w:rFonts w:ascii="Cambria Math" w:hAnsi="Cambria Math"/>
                <w:sz w:val="28"/>
                <w:szCs w:val="28"/>
              </w:rPr>
              <m:t>К</m:t>
            </m:r>
            <m:r>
              <m:rPr>
                <m:sty m:val="p"/>
              </m:rPr>
              <w:rPr>
                <w:rFonts w:ascii="Cambria Math" w:hAnsi="Cambria Math"/>
                <w:sz w:val="28"/>
                <w:szCs w:val="28"/>
                <w:vertAlign w:val="subscript"/>
              </w:rPr>
              <m:t>н</m:t>
            </m:r>
          </m:den>
        </m:f>
      </m:oMath>
      <w:r w:rsidRPr="00C76CA9">
        <w:rPr>
          <w:rFonts w:ascii="Arial" w:eastAsiaTheme="minorEastAsia" w:hAnsi="Arial" w:cs="Arial"/>
          <w:sz w:val="28"/>
          <w:szCs w:val="28"/>
        </w:rPr>
        <w:t>,</w:t>
      </w:r>
    </w:p>
    <w:p w:rsidR="00112EBB" w:rsidRPr="00C76CA9" w:rsidRDefault="00112EBB" w:rsidP="00112EBB">
      <w:pPr>
        <w:autoSpaceDE w:val="0"/>
        <w:autoSpaceDN w:val="0"/>
        <w:adjustRightInd w:val="0"/>
        <w:ind w:firstLine="540"/>
        <w:rPr>
          <w:rFonts w:eastAsiaTheme="minorEastAsia"/>
          <w:sz w:val="28"/>
          <w:szCs w:val="28"/>
        </w:rPr>
      </w:pPr>
      <w:r w:rsidRPr="00C76CA9">
        <w:rPr>
          <w:rFonts w:eastAsiaTheme="minorEastAsia"/>
          <w:sz w:val="28"/>
          <w:szCs w:val="28"/>
        </w:rPr>
        <w:t>где:</w:t>
      </w:r>
    </w:p>
    <w:p w:rsidR="00112EBB" w:rsidRPr="00C76CA9" w:rsidRDefault="00112EBB" w:rsidP="00112EBB">
      <w:pPr>
        <w:autoSpaceDE w:val="0"/>
        <w:autoSpaceDN w:val="0"/>
        <w:adjustRightInd w:val="0"/>
        <w:ind w:firstLine="539"/>
        <w:jc w:val="both"/>
        <w:rPr>
          <w:sz w:val="28"/>
          <w:szCs w:val="28"/>
        </w:rPr>
      </w:pPr>
      <w:proofErr w:type="spellStart"/>
      <w:r w:rsidRPr="00C76CA9">
        <w:rPr>
          <w:rFonts w:eastAsiaTheme="minorEastAsia"/>
          <w:sz w:val="28"/>
          <w:szCs w:val="28"/>
        </w:rPr>
        <w:t>К</w:t>
      </w:r>
      <w:r w:rsidRPr="00C76CA9">
        <w:rPr>
          <w:rFonts w:eastAsiaTheme="minorEastAsia"/>
          <w:sz w:val="28"/>
          <w:szCs w:val="28"/>
          <w:vertAlign w:val="subscript"/>
        </w:rPr>
        <w:t>т</w:t>
      </w:r>
      <w:r w:rsidRPr="00C76CA9">
        <w:rPr>
          <w:sz w:val="28"/>
          <w:szCs w:val="28"/>
          <w:vertAlign w:val="subscript"/>
        </w:rPr>
        <w:noBreakHyphen/>
      </w:r>
      <w:r w:rsidRPr="00C76CA9">
        <w:rPr>
          <w:sz w:val="28"/>
          <w:szCs w:val="28"/>
        </w:rPr>
        <w:t>количество</w:t>
      </w:r>
      <w:proofErr w:type="spellEnd"/>
      <w:r w:rsidRPr="00C76CA9">
        <w:rPr>
          <w:sz w:val="28"/>
          <w:szCs w:val="28"/>
        </w:rPr>
        <w:t xml:space="preserve"> людей, травмированных в результате дорожно-транспортных происшествий по причине дорожных условий, не соответствующих требованиям, являющихся предметом муниципального контроля на автомобильном транспорте, и в дорожном хозяйстве;</w:t>
      </w:r>
    </w:p>
    <w:p w:rsidR="00112EBB" w:rsidRDefault="00112EBB" w:rsidP="00112EBB">
      <w:pPr>
        <w:autoSpaceDE w:val="0"/>
        <w:autoSpaceDN w:val="0"/>
        <w:adjustRightInd w:val="0"/>
        <w:ind w:firstLine="539"/>
        <w:jc w:val="both"/>
        <w:rPr>
          <w:i/>
          <w:sz w:val="28"/>
          <w:szCs w:val="28"/>
        </w:rPr>
      </w:pPr>
      <w:proofErr w:type="spellStart"/>
      <w:r w:rsidRPr="00C76CA9">
        <w:rPr>
          <w:sz w:val="28"/>
          <w:szCs w:val="28"/>
        </w:rPr>
        <w:t>К</w:t>
      </w:r>
      <w:r w:rsidRPr="00C76CA9">
        <w:rPr>
          <w:sz w:val="28"/>
          <w:szCs w:val="28"/>
          <w:vertAlign w:val="subscript"/>
        </w:rPr>
        <w:t>н</w:t>
      </w:r>
      <w:proofErr w:type="spellEnd"/>
      <w:r w:rsidRPr="00C76CA9">
        <w:rPr>
          <w:sz w:val="28"/>
          <w:szCs w:val="28"/>
        </w:rPr>
        <w:t xml:space="preserve"> – количество населения по состоянию </w:t>
      </w:r>
      <w:r w:rsidRPr="00E94CCB">
        <w:rPr>
          <w:i/>
          <w:sz w:val="28"/>
          <w:szCs w:val="28"/>
        </w:rPr>
        <w:t xml:space="preserve">на </w:t>
      </w:r>
      <w:r>
        <w:rPr>
          <w:i/>
          <w:sz w:val="28"/>
          <w:szCs w:val="28"/>
        </w:rPr>
        <w:t>01 января года, в котором рассчитывается ключевой показатель</w:t>
      </w:r>
      <w:r w:rsidRPr="00E94CCB">
        <w:rPr>
          <w:i/>
          <w:sz w:val="28"/>
          <w:szCs w:val="28"/>
        </w:rPr>
        <w:t>.</w:t>
      </w: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autoSpaceDE w:val="0"/>
        <w:autoSpaceDN w:val="0"/>
        <w:adjustRightInd w:val="0"/>
        <w:ind w:firstLine="539"/>
        <w:jc w:val="both"/>
        <w:rPr>
          <w:i/>
          <w:sz w:val="28"/>
          <w:szCs w:val="28"/>
        </w:rPr>
      </w:pPr>
    </w:p>
    <w:p w:rsidR="00112EBB" w:rsidRDefault="00112EBB" w:rsidP="00112EBB">
      <w:pPr>
        <w:rPr>
          <w:color w:val="000000" w:themeColor="text1"/>
          <w:sz w:val="28"/>
        </w:rPr>
      </w:pPr>
    </w:p>
    <w:p w:rsidR="00112EBB" w:rsidRDefault="00112EBB" w:rsidP="00112EBB">
      <w:pPr>
        <w:ind w:left="4536"/>
        <w:jc w:val="right"/>
        <w:rPr>
          <w:color w:val="000000" w:themeColor="text1"/>
          <w:sz w:val="28"/>
        </w:rPr>
      </w:pPr>
      <w:r>
        <w:rPr>
          <w:color w:val="000000" w:themeColor="text1"/>
          <w:sz w:val="28"/>
        </w:rPr>
        <w:t>Приложение 4</w:t>
      </w:r>
    </w:p>
    <w:p w:rsidR="00687493" w:rsidRDefault="00112EBB" w:rsidP="00112EBB">
      <w:pPr>
        <w:ind w:left="4536"/>
        <w:jc w:val="right"/>
        <w:rPr>
          <w:color w:val="000000" w:themeColor="text1"/>
          <w:sz w:val="28"/>
        </w:rPr>
      </w:pPr>
      <w:r>
        <w:rPr>
          <w:color w:val="000000" w:themeColor="text1"/>
          <w:sz w:val="28"/>
        </w:rPr>
        <w:t xml:space="preserve">к Положению, утверждённому решением совета депутатов </w:t>
      </w:r>
    </w:p>
    <w:p w:rsidR="00112EBB" w:rsidRDefault="00112EBB" w:rsidP="00112EBB">
      <w:pPr>
        <w:ind w:left="4536"/>
        <w:jc w:val="right"/>
        <w:rPr>
          <w:b/>
          <w:color w:val="000000" w:themeColor="text1"/>
          <w:sz w:val="28"/>
        </w:rPr>
      </w:pPr>
      <w:r>
        <w:rPr>
          <w:color w:val="000000" w:themeColor="text1"/>
          <w:sz w:val="28"/>
        </w:rPr>
        <w:t>от</w:t>
      </w:r>
      <w:r w:rsidR="00687493">
        <w:rPr>
          <w:color w:val="000000" w:themeColor="text1"/>
          <w:sz w:val="28"/>
        </w:rPr>
        <w:t xml:space="preserve">  20.03.2025 года</w:t>
      </w:r>
      <w:r>
        <w:rPr>
          <w:color w:val="000000" w:themeColor="text1"/>
          <w:sz w:val="28"/>
        </w:rPr>
        <w:t xml:space="preserve"> № </w:t>
      </w:r>
      <w:r w:rsidR="00687493">
        <w:rPr>
          <w:color w:val="000000" w:themeColor="text1"/>
          <w:sz w:val="28"/>
        </w:rPr>
        <w:t>41</w:t>
      </w:r>
    </w:p>
    <w:p w:rsidR="00112EBB" w:rsidRDefault="00112EBB" w:rsidP="00112EBB">
      <w:pPr>
        <w:ind w:firstLine="709"/>
        <w:jc w:val="center"/>
        <w:rPr>
          <w:b/>
          <w:color w:val="000000" w:themeColor="text1"/>
          <w:sz w:val="28"/>
        </w:rPr>
      </w:pPr>
    </w:p>
    <w:p w:rsidR="00112EBB" w:rsidRDefault="00112EBB" w:rsidP="00112EBB">
      <w:pPr>
        <w:ind w:firstLine="709"/>
        <w:jc w:val="center"/>
        <w:rPr>
          <w:b/>
          <w:color w:val="000000" w:themeColor="text1"/>
          <w:sz w:val="28"/>
        </w:rPr>
      </w:pPr>
    </w:p>
    <w:p w:rsidR="00112EBB" w:rsidRDefault="00112EBB" w:rsidP="00112EBB">
      <w:pPr>
        <w:jc w:val="center"/>
        <w:rPr>
          <w:color w:val="000000" w:themeColor="text1"/>
          <w:sz w:val="28"/>
        </w:rPr>
      </w:pPr>
    </w:p>
    <w:p w:rsidR="00112EBB" w:rsidRDefault="00112EBB" w:rsidP="00112EBB">
      <w:pPr>
        <w:jc w:val="center"/>
        <w:rPr>
          <w:color w:val="000000" w:themeColor="text1"/>
          <w:sz w:val="28"/>
        </w:rPr>
      </w:pPr>
      <w:r>
        <w:rPr>
          <w:color w:val="000000" w:themeColor="text1"/>
          <w:sz w:val="28"/>
        </w:rPr>
        <w:t>Индикативные показатели муниципального контроля</w:t>
      </w:r>
    </w:p>
    <w:p w:rsidR="00112EBB" w:rsidRPr="004068A5" w:rsidRDefault="00112EBB" w:rsidP="00112EBB">
      <w:pPr>
        <w:jc w:val="center"/>
        <w:rPr>
          <w:sz w:val="28"/>
          <w:szCs w:val="28"/>
        </w:rPr>
      </w:pPr>
      <w:r w:rsidRPr="004068A5">
        <w:rPr>
          <w:sz w:val="28"/>
          <w:szCs w:val="28"/>
        </w:rPr>
        <w:t>на автомобильном транспорте, городском наземном электрическом транспорте и в дорожном хозяйстве</w:t>
      </w:r>
    </w:p>
    <w:p w:rsidR="00112EBB" w:rsidRDefault="00112EBB" w:rsidP="00112EBB">
      <w:pPr>
        <w:jc w:val="center"/>
        <w:rPr>
          <w:color w:val="000000" w:themeColor="text1"/>
          <w:sz w:val="28"/>
        </w:rPr>
      </w:pPr>
    </w:p>
    <w:p w:rsidR="00112EBB" w:rsidRDefault="00112EBB" w:rsidP="00112EBB">
      <w:pPr>
        <w:pStyle w:val="a8"/>
        <w:numPr>
          <w:ilvl w:val="0"/>
          <w:numId w:val="19"/>
        </w:numPr>
        <w:ind w:left="0" w:firstLine="709"/>
        <w:jc w:val="both"/>
        <w:rPr>
          <w:sz w:val="28"/>
        </w:rPr>
      </w:pPr>
      <w:r>
        <w:rPr>
          <w:sz w:val="28"/>
        </w:rPr>
        <w:t>Общее количество консультирований, осуществленных контрольным органом, за отчётный период.</w:t>
      </w:r>
    </w:p>
    <w:p w:rsidR="00112EBB" w:rsidRDefault="00112EBB" w:rsidP="00112EBB">
      <w:pPr>
        <w:pStyle w:val="a8"/>
        <w:numPr>
          <w:ilvl w:val="0"/>
          <w:numId w:val="19"/>
        </w:numPr>
        <w:ind w:left="0" w:firstLine="709"/>
        <w:jc w:val="both"/>
        <w:rPr>
          <w:sz w:val="28"/>
        </w:rPr>
      </w:pPr>
      <w:r>
        <w:rPr>
          <w:sz w:val="28"/>
        </w:rPr>
        <w:t>Количество консультирований, осуществленных контрольным органом в письменной форме, за отчётный период.</w:t>
      </w:r>
    </w:p>
    <w:p w:rsidR="00112EBB" w:rsidRDefault="00112EBB" w:rsidP="00112EBB">
      <w:pPr>
        <w:pStyle w:val="a8"/>
        <w:numPr>
          <w:ilvl w:val="0"/>
          <w:numId w:val="19"/>
        </w:numPr>
        <w:ind w:left="0" w:firstLine="709"/>
        <w:jc w:val="both"/>
        <w:rPr>
          <w:sz w:val="28"/>
        </w:rPr>
      </w:pPr>
      <w:r>
        <w:rPr>
          <w:sz w:val="28"/>
        </w:rPr>
        <w:t>Количество обязательных профилактических визитов, проведённых за отчётный период.</w:t>
      </w:r>
    </w:p>
    <w:p w:rsidR="00112EBB" w:rsidRDefault="00112EBB" w:rsidP="00112EBB">
      <w:pPr>
        <w:pStyle w:val="a8"/>
        <w:numPr>
          <w:ilvl w:val="0"/>
          <w:numId w:val="19"/>
        </w:numPr>
        <w:ind w:left="0" w:firstLine="709"/>
        <w:jc w:val="both"/>
        <w:rPr>
          <w:sz w:val="28"/>
        </w:rPr>
      </w:pPr>
      <w:r>
        <w:rPr>
          <w:sz w:val="28"/>
        </w:rPr>
        <w:t>Количество профилактических визитов по инициативе контролируемых лиц, проведённых за отчётный период.</w:t>
      </w:r>
    </w:p>
    <w:p w:rsidR="00112EBB" w:rsidRDefault="00112EBB" w:rsidP="00112EBB">
      <w:pPr>
        <w:pStyle w:val="a8"/>
        <w:numPr>
          <w:ilvl w:val="0"/>
          <w:numId w:val="19"/>
        </w:numPr>
        <w:ind w:left="0" w:firstLine="709"/>
        <w:jc w:val="both"/>
        <w:rPr>
          <w:sz w:val="28"/>
        </w:rPr>
      </w:pPr>
      <w:r>
        <w:rPr>
          <w:sz w:val="28"/>
        </w:rPr>
        <w:t>Количество предостережений, объявленных за отчётный период;</w:t>
      </w:r>
    </w:p>
    <w:p w:rsidR="00112EBB" w:rsidRDefault="00112EBB" w:rsidP="00112EBB">
      <w:pPr>
        <w:pStyle w:val="a8"/>
        <w:numPr>
          <w:ilvl w:val="0"/>
          <w:numId w:val="19"/>
        </w:numPr>
        <w:ind w:left="0" w:firstLine="709"/>
        <w:jc w:val="both"/>
        <w:rPr>
          <w:sz w:val="28"/>
        </w:rPr>
      </w:pPr>
      <w:r>
        <w:rPr>
          <w:sz w:val="28"/>
        </w:rPr>
        <w:t>Количество внеплановых контрольных мероприятий, проведённых за отчётный период.</w:t>
      </w:r>
    </w:p>
    <w:p w:rsidR="00112EBB" w:rsidRDefault="00112EBB" w:rsidP="00112EBB">
      <w:pPr>
        <w:pStyle w:val="a8"/>
        <w:numPr>
          <w:ilvl w:val="0"/>
          <w:numId w:val="19"/>
        </w:numPr>
        <w:ind w:left="0" w:firstLine="709"/>
        <w:jc w:val="both"/>
        <w:rPr>
          <w:sz w:val="28"/>
        </w:rPr>
      </w:pPr>
      <w:r>
        <w:rPr>
          <w:sz w:val="28"/>
        </w:rPr>
        <w:t>Количество внеплановых контрольных мероприятий, проведённых на основании выявления соответствия объекта контроля параметрам, утверждённым индикаторами риска нарушения обязательных требований, или отклонения объекта контроля от таких параметров, за отчётный период.</w:t>
      </w:r>
    </w:p>
    <w:p w:rsidR="00112EBB" w:rsidRDefault="00112EBB" w:rsidP="00112EBB">
      <w:pPr>
        <w:pStyle w:val="a8"/>
        <w:numPr>
          <w:ilvl w:val="0"/>
          <w:numId w:val="19"/>
        </w:numPr>
        <w:ind w:left="0" w:firstLine="709"/>
        <w:jc w:val="both"/>
        <w:rPr>
          <w:sz w:val="28"/>
        </w:rPr>
      </w:pPr>
      <w:r>
        <w:rPr>
          <w:sz w:val="28"/>
        </w:rPr>
        <w:t xml:space="preserve">Количество контрольных мероприятий с взаимодействием </w:t>
      </w:r>
      <w:r>
        <w:rPr>
          <w:sz w:val="28"/>
        </w:rPr>
        <w:br/>
        <w:t>по каждому виду контрольных мероприятий, проведённых за отчётный период.</w:t>
      </w:r>
    </w:p>
    <w:p w:rsidR="00112EBB" w:rsidRDefault="00112EBB" w:rsidP="00112EBB">
      <w:pPr>
        <w:pStyle w:val="a8"/>
        <w:numPr>
          <w:ilvl w:val="0"/>
          <w:numId w:val="19"/>
        </w:numPr>
        <w:ind w:left="0" w:firstLine="709"/>
        <w:jc w:val="both"/>
        <w:rPr>
          <w:sz w:val="28"/>
        </w:rPr>
      </w:pPr>
      <w:r>
        <w:rPr>
          <w:sz w:val="28"/>
        </w:rPr>
        <w:t xml:space="preserve">Количество контрольных мероприятий, проведённых </w:t>
      </w:r>
      <w:r>
        <w:rPr>
          <w:sz w:val="28"/>
        </w:rPr>
        <w:br/>
        <w:t>с использованием средств дистанционного взаимодействия, за отчётный период.</w:t>
      </w:r>
    </w:p>
    <w:p w:rsidR="00112EBB" w:rsidRDefault="00112EBB" w:rsidP="00112EBB">
      <w:pPr>
        <w:pStyle w:val="a8"/>
        <w:numPr>
          <w:ilvl w:val="0"/>
          <w:numId w:val="19"/>
        </w:numPr>
        <w:ind w:left="0" w:firstLine="709"/>
        <w:jc w:val="both"/>
        <w:rPr>
          <w:sz w:val="28"/>
        </w:rPr>
      </w:pPr>
      <w:r>
        <w:rPr>
          <w:sz w:val="28"/>
        </w:rPr>
        <w:t>Количество контрольных и профилактических мероприятий, проведённых с использованием мобильного приложения «Инспектор», за отчётный период.</w:t>
      </w:r>
    </w:p>
    <w:p w:rsidR="00112EBB" w:rsidRDefault="00112EBB" w:rsidP="00112EBB">
      <w:pPr>
        <w:pStyle w:val="a8"/>
        <w:numPr>
          <w:ilvl w:val="0"/>
          <w:numId w:val="19"/>
        </w:numPr>
        <w:ind w:left="0" w:firstLine="709"/>
        <w:jc w:val="both"/>
        <w:rPr>
          <w:sz w:val="28"/>
        </w:rPr>
      </w:pPr>
      <w:r>
        <w:rPr>
          <w:sz w:val="28"/>
        </w:rPr>
        <w:t>Количество контрольных мероприятий, по результатам которых выявлены нарушения обязательных требований, за отчётный период.</w:t>
      </w:r>
    </w:p>
    <w:p w:rsidR="00112EBB" w:rsidRDefault="00112EBB" w:rsidP="00112EBB">
      <w:pPr>
        <w:pStyle w:val="a8"/>
        <w:numPr>
          <w:ilvl w:val="0"/>
          <w:numId w:val="19"/>
        </w:numPr>
        <w:ind w:left="0" w:firstLine="709"/>
        <w:jc w:val="both"/>
        <w:rPr>
          <w:sz w:val="28"/>
        </w:rPr>
      </w:pPr>
      <w:r>
        <w:rPr>
          <w:sz w:val="28"/>
        </w:rPr>
        <w:t>Количество контрольных мероприятий, по итогам которых возбуждены дела об административных правонарушениях, за отчётный период.</w:t>
      </w:r>
    </w:p>
    <w:p w:rsidR="00112EBB" w:rsidRDefault="00112EBB" w:rsidP="00112EBB">
      <w:pPr>
        <w:pStyle w:val="a8"/>
        <w:numPr>
          <w:ilvl w:val="0"/>
          <w:numId w:val="19"/>
        </w:numPr>
        <w:ind w:left="0" w:firstLine="709"/>
        <w:jc w:val="both"/>
        <w:rPr>
          <w:sz w:val="28"/>
        </w:rPr>
      </w:pPr>
      <w:r>
        <w:rPr>
          <w:sz w:val="28"/>
        </w:rPr>
        <w:lastRenderedPageBreak/>
        <w:t>Сумма административных штрафов, наложенных по результатам контрольных мероприятий, за отчётный период.</w:t>
      </w:r>
    </w:p>
    <w:p w:rsidR="00112EBB" w:rsidRDefault="00112EBB" w:rsidP="00112EBB">
      <w:pPr>
        <w:pStyle w:val="a8"/>
        <w:numPr>
          <w:ilvl w:val="0"/>
          <w:numId w:val="19"/>
        </w:numPr>
        <w:ind w:left="0" w:firstLine="709"/>
        <w:jc w:val="both"/>
        <w:rPr>
          <w:sz w:val="28"/>
        </w:rPr>
      </w:pPr>
      <w:r>
        <w:rPr>
          <w:sz w:val="28"/>
        </w:rPr>
        <w:t xml:space="preserve">Количество направленных в органы прокуратуры заявлений </w:t>
      </w:r>
      <w:r>
        <w:rPr>
          <w:sz w:val="28"/>
        </w:rPr>
        <w:br/>
        <w:t>о согласовании проведения контрольных мероприятий, за отчётный период.</w:t>
      </w:r>
    </w:p>
    <w:p w:rsidR="00112EBB" w:rsidRDefault="00112EBB" w:rsidP="00112EBB">
      <w:pPr>
        <w:pStyle w:val="a8"/>
        <w:numPr>
          <w:ilvl w:val="0"/>
          <w:numId w:val="19"/>
        </w:numPr>
        <w:ind w:left="0" w:firstLine="709"/>
        <w:jc w:val="both"/>
        <w:rPr>
          <w:sz w:val="28"/>
        </w:rPr>
      </w:pPr>
      <w:r>
        <w:rPr>
          <w:sz w:val="28"/>
        </w:rPr>
        <w:t xml:space="preserve">Количество направленных в органы прокуратуры заявлений </w:t>
      </w:r>
      <w:r>
        <w:rPr>
          <w:sz w:val="28"/>
        </w:rPr>
        <w:br/>
        <w:t>о согласовании проведения контрольных мероприятий, по которым органами прокуратуры отказано в согласовании, за отчётный период.</w:t>
      </w:r>
    </w:p>
    <w:p w:rsidR="00112EBB" w:rsidRDefault="00112EBB" w:rsidP="00112EBB">
      <w:pPr>
        <w:pStyle w:val="a8"/>
        <w:numPr>
          <w:ilvl w:val="0"/>
          <w:numId w:val="19"/>
        </w:numPr>
        <w:ind w:left="0" w:firstLine="709"/>
        <w:jc w:val="both"/>
        <w:rPr>
          <w:sz w:val="28"/>
        </w:rPr>
      </w:pPr>
      <w:r>
        <w:rPr>
          <w:sz w:val="28"/>
        </w:rPr>
        <w:t>Общее количество учтённых объектов контроля на конец отчётного периода.</w:t>
      </w:r>
    </w:p>
    <w:p w:rsidR="00112EBB" w:rsidRDefault="00112EBB" w:rsidP="00112EBB">
      <w:pPr>
        <w:pStyle w:val="a8"/>
        <w:numPr>
          <w:ilvl w:val="0"/>
          <w:numId w:val="19"/>
        </w:numPr>
        <w:ind w:left="0" w:firstLine="709"/>
        <w:jc w:val="both"/>
        <w:rPr>
          <w:sz w:val="28"/>
        </w:rPr>
      </w:pPr>
      <w:r>
        <w:rPr>
          <w:sz w:val="28"/>
        </w:rPr>
        <w:t>Количество учтённых объектов контроля, отнесённых к категориям риска, по каждой из категорий риска, на конец отчётного периода.</w:t>
      </w:r>
    </w:p>
    <w:p w:rsidR="00112EBB" w:rsidRDefault="00112EBB" w:rsidP="00112EBB">
      <w:pPr>
        <w:pStyle w:val="a8"/>
        <w:numPr>
          <w:ilvl w:val="0"/>
          <w:numId w:val="19"/>
        </w:numPr>
        <w:ind w:left="0" w:firstLine="709"/>
        <w:jc w:val="both"/>
        <w:rPr>
          <w:sz w:val="28"/>
        </w:rPr>
      </w:pPr>
      <w:r>
        <w:rPr>
          <w:sz w:val="28"/>
        </w:rPr>
        <w:t>Количество учтённых контролируемых лиц на конец отчётного периода.</w:t>
      </w:r>
    </w:p>
    <w:p w:rsidR="00112EBB" w:rsidRDefault="00112EBB" w:rsidP="00112EBB">
      <w:pPr>
        <w:pStyle w:val="a8"/>
        <w:numPr>
          <w:ilvl w:val="0"/>
          <w:numId w:val="19"/>
        </w:numPr>
        <w:ind w:left="0" w:firstLine="709"/>
        <w:jc w:val="both"/>
        <w:rPr>
          <w:sz w:val="28"/>
        </w:rPr>
      </w:pPr>
      <w:r>
        <w:rPr>
          <w:sz w:val="28"/>
        </w:rPr>
        <w:t>Количество учтённых контролируемых лиц, в отношении которых проведены контрольные мероприятия, за отчётный период.</w:t>
      </w:r>
    </w:p>
    <w:p w:rsidR="00112EBB" w:rsidRDefault="00112EBB" w:rsidP="00112EBB">
      <w:pPr>
        <w:pStyle w:val="a8"/>
        <w:numPr>
          <w:ilvl w:val="0"/>
          <w:numId w:val="19"/>
        </w:numPr>
        <w:ind w:left="0" w:firstLine="709"/>
        <w:jc w:val="both"/>
        <w:rPr>
          <w:sz w:val="28"/>
        </w:rPr>
      </w:pPr>
      <w:r>
        <w:rPr>
          <w:sz w:val="28"/>
        </w:rPr>
        <w:t xml:space="preserve">Общее количество жалоб, поданных контролируемыми лицами </w:t>
      </w:r>
      <w:r>
        <w:rPr>
          <w:sz w:val="28"/>
        </w:rPr>
        <w:br/>
        <w:t xml:space="preserve">в </w:t>
      </w:r>
      <w:proofErr w:type="gramStart"/>
      <w:r>
        <w:rPr>
          <w:sz w:val="28"/>
        </w:rPr>
        <w:t>досудебном</w:t>
      </w:r>
      <w:proofErr w:type="gramEnd"/>
      <w:r>
        <w:rPr>
          <w:sz w:val="28"/>
        </w:rPr>
        <w:t xml:space="preserve"> порядке, за отчётный период.</w:t>
      </w:r>
    </w:p>
    <w:p w:rsidR="00112EBB" w:rsidRDefault="00112EBB" w:rsidP="00112EBB">
      <w:pPr>
        <w:pStyle w:val="a8"/>
        <w:numPr>
          <w:ilvl w:val="0"/>
          <w:numId w:val="19"/>
        </w:numPr>
        <w:ind w:left="0" w:firstLine="709"/>
        <w:jc w:val="both"/>
        <w:rPr>
          <w:sz w:val="28"/>
        </w:rPr>
      </w:pPr>
      <w:proofErr w:type="gramStart"/>
      <w:r>
        <w:rPr>
          <w:sz w:val="28"/>
        </w:rPr>
        <w:t>Количество жалоб, поданных контролируемыми лицами в досудебном порядке, в отношении которых контрольным органом был нарушен срок рассмотрения, за отчётный период.</w:t>
      </w:r>
      <w:proofErr w:type="gramEnd"/>
    </w:p>
    <w:p w:rsidR="00112EBB" w:rsidRDefault="00112EBB" w:rsidP="00112EBB">
      <w:pPr>
        <w:pStyle w:val="a8"/>
        <w:numPr>
          <w:ilvl w:val="0"/>
          <w:numId w:val="19"/>
        </w:numPr>
        <w:ind w:left="0" w:firstLine="709"/>
        <w:jc w:val="both"/>
        <w:rPr>
          <w:sz w:val="28"/>
        </w:rPr>
      </w:pPr>
      <w:proofErr w:type="gramStart"/>
      <w:r>
        <w:rPr>
          <w:sz w:val="28"/>
        </w:rPr>
        <w:t xml:space="preserve">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(бездействия) должностных лиц контрольного органа недействительными, </w:t>
      </w:r>
      <w:r>
        <w:rPr>
          <w:sz w:val="28"/>
        </w:rPr>
        <w:br/>
        <w:t>за отчётный период.</w:t>
      </w:r>
      <w:proofErr w:type="gramEnd"/>
    </w:p>
    <w:p w:rsidR="00112EBB" w:rsidRDefault="00112EBB" w:rsidP="00112EBB">
      <w:pPr>
        <w:pStyle w:val="a8"/>
        <w:numPr>
          <w:ilvl w:val="0"/>
          <w:numId w:val="19"/>
        </w:numPr>
        <w:ind w:left="0" w:firstLine="709"/>
        <w:jc w:val="both"/>
        <w:rPr>
          <w:sz w:val="28"/>
        </w:rPr>
      </w:pPr>
      <w:r>
        <w:rPr>
          <w:sz w:val="28"/>
        </w:rPr>
        <w:t xml:space="preserve">Количество исковых заявлений об оспаривании решений, действий (бездействия) должностных лиц контрольных органов, направленных контролируемыми лицами </w:t>
      </w:r>
      <w:proofErr w:type="gramStart"/>
      <w:r>
        <w:rPr>
          <w:sz w:val="28"/>
        </w:rPr>
        <w:t>в</w:t>
      </w:r>
      <w:proofErr w:type="gramEnd"/>
      <w:r>
        <w:rPr>
          <w:sz w:val="28"/>
        </w:rPr>
        <w:t xml:space="preserve"> судебном порядке, за отчётный период.</w:t>
      </w:r>
    </w:p>
    <w:p w:rsidR="00112EBB" w:rsidRDefault="00112EBB" w:rsidP="00112EBB">
      <w:pPr>
        <w:pStyle w:val="a8"/>
        <w:numPr>
          <w:ilvl w:val="0"/>
          <w:numId w:val="19"/>
        </w:numPr>
        <w:ind w:left="0" w:firstLine="709"/>
        <w:jc w:val="both"/>
        <w:rPr>
          <w:sz w:val="28"/>
        </w:rPr>
      </w:pPr>
      <w:proofErr w:type="gramStart"/>
      <w:r>
        <w:rPr>
          <w:sz w:val="28"/>
        </w:rPr>
        <w:t>Количество исковых заявлений об оспаривании решений, действий (бездействия)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 за отчётный период.</w:t>
      </w:r>
      <w:proofErr w:type="gramEnd"/>
    </w:p>
    <w:p w:rsidR="00112EBB" w:rsidRDefault="00112EBB" w:rsidP="00112EBB">
      <w:pPr>
        <w:pStyle w:val="a8"/>
        <w:numPr>
          <w:ilvl w:val="0"/>
          <w:numId w:val="19"/>
        </w:numPr>
        <w:ind w:left="0" w:firstLine="709"/>
        <w:jc w:val="both"/>
      </w:pPr>
      <w:r>
        <w:rPr>
          <w:sz w:val="28"/>
        </w:rPr>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отчётный период.</w:t>
      </w:r>
    </w:p>
    <w:p w:rsidR="00112EBB" w:rsidRPr="00815AF8" w:rsidRDefault="00112EBB" w:rsidP="00112EBB">
      <w:pPr>
        <w:autoSpaceDE w:val="0"/>
        <w:autoSpaceDN w:val="0"/>
        <w:adjustRightInd w:val="0"/>
        <w:ind w:firstLine="539"/>
        <w:jc w:val="both"/>
        <w:rPr>
          <w:i/>
          <w:sz w:val="28"/>
          <w:szCs w:val="28"/>
        </w:rPr>
      </w:pPr>
    </w:p>
    <w:p w:rsidR="00112EBB" w:rsidRPr="00E25E87" w:rsidRDefault="00112EBB" w:rsidP="00112EBB">
      <w:pPr>
        <w:jc w:val="both"/>
        <w:rPr>
          <w:sz w:val="28"/>
          <w:szCs w:val="28"/>
        </w:rPr>
      </w:pPr>
    </w:p>
    <w:p w:rsidR="00112EBB" w:rsidRDefault="00112EBB" w:rsidP="00D36686">
      <w:pPr>
        <w:jc w:val="both"/>
      </w:pPr>
    </w:p>
    <w:sectPr w:rsidR="00112EBB" w:rsidSect="00193ED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Liberation Serif">
    <w:charset w:val="CC"/>
    <w:family w:val="roman"/>
    <w:pitch w:val="variable"/>
    <w:sig w:usb0="E0000AFF" w:usb1="500078FF" w:usb2="00000021" w:usb3="00000000" w:csb0="000001BF" w:csb1="00000000"/>
  </w:font>
  <w:font w:name="Mangal">
    <w:panose1 w:val="02040503050203030202"/>
    <w:charset w:val="00"/>
    <w:family w:val="roman"/>
    <w:pitch w:val="variable"/>
    <w:sig w:usb0="00008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CE252F2"/>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multilevel"/>
    <w:tmpl w:val="00000001"/>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46840D6"/>
    <w:multiLevelType w:val="hybridMultilevel"/>
    <w:tmpl w:val="B99E6A2C"/>
    <w:lvl w:ilvl="0" w:tplc="56A4640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
    <w:nsid w:val="05FF4831"/>
    <w:multiLevelType w:val="hybridMultilevel"/>
    <w:tmpl w:val="25DA77F2"/>
    <w:lvl w:ilvl="0" w:tplc="8EBC582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62C0927"/>
    <w:multiLevelType w:val="multilevel"/>
    <w:tmpl w:val="79FAE8FA"/>
    <w:lvl w:ilvl="0">
      <w:start w:val="1"/>
      <w:numFmt w:val="decimal"/>
      <w:lvlText w:val="%1."/>
      <w:lvlJc w:val="left"/>
      <w:pPr>
        <w:ind w:left="1429" w:hanging="360"/>
      </w:pPr>
      <w:rPr>
        <w:rFonts w:ascii="Times New Roman" w:hAnsi="Times New Roman"/>
        <w:sz w:val="28"/>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
    <w:nsid w:val="1429292D"/>
    <w:multiLevelType w:val="multilevel"/>
    <w:tmpl w:val="C6541A4E"/>
    <w:lvl w:ilvl="0">
      <w:start w:val="1"/>
      <w:numFmt w:val="decimal"/>
      <w:lvlText w:val="%1."/>
      <w:lvlJc w:val="left"/>
      <w:pPr>
        <w:widowControl/>
        <w:ind w:left="1429" w:hanging="360"/>
      </w:pPr>
      <w:rPr>
        <w:rFonts w:ascii="Times New Roman" w:hAnsi="Times New Roman"/>
        <w:sz w:val="28"/>
      </w:rPr>
    </w:lvl>
    <w:lvl w:ilvl="1">
      <w:start w:val="1"/>
      <w:numFmt w:val="lowerLetter"/>
      <w:lvlText w:val="%2."/>
      <w:lvlJc w:val="left"/>
      <w:pPr>
        <w:widowControl/>
        <w:ind w:left="2149" w:hanging="360"/>
      </w:pPr>
    </w:lvl>
    <w:lvl w:ilvl="2">
      <w:start w:val="1"/>
      <w:numFmt w:val="lowerRoman"/>
      <w:lvlText w:val="%3."/>
      <w:lvlJc w:val="right"/>
      <w:pPr>
        <w:widowControl/>
        <w:ind w:left="2869" w:hanging="180"/>
      </w:pPr>
    </w:lvl>
    <w:lvl w:ilvl="3">
      <w:start w:val="1"/>
      <w:numFmt w:val="decimal"/>
      <w:lvlText w:val="%4."/>
      <w:lvlJc w:val="left"/>
      <w:pPr>
        <w:widowControl/>
        <w:ind w:left="3589" w:hanging="360"/>
      </w:pPr>
    </w:lvl>
    <w:lvl w:ilvl="4">
      <w:start w:val="1"/>
      <w:numFmt w:val="lowerLetter"/>
      <w:lvlText w:val="%5."/>
      <w:lvlJc w:val="left"/>
      <w:pPr>
        <w:widowControl/>
        <w:ind w:left="4309" w:hanging="360"/>
      </w:pPr>
    </w:lvl>
    <w:lvl w:ilvl="5">
      <w:start w:val="1"/>
      <w:numFmt w:val="lowerRoman"/>
      <w:lvlText w:val="%6."/>
      <w:lvlJc w:val="right"/>
      <w:pPr>
        <w:widowControl/>
        <w:ind w:left="5029" w:hanging="180"/>
      </w:pPr>
    </w:lvl>
    <w:lvl w:ilvl="6">
      <w:start w:val="1"/>
      <w:numFmt w:val="decimal"/>
      <w:lvlText w:val="%7."/>
      <w:lvlJc w:val="left"/>
      <w:pPr>
        <w:widowControl/>
        <w:ind w:left="5749" w:hanging="360"/>
      </w:pPr>
    </w:lvl>
    <w:lvl w:ilvl="7">
      <w:start w:val="1"/>
      <w:numFmt w:val="lowerLetter"/>
      <w:lvlText w:val="%8."/>
      <w:lvlJc w:val="left"/>
      <w:pPr>
        <w:widowControl/>
        <w:ind w:left="6469" w:hanging="360"/>
      </w:pPr>
    </w:lvl>
    <w:lvl w:ilvl="8">
      <w:start w:val="1"/>
      <w:numFmt w:val="lowerRoman"/>
      <w:lvlText w:val="%9."/>
      <w:lvlJc w:val="right"/>
      <w:pPr>
        <w:widowControl/>
        <w:ind w:left="7189" w:hanging="180"/>
      </w:pPr>
    </w:lvl>
  </w:abstractNum>
  <w:abstractNum w:abstractNumId="6">
    <w:nsid w:val="39DD0BD8"/>
    <w:multiLevelType w:val="hybridMultilevel"/>
    <w:tmpl w:val="F97ED9CA"/>
    <w:lvl w:ilvl="0" w:tplc="BC0A61E4">
      <w:start w:val="1"/>
      <w:numFmt w:val="decimal"/>
      <w:lvlText w:val="%1."/>
      <w:lvlJc w:val="left"/>
      <w:pPr>
        <w:ind w:left="420" w:hanging="360"/>
      </w:pPr>
      <w:rPr>
        <w:rFonts w:hint="default"/>
        <w:b w:val="0"/>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7">
    <w:nsid w:val="3C9B403F"/>
    <w:multiLevelType w:val="hybridMultilevel"/>
    <w:tmpl w:val="7D14F42A"/>
    <w:lvl w:ilvl="0" w:tplc="568004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1383583"/>
    <w:multiLevelType w:val="multilevel"/>
    <w:tmpl w:val="2364297E"/>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146C63"/>
    <w:multiLevelType w:val="hybridMultilevel"/>
    <w:tmpl w:val="55B8DBEE"/>
    <w:lvl w:ilvl="0" w:tplc="2CC02C6A">
      <w:start w:val="1"/>
      <w:numFmt w:val="decimal"/>
      <w:lvlText w:val="%1."/>
      <w:lvlJc w:val="left"/>
      <w:pPr>
        <w:ind w:left="1545" w:hanging="102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0">
    <w:nsid w:val="482D1F74"/>
    <w:multiLevelType w:val="multilevel"/>
    <w:tmpl w:val="9D16ED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B4717DB"/>
    <w:multiLevelType w:val="multilevel"/>
    <w:tmpl w:val="C0DC55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FBF1BB2"/>
    <w:multiLevelType w:val="hybridMultilevel"/>
    <w:tmpl w:val="F97ED9CA"/>
    <w:lvl w:ilvl="0" w:tplc="BC0A61E4">
      <w:start w:val="1"/>
      <w:numFmt w:val="decimal"/>
      <w:lvlText w:val="%1."/>
      <w:lvlJc w:val="left"/>
      <w:pPr>
        <w:ind w:left="420" w:hanging="360"/>
      </w:pPr>
      <w:rPr>
        <w:rFonts w:hint="default"/>
        <w:b w:val="0"/>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3">
    <w:nsid w:val="504E0530"/>
    <w:multiLevelType w:val="multilevel"/>
    <w:tmpl w:val="6DBA15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4EC76FE"/>
    <w:multiLevelType w:val="multilevel"/>
    <w:tmpl w:val="649062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6AC26EEE"/>
    <w:multiLevelType w:val="multilevel"/>
    <w:tmpl w:val="FA2C027A"/>
    <w:lvl w:ilvl="0">
      <w:start w:val="1"/>
      <w:numFmt w:val="decimal"/>
      <w:lvlText w:val="%1."/>
      <w:lvlJc w:val="left"/>
      <w:pPr>
        <w:ind w:left="450" w:hanging="450"/>
      </w:pPr>
      <w:rPr>
        <w:rFonts w:hint="default"/>
      </w:rPr>
    </w:lvl>
    <w:lvl w:ilvl="1">
      <w:start w:val="1"/>
      <w:numFmt w:val="decimal"/>
      <w:lvlText w:val="%1.%2."/>
      <w:lvlJc w:val="left"/>
      <w:pPr>
        <w:ind w:left="1305" w:hanging="720"/>
      </w:pPr>
      <w:rPr>
        <w:rFonts w:hint="default"/>
      </w:rPr>
    </w:lvl>
    <w:lvl w:ilvl="2">
      <w:start w:val="1"/>
      <w:numFmt w:val="decimal"/>
      <w:lvlText w:val="%1.%2.%3."/>
      <w:lvlJc w:val="left"/>
      <w:pPr>
        <w:ind w:left="1890" w:hanging="720"/>
      </w:pPr>
      <w:rPr>
        <w:rFonts w:hint="default"/>
      </w:rPr>
    </w:lvl>
    <w:lvl w:ilvl="3">
      <w:start w:val="1"/>
      <w:numFmt w:val="decimal"/>
      <w:lvlText w:val="%1.%2.%3.%4."/>
      <w:lvlJc w:val="left"/>
      <w:pPr>
        <w:ind w:left="2835" w:hanging="1080"/>
      </w:pPr>
      <w:rPr>
        <w:rFonts w:hint="default"/>
      </w:rPr>
    </w:lvl>
    <w:lvl w:ilvl="4">
      <w:start w:val="1"/>
      <w:numFmt w:val="decimal"/>
      <w:lvlText w:val="%1.%2.%3.%4.%5."/>
      <w:lvlJc w:val="left"/>
      <w:pPr>
        <w:ind w:left="3420" w:hanging="1080"/>
      </w:pPr>
      <w:rPr>
        <w:rFonts w:hint="default"/>
      </w:rPr>
    </w:lvl>
    <w:lvl w:ilvl="5">
      <w:start w:val="1"/>
      <w:numFmt w:val="decimal"/>
      <w:lvlText w:val="%1.%2.%3.%4.%5.%6."/>
      <w:lvlJc w:val="left"/>
      <w:pPr>
        <w:ind w:left="4365" w:hanging="1440"/>
      </w:pPr>
      <w:rPr>
        <w:rFonts w:hint="default"/>
      </w:rPr>
    </w:lvl>
    <w:lvl w:ilvl="6">
      <w:start w:val="1"/>
      <w:numFmt w:val="decimal"/>
      <w:lvlText w:val="%1.%2.%3.%4.%5.%6.%7."/>
      <w:lvlJc w:val="left"/>
      <w:pPr>
        <w:ind w:left="5310" w:hanging="1800"/>
      </w:pPr>
      <w:rPr>
        <w:rFonts w:hint="default"/>
      </w:rPr>
    </w:lvl>
    <w:lvl w:ilvl="7">
      <w:start w:val="1"/>
      <w:numFmt w:val="decimal"/>
      <w:lvlText w:val="%1.%2.%3.%4.%5.%6.%7.%8."/>
      <w:lvlJc w:val="left"/>
      <w:pPr>
        <w:ind w:left="5895" w:hanging="1800"/>
      </w:pPr>
      <w:rPr>
        <w:rFonts w:hint="default"/>
      </w:rPr>
    </w:lvl>
    <w:lvl w:ilvl="8">
      <w:start w:val="1"/>
      <w:numFmt w:val="decimal"/>
      <w:lvlText w:val="%1.%2.%3.%4.%5.%6.%7.%8.%9."/>
      <w:lvlJc w:val="left"/>
      <w:pPr>
        <w:ind w:left="6840" w:hanging="2160"/>
      </w:pPr>
      <w:rPr>
        <w:rFonts w:hint="default"/>
      </w:rPr>
    </w:lvl>
  </w:abstractNum>
  <w:abstractNum w:abstractNumId="16">
    <w:nsid w:val="6C4264D6"/>
    <w:multiLevelType w:val="multilevel"/>
    <w:tmpl w:val="6124F5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D4706FC"/>
    <w:multiLevelType w:val="hybridMultilevel"/>
    <w:tmpl w:val="CA908364"/>
    <w:lvl w:ilvl="0" w:tplc="BBB4867C">
      <w:start w:val="1"/>
      <w:numFmt w:val="decimal"/>
      <w:lvlText w:val="%1."/>
      <w:lvlJc w:val="left"/>
      <w:pPr>
        <w:ind w:left="94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5725E32"/>
    <w:multiLevelType w:val="hybridMultilevel"/>
    <w:tmpl w:val="BB96EFB0"/>
    <w:lvl w:ilvl="0" w:tplc="EBBAEAB4">
      <w:start w:val="1"/>
      <w:numFmt w:val="decimal"/>
      <w:lvlText w:val="%1."/>
      <w:lvlJc w:val="left"/>
      <w:pPr>
        <w:ind w:left="480" w:hanging="360"/>
      </w:pPr>
    </w:lvl>
    <w:lvl w:ilvl="1" w:tplc="04190019">
      <w:start w:val="1"/>
      <w:numFmt w:val="decimal"/>
      <w:lvlText w:val="%2."/>
      <w:lvlJc w:val="left"/>
      <w:pPr>
        <w:tabs>
          <w:tab w:val="num" w:pos="1440"/>
        </w:tabs>
        <w:ind w:left="1440" w:hanging="360"/>
      </w:pPr>
    </w:lvl>
    <w:lvl w:ilvl="2" w:tplc="0419001B">
      <w:start w:val="1"/>
      <w:numFmt w:val="decimal"/>
      <w:pStyle w:val="3"/>
      <w:lvlText w:val="%3."/>
      <w:lvlJc w:val="left"/>
      <w:pPr>
        <w:tabs>
          <w:tab w:val="num" w:pos="2160"/>
        </w:tabs>
        <w:ind w:left="2160" w:hanging="360"/>
      </w:pPr>
    </w:lvl>
    <w:lvl w:ilvl="3" w:tplc="0419000F">
      <w:start w:val="1"/>
      <w:numFmt w:val="decimal"/>
      <w:pStyle w:val="4"/>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6"/>
  </w:num>
  <w:num w:numId="4">
    <w:abstractNumId w:val="1"/>
  </w:num>
  <w:num w:numId="5">
    <w:abstractNumId w:val="0"/>
  </w:num>
  <w:num w:numId="6">
    <w:abstractNumId w:val="12"/>
  </w:num>
  <w:num w:numId="7">
    <w:abstractNumId w:val="2"/>
  </w:num>
  <w:num w:numId="8">
    <w:abstractNumId w:val="7"/>
  </w:num>
  <w:num w:numId="9">
    <w:abstractNumId w:val="16"/>
  </w:num>
  <w:num w:numId="10">
    <w:abstractNumId w:val="10"/>
  </w:num>
  <w:num w:numId="11">
    <w:abstractNumId w:val="14"/>
  </w:num>
  <w:num w:numId="12">
    <w:abstractNumId w:val="13"/>
  </w:num>
  <w:num w:numId="13">
    <w:abstractNumId w:val="11"/>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3"/>
  </w:num>
  <w:num w:numId="17">
    <w:abstractNumId w:val="9"/>
  </w:num>
  <w:num w:numId="18">
    <w:abstractNumId w:val="5"/>
  </w:num>
  <w:num w:numId="1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proofState w:spelling="clean" w:grammar="clean"/>
  <w:defaultTabStop w:val="708"/>
  <w:drawingGridHorizontalSpacing w:val="120"/>
  <w:displayHorizontalDrawingGridEvery w:val="2"/>
  <w:characterSpacingControl w:val="doNotCompress"/>
  <w:compat/>
  <w:rsids>
    <w:rsidRoot w:val="00D858C9"/>
    <w:rsid w:val="000862CB"/>
    <w:rsid w:val="00112EBB"/>
    <w:rsid w:val="00193ED9"/>
    <w:rsid w:val="003A351E"/>
    <w:rsid w:val="005D3852"/>
    <w:rsid w:val="00613FFD"/>
    <w:rsid w:val="00680B7C"/>
    <w:rsid w:val="00687493"/>
    <w:rsid w:val="00745134"/>
    <w:rsid w:val="007A52D0"/>
    <w:rsid w:val="007C220C"/>
    <w:rsid w:val="00995E1B"/>
    <w:rsid w:val="00A81F70"/>
    <w:rsid w:val="00D36686"/>
    <w:rsid w:val="00D858C9"/>
    <w:rsid w:val="00E81491"/>
    <w:rsid w:val="00EF3D7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858C9"/>
    <w:pPr>
      <w:spacing w:after="0" w:line="240" w:lineRule="auto"/>
    </w:pPr>
    <w:rPr>
      <w:rFonts w:ascii="Times New Roman" w:eastAsia="Calibri" w:hAnsi="Times New Roman" w:cs="Times New Roman"/>
      <w:sz w:val="24"/>
      <w:szCs w:val="24"/>
      <w:lang w:eastAsia="ru-RU"/>
    </w:rPr>
  </w:style>
  <w:style w:type="paragraph" w:styleId="1">
    <w:name w:val="heading 1"/>
    <w:basedOn w:val="a0"/>
    <w:link w:val="10"/>
    <w:uiPriority w:val="9"/>
    <w:qFormat/>
    <w:rsid w:val="00EF3D7C"/>
    <w:pPr>
      <w:spacing w:before="100" w:beforeAutospacing="1" w:after="100" w:afterAutospacing="1"/>
      <w:outlineLvl w:val="0"/>
    </w:pPr>
    <w:rPr>
      <w:rFonts w:eastAsia="Times New Roman"/>
      <w:b/>
      <w:bCs/>
      <w:kern w:val="36"/>
      <w:sz w:val="48"/>
      <w:szCs w:val="48"/>
    </w:rPr>
  </w:style>
  <w:style w:type="paragraph" w:styleId="3">
    <w:name w:val="heading 3"/>
    <w:basedOn w:val="a0"/>
    <w:next w:val="a1"/>
    <w:link w:val="30"/>
    <w:uiPriority w:val="99"/>
    <w:semiHidden/>
    <w:unhideWhenUsed/>
    <w:qFormat/>
    <w:rsid w:val="00D858C9"/>
    <w:pPr>
      <w:numPr>
        <w:ilvl w:val="2"/>
        <w:numId w:val="1"/>
      </w:numPr>
      <w:suppressAutoHyphens/>
      <w:spacing w:before="90" w:after="15"/>
      <w:outlineLvl w:val="2"/>
    </w:pPr>
    <w:rPr>
      <w:rFonts w:ascii="Arial" w:eastAsia="Times New Roman" w:hAnsi="Arial"/>
      <w:b/>
      <w:bCs/>
      <w:smallCaps/>
      <w:color w:val="00009A"/>
      <w:sz w:val="27"/>
      <w:szCs w:val="27"/>
      <w:lang w:eastAsia="zh-CN"/>
    </w:rPr>
  </w:style>
  <w:style w:type="paragraph" w:styleId="4">
    <w:name w:val="heading 4"/>
    <w:basedOn w:val="a0"/>
    <w:next w:val="a0"/>
    <w:link w:val="40"/>
    <w:semiHidden/>
    <w:unhideWhenUsed/>
    <w:qFormat/>
    <w:rsid w:val="00D858C9"/>
    <w:pPr>
      <w:keepNext/>
      <w:numPr>
        <w:ilvl w:val="3"/>
        <w:numId w:val="1"/>
      </w:numPr>
      <w:suppressAutoHyphens/>
      <w:spacing w:before="240" w:after="60"/>
      <w:outlineLvl w:val="3"/>
    </w:pPr>
    <w:rPr>
      <w:rFonts w:eastAsia="Times New Roman"/>
      <w:b/>
      <w:bCs/>
      <w:sz w:val="28"/>
      <w:szCs w:val="28"/>
      <w:lang w:eastAsia="zh-CN"/>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30">
    <w:name w:val="Заголовок 3 Знак"/>
    <w:basedOn w:val="a2"/>
    <w:link w:val="3"/>
    <w:uiPriority w:val="99"/>
    <w:semiHidden/>
    <w:rsid w:val="00D858C9"/>
    <w:rPr>
      <w:rFonts w:ascii="Arial" w:eastAsia="Times New Roman" w:hAnsi="Arial" w:cs="Times New Roman"/>
      <w:b/>
      <w:bCs/>
      <w:smallCaps/>
      <w:color w:val="00009A"/>
      <w:sz w:val="27"/>
      <w:szCs w:val="27"/>
      <w:lang w:eastAsia="zh-CN"/>
    </w:rPr>
  </w:style>
  <w:style w:type="character" w:customStyle="1" w:styleId="40">
    <w:name w:val="Заголовок 4 Знак"/>
    <w:basedOn w:val="a2"/>
    <w:link w:val="4"/>
    <w:rsid w:val="00D858C9"/>
    <w:rPr>
      <w:rFonts w:ascii="Times New Roman" w:eastAsia="Times New Roman" w:hAnsi="Times New Roman" w:cs="Times New Roman"/>
      <w:b/>
      <w:bCs/>
      <w:sz w:val="28"/>
      <w:szCs w:val="28"/>
      <w:lang w:eastAsia="zh-CN"/>
    </w:rPr>
  </w:style>
  <w:style w:type="paragraph" w:styleId="a5">
    <w:name w:val="Subtitle"/>
    <w:basedOn w:val="a0"/>
    <w:next w:val="a0"/>
    <w:link w:val="a6"/>
    <w:qFormat/>
    <w:rsid w:val="00D858C9"/>
    <w:pPr>
      <w:spacing w:after="60" w:line="276" w:lineRule="auto"/>
      <w:jc w:val="center"/>
      <w:outlineLvl w:val="1"/>
    </w:pPr>
    <w:rPr>
      <w:rFonts w:ascii="Cambria" w:eastAsia="Times New Roman" w:hAnsi="Cambria"/>
    </w:rPr>
  </w:style>
  <w:style w:type="character" w:customStyle="1" w:styleId="a6">
    <w:name w:val="Подзаголовок Знак"/>
    <w:basedOn w:val="a2"/>
    <w:link w:val="a5"/>
    <w:rsid w:val="00D858C9"/>
    <w:rPr>
      <w:rFonts w:ascii="Cambria" w:eastAsia="Times New Roman" w:hAnsi="Cambria" w:cs="Times New Roman"/>
      <w:sz w:val="24"/>
      <w:szCs w:val="24"/>
      <w:lang w:eastAsia="ru-RU"/>
    </w:rPr>
  </w:style>
  <w:style w:type="character" w:customStyle="1" w:styleId="a7">
    <w:name w:val="Абзац списка Знак"/>
    <w:aliases w:val="ТЗ список Знак,Абзац списка нумерованный Знак"/>
    <w:link w:val="a8"/>
    <w:qFormat/>
    <w:locked/>
    <w:rsid w:val="00D858C9"/>
    <w:rPr>
      <w:rFonts w:ascii="Times New Roman" w:eastAsia="Calibri" w:hAnsi="Times New Roman" w:cs="Times New Roman"/>
      <w:sz w:val="24"/>
      <w:szCs w:val="24"/>
      <w:lang w:eastAsia="ru-RU"/>
    </w:rPr>
  </w:style>
  <w:style w:type="paragraph" w:styleId="a8">
    <w:name w:val="List Paragraph"/>
    <w:aliases w:val="ТЗ список,Абзац списка нумерованный"/>
    <w:basedOn w:val="a0"/>
    <w:link w:val="a7"/>
    <w:qFormat/>
    <w:rsid w:val="00D858C9"/>
    <w:pPr>
      <w:ind w:left="720"/>
      <w:contextualSpacing/>
    </w:pPr>
  </w:style>
  <w:style w:type="character" w:styleId="a9">
    <w:name w:val="Emphasis"/>
    <w:basedOn w:val="a2"/>
    <w:qFormat/>
    <w:rsid w:val="00D858C9"/>
    <w:rPr>
      <w:i/>
      <w:iCs/>
    </w:rPr>
  </w:style>
  <w:style w:type="paragraph" w:styleId="a1">
    <w:name w:val="Body Text"/>
    <w:basedOn w:val="a0"/>
    <w:link w:val="aa"/>
    <w:uiPriority w:val="99"/>
    <w:semiHidden/>
    <w:unhideWhenUsed/>
    <w:rsid w:val="00D858C9"/>
    <w:pPr>
      <w:spacing w:after="120"/>
    </w:pPr>
  </w:style>
  <w:style w:type="character" w:customStyle="1" w:styleId="aa">
    <w:name w:val="Основной текст Знак"/>
    <w:basedOn w:val="a2"/>
    <w:link w:val="a1"/>
    <w:uiPriority w:val="99"/>
    <w:semiHidden/>
    <w:rsid w:val="00D858C9"/>
    <w:rPr>
      <w:rFonts w:ascii="Times New Roman" w:eastAsia="Calibri" w:hAnsi="Times New Roman" w:cs="Times New Roman"/>
      <w:sz w:val="24"/>
      <w:szCs w:val="24"/>
      <w:lang w:eastAsia="ru-RU"/>
    </w:rPr>
  </w:style>
  <w:style w:type="paragraph" w:styleId="ab">
    <w:name w:val="Normal (Web)"/>
    <w:basedOn w:val="a0"/>
    <w:uiPriority w:val="99"/>
    <w:unhideWhenUsed/>
    <w:rsid w:val="007A52D0"/>
    <w:pPr>
      <w:spacing w:before="100" w:beforeAutospacing="1" w:after="100" w:afterAutospacing="1"/>
    </w:pPr>
    <w:rPr>
      <w:rFonts w:eastAsia="Times New Roman"/>
    </w:rPr>
  </w:style>
  <w:style w:type="character" w:styleId="ac">
    <w:name w:val="Hyperlink"/>
    <w:basedOn w:val="a2"/>
    <w:uiPriority w:val="99"/>
    <w:unhideWhenUsed/>
    <w:rsid w:val="007A52D0"/>
    <w:rPr>
      <w:color w:val="0000FF"/>
      <w:u w:val="single"/>
    </w:rPr>
  </w:style>
  <w:style w:type="paragraph" w:customStyle="1" w:styleId="heading1">
    <w:name w:val="heading 1"/>
    <w:basedOn w:val="a0"/>
    <w:next w:val="a0"/>
    <w:rsid w:val="00A81F70"/>
    <w:pPr>
      <w:widowControl w:val="0"/>
      <w:numPr>
        <w:numId w:val="1"/>
      </w:numPr>
      <w:suppressAutoHyphens/>
      <w:autoSpaceDE w:val="0"/>
    </w:pPr>
    <w:rPr>
      <w:rFonts w:ascii="Arial CYR" w:eastAsia="SimSun" w:hAnsi="Arial CYR"/>
      <w:lang w:eastAsia="ar-SA"/>
    </w:rPr>
  </w:style>
  <w:style w:type="paragraph" w:customStyle="1" w:styleId="31">
    <w:name w:val="Основной текст 31"/>
    <w:basedOn w:val="a0"/>
    <w:rsid w:val="00A81F70"/>
    <w:pPr>
      <w:widowControl w:val="0"/>
      <w:suppressAutoHyphens/>
    </w:pPr>
    <w:rPr>
      <w:rFonts w:eastAsia="SimSun"/>
      <w:sz w:val="28"/>
      <w:szCs w:val="28"/>
      <w:lang w:eastAsia="ar-SA"/>
    </w:rPr>
  </w:style>
  <w:style w:type="paragraph" w:styleId="a">
    <w:name w:val="List Bullet"/>
    <w:basedOn w:val="a0"/>
    <w:rsid w:val="00745134"/>
    <w:pPr>
      <w:widowControl w:val="0"/>
      <w:numPr>
        <w:numId w:val="5"/>
      </w:numPr>
      <w:suppressAutoHyphens/>
      <w:autoSpaceDE w:val="0"/>
      <w:contextualSpacing/>
    </w:pPr>
    <w:rPr>
      <w:rFonts w:eastAsia="Times New Roman"/>
      <w:sz w:val="20"/>
      <w:szCs w:val="20"/>
      <w:lang w:bidi="ru-RU"/>
    </w:rPr>
  </w:style>
  <w:style w:type="paragraph" w:customStyle="1" w:styleId="heading8">
    <w:name w:val="heading 8"/>
    <w:basedOn w:val="a0"/>
    <w:next w:val="a0"/>
    <w:rsid w:val="00745134"/>
    <w:pPr>
      <w:keepNext/>
      <w:widowControl w:val="0"/>
      <w:numPr>
        <w:ilvl w:val="7"/>
        <w:numId w:val="1"/>
      </w:numPr>
      <w:suppressAutoHyphens/>
      <w:ind w:left="0" w:firstLine="709"/>
      <w:jc w:val="right"/>
      <w:outlineLvl w:val="7"/>
    </w:pPr>
    <w:rPr>
      <w:rFonts w:eastAsia="Times New Roman"/>
      <w:sz w:val="28"/>
      <w:szCs w:val="28"/>
      <w:lang w:bidi="ru-RU"/>
    </w:rPr>
  </w:style>
  <w:style w:type="character" w:styleId="ad">
    <w:name w:val="FollowedHyperlink"/>
    <w:basedOn w:val="a2"/>
    <w:uiPriority w:val="99"/>
    <w:semiHidden/>
    <w:unhideWhenUsed/>
    <w:rsid w:val="00193ED9"/>
    <w:rPr>
      <w:color w:val="800080"/>
      <w:u w:val="single"/>
    </w:rPr>
  </w:style>
  <w:style w:type="paragraph" w:customStyle="1" w:styleId="xl63">
    <w:name w:val="xl63"/>
    <w:basedOn w:val="a0"/>
    <w:rsid w:val="00193ED9"/>
    <w:pPr>
      <w:spacing w:before="100" w:beforeAutospacing="1" w:after="100" w:afterAutospacing="1"/>
      <w:jc w:val="right"/>
      <w:textAlignment w:val="center"/>
    </w:pPr>
    <w:rPr>
      <w:rFonts w:eastAsia="Times New Roman"/>
      <w:sz w:val="28"/>
      <w:szCs w:val="28"/>
    </w:rPr>
  </w:style>
  <w:style w:type="paragraph" w:customStyle="1" w:styleId="xl64">
    <w:name w:val="xl64"/>
    <w:basedOn w:val="a0"/>
    <w:rsid w:val="00193ED9"/>
    <w:pPr>
      <w:spacing w:before="100" w:beforeAutospacing="1" w:after="100" w:afterAutospacing="1"/>
      <w:jc w:val="right"/>
      <w:textAlignment w:val="center"/>
    </w:pPr>
    <w:rPr>
      <w:rFonts w:eastAsia="Times New Roman"/>
      <w:b/>
      <w:bCs/>
      <w:color w:val="000000"/>
    </w:rPr>
  </w:style>
  <w:style w:type="paragraph" w:customStyle="1" w:styleId="xl65">
    <w:name w:val="xl65"/>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sz w:val="16"/>
      <w:szCs w:val="16"/>
    </w:rPr>
  </w:style>
  <w:style w:type="paragraph" w:customStyle="1" w:styleId="xl66">
    <w:name w:val="xl66"/>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sz w:val="16"/>
      <w:szCs w:val="16"/>
    </w:rPr>
  </w:style>
  <w:style w:type="paragraph" w:customStyle="1" w:styleId="xl67">
    <w:name w:val="xl67"/>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sz w:val="16"/>
      <w:szCs w:val="16"/>
    </w:rPr>
  </w:style>
  <w:style w:type="paragraph" w:customStyle="1" w:styleId="xl68">
    <w:name w:val="xl68"/>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sz w:val="16"/>
      <w:szCs w:val="16"/>
    </w:rPr>
  </w:style>
  <w:style w:type="paragraph" w:customStyle="1" w:styleId="xl69">
    <w:name w:val="xl69"/>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000000"/>
    </w:rPr>
  </w:style>
  <w:style w:type="paragraph" w:customStyle="1" w:styleId="xl70">
    <w:name w:val="xl70"/>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000000"/>
    </w:rPr>
  </w:style>
  <w:style w:type="paragraph" w:customStyle="1" w:styleId="xl71">
    <w:name w:val="xl71"/>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olor w:val="000000"/>
    </w:rPr>
  </w:style>
  <w:style w:type="paragraph" w:customStyle="1" w:styleId="xl72">
    <w:name w:val="xl72"/>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i/>
      <w:iCs/>
      <w:color w:val="000000"/>
    </w:rPr>
  </w:style>
  <w:style w:type="paragraph" w:customStyle="1" w:styleId="xl73">
    <w:name w:val="xl73"/>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olor w:val="000000"/>
    </w:rPr>
  </w:style>
  <w:style w:type="paragraph" w:customStyle="1" w:styleId="xl74">
    <w:name w:val="xl74"/>
    <w:basedOn w:val="a0"/>
    <w:rsid w:val="00193ED9"/>
    <w:pPr>
      <w:spacing w:before="100" w:beforeAutospacing="1" w:after="100" w:afterAutospacing="1"/>
      <w:textAlignment w:val="center"/>
    </w:pPr>
    <w:rPr>
      <w:rFonts w:eastAsia="Times New Roman"/>
      <w:sz w:val="16"/>
      <w:szCs w:val="16"/>
    </w:rPr>
  </w:style>
  <w:style w:type="paragraph" w:customStyle="1" w:styleId="xl75">
    <w:name w:val="xl75"/>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000000"/>
    </w:rPr>
  </w:style>
  <w:style w:type="paragraph" w:customStyle="1" w:styleId="xl76">
    <w:name w:val="xl76"/>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16"/>
      <w:szCs w:val="16"/>
    </w:rPr>
  </w:style>
  <w:style w:type="paragraph" w:customStyle="1" w:styleId="xl77">
    <w:name w:val="xl77"/>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16"/>
      <w:szCs w:val="16"/>
    </w:rPr>
  </w:style>
  <w:style w:type="paragraph" w:customStyle="1" w:styleId="xl78">
    <w:name w:val="xl78"/>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16"/>
      <w:szCs w:val="16"/>
    </w:rPr>
  </w:style>
  <w:style w:type="paragraph" w:customStyle="1" w:styleId="xl79">
    <w:name w:val="xl79"/>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16"/>
      <w:szCs w:val="16"/>
    </w:rPr>
  </w:style>
  <w:style w:type="paragraph" w:customStyle="1" w:styleId="xl80">
    <w:name w:val="xl80"/>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000000"/>
    </w:rPr>
  </w:style>
  <w:style w:type="paragraph" w:customStyle="1" w:styleId="xl81">
    <w:name w:val="xl81"/>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olor w:val="000000"/>
    </w:rPr>
  </w:style>
  <w:style w:type="paragraph" w:customStyle="1" w:styleId="xl82">
    <w:name w:val="xl82"/>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olor w:val="000000"/>
    </w:rPr>
  </w:style>
  <w:style w:type="paragraph" w:customStyle="1" w:styleId="xl83">
    <w:name w:val="xl83"/>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i/>
      <w:iCs/>
      <w:color w:val="000000"/>
    </w:rPr>
  </w:style>
  <w:style w:type="paragraph" w:customStyle="1" w:styleId="xl84">
    <w:name w:val="xl84"/>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i/>
      <w:iCs/>
      <w:color w:val="000000"/>
    </w:rPr>
  </w:style>
  <w:style w:type="paragraph" w:customStyle="1" w:styleId="xl85">
    <w:name w:val="xl85"/>
    <w:basedOn w:val="a0"/>
    <w:rsid w:val="00193ED9"/>
    <w:pPr>
      <w:spacing w:before="100" w:beforeAutospacing="1" w:after="100" w:afterAutospacing="1"/>
      <w:jc w:val="center"/>
    </w:pPr>
    <w:rPr>
      <w:rFonts w:eastAsia="Times New Roman"/>
    </w:rPr>
  </w:style>
  <w:style w:type="paragraph" w:customStyle="1" w:styleId="xl86">
    <w:name w:val="xl86"/>
    <w:basedOn w:val="a0"/>
    <w:rsid w:val="00193ED9"/>
    <w:pPr>
      <w:spacing w:before="100" w:beforeAutospacing="1" w:after="100" w:afterAutospacing="1"/>
      <w:jc w:val="center"/>
      <w:textAlignment w:val="center"/>
    </w:pPr>
    <w:rPr>
      <w:rFonts w:eastAsia="Times New Roman"/>
      <w:sz w:val="16"/>
      <w:szCs w:val="16"/>
    </w:rPr>
  </w:style>
  <w:style w:type="paragraph" w:customStyle="1" w:styleId="xl87">
    <w:name w:val="xl87"/>
    <w:basedOn w:val="a0"/>
    <w:rsid w:val="00193ED9"/>
    <w:pPr>
      <w:spacing w:before="100" w:beforeAutospacing="1" w:after="100" w:afterAutospacing="1"/>
      <w:jc w:val="center"/>
      <w:textAlignment w:val="center"/>
    </w:pPr>
    <w:rPr>
      <w:rFonts w:eastAsia="Times New Roman"/>
      <w:sz w:val="16"/>
      <w:szCs w:val="16"/>
    </w:rPr>
  </w:style>
  <w:style w:type="paragraph" w:customStyle="1" w:styleId="xl88">
    <w:name w:val="xl88"/>
    <w:basedOn w:val="a0"/>
    <w:rsid w:val="00193ED9"/>
    <w:pPr>
      <w:spacing w:before="100" w:beforeAutospacing="1" w:after="100" w:afterAutospacing="1"/>
      <w:jc w:val="center"/>
      <w:textAlignment w:val="center"/>
    </w:pPr>
    <w:rPr>
      <w:rFonts w:eastAsia="Times New Roman"/>
      <w:sz w:val="16"/>
      <w:szCs w:val="16"/>
    </w:rPr>
  </w:style>
  <w:style w:type="paragraph" w:customStyle="1" w:styleId="xl89">
    <w:name w:val="xl89"/>
    <w:basedOn w:val="a0"/>
    <w:rsid w:val="00193ED9"/>
    <w:pPr>
      <w:spacing w:before="100" w:beforeAutospacing="1" w:after="100" w:afterAutospacing="1"/>
      <w:jc w:val="right"/>
    </w:pPr>
    <w:rPr>
      <w:rFonts w:eastAsia="Times New Roman"/>
    </w:rPr>
  </w:style>
  <w:style w:type="paragraph" w:customStyle="1" w:styleId="xl90">
    <w:name w:val="xl90"/>
    <w:basedOn w:val="a0"/>
    <w:rsid w:val="00193ED9"/>
    <w:pPr>
      <w:spacing w:before="100" w:beforeAutospacing="1" w:after="100" w:afterAutospacing="1"/>
      <w:jc w:val="right"/>
    </w:pPr>
    <w:rPr>
      <w:rFonts w:eastAsia="Times New Roman"/>
    </w:rPr>
  </w:style>
  <w:style w:type="paragraph" w:customStyle="1" w:styleId="xl91">
    <w:name w:val="xl91"/>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rPr>
  </w:style>
  <w:style w:type="paragraph" w:customStyle="1" w:styleId="xl92">
    <w:name w:val="xl92"/>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000000"/>
    </w:rPr>
  </w:style>
  <w:style w:type="paragraph" w:customStyle="1" w:styleId="xl93">
    <w:name w:val="xl93"/>
    <w:basedOn w:val="a0"/>
    <w:rsid w:val="00193ED9"/>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b/>
      <w:bCs/>
    </w:rPr>
  </w:style>
  <w:style w:type="paragraph" w:customStyle="1" w:styleId="xl94">
    <w:name w:val="xl94"/>
    <w:basedOn w:val="a0"/>
    <w:rsid w:val="00193ED9"/>
    <w:pPr>
      <w:pBdr>
        <w:left w:val="single" w:sz="4" w:space="0" w:color="auto"/>
        <w:right w:val="single" w:sz="4" w:space="0" w:color="auto"/>
      </w:pBdr>
      <w:spacing w:before="100" w:beforeAutospacing="1" w:after="100" w:afterAutospacing="1"/>
      <w:jc w:val="center"/>
      <w:textAlignment w:val="center"/>
    </w:pPr>
    <w:rPr>
      <w:rFonts w:eastAsia="Times New Roman"/>
      <w:b/>
      <w:bCs/>
    </w:rPr>
  </w:style>
  <w:style w:type="paragraph" w:customStyle="1" w:styleId="xl95">
    <w:name w:val="xl95"/>
    <w:basedOn w:val="a0"/>
    <w:rsid w:val="00193ED9"/>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rPr>
  </w:style>
  <w:style w:type="paragraph" w:customStyle="1" w:styleId="xl96">
    <w:name w:val="xl96"/>
    <w:basedOn w:val="a0"/>
    <w:rsid w:val="00193ED9"/>
    <w:pPr>
      <w:pBdr>
        <w:left w:val="single" w:sz="4" w:space="0" w:color="auto"/>
        <w:right w:val="single" w:sz="4" w:space="0" w:color="auto"/>
      </w:pBdr>
      <w:spacing w:before="100" w:beforeAutospacing="1" w:after="100" w:afterAutospacing="1"/>
      <w:textAlignment w:val="center"/>
    </w:pPr>
    <w:rPr>
      <w:rFonts w:eastAsia="Times New Roman"/>
      <w:b/>
      <w:bCs/>
    </w:rPr>
  </w:style>
  <w:style w:type="paragraph" w:customStyle="1" w:styleId="xl97">
    <w:name w:val="xl97"/>
    <w:basedOn w:val="a0"/>
    <w:rsid w:val="00193ED9"/>
    <w:pPr>
      <w:spacing w:before="100" w:beforeAutospacing="1" w:after="100" w:afterAutospacing="1"/>
      <w:jc w:val="center"/>
      <w:textAlignment w:val="center"/>
    </w:pPr>
    <w:rPr>
      <w:rFonts w:eastAsia="Times New Roman"/>
      <w:b/>
      <w:bCs/>
      <w:color w:val="000000"/>
      <w:sz w:val="28"/>
      <w:szCs w:val="28"/>
    </w:rPr>
  </w:style>
  <w:style w:type="paragraph" w:customStyle="1" w:styleId="xl98">
    <w:name w:val="xl98"/>
    <w:basedOn w:val="a0"/>
    <w:rsid w:val="00193ED9"/>
    <w:pPr>
      <w:spacing w:before="100" w:beforeAutospacing="1" w:after="100" w:afterAutospacing="1"/>
      <w:jc w:val="center"/>
      <w:textAlignment w:val="center"/>
    </w:pPr>
    <w:rPr>
      <w:rFonts w:eastAsia="Times New Roman"/>
      <w:b/>
      <w:bCs/>
      <w:color w:val="000000"/>
      <w:sz w:val="28"/>
      <w:szCs w:val="28"/>
    </w:rPr>
  </w:style>
  <w:style w:type="paragraph" w:customStyle="1" w:styleId="xl99">
    <w:name w:val="xl99"/>
    <w:basedOn w:val="a0"/>
    <w:rsid w:val="00193ED9"/>
    <w:pPr>
      <w:spacing w:before="100" w:beforeAutospacing="1" w:after="100" w:afterAutospacing="1"/>
      <w:jc w:val="center"/>
      <w:textAlignment w:val="center"/>
    </w:pPr>
    <w:rPr>
      <w:rFonts w:eastAsia="Times New Roman"/>
      <w:sz w:val="28"/>
      <w:szCs w:val="28"/>
    </w:rPr>
  </w:style>
  <w:style w:type="paragraph" w:customStyle="1" w:styleId="xl100">
    <w:name w:val="xl100"/>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000000"/>
    </w:rPr>
  </w:style>
  <w:style w:type="paragraph" w:customStyle="1" w:styleId="xl101">
    <w:name w:val="xl101"/>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rPr>
  </w:style>
  <w:style w:type="paragraph" w:customStyle="1" w:styleId="xl102">
    <w:name w:val="xl102"/>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000000"/>
    </w:rPr>
  </w:style>
  <w:style w:type="paragraph" w:customStyle="1" w:styleId="xl103">
    <w:name w:val="xl103"/>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000000"/>
    </w:rPr>
  </w:style>
  <w:style w:type="paragraph" w:customStyle="1" w:styleId="xl104">
    <w:name w:val="xl104"/>
    <w:basedOn w:val="a0"/>
    <w:rsid w:val="00193ED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000000"/>
    </w:rPr>
  </w:style>
  <w:style w:type="character" w:customStyle="1" w:styleId="10">
    <w:name w:val="Заголовок 1 Знак"/>
    <w:basedOn w:val="a2"/>
    <w:link w:val="1"/>
    <w:uiPriority w:val="9"/>
    <w:rsid w:val="00EF3D7C"/>
    <w:rPr>
      <w:rFonts w:ascii="Times New Roman" w:eastAsia="Times New Roman" w:hAnsi="Times New Roman" w:cs="Times New Roman"/>
      <w:b/>
      <w:bCs/>
      <w:kern w:val="36"/>
      <w:sz w:val="48"/>
      <w:szCs w:val="48"/>
      <w:lang w:eastAsia="ru-RU"/>
    </w:rPr>
  </w:style>
  <w:style w:type="character" w:customStyle="1" w:styleId="InternetLink">
    <w:name w:val="Internet Link"/>
    <w:rsid w:val="00EF3D7C"/>
    <w:rPr>
      <w:color w:val="0000FF"/>
      <w:u w:val="single"/>
    </w:rPr>
  </w:style>
  <w:style w:type="character" w:customStyle="1" w:styleId="2">
    <w:name w:val="Основной текст (2)_"/>
    <w:qFormat/>
    <w:rsid w:val="00EF3D7C"/>
    <w:rPr>
      <w:sz w:val="28"/>
      <w:szCs w:val="28"/>
      <w:shd w:val="clear" w:color="auto" w:fill="FFFFFF"/>
    </w:rPr>
  </w:style>
  <w:style w:type="paragraph" w:customStyle="1" w:styleId="ConsPlusNormal">
    <w:name w:val="ConsPlusNormal"/>
    <w:link w:val="ConsPlusNormal1"/>
    <w:qFormat/>
    <w:rsid w:val="00EF3D7C"/>
    <w:pPr>
      <w:widowControl w:val="0"/>
      <w:autoSpaceDE w:val="0"/>
      <w:spacing w:after="0" w:line="240" w:lineRule="auto"/>
      <w:ind w:firstLine="720"/>
    </w:pPr>
    <w:rPr>
      <w:rFonts w:ascii="Arial" w:eastAsia="Times New Roman" w:hAnsi="Arial" w:cs="Arial"/>
      <w:lang w:eastAsia="zh-CN"/>
    </w:rPr>
  </w:style>
  <w:style w:type="paragraph" w:customStyle="1" w:styleId="western">
    <w:name w:val="western"/>
    <w:basedOn w:val="a0"/>
    <w:qFormat/>
    <w:rsid w:val="00EF3D7C"/>
    <w:pPr>
      <w:spacing w:before="280" w:after="280"/>
    </w:pPr>
    <w:rPr>
      <w:rFonts w:eastAsia="Times New Roman"/>
      <w:lang w:eastAsia="zh-CN"/>
    </w:rPr>
  </w:style>
  <w:style w:type="paragraph" w:styleId="ae">
    <w:name w:val="Balloon Text"/>
    <w:basedOn w:val="a0"/>
    <w:link w:val="af"/>
    <w:uiPriority w:val="99"/>
    <w:semiHidden/>
    <w:unhideWhenUsed/>
    <w:rsid w:val="00EF3D7C"/>
    <w:rPr>
      <w:rFonts w:ascii="Segoe UI" w:eastAsia="Times New Roman" w:hAnsi="Segoe UI" w:cs="Segoe UI"/>
      <w:sz w:val="18"/>
      <w:szCs w:val="18"/>
      <w:lang w:eastAsia="zh-CN"/>
    </w:rPr>
  </w:style>
  <w:style w:type="character" w:customStyle="1" w:styleId="af">
    <w:name w:val="Текст выноски Знак"/>
    <w:basedOn w:val="a2"/>
    <w:link w:val="ae"/>
    <w:uiPriority w:val="99"/>
    <w:semiHidden/>
    <w:rsid w:val="00EF3D7C"/>
    <w:rPr>
      <w:rFonts w:ascii="Segoe UI" w:eastAsia="Times New Roman" w:hAnsi="Segoe UI" w:cs="Segoe UI"/>
      <w:sz w:val="18"/>
      <w:szCs w:val="18"/>
      <w:lang w:eastAsia="zh-CN"/>
    </w:rPr>
  </w:style>
  <w:style w:type="character" w:customStyle="1" w:styleId="ConsPlusNormal1">
    <w:name w:val="ConsPlusNormal1"/>
    <w:link w:val="ConsPlusNormal"/>
    <w:uiPriority w:val="99"/>
    <w:locked/>
    <w:rsid w:val="00EF3D7C"/>
    <w:rPr>
      <w:rFonts w:ascii="Arial" w:eastAsia="Times New Roman" w:hAnsi="Arial" w:cs="Arial"/>
      <w:lang w:eastAsia="zh-CN"/>
    </w:rPr>
  </w:style>
  <w:style w:type="paragraph" w:styleId="af0">
    <w:name w:val="No Spacing"/>
    <w:qFormat/>
    <w:rsid w:val="00EF3D7C"/>
    <w:pPr>
      <w:spacing w:after="0" w:line="240" w:lineRule="auto"/>
    </w:pPr>
    <w:rPr>
      <w:rFonts w:ascii="Calibri" w:eastAsia="Calibri" w:hAnsi="Calibri" w:cs="Times New Roman"/>
      <w:lang w:eastAsia="zh-CN"/>
    </w:rPr>
  </w:style>
  <w:style w:type="numbering" w:customStyle="1" w:styleId="11">
    <w:name w:val="Нет списка1"/>
    <w:next w:val="a4"/>
    <w:uiPriority w:val="99"/>
    <w:semiHidden/>
    <w:unhideWhenUsed/>
    <w:rsid w:val="00EF3D7C"/>
  </w:style>
  <w:style w:type="paragraph" w:customStyle="1" w:styleId="msonormal0">
    <w:name w:val="msonormal"/>
    <w:basedOn w:val="a0"/>
    <w:rsid w:val="00EF3D7C"/>
    <w:pPr>
      <w:spacing w:before="100" w:beforeAutospacing="1" w:after="100" w:afterAutospacing="1"/>
    </w:pPr>
    <w:rPr>
      <w:rFonts w:eastAsia="Times New Roman"/>
    </w:rPr>
  </w:style>
  <w:style w:type="character" w:customStyle="1" w:styleId="mashaindex">
    <w:name w:val="masha_index"/>
    <w:basedOn w:val="a2"/>
    <w:rsid w:val="00EF3D7C"/>
  </w:style>
  <w:style w:type="paragraph" w:customStyle="1" w:styleId="Postan">
    <w:name w:val="Postan"/>
    <w:basedOn w:val="a0"/>
    <w:rsid w:val="00EF3D7C"/>
    <w:pPr>
      <w:jc w:val="center"/>
    </w:pPr>
    <w:rPr>
      <w:rFonts w:eastAsia="Times New Roman"/>
      <w:sz w:val="28"/>
      <w:szCs w:val="20"/>
    </w:rPr>
  </w:style>
  <w:style w:type="character" w:customStyle="1" w:styleId="spellingerror">
    <w:name w:val="spellingerror"/>
    <w:basedOn w:val="a2"/>
    <w:rsid w:val="00EF3D7C"/>
  </w:style>
  <w:style w:type="paragraph" w:styleId="af1">
    <w:name w:val="Body Text Indent"/>
    <w:basedOn w:val="a0"/>
    <w:link w:val="af2"/>
    <w:uiPriority w:val="99"/>
    <w:semiHidden/>
    <w:unhideWhenUsed/>
    <w:rsid w:val="007C220C"/>
    <w:pPr>
      <w:spacing w:after="120"/>
      <w:ind w:left="283"/>
    </w:pPr>
  </w:style>
  <w:style w:type="character" w:customStyle="1" w:styleId="af2">
    <w:name w:val="Основной текст с отступом Знак"/>
    <w:basedOn w:val="a2"/>
    <w:link w:val="af1"/>
    <w:uiPriority w:val="99"/>
    <w:semiHidden/>
    <w:rsid w:val="007C220C"/>
    <w:rPr>
      <w:rFonts w:ascii="Times New Roman" w:eastAsia="Calibri" w:hAnsi="Times New Roman" w:cs="Times New Roman"/>
      <w:sz w:val="24"/>
      <w:szCs w:val="24"/>
      <w:lang w:eastAsia="ru-RU"/>
    </w:rPr>
  </w:style>
  <w:style w:type="paragraph" w:styleId="af3">
    <w:name w:val="Plain Text"/>
    <w:basedOn w:val="a0"/>
    <w:link w:val="af4"/>
    <w:rsid w:val="007C220C"/>
    <w:rPr>
      <w:rFonts w:ascii="Consolas" w:eastAsia="Times New Roman" w:hAnsi="Consolas"/>
      <w:sz w:val="21"/>
      <w:szCs w:val="21"/>
      <w:lang/>
    </w:rPr>
  </w:style>
  <w:style w:type="character" w:customStyle="1" w:styleId="af4">
    <w:name w:val="Текст Знак"/>
    <w:basedOn w:val="a2"/>
    <w:link w:val="af3"/>
    <w:rsid w:val="007C220C"/>
    <w:rPr>
      <w:rFonts w:ascii="Consolas" w:eastAsia="Times New Roman" w:hAnsi="Consolas" w:cs="Times New Roman"/>
      <w:sz w:val="21"/>
      <w:szCs w:val="21"/>
      <w:lang/>
    </w:rPr>
  </w:style>
  <w:style w:type="paragraph" w:customStyle="1" w:styleId="Textbody">
    <w:name w:val="Text body"/>
    <w:basedOn w:val="a0"/>
    <w:uiPriority w:val="99"/>
    <w:rsid w:val="007C220C"/>
    <w:pPr>
      <w:suppressAutoHyphens/>
      <w:autoSpaceDN w:val="0"/>
      <w:spacing w:after="140" w:line="288" w:lineRule="auto"/>
      <w:textAlignment w:val="baseline"/>
    </w:pPr>
    <w:rPr>
      <w:rFonts w:ascii="Liberation Serif" w:eastAsia="SimSun" w:hAnsi="Liberation Serif" w:cs="Mangal"/>
      <w:kern w:val="3"/>
      <w:lang w:eastAsia="zh-CN" w:bidi="hi-IN"/>
    </w:rPr>
  </w:style>
  <w:style w:type="paragraph" w:customStyle="1" w:styleId="s15">
    <w:name w:val="s15"/>
    <w:basedOn w:val="a0"/>
    <w:rsid w:val="00680B7C"/>
    <w:pPr>
      <w:spacing w:before="100" w:beforeAutospacing="1" w:after="100" w:afterAutospacing="1"/>
    </w:pPr>
  </w:style>
  <w:style w:type="paragraph" w:customStyle="1" w:styleId="s26">
    <w:name w:val="s26"/>
    <w:basedOn w:val="a0"/>
    <w:rsid w:val="00680B7C"/>
    <w:pPr>
      <w:spacing w:before="100" w:beforeAutospacing="1" w:after="100" w:afterAutospacing="1"/>
    </w:pPr>
  </w:style>
  <w:style w:type="character" w:customStyle="1" w:styleId="bumpedfont15">
    <w:name w:val="bumpedfont15"/>
    <w:basedOn w:val="a2"/>
    <w:rsid w:val="00680B7C"/>
  </w:style>
  <w:style w:type="paragraph" w:customStyle="1" w:styleId="s4">
    <w:name w:val="s4"/>
    <w:basedOn w:val="a0"/>
    <w:rsid w:val="00680B7C"/>
    <w:pPr>
      <w:spacing w:before="100" w:beforeAutospacing="1" w:after="100" w:afterAutospacing="1"/>
    </w:pPr>
  </w:style>
  <w:style w:type="paragraph" w:customStyle="1" w:styleId="s9">
    <w:name w:val="s9"/>
    <w:basedOn w:val="a0"/>
    <w:rsid w:val="00680B7C"/>
    <w:pPr>
      <w:spacing w:before="100" w:beforeAutospacing="1" w:after="100" w:afterAutospacing="1"/>
    </w:pPr>
    <w:rPr>
      <w:rFonts w:eastAsiaTheme="minorHAnsi"/>
    </w:rPr>
  </w:style>
  <w:style w:type="paragraph" w:customStyle="1" w:styleId="s12">
    <w:name w:val="s12"/>
    <w:basedOn w:val="a0"/>
    <w:rsid w:val="00680B7C"/>
    <w:pPr>
      <w:spacing w:before="100" w:beforeAutospacing="1" w:after="100" w:afterAutospacing="1"/>
    </w:pPr>
    <w:rPr>
      <w:rFonts w:eastAsiaTheme="minorHAnsi"/>
    </w:rPr>
  </w:style>
  <w:style w:type="paragraph" w:customStyle="1" w:styleId="81">
    <w:name w:val="Заголовок 81"/>
    <w:basedOn w:val="a0"/>
    <w:next w:val="a0"/>
    <w:rsid w:val="00680B7C"/>
    <w:pPr>
      <w:keepNext/>
      <w:widowControl w:val="0"/>
      <w:tabs>
        <w:tab w:val="num" w:pos="0"/>
      </w:tabs>
      <w:suppressAutoHyphens/>
      <w:ind w:firstLine="709"/>
      <w:jc w:val="right"/>
      <w:outlineLvl w:val="7"/>
    </w:pPr>
    <w:rPr>
      <w:rFonts w:eastAsia="Times New Roman"/>
      <w:sz w:val="28"/>
      <w:szCs w:val="28"/>
      <w:lang w:bidi="ru-RU"/>
    </w:rPr>
  </w:style>
  <w:style w:type="paragraph" w:customStyle="1" w:styleId="s18">
    <w:name w:val="s18"/>
    <w:basedOn w:val="a0"/>
    <w:rsid w:val="00112EBB"/>
    <w:pPr>
      <w:spacing w:beforeAutospacing="1" w:afterAutospacing="1"/>
    </w:pPr>
    <w:rPr>
      <w:rFonts w:eastAsia="Times New Roman"/>
      <w:color w:val="000000"/>
      <w:szCs w:val="20"/>
    </w:rPr>
  </w:style>
  <w:style w:type="paragraph" w:customStyle="1" w:styleId="consplusnormal0">
    <w:name w:val="consplusnormal"/>
    <w:basedOn w:val="a0"/>
    <w:rsid w:val="00112EBB"/>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90051961">
      <w:bodyDiv w:val="1"/>
      <w:marLeft w:val="0"/>
      <w:marRight w:val="0"/>
      <w:marTop w:val="0"/>
      <w:marBottom w:val="0"/>
      <w:divBdr>
        <w:top w:val="none" w:sz="0" w:space="0" w:color="auto"/>
        <w:left w:val="none" w:sz="0" w:space="0" w:color="auto"/>
        <w:bottom w:val="none" w:sz="0" w:space="0" w:color="auto"/>
        <w:right w:val="none" w:sz="0" w:space="0" w:color="auto"/>
      </w:divBdr>
    </w:div>
    <w:div w:id="184751996">
      <w:bodyDiv w:val="1"/>
      <w:marLeft w:val="0"/>
      <w:marRight w:val="0"/>
      <w:marTop w:val="0"/>
      <w:marBottom w:val="0"/>
      <w:divBdr>
        <w:top w:val="none" w:sz="0" w:space="0" w:color="auto"/>
        <w:left w:val="none" w:sz="0" w:space="0" w:color="auto"/>
        <w:bottom w:val="none" w:sz="0" w:space="0" w:color="auto"/>
        <w:right w:val="none" w:sz="0" w:space="0" w:color="auto"/>
      </w:divBdr>
    </w:div>
    <w:div w:id="268196699">
      <w:bodyDiv w:val="1"/>
      <w:marLeft w:val="0"/>
      <w:marRight w:val="0"/>
      <w:marTop w:val="0"/>
      <w:marBottom w:val="0"/>
      <w:divBdr>
        <w:top w:val="none" w:sz="0" w:space="0" w:color="auto"/>
        <w:left w:val="none" w:sz="0" w:space="0" w:color="auto"/>
        <w:bottom w:val="none" w:sz="0" w:space="0" w:color="auto"/>
        <w:right w:val="none" w:sz="0" w:space="0" w:color="auto"/>
      </w:divBdr>
    </w:div>
    <w:div w:id="293951149">
      <w:bodyDiv w:val="1"/>
      <w:marLeft w:val="0"/>
      <w:marRight w:val="0"/>
      <w:marTop w:val="0"/>
      <w:marBottom w:val="0"/>
      <w:divBdr>
        <w:top w:val="none" w:sz="0" w:space="0" w:color="auto"/>
        <w:left w:val="none" w:sz="0" w:space="0" w:color="auto"/>
        <w:bottom w:val="none" w:sz="0" w:space="0" w:color="auto"/>
        <w:right w:val="none" w:sz="0" w:space="0" w:color="auto"/>
      </w:divBdr>
    </w:div>
    <w:div w:id="326589866">
      <w:bodyDiv w:val="1"/>
      <w:marLeft w:val="0"/>
      <w:marRight w:val="0"/>
      <w:marTop w:val="0"/>
      <w:marBottom w:val="0"/>
      <w:divBdr>
        <w:top w:val="none" w:sz="0" w:space="0" w:color="auto"/>
        <w:left w:val="none" w:sz="0" w:space="0" w:color="auto"/>
        <w:bottom w:val="none" w:sz="0" w:space="0" w:color="auto"/>
        <w:right w:val="none" w:sz="0" w:space="0" w:color="auto"/>
      </w:divBdr>
    </w:div>
    <w:div w:id="929123611">
      <w:bodyDiv w:val="1"/>
      <w:marLeft w:val="0"/>
      <w:marRight w:val="0"/>
      <w:marTop w:val="0"/>
      <w:marBottom w:val="0"/>
      <w:divBdr>
        <w:top w:val="none" w:sz="0" w:space="0" w:color="auto"/>
        <w:left w:val="none" w:sz="0" w:space="0" w:color="auto"/>
        <w:bottom w:val="none" w:sz="0" w:space="0" w:color="auto"/>
        <w:right w:val="none" w:sz="0" w:space="0" w:color="auto"/>
      </w:divBdr>
    </w:div>
    <w:div w:id="1332871968">
      <w:bodyDiv w:val="1"/>
      <w:marLeft w:val="0"/>
      <w:marRight w:val="0"/>
      <w:marTop w:val="0"/>
      <w:marBottom w:val="0"/>
      <w:divBdr>
        <w:top w:val="none" w:sz="0" w:space="0" w:color="auto"/>
        <w:left w:val="none" w:sz="0" w:space="0" w:color="auto"/>
        <w:bottom w:val="none" w:sz="0" w:space="0" w:color="auto"/>
        <w:right w:val="none" w:sz="0" w:space="0" w:color="auto"/>
      </w:divBdr>
    </w:div>
    <w:div w:id="1416048167">
      <w:bodyDiv w:val="1"/>
      <w:marLeft w:val="0"/>
      <w:marRight w:val="0"/>
      <w:marTop w:val="0"/>
      <w:marBottom w:val="0"/>
      <w:divBdr>
        <w:top w:val="none" w:sz="0" w:space="0" w:color="auto"/>
        <w:left w:val="none" w:sz="0" w:space="0" w:color="auto"/>
        <w:bottom w:val="none" w:sz="0" w:space="0" w:color="auto"/>
        <w:right w:val="none" w:sz="0" w:space="0" w:color="auto"/>
      </w:divBdr>
    </w:div>
    <w:div w:id="1896238636">
      <w:bodyDiv w:val="1"/>
      <w:marLeft w:val="0"/>
      <w:marRight w:val="0"/>
      <w:marTop w:val="0"/>
      <w:marBottom w:val="0"/>
      <w:divBdr>
        <w:top w:val="none" w:sz="0" w:space="0" w:color="auto"/>
        <w:left w:val="none" w:sz="0" w:space="0" w:color="auto"/>
        <w:bottom w:val="none" w:sz="0" w:space="0" w:color="auto"/>
        <w:right w:val="none" w:sz="0" w:space="0" w:color="auto"/>
      </w:divBdr>
    </w:div>
    <w:div w:id="2076275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zim-adm.ru/" TargetMode="External"/><Relationship Id="rId13" Type="http://schemas.openxmlformats.org/officeDocument/2006/relationships/hyperlink" Target="https://login.consultant.ru/link/?req=doc&amp;base=LAW&amp;n=466792&amp;dst=100348" TargetMode="External"/><Relationship Id="rId18" Type="http://schemas.openxmlformats.org/officeDocument/2006/relationships/hyperlink" Target="http://zim-adm.ru/" TargetMode="External"/><Relationship Id="rId26" Type="http://schemas.openxmlformats.org/officeDocument/2006/relationships/hyperlink" Target="https://login.consultant.ru/link/?req=doc&amp;base=LAW&amp;n=495001&amp;dst=100996" TargetMode="External"/><Relationship Id="rId3" Type="http://schemas.openxmlformats.org/officeDocument/2006/relationships/settings" Target="settings.xml"/><Relationship Id="rId21" Type="http://schemas.openxmlformats.org/officeDocument/2006/relationships/image" Target="media/image3.jpeg"/><Relationship Id="rId34" Type="http://schemas.openxmlformats.org/officeDocument/2006/relationships/hyperlink" Target="https://login.consultant.ru/link/?req=doc&amp;base=LAW&amp;n=495001&amp;dst=100468" TargetMode="External"/><Relationship Id="rId7" Type="http://schemas.openxmlformats.org/officeDocument/2006/relationships/hyperlink" Target="consultantplus://offline/ref=F509F853A186285D0BA4D3D21450A5388D719B39EAEE9734BB5CF2A80B7F7165AA68D969B3F7E80C1156EAEB96ECA38DE8AF8D049DE14BB6P5dFM" TargetMode="External"/><Relationship Id="rId12" Type="http://schemas.openxmlformats.org/officeDocument/2006/relationships/hyperlink" Target="https://login.consultant.ru/link/?req=doc&amp;base=LAW&amp;n=481389&amp;dst=102529" TargetMode="External"/><Relationship Id="rId17" Type="http://schemas.openxmlformats.org/officeDocument/2006/relationships/image" Target="media/image1.jpeg"/><Relationship Id="rId25" Type="http://schemas.openxmlformats.org/officeDocument/2006/relationships/hyperlink" Target="https://login.consultant.ru/link/?req=doc&amp;base=LAW&amp;n=495001&amp;dst=100422" TargetMode="External"/><Relationship Id="rId33" Type="http://schemas.openxmlformats.org/officeDocument/2006/relationships/hyperlink" Target="https://login.consultant.ru/link/?req=doc&amp;base=LAW&amp;n=495001&amp;dst=100449" TargetMode="External"/><Relationship Id="rId2" Type="http://schemas.openxmlformats.org/officeDocument/2006/relationships/styles" Target="styles.xml"/><Relationship Id="rId16" Type="http://schemas.openxmlformats.org/officeDocument/2006/relationships/hyperlink" Target="https://login.consultant.ru/link/?req=doc&amp;base=LAW&amp;n=466792&amp;dst=100349" TargetMode="External"/><Relationship Id="rId20" Type="http://schemas.openxmlformats.org/officeDocument/2006/relationships/hyperlink" Target="http://begunici.ru" TargetMode="External"/><Relationship Id="rId29" Type="http://schemas.openxmlformats.org/officeDocument/2006/relationships/hyperlink" Target="https://login.consultant.ru/link/?req=doc&amp;base=LAW&amp;n=495001&amp;dst=100468" TargetMode="External"/><Relationship Id="rId1" Type="http://schemas.openxmlformats.org/officeDocument/2006/relationships/numbering" Target="numbering.xml"/><Relationship Id="rId6" Type="http://schemas.openxmlformats.org/officeDocument/2006/relationships/hyperlink" Target="consultantplus://offline/ref=F509F853A186285D0BA4D3D21450A5388D7C943DE0EA9734BB5CF2A80B7F7165B8688165B2F4F60C1143BCBAD0PBd8M" TargetMode="External"/><Relationship Id="rId11" Type="http://schemas.openxmlformats.org/officeDocument/2006/relationships/hyperlink" Target="https://login.consultant.ru/link/?req=doc&amp;base=LAW&amp;n=466792&amp;dst=900" TargetMode="External"/><Relationship Id="rId24" Type="http://schemas.openxmlformats.org/officeDocument/2006/relationships/hyperlink" Target="https://internet.garant.ru/" TargetMode="External"/><Relationship Id="rId32" Type="http://schemas.openxmlformats.org/officeDocument/2006/relationships/hyperlink" Target="https://login.consultant.ru/link/?req=doc&amp;base=LAW&amp;n=495001&amp;dst=100428" TargetMode="External"/><Relationship Id="rId5" Type="http://schemas.openxmlformats.org/officeDocument/2006/relationships/hyperlink" Target="consultantplus://offline/ref=F509F853A186285D0BA4D3D21450A5388D7C943FE0EF9734BB5CF2A80B7F7165AA68D96CB0F0EF07420CFAEFDFB8AD92EBB6930183E1P4dAM" TargetMode="External"/><Relationship Id="rId15" Type="http://schemas.openxmlformats.org/officeDocument/2006/relationships/hyperlink" Target="https://login.consultant.ru/link/?req=doc&amp;base=LAW&amp;n=465824" TargetMode="External"/><Relationship Id="rId23" Type="http://schemas.openxmlformats.org/officeDocument/2006/relationships/hyperlink" Target="https://internet.garant.ru/" TargetMode="External"/><Relationship Id="rId28" Type="http://schemas.openxmlformats.org/officeDocument/2006/relationships/hyperlink" Target="https://login.consultant.ru/link/?req=doc&amp;base=LAW&amp;n=495001&amp;dst=100449" TargetMode="External"/><Relationship Id="rId36" Type="http://schemas.openxmlformats.org/officeDocument/2006/relationships/theme" Target="theme/theme1.xml"/><Relationship Id="rId10" Type="http://schemas.openxmlformats.org/officeDocument/2006/relationships/hyperlink" Target="https://login.consultant.ru/link/?req=doc&amp;base=LAW&amp;n=466792&amp;dst=100348" TargetMode="External"/><Relationship Id="rId19" Type="http://schemas.openxmlformats.org/officeDocument/2006/relationships/image" Target="media/image2.jpeg"/><Relationship Id="rId31" Type="http://schemas.openxmlformats.org/officeDocument/2006/relationships/hyperlink" Target="https://login.consultant.ru/link/?req=doc&amp;base=LAW&amp;n=495001&amp;dst=10099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81389" TargetMode="External"/><Relationship Id="rId14" Type="http://schemas.openxmlformats.org/officeDocument/2006/relationships/hyperlink" Target="https://login.consultant.ru/link/?req=doc&amp;base=LAW&amp;n=466792&amp;dst=100349" TargetMode="External"/><Relationship Id="rId22" Type="http://schemas.openxmlformats.org/officeDocument/2006/relationships/hyperlink" Target="http://begunici.ru" TargetMode="External"/><Relationship Id="rId27" Type="http://schemas.openxmlformats.org/officeDocument/2006/relationships/hyperlink" Target="https://login.consultant.ru/link/?req=doc&amp;base=LAW&amp;n=495001&amp;dst=100428" TargetMode="External"/><Relationship Id="rId30" Type="http://schemas.openxmlformats.org/officeDocument/2006/relationships/hyperlink" Target="https://login.consultant.ru/link/?req=doc&amp;base=LAW&amp;n=495001&amp;dst=100422"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175</Pages>
  <Words>44034</Words>
  <Characters>250998</Characters>
  <Application>Microsoft Office Word</Application>
  <DocSecurity>0</DocSecurity>
  <Lines>2091</Lines>
  <Paragraphs>588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Operator</dc:creator>
  <cp:lastModifiedBy>Operator</cp:lastModifiedBy>
  <cp:revision>14</cp:revision>
  <dcterms:created xsi:type="dcterms:W3CDTF">2025-03-21T06:29:00Z</dcterms:created>
  <dcterms:modified xsi:type="dcterms:W3CDTF">2025-03-21T07:05:00Z</dcterms:modified>
</cp:coreProperties>
</file>