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C4" w:rsidRDefault="008C59C4" w:rsidP="008C59C4">
      <w:pPr>
        <w:jc w:val="center"/>
        <w:rPr>
          <w:rFonts w:ascii="Monotype Corsiva" w:hAnsi="Monotype Corsiva"/>
          <w:b/>
          <w:sz w:val="130"/>
          <w:szCs w:val="130"/>
        </w:rPr>
      </w:pPr>
      <w:r>
        <w:rPr>
          <w:rFonts w:ascii="Monotype Corsiva" w:hAnsi="Monotype Corsiva"/>
          <w:b/>
          <w:sz w:val="130"/>
          <w:szCs w:val="130"/>
        </w:rPr>
        <w:t>БЕГУНИЦКИЙ</w:t>
      </w:r>
    </w:p>
    <w:p w:rsidR="008C59C4" w:rsidRDefault="008C59C4" w:rsidP="008C59C4">
      <w:pPr>
        <w:jc w:val="center"/>
        <w:rPr>
          <w:rFonts w:ascii="Monotype Corsiva" w:hAnsi="Monotype Corsiva"/>
          <w:b/>
          <w:sz w:val="130"/>
          <w:szCs w:val="130"/>
        </w:rPr>
      </w:pPr>
      <w:r>
        <w:rPr>
          <w:rFonts w:ascii="Monotype Corsiva" w:hAnsi="Monotype Corsiva"/>
          <w:b/>
          <w:sz w:val="130"/>
          <w:szCs w:val="130"/>
        </w:rPr>
        <w:t>ВЕСТНИК</w:t>
      </w:r>
    </w:p>
    <w:p w:rsidR="008C59C4" w:rsidRDefault="008C59C4" w:rsidP="008C59C4">
      <w:pPr>
        <w:jc w:val="center"/>
        <w:rPr>
          <w:rFonts w:ascii="Monotype Corsiva" w:hAnsi="Monotype Corsiva"/>
          <w:b/>
        </w:rPr>
      </w:pPr>
    </w:p>
    <w:p w:rsidR="008C59C4" w:rsidRDefault="008C59C4" w:rsidP="008C59C4">
      <w:pPr>
        <w:jc w:val="center"/>
        <w:rPr>
          <w:rFonts w:ascii="Monotype Corsiva" w:hAnsi="Monotype Corsiva"/>
          <w:b/>
        </w:rPr>
      </w:pPr>
    </w:p>
    <w:p w:rsidR="008C59C4" w:rsidRDefault="008C59C4" w:rsidP="008C59C4">
      <w:pPr>
        <w:jc w:val="center"/>
        <w:rPr>
          <w:rFonts w:ascii="Monotype Corsiva" w:hAnsi="Monotype Corsiva"/>
          <w:b/>
        </w:rPr>
      </w:pPr>
    </w:p>
    <w:p w:rsidR="008C59C4" w:rsidRDefault="008C59C4" w:rsidP="008C59C4">
      <w:pPr>
        <w:jc w:val="center"/>
        <w:rPr>
          <w:rFonts w:ascii="Monotype Corsiva" w:hAnsi="Monotype Corsiva"/>
          <w:b/>
        </w:rPr>
      </w:pPr>
    </w:p>
    <w:p w:rsidR="008C59C4" w:rsidRDefault="008C59C4" w:rsidP="008C59C4">
      <w:pPr>
        <w:jc w:val="center"/>
        <w:rPr>
          <w:rFonts w:ascii="Arial" w:hAnsi="Arial" w:cs="Arial"/>
          <w:b/>
          <w:sz w:val="72"/>
          <w:szCs w:val="72"/>
        </w:rPr>
      </w:pPr>
      <w:r>
        <w:rPr>
          <w:rFonts w:ascii="Arial" w:hAnsi="Arial" w:cs="Arial"/>
          <w:b/>
          <w:sz w:val="72"/>
          <w:szCs w:val="72"/>
        </w:rPr>
        <w:t>№ 188</w:t>
      </w:r>
    </w:p>
    <w:p w:rsidR="008C59C4" w:rsidRDefault="008C59C4" w:rsidP="008C59C4">
      <w:pPr>
        <w:jc w:val="center"/>
        <w:rPr>
          <w:rFonts w:ascii="Arial" w:hAnsi="Arial" w:cs="Arial"/>
          <w:b/>
          <w:sz w:val="52"/>
          <w:szCs w:val="52"/>
        </w:rPr>
      </w:pPr>
    </w:p>
    <w:p w:rsidR="008C59C4" w:rsidRDefault="008C59C4" w:rsidP="008C59C4">
      <w:pPr>
        <w:jc w:val="center"/>
        <w:rPr>
          <w:rFonts w:ascii="Arial" w:hAnsi="Arial" w:cs="Arial"/>
          <w:sz w:val="44"/>
          <w:szCs w:val="44"/>
        </w:rPr>
      </w:pPr>
      <w:r>
        <w:rPr>
          <w:rFonts w:ascii="Arial" w:hAnsi="Arial" w:cs="Arial"/>
          <w:sz w:val="44"/>
          <w:szCs w:val="44"/>
        </w:rPr>
        <w:t>от 30.12.2022 г.</w:t>
      </w:r>
    </w:p>
    <w:p w:rsidR="008C59C4" w:rsidRDefault="008C59C4" w:rsidP="008C59C4">
      <w:pPr>
        <w:jc w:val="center"/>
        <w:rPr>
          <w:rFonts w:ascii="Arial" w:hAnsi="Arial" w:cs="Arial"/>
          <w:sz w:val="44"/>
          <w:szCs w:val="44"/>
        </w:rPr>
      </w:pPr>
      <w:r>
        <w:rPr>
          <w:rFonts w:ascii="Arial" w:hAnsi="Arial" w:cs="Arial"/>
          <w:sz w:val="44"/>
          <w:szCs w:val="44"/>
        </w:rPr>
        <w:t>Официальное издание Совета депутатов</w:t>
      </w:r>
    </w:p>
    <w:p w:rsidR="008C59C4" w:rsidRDefault="008C59C4" w:rsidP="008C59C4">
      <w:pPr>
        <w:jc w:val="center"/>
        <w:rPr>
          <w:rFonts w:ascii="Arial" w:hAnsi="Arial" w:cs="Arial"/>
          <w:sz w:val="44"/>
          <w:szCs w:val="44"/>
        </w:rPr>
      </w:pPr>
      <w:r>
        <w:rPr>
          <w:rFonts w:ascii="Arial" w:hAnsi="Arial" w:cs="Arial"/>
          <w:sz w:val="44"/>
          <w:szCs w:val="44"/>
        </w:rPr>
        <w:t>и администрации муниципального</w:t>
      </w:r>
    </w:p>
    <w:p w:rsidR="008C59C4" w:rsidRDefault="008C59C4" w:rsidP="008C59C4">
      <w:pPr>
        <w:jc w:val="center"/>
        <w:rPr>
          <w:rFonts w:ascii="Arial" w:hAnsi="Arial" w:cs="Arial"/>
          <w:sz w:val="44"/>
          <w:szCs w:val="44"/>
        </w:rPr>
      </w:pPr>
      <w:r>
        <w:rPr>
          <w:rFonts w:ascii="Arial" w:hAnsi="Arial" w:cs="Arial"/>
          <w:sz w:val="44"/>
          <w:szCs w:val="44"/>
        </w:rPr>
        <w:t>образования</w:t>
      </w:r>
    </w:p>
    <w:p w:rsidR="008C59C4" w:rsidRDefault="008C59C4" w:rsidP="008C59C4">
      <w:pPr>
        <w:jc w:val="center"/>
        <w:rPr>
          <w:rFonts w:ascii="Arial" w:hAnsi="Arial" w:cs="Arial"/>
          <w:sz w:val="44"/>
          <w:szCs w:val="44"/>
        </w:rPr>
      </w:pPr>
      <w:r>
        <w:rPr>
          <w:rFonts w:ascii="Arial" w:hAnsi="Arial" w:cs="Arial"/>
          <w:sz w:val="44"/>
          <w:szCs w:val="44"/>
        </w:rPr>
        <w:t>Бегуницкое сельское поселение</w:t>
      </w:r>
    </w:p>
    <w:p w:rsidR="008C59C4" w:rsidRDefault="008C59C4" w:rsidP="008C59C4">
      <w:pPr>
        <w:jc w:val="center"/>
        <w:rPr>
          <w:rFonts w:ascii="Arial" w:hAnsi="Arial" w:cs="Arial"/>
          <w:sz w:val="44"/>
          <w:szCs w:val="44"/>
        </w:rPr>
      </w:pPr>
    </w:p>
    <w:p w:rsidR="008C59C4" w:rsidRDefault="008C59C4" w:rsidP="008C59C4">
      <w:pPr>
        <w:jc w:val="center"/>
        <w:rPr>
          <w:rFonts w:ascii="Arial" w:hAnsi="Arial" w:cs="Arial"/>
          <w:sz w:val="44"/>
          <w:szCs w:val="44"/>
        </w:rPr>
      </w:pPr>
    </w:p>
    <w:p w:rsidR="008C59C4" w:rsidRDefault="008C59C4" w:rsidP="008C59C4">
      <w:pPr>
        <w:jc w:val="center"/>
        <w:rPr>
          <w:rFonts w:ascii="Arial" w:hAnsi="Arial" w:cs="Arial"/>
          <w:sz w:val="44"/>
          <w:szCs w:val="44"/>
        </w:rPr>
      </w:pPr>
    </w:p>
    <w:p w:rsidR="008C59C4" w:rsidRDefault="008C59C4" w:rsidP="008C59C4">
      <w:pPr>
        <w:jc w:val="center"/>
        <w:rPr>
          <w:rFonts w:ascii="Arial" w:hAnsi="Arial" w:cs="Arial"/>
          <w:sz w:val="44"/>
          <w:szCs w:val="44"/>
        </w:rPr>
      </w:pPr>
    </w:p>
    <w:p w:rsidR="008C59C4" w:rsidRDefault="008C59C4" w:rsidP="008C59C4">
      <w:pPr>
        <w:rPr>
          <w:rFonts w:ascii="Arial" w:hAnsi="Arial" w:cs="Arial"/>
          <w:sz w:val="44"/>
          <w:szCs w:val="44"/>
        </w:rPr>
      </w:pPr>
    </w:p>
    <w:p w:rsidR="008C59C4" w:rsidRDefault="008C59C4" w:rsidP="008C59C4">
      <w:pPr>
        <w:jc w:val="center"/>
        <w:rPr>
          <w:rFonts w:ascii="Arial" w:hAnsi="Arial" w:cs="Arial"/>
          <w:sz w:val="44"/>
          <w:szCs w:val="44"/>
        </w:rPr>
      </w:pPr>
    </w:p>
    <w:p w:rsidR="008C59C4" w:rsidRDefault="008C59C4" w:rsidP="008C59C4">
      <w:pPr>
        <w:jc w:val="center"/>
        <w:rPr>
          <w:rFonts w:ascii="Arial" w:hAnsi="Arial" w:cs="Arial"/>
          <w:sz w:val="44"/>
          <w:szCs w:val="44"/>
        </w:rPr>
      </w:pPr>
    </w:p>
    <w:p w:rsidR="008C59C4" w:rsidRDefault="008C59C4" w:rsidP="008C59C4">
      <w:pPr>
        <w:jc w:val="center"/>
        <w:rPr>
          <w:rFonts w:ascii="Arial" w:hAnsi="Arial" w:cs="Arial"/>
          <w:sz w:val="44"/>
          <w:szCs w:val="44"/>
        </w:rPr>
      </w:pPr>
    </w:p>
    <w:p w:rsidR="008C59C4" w:rsidRDefault="008C59C4" w:rsidP="008C59C4">
      <w:pPr>
        <w:jc w:val="center"/>
        <w:rPr>
          <w:rFonts w:ascii="Arial" w:hAnsi="Arial" w:cs="Arial"/>
          <w:sz w:val="44"/>
          <w:szCs w:val="44"/>
        </w:rPr>
      </w:pPr>
    </w:p>
    <w:p w:rsidR="008C59C4" w:rsidRDefault="008C59C4" w:rsidP="008C59C4">
      <w:pPr>
        <w:jc w:val="center"/>
        <w:rPr>
          <w:rFonts w:ascii="Arial" w:hAnsi="Arial" w:cs="Arial"/>
          <w:sz w:val="44"/>
          <w:szCs w:val="44"/>
        </w:rPr>
      </w:pPr>
    </w:p>
    <w:p w:rsidR="008C59C4" w:rsidRDefault="008C59C4" w:rsidP="008C59C4">
      <w:pPr>
        <w:jc w:val="center"/>
        <w:rPr>
          <w:rFonts w:ascii="Arial" w:hAnsi="Arial" w:cs="Arial"/>
          <w:sz w:val="44"/>
          <w:szCs w:val="44"/>
        </w:rPr>
      </w:pPr>
    </w:p>
    <w:p w:rsidR="008C59C4" w:rsidRDefault="008C59C4" w:rsidP="008C59C4">
      <w:pPr>
        <w:jc w:val="center"/>
        <w:rPr>
          <w:rFonts w:ascii="Arial" w:hAnsi="Arial" w:cs="Arial"/>
          <w:sz w:val="44"/>
          <w:szCs w:val="44"/>
        </w:rPr>
      </w:pPr>
      <w:r>
        <w:rPr>
          <w:rFonts w:ascii="Arial" w:hAnsi="Arial" w:cs="Arial"/>
          <w:sz w:val="44"/>
          <w:szCs w:val="44"/>
        </w:rPr>
        <w:t>д. Бегуницы</w:t>
      </w:r>
    </w:p>
    <w:p w:rsidR="008C59C4" w:rsidRDefault="008C59C4" w:rsidP="008C59C4">
      <w:pPr>
        <w:tabs>
          <w:tab w:val="left" w:pos="3360"/>
          <w:tab w:val="center" w:pos="5103"/>
        </w:tabs>
        <w:jc w:val="center"/>
        <w:rPr>
          <w:rFonts w:ascii="Arial" w:hAnsi="Arial" w:cs="Arial"/>
          <w:sz w:val="44"/>
          <w:szCs w:val="44"/>
        </w:rPr>
      </w:pPr>
      <w:r>
        <w:rPr>
          <w:rFonts w:ascii="Arial" w:hAnsi="Arial" w:cs="Arial"/>
          <w:sz w:val="44"/>
          <w:szCs w:val="44"/>
        </w:rPr>
        <w:t>2022 г.</w:t>
      </w:r>
    </w:p>
    <w:p w:rsidR="008C59C4" w:rsidRDefault="008C59C4" w:rsidP="008C59C4">
      <w:r>
        <w:br w:type="page"/>
      </w:r>
      <w:r>
        <w:lastRenderedPageBreak/>
        <w:t>Учредитель – администрация МО Бегуницкое сельское поселение</w:t>
      </w:r>
    </w:p>
    <w:p w:rsidR="008C59C4" w:rsidRDefault="008C59C4" w:rsidP="008C59C4">
      <w:pPr>
        <w:shd w:val="clear" w:color="auto" w:fill="FFFFFF"/>
        <w:jc w:val="both"/>
      </w:pPr>
      <w:r>
        <w:t>Бюллетень выходит ежеквартально</w:t>
      </w:r>
    </w:p>
    <w:p w:rsidR="008C59C4" w:rsidRDefault="008C59C4" w:rsidP="008C59C4">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8C59C4" w:rsidRDefault="008C59C4" w:rsidP="008C59C4">
      <w:pPr>
        <w:shd w:val="clear" w:color="auto" w:fill="FFFFFF"/>
        <w:jc w:val="both"/>
      </w:pPr>
      <w:r>
        <w:t>Тираж 50 экз.</w:t>
      </w:r>
    </w:p>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p w:rsidR="008C59C4" w:rsidRDefault="008C59C4" w:rsidP="008C59C4">
      <w:r>
        <w:lastRenderedPageBreak/>
        <w:t xml:space="preserve">                                                    </w:t>
      </w:r>
    </w:p>
    <w:p w:rsidR="008C59C4" w:rsidRDefault="008C59C4" w:rsidP="008C59C4">
      <w:r>
        <w:t xml:space="preserve">                                                                </w:t>
      </w:r>
      <w:r>
        <w:rPr>
          <w:b/>
          <w:sz w:val="28"/>
          <w:szCs w:val="28"/>
        </w:rPr>
        <w:t>СОДЕРЖАНИЕ</w:t>
      </w:r>
    </w:p>
    <w:p w:rsidR="008C59C4" w:rsidRDefault="008C59C4" w:rsidP="008C59C4"/>
    <w:p w:rsidR="008C59C4" w:rsidRDefault="008C59C4" w:rsidP="008C59C4">
      <w:pPr>
        <w:pStyle w:val="a6"/>
        <w:numPr>
          <w:ilvl w:val="0"/>
          <w:numId w:val="1"/>
        </w:numPr>
        <w:jc w:val="both"/>
      </w:pPr>
      <w:proofErr w:type="gramStart"/>
      <w:r>
        <w:t xml:space="preserve">Постановление главы администрации Бегуницкого сельского поселения Волосовского муниципального района Ленинградской области от </w:t>
      </w:r>
      <w:r w:rsidR="00955325">
        <w:t>16</w:t>
      </w:r>
      <w:r>
        <w:t xml:space="preserve">.12.2022 года № </w:t>
      </w:r>
      <w:r w:rsidR="00955325">
        <w:t>365</w:t>
      </w:r>
      <w:r>
        <w:t xml:space="preserve">  «</w:t>
      </w:r>
      <w:r w:rsidR="005D0148" w:rsidRPr="00B164F3">
        <w:t xml:space="preserve">Об утверждении административного регламента предоставления                                     муниципальной услуги </w:t>
      </w:r>
      <w:r w:rsidR="005D0148" w:rsidRPr="00B164F3">
        <w:rPr>
          <w:bCs/>
        </w:rPr>
        <w:t>«</w:t>
      </w:r>
      <w:r w:rsidR="005D0148" w:rsidRPr="00514CC7">
        <w:rPr>
          <w:rFonts w:eastAsia="Times New Roman"/>
          <w:bCs/>
        </w:rPr>
        <w:t xml:space="preserve">Предварительное согласование предоставления </w:t>
      </w:r>
      <w:r w:rsidR="005D0148" w:rsidRPr="000118CF">
        <w:rPr>
          <w:rFonts w:eastAsia="Times New Roman"/>
          <w:bCs/>
        </w:rPr>
        <w:t>земельного участка, находящегося в муниципальной собственности (государственная собственность на который не разграничена</w:t>
      </w:r>
      <w:r>
        <w:rPr>
          <w:b/>
        </w:rPr>
        <w:t>»</w:t>
      </w:r>
      <w:r>
        <w:t>.</w:t>
      </w:r>
      <w:proofErr w:type="gramEnd"/>
    </w:p>
    <w:p w:rsidR="00955325" w:rsidRDefault="00955325" w:rsidP="00955325">
      <w:pPr>
        <w:pStyle w:val="a6"/>
        <w:numPr>
          <w:ilvl w:val="0"/>
          <w:numId w:val="1"/>
        </w:numPr>
        <w:jc w:val="both"/>
      </w:pPr>
      <w:r>
        <w:t>Постановление главы администрации Бегуницкого сельского поселения Волосовского муниципального района Ленинградской области от 16.12.2022 года № 366  «</w:t>
      </w:r>
      <w:r w:rsidR="003E41F1" w:rsidRPr="00392985">
        <w:t xml:space="preserve">Об утверждении административного регламента предоставления муниципальной услуги </w:t>
      </w:r>
      <w:r w:rsidR="003E41F1" w:rsidRPr="000E3102">
        <w:rPr>
          <w:bCs/>
          <w:color w:val="000000"/>
          <w:sz w:val="28"/>
          <w:szCs w:val="28"/>
        </w:rPr>
        <w:t xml:space="preserve"> </w:t>
      </w:r>
      <w:r w:rsidR="003E41F1" w:rsidRPr="000E3102">
        <w:rPr>
          <w:bCs/>
          <w:color w:val="000000"/>
        </w:rPr>
        <w:t>«Предоставление разрешения на осуществление земляных работ</w:t>
      </w:r>
      <w:r>
        <w:rPr>
          <w:b/>
        </w:rPr>
        <w:t>»</w:t>
      </w:r>
      <w:r>
        <w:t>.</w:t>
      </w:r>
    </w:p>
    <w:p w:rsidR="00955325" w:rsidRPr="005C1676" w:rsidRDefault="00955325" w:rsidP="005C1676">
      <w:pPr>
        <w:pStyle w:val="a6"/>
        <w:numPr>
          <w:ilvl w:val="0"/>
          <w:numId w:val="1"/>
        </w:numPr>
        <w:jc w:val="both"/>
        <w:rPr>
          <w:rFonts w:eastAsia="Times New Roman"/>
        </w:rPr>
      </w:pPr>
      <w:r>
        <w:t>Постановление главы администрации Бегуницкого сельского поселения Волосовского муниципального района Ленинградской области от 16.12.2022 года № 367  «</w:t>
      </w:r>
      <w:r w:rsidR="005C1676" w:rsidRPr="005C1676">
        <w:rPr>
          <w:rFonts w:eastAsia="Times New Roman"/>
        </w:rPr>
        <w:t>О внесении изменений в постановление</w:t>
      </w:r>
      <w:r w:rsidR="005C1676" w:rsidRPr="00F12145">
        <w:t xml:space="preserve"> </w:t>
      </w:r>
      <w:r w:rsidR="005C1676" w:rsidRPr="005C1676">
        <w:rPr>
          <w:rFonts w:eastAsia="Times New Roman"/>
        </w:rPr>
        <w:t>главы администрации</w:t>
      </w:r>
      <w:r w:rsidR="005C1676">
        <w:rPr>
          <w:rFonts w:eastAsia="Times New Roman"/>
        </w:rPr>
        <w:t xml:space="preserve"> </w:t>
      </w:r>
      <w:r w:rsidR="005C1676" w:rsidRPr="005C1676">
        <w:rPr>
          <w:rFonts w:eastAsia="Times New Roman"/>
        </w:rPr>
        <w:t>от 03.10.2022 г. № 300 «Выдача выписки из похозяйственной книги</w:t>
      </w:r>
      <w:r w:rsidR="005C1676">
        <w:t xml:space="preserve"> </w:t>
      </w:r>
      <w:r w:rsidRPr="005C1676">
        <w:rPr>
          <w:b/>
        </w:rPr>
        <w:t>»</w:t>
      </w:r>
      <w:r>
        <w:t>.</w:t>
      </w:r>
    </w:p>
    <w:p w:rsidR="00955325" w:rsidRPr="00723BFD" w:rsidRDefault="00955325" w:rsidP="00723BFD">
      <w:pPr>
        <w:pStyle w:val="a6"/>
        <w:numPr>
          <w:ilvl w:val="0"/>
          <w:numId w:val="1"/>
        </w:numPr>
        <w:jc w:val="both"/>
        <w:rPr>
          <w:rFonts w:eastAsia="Times New Roman"/>
        </w:rPr>
      </w:pPr>
      <w:r>
        <w:t>Постановление главы администрации Бегуницкого сельского поселения Волосовского муниципального района Ленинградской области от 16.12.2022 года № 368  «</w:t>
      </w:r>
      <w:r w:rsidR="00723BFD" w:rsidRPr="00723BFD">
        <w:rPr>
          <w:rFonts w:eastAsia="Times New Roman"/>
        </w:rPr>
        <w:t>О внесении изменений в постановление</w:t>
      </w:r>
      <w:r w:rsidR="00723BFD" w:rsidRPr="00F12145">
        <w:t xml:space="preserve"> </w:t>
      </w:r>
      <w:r w:rsidR="00723BFD" w:rsidRPr="00723BFD">
        <w:rPr>
          <w:rFonts w:eastAsia="Times New Roman"/>
        </w:rPr>
        <w:t>главы администрации</w:t>
      </w:r>
      <w:r w:rsidR="00723BFD">
        <w:rPr>
          <w:rFonts w:eastAsia="Times New Roman"/>
        </w:rPr>
        <w:t xml:space="preserve"> </w:t>
      </w:r>
      <w:r w:rsidR="00723BFD" w:rsidRPr="00723BFD">
        <w:rPr>
          <w:rFonts w:eastAsia="Times New Roman"/>
        </w:rPr>
        <w:t>от 03.10.2022 г. № 304 «Присвоение адреса объекту адресации, изменение и аннулирование такого адреса</w:t>
      </w:r>
      <w:r w:rsidRPr="00723BFD">
        <w:rPr>
          <w:b/>
        </w:rPr>
        <w:t>»</w:t>
      </w:r>
      <w:r>
        <w:t>.</w:t>
      </w:r>
    </w:p>
    <w:p w:rsidR="00955325" w:rsidRPr="004F006E" w:rsidRDefault="00955325" w:rsidP="004F006E">
      <w:pPr>
        <w:pStyle w:val="a6"/>
        <w:numPr>
          <w:ilvl w:val="0"/>
          <w:numId w:val="1"/>
        </w:numPr>
        <w:jc w:val="both"/>
        <w:rPr>
          <w:rFonts w:eastAsia="Times New Roman"/>
        </w:rPr>
      </w:pPr>
      <w:r>
        <w:t>Постановление главы администрации Бегуницкого сельского поселения Волосовского муниципального района Ленинградской области от 16.12.2022 года № 369  «</w:t>
      </w:r>
      <w:r w:rsidR="004F006E" w:rsidRPr="004F006E">
        <w:rPr>
          <w:rFonts w:eastAsia="Times New Roman"/>
        </w:rPr>
        <w:t>О внесении изменений в постановление</w:t>
      </w:r>
      <w:r w:rsidR="004F006E" w:rsidRPr="00F12145">
        <w:t xml:space="preserve"> </w:t>
      </w:r>
      <w:r w:rsidR="004F006E" w:rsidRPr="004F006E">
        <w:rPr>
          <w:rFonts w:eastAsia="Times New Roman"/>
        </w:rPr>
        <w:t>главы администрации</w:t>
      </w:r>
      <w:r w:rsidR="004F006E">
        <w:rPr>
          <w:rFonts w:eastAsia="Times New Roman"/>
        </w:rPr>
        <w:t xml:space="preserve"> </w:t>
      </w:r>
      <w:r w:rsidR="004F006E" w:rsidRPr="004F006E">
        <w:rPr>
          <w:rFonts w:eastAsia="Times New Roman"/>
        </w:rPr>
        <w:t>от 26.09.2022 г. № 292 «</w:t>
      </w:r>
      <w:r w:rsidR="004F006E" w:rsidRPr="0050183B">
        <w:t>Решение вопроса о приватизации жилого помещения</w:t>
      </w:r>
      <w:r w:rsidRPr="004F006E">
        <w:rPr>
          <w:b/>
        </w:rPr>
        <w:t>»</w:t>
      </w:r>
      <w:r>
        <w:t>.</w:t>
      </w:r>
    </w:p>
    <w:p w:rsidR="00955325" w:rsidRPr="00C132A2" w:rsidRDefault="00955325" w:rsidP="00C132A2">
      <w:pPr>
        <w:pStyle w:val="a6"/>
        <w:numPr>
          <w:ilvl w:val="0"/>
          <w:numId w:val="1"/>
        </w:numPr>
        <w:jc w:val="both"/>
        <w:rPr>
          <w:rFonts w:eastAsia="Times New Roman"/>
        </w:rPr>
      </w:pPr>
      <w:r>
        <w:t>Постановление главы администрации Бегуницкого сельского поселения Волосовского муниципального района Ленинградской области от 16.12.2022 года № 370  «</w:t>
      </w:r>
      <w:r w:rsidR="00C132A2" w:rsidRPr="00C132A2">
        <w:rPr>
          <w:rFonts w:eastAsia="Times New Roman"/>
        </w:rPr>
        <w:t>О внесении изменений в постановление</w:t>
      </w:r>
      <w:r w:rsidR="00C132A2" w:rsidRPr="00F12145">
        <w:t xml:space="preserve"> </w:t>
      </w:r>
      <w:r w:rsidR="00C132A2" w:rsidRPr="00C132A2">
        <w:rPr>
          <w:rFonts w:eastAsia="Times New Roman"/>
        </w:rPr>
        <w:t>главы администрации</w:t>
      </w:r>
      <w:r w:rsidR="00C132A2">
        <w:rPr>
          <w:rFonts w:eastAsia="Times New Roman"/>
        </w:rPr>
        <w:t xml:space="preserve"> </w:t>
      </w:r>
      <w:r w:rsidR="00C132A2" w:rsidRPr="00C132A2">
        <w:rPr>
          <w:rFonts w:eastAsia="Times New Roman"/>
        </w:rPr>
        <w:t>от 21.03.2022 г. № 100 «</w:t>
      </w:r>
      <w:r w:rsidR="00C132A2" w:rsidRPr="00C132A2">
        <w:rPr>
          <w:bCs/>
        </w:rPr>
        <w:t>Включение в реестр мест (площадок) накопления твёрдых коммунальных отходов</w:t>
      </w:r>
      <w:r w:rsidRPr="00C132A2">
        <w:rPr>
          <w:b/>
        </w:rPr>
        <w:t>»</w:t>
      </w:r>
      <w:r>
        <w:t>.</w:t>
      </w:r>
    </w:p>
    <w:p w:rsidR="00955325" w:rsidRPr="00BF1DD9" w:rsidRDefault="00955325" w:rsidP="00BF1DD9">
      <w:pPr>
        <w:pStyle w:val="a6"/>
        <w:numPr>
          <w:ilvl w:val="0"/>
          <w:numId w:val="1"/>
        </w:numPr>
        <w:jc w:val="both"/>
        <w:rPr>
          <w:rFonts w:eastAsia="Times New Roman"/>
        </w:rPr>
      </w:pPr>
      <w:r>
        <w:t>Постановление главы администрации Бегуницкого сельского поселения Волосовского муниципального района Ленинградской области от 16.12.2022 года № 371  «</w:t>
      </w:r>
      <w:r w:rsidR="00BF1DD9" w:rsidRPr="00BF1DD9">
        <w:rPr>
          <w:rFonts w:eastAsia="Times New Roman"/>
        </w:rPr>
        <w:t>О внесении изменений в постановление</w:t>
      </w:r>
      <w:r w:rsidR="00BF1DD9" w:rsidRPr="00F12145">
        <w:t xml:space="preserve"> </w:t>
      </w:r>
      <w:r w:rsidR="00BF1DD9" w:rsidRPr="00BF1DD9">
        <w:rPr>
          <w:rFonts w:eastAsia="Times New Roman"/>
        </w:rPr>
        <w:t>главы администрации</w:t>
      </w:r>
      <w:r w:rsidR="00BF1DD9">
        <w:rPr>
          <w:rFonts w:eastAsia="Times New Roman"/>
        </w:rPr>
        <w:t xml:space="preserve"> </w:t>
      </w:r>
      <w:r w:rsidR="00BF1DD9" w:rsidRPr="00BF1DD9">
        <w:rPr>
          <w:rFonts w:eastAsia="Times New Roman"/>
        </w:rPr>
        <w:t>от 28.07.2022 г. № 222 «</w:t>
      </w:r>
      <w:r w:rsidR="00BF1DD9" w:rsidRPr="006F215E">
        <w:t>Предоставление права на  размещение нестационарного торгового объекта на территории муниципального образования Бегуницкое сельское поселение Волосовского муниципального района Ленинградской области</w:t>
      </w:r>
      <w:r w:rsidRPr="00BF1DD9">
        <w:rPr>
          <w:b/>
        </w:rPr>
        <w:t>»</w:t>
      </w:r>
      <w:r>
        <w:t>.</w:t>
      </w:r>
    </w:p>
    <w:p w:rsidR="00955325" w:rsidRPr="00BA12DD" w:rsidRDefault="00955325" w:rsidP="00BA12DD">
      <w:pPr>
        <w:pStyle w:val="a6"/>
        <w:numPr>
          <w:ilvl w:val="0"/>
          <w:numId w:val="1"/>
        </w:numPr>
        <w:jc w:val="both"/>
        <w:rPr>
          <w:rFonts w:eastAsia="Times New Roman"/>
        </w:rPr>
      </w:pPr>
      <w:r>
        <w:t>Постановление главы администрации Бегуницкого сельского поселения Волосовского муниципального района Ленинградской области от 16.12.2022 года № 372  «</w:t>
      </w:r>
      <w:r w:rsidR="00BA12DD" w:rsidRPr="00BA12DD">
        <w:rPr>
          <w:rFonts w:eastAsia="Times New Roman"/>
        </w:rPr>
        <w:t>О внесении изменений в постановление</w:t>
      </w:r>
      <w:r w:rsidR="00BA12DD" w:rsidRPr="00F12145">
        <w:t xml:space="preserve"> </w:t>
      </w:r>
      <w:r w:rsidR="00BA12DD" w:rsidRPr="00BA12DD">
        <w:rPr>
          <w:rFonts w:eastAsia="Times New Roman"/>
        </w:rPr>
        <w:t>главы администрации</w:t>
      </w:r>
      <w:r w:rsidR="00BA12DD">
        <w:rPr>
          <w:rFonts w:eastAsia="Times New Roman"/>
        </w:rPr>
        <w:t xml:space="preserve"> </w:t>
      </w:r>
      <w:r w:rsidR="00BA12DD" w:rsidRPr="00BA12DD">
        <w:rPr>
          <w:rFonts w:eastAsia="Times New Roman"/>
        </w:rPr>
        <w:t>от 28.07.2022 г. № 224 «</w:t>
      </w:r>
      <w:r w:rsidR="00BA12DD" w:rsidRPr="00BA12DD">
        <w:rPr>
          <w:rFonts w:eastAsia="Times New Roman"/>
          <w:bCs/>
        </w:rPr>
        <w:t>Признание садового дома жилым домом и жилого дома садовым домом</w:t>
      </w:r>
      <w:r w:rsidRPr="00BA12DD">
        <w:rPr>
          <w:b/>
        </w:rPr>
        <w:t>»</w:t>
      </w:r>
      <w:r>
        <w:t>.</w:t>
      </w:r>
    </w:p>
    <w:p w:rsidR="00955325" w:rsidRDefault="00955325" w:rsidP="00BA12DD">
      <w:pPr>
        <w:pStyle w:val="a6"/>
        <w:numPr>
          <w:ilvl w:val="0"/>
          <w:numId w:val="1"/>
        </w:numPr>
        <w:jc w:val="both"/>
      </w:pPr>
      <w:proofErr w:type="gramStart"/>
      <w:r>
        <w:t>Постановление главы администрации Бегуницкого сельского поселения Волосовского муниципального района Ленинградской области от 16.12.2022 года № 373  «</w:t>
      </w:r>
      <w:r w:rsidR="00FD490C" w:rsidRPr="00BB534C">
        <w:t xml:space="preserve">Об утверждении административного регламента предоставления                                     муниципальной услуги </w:t>
      </w:r>
      <w:r w:rsidR="00FD490C" w:rsidRPr="00BB534C">
        <w:rPr>
          <w:bCs/>
        </w:rPr>
        <w:t>«</w:t>
      </w:r>
      <w:r w:rsidR="00FD490C" w:rsidRPr="00E26085">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w:t>
      </w:r>
      <w:proofErr w:type="gramEnd"/>
      <w:r w:rsidR="00FD490C" w:rsidRPr="00E26085">
        <w:t xml:space="preserve">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BA12DD">
        <w:rPr>
          <w:b/>
        </w:rPr>
        <w:t>»</w:t>
      </w:r>
      <w:r>
        <w:t>.</w:t>
      </w:r>
    </w:p>
    <w:p w:rsidR="00955325" w:rsidRDefault="00955325" w:rsidP="00BA12DD">
      <w:pPr>
        <w:pStyle w:val="a6"/>
        <w:numPr>
          <w:ilvl w:val="0"/>
          <w:numId w:val="1"/>
        </w:numPr>
        <w:jc w:val="both"/>
      </w:pPr>
      <w:r>
        <w:t>Постановление главы администрации Бегуницкого сельского поселения Волосовского муниципального района Ленинградской области от 16.12.2022 года № 374  «</w:t>
      </w:r>
      <w:r w:rsidR="000C087D" w:rsidRPr="00BB534C">
        <w:t xml:space="preserve">Об утверждении административного регламента предоставления                                     </w:t>
      </w:r>
      <w:r w:rsidR="000C087D" w:rsidRPr="00BB534C">
        <w:lastRenderedPageBreak/>
        <w:t xml:space="preserve">муниципальной услуги </w:t>
      </w:r>
      <w:r w:rsidR="000C087D" w:rsidRPr="00BB534C">
        <w:rPr>
          <w:bCs/>
        </w:rPr>
        <w:t>«</w:t>
      </w:r>
      <w:r w:rsidR="000C087D" w:rsidRPr="00EC6FD4">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b/>
        </w:rPr>
        <w:t>»</w:t>
      </w:r>
      <w:r>
        <w:t>.</w:t>
      </w:r>
    </w:p>
    <w:p w:rsidR="00955325" w:rsidRDefault="00955325" w:rsidP="00BA12DD">
      <w:pPr>
        <w:pStyle w:val="a6"/>
        <w:numPr>
          <w:ilvl w:val="0"/>
          <w:numId w:val="1"/>
        </w:numPr>
        <w:jc w:val="both"/>
      </w:pPr>
      <w:r>
        <w:t>Постановление главы администрации Бегуницкого сельского поселения Волосовского муниципального района Ленинградской области от 16.12.2022 года № 375  «</w:t>
      </w:r>
      <w:r w:rsidR="00CB5D14" w:rsidRPr="00B164F3">
        <w:t xml:space="preserve">Об утверждении административного регламента предоставления                                     муниципальной услуги </w:t>
      </w:r>
      <w:r w:rsidR="00CB5D14" w:rsidRPr="00B164F3">
        <w:rPr>
          <w:bCs/>
        </w:rPr>
        <w:t>«</w:t>
      </w:r>
      <w:r w:rsidR="00CB5D14" w:rsidRPr="00FF3475">
        <w:t xml:space="preserve">Выдача разрешения на снос или пересадку зеленых насаждений на земельных участках, </w:t>
      </w:r>
      <w:r w:rsidR="00CB5D14" w:rsidRPr="009D4F8C">
        <w:t>находящихся в границах населенных пунктов муниципального образования Бегуницкое сельское поселение</w:t>
      </w:r>
      <w:r>
        <w:rPr>
          <w:b/>
        </w:rPr>
        <w:t>»</w:t>
      </w:r>
      <w:r>
        <w:t>.</w:t>
      </w:r>
    </w:p>
    <w:p w:rsidR="00955325" w:rsidRDefault="00955325" w:rsidP="00BA12DD">
      <w:pPr>
        <w:pStyle w:val="a6"/>
        <w:numPr>
          <w:ilvl w:val="0"/>
          <w:numId w:val="1"/>
        </w:numPr>
        <w:jc w:val="both"/>
      </w:pPr>
      <w:r>
        <w:t>Постановление главы администрации Бегуницкого сельского поселения Волосовского муниципального района Ленинградской области от 16.12.2022 года № 376  «</w:t>
      </w:r>
      <w:r w:rsidR="00810DDB" w:rsidRPr="00BB534C">
        <w:t xml:space="preserve">Об утверждении административного регламента предоставления     </w:t>
      </w:r>
      <w:r w:rsidR="00810DDB">
        <w:t xml:space="preserve">                              </w:t>
      </w:r>
      <w:r w:rsidR="00810DDB" w:rsidRPr="00BB534C">
        <w:t xml:space="preserve">муниципальной услуги </w:t>
      </w:r>
      <w:r w:rsidR="00810DDB" w:rsidRPr="00BB534C">
        <w:rPr>
          <w:bCs/>
        </w:rPr>
        <w:t>«</w:t>
      </w:r>
      <w:r w:rsidR="00810DDB" w:rsidRPr="00FE1D77">
        <w:rPr>
          <w:rFonts w:eastAsia="Times New Roman"/>
          <w:bCs/>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810DDB" w:rsidRPr="00C07972">
        <w:rPr>
          <w:rFonts w:eastAsia="Times New Roman"/>
          <w:bCs/>
        </w:rPr>
        <w:t>в собственность, аренду, постоянное (бессрочное) пользование, безвозмездное пользование</w:t>
      </w:r>
      <w:r w:rsidR="00810DDB" w:rsidRPr="00C07972">
        <w:rPr>
          <w:rFonts w:eastAsia="Times New Roman"/>
          <w:bCs/>
          <w:sz w:val="28"/>
          <w:szCs w:val="28"/>
        </w:rPr>
        <w:t xml:space="preserve"> </w:t>
      </w:r>
      <w:r w:rsidR="00810DDB" w:rsidRPr="00FE1D77">
        <w:rPr>
          <w:rFonts w:eastAsia="Times New Roman"/>
          <w:bCs/>
        </w:rPr>
        <w:t>без проведения торгов</w:t>
      </w:r>
      <w:r>
        <w:rPr>
          <w:b/>
        </w:rPr>
        <w:t>»</w:t>
      </w:r>
      <w:r>
        <w:t>.</w:t>
      </w:r>
    </w:p>
    <w:p w:rsidR="00955325" w:rsidRDefault="00955325" w:rsidP="00BA12DD">
      <w:pPr>
        <w:pStyle w:val="a6"/>
        <w:numPr>
          <w:ilvl w:val="0"/>
          <w:numId w:val="1"/>
        </w:numPr>
        <w:jc w:val="both"/>
      </w:pPr>
      <w:r>
        <w:t>Постановление главы администрации Бегуницкого сельского поселения Волосовского муниципального района Ленинградской области от 16.12.2022 года № 377  «</w:t>
      </w:r>
      <w:r w:rsidR="00767B37" w:rsidRPr="00B164F3">
        <w:t xml:space="preserve">Об утверждении административного регламента предоставления                                     муниципальной услуги </w:t>
      </w:r>
      <w:r w:rsidR="00767B37" w:rsidRPr="00B164F3">
        <w:rPr>
          <w:bCs/>
        </w:rPr>
        <w:t>«</w:t>
      </w:r>
      <w:r w:rsidR="00767B37" w:rsidRPr="001A3109">
        <w:rPr>
          <w:bCs/>
        </w:rPr>
        <w:t>Заключение, изменение, выдача дубликата договора социального найма жилого помещения муниципального жилищного фонда</w:t>
      </w:r>
      <w:r>
        <w:rPr>
          <w:b/>
        </w:rPr>
        <w:t>»</w:t>
      </w:r>
      <w:r>
        <w:t>.</w:t>
      </w:r>
    </w:p>
    <w:p w:rsidR="00955325" w:rsidRDefault="00955325" w:rsidP="00BA12DD">
      <w:pPr>
        <w:pStyle w:val="a6"/>
        <w:numPr>
          <w:ilvl w:val="0"/>
          <w:numId w:val="1"/>
        </w:numPr>
        <w:jc w:val="both"/>
      </w:pPr>
      <w:r>
        <w:t>Постановление главы администрации Бегуницкого сельского поселения Волосовского муниципального района Ленинградской области от 16.12.2022 года № 378  «</w:t>
      </w:r>
      <w:r w:rsidR="008951CD" w:rsidRPr="00BB534C">
        <w:t xml:space="preserve">Об утверждении административного регламента предоставления                                     муниципальной услуги </w:t>
      </w:r>
      <w:r w:rsidR="008951CD" w:rsidRPr="00BB534C">
        <w:rPr>
          <w:bCs/>
        </w:rPr>
        <w:t>«</w:t>
      </w:r>
      <w:r w:rsidR="008951CD" w:rsidRPr="00753E88">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Pr>
          <w:b/>
        </w:rPr>
        <w:t>»</w:t>
      </w:r>
      <w:r>
        <w:t>.</w:t>
      </w:r>
    </w:p>
    <w:p w:rsidR="00955325" w:rsidRPr="005C04B2" w:rsidRDefault="00955325" w:rsidP="00BA12DD">
      <w:pPr>
        <w:pStyle w:val="a6"/>
        <w:numPr>
          <w:ilvl w:val="0"/>
          <w:numId w:val="1"/>
        </w:numPr>
        <w:jc w:val="both"/>
      </w:pPr>
      <w:r>
        <w:t>Постановление главы администрации Бегуницкого сельского поселения Волосовского муниципального района Ленинградской области от 16.12.2022 года № 379  «</w:t>
      </w:r>
      <w:r w:rsidR="005C04B2" w:rsidRPr="005C04B2">
        <w:rPr>
          <w:color w:val="000000"/>
        </w:rPr>
        <w:t xml:space="preserve">О внесении изменений в постановление администрации муниципального образования Бегуницкое сельское поселение от 24.02.2022 №63   «Об утверждении муниципальной программы  </w:t>
      </w:r>
      <w:r w:rsidR="005C04B2" w:rsidRPr="005C04B2">
        <w:rPr>
          <w:bCs/>
          <w:color w:val="000000"/>
        </w:rPr>
        <w:t>«Комплексное развитие территории   Бегуницкого сельского поселения Волосовского муниципального района Ленинградской области</w:t>
      </w:r>
      <w:r w:rsidRPr="005C04B2">
        <w:t>».</w:t>
      </w:r>
    </w:p>
    <w:p w:rsidR="00955325" w:rsidRPr="002D4AD8" w:rsidRDefault="00955325" w:rsidP="00BA12DD">
      <w:pPr>
        <w:pStyle w:val="a6"/>
        <w:numPr>
          <w:ilvl w:val="0"/>
          <w:numId w:val="1"/>
        </w:numPr>
        <w:jc w:val="both"/>
      </w:pPr>
      <w:r>
        <w:t xml:space="preserve">Постановление главы администрации Бегуницкого сельского поселения </w:t>
      </w:r>
      <w:r w:rsidRPr="002D4AD8">
        <w:t>Волосовского муниципального района Ленинградской области от 16.12.2022 года № 380  «</w:t>
      </w:r>
      <w:r w:rsidR="002D4AD8" w:rsidRPr="002D4AD8">
        <w:rPr>
          <w:color w:val="000000"/>
        </w:rPr>
        <w:t xml:space="preserve">О внесении изменений в постановление администрации муниципального образования Бегуницкое сельское поселение от 24.02.2022 №65   «Об утверждении муниципальной программы  </w:t>
      </w:r>
      <w:r w:rsidR="002D4AD8" w:rsidRPr="002D4AD8">
        <w:rPr>
          <w:bCs/>
          <w:color w:val="000000"/>
        </w:rPr>
        <w:t>«Муниципальное управление   Бегуницкого сельского поселения Волосовского муниципального района Ленинградской области</w:t>
      </w:r>
      <w:r w:rsidRPr="002D4AD8">
        <w:t>».</w:t>
      </w:r>
    </w:p>
    <w:p w:rsidR="00955325" w:rsidRPr="00A62106" w:rsidRDefault="00955325" w:rsidP="00BA12DD">
      <w:pPr>
        <w:pStyle w:val="a6"/>
        <w:numPr>
          <w:ilvl w:val="0"/>
          <w:numId w:val="1"/>
        </w:numPr>
        <w:jc w:val="both"/>
      </w:pPr>
      <w:r>
        <w:t xml:space="preserve">Постановление главы администрации Бегуницкого сельского поселения Волосовского муниципального района Ленинградской области от 16.12.2022 года № 381  </w:t>
      </w:r>
      <w:r w:rsidRPr="00A62106">
        <w:t>«</w:t>
      </w:r>
      <w:r w:rsidR="00A62106" w:rsidRPr="00A62106">
        <w:rPr>
          <w:color w:val="000000"/>
        </w:rPr>
        <w:t xml:space="preserve">О внесении изменений в постановление администрации муниципального образования Бегуницкое сельское поселение от 24.02.2022 №66   «Об утверждении муниципальной программы  </w:t>
      </w:r>
      <w:r w:rsidR="00A62106" w:rsidRPr="00A62106">
        <w:rPr>
          <w:bCs/>
          <w:color w:val="000000"/>
        </w:rPr>
        <w:t>«Развитие социальной сферы   Бегуницкого сельского поселения Волосовского муниципального района Ленинградской области</w:t>
      </w:r>
      <w:r w:rsidRPr="00A62106">
        <w:t>».</w:t>
      </w:r>
    </w:p>
    <w:p w:rsidR="00955325" w:rsidRPr="00A62106" w:rsidRDefault="00955325" w:rsidP="00A62106">
      <w:pPr>
        <w:pStyle w:val="Bodytext40"/>
        <w:numPr>
          <w:ilvl w:val="0"/>
          <w:numId w:val="1"/>
        </w:numPr>
        <w:shd w:val="clear" w:color="auto" w:fill="auto"/>
        <w:spacing w:before="0" w:after="0" w:line="307" w:lineRule="exact"/>
        <w:rPr>
          <w:rFonts w:ascii="Times New Roman" w:hAnsi="Times New Roman" w:cs="Times New Roman"/>
          <w:bCs/>
          <w:sz w:val="24"/>
          <w:szCs w:val="24"/>
        </w:rPr>
      </w:pPr>
      <w:r w:rsidRPr="00A62106">
        <w:rPr>
          <w:rFonts w:ascii="Times New Roman" w:hAnsi="Times New Roman" w:cs="Times New Roman"/>
          <w:sz w:val="24"/>
          <w:szCs w:val="24"/>
        </w:rPr>
        <w:t>Постановление главы администрации Бегуницкого сельского поселения Волосовского муниципального района Ленинградской области от 16.12.2022 года № 382  «</w:t>
      </w:r>
      <w:r w:rsidR="00A62106" w:rsidRPr="00A62106">
        <w:rPr>
          <w:rFonts w:ascii="Times New Roman" w:hAnsi="Times New Roman" w:cs="Times New Roman"/>
          <w:bCs/>
          <w:sz w:val="24"/>
          <w:szCs w:val="24"/>
        </w:rPr>
        <w:t>О порядке проведения мониторинга и оценки качества</w:t>
      </w:r>
      <w:r w:rsidR="00A62106">
        <w:rPr>
          <w:rFonts w:ascii="Times New Roman" w:hAnsi="Times New Roman" w:cs="Times New Roman"/>
          <w:bCs/>
          <w:sz w:val="24"/>
          <w:szCs w:val="24"/>
        </w:rPr>
        <w:t xml:space="preserve"> </w:t>
      </w:r>
      <w:r w:rsidR="00A62106" w:rsidRPr="00A62106">
        <w:rPr>
          <w:rFonts w:ascii="Times New Roman" w:hAnsi="Times New Roman" w:cs="Times New Roman"/>
          <w:bCs/>
          <w:sz w:val="24"/>
          <w:szCs w:val="24"/>
        </w:rPr>
        <w:t>финансового менеджмента главных распорядителей</w:t>
      </w:r>
      <w:r w:rsidR="00A62106">
        <w:rPr>
          <w:rFonts w:ascii="Times New Roman" w:hAnsi="Times New Roman" w:cs="Times New Roman"/>
          <w:bCs/>
          <w:sz w:val="24"/>
          <w:szCs w:val="24"/>
        </w:rPr>
        <w:t xml:space="preserve"> </w:t>
      </w:r>
      <w:r w:rsidR="00A62106" w:rsidRPr="00A62106">
        <w:rPr>
          <w:rFonts w:ascii="Times New Roman" w:hAnsi="Times New Roman" w:cs="Times New Roman"/>
          <w:bCs/>
          <w:sz w:val="24"/>
          <w:szCs w:val="24"/>
        </w:rPr>
        <w:t>бюджетных средств в муниципальном образовании</w:t>
      </w:r>
      <w:r w:rsidR="00A62106">
        <w:rPr>
          <w:rFonts w:ascii="Times New Roman" w:hAnsi="Times New Roman" w:cs="Times New Roman"/>
          <w:bCs/>
          <w:sz w:val="24"/>
          <w:szCs w:val="24"/>
        </w:rPr>
        <w:t xml:space="preserve"> </w:t>
      </w:r>
      <w:r w:rsidR="00A62106" w:rsidRPr="00A62106">
        <w:rPr>
          <w:rFonts w:ascii="Times New Roman" w:hAnsi="Times New Roman" w:cs="Times New Roman"/>
          <w:bCs/>
          <w:sz w:val="24"/>
          <w:szCs w:val="24"/>
        </w:rPr>
        <w:t>Бегуницкое сельское поселение Волосовского</w:t>
      </w:r>
      <w:r w:rsidR="00A62106">
        <w:rPr>
          <w:rFonts w:ascii="Times New Roman" w:hAnsi="Times New Roman" w:cs="Times New Roman"/>
          <w:bCs/>
          <w:sz w:val="24"/>
          <w:szCs w:val="24"/>
        </w:rPr>
        <w:t xml:space="preserve"> </w:t>
      </w:r>
      <w:r w:rsidR="00A62106" w:rsidRPr="00A62106">
        <w:rPr>
          <w:rFonts w:ascii="Times New Roman" w:hAnsi="Times New Roman" w:cs="Times New Roman"/>
          <w:bCs/>
          <w:sz w:val="24"/>
          <w:szCs w:val="24"/>
        </w:rPr>
        <w:t>муниципального района Ленинградской области</w:t>
      </w:r>
      <w:r w:rsidRPr="00A62106">
        <w:t>».</w:t>
      </w:r>
    </w:p>
    <w:p w:rsidR="00955325" w:rsidRPr="009C2812" w:rsidRDefault="00955325" w:rsidP="009C2812">
      <w:pPr>
        <w:pStyle w:val="a6"/>
        <w:numPr>
          <w:ilvl w:val="0"/>
          <w:numId w:val="1"/>
        </w:numPr>
        <w:jc w:val="both"/>
      </w:pPr>
      <w:r w:rsidRPr="009C2812">
        <w:lastRenderedPageBreak/>
        <w:t>Постановление главы администрации Бегуницкого сельского поселения Волосовского муниципального района Ленинградской области от 20.12.2022 года № 385  «</w:t>
      </w:r>
      <w:r w:rsidR="009C2812" w:rsidRPr="009C2812">
        <w:t>О внесении изменений в постановление главы администрации от 15.11.2016 г. № 294 «О назначение контрактного управляющего», с изм. от 02.10.2022 г. № 231</w:t>
      </w:r>
      <w:r w:rsidRPr="009C2812">
        <w:t>».</w:t>
      </w:r>
    </w:p>
    <w:p w:rsidR="00955325" w:rsidRPr="00C3166B" w:rsidRDefault="00955325" w:rsidP="00BA12DD">
      <w:pPr>
        <w:pStyle w:val="a6"/>
        <w:numPr>
          <w:ilvl w:val="0"/>
          <w:numId w:val="1"/>
        </w:numPr>
        <w:jc w:val="both"/>
      </w:pPr>
      <w:r>
        <w:t>Постановление главы администрации Бегуницкого сельского поселения Волосовского муниципального района Ленинградской области от 20.12.2022 года № 386  «</w:t>
      </w:r>
      <w:r w:rsidR="00C3166B" w:rsidRPr="00C3166B">
        <w:t>О внесении изменений в постановление главы администрации от 04.03.2022 г. № 78 «Об утверждении Положения о порядке формирования и работы комиссии по осуществлению закупок администрации муниципального образования Бегуницкое сельское поселение Волосовского муниципального района  Ленинградской области</w:t>
      </w:r>
      <w:r w:rsidRPr="00C3166B">
        <w:t>».</w:t>
      </w:r>
    </w:p>
    <w:p w:rsidR="00984379" w:rsidRDefault="00984379"/>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5D0148" w:rsidRDefault="005D0148"/>
    <w:p w:rsidR="00630E5E" w:rsidRDefault="00630E5E" w:rsidP="005D0148">
      <w:pPr>
        <w:jc w:val="center"/>
        <w:rPr>
          <w:sz w:val="28"/>
          <w:szCs w:val="28"/>
        </w:rPr>
      </w:pPr>
    </w:p>
    <w:p w:rsidR="00630E5E" w:rsidRDefault="00630E5E" w:rsidP="005D0148">
      <w:pPr>
        <w:jc w:val="center"/>
        <w:rPr>
          <w:sz w:val="28"/>
          <w:szCs w:val="28"/>
        </w:rPr>
      </w:pPr>
    </w:p>
    <w:p w:rsidR="00630E5E" w:rsidRDefault="00630E5E" w:rsidP="005D0148">
      <w:pPr>
        <w:jc w:val="center"/>
        <w:rPr>
          <w:sz w:val="28"/>
          <w:szCs w:val="28"/>
        </w:rPr>
      </w:pPr>
    </w:p>
    <w:p w:rsidR="00630E5E" w:rsidRDefault="00630E5E" w:rsidP="005D0148">
      <w:pPr>
        <w:jc w:val="center"/>
        <w:rPr>
          <w:sz w:val="28"/>
          <w:szCs w:val="28"/>
        </w:rPr>
      </w:pPr>
    </w:p>
    <w:p w:rsidR="00630E5E" w:rsidRDefault="00630E5E" w:rsidP="005D0148">
      <w:pPr>
        <w:jc w:val="center"/>
        <w:rPr>
          <w:sz w:val="28"/>
          <w:szCs w:val="28"/>
        </w:rPr>
      </w:pPr>
    </w:p>
    <w:p w:rsidR="005D0148" w:rsidRPr="001A3109" w:rsidRDefault="005D0148" w:rsidP="005D0148">
      <w:pPr>
        <w:jc w:val="center"/>
        <w:rPr>
          <w:sz w:val="28"/>
          <w:szCs w:val="28"/>
        </w:rPr>
      </w:pPr>
      <w:r w:rsidRPr="001A3109">
        <w:rPr>
          <w:sz w:val="28"/>
          <w:szCs w:val="28"/>
        </w:rPr>
        <w:t>Администрация</w:t>
      </w:r>
    </w:p>
    <w:p w:rsidR="005D0148" w:rsidRPr="001A3109" w:rsidRDefault="005D0148" w:rsidP="005D0148">
      <w:pPr>
        <w:jc w:val="center"/>
        <w:rPr>
          <w:sz w:val="28"/>
          <w:szCs w:val="28"/>
        </w:rPr>
      </w:pPr>
      <w:r w:rsidRPr="001A3109">
        <w:rPr>
          <w:sz w:val="28"/>
          <w:szCs w:val="28"/>
        </w:rPr>
        <w:t>муниципального образования Бегуницкое сельское поселение</w:t>
      </w:r>
    </w:p>
    <w:p w:rsidR="005D0148" w:rsidRPr="001A3109" w:rsidRDefault="005D0148" w:rsidP="005D0148">
      <w:pPr>
        <w:jc w:val="center"/>
        <w:rPr>
          <w:sz w:val="28"/>
          <w:szCs w:val="28"/>
        </w:rPr>
      </w:pPr>
      <w:r w:rsidRPr="001A3109">
        <w:rPr>
          <w:sz w:val="28"/>
          <w:szCs w:val="28"/>
        </w:rPr>
        <w:t>Волосовского муниципального района</w:t>
      </w:r>
    </w:p>
    <w:p w:rsidR="005D0148" w:rsidRPr="001A3109" w:rsidRDefault="005D0148" w:rsidP="005D0148">
      <w:pPr>
        <w:jc w:val="center"/>
        <w:rPr>
          <w:sz w:val="28"/>
          <w:szCs w:val="28"/>
        </w:rPr>
      </w:pPr>
      <w:r w:rsidRPr="001A3109">
        <w:rPr>
          <w:sz w:val="28"/>
          <w:szCs w:val="28"/>
        </w:rPr>
        <w:t>Ленинградской области</w:t>
      </w:r>
    </w:p>
    <w:p w:rsidR="005D0148" w:rsidRPr="001A3109" w:rsidRDefault="005D0148" w:rsidP="005D0148">
      <w:pPr>
        <w:jc w:val="center"/>
        <w:rPr>
          <w:sz w:val="28"/>
          <w:szCs w:val="28"/>
        </w:rPr>
      </w:pPr>
      <w:r w:rsidRPr="001A3109">
        <w:rPr>
          <w:b/>
          <w:sz w:val="28"/>
          <w:szCs w:val="28"/>
        </w:rPr>
        <w:t>ПОСТАНОВЛЕНИЕ</w:t>
      </w:r>
    </w:p>
    <w:p w:rsidR="005D0148" w:rsidRPr="00B164F3" w:rsidRDefault="005D0148" w:rsidP="005D0148">
      <w:pPr>
        <w:jc w:val="center"/>
        <w:rPr>
          <w:sz w:val="28"/>
          <w:szCs w:val="28"/>
        </w:rPr>
      </w:pPr>
      <w:r>
        <w:rPr>
          <w:sz w:val="28"/>
          <w:szCs w:val="28"/>
        </w:rPr>
        <w:t>16.12.2022</w:t>
      </w:r>
      <w:r w:rsidRPr="00B164F3">
        <w:rPr>
          <w:sz w:val="28"/>
          <w:szCs w:val="28"/>
        </w:rPr>
        <w:t xml:space="preserve"> г.                                                                          №</w:t>
      </w:r>
      <w:r>
        <w:rPr>
          <w:sz w:val="28"/>
          <w:szCs w:val="28"/>
        </w:rPr>
        <w:t xml:space="preserve"> 365</w:t>
      </w:r>
    </w:p>
    <w:p w:rsidR="005D0148" w:rsidRPr="00B164F3" w:rsidRDefault="005D0148" w:rsidP="005D0148">
      <w:pPr>
        <w:jc w:val="center"/>
      </w:pPr>
      <w:r w:rsidRPr="00B164F3">
        <w:t>д. Бегуницы</w:t>
      </w:r>
    </w:p>
    <w:p w:rsidR="005D0148" w:rsidRDefault="005D0148" w:rsidP="005D0148">
      <w:pPr>
        <w:widowControl w:val="0"/>
        <w:autoSpaceDE w:val="0"/>
        <w:autoSpaceDN w:val="0"/>
        <w:adjustRightInd w:val="0"/>
        <w:ind w:firstLine="709"/>
        <w:jc w:val="center"/>
      </w:pPr>
      <w:r w:rsidRPr="00B164F3">
        <w:t xml:space="preserve">Об утверждении административного регламента предоставления                                     муниципальной услуги </w:t>
      </w:r>
      <w:r w:rsidRPr="00B164F3">
        <w:rPr>
          <w:bCs/>
        </w:rPr>
        <w:t>«</w:t>
      </w:r>
      <w:r w:rsidRPr="00514CC7">
        <w:rPr>
          <w:rFonts w:eastAsia="Times New Roman"/>
          <w:bCs/>
        </w:rPr>
        <w:t xml:space="preserve">Предварительное согласование предоставления </w:t>
      </w:r>
      <w:r w:rsidRPr="000118CF">
        <w:rPr>
          <w:rFonts w:eastAsia="Times New Roman"/>
          <w:bCs/>
        </w:rPr>
        <w:t>земельного участка, находящегося в муниципальной собственности (государственная собственность на который не разграничена*</w:t>
      </w:r>
      <w:r w:rsidRPr="000118CF">
        <w:rPr>
          <w:rStyle w:val="af7"/>
          <w:rFonts w:eastAsia="Times New Roman"/>
          <w:bCs/>
        </w:rPr>
        <w:footnoteReference w:id="1"/>
      </w:r>
      <w:r>
        <w:rPr>
          <w:rFonts w:eastAsia="Times New Roman"/>
          <w:bCs/>
        </w:rPr>
        <w:t>)</w:t>
      </w:r>
      <w:r w:rsidRPr="00B164F3">
        <w:t>»</w:t>
      </w:r>
    </w:p>
    <w:p w:rsidR="005D0148" w:rsidRPr="00970647" w:rsidRDefault="005D0148" w:rsidP="005D0148">
      <w:pPr>
        <w:widowControl w:val="0"/>
        <w:autoSpaceDE w:val="0"/>
        <w:autoSpaceDN w:val="0"/>
        <w:adjustRightInd w:val="0"/>
        <w:ind w:firstLine="709"/>
        <w:jc w:val="center"/>
        <w:rPr>
          <w:rFonts w:eastAsia="Times New Roman"/>
          <w:bCs/>
        </w:rPr>
      </w:pPr>
    </w:p>
    <w:p w:rsidR="005D0148" w:rsidRPr="001A3109" w:rsidRDefault="005D0148" w:rsidP="005D0148">
      <w:pPr>
        <w:ind w:firstLine="708"/>
        <w:jc w:val="both"/>
        <w:rPr>
          <w:sz w:val="28"/>
          <w:szCs w:val="28"/>
        </w:rPr>
      </w:pPr>
      <w:proofErr w:type="gramStart"/>
      <w:r w:rsidRPr="001A3109">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1A3109">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5D0148" w:rsidRPr="00B164F3" w:rsidRDefault="005D0148" w:rsidP="005D0148">
      <w:pPr>
        <w:ind w:firstLine="708"/>
        <w:jc w:val="center"/>
        <w:rPr>
          <w:sz w:val="28"/>
          <w:szCs w:val="28"/>
        </w:rPr>
      </w:pPr>
      <w:r w:rsidRPr="00B164F3">
        <w:rPr>
          <w:sz w:val="28"/>
          <w:szCs w:val="28"/>
        </w:rPr>
        <w:t>ПОСТАНОВЛЯЕТ:</w:t>
      </w:r>
    </w:p>
    <w:p w:rsidR="005D0148" w:rsidRPr="00202B12" w:rsidRDefault="005D0148" w:rsidP="00E16370">
      <w:pPr>
        <w:pStyle w:val="a6"/>
        <w:widowControl w:val="0"/>
        <w:numPr>
          <w:ilvl w:val="0"/>
          <w:numId w:val="9"/>
        </w:numPr>
        <w:autoSpaceDE w:val="0"/>
        <w:autoSpaceDN w:val="0"/>
        <w:adjustRightInd w:val="0"/>
        <w:ind w:left="0" w:firstLine="0"/>
        <w:jc w:val="both"/>
        <w:rPr>
          <w:rFonts w:eastAsia="Times New Roman"/>
          <w:bCs/>
          <w:sz w:val="28"/>
          <w:szCs w:val="28"/>
        </w:rPr>
      </w:pPr>
      <w:r w:rsidRPr="00B164F3">
        <w:rPr>
          <w:sz w:val="28"/>
          <w:szCs w:val="28"/>
        </w:rPr>
        <w:t xml:space="preserve"> Утвердить административный регламент предоставления муниципальной услу</w:t>
      </w:r>
      <w:r>
        <w:rPr>
          <w:sz w:val="28"/>
          <w:szCs w:val="28"/>
        </w:rPr>
        <w:t xml:space="preserve">ги </w:t>
      </w:r>
      <w:r w:rsidRPr="00B164F3">
        <w:rPr>
          <w:bCs/>
          <w:sz w:val="28"/>
          <w:szCs w:val="28"/>
        </w:rPr>
        <w:t>«</w:t>
      </w:r>
      <w:r w:rsidRPr="00040673">
        <w:rPr>
          <w:sz w:val="28"/>
          <w:szCs w:val="28"/>
        </w:rPr>
        <w:t>Предварительное согласование предоставления земельного участка</w:t>
      </w:r>
      <w:r w:rsidRPr="00B164F3">
        <w:rPr>
          <w:b/>
          <w:sz w:val="28"/>
          <w:szCs w:val="28"/>
        </w:rPr>
        <w:t xml:space="preserve">» </w:t>
      </w:r>
      <w:r w:rsidRPr="00B164F3">
        <w:rPr>
          <w:sz w:val="28"/>
          <w:szCs w:val="28"/>
        </w:rPr>
        <w:t xml:space="preserve"> согласно приложению.</w:t>
      </w:r>
    </w:p>
    <w:p w:rsidR="005D0148" w:rsidRPr="000118CF" w:rsidRDefault="005D0148" w:rsidP="00E16370">
      <w:pPr>
        <w:pStyle w:val="a6"/>
        <w:widowControl w:val="0"/>
        <w:numPr>
          <w:ilvl w:val="0"/>
          <w:numId w:val="9"/>
        </w:numPr>
        <w:autoSpaceDE w:val="0"/>
        <w:autoSpaceDN w:val="0"/>
        <w:adjustRightInd w:val="0"/>
        <w:ind w:left="0" w:firstLine="0"/>
        <w:jc w:val="both"/>
        <w:rPr>
          <w:rFonts w:eastAsia="Times New Roman"/>
          <w:bCs/>
          <w:sz w:val="28"/>
          <w:szCs w:val="28"/>
        </w:rPr>
      </w:pPr>
      <w:r>
        <w:rPr>
          <w:sz w:val="28"/>
          <w:szCs w:val="28"/>
        </w:rPr>
        <w:t>Постановление № 302 от 03.10.2022 считать утратившим силу.</w:t>
      </w:r>
    </w:p>
    <w:p w:rsidR="005D0148" w:rsidRPr="00B164F3" w:rsidRDefault="005D0148" w:rsidP="00E16370">
      <w:pPr>
        <w:numPr>
          <w:ilvl w:val="0"/>
          <w:numId w:val="9"/>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5D0148" w:rsidRPr="00B164F3" w:rsidRDefault="005D0148" w:rsidP="00E16370">
      <w:pPr>
        <w:pStyle w:val="a6"/>
        <w:widowControl w:val="0"/>
        <w:numPr>
          <w:ilvl w:val="0"/>
          <w:numId w:val="9"/>
        </w:numPr>
        <w:autoSpaceDE w:val="0"/>
        <w:autoSpaceDN w:val="0"/>
        <w:adjustRightInd w:val="0"/>
        <w:ind w:left="0" w:firstLine="0"/>
        <w:jc w:val="both"/>
      </w:pPr>
      <w:r w:rsidRPr="00B164F3">
        <w:rPr>
          <w:sz w:val="28"/>
          <w:szCs w:val="28"/>
        </w:rPr>
        <w:t>Постановление вступает в силу после его официального опубликования.</w:t>
      </w:r>
    </w:p>
    <w:p w:rsidR="005D0148" w:rsidRPr="00970647" w:rsidRDefault="005D0148" w:rsidP="00E16370">
      <w:pPr>
        <w:pStyle w:val="a6"/>
        <w:widowControl w:val="0"/>
        <w:numPr>
          <w:ilvl w:val="0"/>
          <w:numId w:val="9"/>
        </w:numPr>
        <w:autoSpaceDE w:val="0"/>
        <w:autoSpaceDN w:val="0"/>
        <w:adjustRightInd w:val="0"/>
        <w:ind w:left="0" w:firstLine="0"/>
        <w:jc w:val="both"/>
        <w:rPr>
          <w:sz w:val="28"/>
          <w:szCs w:val="28"/>
        </w:rPr>
      </w:pPr>
      <w:proofErr w:type="gramStart"/>
      <w:r w:rsidRPr="00B164F3">
        <w:rPr>
          <w:bCs/>
          <w:sz w:val="28"/>
          <w:szCs w:val="28"/>
        </w:rPr>
        <w:t>Контроль за</w:t>
      </w:r>
      <w:proofErr w:type="gramEnd"/>
      <w:r w:rsidRPr="00B164F3">
        <w:rPr>
          <w:bCs/>
          <w:sz w:val="28"/>
          <w:szCs w:val="28"/>
        </w:rPr>
        <w:t xml:space="preserve"> исполнением настоящего постановления оставляю за собой.</w:t>
      </w:r>
    </w:p>
    <w:p w:rsidR="005D0148" w:rsidRDefault="005D0148" w:rsidP="005D0148">
      <w:pPr>
        <w:rPr>
          <w:sz w:val="28"/>
          <w:szCs w:val="28"/>
        </w:rPr>
      </w:pPr>
    </w:p>
    <w:p w:rsidR="005D0148" w:rsidRDefault="005D0148" w:rsidP="005D0148">
      <w:pPr>
        <w:rPr>
          <w:sz w:val="28"/>
          <w:szCs w:val="28"/>
        </w:rPr>
      </w:pPr>
    </w:p>
    <w:p w:rsidR="005D0148" w:rsidRPr="00B164F3" w:rsidRDefault="005D0148" w:rsidP="005D0148">
      <w:pPr>
        <w:rPr>
          <w:sz w:val="28"/>
          <w:szCs w:val="28"/>
        </w:rPr>
      </w:pPr>
      <w:r w:rsidRPr="00B164F3">
        <w:rPr>
          <w:sz w:val="28"/>
          <w:szCs w:val="28"/>
        </w:rPr>
        <w:t xml:space="preserve">Глава администрации   МО </w:t>
      </w:r>
    </w:p>
    <w:p w:rsidR="005D0148" w:rsidRPr="00202B12" w:rsidRDefault="005D0148" w:rsidP="005D0148">
      <w:pPr>
        <w:rPr>
          <w:sz w:val="28"/>
          <w:szCs w:val="28"/>
        </w:rPr>
      </w:pPr>
      <w:r w:rsidRPr="00B164F3">
        <w:rPr>
          <w:sz w:val="28"/>
          <w:szCs w:val="28"/>
        </w:rPr>
        <w:t>Бегуницкое  сельское  поселение                                            А.И. Миню</w:t>
      </w:r>
      <w:r>
        <w:rPr>
          <w:sz w:val="28"/>
          <w:szCs w:val="28"/>
        </w:rPr>
        <w:t>к</w:t>
      </w:r>
    </w:p>
    <w:p w:rsidR="00630E5E" w:rsidRDefault="00630E5E" w:rsidP="005D0148">
      <w:pPr>
        <w:jc w:val="right"/>
      </w:pPr>
    </w:p>
    <w:p w:rsidR="00630E5E" w:rsidRDefault="00630E5E" w:rsidP="005D0148">
      <w:pPr>
        <w:jc w:val="right"/>
      </w:pPr>
    </w:p>
    <w:p w:rsidR="00630E5E" w:rsidRDefault="00630E5E" w:rsidP="005D0148">
      <w:pPr>
        <w:jc w:val="right"/>
      </w:pPr>
    </w:p>
    <w:p w:rsidR="00630E5E" w:rsidRDefault="00630E5E" w:rsidP="005D0148">
      <w:pPr>
        <w:jc w:val="right"/>
      </w:pPr>
    </w:p>
    <w:p w:rsidR="005D0148" w:rsidRPr="00B164F3" w:rsidRDefault="005D0148" w:rsidP="005D0148">
      <w:pPr>
        <w:jc w:val="right"/>
      </w:pPr>
      <w:r w:rsidRPr="00B164F3">
        <w:t xml:space="preserve">Приложение </w:t>
      </w:r>
    </w:p>
    <w:p w:rsidR="005D0148" w:rsidRPr="00B164F3" w:rsidRDefault="005D0148" w:rsidP="005D0148">
      <w:pPr>
        <w:jc w:val="right"/>
      </w:pPr>
      <w:r w:rsidRPr="00B164F3">
        <w:t>к постановлению администрации</w:t>
      </w:r>
    </w:p>
    <w:p w:rsidR="005D0148" w:rsidRPr="00B164F3" w:rsidRDefault="005D0148" w:rsidP="005D0148">
      <w:pPr>
        <w:jc w:val="right"/>
      </w:pPr>
      <w:r w:rsidRPr="00B164F3">
        <w:t>муниципального образования</w:t>
      </w:r>
    </w:p>
    <w:p w:rsidR="005D0148" w:rsidRPr="00B164F3" w:rsidRDefault="005D0148" w:rsidP="005D0148">
      <w:pPr>
        <w:jc w:val="right"/>
      </w:pPr>
      <w:r w:rsidRPr="00B164F3">
        <w:t>Бегуницкое сельское поселение</w:t>
      </w:r>
    </w:p>
    <w:p w:rsidR="005D0148" w:rsidRPr="00B164F3" w:rsidRDefault="005D0148" w:rsidP="005D0148">
      <w:pPr>
        <w:ind w:firstLine="708"/>
        <w:jc w:val="center"/>
      </w:pPr>
      <w:r w:rsidRPr="00B164F3">
        <w:t xml:space="preserve">                                                                         </w:t>
      </w:r>
      <w:r>
        <w:t xml:space="preserve">                            от 16.12.2022</w:t>
      </w:r>
      <w:r w:rsidRPr="00B164F3">
        <w:t xml:space="preserve"> г.  №</w:t>
      </w:r>
      <w:r>
        <w:t xml:space="preserve"> 365</w:t>
      </w:r>
    </w:p>
    <w:p w:rsidR="005D0148" w:rsidRDefault="005D0148" w:rsidP="005D0148">
      <w:pPr>
        <w:jc w:val="center"/>
        <w:rPr>
          <w:b/>
          <w:bCs/>
          <w:sz w:val="28"/>
          <w:szCs w:val="28"/>
        </w:rPr>
      </w:pPr>
    </w:p>
    <w:p w:rsidR="005D0148" w:rsidRPr="00097639" w:rsidRDefault="005D0148" w:rsidP="005D0148">
      <w:pPr>
        <w:jc w:val="center"/>
        <w:rPr>
          <w:b/>
          <w:bCs/>
        </w:rPr>
      </w:pPr>
      <w:r w:rsidRPr="00097639">
        <w:rPr>
          <w:b/>
          <w:bCs/>
        </w:rPr>
        <w:t>АДМИНИСТРАТИВНЫЙ РЕГЛАМЕНТ</w:t>
      </w:r>
    </w:p>
    <w:p w:rsidR="005D0148" w:rsidRPr="00097639" w:rsidRDefault="005D0148" w:rsidP="005D0148">
      <w:pPr>
        <w:pStyle w:val="ConsPlusNormal"/>
        <w:jc w:val="center"/>
        <w:rPr>
          <w:rFonts w:ascii="Times New Roman" w:hAnsi="Times New Roman" w:cs="Times New Roman"/>
          <w:sz w:val="24"/>
          <w:szCs w:val="24"/>
        </w:rPr>
      </w:pPr>
      <w:r w:rsidRPr="00097639">
        <w:rPr>
          <w:rFonts w:ascii="Times New Roman" w:hAnsi="Times New Roman" w:cs="Times New Roman"/>
          <w:sz w:val="24"/>
          <w:szCs w:val="24"/>
        </w:rPr>
        <w:t xml:space="preserve">предоставления муниципальной услуги   </w:t>
      </w:r>
    </w:p>
    <w:p w:rsidR="005D0148" w:rsidRPr="00097639" w:rsidRDefault="005D0148" w:rsidP="005D0148">
      <w:pPr>
        <w:autoSpaceDE w:val="0"/>
        <w:autoSpaceDN w:val="0"/>
        <w:adjustRightInd w:val="0"/>
        <w:jc w:val="center"/>
        <w:rPr>
          <w:rFonts w:eastAsia="Times New Roman"/>
          <w:b/>
          <w:bCs/>
        </w:rPr>
      </w:pPr>
      <w:r w:rsidRPr="00097639">
        <w:rPr>
          <w:rFonts w:eastAsia="Times New Roman"/>
          <w:b/>
          <w:bCs/>
        </w:rPr>
        <w:t xml:space="preserve">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097639">
        <w:rPr>
          <w:rStyle w:val="af7"/>
          <w:rFonts w:eastAsia="Times New Roman"/>
          <w:b/>
          <w:bCs/>
        </w:rPr>
        <w:footnoteReference w:id="2"/>
      </w:r>
      <w:r w:rsidRPr="00097639">
        <w:rPr>
          <w:rFonts w:eastAsia="Times New Roman"/>
          <w:b/>
          <w:bCs/>
        </w:rPr>
        <w:t xml:space="preserve">)» </w:t>
      </w:r>
    </w:p>
    <w:p w:rsidR="005D0148" w:rsidRPr="00097639" w:rsidRDefault="005D0148" w:rsidP="005D0148">
      <w:pPr>
        <w:autoSpaceDE w:val="0"/>
        <w:autoSpaceDN w:val="0"/>
        <w:adjustRightInd w:val="0"/>
        <w:jc w:val="center"/>
      </w:pPr>
      <w:proofErr w:type="gramStart"/>
      <w:r w:rsidRPr="00097639">
        <w:t>(Сокращенное наименование:</w:t>
      </w:r>
      <w:proofErr w:type="gramEnd"/>
      <w:r w:rsidRPr="00097639">
        <w:t xml:space="preserve"> </w:t>
      </w:r>
      <w:proofErr w:type="gramStart"/>
      <w:r w:rsidRPr="00097639">
        <w:t xml:space="preserve">«Предварительное согласование предоставления земельного участка») </w:t>
      </w:r>
      <w:proofErr w:type="gramEnd"/>
    </w:p>
    <w:p w:rsidR="005D0148" w:rsidRPr="00097639" w:rsidRDefault="005D0148" w:rsidP="005D0148">
      <w:pPr>
        <w:autoSpaceDE w:val="0"/>
        <w:autoSpaceDN w:val="0"/>
        <w:adjustRightInd w:val="0"/>
        <w:ind w:firstLine="709"/>
        <w:jc w:val="center"/>
      </w:pPr>
      <w:r w:rsidRPr="00097639">
        <w:t>(далее – административный регламент, муниципальная услуга)</w:t>
      </w:r>
    </w:p>
    <w:p w:rsidR="005D0148" w:rsidRPr="00097639" w:rsidRDefault="005D0148" w:rsidP="005D0148">
      <w:pPr>
        <w:autoSpaceDE w:val="0"/>
        <w:autoSpaceDN w:val="0"/>
        <w:adjustRightInd w:val="0"/>
        <w:ind w:firstLine="709"/>
        <w:jc w:val="center"/>
      </w:pPr>
    </w:p>
    <w:p w:rsidR="005D0148" w:rsidRPr="00097639" w:rsidRDefault="005D0148" w:rsidP="005D0148">
      <w:pPr>
        <w:pStyle w:val="ConsPlusNormal"/>
        <w:jc w:val="center"/>
        <w:outlineLvl w:val="1"/>
        <w:rPr>
          <w:rFonts w:ascii="Times New Roman" w:hAnsi="Times New Roman" w:cs="Times New Roman"/>
          <w:sz w:val="24"/>
          <w:szCs w:val="24"/>
        </w:rPr>
      </w:pPr>
      <w:r w:rsidRPr="00097639">
        <w:rPr>
          <w:rFonts w:ascii="Times New Roman" w:hAnsi="Times New Roman" w:cs="Times New Roman"/>
          <w:sz w:val="24"/>
          <w:szCs w:val="24"/>
        </w:rPr>
        <w:t>1. Общие положения</w:t>
      </w:r>
    </w:p>
    <w:p w:rsidR="005D0148" w:rsidRPr="00097639" w:rsidRDefault="005D0148" w:rsidP="005D0148">
      <w:pPr>
        <w:pStyle w:val="ConsPlusNormal"/>
        <w:ind w:firstLine="540"/>
        <w:jc w:val="both"/>
        <w:rPr>
          <w:rFonts w:ascii="Times New Roman" w:hAnsi="Times New Roman" w:cs="Times New Roman"/>
          <w:sz w:val="24"/>
          <w:szCs w:val="24"/>
        </w:rPr>
      </w:pPr>
    </w:p>
    <w:p w:rsidR="005D0148" w:rsidRPr="00097639" w:rsidRDefault="005D0148" w:rsidP="005D0148">
      <w:pPr>
        <w:widowControl w:val="0"/>
        <w:autoSpaceDE w:val="0"/>
        <w:autoSpaceDN w:val="0"/>
        <w:ind w:firstLine="709"/>
        <w:jc w:val="both"/>
        <w:rPr>
          <w:rFonts w:eastAsia="Times New Roman"/>
        </w:rPr>
      </w:pPr>
      <w:r w:rsidRPr="00097639">
        <w:t xml:space="preserve">1.1. </w:t>
      </w:r>
      <w:r w:rsidRPr="00097639">
        <w:rPr>
          <w:rFonts w:eastAsia="Times New Roman"/>
        </w:rPr>
        <w:t>Административный регламент устанавливает порядок и стандарт предоставления муниципальной услуги.</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Возможные цели обращения заявителя в рамках</w:t>
      </w:r>
      <w:r w:rsidRPr="00097639">
        <w:t xml:space="preserve"> </w:t>
      </w:r>
      <w:r w:rsidRPr="00097639">
        <w:rPr>
          <w:rFonts w:eastAsia="Times New Roman"/>
        </w:rPr>
        <w:t>предоставления муниципальной услуги:</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предварительное согласование предоставления земельного участка в собственность за плату без проведения торгов;</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предварительное согласование предоставления земельного участка в собственность бесплатно;</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предварительное согласование предоставления земельного участка в аренду без проведения торгов;</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предварительное согласование предоставления земельного участка в постоянное бессрочное пользование;</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предварительное согласование предоставления земельного участка в безвозмездное пользование.</w:t>
      </w:r>
    </w:p>
    <w:p w:rsidR="005D0148" w:rsidRPr="00097639" w:rsidRDefault="005D0148" w:rsidP="005D0148">
      <w:pPr>
        <w:widowControl w:val="0"/>
        <w:autoSpaceDE w:val="0"/>
        <w:autoSpaceDN w:val="0"/>
        <w:ind w:firstLine="709"/>
        <w:jc w:val="both"/>
      </w:pPr>
      <w:proofErr w:type="gramStart"/>
      <w:r w:rsidRPr="00097639">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roofErr w:type="gramEnd"/>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1.2. Заявителями, имеющими право на получение муниципальной услуги, являются:</w:t>
      </w:r>
    </w:p>
    <w:p w:rsidR="005D0148" w:rsidRPr="00097639" w:rsidRDefault="005D0148" w:rsidP="005D0148">
      <w:pPr>
        <w:pStyle w:val="ConsPlusNormal"/>
        <w:numPr>
          <w:ilvl w:val="0"/>
          <w:numId w:val="2"/>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физические лица;</w:t>
      </w:r>
    </w:p>
    <w:p w:rsidR="005D0148" w:rsidRPr="00097639" w:rsidRDefault="005D0148" w:rsidP="005D0148">
      <w:pPr>
        <w:pStyle w:val="ConsPlusNormal"/>
        <w:numPr>
          <w:ilvl w:val="0"/>
          <w:numId w:val="2"/>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индивидуальные предприниматели;</w:t>
      </w:r>
    </w:p>
    <w:p w:rsidR="005D0148" w:rsidRPr="00097639" w:rsidRDefault="005D0148" w:rsidP="005D0148">
      <w:pPr>
        <w:pStyle w:val="ConsPlusNormal"/>
        <w:numPr>
          <w:ilvl w:val="0"/>
          <w:numId w:val="2"/>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юридические лица (далее – заявитель).</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Представлять интересы заявителя имеют право:</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lastRenderedPageBreak/>
        <w:t>1.3. Информация о месте нахождения органов местного самоуправления</w:t>
      </w:r>
    </w:p>
    <w:p w:rsidR="005D0148" w:rsidRPr="00097639" w:rsidRDefault="005D0148" w:rsidP="005D0148">
      <w:pPr>
        <w:pStyle w:val="ConsPlusNormal"/>
        <w:ind w:firstLine="709"/>
        <w:jc w:val="both"/>
        <w:rPr>
          <w:rFonts w:ascii="Times New Roman" w:hAnsi="Times New Roman" w:cs="Times New Roman"/>
          <w:sz w:val="24"/>
          <w:szCs w:val="24"/>
        </w:rPr>
      </w:pPr>
      <w:proofErr w:type="gramStart"/>
      <w:r w:rsidRPr="00097639">
        <w:rPr>
          <w:rFonts w:ascii="Times New Roman" w:hAnsi="Times New Roman" w:cs="Times New Roman"/>
          <w:sz w:val="24"/>
          <w:szCs w:val="24"/>
        </w:rPr>
        <w:t>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на сайте Администраций;</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97639">
        <w:rPr>
          <w:rFonts w:ascii="Times New Roman" w:hAnsi="Times New Roman" w:cs="Times New Roman"/>
          <w:sz w:val="24"/>
          <w:szCs w:val="24"/>
        </w:rPr>
        <w:t>www.gu.le</w:t>
      </w:r>
      <w:proofErr w:type="spellEnd"/>
      <w:r w:rsidRPr="00097639">
        <w:rPr>
          <w:rFonts w:ascii="Times New Roman" w:hAnsi="Times New Roman" w:cs="Times New Roman"/>
          <w:sz w:val="24"/>
          <w:szCs w:val="24"/>
          <w:lang w:val="en-US"/>
        </w:rPr>
        <w:t>n</w:t>
      </w:r>
      <w:proofErr w:type="spellStart"/>
      <w:r w:rsidRPr="00097639">
        <w:rPr>
          <w:rFonts w:ascii="Times New Roman" w:hAnsi="Times New Roman" w:cs="Times New Roman"/>
          <w:sz w:val="24"/>
          <w:szCs w:val="24"/>
        </w:rPr>
        <w:t>obl.ru</w:t>
      </w:r>
      <w:proofErr w:type="spellEnd"/>
      <w:r w:rsidRPr="00097639">
        <w:rPr>
          <w:rFonts w:ascii="Times New Roman" w:hAnsi="Times New Roman" w:cs="Times New Roman"/>
          <w:sz w:val="24"/>
          <w:szCs w:val="24"/>
        </w:rPr>
        <w:t>, www.gosuslugi.ru.</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5D0148" w:rsidRPr="00097639" w:rsidRDefault="005D0148" w:rsidP="005D0148">
      <w:pPr>
        <w:pStyle w:val="ConsPlusNormal"/>
        <w:jc w:val="both"/>
        <w:rPr>
          <w:rFonts w:ascii="Times New Roman" w:hAnsi="Times New Roman" w:cs="Times New Roman"/>
          <w:sz w:val="24"/>
          <w:szCs w:val="24"/>
        </w:rPr>
      </w:pPr>
    </w:p>
    <w:p w:rsidR="005D0148" w:rsidRPr="00097639" w:rsidRDefault="005D0148" w:rsidP="005D0148">
      <w:pPr>
        <w:pStyle w:val="ConsPlusNormal"/>
        <w:jc w:val="center"/>
        <w:outlineLvl w:val="1"/>
        <w:rPr>
          <w:rFonts w:ascii="Times New Roman" w:hAnsi="Times New Roman" w:cs="Times New Roman"/>
          <w:sz w:val="24"/>
          <w:szCs w:val="24"/>
        </w:rPr>
      </w:pPr>
      <w:r w:rsidRPr="00097639">
        <w:rPr>
          <w:rFonts w:ascii="Times New Roman" w:hAnsi="Times New Roman" w:cs="Times New Roman"/>
          <w:sz w:val="24"/>
          <w:szCs w:val="24"/>
        </w:rPr>
        <w:t>2. Стандарт предоставления муниципальной услуги</w:t>
      </w:r>
    </w:p>
    <w:p w:rsidR="005D0148" w:rsidRPr="00097639" w:rsidRDefault="005D0148" w:rsidP="005D0148">
      <w:pPr>
        <w:pStyle w:val="ConsPlusNormal"/>
        <w:ind w:firstLine="540"/>
        <w:jc w:val="both"/>
        <w:rPr>
          <w:rFonts w:ascii="Times New Roman" w:hAnsi="Times New Roman" w:cs="Times New Roman"/>
          <w:sz w:val="24"/>
          <w:szCs w:val="24"/>
        </w:rPr>
      </w:pP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2.1. Полное наименование муниципальной услуги: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Сокращенное наименование муниципальной услуги: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Предварительное согласование предоставления земельного участка.</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2.2. Муниципальную услугу предоставляют:</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Администрация МО Бегуницкое сельское поселение Ленинградской области.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предоставлении услуги участвуют:</w:t>
      </w:r>
    </w:p>
    <w:p w:rsidR="005D0148" w:rsidRPr="00097639" w:rsidRDefault="005D0148" w:rsidP="005D0148">
      <w:pPr>
        <w:pStyle w:val="ConsPlusNormal"/>
        <w:ind w:firstLine="709"/>
        <w:jc w:val="both"/>
        <w:rPr>
          <w:rFonts w:ascii="Times New Roman" w:hAnsi="Times New Roman" w:cs="Times New Roman"/>
          <w:strike/>
          <w:sz w:val="24"/>
          <w:szCs w:val="24"/>
        </w:rPr>
      </w:pPr>
      <w:r w:rsidRPr="00097639">
        <w:rPr>
          <w:rFonts w:ascii="Times New Roman" w:hAnsi="Times New Roman" w:cs="Times New Roman"/>
          <w:sz w:val="24"/>
          <w:szCs w:val="24"/>
        </w:rPr>
        <w:t>ГБУ ЛО «МФЦ»;</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органы Федеральной налоговой службы.</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Заявление на получение муниципальной услуги с комплектом документов принимается:</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1) при личной явке:</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Администрации;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филиалах, отделах, удаленных рабочих местах ГБУ ЛО «МФЦ» (при наличии соглашения);</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 без личной явки: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1) посредством ПГУ ЛО/ЕПГУ - в МФЦ;</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 посредством сайта ОМСУ, МФЦ (при технической реализации) - в МФЦ;</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 по телефону - в МФЦ.</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xml:space="preserve">2.2.1. </w:t>
      </w:r>
      <w:proofErr w:type="gramStart"/>
      <w:r w:rsidRPr="00097639">
        <w:rPr>
          <w:rFonts w:eastAsia="Times New Roma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097639">
        <w:rPr>
          <w:rFonts w:eastAsia="Times New Roman"/>
        </w:rPr>
        <w:lastRenderedPageBreak/>
        <w:t>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097639">
        <w:rPr>
          <w:rFonts w:eastAsia="Times New Roman"/>
        </w:rPr>
        <w:t xml:space="preserve"> </w:t>
      </w:r>
      <w:proofErr w:type="gramStart"/>
      <w:r w:rsidRPr="00097639">
        <w:rPr>
          <w:rFonts w:eastAsia="Times New Roman"/>
        </w:rPr>
        <w:t>технологиях</w:t>
      </w:r>
      <w:proofErr w:type="gramEnd"/>
      <w:r w:rsidRPr="00097639">
        <w:rPr>
          <w:rFonts w:eastAsia="Times New Roman"/>
        </w:rPr>
        <w:t xml:space="preserve"> и о защите информации» (при наличии технической возможности).</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5D0148" w:rsidRPr="00097639" w:rsidRDefault="005D0148" w:rsidP="005D0148">
      <w:pPr>
        <w:widowControl w:val="0"/>
        <w:autoSpaceDE w:val="0"/>
        <w:autoSpaceDN w:val="0"/>
        <w:ind w:firstLine="709"/>
        <w:jc w:val="both"/>
        <w:rPr>
          <w:rFonts w:eastAsia="Times New Roman"/>
        </w:rPr>
      </w:pPr>
      <w:proofErr w:type="gramStart"/>
      <w:r w:rsidRPr="00097639">
        <w:rPr>
          <w:rFonts w:eastAsia="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 единой системы идентификац</w:t>
      </w:r>
      <w:proofErr w:type="gramStart"/>
      <w:r w:rsidRPr="00097639">
        <w:rPr>
          <w:rFonts w:eastAsia="Times New Roman"/>
        </w:rPr>
        <w:t>ии и ау</w:t>
      </w:r>
      <w:proofErr w:type="gramEnd"/>
      <w:r w:rsidRPr="00097639">
        <w:rPr>
          <w:rFonts w:eastAsia="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2.3. Результатом предоставления муниципальной услуги является:</w:t>
      </w:r>
    </w:p>
    <w:p w:rsidR="005D0148" w:rsidRPr="00097639" w:rsidRDefault="005D0148" w:rsidP="005D0148">
      <w:pPr>
        <w:pStyle w:val="ConsPlusNormal"/>
        <w:numPr>
          <w:ilvl w:val="0"/>
          <w:numId w:val="3"/>
        </w:numPr>
        <w:tabs>
          <w:tab w:val="left" w:pos="1134"/>
        </w:tabs>
        <w:ind w:left="0" w:firstLine="709"/>
        <w:jc w:val="both"/>
        <w:rPr>
          <w:rFonts w:ascii="Times New Roman" w:hAnsi="Times New Roman" w:cs="Times New Roman"/>
          <w:sz w:val="24"/>
          <w:szCs w:val="24"/>
        </w:rPr>
      </w:pPr>
      <w:proofErr w:type="gramStart"/>
      <w:r w:rsidRPr="00097639">
        <w:rPr>
          <w:rFonts w:ascii="Times New Roman" w:hAnsi="Times New Roman" w:cs="Times New Roman"/>
          <w:sz w:val="24"/>
          <w:szCs w:val="24"/>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roofErr w:type="gramEnd"/>
    </w:p>
    <w:p w:rsidR="005D0148" w:rsidRPr="00097639" w:rsidRDefault="005D0148" w:rsidP="005D0148">
      <w:pPr>
        <w:pStyle w:val="ConsPlusNormal"/>
        <w:tabs>
          <w:tab w:val="left" w:pos="1134"/>
        </w:tabs>
        <w:ind w:left="709"/>
        <w:jc w:val="both"/>
        <w:rPr>
          <w:rFonts w:ascii="Times New Roman" w:hAnsi="Times New Roman" w:cs="Times New Roman"/>
          <w:sz w:val="24"/>
          <w:szCs w:val="24"/>
          <w:highlight w:val="green"/>
        </w:rPr>
      </w:pPr>
      <w:r w:rsidRPr="00097639">
        <w:rPr>
          <w:rFonts w:ascii="Times New Roman" w:hAnsi="Times New Roman" w:cs="Times New Roman"/>
          <w:sz w:val="24"/>
          <w:szCs w:val="24"/>
        </w:rPr>
        <w:t>- 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5D0148" w:rsidRPr="00097639" w:rsidRDefault="005D0148" w:rsidP="005D0148">
      <w:pPr>
        <w:pStyle w:val="ConsPlusNormal"/>
        <w:numPr>
          <w:ilvl w:val="0"/>
          <w:numId w:val="3"/>
        </w:numPr>
        <w:tabs>
          <w:tab w:val="left" w:pos="1134"/>
        </w:tabs>
        <w:ind w:left="0" w:firstLine="709"/>
        <w:jc w:val="both"/>
        <w:rPr>
          <w:rFonts w:ascii="Times New Roman" w:hAnsi="Times New Roman" w:cs="Times New Roman"/>
          <w:sz w:val="24"/>
          <w:szCs w:val="24"/>
        </w:rPr>
      </w:pPr>
      <w:r w:rsidRPr="00097639">
        <w:rPr>
          <w:rFonts w:ascii="Times New Roman" w:hAnsi="Times New Roman" w:cs="Times New Roman"/>
          <w:sz w:val="24"/>
          <w:szCs w:val="24"/>
        </w:rPr>
        <w:t>решение об отказе в предоставлении муниципальной услуги (приложение 4 к настоящему административному регламенту).</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Результат предоставления муниципальной услуги предоставляется:</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1) при личной явке:</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Администрации;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филиалах, отделах, удаленных рабочих местах ГБУ ЛО «МФЦ»;</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 без личной явки: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по электронной почте (e-mail);</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посредством ПГУ ЛО/ЕПГУ (при технической реализации).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2.4. Срок предоставления муниципальной услуги составляет не более 15 рабочих дней (в период до 01.01.2023 - не более 10 рабочих дней) со дня поступления заявления о предварительном согласовании предоставления земельного участка в Администрацию.</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2.4.1. </w:t>
      </w:r>
      <w:proofErr w:type="gramStart"/>
      <w:r w:rsidRPr="0009763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097639">
          <w:rPr>
            <w:rFonts w:ascii="Times New Roman" w:hAnsi="Times New Roman" w:cs="Times New Roman"/>
            <w:sz w:val="24"/>
            <w:szCs w:val="24"/>
          </w:rPr>
          <w:t>статьей 3.5</w:t>
        </w:r>
      </w:hyperlink>
      <w:r w:rsidRPr="00097639">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01.01.2023 – не более чем до</w:t>
      </w:r>
      <w:proofErr w:type="gramEnd"/>
      <w:r w:rsidRPr="00097639">
        <w:rPr>
          <w:rFonts w:ascii="Times New Roman" w:hAnsi="Times New Roman" w:cs="Times New Roman"/>
          <w:sz w:val="24"/>
          <w:szCs w:val="24"/>
        </w:rPr>
        <w:t xml:space="preserve"> </w:t>
      </w:r>
      <w:proofErr w:type="gramStart"/>
      <w:r w:rsidRPr="00097639">
        <w:rPr>
          <w:rFonts w:ascii="Times New Roman" w:hAnsi="Times New Roman" w:cs="Times New Roman"/>
          <w:sz w:val="24"/>
          <w:szCs w:val="24"/>
        </w:rPr>
        <w:t>20 календарных дней) со дня поступления заявления о предварительном согласовании предоставления земельного участка.</w:t>
      </w:r>
      <w:proofErr w:type="gramEnd"/>
    </w:p>
    <w:p w:rsidR="005D0148" w:rsidRPr="00097639" w:rsidRDefault="005D0148" w:rsidP="005D0148">
      <w:pPr>
        <w:pStyle w:val="ConsPlusNormal"/>
        <w:ind w:firstLine="709"/>
        <w:jc w:val="both"/>
        <w:rPr>
          <w:rFonts w:ascii="Times New Roman" w:hAnsi="Times New Roman" w:cs="Times New Roman"/>
          <w:sz w:val="24"/>
          <w:szCs w:val="24"/>
        </w:rPr>
      </w:pPr>
      <w:bookmarkStart w:id="0" w:name="P99"/>
      <w:bookmarkEnd w:id="0"/>
      <w:r w:rsidRPr="00097639">
        <w:rPr>
          <w:rFonts w:ascii="Times New Roman" w:hAnsi="Times New Roman" w:cs="Times New Roman"/>
          <w:sz w:val="24"/>
          <w:szCs w:val="24"/>
        </w:rPr>
        <w:t>2.5. Правовые основания для предоставления муниципальной услуги:</w:t>
      </w:r>
    </w:p>
    <w:p w:rsidR="005D0148" w:rsidRPr="00097639" w:rsidRDefault="005D0148" w:rsidP="005D0148">
      <w:pPr>
        <w:pStyle w:val="ConsPlusNormal"/>
        <w:numPr>
          <w:ilvl w:val="0"/>
          <w:numId w:val="4"/>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Земельный </w:t>
      </w:r>
      <w:hyperlink r:id="rId9" w:history="1">
        <w:r w:rsidRPr="00097639">
          <w:rPr>
            <w:rFonts w:ascii="Times New Roman" w:hAnsi="Times New Roman" w:cs="Times New Roman"/>
            <w:sz w:val="24"/>
            <w:szCs w:val="24"/>
          </w:rPr>
          <w:t>кодекс</w:t>
        </w:r>
      </w:hyperlink>
      <w:r w:rsidRPr="00097639">
        <w:rPr>
          <w:rFonts w:ascii="Times New Roman" w:hAnsi="Times New Roman" w:cs="Times New Roman"/>
          <w:sz w:val="24"/>
          <w:szCs w:val="24"/>
        </w:rPr>
        <w:t xml:space="preserve"> Российской Федерации;</w:t>
      </w:r>
    </w:p>
    <w:p w:rsidR="005D0148" w:rsidRPr="00097639" w:rsidRDefault="005D0148" w:rsidP="005D0148">
      <w:pPr>
        <w:pStyle w:val="ConsPlusNormal"/>
        <w:numPr>
          <w:ilvl w:val="0"/>
          <w:numId w:val="4"/>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Федеральный </w:t>
      </w:r>
      <w:hyperlink r:id="rId10" w:history="1">
        <w:r w:rsidRPr="00097639">
          <w:rPr>
            <w:rFonts w:ascii="Times New Roman" w:hAnsi="Times New Roman" w:cs="Times New Roman"/>
            <w:sz w:val="24"/>
            <w:szCs w:val="24"/>
          </w:rPr>
          <w:t>закон</w:t>
        </w:r>
      </w:hyperlink>
      <w:r w:rsidRPr="00097639">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5D0148" w:rsidRPr="00097639" w:rsidRDefault="005D0148" w:rsidP="005D0148">
      <w:pPr>
        <w:pStyle w:val="ConsPlusNormal"/>
        <w:numPr>
          <w:ilvl w:val="0"/>
          <w:numId w:val="4"/>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5D0148" w:rsidRPr="00097639" w:rsidRDefault="005D0148" w:rsidP="005D0148">
      <w:pPr>
        <w:pStyle w:val="ConsPlusNormal"/>
        <w:numPr>
          <w:ilvl w:val="0"/>
          <w:numId w:val="4"/>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w:t>
      </w:r>
      <w:r w:rsidRPr="00097639">
        <w:rPr>
          <w:rFonts w:ascii="Times New Roman" w:hAnsi="Times New Roman" w:cs="Times New Roman"/>
          <w:sz w:val="24"/>
          <w:szCs w:val="24"/>
        </w:rPr>
        <w:tab/>
        <w:t xml:space="preserve">Приказ Росреестра от 02.09.2020 № </w:t>
      </w:r>
      <w:proofErr w:type="gramStart"/>
      <w:r w:rsidRPr="00097639">
        <w:rPr>
          <w:rFonts w:ascii="Times New Roman" w:hAnsi="Times New Roman" w:cs="Times New Roman"/>
          <w:sz w:val="24"/>
          <w:szCs w:val="24"/>
        </w:rPr>
        <w:t>П</w:t>
      </w:r>
      <w:proofErr w:type="gramEnd"/>
      <w:r w:rsidRPr="00097639">
        <w:rPr>
          <w:rFonts w:ascii="Times New Roman" w:hAnsi="Times New Roman" w:cs="Times New Roman"/>
          <w:sz w:val="24"/>
          <w:szCs w:val="24"/>
        </w:rPr>
        <w:t xml:space="preserve">/0321 «Об утверждении перечня документов, подтверждающих право заявителя на приобретение земельного участка без </w:t>
      </w:r>
      <w:r w:rsidRPr="00097639">
        <w:rPr>
          <w:rFonts w:ascii="Times New Roman" w:hAnsi="Times New Roman" w:cs="Times New Roman"/>
          <w:sz w:val="24"/>
          <w:szCs w:val="24"/>
        </w:rPr>
        <w:lastRenderedPageBreak/>
        <w:t>проведения торгов»;</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w:t>
      </w:r>
      <w:r w:rsidRPr="00097639">
        <w:rPr>
          <w:rFonts w:ascii="Times New Roman" w:hAnsi="Times New Roman" w:cs="Times New Roman"/>
          <w:sz w:val="24"/>
          <w:szCs w:val="24"/>
        </w:rPr>
        <w:tab/>
        <w:t xml:space="preserve">Приказ Росреестра от 19.04.2022 № </w:t>
      </w:r>
      <w:proofErr w:type="gramStart"/>
      <w:r w:rsidRPr="00097639">
        <w:rPr>
          <w:rFonts w:ascii="Times New Roman" w:hAnsi="Times New Roman" w:cs="Times New Roman"/>
          <w:sz w:val="24"/>
          <w:szCs w:val="24"/>
        </w:rPr>
        <w:t>П</w:t>
      </w:r>
      <w:proofErr w:type="gramEnd"/>
      <w:r w:rsidRPr="00097639">
        <w:rPr>
          <w:rFonts w:ascii="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1) для предоставления муниципальной услуги заполняется заявление в электронной форме согласно приложению 1 к административному регламенту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лично заявителем при обращении на ЕПГУ/ПГУ ЛО;</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специалистом МФЦ при личном обращении заявителя (представителя заявителя) в МФЦ:</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5D0148" w:rsidRPr="00097639" w:rsidRDefault="005D0148" w:rsidP="005D0148">
      <w:pPr>
        <w:pStyle w:val="ConsPlusNormal"/>
        <w:ind w:firstLine="709"/>
        <w:jc w:val="both"/>
        <w:rPr>
          <w:rFonts w:ascii="Times New Roman" w:hAnsi="Times New Roman" w:cs="Times New Roman"/>
          <w:sz w:val="24"/>
          <w:szCs w:val="24"/>
        </w:rPr>
      </w:pPr>
      <w:bookmarkStart w:id="1" w:name="P100"/>
      <w:bookmarkEnd w:id="1"/>
      <w:r w:rsidRPr="00097639">
        <w:rPr>
          <w:rFonts w:ascii="Times New Roman" w:hAnsi="Times New Roman" w:cs="Times New Roman"/>
          <w:sz w:val="24"/>
          <w:szCs w:val="24"/>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5D0148" w:rsidRPr="00097639" w:rsidRDefault="005D0148" w:rsidP="005D0148">
      <w:pPr>
        <w:pStyle w:val="ConsPlusNormal"/>
        <w:ind w:firstLine="709"/>
        <w:jc w:val="both"/>
        <w:rPr>
          <w:rFonts w:ascii="Times New Roman" w:hAnsi="Times New Roman" w:cs="Times New Roman"/>
          <w:sz w:val="24"/>
          <w:szCs w:val="24"/>
        </w:rPr>
      </w:pPr>
      <w:proofErr w:type="gramStart"/>
      <w:r w:rsidRPr="00097639">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roofErr w:type="gramEnd"/>
    </w:p>
    <w:p w:rsidR="005D0148" w:rsidRPr="00097639" w:rsidRDefault="005D0148" w:rsidP="005D0148">
      <w:pPr>
        <w:pStyle w:val="a6"/>
        <w:widowControl w:val="0"/>
        <w:autoSpaceDE w:val="0"/>
        <w:autoSpaceDN w:val="0"/>
        <w:adjustRightInd w:val="0"/>
        <w:ind w:left="0" w:firstLine="709"/>
        <w:jc w:val="both"/>
        <w:rPr>
          <w:rFonts w:eastAsiaTheme="minorEastAsia"/>
        </w:rPr>
      </w:pPr>
      <w:r w:rsidRPr="00097639">
        <w:t xml:space="preserve">- </w:t>
      </w:r>
      <w:r w:rsidRPr="00097639">
        <w:rPr>
          <w:rFonts w:eastAsiaTheme="minorEastAsia"/>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5D0148" w:rsidRPr="00097639" w:rsidRDefault="005D0148" w:rsidP="005D0148">
      <w:pPr>
        <w:pStyle w:val="ConsPlusNormal"/>
        <w:ind w:firstLine="709"/>
        <w:jc w:val="both"/>
        <w:rPr>
          <w:rFonts w:ascii="Times New Roman" w:hAnsi="Times New Roman" w:cs="Times New Roman"/>
          <w:sz w:val="24"/>
          <w:szCs w:val="24"/>
        </w:rPr>
      </w:pPr>
      <w:proofErr w:type="gramStart"/>
      <w:r w:rsidRPr="00097639">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кадастровый номер земельного участка, </w:t>
      </w:r>
      <w:proofErr w:type="gramStart"/>
      <w:r w:rsidRPr="00097639">
        <w:rPr>
          <w:rFonts w:ascii="Times New Roman" w:hAnsi="Times New Roman" w:cs="Times New Roman"/>
          <w:sz w:val="24"/>
          <w:szCs w:val="24"/>
        </w:rPr>
        <w:t>заявление</w:t>
      </w:r>
      <w:proofErr w:type="gramEnd"/>
      <w:r w:rsidRPr="00097639">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097639">
          <w:rPr>
            <w:rFonts w:ascii="Times New Roman" w:hAnsi="Times New Roman" w:cs="Times New Roman"/>
            <w:sz w:val="24"/>
            <w:szCs w:val="24"/>
          </w:rPr>
          <w:t>законом</w:t>
        </w:r>
      </w:hyperlink>
      <w:r w:rsidRPr="00097639">
        <w:rPr>
          <w:rFonts w:ascii="Times New Roman" w:hAnsi="Times New Roman" w:cs="Times New Roman"/>
          <w:sz w:val="24"/>
          <w:szCs w:val="24"/>
        </w:rPr>
        <w:t xml:space="preserve"> от 13.07.2015 № 218-ФЗ «О государственной регистрации недвижимости»;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w:t>
      </w:r>
      <w:r w:rsidRPr="00097639">
        <w:rPr>
          <w:rFonts w:ascii="Times New Roman" w:hAnsi="Times New Roman" w:cs="Times New Roman"/>
          <w:sz w:val="24"/>
          <w:szCs w:val="24"/>
        </w:rPr>
        <w:lastRenderedPageBreak/>
        <w:t>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2" w:history="1">
        <w:r w:rsidRPr="00097639">
          <w:rPr>
            <w:rFonts w:ascii="Times New Roman" w:hAnsi="Times New Roman" w:cs="Times New Roman"/>
            <w:sz w:val="24"/>
            <w:szCs w:val="24"/>
          </w:rPr>
          <w:t>пунктом 2 статьи 39.3</w:t>
        </w:r>
      </w:hyperlink>
      <w:r w:rsidRPr="00097639">
        <w:rPr>
          <w:rFonts w:ascii="Times New Roman" w:hAnsi="Times New Roman" w:cs="Times New Roman"/>
          <w:sz w:val="24"/>
          <w:szCs w:val="24"/>
        </w:rPr>
        <w:t xml:space="preserve">, </w:t>
      </w:r>
      <w:hyperlink r:id="rId13" w:history="1">
        <w:r w:rsidRPr="00097639">
          <w:rPr>
            <w:rFonts w:ascii="Times New Roman" w:hAnsi="Times New Roman" w:cs="Times New Roman"/>
            <w:sz w:val="24"/>
            <w:szCs w:val="24"/>
          </w:rPr>
          <w:t>статьей 39.5</w:t>
        </w:r>
      </w:hyperlink>
      <w:r w:rsidRPr="00097639">
        <w:rPr>
          <w:rFonts w:ascii="Times New Roman" w:hAnsi="Times New Roman" w:cs="Times New Roman"/>
          <w:sz w:val="24"/>
          <w:szCs w:val="24"/>
        </w:rPr>
        <w:t xml:space="preserve">, </w:t>
      </w:r>
      <w:hyperlink r:id="rId14" w:history="1">
        <w:r w:rsidRPr="00097639">
          <w:rPr>
            <w:rFonts w:ascii="Times New Roman" w:hAnsi="Times New Roman" w:cs="Times New Roman"/>
            <w:sz w:val="24"/>
            <w:szCs w:val="24"/>
          </w:rPr>
          <w:t>пунктом 2 статьи 39.6</w:t>
        </w:r>
      </w:hyperlink>
      <w:r w:rsidRPr="00097639">
        <w:rPr>
          <w:rFonts w:ascii="Times New Roman" w:hAnsi="Times New Roman" w:cs="Times New Roman"/>
          <w:sz w:val="24"/>
          <w:szCs w:val="24"/>
        </w:rPr>
        <w:t xml:space="preserve"> или </w:t>
      </w:r>
      <w:hyperlink r:id="rId15" w:history="1">
        <w:r w:rsidRPr="00097639">
          <w:rPr>
            <w:rFonts w:ascii="Times New Roman" w:hAnsi="Times New Roman" w:cs="Times New Roman"/>
            <w:sz w:val="24"/>
            <w:szCs w:val="24"/>
          </w:rPr>
          <w:t>пунктом 2 статьи 39.10</w:t>
        </w:r>
      </w:hyperlink>
      <w:r w:rsidRPr="00097639">
        <w:rPr>
          <w:rFonts w:ascii="Times New Roman" w:hAnsi="Times New Roman" w:cs="Times New Roman"/>
          <w:sz w:val="24"/>
          <w:szCs w:val="24"/>
        </w:rPr>
        <w:t xml:space="preserve"> Земельного кодекса Российской Федерации;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цель использования земельного участка;</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097639">
        <w:rPr>
          <w:rFonts w:ascii="Times New Roman" w:hAnsi="Times New Roman" w:cs="Times New Roman"/>
          <w:sz w:val="24"/>
          <w:szCs w:val="24"/>
        </w:rPr>
        <w:t>жд в сл</w:t>
      </w:r>
      <w:proofErr w:type="gramEnd"/>
      <w:r w:rsidRPr="00097639">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реквизиты решения об утверждении документа территориального планирования </w:t>
      </w:r>
      <w:proofErr w:type="gramStart"/>
      <w:r w:rsidRPr="00097639">
        <w:rPr>
          <w:rFonts w:ascii="Times New Roman" w:hAnsi="Times New Roman" w:cs="Times New Roman"/>
          <w:sz w:val="24"/>
          <w:szCs w:val="24"/>
        </w:rPr>
        <w:t>и(</w:t>
      </w:r>
      <w:proofErr w:type="gramEnd"/>
      <w:r w:rsidRPr="00097639">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5D0148" w:rsidRPr="00097639" w:rsidRDefault="005D0148" w:rsidP="00E16370">
      <w:pPr>
        <w:pStyle w:val="11"/>
        <w:numPr>
          <w:ilvl w:val="0"/>
          <w:numId w:val="8"/>
        </w:numPr>
        <w:tabs>
          <w:tab w:val="left" w:pos="1114"/>
        </w:tabs>
        <w:ind w:left="0" w:firstLine="851"/>
        <w:jc w:val="both"/>
        <w:rPr>
          <w:sz w:val="24"/>
          <w:szCs w:val="24"/>
        </w:rPr>
      </w:pPr>
      <w:r w:rsidRPr="00097639">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0148" w:rsidRPr="00097639" w:rsidRDefault="005D0148" w:rsidP="005D0148">
      <w:pPr>
        <w:autoSpaceDE w:val="0"/>
        <w:autoSpaceDN w:val="0"/>
        <w:adjustRightInd w:val="0"/>
        <w:ind w:firstLine="708"/>
        <w:jc w:val="both"/>
      </w:pPr>
      <w:r w:rsidRPr="00097639">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w:t>
      </w:r>
      <w:proofErr w:type="gramStart"/>
      <w:r w:rsidRPr="00097639">
        <w:t xml:space="preserve">Графическая информация формируется в виде файла в формате PDF в </w:t>
      </w:r>
      <w:proofErr w:type="spellStart"/>
      <w:r w:rsidRPr="00097639">
        <w:t>полноцветном</w:t>
      </w:r>
      <w:proofErr w:type="spellEnd"/>
      <w:r w:rsidRPr="00097639">
        <w:t xml:space="preserve"> режиме с разрешением не менее 300 </w:t>
      </w:r>
      <w:proofErr w:type="spellStart"/>
      <w:r w:rsidRPr="00097639">
        <w:t>dpi</w:t>
      </w:r>
      <w:proofErr w:type="spellEnd"/>
      <w:r w:rsidRPr="00097639">
        <w:t>, качество которого должно позволять в полном объеме прочитать (распознать) графическую информацию;</w:t>
      </w:r>
      <w:proofErr w:type="gramEnd"/>
    </w:p>
    <w:p w:rsidR="005D0148" w:rsidRPr="00097639" w:rsidRDefault="005D0148" w:rsidP="00E16370">
      <w:pPr>
        <w:pStyle w:val="11"/>
        <w:numPr>
          <w:ilvl w:val="0"/>
          <w:numId w:val="7"/>
        </w:numPr>
        <w:tabs>
          <w:tab w:val="left" w:pos="1100"/>
        </w:tabs>
        <w:ind w:firstLine="760"/>
        <w:jc w:val="both"/>
        <w:rPr>
          <w:sz w:val="24"/>
          <w:szCs w:val="24"/>
        </w:rPr>
      </w:pPr>
      <w:r w:rsidRPr="00097639">
        <w:rPr>
          <w:sz w:val="24"/>
          <w:szCs w:val="24"/>
        </w:rPr>
        <w:t xml:space="preserve">заверенный перевод на русский язык документов </w:t>
      </w:r>
      <w:proofErr w:type="gramStart"/>
      <w:r w:rsidRPr="00097639">
        <w:rPr>
          <w:sz w:val="24"/>
          <w:szCs w:val="24"/>
        </w:rPr>
        <w:t>о</w:t>
      </w:r>
      <w:proofErr w:type="gramEnd"/>
      <w:r w:rsidRPr="00097639">
        <w:rPr>
          <w:sz w:val="24"/>
          <w:szCs w:val="24"/>
        </w:rPr>
        <w:t xml:space="preserve"> </w:t>
      </w:r>
      <w:proofErr w:type="gramStart"/>
      <w:r w:rsidRPr="00097639">
        <w:rPr>
          <w:sz w:val="24"/>
          <w:szCs w:val="24"/>
        </w:rPr>
        <w:t>государственной</w:t>
      </w:r>
      <w:proofErr w:type="gramEnd"/>
      <w:r w:rsidRPr="00097639">
        <w:rPr>
          <w:sz w:val="24"/>
          <w:szCs w:val="24"/>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0148" w:rsidRPr="00097639" w:rsidRDefault="005D0148" w:rsidP="00E16370">
      <w:pPr>
        <w:pStyle w:val="11"/>
        <w:numPr>
          <w:ilvl w:val="0"/>
          <w:numId w:val="7"/>
        </w:numPr>
        <w:tabs>
          <w:tab w:val="left" w:pos="1110"/>
        </w:tabs>
        <w:ind w:firstLine="760"/>
        <w:jc w:val="both"/>
        <w:rPr>
          <w:sz w:val="24"/>
          <w:szCs w:val="24"/>
        </w:rPr>
      </w:pPr>
      <w:r w:rsidRPr="00097639">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5D0148" w:rsidRPr="00097639" w:rsidRDefault="005D0148" w:rsidP="00E16370">
      <w:pPr>
        <w:pStyle w:val="11"/>
        <w:numPr>
          <w:ilvl w:val="0"/>
          <w:numId w:val="7"/>
        </w:numPr>
        <w:tabs>
          <w:tab w:val="left" w:pos="1105"/>
        </w:tabs>
        <w:ind w:firstLine="760"/>
        <w:jc w:val="both"/>
        <w:rPr>
          <w:sz w:val="24"/>
          <w:szCs w:val="24"/>
        </w:rPr>
      </w:pPr>
      <w:r w:rsidRPr="00097639">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5D0148" w:rsidRPr="00097639" w:rsidRDefault="005D0148" w:rsidP="00E16370">
      <w:pPr>
        <w:pStyle w:val="11"/>
        <w:numPr>
          <w:ilvl w:val="0"/>
          <w:numId w:val="7"/>
        </w:numPr>
        <w:tabs>
          <w:tab w:val="left" w:pos="1110"/>
        </w:tabs>
        <w:ind w:firstLine="760"/>
        <w:jc w:val="both"/>
        <w:rPr>
          <w:sz w:val="24"/>
          <w:szCs w:val="24"/>
        </w:rPr>
      </w:pPr>
      <w:r w:rsidRPr="00097639">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5D0148" w:rsidRPr="00097639" w:rsidRDefault="005D0148" w:rsidP="00E16370">
      <w:pPr>
        <w:pStyle w:val="11"/>
        <w:numPr>
          <w:ilvl w:val="0"/>
          <w:numId w:val="7"/>
        </w:numPr>
        <w:tabs>
          <w:tab w:val="left" w:pos="1262"/>
        </w:tabs>
        <w:ind w:firstLine="760"/>
        <w:jc w:val="both"/>
        <w:rPr>
          <w:sz w:val="24"/>
          <w:szCs w:val="24"/>
        </w:rPr>
      </w:pPr>
      <w:proofErr w:type="gramStart"/>
      <w:r w:rsidRPr="00097639">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097639">
        <w:rPr>
          <w:sz w:val="24"/>
          <w:szCs w:val="24"/>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097639">
        <w:rPr>
          <w:sz w:val="24"/>
          <w:szCs w:val="24"/>
        </w:rPr>
        <w:t>на</w:t>
      </w:r>
      <w:proofErr w:type="gramEnd"/>
      <w:r w:rsidRPr="00097639">
        <w:rPr>
          <w:sz w:val="24"/>
          <w:szCs w:val="24"/>
        </w:rPr>
        <w:t xml:space="preserve"> </w:t>
      </w:r>
      <w:proofErr w:type="gramStart"/>
      <w:r w:rsidRPr="00097639">
        <w:rPr>
          <w:sz w:val="24"/>
          <w:szCs w:val="24"/>
        </w:rPr>
        <w:t>хозяйственного</w:t>
      </w:r>
      <w:proofErr w:type="gramEnd"/>
      <w:r w:rsidRPr="00097639">
        <w:rPr>
          <w:sz w:val="24"/>
          <w:szCs w:val="24"/>
        </w:rPr>
        <w:t xml:space="preserve"> ведения или на праве оперативного управления, за </w:t>
      </w:r>
      <w:r w:rsidRPr="00097639">
        <w:rPr>
          <w:sz w:val="24"/>
          <w:szCs w:val="24"/>
        </w:rPr>
        <w:lastRenderedPageBreak/>
        <w:t>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5D0148" w:rsidRPr="00097639" w:rsidRDefault="005D0148" w:rsidP="00E16370">
      <w:pPr>
        <w:pStyle w:val="11"/>
        <w:numPr>
          <w:ilvl w:val="0"/>
          <w:numId w:val="7"/>
        </w:numPr>
        <w:tabs>
          <w:tab w:val="left" w:pos="1283"/>
        </w:tabs>
        <w:ind w:firstLine="760"/>
        <w:jc w:val="both"/>
        <w:rPr>
          <w:sz w:val="24"/>
          <w:szCs w:val="24"/>
        </w:rPr>
      </w:pPr>
      <w:proofErr w:type="gramStart"/>
      <w:r w:rsidRPr="00097639">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097639">
        <w:rPr>
          <w:sz w:val="24"/>
          <w:szCs w:val="24"/>
        </w:rPr>
        <w:t xml:space="preserve"> них, лицо, которому эти объекты недвижимости предоставлены </w:t>
      </w:r>
      <w:proofErr w:type="gramStart"/>
      <w:r w:rsidRPr="00097639">
        <w:rPr>
          <w:sz w:val="24"/>
          <w:szCs w:val="24"/>
        </w:rPr>
        <w:t>на</w:t>
      </w:r>
      <w:proofErr w:type="gramEnd"/>
      <w:r w:rsidRPr="00097639">
        <w:rPr>
          <w:sz w:val="24"/>
          <w:szCs w:val="24"/>
        </w:rPr>
        <w:t xml:space="preserve"> </w:t>
      </w:r>
      <w:proofErr w:type="gramStart"/>
      <w:r w:rsidRPr="00097639">
        <w:rPr>
          <w:sz w:val="24"/>
          <w:szCs w:val="24"/>
        </w:rPr>
        <w:t>хозяйственного</w:t>
      </w:r>
      <w:proofErr w:type="gramEnd"/>
      <w:r w:rsidRPr="00097639">
        <w:rPr>
          <w:sz w:val="24"/>
          <w:szCs w:val="24"/>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5D0148" w:rsidRPr="00097639" w:rsidRDefault="005D0148" w:rsidP="00E16370">
      <w:pPr>
        <w:pStyle w:val="11"/>
        <w:numPr>
          <w:ilvl w:val="0"/>
          <w:numId w:val="7"/>
        </w:numPr>
        <w:tabs>
          <w:tab w:val="left" w:pos="1283"/>
        </w:tabs>
        <w:ind w:firstLine="760"/>
        <w:jc w:val="both"/>
        <w:rPr>
          <w:sz w:val="24"/>
          <w:szCs w:val="24"/>
        </w:rPr>
      </w:pPr>
      <w:r w:rsidRPr="00097639">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5D0148" w:rsidRPr="00097639" w:rsidRDefault="005D0148" w:rsidP="00E16370">
      <w:pPr>
        <w:pStyle w:val="11"/>
        <w:numPr>
          <w:ilvl w:val="0"/>
          <w:numId w:val="7"/>
        </w:numPr>
        <w:tabs>
          <w:tab w:val="left" w:pos="1283"/>
        </w:tabs>
        <w:ind w:firstLine="760"/>
        <w:jc w:val="both"/>
        <w:rPr>
          <w:sz w:val="24"/>
          <w:szCs w:val="24"/>
        </w:rPr>
      </w:pPr>
      <w:proofErr w:type="gramStart"/>
      <w:r w:rsidRPr="00097639">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097639">
        <w:rPr>
          <w:sz w:val="24"/>
          <w:szCs w:val="24"/>
        </w:rPr>
        <w:t xml:space="preserve"> </w:t>
      </w:r>
      <w:proofErr w:type="gramStart"/>
      <w:r w:rsidRPr="00097639">
        <w:rPr>
          <w:sz w:val="24"/>
          <w:szCs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5D0148" w:rsidRPr="00097639" w:rsidRDefault="005D0148" w:rsidP="00E16370">
      <w:pPr>
        <w:pStyle w:val="11"/>
        <w:numPr>
          <w:ilvl w:val="0"/>
          <w:numId w:val="7"/>
        </w:numPr>
        <w:tabs>
          <w:tab w:val="left" w:pos="1283"/>
        </w:tabs>
        <w:ind w:firstLine="760"/>
        <w:jc w:val="both"/>
        <w:rPr>
          <w:sz w:val="24"/>
          <w:szCs w:val="24"/>
        </w:rPr>
      </w:pPr>
      <w:r w:rsidRPr="00097639">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5D0148" w:rsidRPr="00097639" w:rsidRDefault="005D0148" w:rsidP="00E16370">
      <w:pPr>
        <w:pStyle w:val="11"/>
        <w:numPr>
          <w:ilvl w:val="0"/>
          <w:numId w:val="7"/>
        </w:numPr>
        <w:tabs>
          <w:tab w:val="left" w:pos="1239"/>
        </w:tabs>
        <w:ind w:firstLine="760"/>
        <w:jc w:val="both"/>
        <w:rPr>
          <w:sz w:val="24"/>
          <w:szCs w:val="24"/>
        </w:rPr>
      </w:pPr>
      <w:r w:rsidRPr="00097639">
        <w:rPr>
          <w:sz w:val="24"/>
          <w:szCs w:val="24"/>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5D0148" w:rsidRPr="00097639" w:rsidRDefault="005D0148" w:rsidP="00E16370">
      <w:pPr>
        <w:pStyle w:val="11"/>
        <w:numPr>
          <w:ilvl w:val="0"/>
          <w:numId w:val="7"/>
        </w:numPr>
        <w:tabs>
          <w:tab w:val="left" w:pos="1239"/>
        </w:tabs>
        <w:ind w:firstLine="760"/>
        <w:jc w:val="both"/>
        <w:rPr>
          <w:sz w:val="24"/>
          <w:szCs w:val="24"/>
        </w:rPr>
      </w:pPr>
      <w:r w:rsidRPr="00097639">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5D0148" w:rsidRPr="00097639" w:rsidRDefault="005D0148" w:rsidP="00E16370">
      <w:pPr>
        <w:pStyle w:val="11"/>
        <w:numPr>
          <w:ilvl w:val="0"/>
          <w:numId w:val="7"/>
        </w:numPr>
        <w:tabs>
          <w:tab w:val="left" w:pos="1239"/>
        </w:tabs>
        <w:ind w:firstLine="760"/>
        <w:jc w:val="both"/>
        <w:rPr>
          <w:sz w:val="24"/>
          <w:szCs w:val="24"/>
        </w:rPr>
      </w:pPr>
      <w:r w:rsidRPr="00097639">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5D0148" w:rsidRPr="00097639" w:rsidRDefault="005D0148" w:rsidP="00E16370">
      <w:pPr>
        <w:pStyle w:val="11"/>
        <w:numPr>
          <w:ilvl w:val="0"/>
          <w:numId w:val="7"/>
        </w:numPr>
        <w:tabs>
          <w:tab w:val="left" w:pos="1244"/>
        </w:tabs>
        <w:ind w:firstLine="760"/>
        <w:jc w:val="both"/>
        <w:rPr>
          <w:sz w:val="24"/>
          <w:szCs w:val="24"/>
        </w:rPr>
      </w:pPr>
      <w:proofErr w:type="gramStart"/>
      <w:r w:rsidRPr="00097639">
        <w:rPr>
          <w:sz w:val="24"/>
          <w:szCs w:val="24"/>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w:t>
      </w:r>
      <w:proofErr w:type="gramEnd"/>
      <w:r w:rsidRPr="00097639">
        <w:rPr>
          <w:sz w:val="24"/>
          <w:szCs w:val="24"/>
        </w:rPr>
        <w:t xml:space="preserve"> участок предоставлен на праве постоянного (бессрочного) пользования, за предоставлением в безвозмездное пользование;</w:t>
      </w:r>
    </w:p>
    <w:p w:rsidR="005D0148" w:rsidRPr="00097639" w:rsidRDefault="005D0148" w:rsidP="00E16370">
      <w:pPr>
        <w:pStyle w:val="11"/>
        <w:numPr>
          <w:ilvl w:val="0"/>
          <w:numId w:val="7"/>
        </w:numPr>
        <w:tabs>
          <w:tab w:val="left" w:pos="1244"/>
        </w:tabs>
        <w:ind w:firstLine="760"/>
        <w:jc w:val="both"/>
        <w:rPr>
          <w:sz w:val="24"/>
          <w:szCs w:val="24"/>
        </w:rPr>
      </w:pPr>
      <w:proofErr w:type="gramStart"/>
      <w:r w:rsidRPr="00097639">
        <w:rPr>
          <w:sz w:val="24"/>
          <w:szCs w:val="24"/>
        </w:rPr>
        <w:t xml:space="preserve">решение суда, на основании которого изъят земельный участок, в случае, если </w:t>
      </w:r>
      <w:r w:rsidRPr="00097639">
        <w:rPr>
          <w:sz w:val="24"/>
          <w:szCs w:val="24"/>
        </w:rPr>
        <w:lastRenderedPageBreak/>
        <w:t>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5D0148" w:rsidRPr="00097639" w:rsidRDefault="005D0148" w:rsidP="00E16370">
      <w:pPr>
        <w:pStyle w:val="11"/>
        <w:numPr>
          <w:ilvl w:val="0"/>
          <w:numId w:val="7"/>
        </w:numPr>
        <w:tabs>
          <w:tab w:val="left" w:pos="1239"/>
        </w:tabs>
        <w:ind w:firstLine="760"/>
        <w:jc w:val="both"/>
        <w:rPr>
          <w:sz w:val="24"/>
          <w:szCs w:val="24"/>
        </w:rPr>
      </w:pPr>
      <w:r w:rsidRPr="00097639">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5D0148" w:rsidRPr="00097639" w:rsidRDefault="005D0148" w:rsidP="00E16370">
      <w:pPr>
        <w:pStyle w:val="11"/>
        <w:numPr>
          <w:ilvl w:val="0"/>
          <w:numId w:val="7"/>
        </w:numPr>
        <w:tabs>
          <w:tab w:val="left" w:pos="1239"/>
        </w:tabs>
        <w:ind w:firstLine="760"/>
        <w:jc w:val="both"/>
        <w:rPr>
          <w:sz w:val="24"/>
          <w:szCs w:val="24"/>
        </w:rPr>
      </w:pPr>
      <w:r w:rsidRPr="00097639">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5D0148" w:rsidRPr="00097639" w:rsidRDefault="005D0148" w:rsidP="00E16370">
      <w:pPr>
        <w:pStyle w:val="11"/>
        <w:numPr>
          <w:ilvl w:val="0"/>
          <w:numId w:val="7"/>
        </w:numPr>
        <w:tabs>
          <w:tab w:val="left" w:pos="1239"/>
        </w:tabs>
        <w:ind w:firstLine="760"/>
        <w:jc w:val="both"/>
        <w:rPr>
          <w:sz w:val="24"/>
          <w:szCs w:val="24"/>
        </w:rPr>
      </w:pPr>
      <w:r w:rsidRPr="00097639">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5D0148" w:rsidRPr="00097639" w:rsidRDefault="005D0148" w:rsidP="00E16370">
      <w:pPr>
        <w:pStyle w:val="11"/>
        <w:numPr>
          <w:ilvl w:val="0"/>
          <w:numId w:val="7"/>
        </w:numPr>
        <w:tabs>
          <w:tab w:val="left" w:pos="1239"/>
        </w:tabs>
        <w:ind w:firstLine="760"/>
        <w:jc w:val="both"/>
        <w:rPr>
          <w:sz w:val="24"/>
          <w:szCs w:val="24"/>
        </w:rPr>
      </w:pPr>
      <w:r w:rsidRPr="00097639">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5D0148" w:rsidRPr="00097639" w:rsidRDefault="005D0148" w:rsidP="00E16370">
      <w:pPr>
        <w:pStyle w:val="11"/>
        <w:numPr>
          <w:ilvl w:val="0"/>
          <w:numId w:val="7"/>
        </w:numPr>
        <w:tabs>
          <w:tab w:val="left" w:pos="1239"/>
        </w:tabs>
        <w:ind w:firstLine="760"/>
        <w:jc w:val="both"/>
        <w:rPr>
          <w:sz w:val="24"/>
          <w:szCs w:val="24"/>
        </w:rPr>
      </w:pPr>
      <w:r w:rsidRPr="00097639">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5D0148" w:rsidRPr="00097639" w:rsidRDefault="005D0148" w:rsidP="00E16370">
      <w:pPr>
        <w:pStyle w:val="11"/>
        <w:numPr>
          <w:ilvl w:val="0"/>
          <w:numId w:val="7"/>
        </w:numPr>
        <w:tabs>
          <w:tab w:val="left" w:pos="1234"/>
        </w:tabs>
        <w:ind w:firstLine="760"/>
        <w:jc w:val="both"/>
        <w:rPr>
          <w:sz w:val="24"/>
          <w:szCs w:val="24"/>
        </w:rPr>
      </w:pPr>
      <w:r w:rsidRPr="00097639">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5D0148" w:rsidRPr="00097639" w:rsidRDefault="005D0148" w:rsidP="00E16370">
      <w:pPr>
        <w:pStyle w:val="11"/>
        <w:numPr>
          <w:ilvl w:val="0"/>
          <w:numId w:val="7"/>
        </w:numPr>
        <w:tabs>
          <w:tab w:val="left" w:pos="1378"/>
        </w:tabs>
        <w:ind w:firstLine="760"/>
        <w:jc w:val="both"/>
        <w:rPr>
          <w:sz w:val="24"/>
          <w:szCs w:val="24"/>
        </w:rPr>
      </w:pPr>
      <w:r w:rsidRPr="00097639">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5D0148" w:rsidRPr="00097639" w:rsidRDefault="005D0148" w:rsidP="00E16370">
      <w:pPr>
        <w:pStyle w:val="11"/>
        <w:numPr>
          <w:ilvl w:val="0"/>
          <w:numId w:val="7"/>
        </w:numPr>
        <w:tabs>
          <w:tab w:val="left" w:pos="1239"/>
        </w:tabs>
        <w:ind w:firstLine="760"/>
        <w:jc w:val="both"/>
        <w:rPr>
          <w:sz w:val="24"/>
          <w:szCs w:val="24"/>
        </w:rPr>
      </w:pPr>
      <w:r w:rsidRPr="00097639">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5D0148" w:rsidRPr="00097639" w:rsidRDefault="005D0148" w:rsidP="00E16370">
      <w:pPr>
        <w:pStyle w:val="11"/>
        <w:numPr>
          <w:ilvl w:val="0"/>
          <w:numId w:val="7"/>
        </w:numPr>
        <w:tabs>
          <w:tab w:val="left" w:pos="1239"/>
          <w:tab w:val="left" w:pos="9202"/>
        </w:tabs>
        <w:ind w:firstLine="709"/>
        <w:jc w:val="both"/>
        <w:rPr>
          <w:sz w:val="24"/>
          <w:szCs w:val="24"/>
        </w:rPr>
      </w:pPr>
      <w:r w:rsidRPr="00097639">
        <w:rPr>
          <w:sz w:val="24"/>
          <w:szCs w:val="24"/>
        </w:rPr>
        <w:t>договор аренды исходного земельного участка, заключенный до дня вступления в силу Федерального закона от 21 июля 1997 г. № 122-ФЗ «</w:t>
      </w:r>
      <w:proofErr w:type="gramStart"/>
      <w:r w:rsidRPr="00097639">
        <w:rPr>
          <w:sz w:val="24"/>
          <w:szCs w:val="24"/>
        </w:rPr>
        <w:t>О</w:t>
      </w:r>
      <w:proofErr w:type="gramEnd"/>
      <w:r w:rsidRPr="00097639">
        <w:rPr>
          <w:sz w:val="24"/>
          <w:szCs w:val="24"/>
        </w:rPr>
        <w:t xml:space="preserve">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5D0148" w:rsidRPr="00097639" w:rsidRDefault="005D0148" w:rsidP="00E16370">
      <w:pPr>
        <w:pStyle w:val="11"/>
        <w:numPr>
          <w:ilvl w:val="0"/>
          <w:numId w:val="7"/>
        </w:numPr>
        <w:tabs>
          <w:tab w:val="left" w:pos="1239"/>
        </w:tabs>
        <w:ind w:firstLine="760"/>
        <w:jc w:val="both"/>
        <w:rPr>
          <w:sz w:val="24"/>
          <w:szCs w:val="24"/>
        </w:rPr>
      </w:pPr>
      <w:r w:rsidRPr="00097639">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D0148" w:rsidRPr="00097639" w:rsidRDefault="005D0148" w:rsidP="00E16370">
      <w:pPr>
        <w:pStyle w:val="11"/>
        <w:numPr>
          <w:ilvl w:val="0"/>
          <w:numId w:val="7"/>
        </w:numPr>
        <w:tabs>
          <w:tab w:val="left" w:pos="1239"/>
        </w:tabs>
        <w:ind w:firstLine="760"/>
        <w:jc w:val="both"/>
        <w:rPr>
          <w:sz w:val="24"/>
          <w:szCs w:val="24"/>
        </w:rPr>
      </w:pPr>
      <w:r w:rsidRPr="00097639">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5D0148" w:rsidRPr="00097639" w:rsidRDefault="005D0148" w:rsidP="00E16370">
      <w:pPr>
        <w:pStyle w:val="11"/>
        <w:numPr>
          <w:ilvl w:val="0"/>
          <w:numId w:val="7"/>
        </w:numPr>
        <w:tabs>
          <w:tab w:val="left" w:pos="1239"/>
        </w:tabs>
        <w:ind w:firstLine="760"/>
        <w:jc w:val="both"/>
        <w:rPr>
          <w:sz w:val="24"/>
          <w:szCs w:val="24"/>
        </w:rPr>
      </w:pPr>
      <w:r w:rsidRPr="00097639">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D0148" w:rsidRPr="00097639" w:rsidRDefault="005D0148" w:rsidP="00E16370">
      <w:pPr>
        <w:pStyle w:val="11"/>
        <w:numPr>
          <w:ilvl w:val="0"/>
          <w:numId w:val="7"/>
        </w:numPr>
        <w:tabs>
          <w:tab w:val="left" w:pos="1239"/>
        </w:tabs>
        <w:ind w:firstLine="760"/>
        <w:jc w:val="both"/>
        <w:rPr>
          <w:sz w:val="24"/>
          <w:szCs w:val="24"/>
        </w:rPr>
      </w:pPr>
      <w:proofErr w:type="spellStart"/>
      <w:r w:rsidRPr="00097639">
        <w:rPr>
          <w:sz w:val="24"/>
          <w:szCs w:val="24"/>
        </w:rPr>
        <w:t>охотхозяйственное</w:t>
      </w:r>
      <w:proofErr w:type="spellEnd"/>
      <w:r w:rsidRPr="00097639">
        <w:rPr>
          <w:sz w:val="24"/>
          <w:szCs w:val="24"/>
        </w:rPr>
        <w:t xml:space="preserve"> соглашение, если обращается лицо, с которым заключено </w:t>
      </w:r>
      <w:proofErr w:type="spellStart"/>
      <w:r w:rsidRPr="00097639">
        <w:rPr>
          <w:sz w:val="24"/>
          <w:szCs w:val="24"/>
        </w:rPr>
        <w:t>охотхозяйственное</w:t>
      </w:r>
      <w:proofErr w:type="spellEnd"/>
      <w:r w:rsidRPr="00097639">
        <w:rPr>
          <w:sz w:val="24"/>
          <w:szCs w:val="24"/>
        </w:rPr>
        <w:t xml:space="preserve"> соглашение, за предоставлением в аренду;</w:t>
      </w:r>
    </w:p>
    <w:p w:rsidR="005D0148" w:rsidRPr="00097639" w:rsidRDefault="005D0148" w:rsidP="00E16370">
      <w:pPr>
        <w:pStyle w:val="11"/>
        <w:numPr>
          <w:ilvl w:val="0"/>
          <w:numId w:val="7"/>
        </w:numPr>
        <w:tabs>
          <w:tab w:val="left" w:pos="1469"/>
        </w:tabs>
        <w:ind w:firstLine="760"/>
        <w:jc w:val="both"/>
        <w:rPr>
          <w:sz w:val="24"/>
          <w:szCs w:val="24"/>
        </w:rPr>
      </w:pPr>
      <w:r w:rsidRPr="00097639">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5D0148" w:rsidRPr="00097639" w:rsidRDefault="005D0148" w:rsidP="00E16370">
      <w:pPr>
        <w:pStyle w:val="11"/>
        <w:numPr>
          <w:ilvl w:val="0"/>
          <w:numId w:val="7"/>
        </w:numPr>
        <w:tabs>
          <w:tab w:val="left" w:pos="1244"/>
        </w:tabs>
        <w:ind w:firstLine="760"/>
        <w:jc w:val="both"/>
        <w:rPr>
          <w:sz w:val="24"/>
          <w:szCs w:val="24"/>
        </w:rPr>
      </w:pPr>
      <w:r w:rsidRPr="00097639">
        <w:rPr>
          <w:sz w:val="24"/>
          <w:szCs w:val="24"/>
        </w:rPr>
        <w:lastRenderedPageBreak/>
        <w:t xml:space="preserve">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097639">
        <w:rPr>
          <w:sz w:val="24"/>
          <w:szCs w:val="24"/>
        </w:rPr>
        <w:t>недропользователь</w:t>
      </w:r>
      <w:proofErr w:type="spellEnd"/>
      <w:r w:rsidRPr="00097639">
        <w:rPr>
          <w:sz w:val="24"/>
          <w:szCs w:val="24"/>
        </w:rPr>
        <w:t xml:space="preserve"> за предоставлением в аренду;</w:t>
      </w:r>
    </w:p>
    <w:p w:rsidR="005D0148" w:rsidRPr="00097639" w:rsidRDefault="005D0148" w:rsidP="00E16370">
      <w:pPr>
        <w:pStyle w:val="11"/>
        <w:numPr>
          <w:ilvl w:val="0"/>
          <w:numId w:val="7"/>
        </w:numPr>
        <w:tabs>
          <w:tab w:val="left" w:pos="1239"/>
        </w:tabs>
        <w:ind w:firstLine="760"/>
        <w:jc w:val="both"/>
        <w:rPr>
          <w:sz w:val="24"/>
          <w:szCs w:val="24"/>
        </w:rPr>
      </w:pPr>
      <w:r w:rsidRPr="00097639">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D0148" w:rsidRPr="00097639" w:rsidRDefault="005D0148" w:rsidP="00E16370">
      <w:pPr>
        <w:pStyle w:val="11"/>
        <w:numPr>
          <w:ilvl w:val="0"/>
          <w:numId w:val="7"/>
        </w:numPr>
        <w:tabs>
          <w:tab w:val="left" w:pos="1244"/>
        </w:tabs>
        <w:ind w:firstLine="760"/>
        <w:jc w:val="both"/>
        <w:rPr>
          <w:sz w:val="24"/>
          <w:szCs w:val="24"/>
        </w:rPr>
      </w:pPr>
      <w:r w:rsidRPr="00097639">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097639">
        <w:rPr>
          <w:sz w:val="24"/>
          <w:szCs w:val="24"/>
        </w:rPr>
        <w:t>.</w:t>
      </w:r>
      <w:proofErr w:type="gramEnd"/>
      <w:r w:rsidRPr="00097639">
        <w:rPr>
          <w:sz w:val="24"/>
          <w:szCs w:val="24"/>
        </w:rPr>
        <w:t xml:space="preserve"> </w:t>
      </w:r>
      <w:proofErr w:type="gramStart"/>
      <w:r w:rsidRPr="00097639">
        <w:rPr>
          <w:sz w:val="24"/>
          <w:szCs w:val="24"/>
        </w:rPr>
        <w:t>з</w:t>
      </w:r>
      <w:proofErr w:type="gramEnd"/>
      <w:r w:rsidRPr="00097639">
        <w:rPr>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5D0148" w:rsidRPr="00097639" w:rsidRDefault="005D0148" w:rsidP="00E16370">
      <w:pPr>
        <w:pStyle w:val="11"/>
        <w:numPr>
          <w:ilvl w:val="0"/>
          <w:numId w:val="7"/>
        </w:numPr>
        <w:tabs>
          <w:tab w:val="left" w:pos="1239"/>
        </w:tabs>
        <w:ind w:firstLine="760"/>
        <w:jc w:val="both"/>
        <w:rPr>
          <w:sz w:val="24"/>
          <w:szCs w:val="24"/>
        </w:rPr>
      </w:pPr>
      <w:r w:rsidRPr="00097639">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D0148" w:rsidRPr="00097639" w:rsidRDefault="005D0148" w:rsidP="00E16370">
      <w:pPr>
        <w:pStyle w:val="11"/>
        <w:numPr>
          <w:ilvl w:val="0"/>
          <w:numId w:val="7"/>
        </w:numPr>
        <w:tabs>
          <w:tab w:val="left" w:pos="1239"/>
        </w:tabs>
        <w:ind w:firstLine="760"/>
        <w:jc w:val="both"/>
        <w:rPr>
          <w:sz w:val="24"/>
          <w:szCs w:val="24"/>
        </w:rPr>
      </w:pPr>
      <w:r w:rsidRPr="00097639">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D0148" w:rsidRPr="00097639" w:rsidRDefault="005D0148" w:rsidP="00E16370">
      <w:pPr>
        <w:pStyle w:val="11"/>
        <w:numPr>
          <w:ilvl w:val="0"/>
          <w:numId w:val="7"/>
        </w:numPr>
        <w:tabs>
          <w:tab w:val="left" w:pos="1239"/>
        </w:tabs>
        <w:ind w:firstLine="760"/>
        <w:jc w:val="both"/>
        <w:rPr>
          <w:sz w:val="24"/>
          <w:szCs w:val="24"/>
        </w:rPr>
      </w:pPr>
      <w:r w:rsidRPr="00097639">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D0148" w:rsidRPr="00097639" w:rsidRDefault="005D0148" w:rsidP="00E16370">
      <w:pPr>
        <w:pStyle w:val="11"/>
        <w:numPr>
          <w:ilvl w:val="0"/>
          <w:numId w:val="7"/>
        </w:numPr>
        <w:tabs>
          <w:tab w:val="left" w:pos="1239"/>
        </w:tabs>
        <w:ind w:firstLine="760"/>
        <w:jc w:val="both"/>
        <w:rPr>
          <w:sz w:val="24"/>
          <w:szCs w:val="24"/>
        </w:rPr>
      </w:pPr>
      <w:r w:rsidRPr="00097639">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5D0148" w:rsidRPr="00097639" w:rsidRDefault="005D0148" w:rsidP="00E16370">
      <w:pPr>
        <w:pStyle w:val="11"/>
        <w:numPr>
          <w:ilvl w:val="0"/>
          <w:numId w:val="7"/>
        </w:numPr>
        <w:tabs>
          <w:tab w:val="left" w:pos="1239"/>
        </w:tabs>
        <w:ind w:firstLine="760"/>
        <w:jc w:val="both"/>
        <w:rPr>
          <w:sz w:val="24"/>
          <w:szCs w:val="24"/>
        </w:rPr>
      </w:pPr>
      <w:r w:rsidRPr="00097639">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5D0148" w:rsidRPr="00097639" w:rsidRDefault="005D0148" w:rsidP="00E16370">
      <w:pPr>
        <w:pStyle w:val="11"/>
        <w:numPr>
          <w:ilvl w:val="0"/>
          <w:numId w:val="7"/>
        </w:numPr>
        <w:tabs>
          <w:tab w:val="left" w:pos="1375"/>
        </w:tabs>
        <w:ind w:firstLine="760"/>
        <w:jc w:val="both"/>
        <w:rPr>
          <w:sz w:val="24"/>
          <w:szCs w:val="24"/>
        </w:rPr>
      </w:pPr>
      <w:r w:rsidRPr="00097639">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5D0148" w:rsidRPr="00097639" w:rsidRDefault="005D0148" w:rsidP="00E16370">
      <w:pPr>
        <w:pStyle w:val="11"/>
        <w:numPr>
          <w:ilvl w:val="0"/>
          <w:numId w:val="7"/>
        </w:numPr>
        <w:tabs>
          <w:tab w:val="left" w:pos="1244"/>
        </w:tabs>
        <w:ind w:firstLine="760"/>
        <w:jc w:val="both"/>
        <w:rPr>
          <w:sz w:val="24"/>
          <w:szCs w:val="24"/>
        </w:rPr>
      </w:pPr>
      <w:r w:rsidRPr="00097639">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5D0148" w:rsidRPr="00097639" w:rsidRDefault="005D0148" w:rsidP="00E16370">
      <w:pPr>
        <w:pStyle w:val="11"/>
        <w:numPr>
          <w:ilvl w:val="0"/>
          <w:numId w:val="7"/>
        </w:numPr>
        <w:tabs>
          <w:tab w:val="left" w:pos="1244"/>
        </w:tabs>
        <w:ind w:firstLine="760"/>
        <w:jc w:val="both"/>
        <w:rPr>
          <w:sz w:val="24"/>
          <w:szCs w:val="24"/>
        </w:rPr>
      </w:pPr>
      <w:r w:rsidRPr="00097639">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5D0148" w:rsidRPr="00097639" w:rsidRDefault="005D0148" w:rsidP="00E16370">
      <w:pPr>
        <w:pStyle w:val="11"/>
        <w:numPr>
          <w:ilvl w:val="0"/>
          <w:numId w:val="7"/>
        </w:numPr>
        <w:tabs>
          <w:tab w:val="left" w:pos="1244"/>
        </w:tabs>
        <w:ind w:firstLine="760"/>
        <w:jc w:val="both"/>
        <w:rPr>
          <w:sz w:val="24"/>
          <w:szCs w:val="24"/>
        </w:rPr>
      </w:pPr>
      <w:r w:rsidRPr="00097639">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5D0148" w:rsidRPr="00097639" w:rsidRDefault="005D0148" w:rsidP="005D0148">
      <w:pPr>
        <w:autoSpaceDE w:val="0"/>
        <w:autoSpaceDN w:val="0"/>
        <w:adjustRightInd w:val="0"/>
        <w:ind w:firstLine="708"/>
        <w:jc w:val="both"/>
      </w:pPr>
      <w:bookmarkStart w:id="2" w:name="P112"/>
      <w:bookmarkEnd w:id="2"/>
      <w:r w:rsidRPr="00097639">
        <w:t xml:space="preserve">43)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D0148" w:rsidRPr="00097639" w:rsidRDefault="005D0148" w:rsidP="005D0148">
      <w:pPr>
        <w:autoSpaceDE w:val="0"/>
        <w:autoSpaceDN w:val="0"/>
        <w:adjustRightInd w:val="0"/>
        <w:ind w:firstLine="708"/>
        <w:jc w:val="both"/>
      </w:pPr>
      <w:r w:rsidRPr="00097639">
        <w:lastRenderedPageBreak/>
        <w:t>Для физических лиц:</w:t>
      </w:r>
    </w:p>
    <w:p w:rsidR="005D0148" w:rsidRPr="00097639" w:rsidRDefault="005D0148" w:rsidP="005D0148">
      <w:pPr>
        <w:widowControl w:val="0"/>
        <w:autoSpaceDE w:val="0"/>
        <w:autoSpaceDN w:val="0"/>
        <w:adjustRightInd w:val="0"/>
        <w:ind w:firstLine="709"/>
        <w:jc w:val="both"/>
        <w:rPr>
          <w:rFonts w:eastAsiaTheme="minorEastAsia"/>
        </w:rPr>
      </w:pPr>
      <w:proofErr w:type="gramStart"/>
      <w:r w:rsidRPr="00097639">
        <w:rPr>
          <w:rFonts w:eastAsiaTheme="minorEastAsia"/>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5D0148" w:rsidRPr="00097639" w:rsidRDefault="005D0148" w:rsidP="005D0148">
      <w:pPr>
        <w:widowControl w:val="0"/>
        <w:autoSpaceDE w:val="0"/>
        <w:autoSpaceDN w:val="0"/>
        <w:adjustRightInd w:val="0"/>
        <w:ind w:firstLine="709"/>
        <w:jc w:val="both"/>
        <w:rPr>
          <w:rFonts w:eastAsiaTheme="minorEastAsia"/>
        </w:rPr>
      </w:pPr>
      <w:r w:rsidRPr="00097639">
        <w:rPr>
          <w:rFonts w:eastAsiaTheme="minorEastAsia"/>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97639">
        <w:rPr>
          <w:rFonts w:eastAsiaTheme="minorEastAsia"/>
        </w:rPr>
        <w:t>к</w:t>
      </w:r>
      <w:proofErr w:type="gramEnd"/>
      <w:r w:rsidRPr="00097639">
        <w:rPr>
          <w:rFonts w:eastAsiaTheme="minorEastAsia"/>
        </w:rPr>
        <w:t xml:space="preserve"> нотариальной: </w:t>
      </w:r>
    </w:p>
    <w:p w:rsidR="005D0148" w:rsidRPr="00097639" w:rsidRDefault="005D0148" w:rsidP="005D0148">
      <w:pPr>
        <w:widowControl w:val="0"/>
        <w:autoSpaceDE w:val="0"/>
        <w:autoSpaceDN w:val="0"/>
        <w:adjustRightInd w:val="0"/>
        <w:ind w:firstLine="709"/>
        <w:jc w:val="both"/>
        <w:rPr>
          <w:rFonts w:eastAsiaTheme="minorEastAsia"/>
        </w:rPr>
      </w:pPr>
      <w:r w:rsidRPr="00097639">
        <w:rPr>
          <w:rFonts w:eastAsiaTheme="minorEastAsia"/>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D0148" w:rsidRPr="00097639" w:rsidRDefault="005D0148" w:rsidP="005D0148">
      <w:pPr>
        <w:widowControl w:val="0"/>
        <w:autoSpaceDE w:val="0"/>
        <w:autoSpaceDN w:val="0"/>
        <w:adjustRightInd w:val="0"/>
        <w:ind w:firstLine="709"/>
        <w:jc w:val="both"/>
        <w:rPr>
          <w:rFonts w:eastAsiaTheme="minorEastAsia"/>
        </w:rPr>
      </w:pPr>
      <w:r w:rsidRPr="00097639">
        <w:rPr>
          <w:rFonts w:eastAsiaTheme="minorEastAsia"/>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D0148" w:rsidRPr="00097639" w:rsidRDefault="005D0148" w:rsidP="005D0148">
      <w:pPr>
        <w:widowControl w:val="0"/>
        <w:autoSpaceDE w:val="0"/>
        <w:autoSpaceDN w:val="0"/>
        <w:adjustRightInd w:val="0"/>
        <w:ind w:firstLine="709"/>
        <w:jc w:val="both"/>
        <w:rPr>
          <w:rFonts w:eastAsiaTheme="minorEastAsia"/>
        </w:rPr>
      </w:pPr>
      <w:r w:rsidRPr="00097639">
        <w:rPr>
          <w:rFonts w:eastAsiaTheme="minorEastAsia"/>
        </w:rPr>
        <w:t>доверенности лиц, находящихся в местах лишения свободы, которые удостоверены начальником соответствующего места лишения свободы;</w:t>
      </w:r>
    </w:p>
    <w:p w:rsidR="005D0148" w:rsidRPr="00097639" w:rsidRDefault="005D0148" w:rsidP="005D0148">
      <w:pPr>
        <w:widowControl w:val="0"/>
        <w:autoSpaceDE w:val="0"/>
        <w:autoSpaceDN w:val="0"/>
        <w:adjustRightInd w:val="0"/>
        <w:ind w:firstLine="709"/>
        <w:jc w:val="both"/>
        <w:rPr>
          <w:rFonts w:eastAsiaTheme="minorEastAsia"/>
        </w:rPr>
      </w:pPr>
      <w:r w:rsidRPr="00097639">
        <w:rPr>
          <w:rFonts w:eastAsiaTheme="minorEastAsia"/>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D0148" w:rsidRPr="00097639" w:rsidRDefault="005D0148" w:rsidP="005D0148">
      <w:pPr>
        <w:widowControl w:val="0"/>
        <w:autoSpaceDE w:val="0"/>
        <w:autoSpaceDN w:val="0"/>
        <w:adjustRightInd w:val="0"/>
        <w:ind w:firstLine="709"/>
        <w:jc w:val="both"/>
        <w:rPr>
          <w:rFonts w:eastAsiaTheme="minorEastAsia"/>
        </w:rPr>
      </w:pPr>
      <w:r w:rsidRPr="00097639">
        <w:rPr>
          <w:rFonts w:eastAsiaTheme="minorEastAsia"/>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D0148" w:rsidRPr="00097639" w:rsidRDefault="005D0148" w:rsidP="005D0148">
      <w:pPr>
        <w:widowControl w:val="0"/>
        <w:autoSpaceDE w:val="0"/>
        <w:autoSpaceDN w:val="0"/>
        <w:adjustRightInd w:val="0"/>
        <w:ind w:firstLine="709"/>
        <w:jc w:val="both"/>
        <w:rPr>
          <w:rFonts w:eastAsiaTheme="minorEastAsia"/>
        </w:rPr>
      </w:pPr>
      <w:r w:rsidRPr="00097639">
        <w:rPr>
          <w:rFonts w:eastAsiaTheme="minorEastAsia"/>
        </w:rPr>
        <w:t>Для юридических лиц:</w:t>
      </w:r>
    </w:p>
    <w:p w:rsidR="005D0148" w:rsidRPr="00097639" w:rsidRDefault="005D0148" w:rsidP="005D0148">
      <w:pPr>
        <w:widowControl w:val="0"/>
        <w:autoSpaceDE w:val="0"/>
        <w:autoSpaceDN w:val="0"/>
        <w:adjustRightInd w:val="0"/>
        <w:ind w:firstLine="709"/>
        <w:jc w:val="both"/>
        <w:rPr>
          <w:rFonts w:eastAsiaTheme="minorEastAsia"/>
        </w:rPr>
      </w:pPr>
      <w:r w:rsidRPr="00097639">
        <w:rPr>
          <w:rFonts w:eastAsiaTheme="minorEastAsia"/>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D0148" w:rsidRPr="00097639" w:rsidRDefault="005D0148" w:rsidP="005D0148">
      <w:pPr>
        <w:pStyle w:val="ConsPlusNormal"/>
        <w:numPr>
          <w:ilvl w:val="0"/>
          <w:numId w:val="5"/>
        </w:numPr>
        <w:ind w:left="0" w:firstLine="710"/>
        <w:jc w:val="both"/>
        <w:rPr>
          <w:rFonts w:ascii="Times New Roman" w:hAnsi="Times New Roman" w:cs="Times New Roman"/>
          <w:sz w:val="24"/>
          <w:szCs w:val="24"/>
        </w:rPr>
      </w:pPr>
      <w:r w:rsidRPr="00097639">
        <w:rPr>
          <w:rFonts w:ascii="Times New Roman" w:hAnsi="Times New Roman" w:cs="Times New Roman"/>
          <w:sz w:val="24"/>
          <w:szCs w:val="24"/>
        </w:rPr>
        <w:t>выписка из Единого государственного реестра юридических лиц (ЕГРЮЛ);</w:t>
      </w:r>
    </w:p>
    <w:p w:rsidR="005D0148" w:rsidRPr="00097639" w:rsidRDefault="005D0148" w:rsidP="005D0148">
      <w:pPr>
        <w:pStyle w:val="ConsPlusNormal"/>
        <w:numPr>
          <w:ilvl w:val="0"/>
          <w:numId w:val="5"/>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5D0148" w:rsidRPr="00097639" w:rsidRDefault="005D0148" w:rsidP="005D0148">
      <w:pPr>
        <w:pStyle w:val="ConsPlusNormal"/>
        <w:numPr>
          <w:ilvl w:val="0"/>
          <w:numId w:val="5"/>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выписка из Единого государственного реестра недвижимости (ЕГРН);</w:t>
      </w:r>
    </w:p>
    <w:p w:rsidR="005D0148" w:rsidRPr="00097639" w:rsidRDefault="005D0148" w:rsidP="005D0148">
      <w:pPr>
        <w:pStyle w:val="11"/>
        <w:numPr>
          <w:ilvl w:val="0"/>
          <w:numId w:val="5"/>
        </w:numPr>
        <w:tabs>
          <w:tab w:val="left" w:pos="0"/>
        </w:tabs>
        <w:ind w:left="0" w:firstLine="710"/>
        <w:jc w:val="both"/>
        <w:rPr>
          <w:sz w:val="24"/>
          <w:szCs w:val="24"/>
        </w:rPr>
      </w:pPr>
      <w:r w:rsidRPr="00097639">
        <w:rPr>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w:t>
      </w:r>
      <w:r w:rsidRPr="00097639">
        <w:rPr>
          <w:sz w:val="24"/>
          <w:szCs w:val="24"/>
        </w:rPr>
        <w:lastRenderedPageBreak/>
        <w:t>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5D0148" w:rsidRPr="00097639" w:rsidRDefault="005D0148" w:rsidP="005D0148">
      <w:pPr>
        <w:pStyle w:val="11"/>
        <w:numPr>
          <w:ilvl w:val="0"/>
          <w:numId w:val="5"/>
        </w:numPr>
        <w:tabs>
          <w:tab w:val="left" w:pos="0"/>
        </w:tabs>
        <w:ind w:left="0" w:firstLine="0"/>
        <w:jc w:val="both"/>
        <w:rPr>
          <w:sz w:val="24"/>
          <w:szCs w:val="24"/>
        </w:rPr>
      </w:pPr>
      <w:proofErr w:type="gramStart"/>
      <w:r w:rsidRPr="00097639">
        <w:rPr>
          <w:sz w:val="24"/>
          <w:szCs w:val="24"/>
        </w:rPr>
        <w:t>утвержденный проект межевания территории, если обращается член садоводческого</w:t>
      </w:r>
      <w:r w:rsidRPr="00097639">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097639">
        <w:rPr>
          <w:sz w:val="24"/>
          <w:szCs w:val="24"/>
        </w:rPr>
        <w:t xml:space="preserve"> </w:t>
      </w:r>
      <w:proofErr w:type="gramStart"/>
      <w:r w:rsidRPr="00097639">
        <w:rPr>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5D0148" w:rsidRPr="00097639" w:rsidRDefault="005D0148" w:rsidP="005D0148">
      <w:pPr>
        <w:pStyle w:val="11"/>
        <w:numPr>
          <w:ilvl w:val="0"/>
          <w:numId w:val="5"/>
        </w:numPr>
        <w:ind w:left="0" w:firstLine="710"/>
        <w:jc w:val="both"/>
        <w:rPr>
          <w:sz w:val="24"/>
          <w:szCs w:val="24"/>
        </w:rPr>
      </w:pPr>
      <w:proofErr w:type="gramStart"/>
      <w:r w:rsidRPr="00097639">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097639">
        <w:rPr>
          <w:sz w:val="24"/>
          <w:szCs w:val="24"/>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D0148" w:rsidRPr="00097639" w:rsidRDefault="005D0148" w:rsidP="005D0148">
      <w:pPr>
        <w:pStyle w:val="11"/>
        <w:numPr>
          <w:ilvl w:val="0"/>
          <w:numId w:val="5"/>
        </w:numPr>
        <w:ind w:left="0" w:firstLine="710"/>
        <w:jc w:val="both"/>
        <w:rPr>
          <w:sz w:val="24"/>
          <w:szCs w:val="24"/>
        </w:rPr>
      </w:pPr>
      <w:r w:rsidRPr="00097639">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5D0148" w:rsidRPr="00097639" w:rsidRDefault="005D0148" w:rsidP="005D0148">
      <w:pPr>
        <w:pStyle w:val="11"/>
        <w:numPr>
          <w:ilvl w:val="0"/>
          <w:numId w:val="5"/>
        </w:numPr>
        <w:ind w:left="0" w:firstLine="710"/>
        <w:jc w:val="both"/>
        <w:rPr>
          <w:sz w:val="24"/>
          <w:szCs w:val="24"/>
        </w:rPr>
      </w:pPr>
      <w:r w:rsidRPr="00097639">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5D0148" w:rsidRPr="00097639" w:rsidRDefault="005D0148" w:rsidP="005D0148">
      <w:pPr>
        <w:pStyle w:val="11"/>
        <w:numPr>
          <w:ilvl w:val="0"/>
          <w:numId w:val="5"/>
        </w:numPr>
        <w:ind w:left="0" w:firstLine="710"/>
        <w:jc w:val="both"/>
        <w:rPr>
          <w:sz w:val="24"/>
          <w:szCs w:val="24"/>
        </w:rPr>
      </w:pPr>
      <w:r w:rsidRPr="00097639">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5D0148" w:rsidRPr="00097639" w:rsidRDefault="005D0148" w:rsidP="005D0148">
      <w:pPr>
        <w:pStyle w:val="11"/>
        <w:numPr>
          <w:ilvl w:val="0"/>
          <w:numId w:val="5"/>
        </w:numPr>
        <w:tabs>
          <w:tab w:val="left" w:pos="1220"/>
        </w:tabs>
        <w:ind w:left="0" w:firstLine="710"/>
        <w:jc w:val="both"/>
        <w:rPr>
          <w:sz w:val="24"/>
          <w:szCs w:val="24"/>
        </w:rPr>
      </w:pPr>
      <w:r w:rsidRPr="00097639">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5D0148" w:rsidRPr="00097639" w:rsidRDefault="005D0148" w:rsidP="005D0148">
      <w:pPr>
        <w:pStyle w:val="11"/>
        <w:numPr>
          <w:ilvl w:val="0"/>
          <w:numId w:val="5"/>
        </w:numPr>
        <w:tabs>
          <w:tab w:val="left" w:pos="1215"/>
        </w:tabs>
        <w:ind w:left="0" w:firstLine="710"/>
        <w:jc w:val="both"/>
        <w:rPr>
          <w:sz w:val="24"/>
          <w:szCs w:val="24"/>
        </w:rPr>
      </w:pPr>
      <w:r w:rsidRPr="00097639">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5D0148" w:rsidRPr="00097639" w:rsidRDefault="005D0148" w:rsidP="005D0148">
      <w:pPr>
        <w:pStyle w:val="11"/>
        <w:numPr>
          <w:ilvl w:val="0"/>
          <w:numId w:val="5"/>
        </w:numPr>
        <w:tabs>
          <w:tab w:val="left" w:pos="1225"/>
        </w:tabs>
        <w:ind w:left="0" w:firstLine="710"/>
        <w:jc w:val="both"/>
        <w:rPr>
          <w:sz w:val="24"/>
          <w:szCs w:val="24"/>
        </w:rPr>
      </w:pPr>
      <w:r w:rsidRPr="00097639">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5D0148" w:rsidRPr="00097639" w:rsidRDefault="005D0148" w:rsidP="005D0148">
      <w:pPr>
        <w:pStyle w:val="11"/>
        <w:numPr>
          <w:ilvl w:val="0"/>
          <w:numId w:val="5"/>
        </w:numPr>
        <w:tabs>
          <w:tab w:val="left" w:pos="1215"/>
        </w:tabs>
        <w:ind w:left="0" w:firstLine="710"/>
        <w:jc w:val="both"/>
        <w:rPr>
          <w:sz w:val="24"/>
          <w:szCs w:val="24"/>
        </w:rPr>
      </w:pPr>
      <w:r w:rsidRPr="00097639">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5D0148" w:rsidRPr="00097639" w:rsidRDefault="005D0148" w:rsidP="005D0148">
      <w:pPr>
        <w:pStyle w:val="11"/>
        <w:numPr>
          <w:ilvl w:val="0"/>
          <w:numId w:val="5"/>
        </w:numPr>
        <w:tabs>
          <w:tab w:val="left" w:pos="1220"/>
        </w:tabs>
        <w:ind w:left="0" w:firstLine="710"/>
        <w:jc w:val="both"/>
        <w:rPr>
          <w:sz w:val="24"/>
          <w:szCs w:val="24"/>
        </w:rPr>
      </w:pPr>
      <w:proofErr w:type="gramStart"/>
      <w:r w:rsidRPr="00097639">
        <w:rPr>
          <w:sz w:val="24"/>
          <w:szCs w:val="24"/>
        </w:rPr>
        <w:t xml:space="preserve">договор пользования рыбоводным участком, если обращается лицо, осуществляющее товарную </w:t>
      </w:r>
      <w:proofErr w:type="spellStart"/>
      <w:r w:rsidRPr="00097639">
        <w:rPr>
          <w:sz w:val="24"/>
          <w:szCs w:val="24"/>
        </w:rPr>
        <w:t>аквакультуру</w:t>
      </w:r>
      <w:proofErr w:type="spellEnd"/>
      <w:r w:rsidRPr="00097639">
        <w:rPr>
          <w:sz w:val="24"/>
          <w:szCs w:val="24"/>
        </w:rPr>
        <w:t xml:space="preserve"> (товарное рыбоводство), за предоставлением в аренду;</w:t>
      </w:r>
      <w:proofErr w:type="gramEnd"/>
    </w:p>
    <w:p w:rsidR="005D0148" w:rsidRPr="00097639" w:rsidRDefault="005D0148" w:rsidP="005D0148">
      <w:pPr>
        <w:pStyle w:val="11"/>
        <w:numPr>
          <w:ilvl w:val="0"/>
          <w:numId w:val="5"/>
        </w:numPr>
        <w:tabs>
          <w:tab w:val="left" w:pos="1225"/>
        </w:tabs>
        <w:ind w:left="0" w:firstLine="710"/>
        <w:jc w:val="both"/>
        <w:rPr>
          <w:sz w:val="24"/>
          <w:szCs w:val="24"/>
        </w:rPr>
      </w:pPr>
      <w:proofErr w:type="gramStart"/>
      <w:r w:rsidRPr="00097639">
        <w:rPr>
          <w:sz w:val="24"/>
          <w:szCs w:val="24"/>
        </w:rPr>
        <w:t xml:space="preserve">решение Правительства Российской Федерации о сооружении ядерных установок, </w:t>
      </w:r>
      <w:r w:rsidRPr="00097639">
        <w:rPr>
          <w:sz w:val="24"/>
          <w:szCs w:val="24"/>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097639">
        <w:rPr>
          <w:sz w:val="24"/>
          <w:szCs w:val="24"/>
        </w:rPr>
        <w:t xml:space="preserve"> предоставлением в аренду.</w:t>
      </w:r>
    </w:p>
    <w:p w:rsidR="005D0148" w:rsidRPr="00097639" w:rsidRDefault="005D0148" w:rsidP="005D0148">
      <w:pPr>
        <w:pStyle w:val="11"/>
        <w:numPr>
          <w:ilvl w:val="0"/>
          <w:numId w:val="5"/>
        </w:numPr>
        <w:tabs>
          <w:tab w:val="left" w:pos="1225"/>
        </w:tabs>
        <w:ind w:left="0" w:firstLine="710"/>
        <w:jc w:val="both"/>
        <w:rPr>
          <w:sz w:val="24"/>
          <w:szCs w:val="24"/>
        </w:rPr>
      </w:pPr>
      <w:r w:rsidRPr="00097639">
        <w:rPr>
          <w:sz w:val="24"/>
          <w:szCs w:val="24"/>
        </w:rPr>
        <w:t>сведения о трудовой деятельности за периоды после  1 января 2020 года;</w:t>
      </w:r>
    </w:p>
    <w:p w:rsidR="005D0148" w:rsidRPr="00097639" w:rsidRDefault="005D0148" w:rsidP="005D0148">
      <w:pPr>
        <w:pStyle w:val="11"/>
        <w:numPr>
          <w:ilvl w:val="0"/>
          <w:numId w:val="5"/>
        </w:numPr>
        <w:tabs>
          <w:tab w:val="left" w:pos="1239"/>
        </w:tabs>
        <w:ind w:left="0" w:firstLine="709"/>
        <w:jc w:val="both"/>
        <w:rPr>
          <w:sz w:val="24"/>
          <w:szCs w:val="24"/>
        </w:rPr>
      </w:pPr>
      <w:r w:rsidRPr="00097639">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5D0148" w:rsidRPr="00097639" w:rsidRDefault="005D0148" w:rsidP="005D0148">
      <w:pPr>
        <w:pStyle w:val="11"/>
        <w:numPr>
          <w:ilvl w:val="0"/>
          <w:numId w:val="5"/>
        </w:numPr>
        <w:tabs>
          <w:tab w:val="left" w:pos="1296"/>
        </w:tabs>
        <w:ind w:left="0" w:firstLine="709"/>
        <w:jc w:val="both"/>
        <w:rPr>
          <w:sz w:val="24"/>
          <w:szCs w:val="24"/>
        </w:rPr>
      </w:pPr>
      <w:r w:rsidRPr="00097639">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5D0148" w:rsidRPr="00097639" w:rsidRDefault="005D0148" w:rsidP="005D0148">
      <w:pPr>
        <w:pStyle w:val="11"/>
        <w:numPr>
          <w:ilvl w:val="0"/>
          <w:numId w:val="5"/>
        </w:numPr>
        <w:tabs>
          <w:tab w:val="left" w:pos="1239"/>
        </w:tabs>
        <w:ind w:left="0" w:firstLine="709"/>
        <w:jc w:val="both"/>
        <w:rPr>
          <w:sz w:val="24"/>
          <w:szCs w:val="24"/>
        </w:rPr>
      </w:pPr>
      <w:r w:rsidRPr="00097639">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5D0148" w:rsidRPr="00097639" w:rsidRDefault="005D0148" w:rsidP="005D0148">
      <w:pPr>
        <w:pStyle w:val="11"/>
        <w:numPr>
          <w:ilvl w:val="0"/>
          <w:numId w:val="5"/>
        </w:numPr>
        <w:tabs>
          <w:tab w:val="left" w:pos="1239"/>
        </w:tabs>
        <w:ind w:left="0" w:firstLine="709"/>
        <w:jc w:val="both"/>
        <w:rPr>
          <w:sz w:val="24"/>
          <w:szCs w:val="24"/>
        </w:rPr>
      </w:pPr>
      <w:r w:rsidRPr="00097639">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5D0148" w:rsidRPr="00097639" w:rsidRDefault="005D0148" w:rsidP="005D0148">
      <w:pPr>
        <w:pStyle w:val="ConsPlusNormal"/>
        <w:ind w:firstLine="708"/>
        <w:jc w:val="both"/>
        <w:rPr>
          <w:rFonts w:ascii="Times New Roman" w:hAnsi="Times New Roman" w:cs="Times New Roman"/>
          <w:sz w:val="24"/>
          <w:szCs w:val="24"/>
        </w:rPr>
      </w:pPr>
      <w:r w:rsidRPr="00097639">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D0148" w:rsidRPr="00097639" w:rsidRDefault="005D0148" w:rsidP="005D0148">
      <w:pPr>
        <w:widowControl w:val="0"/>
        <w:autoSpaceDE w:val="0"/>
        <w:autoSpaceDN w:val="0"/>
        <w:ind w:firstLine="709"/>
        <w:jc w:val="both"/>
        <w:rPr>
          <w:rFonts w:eastAsia="Times New Roman"/>
        </w:rPr>
      </w:pPr>
      <w:bookmarkStart w:id="3" w:name="P125"/>
      <w:bookmarkEnd w:id="3"/>
      <w:r w:rsidRPr="00097639">
        <w:rPr>
          <w:rFonts w:eastAsia="Times New Roman"/>
        </w:rPr>
        <w:t>2.7.1. При предоставлении муниципальной услуги запрещается требовать от заявителя:</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1.</w:t>
      </w:r>
      <w:r w:rsidRPr="00097639">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w:t>
      </w:r>
      <w:r w:rsidRPr="00097639">
        <w:rPr>
          <w:rFonts w:eastAsia="Times New Roman"/>
        </w:rPr>
        <w:tab/>
      </w:r>
      <w:proofErr w:type="gramStart"/>
      <w:r w:rsidRPr="00097639">
        <w:rPr>
          <w:rFonts w:eastAsia="Times New Roma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97639">
        <w:rPr>
          <w:rFonts w:eastAsia="Times New Roman"/>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3.</w:t>
      </w:r>
      <w:r w:rsidRPr="00097639">
        <w:rPr>
          <w:rFonts w:eastAsia="Times New Roman"/>
        </w:rPr>
        <w:tab/>
      </w:r>
      <w:proofErr w:type="gramStart"/>
      <w:r w:rsidRPr="00097639">
        <w:rPr>
          <w:rFonts w:eastAsia="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D0148" w:rsidRPr="00097639" w:rsidRDefault="005D0148" w:rsidP="005D0148">
      <w:pPr>
        <w:widowControl w:val="0"/>
        <w:autoSpaceDE w:val="0"/>
        <w:autoSpaceDN w:val="0"/>
        <w:adjustRightInd w:val="0"/>
        <w:ind w:firstLine="709"/>
        <w:jc w:val="both"/>
        <w:rPr>
          <w:rFonts w:eastAsia="Times New Roman"/>
        </w:rPr>
      </w:pPr>
      <w:r w:rsidRPr="00097639">
        <w:rPr>
          <w:rFonts w:eastAsia="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97639">
        <w:rPr>
          <w:rFonts w:eastAsiaTheme="minorEastAsia"/>
        </w:rPr>
        <w:t xml:space="preserve">за исключением случаев, </w:t>
      </w:r>
      <w:r w:rsidRPr="00097639">
        <w:rPr>
          <w:rFonts w:eastAsia="Times New Roman"/>
        </w:rPr>
        <w:t>предусмотренных пунктом 4 части 1 статьи 7 Федерального закона № 210-ФЗ.</w:t>
      </w:r>
    </w:p>
    <w:p w:rsidR="005D0148" w:rsidRPr="00097639" w:rsidRDefault="005D0148" w:rsidP="005D0148">
      <w:pPr>
        <w:widowControl w:val="0"/>
        <w:autoSpaceDE w:val="0"/>
        <w:autoSpaceDN w:val="0"/>
        <w:adjustRightInd w:val="0"/>
        <w:ind w:firstLine="709"/>
        <w:jc w:val="both"/>
        <w:rPr>
          <w:rFonts w:eastAsia="Times New Roman"/>
        </w:rPr>
      </w:pPr>
      <w:r w:rsidRPr="00097639">
        <w:rPr>
          <w:rFonts w:eastAsia="Times New Roman"/>
        </w:rPr>
        <w:t xml:space="preserve">5. </w:t>
      </w:r>
      <w:proofErr w:type="gramStart"/>
      <w:r w:rsidRPr="00097639">
        <w:rPr>
          <w:rFonts w:eastAsia="Times New Roman"/>
        </w:rPr>
        <w:t xml:space="preserve">Представления на бумажном носителе документов и информации, электронные </w:t>
      </w:r>
      <w:r w:rsidRPr="00097639">
        <w:rPr>
          <w:rFonts w:eastAsia="Times New Roman"/>
        </w:rPr>
        <w:lastRenderedPageBreak/>
        <w:t>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97639">
        <w:rPr>
          <w:rFonts w:ascii="Times New Roman" w:hAnsi="Times New Roman" w:cs="Times New Roman"/>
          <w:sz w:val="24"/>
          <w:szCs w:val="24"/>
        </w:rPr>
        <w:t>запрос</w:t>
      </w:r>
      <w:proofErr w:type="gramEnd"/>
      <w:r w:rsidRPr="00097639">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5D0148" w:rsidRPr="00097639" w:rsidRDefault="005D0148" w:rsidP="005D0148">
      <w:pPr>
        <w:pStyle w:val="ConsPlusNormal"/>
        <w:ind w:firstLine="709"/>
        <w:jc w:val="both"/>
        <w:rPr>
          <w:rFonts w:ascii="Times New Roman" w:hAnsi="Times New Roman" w:cs="Times New Roman"/>
          <w:sz w:val="24"/>
          <w:szCs w:val="24"/>
        </w:rPr>
      </w:pPr>
      <w:proofErr w:type="gramStart"/>
      <w:r w:rsidRPr="0009763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97639">
        <w:rPr>
          <w:rFonts w:ascii="Times New Roman" w:hAnsi="Times New Roman" w:cs="Times New Roman"/>
          <w:sz w:val="24"/>
          <w:szCs w:val="24"/>
        </w:rPr>
        <w:t xml:space="preserve"> заявителя о проведенных мероприятиях.</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D0148" w:rsidRPr="00097639" w:rsidRDefault="005D0148" w:rsidP="005D0148">
      <w:pPr>
        <w:pStyle w:val="ConsPlusNormal"/>
        <w:ind w:firstLine="709"/>
        <w:jc w:val="both"/>
        <w:rPr>
          <w:rFonts w:ascii="Times New Roman" w:hAnsi="Times New Roman" w:cs="Times New Roman"/>
          <w:sz w:val="24"/>
          <w:szCs w:val="24"/>
        </w:rPr>
      </w:pPr>
      <w:proofErr w:type="gramStart"/>
      <w:r w:rsidRPr="00097639">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097639">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2.9. </w:t>
      </w:r>
      <w:bookmarkStart w:id="4" w:name="P129"/>
      <w:bookmarkEnd w:id="4"/>
      <w:r w:rsidRPr="0009763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5D0148" w:rsidRPr="00097639" w:rsidRDefault="005D0148" w:rsidP="005D0148">
      <w:pPr>
        <w:pStyle w:val="ConsPlusNormal"/>
        <w:ind w:firstLine="709"/>
        <w:jc w:val="both"/>
        <w:rPr>
          <w:rFonts w:ascii="Times New Roman" w:hAnsi="Times New Roman" w:cs="Times New Roman"/>
          <w:sz w:val="24"/>
          <w:szCs w:val="24"/>
          <w:u w:val="single"/>
        </w:rPr>
      </w:pPr>
      <w:r w:rsidRPr="00097639">
        <w:rPr>
          <w:rFonts w:ascii="Times New Roman" w:hAnsi="Times New Roman" w:cs="Times New Roman"/>
          <w:sz w:val="24"/>
          <w:szCs w:val="24"/>
          <w:u w:val="single"/>
        </w:rPr>
        <w:t>Отсутствие права на предоставление муниципальной услуги:</w:t>
      </w:r>
    </w:p>
    <w:p w:rsidR="005D0148" w:rsidRPr="00097639" w:rsidRDefault="005D0148" w:rsidP="005D0148">
      <w:pPr>
        <w:pStyle w:val="ConsPlusNormal"/>
        <w:ind w:firstLine="709"/>
        <w:jc w:val="both"/>
        <w:rPr>
          <w:rFonts w:ascii="Times New Roman" w:hAnsi="Times New Roman" w:cs="Times New Roman"/>
          <w:sz w:val="24"/>
          <w:szCs w:val="24"/>
        </w:rPr>
      </w:pPr>
      <w:bookmarkStart w:id="5" w:name="P134"/>
      <w:bookmarkEnd w:id="5"/>
      <w:r w:rsidRPr="00097639">
        <w:rPr>
          <w:rFonts w:ascii="Times New Roman" w:hAnsi="Times New Roman" w:cs="Times New Roman"/>
          <w:sz w:val="24"/>
          <w:szCs w:val="24"/>
        </w:rPr>
        <w:t>1) заявление подано лицом, не уполномоченным на осуществление таких действий;</w:t>
      </w:r>
    </w:p>
    <w:p w:rsidR="005D0148" w:rsidRPr="00097639" w:rsidRDefault="005D0148" w:rsidP="005D0148">
      <w:pPr>
        <w:widowControl w:val="0"/>
        <w:autoSpaceDE w:val="0"/>
        <w:autoSpaceDN w:val="0"/>
        <w:adjustRightInd w:val="0"/>
        <w:ind w:firstLine="709"/>
        <w:jc w:val="both"/>
        <w:rPr>
          <w:rFonts w:eastAsiaTheme="minorEastAsia"/>
        </w:rPr>
      </w:pPr>
      <w:r w:rsidRPr="00097639">
        <w:rPr>
          <w:rFonts w:eastAsiaTheme="minorEastAsia"/>
        </w:rPr>
        <w:t xml:space="preserve">2) заявителем не представлены документы, установленные </w:t>
      </w:r>
      <w:hyperlink w:anchor="P112" w:history="1">
        <w:r w:rsidRPr="00097639">
          <w:rPr>
            <w:rFonts w:eastAsiaTheme="minorEastAsia"/>
          </w:rPr>
          <w:t>пунктом 2.6</w:t>
        </w:r>
      </w:hyperlink>
      <w:r w:rsidRPr="00097639">
        <w:rPr>
          <w:rFonts w:eastAsiaTheme="minorEastAsia"/>
        </w:rPr>
        <w:t xml:space="preserve"> административного регламента;</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 представленные документы утратили силу на момент обращения за муниципальной услугой;</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4) представленные документы содержат подчистки и исправления текста, не заверенные в порядке, </w:t>
      </w:r>
      <w:proofErr w:type="gramStart"/>
      <w:r w:rsidRPr="00097639">
        <w:rPr>
          <w:rFonts w:ascii="Times New Roman" w:hAnsi="Times New Roman" w:cs="Times New Roman"/>
          <w:sz w:val="24"/>
          <w:szCs w:val="24"/>
        </w:rPr>
        <w:t>установленном</w:t>
      </w:r>
      <w:proofErr w:type="gramEnd"/>
      <w:r w:rsidRPr="00097639">
        <w:rPr>
          <w:rFonts w:ascii="Times New Roman" w:hAnsi="Times New Roman" w:cs="Times New Roman"/>
          <w:sz w:val="24"/>
          <w:szCs w:val="24"/>
        </w:rPr>
        <w:t xml:space="preserve"> законодательством Российской Федерации;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7) неполное заполнение полей в форме заявления, в том числе в интерактивной форме </w:t>
      </w:r>
      <w:r w:rsidRPr="00097639">
        <w:rPr>
          <w:rFonts w:ascii="Times New Roman" w:hAnsi="Times New Roman" w:cs="Times New Roman"/>
          <w:sz w:val="24"/>
          <w:szCs w:val="24"/>
        </w:rPr>
        <w:lastRenderedPageBreak/>
        <w:t>заявления на ЕПГУ/ПГУ ЛО.</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5D0148" w:rsidRPr="00097639" w:rsidRDefault="005D0148" w:rsidP="005D0148">
      <w:pPr>
        <w:autoSpaceDE w:val="0"/>
        <w:autoSpaceDN w:val="0"/>
        <w:adjustRightInd w:val="0"/>
        <w:ind w:firstLine="540"/>
        <w:jc w:val="both"/>
        <w:rPr>
          <w:u w:val="single"/>
        </w:rPr>
      </w:pPr>
      <w:r w:rsidRPr="00097639">
        <w:rPr>
          <w:u w:val="single"/>
        </w:rPr>
        <w:t>Отсутствие права на предоставление муниципальной услуги:</w:t>
      </w:r>
    </w:p>
    <w:p w:rsidR="005D0148" w:rsidRPr="00097639" w:rsidRDefault="005D0148" w:rsidP="005D0148">
      <w:pPr>
        <w:autoSpaceDE w:val="0"/>
        <w:autoSpaceDN w:val="0"/>
        <w:adjustRightInd w:val="0"/>
        <w:ind w:firstLine="540"/>
        <w:jc w:val="both"/>
      </w:pPr>
      <w:r w:rsidRPr="00097639">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097639">
          <w:t>пункте 16 статьи 11.10</w:t>
        </w:r>
      </w:hyperlink>
      <w:r w:rsidRPr="00097639">
        <w:t xml:space="preserve"> Земельного кодекса Российской Федерации;</w:t>
      </w:r>
    </w:p>
    <w:p w:rsidR="005D0148" w:rsidRPr="00097639" w:rsidRDefault="005D0148" w:rsidP="005D0148">
      <w:pPr>
        <w:autoSpaceDE w:val="0"/>
        <w:autoSpaceDN w:val="0"/>
        <w:adjustRightInd w:val="0"/>
        <w:ind w:firstLine="540"/>
        <w:jc w:val="both"/>
      </w:pPr>
      <w:r w:rsidRPr="00097639">
        <w:t xml:space="preserve">2) земельный участок, который предстоит образовать, не может быть предоставлен заявителю по основаниям, указанным в </w:t>
      </w:r>
      <w:hyperlink r:id="rId17" w:history="1">
        <w:r w:rsidRPr="00097639">
          <w:t>подпунктах 1</w:t>
        </w:r>
      </w:hyperlink>
      <w:r w:rsidRPr="00097639">
        <w:t xml:space="preserve"> - </w:t>
      </w:r>
      <w:hyperlink r:id="rId18" w:history="1">
        <w:r w:rsidRPr="00097639">
          <w:t>13</w:t>
        </w:r>
      </w:hyperlink>
      <w:r w:rsidRPr="00097639">
        <w:t xml:space="preserve">, </w:t>
      </w:r>
      <w:hyperlink r:id="rId19" w:history="1">
        <w:r w:rsidRPr="00097639">
          <w:t>14.1</w:t>
        </w:r>
      </w:hyperlink>
      <w:r w:rsidRPr="00097639">
        <w:t xml:space="preserve"> - </w:t>
      </w:r>
      <w:hyperlink r:id="rId20" w:history="1">
        <w:r w:rsidRPr="00097639">
          <w:t>19</w:t>
        </w:r>
      </w:hyperlink>
      <w:r w:rsidRPr="00097639">
        <w:t xml:space="preserve">, </w:t>
      </w:r>
      <w:hyperlink r:id="rId21" w:history="1">
        <w:r w:rsidRPr="00097639">
          <w:t>22</w:t>
        </w:r>
      </w:hyperlink>
      <w:r w:rsidRPr="00097639">
        <w:t xml:space="preserve"> и </w:t>
      </w:r>
      <w:hyperlink r:id="rId22" w:history="1">
        <w:r w:rsidRPr="00097639">
          <w:t>23 статьи 39.16</w:t>
        </w:r>
      </w:hyperlink>
      <w:r w:rsidRPr="00097639">
        <w:t xml:space="preserve"> Земельного кодекса Российской Федерации;</w:t>
      </w:r>
    </w:p>
    <w:p w:rsidR="005D0148" w:rsidRPr="00097639" w:rsidRDefault="005D0148" w:rsidP="005D0148">
      <w:pPr>
        <w:autoSpaceDE w:val="0"/>
        <w:autoSpaceDN w:val="0"/>
        <w:adjustRightInd w:val="0"/>
        <w:ind w:firstLine="540"/>
        <w:jc w:val="both"/>
      </w:pPr>
      <w:r w:rsidRPr="00097639">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Pr="00097639">
          <w:t>подпунктах 1</w:t>
        </w:r>
      </w:hyperlink>
      <w:r w:rsidRPr="00097639">
        <w:t xml:space="preserve"> - </w:t>
      </w:r>
      <w:hyperlink r:id="rId24" w:history="1">
        <w:r w:rsidRPr="00097639">
          <w:t>23 статьи 39.16</w:t>
        </w:r>
      </w:hyperlink>
      <w:r w:rsidRPr="00097639">
        <w:t xml:space="preserve"> Земельного кодекса Российской Федерации.</w:t>
      </w:r>
    </w:p>
    <w:p w:rsidR="005D0148" w:rsidRPr="00097639" w:rsidRDefault="005D0148" w:rsidP="005D0148">
      <w:pPr>
        <w:autoSpaceDE w:val="0"/>
        <w:autoSpaceDN w:val="0"/>
        <w:adjustRightInd w:val="0"/>
        <w:ind w:firstLine="709"/>
        <w:jc w:val="both"/>
      </w:pPr>
      <w:r w:rsidRPr="00097639">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1) заявление не соответствует требованиям подпункта 1 пункта 2.6 регламента;</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 заявление подано в иной уполномоченный орган;</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 к заявлению не приложены документы, предусмотренные подпунктами 2 - 48 пункта 2.6 регламента;</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097639">
        <w:rPr>
          <w:sz w:val="24"/>
          <w:szCs w:val="24"/>
        </w:rPr>
        <w:t>.</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2.11. Муниципальная услуга предоставляется бесплатно.</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D0148" w:rsidRPr="00097639" w:rsidRDefault="005D0148" w:rsidP="005D0148">
      <w:pPr>
        <w:ind w:firstLine="709"/>
        <w:jc w:val="both"/>
      </w:pPr>
      <w:r w:rsidRPr="00097639">
        <w:t>2.13. Срок регистрации заявления о предоставлении муниципальной услуги составляет:</w:t>
      </w:r>
    </w:p>
    <w:p w:rsidR="005D0148" w:rsidRPr="00097639" w:rsidRDefault="005D0148" w:rsidP="005D0148">
      <w:pPr>
        <w:ind w:firstLine="709"/>
        <w:jc w:val="both"/>
      </w:pPr>
      <w:r w:rsidRPr="00097639">
        <w:t>при обращении заявителя в ГБУ ЛО "МФЦ" - в течение 1 рабочего дня;</w:t>
      </w:r>
    </w:p>
    <w:p w:rsidR="005D0148" w:rsidRPr="00097639" w:rsidRDefault="005D0148" w:rsidP="005D0148">
      <w:pPr>
        <w:ind w:firstLine="709"/>
        <w:jc w:val="both"/>
      </w:pPr>
      <w:r w:rsidRPr="00097639">
        <w:t>при направлении запроса на бумажном носителе из МФЦ в Администрацию (при наличии соглашения) - в день поступления запроса в Администрацию;</w:t>
      </w:r>
    </w:p>
    <w:p w:rsidR="005D0148" w:rsidRPr="00097639" w:rsidRDefault="005D0148" w:rsidP="005D0148">
      <w:pPr>
        <w:ind w:firstLine="709"/>
        <w:jc w:val="both"/>
      </w:pPr>
      <w:r w:rsidRPr="00097639">
        <w:t xml:space="preserve">при направлении запроса в форме электронного документа посредством ЕПГУ </w:t>
      </w:r>
      <w:proofErr w:type="gramStart"/>
      <w:r w:rsidRPr="00097639">
        <w:t>и(</w:t>
      </w:r>
      <w:proofErr w:type="gramEnd"/>
      <w:r w:rsidRPr="00097639">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2.14.1. Предоставление муниципальной услуги осуществляется в специально выделенных для этих целей помещениях Администрации, МФЦ.</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2.14.2. Наличие на территории, прилегающей к зданию,</w:t>
      </w:r>
      <w:r w:rsidRPr="00097639">
        <w:t xml:space="preserve"> </w:t>
      </w:r>
      <w:r w:rsidRPr="00097639">
        <w:rPr>
          <w:rFonts w:eastAsia="Times New Roman"/>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xml:space="preserve">2.14.3. Помещения размещаются преимущественно на нижних, предпочтительнее на </w:t>
      </w:r>
      <w:r w:rsidRPr="00097639">
        <w:rPr>
          <w:rFonts w:eastAsia="Times New Roman"/>
        </w:rPr>
        <w:lastRenderedPageBreak/>
        <w:t>первых, этажах здания с предоставлением доступа в помещение инвалидам.</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2.14.6. В помещении организуется бесплатный туалет для посетителей, в том числе туалет, предназначенный для инвалидов.</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2.14.12. Помещения приема и выдачи документов должны предусматривать места для ожидания, информирования и приема заявителей.</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2.15. Показатели доступности и качества муниципальной услуги.</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2.15.1. Показатели доступности муниципальной услуги (общие, применимые в отношении всех заявителей):</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1) транспортная доступность к месту предоставления муниципальной услуги;</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 наличие указателей, обеспечивающих беспрепятственный доступ к помещениям, в которых предоставляется муниципальная услуга;</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4) предоставление муниципальной услуги любым доступным способом, предусмотренным действующим законодательством;</w:t>
      </w:r>
    </w:p>
    <w:p w:rsidR="005D0148" w:rsidRPr="00097639" w:rsidRDefault="005D0148" w:rsidP="005D0148">
      <w:pPr>
        <w:widowControl w:val="0"/>
        <w:autoSpaceDE w:val="0"/>
        <w:autoSpaceDN w:val="0"/>
        <w:adjustRightInd w:val="0"/>
        <w:ind w:firstLine="709"/>
        <w:jc w:val="both"/>
        <w:rPr>
          <w:rFonts w:eastAsiaTheme="minorEastAsia"/>
        </w:rPr>
      </w:pPr>
      <w:r w:rsidRPr="00097639">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97639">
        <w:rPr>
          <w:rFonts w:eastAsiaTheme="minorEastAsia"/>
        </w:rPr>
        <w:t>и(</w:t>
      </w:r>
      <w:proofErr w:type="gramEnd"/>
      <w:r w:rsidRPr="00097639">
        <w:rPr>
          <w:rFonts w:eastAsiaTheme="minorEastAsia"/>
        </w:rPr>
        <w:t>или) ПГУ ЛО (если муниципальная услуга предоставляется посредством ЕПГУ и(или) ПГУ ЛО)</w:t>
      </w:r>
    </w:p>
    <w:p w:rsidR="005D0148" w:rsidRPr="00097639" w:rsidRDefault="005D0148" w:rsidP="005D0148">
      <w:pPr>
        <w:widowControl w:val="0"/>
        <w:autoSpaceDE w:val="0"/>
        <w:autoSpaceDN w:val="0"/>
        <w:adjustRightInd w:val="0"/>
        <w:ind w:firstLine="709"/>
        <w:jc w:val="both"/>
        <w:rPr>
          <w:rFonts w:eastAsiaTheme="minorEastAsia"/>
        </w:rPr>
      </w:pPr>
      <w:r w:rsidRPr="00097639">
        <w:rPr>
          <w:rFonts w:eastAsiaTheme="minorEastAsia"/>
        </w:rPr>
        <w:t>6) возможность получения муниципальной услуги по экстерриториальному принципу.</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2.15.2. Показатели доступности муниципальной услуги (специальные, применимые в отношении инвалидов):</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xml:space="preserve">1) наличие инфраструктуры, указанной в </w:t>
      </w:r>
      <w:hyperlink w:anchor="P200" w:history="1">
        <w:r w:rsidRPr="00097639">
          <w:rPr>
            <w:rFonts w:eastAsia="Times New Roman"/>
          </w:rPr>
          <w:t>п. 2.14</w:t>
        </w:r>
      </w:hyperlink>
      <w:r w:rsidRPr="00097639">
        <w:rPr>
          <w:rFonts w:eastAsia="Times New Roman"/>
        </w:rPr>
        <w:t xml:space="preserve"> административного регламента;</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 исполнение требований доступности муниципальной услуги для инвалидов;</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3) обеспечение беспрепятственного доступа инвалидов к помещениям, в которых предоставляется муниципальная услуга.</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lastRenderedPageBreak/>
        <w:t>2.15.3. Показатели качества муниципальной услуги:</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1) соблюдение срока предоставления муниципальной услуги;</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 соблюдение времени ожидания в очереди при подаче заявления и получении результата;</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xml:space="preserve">4) отсутствие жалоб на действия или бездействие должностных лиц Администрации, МФЦ, поданных в </w:t>
      </w:r>
      <w:proofErr w:type="gramStart"/>
      <w:r w:rsidRPr="00097639">
        <w:rPr>
          <w:rFonts w:eastAsia="Times New Roman"/>
        </w:rPr>
        <w:t>установленном</w:t>
      </w:r>
      <w:proofErr w:type="gramEnd"/>
      <w:r w:rsidRPr="00097639">
        <w:rPr>
          <w:rFonts w:eastAsia="Times New Roman"/>
        </w:rPr>
        <w:t xml:space="preserve"> порядке.</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Согласований, необходимых для получения муниципальной услуги, не требуется.</w:t>
      </w:r>
    </w:p>
    <w:p w:rsidR="005D0148" w:rsidRPr="00097639" w:rsidRDefault="005D0148" w:rsidP="005D0148">
      <w:pPr>
        <w:widowControl w:val="0"/>
        <w:autoSpaceDE w:val="0"/>
        <w:autoSpaceDN w:val="0"/>
        <w:adjustRightInd w:val="0"/>
        <w:ind w:firstLine="709"/>
        <w:jc w:val="both"/>
        <w:rPr>
          <w:rFonts w:eastAsiaTheme="minorEastAsia"/>
        </w:rPr>
      </w:pPr>
      <w:r w:rsidRPr="00097639">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D0148" w:rsidRPr="00097639" w:rsidRDefault="005D0148" w:rsidP="005D0148">
      <w:pPr>
        <w:widowControl w:val="0"/>
        <w:autoSpaceDE w:val="0"/>
        <w:autoSpaceDN w:val="0"/>
        <w:adjustRightInd w:val="0"/>
        <w:ind w:firstLine="709"/>
        <w:jc w:val="both"/>
        <w:rPr>
          <w:rFonts w:eastAsiaTheme="minorEastAsia"/>
        </w:rPr>
      </w:pPr>
      <w:r w:rsidRPr="00097639">
        <w:rPr>
          <w:rFonts w:eastAsiaTheme="minorEastAsia"/>
        </w:rPr>
        <w:t>2.17.1. Предоставление муниципальной услуги по экстерриториальному принципу не предусмотрено.</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D0148" w:rsidRPr="00097639" w:rsidRDefault="005D0148" w:rsidP="005D0148">
      <w:pPr>
        <w:pStyle w:val="ConsPlusNormal"/>
        <w:ind w:firstLine="540"/>
        <w:jc w:val="both"/>
        <w:rPr>
          <w:rFonts w:ascii="Times New Roman" w:hAnsi="Times New Roman" w:cs="Times New Roman"/>
          <w:sz w:val="24"/>
          <w:szCs w:val="24"/>
        </w:rPr>
      </w:pPr>
    </w:p>
    <w:p w:rsidR="005D0148" w:rsidRPr="00097639" w:rsidRDefault="005D0148" w:rsidP="005D0148">
      <w:pPr>
        <w:widowControl w:val="0"/>
        <w:autoSpaceDE w:val="0"/>
        <w:autoSpaceDN w:val="0"/>
        <w:ind w:firstLine="709"/>
        <w:jc w:val="center"/>
        <w:rPr>
          <w:rFonts w:eastAsia="Times New Roman"/>
        </w:rPr>
      </w:pPr>
      <w:r w:rsidRPr="00097639">
        <w:rPr>
          <w:rFonts w:eastAsia="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5D0148" w:rsidRPr="00097639" w:rsidRDefault="005D0148" w:rsidP="005D0148">
      <w:pPr>
        <w:pStyle w:val="ConsPlusNormal"/>
        <w:ind w:firstLine="540"/>
        <w:jc w:val="both"/>
        <w:rPr>
          <w:rFonts w:ascii="Times New Roman" w:hAnsi="Times New Roman" w:cs="Times New Roman"/>
          <w:sz w:val="24"/>
          <w:szCs w:val="24"/>
        </w:rPr>
      </w:pP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 рассмотрение заявления и документов о предоставлении муниципальной услуги - не более 11 рабочих дней (в период до 01.01.2023 - не более 6 рабочих дней).</w:t>
      </w:r>
    </w:p>
    <w:p w:rsidR="005D0148" w:rsidRPr="00097639" w:rsidRDefault="005D0148" w:rsidP="005D0148">
      <w:pPr>
        <w:pStyle w:val="ConsPlusNormal"/>
        <w:ind w:firstLine="709"/>
        <w:jc w:val="both"/>
        <w:rPr>
          <w:rFonts w:ascii="Times New Roman" w:hAnsi="Times New Roman" w:cs="Times New Roman"/>
          <w:strike/>
          <w:sz w:val="24"/>
          <w:szCs w:val="24"/>
        </w:rPr>
      </w:pPr>
      <w:proofErr w:type="gramStart"/>
      <w:r w:rsidRPr="0009763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097639">
          <w:rPr>
            <w:rFonts w:ascii="Times New Roman" w:hAnsi="Times New Roman" w:cs="Times New Roman"/>
            <w:sz w:val="24"/>
            <w:szCs w:val="24"/>
          </w:rPr>
          <w:t>статьей 3.5</w:t>
        </w:r>
      </w:hyperlink>
      <w:r w:rsidRPr="00097639">
        <w:rPr>
          <w:rFonts w:ascii="Times New Roman" w:hAnsi="Times New Roman" w:cs="Times New Roman"/>
          <w:sz w:val="24"/>
          <w:szCs w:val="24"/>
        </w:rPr>
        <w:t xml:space="preserve"> Федерального закона от 25 октября 2001 года </w:t>
      </w:r>
      <w:r w:rsidRPr="00097639">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01.01.2023 - не более чем до</w:t>
      </w:r>
      <w:proofErr w:type="gramEnd"/>
      <w:r w:rsidRPr="00097639">
        <w:rPr>
          <w:rFonts w:ascii="Times New Roman" w:hAnsi="Times New Roman" w:cs="Times New Roman"/>
          <w:sz w:val="24"/>
          <w:szCs w:val="24"/>
        </w:rPr>
        <w:t xml:space="preserve"> </w:t>
      </w:r>
      <w:proofErr w:type="gramStart"/>
      <w:r w:rsidRPr="00097639">
        <w:rPr>
          <w:rFonts w:ascii="Times New Roman" w:hAnsi="Times New Roman" w:cs="Times New Roman"/>
          <w:sz w:val="24"/>
          <w:szCs w:val="24"/>
        </w:rPr>
        <w:t>16 календарных дней).</w:t>
      </w:r>
      <w:proofErr w:type="gramEnd"/>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w:t>
      </w:r>
      <w:r w:rsidRPr="00097639">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2 рабочих дня;</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4) выдача результата предоставления муниципальной услуги - не более 1 рабочего дня.</w:t>
      </w:r>
    </w:p>
    <w:p w:rsidR="005D0148" w:rsidRPr="00097639" w:rsidRDefault="005D0148" w:rsidP="005D0148">
      <w:pPr>
        <w:widowControl w:val="0"/>
        <w:autoSpaceDE w:val="0"/>
        <w:autoSpaceDN w:val="0"/>
        <w:adjustRightInd w:val="0"/>
        <w:ind w:firstLine="709"/>
        <w:jc w:val="both"/>
        <w:rPr>
          <w:rFonts w:eastAsiaTheme="minorEastAsia"/>
        </w:rPr>
      </w:pPr>
      <w:r w:rsidRPr="00097639">
        <w:rPr>
          <w:rFonts w:eastAsiaTheme="minorEastAsia"/>
        </w:rPr>
        <w:t xml:space="preserve">3.1.2. </w:t>
      </w:r>
      <w:bookmarkStart w:id="6" w:name="Par395"/>
      <w:bookmarkEnd w:id="6"/>
      <w:r w:rsidRPr="00097639">
        <w:rPr>
          <w:rFonts w:eastAsiaTheme="minorEastAsia"/>
        </w:rPr>
        <w:t>Прием и регистрация заявления и документов о предоставлении муниципальной услуги.</w:t>
      </w:r>
    </w:p>
    <w:p w:rsidR="005D0148" w:rsidRPr="00097639" w:rsidRDefault="005D0148" w:rsidP="005D0148">
      <w:pPr>
        <w:widowControl w:val="0"/>
        <w:autoSpaceDE w:val="0"/>
        <w:autoSpaceDN w:val="0"/>
        <w:adjustRightInd w:val="0"/>
        <w:ind w:firstLine="709"/>
        <w:jc w:val="both"/>
        <w:rPr>
          <w:rFonts w:eastAsiaTheme="minorEastAsia"/>
        </w:rPr>
      </w:pPr>
      <w:r w:rsidRPr="00097639">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xml:space="preserve">3.1.2.2. Содержание административного действия, продолжительность </w:t>
      </w:r>
      <w:proofErr w:type="gramStart"/>
      <w:r w:rsidRPr="00097639">
        <w:rPr>
          <w:rFonts w:eastAsia="Times New Roman"/>
        </w:rPr>
        <w:t>и(</w:t>
      </w:r>
      <w:proofErr w:type="gramEnd"/>
      <w:r w:rsidRPr="00097639">
        <w:rPr>
          <w:rFonts w:eastAsia="Times New Roman"/>
        </w:rPr>
        <w:t xml:space="preserve">или) максимальный срок его выполнения: работник Администрации, ответственный за обработку </w:t>
      </w:r>
      <w:r w:rsidRPr="00097639">
        <w:rPr>
          <w:rFonts w:eastAsia="Times New Roman"/>
        </w:rPr>
        <w:lastRenderedPageBreak/>
        <w:t>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xml:space="preserve">3.1.2.2.1. </w:t>
      </w:r>
      <w:proofErr w:type="gramStart"/>
      <w:r w:rsidRPr="00097639">
        <w:rPr>
          <w:rFonts w:eastAsia="Times New Roman"/>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roofErr w:type="gramEnd"/>
    </w:p>
    <w:p w:rsidR="005D0148" w:rsidRPr="00097639" w:rsidRDefault="005D0148" w:rsidP="005D0148">
      <w:pPr>
        <w:widowControl w:val="0"/>
        <w:autoSpaceDE w:val="0"/>
        <w:autoSpaceDN w:val="0"/>
        <w:adjustRightInd w:val="0"/>
        <w:ind w:firstLine="709"/>
        <w:jc w:val="both"/>
        <w:rPr>
          <w:rFonts w:eastAsiaTheme="minorEastAsia"/>
        </w:rPr>
      </w:pPr>
      <w:r w:rsidRPr="00097639">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D0148" w:rsidRPr="00097639" w:rsidRDefault="005D0148" w:rsidP="005D0148">
      <w:pPr>
        <w:widowControl w:val="0"/>
        <w:autoSpaceDE w:val="0"/>
        <w:autoSpaceDN w:val="0"/>
        <w:adjustRightInd w:val="0"/>
        <w:ind w:firstLine="709"/>
        <w:jc w:val="both"/>
        <w:rPr>
          <w:rFonts w:eastAsiaTheme="minorEastAsia"/>
        </w:rPr>
      </w:pPr>
      <w:r w:rsidRPr="00097639">
        <w:rPr>
          <w:rFonts w:eastAsiaTheme="minorEastAsia"/>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xml:space="preserve">3.1.2.5. Результат выполнения административной процедуры: </w:t>
      </w:r>
    </w:p>
    <w:p w:rsidR="005D0148" w:rsidRPr="00097639" w:rsidRDefault="005D0148" w:rsidP="005D0148">
      <w:pPr>
        <w:widowControl w:val="0"/>
        <w:autoSpaceDE w:val="0"/>
        <w:autoSpaceDN w:val="0"/>
        <w:ind w:firstLine="709"/>
        <w:jc w:val="both"/>
        <w:rPr>
          <w:rFonts w:eastAsia="Times New Roman"/>
        </w:rPr>
      </w:pPr>
      <w:proofErr w:type="gramStart"/>
      <w:r w:rsidRPr="00097639">
        <w:rPr>
          <w:rFonts w:eastAsia="Times New Roman"/>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roofErr w:type="gramEnd"/>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прием заявления и документов о предоставлении муниципальной услуги к рассмотрению на бумажном носителе либо в АИС «Межвед ЛО».</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3.1.3. Рассмотрение заявления и документов о предоставлении муниципальной услуги.</w:t>
      </w:r>
    </w:p>
    <w:p w:rsidR="005D0148" w:rsidRPr="00097639" w:rsidRDefault="005D0148" w:rsidP="005D0148">
      <w:pPr>
        <w:widowControl w:val="0"/>
        <w:autoSpaceDE w:val="0"/>
        <w:autoSpaceDN w:val="0"/>
        <w:ind w:firstLine="709"/>
        <w:jc w:val="both"/>
        <w:rPr>
          <w:rFonts w:eastAsia="Times New Roman"/>
        </w:rPr>
      </w:pPr>
      <w:r w:rsidRPr="00097639">
        <w:t xml:space="preserve">3.1.3.1. Основание для начала административной процедуры: </w:t>
      </w:r>
      <w:r w:rsidRPr="00097639">
        <w:rPr>
          <w:rFonts w:eastAsia="Times New Roman"/>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097639">
        <w:rPr>
          <w:rFonts w:ascii="Times New Roman" w:hAnsi="Times New Roman" w:cs="Times New Roman"/>
          <w:sz w:val="24"/>
          <w:szCs w:val="24"/>
        </w:rPr>
        <w:t>и(</w:t>
      </w:r>
      <w:proofErr w:type="gramEnd"/>
      <w:r w:rsidRPr="00097639">
        <w:rPr>
          <w:rFonts w:ascii="Times New Roman" w:hAnsi="Times New Roman" w:cs="Times New Roman"/>
          <w:sz w:val="24"/>
          <w:szCs w:val="24"/>
        </w:rPr>
        <w:t>или) максимальный срок его (их) выполнения:</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u w:val="single"/>
        </w:rPr>
        <w:t>1 действие:</w:t>
      </w:r>
      <w:r w:rsidRPr="0009763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097639">
        <w:rPr>
          <w:rFonts w:ascii="Times New Roman" w:hAnsi="Times New Roman" w:cs="Times New Roman"/>
          <w:sz w:val="24"/>
          <w:szCs w:val="24"/>
        </w:rPr>
        <w:t>заявлении</w:t>
      </w:r>
      <w:proofErr w:type="gramEnd"/>
      <w:r w:rsidRPr="00097639">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u w:val="single"/>
        </w:rPr>
        <w:t>2 действие:</w:t>
      </w:r>
      <w:r w:rsidRPr="00097639">
        <w:rPr>
          <w:rFonts w:ascii="Times New Roman" w:hAnsi="Times New Roman" w:cs="Times New Roman"/>
          <w:sz w:val="24"/>
          <w:szCs w:val="24"/>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w:t>
      </w:r>
      <w:proofErr w:type="gramStart"/>
      <w:r w:rsidRPr="00097639">
        <w:rPr>
          <w:rFonts w:ascii="Times New Roman" w:hAnsi="Times New Roman" w:cs="Times New Roman"/>
          <w:sz w:val="24"/>
          <w:szCs w:val="24"/>
        </w:rPr>
        <w:t>с даты окончания</w:t>
      </w:r>
      <w:proofErr w:type="gramEnd"/>
      <w:r w:rsidRPr="00097639">
        <w:rPr>
          <w:rFonts w:ascii="Times New Roman" w:hAnsi="Times New Roman" w:cs="Times New Roman"/>
          <w:sz w:val="24"/>
          <w:szCs w:val="24"/>
        </w:rPr>
        <w:t xml:space="preserve"> первой административной процедуры;</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u w:val="single"/>
        </w:rPr>
        <w:t>3 действие:</w:t>
      </w:r>
      <w:r w:rsidRPr="00097639">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Общий срок выполнения административных действий: не более 11 рабочих дней (в период до 01.01.2023 - не более 6 рабочих дней).</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3.1.3.3. </w:t>
      </w:r>
      <w:proofErr w:type="gramStart"/>
      <w:r w:rsidRPr="0009763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097639">
          <w:rPr>
            <w:rFonts w:ascii="Times New Roman" w:hAnsi="Times New Roman" w:cs="Times New Roman"/>
            <w:sz w:val="24"/>
            <w:szCs w:val="24"/>
          </w:rPr>
          <w:t>статьей 3.5</w:t>
        </w:r>
      </w:hyperlink>
      <w:r w:rsidRPr="00097639">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01.01.2023 - не более чем до</w:t>
      </w:r>
      <w:proofErr w:type="gramEnd"/>
      <w:r w:rsidRPr="00097639">
        <w:rPr>
          <w:rFonts w:ascii="Times New Roman" w:hAnsi="Times New Roman" w:cs="Times New Roman"/>
          <w:sz w:val="24"/>
          <w:szCs w:val="24"/>
        </w:rPr>
        <w:t xml:space="preserve"> </w:t>
      </w:r>
      <w:proofErr w:type="gramStart"/>
      <w:r w:rsidRPr="00097639">
        <w:rPr>
          <w:rFonts w:ascii="Times New Roman" w:hAnsi="Times New Roman" w:cs="Times New Roman"/>
          <w:sz w:val="24"/>
          <w:szCs w:val="24"/>
        </w:rPr>
        <w:t>16 календарных дней).</w:t>
      </w:r>
      <w:proofErr w:type="gramEnd"/>
      <w:r w:rsidRPr="00097639">
        <w:rPr>
          <w:sz w:val="24"/>
          <w:szCs w:val="24"/>
        </w:rPr>
        <w:t xml:space="preserve"> </w:t>
      </w:r>
      <w:r w:rsidRPr="00097639">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3.1.3.4. В случае установления специалистом оснований, перечисленных в </w:t>
      </w:r>
      <w:hyperlink w:anchor="P125" w:history="1">
        <w:r w:rsidRPr="00097639">
          <w:rPr>
            <w:rFonts w:ascii="Times New Roman" w:hAnsi="Times New Roman" w:cs="Times New Roman"/>
            <w:sz w:val="24"/>
            <w:szCs w:val="24"/>
          </w:rPr>
          <w:t>пункте 2.8</w:t>
        </w:r>
      </w:hyperlink>
      <w:r w:rsidRPr="00097639">
        <w:rPr>
          <w:rFonts w:ascii="Times New Roman" w:hAnsi="Times New Roman" w:cs="Times New Roman"/>
          <w:sz w:val="24"/>
          <w:szCs w:val="24"/>
        </w:rPr>
        <w:t xml:space="preserve"> </w:t>
      </w:r>
      <w:r w:rsidRPr="00097639">
        <w:rPr>
          <w:rFonts w:ascii="Times New Roman" w:hAnsi="Times New Roman" w:cs="Times New Roman"/>
          <w:sz w:val="24"/>
          <w:szCs w:val="24"/>
        </w:rPr>
        <w:lastRenderedPageBreak/>
        <w:t>административного регламента, принимается решение о приостановлении срока рассмотрения поданного заявления с уведомлением заявителя.</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3.1.3.5. В случае установления специалистом оснований, перечисленных в </w:t>
      </w:r>
      <w:hyperlink w:anchor="P129" w:history="1">
        <w:r w:rsidRPr="00097639">
          <w:rPr>
            <w:rFonts w:ascii="Times New Roman" w:hAnsi="Times New Roman" w:cs="Times New Roman"/>
            <w:sz w:val="24"/>
            <w:szCs w:val="24"/>
          </w:rPr>
          <w:t>пункте 2.10.1</w:t>
        </w:r>
      </w:hyperlink>
      <w:r w:rsidRPr="00097639">
        <w:rPr>
          <w:rFonts w:ascii="Times New Roman" w:hAnsi="Times New Roman" w:cs="Times New Roman"/>
          <w:sz w:val="24"/>
          <w:szCs w:val="24"/>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3.1.3.8. Результат выполнения административной процедуры:</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5D0148" w:rsidRPr="00097639" w:rsidRDefault="005D0148" w:rsidP="005D0148">
      <w:pPr>
        <w:widowControl w:val="0"/>
        <w:autoSpaceDE w:val="0"/>
        <w:autoSpaceDN w:val="0"/>
        <w:adjustRightInd w:val="0"/>
        <w:ind w:firstLine="709"/>
        <w:jc w:val="both"/>
        <w:rPr>
          <w:rFonts w:eastAsia="Times New Roman"/>
        </w:rPr>
      </w:pPr>
      <w:r w:rsidRPr="00097639">
        <w:rPr>
          <w:rFonts w:eastAsia="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D0148" w:rsidRPr="00097639" w:rsidRDefault="005D0148" w:rsidP="005D0148">
      <w:pPr>
        <w:widowControl w:val="0"/>
        <w:autoSpaceDE w:val="0"/>
        <w:autoSpaceDN w:val="0"/>
        <w:adjustRightInd w:val="0"/>
        <w:ind w:firstLine="709"/>
        <w:jc w:val="both"/>
        <w:rPr>
          <w:rFonts w:eastAsia="Times New Roman"/>
        </w:rPr>
      </w:pPr>
      <w:r w:rsidRPr="00097639">
        <w:rPr>
          <w:rFonts w:eastAsia="Times New Roman"/>
        </w:rPr>
        <w:t xml:space="preserve">3.1.4.2. Содержание административного действия (административных действий), продолжительность </w:t>
      </w:r>
      <w:proofErr w:type="gramStart"/>
      <w:r w:rsidRPr="00097639">
        <w:rPr>
          <w:rFonts w:eastAsia="Times New Roman"/>
        </w:rPr>
        <w:t>и(</w:t>
      </w:r>
      <w:proofErr w:type="gramEnd"/>
      <w:r w:rsidRPr="00097639">
        <w:rPr>
          <w:rFonts w:eastAsia="Times New Roman"/>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5D0148" w:rsidRPr="00097639" w:rsidRDefault="005D0148" w:rsidP="005D0148">
      <w:pPr>
        <w:widowControl w:val="0"/>
        <w:autoSpaceDE w:val="0"/>
        <w:autoSpaceDN w:val="0"/>
        <w:adjustRightInd w:val="0"/>
        <w:ind w:firstLine="709"/>
        <w:jc w:val="both"/>
        <w:rPr>
          <w:rFonts w:eastAsia="Times New Roman"/>
        </w:rPr>
      </w:pPr>
      <w:r w:rsidRPr="00097639">
        <w:rPr>
          <w:rFonts w:eastAsia="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D0148" w:rsidRPr="00097639" w:rsidRDefault="005D0148" w:rsidP="005D0148">
      <w:pPr>
        <w:widowControl w:val="0"/>
        <w:autoSpaceDE w:val="0"/>
        <w:autoSpaceDN w:val="0"/>
        <w:adjustRightInd w:val="0"/>
        <w:ind w:firstLine="709"/>
        <w:jc w:val="both"/>
        <w:rPr>
          <w:rFonts w:eastAsia="Times New Roman"/>
        </w:rPr>
      </w:pPr>
      <w:r w:rsidRPr="00097639">
        <w:rPr>
          <w:rFonts w:eastAsia="Times New Roman"/>
        </w:rPr>
        <w:t>3.1.4.4. Критерии принятия решения: наличие (отсутствие) у заявителя права на получение муниципальной услуги.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3.1.4.5. Результат выполнения административной процедуры:</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подписание решения об отказе в предоставлении муниципальной услуги.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3.1.5. Выдача результата предоставления муниципальной услуги.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3.1.5.1. Основание для начала административной процедуры: подписание </w:t>
      </w:r>
      <w:r w:rsidRPr="00097639">
        <w:rPr>
          <w:rFonts w:ascii="Times New Roman" w:hAnsi="Times New Roman" w:cs="Times New Roman"/>
          <w:sz w:val="24"/>
          <w:szCs w:val="24"/>
        </w:rPr>
        <w:lastRenderedPageBreak/>
        <w:t>соответствующего документа, являющегося результатом муниципальной услуги.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097639">
        <w:rPr>
          <w:rFonts w:ascii="Times New Roman" w:hAnsi="Times New Roman" w:cs="Times New Roman"/>
          <w:sz w:val="24"/>
          <w:szCs w:val="24"/>
        </w:rPr>
        <w:t>и(</w:t>
      </w:r>
      <w:proofErr w:type="gramEnd"/>
      <w:r w:rsidRPr="00097639">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3.2. Особенности выполнения административных процедур в электронной форме.</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xml:space="preserve">3.2.1. Предоставление муниципальной услуги на ЕПГУ и ПГУ ЛО осуществляется в соответствии с Федеральным </w:t>
      </w:r>
      <w:hyperlink r:id="rId27" w:history="1">
        <w:r w:rsidRPr="00097639">
          <w:rPr>
            <w:rFonts w:eastAsia="Times New Roman"/>
          </w:rPr>
          <w:t>законом</w:t>
        </w:r>
      </w:hyperlink>
      <w:r w:rsidRPr="00097639">
        <w:rPr>
          <w:rFonts w:eastAsia="Times New Roman"/>
        </w:rPr>
        <w:t xml:space="preserve"> № 210-ФЗ, Федеральным </w:t>
      </w:r>
      <w:hyperlink r:id="rId28" w:history="1">
        <w:r w:rsidRPr="00097639">
          <w:rPr>
            <w:rFonts w:eastAsia="Times New Roman"/>
          </w:rPr>
          <w:t>законом</w:t>
        </w:r>
      </w:hyperlink>
      <w:r w:rsidRPr="00097639">
        <w:rPr>
          <w:rFonts w:eastAsia="Times New Roman"/>
        </w:rPr>
        <w:t xml:space="preserve"> от 27.07.2006 № 149-ФЗ «Об информации, информационных технологиях и о защите информации», </w:t>
      </w:r>
      <w:hyperlink r:id="rId29" w:history="1">
        <w:r w:rsidRPr="00097639">
          <w:rPr>
            <w:rFonts w:eastAsia="Times New Roman"/>
          </w:rPr>
          <w:t>постановлением</w:t>
        </w:r>
      </w:hyperlink>
      <w:r w:rsidRPr="00097639">
        <w:rPr>
          <w:rFonts w:eastAsia="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97639">
        <w:rPr>
          <w:rFonts w:eastAsia="Times New Roman"/>
        </w:rPr>
        <w:t>ии и ау</w:t>
      </w:r>
      <w:proofErr w:type="gramEnd"/>
      <w:r w:rsidRPr="00097639">
        <w:rPr>
          <w:rFonts w:eastAsia="Times New Roman"/>
        </w:rPr>
        <w:t>тентификации (далее - ЕСИА).</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3.2.3. Муниципальная услуга может быть получена через ПГУ ЛО либо через ЕПГУ следующими способами:</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без личной явки на прием в Администрацию.</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3.2.4. Для подачи заявления через ЕПГУ или через ПГУ ЛО заявитель должен выполнить следующие действия:</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пройти идентификацию и аутентификацию в ЕСИА;</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в личном кабинете на ЕПГУ или на ПГУ ЛО заполнить в электронной форме заявление на оказание муниципальной услуги;</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97639">
        <w:rPr>
          <w:rFonts w:eastAsia="Times New Roman"/>
        </w:rPr>
        <w:t>и(</w:t>
      </w:r>
      <w:proofErr w:type="gramEnd"/>
      <w:r w:rsidRPr="00097639">
        <w:rPr>
          <w:rFonts w:eastAsia="Times New Roman"/>
        </w:rPr>
        <w:t>или) ЕПГУ.</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xml:space="preserve">3.2.7. В случае поступления всех документов, указанных в </w:t>
      </w:r>
      <w:hyperlink w:anchor="P99" w:history="1">
        <w:r w:rsidRPr="00097639">
          <w:rPr>
            <w:rFonts w:eastAsia="Times New Roman"/>
          </w:rPr>
          <w:t>пункте 2.6</w:t>
        </w:r>
      </w:hyperlink>
      <w:r w:rsidRPr="00097639">
        <w:rPr>
          <w:rFonts w:eastAsia="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D0148" w:rsidRPr="00097639" w:rsidRDefault="005D0148" w:rsidP="005D0148">
      <w:pPr>
        <w:widowControl w:val="0"/>
        <w:autoSpaceDE w:val="0"/>
        <w:autoSpaceDN w:val="0"/>
        <w:ind w:firstLine="709"/>
        <w:jc w:val="both"/>
        <w:rPr>
          <w:rFonts w:eastAsia="Times New Roman"/>
          <w:highlight w:val="yellow"/>
        </w:rPr>
      </w:pP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097639">
        <w:rPr>
          <w:rFonts w:eastAsia="Times New Roman"/>
        </w:rPr>
        <w:t>и(</w:t>
      </w:r>
      <w:proofErr w:type="gramEnd"/>
      <w:r w:rsidRPr="00097639">
        <w:rPr>
          <w:rFonts w:eastAsia="Times New Roman"/>
        </w:rPr>
        <w:t>или) ошибок с изложением сути допущенных опечаток и(или) ошибок и приложением копии документа, содержащего опечатки и (или) ошибки (приложение 7 к настоящему административному регламенту).</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xml:space="preserve">3.3.2. В течение 5 рабочих дней со дня регистрации заявления об исправлении опечаток </w:t>
      </w:r>
      <w:proofErr w:type="gramStart"/>
      <w:r w:rsidRPr="00097639">
        <w:rPr>
          <w:rFonts w:eastAsia="Times New Roman"/>
        </w:rPr>
        <w:t>и(</w:t>
      </w:r>
      <w:proofErr w:type="gramEnd"/>
      <w:r w:rsidRPr="00097639">
        <w:rPr>
          <w:rFonts w:eastAsia="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97639">
        <w:rPr>
          <w:rFonts w:eastAsia="Times New Roman"/>
        </w:rPr>
        <w:t>и(</w:t>
      </w:r>
      <w:proofErr w:type="gramEnd"/>
      <w:r w:rsidRPr="00097639">
        <w:rPr>
          <w:rFonts w:eastAsia="Times New Roman"/>
        </w:rPr>
        <w:t>или) ошибок.</w:t>
      </w:r>
    </w:p>
    <w:p w:rsidR="005D0148" w:rsidRPr="00097639" w:rsidRDefault="005D0148" w:rsidP="005D0148">
      <w:pPr>
        <w:pStyle w:val="ConsPlusNormal"/>
        <w:ind w:firstLine="709"/>
        <w:jc w:val="both"/>
        <w:rPr>
          <w:rFonts w:ascii="Times New Roman" w:hAnsi="Times New Roman" w:cs="Times New Roman"/>
          <w:sz w:val="24"/>
          <w:szCs w:val="24"/>
        </w:rPr>
      </w:pPr>
    </w:p>
    <w:p w:rsidR="005D0148" w:rsidRPr="00097639" w:rsidRDefault="005D0148" w:rsidP="005D0148">
      <w:pPr>
        <w:pStyle w:val="ConsPlusNormal"/>
        <w:jc w:val="center"/>
        <w:outlineLvl w:val="1"/>
        <w:rPr>
          <w:rFonts w:ascii="Times New Roman" w:hAnsi="Times New Roman" w:cs="Times New Roman"/>
          <w:sz w:val="24"/>
          <w:szCs w:val="24"/>
        </w:rPr>
      </w:pPr>
      <w:r w:rsidRPr="00097639">
        <w:rPr>
          <w:rFonts w:ascii="Times New Roman" w:hAnsi="Times New Roman" w:cs="Times New Roman"/>
          <w:sz w:val="24"/>
          <w:szCs w:val="24"/>
        </w:rPr>
        <w:t xml:space="preserve">4. Формы </w:t>
      </w:r>
      <w:proofErr w:type="gramStart"/>
      <w:r w:rsidRPr="00097639">
        <w:rPr>
          <w:rFonts w:ascii="Times New Roman" w:hAnsi="Times New Roman" w:cs="Times New Roman"/>
          <w:sz w:val="24"/>
          <w:szCs w:val="24"/>
        </w:rPr>
        <w:t>контроля за</w:t>
      </w:r>
      <w:proofErr w:type="gramEnd"/>
      <w:r w:rsidRPr="00097639">
        <w:rPr>
          <w:rFonts w:ascii="Times New Roman" w:hAnsi="Times New Roman" w:cs="Times New Roman"/>
          <w:sz w:val="24"/>
          <w:szCs w:val="24"/>
        </w:rPr>
        <w:t xml:space="preserve"> исполнением административного регламента</w:t>
      </w:r>
    </w:p>
    <w:p w:rsidR="005D0148" w:rsidRPr="00097639" w:rsidRDefault="005D0148" w:rsidP="005D0148">
      <w:pPr>
        <w:pStyle w:val="ConsPlusNormal"/>
        <w:ind w:firstLine="540"/>
        <w:jc w:val="both"/>
        <w:rPr>
          <w:rFonts w:ascii="Times New Roman" w:hAnsi="Times New Roman" w:cs="Times New Roman"/>
          <w:sz w:val="24"/>
          <w:szCs w:val="24"/>
        </w:rPr>
      </w:pP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4.1. Порядок осуществления текущего </w:t>
      </w:r>
      <w:proofErr w:type="gramStart"/>
      <w:r w:rsidRPr="00097639">
        <w:rPr>
          <w:rFonts w:ascii="Times New Roman" w:hAnsi="Times New Roman" w:cs="Times New Roman"/>
          <w:sz w:val="24"/>
          <w:szCs w:val="24"/>
        </w:rPr>
        <w:t>контроля за</w:t>
      </w:r>
      <w:proofErr w:type="gramEnd"/>
      <w:r w:rsidRPr="00097639">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D0148" w:rsidRPr="00097639" w:rsidRDefault="005D0148" w:rsidP="005D0148">
      <w:pPr>
        <w:pStyle w:val="ConsPlusNormal"/>
        <w:ind w:firstLine="709"/>
        <w:jc w:val="both"/>
        <w:rPr>
          <w:rFonts w:ascii="Times New Roman" w:hAnsi="Times New Roman" w:cs="Times New Roman"/>
          <w:sz w:val="24"/>
          <w:szCs w:val="24"/>
        </w:rPr>
      </w:pPr>
      <w:proofErr w:type="gramStart"/>
      <w:r w:rsidRPr="00097639">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roofErr w:type="gramEnd"/>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В целях осуществления </w:t>
      </w:r>
      <w:proofErr w:type="gramStart"/>
      <w:r w:rsidRPr="00097639">
        <w:rPr>
          <w:rFonts w:ascii="Times New Roman" w:hAnsi="Times New Roman" w:cs="Times New Roman"/>
          <w:sz w:val="24"/>
          <w:szCs w:val="24"/>
        </w:rPr>
        <w:t>контроля за</w:t>
      </w:r>
      <w:proofErr w:type="gramEnd"/>
      <w:r w:rsidRPr="0009763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097639">
        <w:rPr>
          <w:rFonts w:ascii="Times New Roman" w:hAnsi="Times New Roman" w:cs="Times New Roman"/>
          <w:sz w:val="24"/>
          <w:szCs w:val="24"/>
        </w:rPr>
        <w:lastRenderedPageBreak/>
        <w:t>предоставлением муниципальной услуги (тематические проверки).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По результатам рассмотрения обращений </w:t>
      </w:r>
      <w:proofErr w:type="gramStart"/>
      <w:r w:rsidRPr="00097639">
        <w:rPr>
          <w:rFonts w:ascii="Times New Roman" w:hAnsi="Times New Roman" w:cs="Times New Roman"/>
          <w:sz w:val="24"/>
          <w:szCs w:val="24"/>
        </w:rPr>
        <w:t>обратившемуся</w:t>
      </w:r>
      <w:proofErr w:type="gramEnd"/>
      <w:r w:rsidRPr="00097639">
        <w:rPr>
          <w:rFonts w:ascii="Times New Roman" w:hAnsi="Times New Roman" w:cs="Times New Roman"/>
          <w:sz w:val="24"/>
          <w:szCs w:val="24"/>
        </w:rPr>
        <w:t xml:space="preserve"> дается письменный ответ.</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D0148" w:rsidRPr="00097639" w:rsidRDefault="005D0148" w:rsidP="005D014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5D0148" w:rsidRPr="00097639" w:rsidRDefault="005D0148" w:rsidP="005D0148">
      <w:pPr>
        <w:pStyle w:val="ConsPlusNormal"/>
        <w:ind w:firstLine="540"/>
        <w:jc w:val="both"/>
        <w:rPr>
          <w:rFonts w:ascii="Times New Roman" w:hAnsi="Times New Roman" w:cs="Times New Roman"/>
          <w:sz w:val="24"/>
          <w:szCs w:val="24"/>
        </w:rPr>
      </w:pPr>
    </w:p>
    <w:p w:rsidR="005D0148" w:rsidRPr="00097639" w:rsidRDefault="005D0148" w:rsidP="005D0148">
      <w:pPr>
        <w:autoSpaceDE w:val="0"/>
        <w:autoSpaceDN w:val="0"/>
        <w:adjustRightInd w:val="0"/>
        <w:jc w:val="center"/>
        <w:outlineLvl w:val="0"/>
      </w:pPr>
      <w:r w:rsidRPr="00097639">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D0148" w:rsidRPr="00097639" w:rsidRDefault="005D0148" w:rsidP="005D0148">
      <w:pPr>
        <w:autoSpaceDE w:val="0"/>
        <w:autoSpaceDN w:val="0"/>
        <w:adjustRightInd w:val="0"/>
        <w:jc w:val="center"/>
      </w:pPr>
    </w:p>
    <w:p w:rsidR="005D0148" w:rsidRPr="00097639" w:rsidRDefault="005D0148" w:rsidP="005D0148">
      <w:pPr>
        <w:autoSpaceDN w:val="0"/>
        <w:ind w:firstLine="709"/>
        <w:jc w:val="both"/>
      </w:pPr>
      <w:r w:rsidRPr="0009763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D0148" w:rsidRPr="00097639" w:rsidRDefault="005D0148" w:rsidP="005D0148">
      <w:pPr>
        <w:widowControl w:val="0"/>
        <w:autoSpaceDE w:val="0"/>
        <w:autoSpaceDN w:val="0"/>
        <w:ind w:firstLine="709"/>
        <w:jc w:val="both"/>
        <w:rPr>
          <w:rFonts w:eastAsia="Times New Roman"/>
        </w:rPr>
      </w:pPr>
      <w:r w:rsidRPr="00097639">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097639">
        <w:rPr>
          <w:rFonts w:eastAsia="Times New Roman"/>
        </w:rPr>
        <w:t>являются,</w:t>
      </w:r>
      <w:r w:rsidRPr="00097639">
        <w:t xml:space="preserve"> </w:t>
      </w:r>
      <w:r w:rsidRPr="00097639">
        <w:rPr>
          <w:rFonts w:eastAsia="Times New Roman"/>
        </w:rPr>
        <w:t>в том числе следующие случаи:</w:t>
      </w:r>
    </w:p>
    <w:p w:rsidR="005D0148" w:rsidRPr="00097639" w:rsidRDefault="005D0148" w:rsidP="005D0148">
      <w:pPr>
        <w:pStyle w:val="a6"/>
        <w:ind w:left="0" w:firstLine="709"/>
        <w:jc w:val="both"/>
      </w:pPr>
      <w:r w:rsidRPr="00097639">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D0148" w:rsidRPr="00097639" w:rsidRDefault="005D0148" w:rsidP="005D0148">
      <w:pPr>
        <w:autoSpaceDN w:val="0"/>
        <w:ind w:firstLine="709"/>
        <w:jc w:val="both"/>
      </w:pPr>
      <w:r w:rsidRPr="00097639">
        <w:t xml:space="preserve">2) нарушение срока предоставления муниципальной услуги. </w:t>
      </w:r>
      <w:proofErr w:type="gramStart"/>
      <w:r w:rsidRPr="0009763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D0148" w:rsidRPr="00097639" w:rsidRDefault="005D0148" w:rsidP="005D0148">
      <w:pPr>
        <w:autoSpaceDN w:val="0"/>
        <w:ind w:firstLine="709"/>
        <w:jc w:val="both"/>
      </w:pPr>
      <w:r w:rsidRPr="0009763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D0148" w:rsidRPr="00097639" w:rsidRDefault="005D0148" w:rsidP="005D0148">
      <w:pPr>
        <w:autoSpaceDN w:val="0"/>
        <w:ind w:firstLine="709"/>
        <w:jc w:val="both"/>
      </w:pPr>
      <w:r w:rsidRPr="0009763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D0148" w:rsidRPr="00097639" w:rsidRDefault="005D0148" w:rsidP="005D0148">
      <w:pPr>
        <w:autoSpaceDN w:val="0"/>
        <w:ind w:firstLine="709"/>
        <w:jc w:val="both"/>
      </w:pPr>
      <w:proofErr w:type="gramStart"/>
      <w:r w:rsidRPr="0009763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97639">
        <w:t xml:space="preserve"> </w:t>
      </w:r>
      <w:proofErr w:type="gramStart"/>
      <w:r w:rsidRPr="0009763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D0148" w:rsidRPr="00097639" w:rsidRDefault="005D0148" w:rsidP="005D0148">
      <w:pPr>
        <w:autoSpaceDN w:val="0"/>
        <w:ind w:firstLine="709"/>
        <w:jc w:val="both"/>
      </w:pPr>
      <w:r w:rsidRPr="0009763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D0148" w:rsidRPr="00097639" w:rsidRDefault="005D0148" w:rsidP="005D0148">
      <w:pPr>
        <w:autoSpaceDN w:val="0"/>
        <w:ind w:firstLine="709"/>
        <w:jc w:val="both"/>
      </w:pPr>
      <w:proofErr w:type="gramStart"/>
      <w:r w:rsidRPr="0009763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97639">
        <w:t xml:space="preserve"> </w:t>
      </w:r>
      <w:proofErr w:type="gramStart"/>
      <w:r w:rsidRPr="0009763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D0148" w:rsidRPr="00097639" w:rsidRDefault="005D0148" w:rsidP="005D0148">
      <w:pPr>
        <w:autoSpaceDN w:val="0"/>
        <w:ind w:firstLine="709"/>
        <w:jc w:val="both"/>
      </w:pPr>
      <w:r w:rsidRPr="00097639">
        <w:t>8) нарушение срока или порядка выдачи документов по результатам предоставления муниципальной услуги;</w:t>
      </w:r>
    </w:p>
    <w:p w:rsidR="005D0148" w:rsidRPr="00097639" w:rsidRDefault="005D0148" w:rsidP="005D0148">
      <w:pPr>
        <w:autoSpaceDN w:val="0"/>
        <w:ind w:firstLine="709"/>
        <w:jc w:val="both"/>
      </w:pPr>
      <w:proofErr w:type="gramStart"/>
      <w:r w:rsidRPr="0009763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97639">
        <w:t xml:space="preserve"> </w:t>
      </w:r>
      <w:proofErr w:type="gramStart"/>
      <w:r w:rsidRPr="0009763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97639">
        <w:rPr>
          <w:iCs/>
        </w:rPr>
        <w:t xml:space="preserve"> от 27.07.2010 № 210-ФЗ</w:t>
      </w:r>
      <w:r w:rsidRPr="00097639">
        <w:t>;</w:t>
      </w:r>
      <w:proofErr w:type="gramEnd"/>
    </w:p>
    <w:p w:rsidR="005D0148" w:rsidRPr="00097639" w:rsidRDefault="005D0148" w:rsidP="005D0148">
      <w:pPr>
        <w:pStyle w:val="a6"/>
        <w:ind w:left="0" w:firstLine="709"/>
        <w:jc w:val="both"/>
      </w:pPr>
      <w:r w:rsidRPr="00097639">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9763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D0148" w:rsidRPr="00097639" w:rsidRDefault="005D0148" w:rsidP="005D0148">
      <w:pPr>
        <w:pStyle w:val="a6"/>
        <w:ind w:left="0" w:firstLine="709"/>
        <w:jc w:val="both"/>
      </w:pPr>
      <w:r w:rsidRPr="00097639">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D0148" w:rsidRPr="00097639" w:rsidRDefault="005D0148" w:rsidP="005D0148">
      <w:pPr>
        <w:pStyle w:val="a6"/>
        <w:ind w:left="0" w:firstLine="709"/>
        <w:jc w:val="both"/>
      </w:pPr>
      <w:proofErr w:type="gramStart"/>
      <w:r w:rsidRPr="0009763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97639">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D0148" w:rsidRPr="00097639" w:rsidRDefault="005D0148" w:rsidP="005D0148">
      <w:pPr>
        <w:autoSpaceDN w:val="0"/>
        <w:ind w:firstLine="709"/>
        <w:jc w:val="both"/>
      </w:pPr>
      <w:r w:rsidRPr="0009763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proofErr w:type="gramStart"/>
        <w:r w:rsidRPr="00097639">
          <w:t>ч</w:t>
        </w:r>
        <w:proofErr w:type="gramEnd"/>
        <w:r w:rsidRPr="00097639">
          <w:t>. 5 ст. 11.2</w:t>
        </w:r>
      </w:hyperlink>
      <w:r w:rsidRPr="00097639">
        <w:t xml:space="preserve"> Федерального закона от 27.07.2010 № 210-ФЗ.</w:t>
      </w:r>
    </w:p>
    <w:p w:rsidR="005D0148" w:rsidRPr="00097639" w:rsidRDefault="005D0148" w:rsidP="005D0148">
      <w:pPr>
        <w:autoSpaceDN w:val="0"/>
        <w:ind w:firstLine="709"/>
        <w:jc w:val="both"/>
      </w:pPr>
      <w:r w:rsidRPr="00097639">
        <w:t xml:space="preserve">В письменной жалобе в </w:t>
      </w:r>
      <w:proofErr w:type="gramStart"/>
      <w:r w:rsidRPr="00097639">
        <w:t>обязательном</w:t>
      </w:r>
      <w:proofErr w:type="gramEnd"/>
      <w:r w:rsidRPr="00097639">
        <w:t xml:space="preserve"> порядке указываются:</w:t>
      </w:r>
    </w:p>
    <w:p w:rsidR="005D0148" w:rsidRPr="00097639" w:rsidRDefault="005D0148" w:rsidP="005D0148">
      <w:pPr>
        <w:pStyle w:val="a6"/>
        <w:ind w:left="0" w:firstLine="709"/>
        <w:jc w:val="both"/>
      </w:pPr>
      <w:r w:rsidRPr="00097639">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97639">
        <w:t>и(</w:t>
      </w:r>
      <w:proofErr w:type="gramEnd"/>
      <w:r w:rsidRPr="00097639">
        <w:t>или) работника, решения и действия (бездействие) которых обжалуются;</w:t>
      </w:r>
    </w:p>
    <w:p w:rsidR="005D0148" w:rsidRPr="00097639" w:rsidRDefault="005D0148" w:rsidP="005D0148">
      <w:pPr>
        <w:pStyle w:val="a6"/>
        <w:ind w:left="0" w:firstLine="709"/>
        <w:jc w:val="both"/>
      </w:pPr>
      <w:proofErr w:type="gramStart"/>
      <w:r w:rsidRPr="0009763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0148" w:rsidRPr="00097639" w:rsidRDefault="005D0148" w:rsidP="005D0148">
      <w:pPr>
        <w:pStyle w:val="a6"/>
        <w:ind w:left="0" w:firstLine="709"/>
        <w:jc w:val="both"/>
      </w:pPr>
      <w:r w:rsidRPr="0009763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D0148" w:rsidRPr="00097639" w:rsidRDefault="005D0148" w:rsidP="005D0148">
      <w:pPr>
        <w:pStyle w:val="a6"/>
        <w:ind w:left="0" w:firstLine="709"/>
        <w:jc w:val="both"/>
      </w:pPr>
      <w:r w:rsidRPr="00097639">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097639">
        <w:lastRenderedPageBreak/>
        <w:t>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D0148" w:rsidRPr="00097639" w:rsidRDefault="005D0148" w:rsidP="005D0148">
      <w:pPr>
        <w:autoSpaceDN w:val="0"/>
        <w:ind w:firstLine="709"/>
        <w:jc w:val="both"/>
      </w:pPr>
      <w:r w:rsidRPr="00097639">
        <w:t xml:space="preserve">5.5. </w:t>
      </w:r>
      <w:proofErr w:type="gramStart"/>
      <w:r w:rsidRPr="00097639">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097639">
          <w:t>ст. 11.1</w:t>
        </w:r>
      </w:hyperlink>
      <w:r w:rsidRPr="00097639">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D0148" w:rsidRPr="00097639" w:rsidRDefault="005D0148" w:rsidP="005D0148">
      <w:pPr>
        <w:pStyle w:val="a6"/>
        <w:ind w:left="0" w:firstLine="709"/>
        <w:jc w:val="both"/>
      </w:pPr>
      <w:r w:rsidRPr="00097639">
        <w:t xml:space="preserve">5.6. </w:t>
      </w:r>
      <w:proofErr w:type="gramStart"/>
      <w:r w:rsidRPr="00097639">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97639">
        <w:t xml:space="preserve"> установленного срока таких исправлений - в течение пяти рабочих дней со дня ее регистрации.</w:t>
      </w:r>
    </w:p>
    <w:p w:rsidR="005D0148" w:rsidRPr="00097639" w:rsidRDefault="005D0148" w:rsidP="005D0148">
      <w:pPr>
        <w:autoSpaceDN w:val="0"/>
        <w:ind w:firstLine="709"/>
        <w:jc w:val="both"/>
      </w:pPr>
      <w:r w:rsidRPr="00097639">
        <w:t>5.7. По результатам рассмотрения жалобы принимается одно из следующих решений:</w:t>
      </w:r>
    </w:p>
    <w:p w:rsidR="005D0148" w:rsidRPr="00097639" w:rsidRDefault="005D0148" w:rsidP="005D0148">
      <w:pPr>
        <w:autoSpaceDN w:val="0"/>
        <w:ind w:firstLine="709"/>
        <w:jc w:val="both"/>
      </w:pPr>
      <w:proofErr w:type="gramStart"/>
      <w:r w:rsidRPr="00097639">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D0148" w:rsidRPr="00097639" w:rsidRDefault="005D0148" w:rsidP="005D0148">
      <w:pPr>
        <w:autoSpaceDN w:val="0"/>
        <w:ind w:firstLine="709"/>
        <w:jc w:val="both"/>
      </w:pPr>
      <w:r w:rsidRPr="00097639">
        <w:t>2) в удовлетворении жалобы отказывается.</w:t>
      </w:r>
    </w:p>
    <w:p w:rsidR="005D0148" w:rsidRPr="00097639" w:rsidRDefault="005D0148" w:rsidP="005D0148">
      <w:pPr>
        <w:autoSpaceDN w:val="0"/>
        <w:ind w:firstLine="709"/>
        <w:jc w:val="both"/>
      </w:pPr>
      <w:r w:rsidRPr="0009763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0148" w:rsidRPr="00097639" w:rsidRDefault="005D0148" w:rsidP="005D0148">
      <w:pPr>
        <w:autoSpaceDN w:val="0"/>
        <w:ind w:firstLine="709"/>
        <w:jc w:val="both"/>
      </w:pPr>
      <w:r w:rsidRPr="0009763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7639">
        <w:t>неудобства</w:t>
      </w:r>
      <w:proofErr w:type="gramEnd"/>
      <w:r w:rsidRPr="00097639">
        <w:t xml:space="preserve"> и указывается информация о дальнейших действиях, которые необходимо совершить заявителю в целях получения муниципальной услуги.</w:t>
      </w:r>
    </w:p>
    <w:p w:rsidR="005D0148" w:rsidRPr="00097639" w:rsidRDefault="005D0148" w:rsidP="005D0148">
      <w:pPr>
        <w:autoSpaceDN w:val="0"/>
        <w:ind w:firstLine="709"/>
        <w:jc w:val="both"/>
      </w:pPr>
      <w:r w:rsidRPr="00097639">
        <w:t xml:space="preserve">В случае признания </w:t>
      </w:r>
      <w:proofErr w:type="gramStart"/>
      <w:r w:rsidRPr="00097639">
        <w:t>жалобы</w:t>
      </w:r>
      <w:proofErr w:type="gramEnd"/>
      <w:r w:rsidRPr="0009763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0148" w:rsidRPr="00097639" w:rsidRDefault="005D0148" w:rsidP="005D0148">
      <w:pPr>
        <w:autoSpaceDN w:val="0"/>
        <w:ind w:firstLine="709"/>
        <w:jc w:val="both"/>
      </w:pPr>
      <w:r w:rsidRPr="0009763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0148" w:rsidRPr="00097639" w:rsidRDefault="005D0148" w:rsidP="005D0148">
      <w:pPr>
        <w:pStyle w:val="ConsPlusNormal"/>
        <w:ind w:firstLine="540"/>
        <w:jc w:val="both"/>
        <w:rPr>
          <w:sz w:val="24"/>
          <w:szCs w:val="24"/>
        </w:rPr>
      </w:pPr>
    </w:p>
    <w:p w:rsidR="005D0148" w:rsidRPr="00097639" w:rsidRDefault="005D0148" w:rsidP="005D0148">
      <w:pPr>
        <w:widowControl w:val="0"/>
        <w:autoSpaceDE w:val="0"/>
        <w:autoSpaceDN w:val="0"/>
        <w:adjustRightInd w:val="0"/>
        <w:ind w:firstLine="709"/>
        <w:jc w:val="center"/>
        <w:rPr>
          <w:rFonts w:eastAsia="Times New Roman"/>
        </w:rPr>
      </w:pPr>
    </w:p>
    <w:p w:rsidR="005D0148" w:rsidRPr="00097639" w:rsidRDefault="005D0148" w:rsidP="005D0148">
      <w:pPr>
        <w:widowControl w:val="0"/>
        <w:autoSpaceDE w:val="0"/>
        <w:autoSpaceDN w:val="0"/>
        <w:adjustRightInd w:val="0"/>
        <w:ind w:firstLine="709"/>
        <w:jc w:val="center"/>
        <w:rPr>
          <w:rFonts w:eastAsia="Times New Roman"/>
        </w:rPr>
      </w:pPr>
      <w:r w:rsidRPr="00097639">
        <w:rPr>
          <w:rFonts w:eastAsia="Times New Roman"/>
        </w:rPr>
        <w:t>6. Особенности выполнения административных процедур в многофункциональных центрах</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xml:space="preserve">удостоверяет личность и полномочия представителя юридического лица или </w:t>
      </w:r>
      <w:r w:rsidRPr="00097639">
        <w:rPr>
          <w:rFonts w:eastAsia="Times New Roman"/>
        </w:rPr>
        <w:lastRenderedPageBreak/>
        <w:t>индивидуального предпринимателя - в случае обращения юридического лица или индивидуального предпринимателя;</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б) определяет предмет обращения;</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в) проводит проверку правильности заполнения обращения;</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г) проводит проверку укомплектованности пакета документов;</w:t>
      </w:r>
    </w:p>
    <w:p w:rsidR="005D0148" w:rsidRPr="00097639" w:rsidRDefault="005D0148" w:rsidP="005D0148">
      <w:pPr>
        <w:widowControl w:val="0"/>
        <w:autoSpaceDE w:val="0"/>
        <w:autoSpaceDN w:val="0"/>
        <w:ind w:firstLine="709"/>
        <w:jc w:val="both"/>
        <w:rPr>
          <w:rFonts w:eastAsia="Times New Roman"/>
        </w:rPr>
      </w:pPr>
      <w:proofErr w:type="spellStart"/>
      <w:r w:rsidRPr="00097639">
        <w:rPr>
          <w:rFonts w:eastAsia="Times New Roman"/>
        </w:rPr>
        <w:t>д</w:t>
      </w:r>
      <w:proofErr w:type="spellEnd"/>
      <w:r w:rsidRPr="00097639">
        <w:rPr>
          <w:rFonts w:eastAsia="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е) заверяет каждый документ дела своей электронной подписью (далее - ЭП);</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ж) направляет копии документов и реестр документов в Администрацию:</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в электронном виде (в составе пакетов электронных дел) в день обращения заявителя в МФЦ;</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По окончании приема документов специалист МФЦ выдает заявителю расписку в приеме документов.</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xml:space="preserve">6.3. При установлении факта представления заявителем неполного комплекта документов, указанных в </w:t>
      </w:r>
      <w:hyperlink w:anchor="P167" w:history="1">
        <w:r w:rsidRPr="00097639">
          <w:rPr>
            <w:rFonts w:eastAsia="Times New Roman"/>
          </w:rPr>
          <w:t>пункте 2.6</w:t>
        </w:r>
      </w:hyperlink>
      <w:r w:rsidRPr="00097639">
        <w:rPr>
          <w:rFonts w:eastAsia="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сообщает заявителю, какие необходимые документы им не представлены;</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D0148" w:rsidRPr="00097639" w:rsidRDefault="005D0148" w:rsidP="005D0148">
      <w:pPr>
        <w:widowControl w:val="0"/>
        <w:autoSpaceDE w:val="0"/>
        <w:autoSpaceDN w:val="0"/>
        <w:adjustRightInd w:val="0"/>
        <w:ind w:firstLine="540"/>
        <w:jc w:val="both"/>
        <w:rPr>
          <w:rFonts w:eastAsiaTheme="minorEastAsia"/>
        </w:rPr>
      </w:pPr>
      <w:r w:rsidRPr="00097639">
        <w:rPr>
          <w:rFonts w:eastAsiaTheme="minorEastAsia"/>
        </w:rPr>
        <w:t xml:space="preserve">выдает </w:t>
      </w:r>
      <w:hyperlink r:id="rId32" w:history="1">
        <w:r w:rsidRPr="00097639">
          <w:rPr>
            <w:rFonts w:eastAsiaTheme="minorEastAsia"/>
          </w:rPr>
          <w:t>решение</w:t>
        </w:r>
      </w:hyperlink>
      <w:r w:rsidRPr="00097639">
        <w:rPr>
          <w:rFonts w:eastAsiaTheme="minorEastAsia"/>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097639">
        <w:rPr>
          <w:rFonts w:eastAsiaTheme="minorEastAsia"/>
          <w:lang w:bidi="ru-RU"/>
        </w:rPr>
        <w:t xml:space="preserve"> к настоящему административному регламенту)</w:t>
      </w:r>
      <w:r w:rsidRPr="00097639">
        <w:rPr>
          <w:rFonts w:eastAsiaTheme="minorEastAsia"/>
        </w:rPr>
        <w:t>.</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D0148" w:rsidRPr="00097639" w:rsidRDefault="005D0148" w:rsidP="005D0148">
      <w:pPr>
        <w:widowControl w:val="0"/>
        <w:autoSpaceDE w:val="0"/>
        <w:autoSpaceDN w:val="0"/>
        <w:ind w:firstLine="709"/>
        <w:jc w:val="both"/>
        <w:rPr>
          <w:rFonts w:eastAsia="Times New Roman"/>
        </w:rPr>
      </w:pPr>
      <w:proofErr w:type="gramStart"/>
      <w:r w:rsidRPr="00097639">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D0148" w:rsidRPr="00097639" w:rsidRDefault="005D0148" w:rsidP="005D0148">
      <w:pPr>
        <w:widowControl w:val="0"/>
        <w:autoSpaceDE w:val="0"/>
        <w:autoSpaceDN w:val="0"/>
        <w:ind w:firstLine="709"/>
        <w:jc w:val="both"/>
        <w:rPr>
          <w:rFonts w:eastAsia="Times New Roman"/>
        </w:rPr>
      </w:pPr>
      <w:r w:rsidRPr="00097639">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D0148" w:rsidRPr="00097639" w:rsidRDefault="005D0148" w:rsidP="005D0148">
      <w:pPr>
        <w:widowControl w:val="0"/>
        <w:autoSpaceDE w:val="0"/>
        <w:autoSpaceDN w:val="0"/>
        <w:ind w:firstLine="709"/>
        <w:jc w:val="both"/>
        <w:rPr>
          <w:rFonts w:eastAsia="Times New Roman"/>
        </w:rPr>
      </w:pPr>
      <w:bookmarkStart w:id="7" w:name="P588"/>
      <w:bookmarkEnd w:id="7"/>
      <w:r w:rsidRPr="00097639">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5D0148" w:rsidRPr="00040673" w:rsidRDefault="005D0148" w:rsidP="005D0148">
      <w:pPr>
        <w:sectPr w:rsidR="005D0148" w:rsidRPr="00040673" w:rsidSect="00A877B4">
          <w:pgSz w:w="11906" w:h="16838"/>
          <w:pgMar w:top="1134" w:right="850" w:bottom="1134" w:left="1134" w:header="708" w:footer="708" w:gutter="0"/>
          <w:cols w:space="708"/>
          <w:docGrid w:linePitch="360"/>
        </w:sectPr>
      </w:pPr>
    </w:p>
    <w:p w:rsidR="005D0148" w:rsidRPr="00040673" w:rsidRDefault="005D0148" w:rsidP="005D0148">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5D0148" w:rsidRPr="00040673" w:rsidRDefault="005D0148" w:rsidP="005D0148">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5D0148" w:rsidRPr="00040673" w:rsidRDefault="005D0148" w:rsidP="005D0148">
      <w:pPr>
        <w:pStyle w:val="ConsPlusNormal"/>
        <w:jc w:val="right"/>
        <w:rPr>
          <w:rFonts w:ascii="Times New Roman" w:hAnsi="Times New Roman" w:cs="Times New Roman"/>
          <w:sz w:val="24"/>
          <w:szCs w:val="24"/>
        </w:rPr>
      </w:pPr>
    </w:p>
    <w:p w:rsidR="005D0148" w:rsidRPr="000A08E3" w:rsidRDefault="005D0148" w:rsidP="005D0148">
      <w:pPr>
        <w:pStyle w:val="ConsPlusNormal"/>
        <w:ind w:firstLine="540"/>
        <w:jc w:val="both"/>
        <w:rPr>
          <w:rFonts w:ascii="Times New Roman" w:hAnsi="Times New Roman" w:cs="Times New Roman"/>
          <w:sz w:val="24"/>
          <w:szCs w:val="24"/>
        </w:rPr>
      </w:pPr>
      <w:r w:rsidRPr="000A08E3">
        <w:rPr>
          <w:rFonts w:ascii="Times New Roman" w:hAnsi="Times New Roman" w:cs="Times New Roman"/>
          <w:sz w:val="24"/>
          <w:szCs w:val="24"/>
        </w:rPr>
        <w:t>Форма №1 (для физических лиц и индивидуальных предпринимателей)</w:t>
      </w:r>
    </w:p>
    <w:p w:rsidR="005D0148" w:rsidRPr="000A08E3" w:rsidRDefault="005D0148" w:rsidP="005D0148">
      <w:pPr>
        <w:pStyle w:val="ConsPlusNonformat"/>
        <w:jc w:val="right"/>
        <w:rPr>
          <w:rFonts w:ascii="Times New Roman" w:hAnsi="Times New Roman" w:cs="Times New Roman"/>
        </w:rPr>
      </w:pPr>
      <w:r w:rsidRPr="00040673">
        <w:t xml:space="preserve">                                           </w:t>
      </w:r>
      <w:r w:rsidRPr="000A08E3">
        <w:rPr>
          <w:rFonts w:ascii="Times New Roman" w:hAnsi="Times New Roman" w:cs="Times New Roman"/>
        </w:rPr>
        <w:t>В ______________________________</w:t>
      </w:r>
    </w:p>
    <w:p w:rsidR="005D0148" w:rsidRPr="000A08E3" w:rsidRDefault="005D0148" w:rsidP="005D0148">
      <w:pPr>
        <w:pStyle w:val="ConsPlusNonformat"/>
        <w:jc w:val="right"/>
        <w:rPr>
          <w:rFonts w:ascii="Times New Roman" w:hAnsi="Times New Roman" w:cs="Times New Roman"/>
        </w:rPr>
      </w:pPr>
      <w:r w:rsidRPr="000A08E3">
        <w:rPr>
          <w:rFonts w:ascii="Times New Roman" w:hAnsi="Times New Roman" w:cs="Times New Roman"/>
        </w:rPr>
        <w:t xml:space="preserve">                                           ________________________________</w:t>
      </w:r>
    </w:p>
    <w:p w:rsidR="005D0148" w:rsidRPr="000A08E3" w:rsidRDefault="005D0148" w:rsidP="005D0148">
      <w:pPr>
        <w:pStyle w:val="ConsPlusNonformat"/>
        <w:jc w:val="right"/>
        <w:rPr>
          <w:rFonts w:ascii="Times New Roman" w:hAnsi="Times New Roman" w:cs="Times New Roman"/>
        </w:rPr>
      </w:pPr>
      <w:r w:rsidRPr="000A08E3">
        <w:rPr>
          <w:rFonts w:ascii="Times New Roman" w:hAnsi="Times New Roman" w:cs="Times New Roman"/>
        </w:rPr>
        <w:t xml:space="preserve">                                           ________________________________</w:t>
      </w:r>
    </w:p>
    <w:p w:rsidR="005D0148" w:rsidRPr="000A08E3" w:rsidRDefault="005D0148" w:rsidP="005D0148">
      <w:pPr>
        <w:pStyle w:val="ConsPlusNonformat"/>
        <w:jc w:val="right"/>
        <w:rPr>
          <w:rFonts w:ascii="Times New Roman" w:hAnsi="Times New Roman" w:cs="Times New Roman"/>
        </w:rPr>
      </w:pPr>
    </w:p>
    <w:p w:rsidR="005D0148" w:rsidRPr="000A08E3" w:rsidRDefault="005D0148" w:rsidP="005D0148">
      <w:pPr>
        <w:pStyle w:val="ConsPlusNonformat"/>
        <w:jc w:val="right"/>
        <w:rPr>
          <w:rFonts w:ascii="Times New Roman" w:hAnsi="Times New Roman" w:cs="Times New Roman"/>
        </w:rPr>
      </w:pPr>
      <w:r w:rsidRPr="000A08E3">
        <w:rPr>
          <w:rFonts w:ascii="Times New Roman" w:hAnsi="Times New Roman" w:cs="Times New Roman"/>
        </w:rPr>
        <w:t xml:space="preserve">                                           от _____________________________</w:t>
      </w:r>
    </w:p>
    <w:p w:rsidR="005D0148" w:rsidRPr="000A08E3" w:rsidRDefault="005D0148" w:rsidP="005D0148">
      <w:pPr>
        <w:pStyle w:val="ConsPlusNonformat"/>
        <w:jc w:val="right"/>
        <w:rPr>
          <w:rFonts w:ascii="Times New Roman" w:hAnsi="Times New Roman" w:cs="Times New Roman"/>
        </w:rPr>
      </w:pPr>
      <w:r w:rsidRPr="000A08E3">
        <w:rPr>
          <w:rFonts w:ascii="Times New Roman" w:hAnsi="Times New Roman" w:cs="Times New Roman"/>
        </w:rPr>
        <w:t xml:space="preserve">                                           ________________________________</w:t>
      </w:r>
    </w:p>
    <w:p w:rsidR="005D0148" w:rsidRPr="000A08E3" w:rsidRDefault="005D0148" w:rsidP="005D0148">
      <w:pPr>
        <w:pStyle w:val="ConsPlusNonformat"/>
        <w:jc w:val="right"/>
        <w:rPr>
          <w:rFonts w:ascii="Times New Roman" w:hAnsi="Times New Roman" w:cs="Times New Roman"/>
        </w:rPr>
      </w:pPr>
      <w:r w:rsidRPr="000A08E3">
        <w:rPr>
          <w:rFonts w:ascii="Times New Roman" w:hAnsi="Times New Roman" w:cs="Times New Roman"/>
        </w:rPr>
        <w:t xml:space="preserve">                                           ________________________________</w:t>
      </w:r>
    </w:p>
    <w:p w:rsidR="005D0148" w:rsidRPr="000A08E3" w:rsidRDefault="005D0148" w:rsidP="005D0148">
      <w:pPr>
        <w:pStyle w:val="ConsPlusNonformat"/>
        <w:ind w:left="3540" w:firstLine="708"/>
        <w:jc w:val="center"/>
        <w:rPr>
          <w:rFonts w:ascii="Times New Roman" w:hAnsi="Times New Roman" w:cs="Times New Roman"/>
        </w:rPr>
      </w:pPr>
      <w:r w:rsidRPr="000A08E3">
        <w:rPr>
          <w:rFonts w:ascii="Times New Roman" w:hAnsi="Times New Roman" w:cs="Times New Roman"/>
        </w:rPr>
        <w:t>(для физических лиц и индивидуальных предпринимателей)</w:t>
      </w:r>
    </w:p>
    <w:p w:rsidR="005D0148" w:rsidRPr="000A08E3" w:rsidRDefault="005D0148" w:rsidP="005D0148">
      <w:pPr>
        <w:pStyle w:val="ConsPlusNonformat"/>
        <w:jc w:val="center"/>
        <w:rPr>
          <w:rFonts w:ascii="Times New Roman" w:hAnsi="Times New Roman" w:cs="Times New Roman"/>
        </w:rPr>
      </w:pPr>
      <w:bookmarkStart w:id="8" w:name="P439"/>
      <w:bookmarkEnd w:id="8"/>
      <w:r w:rsidRPr="000A08E3">
        <w:rPr>
          <w:rFonts w:ascii="Times New Roman" w:hAnsi="Times New Roman" w:cs="Times New Roman"/>
        </w:rPr>
        <w:t>Заявление</w:t>
      </w:r>
    </w:p>
    <w:p w:rsidR="005D0148" w:rsidRPr="000A08E3" w:rsidRDefault="005D0148" w:rsidP="005D0148">
      <w:pPr>
        <w:pStyle w:val="ConsPlusNonformat"/>
        <w:jc w:val="center"/>
        <w:rPr>
          <w:rFonts w:ascii="Times New Roman" w:hAnsi="Times New Roman" w:cs="Times New Roman"/>
        </w:rPr>
      </w:pPr>
      <w:r w:rsidRPr="000A08E3">
        <w:rPr>
          <w:rFonts w:ascii="Times New Roman" w:hAnsi="Times New Roman" w:cs="Times New Roman"/>
        </w:rPr>
        <w:t>о предварительном согласовании предоставления</w:t>
      </w:r>
    </w:p>
    <w:p w:rsidR="005D0148" w:rsidRPr="000A08E3" w:rsidRDefault="005D0148" w:rsidP="005D0148">
      <w:pPr>
        <w:pStyle w:val="ConsPlusNonformat"/>
        <w:jc w:val="center"/>
        <w:rPr>
          <w:rFonts w:ascii="Times New Roman" w:hAnsi="Times New Roman" w:cs="Times New Roman"/>
        </w:rPr>
      </w:pPr>
      <w:r w:rsidRPr="000A08E3">
        <w:rPr>
          <w:rFonts w:ascii="Times New Roman" w:hAnsi="Times New Roman" w:cs="Times New Roman"/>
        </w:rPr>
        <w:t>земельного участка</w:t>
      </w:r>
    </w:p>
    <w:p w:rsidR="005D0148" w:rsidRPr="000A08E3" w:rsidRDefault="005D0148" w:rsidP="005D0148">
      <w:pPr>
        <w:pStyle w:val="ConsPlusNonformat"/>
        <w:jc w:val="both"/>
        <w:rPr>
          <w:rFonts w:ascii="Times New Roman" w:hAnsi="Times New Roman" w:cs="Times New Roman"/>
        </w:rPr>
      </w:pP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Заявитель: ________________________________________________________________</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Для физических лиц:</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адрес регистрации _________________________________________________________</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преимущественного</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пребывания        _________________________________________________________</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адрес электронной _________________________________________________________</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почты (если имеется):</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Реквизиты документа, ______ серия, _________ номер удостоверяющего личность</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заявителя:        _________________________________________________________</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(паспорт) дата выдачи ________________ код подразделения _______</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Телефон ____________________</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Для юридических лиц:</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Место нахождения заявителя: ___________________________________</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 xml:space="preserve">Государственный регистрационный номер записи </w:t>
      </w:r>
      <w:proofErr w:type="gramStart"/>
      <w:r w:rsidRPr="000A08E3">
        <w:rPr>
          <w:rFonts w:ascii="Times New Roman" w:hAnsi="Times New Roman" w:cs="Times New Roman"/>
        </w:rPr>
        <w:t>о</w:t>
      </w:r>
      <w:proofErr w:type="gramEnd"/>
      <w:r w:rsidRPr="000A08E3">
        <w:rPr>
          <w:rFonts w:ascii="Times New Roman" w:hAnsi="Times New Roman" w:cs="Times New Roman"/>
        </w:rPr>
        <w:t xml:space="preserve"> государственной  регистрации</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юридического лица в ЕГРЮЛ, в ЕГРИП: _______________________________________</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 xml:space="preserve">Почтовый адрес </w:t>
      </w:r>
      <w:proofErr w:type="gramStart"/>
      <w:r w:rsidRPr="000A08E3">
        <w:rPr>
          <w:rFonts w:ascii="Times New Roman" w:hAnsi="Times New Roman" w:cs="Times New Roman"/>
        </w:rPr>
        <w:t>и(</w:t>
      </w:r>
      <w:proofErr w:type="gramEnd"/>
      <w:r w:rsidRPr="000A08E3">
        <w:rPr>
          <w:rFonts w:ascii="Times New Roman" w:hAnsi="Times New Roman" w:cs="Times New Roman"/>
        </w:rPr>
        <w:t>или) адрес</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электронной почты _________________________________________________________</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Телефон _____________________</w:t>
      </w:r>
    </w:p>
    <w:p w:rsidR="005D0148" w:rsidRPr="000A08E3" w:rsidRDefault="005D0148" w:rsidP="005D0148">
      <w:pPr>
        <w:pStyle w:val="ConsPlusNonformat"/>
        <w:jc w:val="both"/>
        <w:rPr>
          <w:rFonts w:ascii="Times New Roman" w:hAnsi="Times New Roman" w:cs="Times New Roman"/>
        </w:rPr>
      </w:pP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 xml:space="preserve">    Прошу предварительно согласовать предоставление земельного участка</w:t>
      </w:r>
    </w:p>
    <w:p w:rsidR="005D0148" w:rsidRPr="000A08E3" w:rsidRDefault="005D0148" w:rsidP="005D0148">
      <w:pPr>
        <w:pStyle w:val="ConsPlusNormal"/>
        <w:rPr>
          <w:rFonts w:ascii="Times New Roman" w:hAnsi="Times New Roman" w:cs="Times New Roman"/>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6379"/>
      </w:tblGrid>
      <w:tr w:rsidR="005D0148" w:rsidRPr="000A08E3" w:rsidTr="00CD024C">
        <w:tc>
          <w:tcPr>
            <w:tcW w:w="3544" w:type="dxa"/>
          </w:tcPr>
          <w:p w:rsidR="005D0148" w:rsidRPr="000A08E3" w:rsidRDefault="005D0148" w:rsidP="00CD024C">
            <w:pPr>
              <w:pStyle w:val="ConsPlusNormal"/>
              <w:rPr>
                <w:rFonts w:ascii="Times New Roman" w:hAnsi="Times New Roman" w:cs="Times New Roman"/>
                <w:sz w:val="20"/>
              </w:rPr>
            </w:pPr>
            <w:r w:rsidRPr="000A08E3">
              <w:rPr>
                <w:rFonts w:ascii="Times New Roman" w:hAnsi="Times New Roman" w:cs="Times New Roman"/>
                <w:sz w:val="20"/>
              </w:rPr>
              <w:t>Вид права: собственность (продажа или бесплатно), аренда (указать срок аренды), безвозмездное пользование</w:t>
            </w:r>
          </w:p>
        </w:tc>
        <w:tc>
          <w:tcPr>
            <w:tcW w:w="6379" w:type="dxa"/>
          </w:tcPr>
          <w:p w:rsidR="005D0148" w:rsidRPr="000A08E3" w:rsidRDefault="005D0148" w:rsidP="00CD024C">
            <w:pPr>
              <w:pStyle w:val="ConsPlusNormal"/>
              <w:jc w:val="both"/>
              <w:rPr>
                <w:rFonts w:ascii="Times New Roman" w:hAnsi="Times New Roman" w:cs="Times New Roman"/>
                <w:sz w:val="20"/>
              </w:rPr>
            </w:pPr>
          </w:p>
        </w:tc>
      </w:tr>
      <w:tr w:rsidR="005D0148" w:rsidRPr="000A08E3" w:rsidTr="00CD024C">
        <w:tc>
          <w:tcPr>
            <w:tcW w:w="3544" w:type="dxa"/>
          </w:tcPr>
          <w:p w:rsidR="005D0148" w:rsidRPr="000A08E3" w:rsidRDefault="005D0148" w:rsidP="00CD024C">
            <w:pPr>
              <w:pStyle w:val="ConsPlusNormal"/>
              <w:rPr>
                <w:rFonts w:ascii="Times New Roman" w:hAnsi="Times New Roman" w:cs="Times New Roman"/>
                <w:sz w:val="20"/>
              </w:rPr>
            </w:pPr>
            <w:r w:rsidRPr="000A08E3">
              <w:rPr>
                <w:rFonts w:ascii="Times New Roman" w:hAnsi="Times New Roman" w:cs="Times New Roman"/>
                <w:sz w:val="20"/>
              </w:rPr>
              <w:t>Цель использования земельного участка</w:t>
            </w:r>
            <w:r w:rsidRPr="000A08E3">
              <w:rPr>
                <w:rStyle w:val="af7"/>
                <w:rFonts w:ascii="Times New Roman" w:hAnsi="Times New Roman" w:cs="Times New Roman"/>
                <w:sz w:val="20"/>
              </w:rPr>
              <w:footnoteReference w:id="3"/>
            </w:r>
            <w:r w:rsidRPr="000A08E3">
              <w:rPr>
                <w:rFonts w:ascii="Times New Roman" w:hAnsi="Times New Roman" w:cs="Times New Roman"/>
                <w:sz w:val="20"/>
              </w:rPr>
              <w:t>:</w:t>
            </w:r>
          </w:p>
        </w:tc>
        <w:tc>
          <w:tcPr>
            <w:tcW w:w="6379" w:type="dxa"/>
          </w:tcPr>
          <w:p w:rsidR="005D0148" w:rsidRPr="000A08E3" w:rsidRDefault="005D0148" w:rsidP="00CD024C">
            <w:pPr>
              <w:pStyle w:val="ConsPlusNormal"/>
              <w:jc w:val="both"/>
              <w:rPr>
                <w:rFonts w:ascii="Times New Roman" w:hAnsi="Times New Roman" w:cs="Times New Roman"/>
                <w:sz w:val="20"/>
              </w:rPr>
            </w:pPr>
          </w:p>
        </w:tc>
      </w:tr>
      <w:tr w:rsidR="005D0148" w:rsidRPr="000A08E3" w:rsidTr="00CD024C">
        <w:tc>
          <w:tcPr>
            <w:tcW w:w="3544" w:type="dxa"/>
          </w:tcPr>
          <w:p w:rsidR="005D0148" w:rsidRPr="000A08E3" w:rsidRDefault="005D0148" w:rsidP="00CD024C">
            <w:pPr>
              <w:pStyle w:val="ConsPlusNormal"/>
              <w:rPr>
                <w:rFonts w:ascii="Times New Roman" w:hAnsi="Times New Roman" w:cs="Times New Roman"/>
                <w:sz w:val="20"/>
              </w:rPr>
            </w:pPr>
            <w:r w:rsidRPr="000A08E3">
              <w:rPr>
                <w:rFonts w:ascii="Times New Roman" w:hAnsi="Times New Roman" w:cs="Times New Roman"/>
                <w:sz w:val="20"/>
              </w:rPr>
              <w:t>Основание предоставления земельного участка: (</w:t>
            </w:r>
            <w:hyperlink r:id="rId33" w:history="1">
              <w:r w:rsidRPr="000A08E3">
                <w:rPr>
                  <w:rFonts w:ascii="Times New Roman" w:hAnsi="Times New Roman" w:cs="Times New Roman"/>
                  <w:sz w:val="20"/>
                </w:rPr>
                <w:t>п. 2 ст. 39.3</w:t>
              </w:r>
            </w:hyperlink>
            <w:r w:rsidRPr="000A08E3">
              <w:rPr>
                <w:rFonts w:ascii="Times New Roman" w:hAnsi="Times New Roman" w:cs="Times New Roman"/>
                <w:sz w:val="20"/>
              </w:rPr>
              <w:t xml:space="preserve">; </w:t>
            </w:r>
            <w:hyperlink r:id="rId34" w:history="1">
              <w:r w:rsidRPr="000A08E3">
                <w:rPr>
                  <w:rFonts w:ascii="Times New Roman" w:hAnsi="Times New Roman" w:cs="Times New Roman"/>
                  <w:sz w:val="20"/>
                </w:rPr>
                <w:t>ст. 39.5</w:t>
              </w:r>
            </w:hyperlink>
            <w:r w:rsidRPr="000A08E3">
              <w:rPr>
                <w:rFonts w:ascii="Times New Roman" w:hAnsi="Times New Roman" w:cs="Times New Roman"/>
                <w:sz w:val="20"/>
              </w:rPr>
              <w:t xml:space="preserve">; </w:t>
            </w:r>
            <w:hyperlink r:id="rId35" w:history="1">
              <w:r w:rsidRPr="000A08E3">
                <w:rPr>
                  <w:rFonts w:ascii="Times New Roman" w:hAnsi="Times New Roman" w:cs="Times New Roman"/>
                  <w:sz w:val="20"/>
                </w:rPr>
                <w:t>п. 2 ст. 39.6</w:t>
              </w:r>
            </w:hyperlink>
            <w:r w:rsidRPr="000A08E3">
              <w:rPr>
                <w:rFonts w:ascii="Times New Roman" w:hAnsi="Times New Roman" w:cs="Times New Roman"/>
                <w:sz w:val="20"/>
              </w:rPr>
              <w:t xml:space="preserve">; </w:t>
            </w:r>
            <w:hyperlink r:id="rId36" w:history="1">
              <w:r w:rsidRPr="000A08E3">
                <w:rPr>
                  <w:rFonts w:ascii="Times New Roman" w:hAnsi="Times New Roman" w:cs="Times New Roman"/>
                  <w:sz w:val="20"/>
                </w:rPr>
                <w:t>п. 2 ст. 39.10</w:t>
              </w:r>
            </w:hyperlink>
            <w:r w:rsidRPr="000A08E3">
              <w:rPr>
                <w:rFonts w:ascii="Times New Roman" w:hAnsi="Times New Roman" w:cs="Times New Roman"/>
                <w:sz w:val="20"/>
              </w:rPr>
              <w:t xml:space="preserve"> Земельного кодекса РФ):</w:t>
            </w:r>
          </w:p>
        </w:tc>
        <w:tc>
          <w:tcPr>
            <w:tcW w:w="6379" w:type="dxa"/>
          </w:tcPr>
          <w:p w:rsidR="005D0148" w:rsidRPr="000A08E3" w:rsidRDefault="005D0148" w:rsidP="00CD024C">
            <w:pPr>
              <w:pStyle w:val="ConsPlusNormal"/>
              <w:jc w:val="both"/>
              <w:rPr>
                <w:rFonts w:ascii="Times New Roman" w:hAnsi="Times New Roman" w:cs="Times New Roman"/>
                <w:sz w:val="20"/>
              </w:rPr>
            </w:pPr>
          </w:p>
        </w:tc>
      </w:tr>
      <w:tr w:rsidR="005D0148" w:rsidRPr="000A08E3" w:rsidTr="00CD024C">
        <w:tc>
          <w:tcPr>
            <w:tcW w:w="3544" w:type="dxa"/>
          </w:tcPr>
          <w:p w:rsidR="005D0148" w:rsidRPr="000A08E3" w:rsidRDefault="005D0148" w:rsidP="00CD024C">
            <w:pPr>
              <w:pStyle w:val="ConsPlusNormal"/>
              <w:rPr>
                <w:rFonts w:ascii="Times New Roman" w:hAnsi="Times New Roman" w:cs="Times New Roman"/>
                <w:sz w:val="20"/>
              </w:rPr>
            </w:pPr>
            <w:r w:rsidRPr="000A08E3">
              <w:rPr>
                <w:rFonts w:ascii="Times New Roman" w:hAnsi="Times New Roman" w:cs="Times New Roman"/>
                <w:sz w:val="20"/>
              </w:rPr>
              <w:t>В  случае</w:t>
            </w:r>
            <w:proofErr w:type="gramStart"/>
            <w:r w:rsidRPr="000A08E3">
              <w:rPr>
                <w:rFonts w:ascii="Times New Roman" w:hAnsi="Times New Roman" w:cs="Times New Roman"/>
                <w:sz w:val="20"/>
              </w:rPr>
              <w:t>,</w:t>
            </w:r>
            <w:proofErr w:type="gramEnd"/>
            <w:r w:rsidRPr="000A08E3">
              <w:rPr>
                <w:rFonts w:ascii="Times New Roman" w:hAnsi="Times New Roman" w:cs="Times New Roman"/>
                <w:sz w:val="20"/>
              </w:rPr>
              <w:t xml:space="preserve"> если указан вид права «в собственность, продажа» (п.2 ст. 39.3)</w:t>
            </w:r>
          </w:p>
        </w:tc>
        <w:tc>
          <w:tcPr>
            <w:tcW w:w="6379" w:type="dxa"/>
          </w:tcPr>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w:t>
            </w:r>
            <w:r w:rsidRPr="000A08E3">
              <w:rPr>
                <w:rFonts w:ascii="Times New Roman" w:hAnsi="Times New Roman" w:cs="Times New Roman"/>
                <w:sz w:val="20"/>
              </w:rPr>
              <w:lastRenderedPageBreak/>
              <w:t>общего назначения, членам такого товарищества;</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D0148" w:rsidRPr="000A08E3" w:rsidRDefault="005D0148" w:rsidP="00CD024C">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0A08E3">
              <w:rPr>
                <w:rFonts w:ascii="Times New Roman" w:hAnsi="Times New Roman" w:cs="Times New Roman"/>
                <w:sz w:val="20"/>
              </w:rPr>
              <w:t xml:space="preserve"> информации о выявленных в рамках государственного земельного надзора и </w:t>
            </w:r>
            <w:proofErr w:type="spellStart"/>
            <w:r w:rsidRPr="000A08E3">
              <w:rPr>
                <w:rFonts w:ascii="Times New Roman" w:hAnsi="Times New Roman" w:cs="Times New Roman"/>
                <w:sz w:val="20"/>
              </w:rPr>
              <w:t>неустраненных</w:t>
            </w:r>
            <w:proofErr w:type="spellEnd"/>
            <w:r w:rsidRPr="000A08E3">
              <w:rPr>
                <w:rFonts w:ascii="Times New Roman" w:hAnsi="Times New Roman" w:cs="Times New Roman"/>
                <w:sz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A08E3">
              <w:rPr>
                <w:rFonts w:ascii="Times New Roman" w:hAnsi="Times New Roman" w:cs="Times New Roman"/>
                <w:sz w:val="20"/>
              </w:rPr>
              <w:t>истечения срока указанного договора аренды земельного участка</w:t>
            </w:r>
            <w:proofErr w:type="gramEnd"/>
            <w:r w:rsidRPr="000A08E3">
              <w:rPr>
                <w:rFonts w:ascii="Times New Roman" w:hAnsi="Times New Roman" w:cs="Times New Roman"/>
                <w:sz w:val="20"/>
              </w:rPr>
              <w:t>;</w:t>
            </w:r>
          </w:p>
          <w:p w:rsidR="005D0148" w:rsidRPr="000A08E3" w:rsidRDefault="005D0148" w:rsidP="00CD024C">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5D0148" w:rsidRPr="000A08E3" w:rsidTr="00CD024C">
        <w:tc>
          <w:tcPr>
            <w:tcW w:w="3544" w:type="dxa"/>
          </w:tcPr>
          <w:p w:rsidR="005D0148" w:rsidRPr="000A08E3" w:rsidRDefault="005D0148" w:rsidP="00CD024C">
            <w:pPr>
              <w:pStyle w:val="ConsPlusNormal"/>
              <w:tabs>
                <w:tab w:val="left" w:pos="1037"/>
              </w:tabs>
              <w:rPr>
                <w:rFonts w:ascii="Times New Roman" w:hAnsi="Times New Roman" w:cs="Times New Roman"/>
                <w:sz w:val="20"/>
              </w:rPr>
            </w:pPr>
            <w:r w:rsidRPr="000A08E3">
              <w:rPr>
                <w:rFonts w:ascii="Times New Roman" w:hAnsi="Times New Roman" w:cs="Times New Roman"/>
                <w:sz w:val="20"/>
              </w:rPr>
              <w:lastRenderedPageBreak/>
              <w:t>В случае</w:t>
            </w:r>
            <w:proofErr w:type="gramStart"/>
            <w:r w:rsidRPr="000A08E3">
              <w:rPr>
                <w:rFonts w:ascii="Times New Roman" w:hAnsi="Times New Roman" w:cs="Times New Roman"/>
                <w:sz w:val="20"/>
              </w:rPr>
              <w:t>,</w:t>
            </w:r>
            <w:proofErr w:type="gramEnd"/>
            <w:r w:rsidRPr="000A08E3">
              <w:rPr>
                <w:rFonts w:ascii="Times New Roman" w:hAnsi="Times New Roman" w:cs="Times New Roman"/>
                <w:sz w:val="20"/>
              </w:rPr>
              <w:t xml:space="preserve"> если указан вид права «в собственность, бесплатно» (ст. 39.5)</w:t>
            </w:r>
            <w:r w:rsidRPr="000A08E3">
              <w:rPr>
                <w:rFonts w:ascii="Times New Roman" w:hAnsi="Times New Roman" w:cs="Times New Roman"/>
                <w:sz w:val="20"/>
              </w:rPr>
              <w:tab/>
            </w:r>
          </w:p>
        </w:tc>
        <w:tc>
          <w:tcPr>
            <w:tcW w:w="6379" w:type="dxa"/>
          </w:tcPr>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D0148" w:rsidRPr="000A08E3" w:rsidRDefault="005D0148" w:rsidP="00CD024C">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0A08E3">
              <w:rPr>
                <w:rFonts w:ascii="Times New Roman" w:hAnsi="Times New Roman" w:cs="Times New Roman"/>
                <w:sz w:val="20"/>
              </w:rPr>
              <w:t xml:space="preserve"> законом субъекта Российской Федерации;</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0A08E3">
              <w:rPr>
                <w:rFonts w:ascii="Times New Roman" w:hAnsi="Times New Roman" w:cs="Times New Roman"/>
                <w:sz w:val="20"/>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0A08E3">
              <w:rPr>
                <w:rFonts w:ascii="Times New Roman" w:hAnsi="Times New Roman" w:cs="Times New Roman"/>
                <w:sz w:val="20"/>
              </w:rPr>
              <w:t xml:space="preserve"> в </w:t>
            </w:r>
            <w:r w:rsidRPr="000A08E3">
              <w:rPr>
                <w:rFonts w:ascii="Times New Roman" w:hAnsi="Times New Roman" w:cs="Times New Roman"/>
                <w:sz w:val="20"/>
              </w:rPr>
              <w:lastRenderedPageBreak/>
              <w:t>собственность бесплатно;</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5D0148" w:rsidRPr="000A08E3" w:rsidRDefault="005D0148" w:rsidP="00CD024C">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10) земельного участка в соответствии с Федеральным законом от 24 июля 2008 года N 161-ФЗ "О содействии развитию жилищного строительства";</w:t>
            </w:r>
          </w:p>
        </w:tc>
      </w:tr>
      <w:tr w:rsidR="005D0148" w:rsidRPr="000A08E3" w:rsidTr="00CD024C">
        <w:tc>
          <w:tcPr>
            <w:tcW w:w="3544" w:type="dxa"/>
          </w:tcPr>
          <w:p w:rsidR="005D0148" w:rsidRPr="000A08E3" w:rsidRDefault="005D0148" w:rsidP="00CD024C">
            <w:pPr>
              <w:pStyle w:val="ConsPlusNormal"/>
              <w:rPr>
                <w:rFonts w:ascii="Times New Roman" w:hAnsi="Times New Roman" w:cs="Times New Roman"/>
                <w:sz w:val="20"/>
              </w:rPr>
            </w:pPr>
            <w:r w:rsidRPr="000A08E3">
              <w:rPr>
                <w:rFonts w:ascii="Times New Roman" w:hAnsi="Times New Roman" w:cs="Times New Roman"/>
                <w:sz w:val="20"/>
              </w:rPr>
              <w:lastRenderedPageBreak/>
              <w:t>В случае</w:t>
            </w:r>
            <w:proofErr w:type="gramStart"/>
            <w:r w:rsidRPr="000A08E3">
              <w:rPr>
                <w:rFonts w:ascii="Times New Roman" w:hAnsi="Times New Roman" w:cs="Times New Roman"/>
                <w:sz w:val="20"/>
              </w:rPr>
              <w:t>,</w:t>
            </w:r>
            <w:proofErr w:type="gramEnd"/>
            <w:r w:rsidRPr="000A08E3">
              <w:rPr>
                <w:rFonts w:ascii="Times New Roman" w:hAnsi="Times New Roman" w:cs="Times New Roman"/>
                <w:sz w:val="20"/>
              </w:rPr>
              <w:t xml:space="preserve"> если указан вид права «аренда» (п. 2 ст. 39.6)</w:t>
            </w:r>
          </w:p>
        </w:tc>
        <w:tc>
          <w:tcPr>
            <w:tcW w:w="6379" w:type="dxa"/>
          </w:tcPr>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D0148" w:rsidRPr="000A08E3" w:rsidRDefault="005D0148" w:rsidP="00CD024C">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0A08E3">
              <w:rPr>
                <w:rFonts w:ascii="Times New Roman" w:hAnsi="Times New Roman" w:cs="Times New Roman"/>
                <w:sz w:val="20"/>
              </w:rPr>
              <w:t xml:space="preserve"> товарищества, осуществляющего управление имуществом общего пользования в границах такой территории);</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 xml:space="preserve">16) земельного участка взамен земельного участка, предоставленного </w:t>
            </w:r>
            <w:r w:rsidRPr="000A08E3">
              <w:rPr>
                <w:rFonts w:ascii="Times New Roman" w:hAnsi="Times New Roman" w:cs="Times New Roman"/>
                <w:sz w:val="20"/>
              </w:rPr>
              <w:lastRenderedPageBreak/>
              <w:t>гражданину или юридическому лицу на праве аренды и изымаемого для государственных или муниципальных нужд;</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 xml:space="preserve">20) земельного участка, необходимого для проведения работ, связанных с пользованием недрами, </w:t>
            </w:r>
            <w:proofErr w:type="spellStart"/>
            <w:r w:rsidRPr="000A08E3">
              <w:rPr>
                <w:rFonts w:ascii="Times New Roman" w:hAnsi="Times New Roman" w:cs="Times New Roman"/>
                <w:sz w:val="20"/>
              </w:rPr>
              <w:t>недропользователю</w:t>
            </w:r>
            <w:proofErr w:type="spellEnd"/>
            <w:r w:rsidRPr="000A08E3">
              <w:rPr>
                <w:rFonts w:ascii="Times New Roman" w:hAnsi="Times New Roman" w:cs="Times New Roman"/>
                <w:sz w:val="20"/>
              </w:rPr>
              <w:t>;</w:t>
            </w:r>
          </w:p>
          <w:p w:rsidR="005D0148" w:rsidRPr="000A08E3" w:rsidRDefault="005D0148" w:rsidP="00CD024C">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0A08E3">
              <w:rPr>
                <w:rFonts w:ascii="Times New Roman" w:hAnsi="Times New Roman" w:cs="Times New Roman"/>
                <w:sz w:val="20"/>
              </w:rPr>
              <w:t xml:space="preserve"> экономической зоны и на прилегающей к ней территории и по управлению этими и ранее созданными объектами недвижимости;</w:t>
            </w:r>
          </w:p>
          <w:p w:rsidR="005D0148" w:rsidRPr="000A08E3" w:rsidRDefault="005D0148" w:rsidP="00CD024C">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A08E3">
              <w:rPr>
                <w:rFonts w:ascii="Times New Roman" w:hAnsi="Times New Roman" w:cs="Times New Roman"/>
                <w:sz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A08E3">
              <w:rPr>
                <w:rFonts w:ascii="Times New Roman" w:hAnsi="Times New Roman" w:cs="Times New Roman"/>
                <w:sz w:val="20"/>
              </w:rPr>
              <w:t>муниципально-частном</w:t>
            </w:r>
            <w:proofErr w:type="spellEnd"/>
            <w:r w:rsidRPr="000A08E3">
              <w:rPr>
                <w:rFonts w:ascii="Times New Roman" w:hAnsi="Times New Roman" w:cs="Times New Roman"/>
                <w:sz w:val="20"/>
              </w:rPr>
              <w:t xml:space="preserve"> партнерстве, лицу, с которым заключены указанные соглашения;</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A08E3">
              <w:rPr>
                <w:rFonts w:ascii="Times New Roman" w:hAnsi="Times New Roman" w:cs="Times New Roman"/>
                <w:sz w:val="20"/>
              </w:rPr>
              <w:t>охотхозяйственное</w:t>
            </w:r>
            <w:proofErr w:type="spellEnd"/>
            <w:r w:rsidRPr="000A08E3">
              <w:rPr>
                <w:rFonts w:ascii="Times New Roman" w:hAnsi="Times New Roman" w:cs="Times New Roman"/>
                <w:sz w:val="20"/>
              </w:rPr>
              <w:t xml:space="preserve"> соглашение;</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 xml:space="preserve">29.1) земельного участка лицу, осуществляющему </w:t>
            </w:r>
            <w:proofErr w:type="gramStart"/>
            <w:r w:rsidRPr="000A08E3">
              <w:rPr>
                <w:rFonts w:ascii="Times New Roman" w:hAnsi="Times New Roman" w:cs="Times New Roman"/>
                <w:sz w:val="20"/>
              </w:rPr>
              <w:t>товарную</w:t>
            </w:r>
            <w:proofErr w:type="gramEnd"/>
            <w:r w:rsidRPr="000A08E3">
              <w:rPr>
                <w:rFonts w:ascii="Times New Roman" w:hAnsi="Times New Roman" w:cs="Times New Roman"/>
                <w:sz w:val="20"/>
              </w:rPr>
              <w:t xml:space="preserve"> </w:t>
            </w:r>
            <w:proofErr w:type="spellStart"/>
            <w:r w:rsidRPr="000A08E3">
              <w:rPr>
                <w:rFonts w:ascii="Times New Roman" w:hAnsi="Times New Roman" w:cs="Times New Roman"/>
                <w:sz w:val="20"/>
              </w:rPr>
              <w:t>аквакультуру</w:t>
            </w:r>
            <w:proofErr w:type="spellEnd"/>
            <w:r w:rsidRPr="000A08E3">
              <w:rPr>
                <w:rFonts w:ascii="Times New Roman" w:hAnsi="Times New Roman" w:cs="Times New Roman"/>
                <w:sz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D0148" w:rsidRPr="000A08E3" w:rsidRDefault="005D0148" w:rsidP="00CD024C">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lastRenderedPageBreak/>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0A08E3">
              <w:rPr>
                <w:rFonts w:ascii="Times New Roman" w:hAnsi="Times New Roman" w:cs="Times New Roman"/>
                <w:sz w:val="20"/>
              </w:rPr>
              <w:t>неустраненных</w:t>
            </w:r>
            <w:proofErr w:type="spellEnd"/>
            <w:r w:rsidRPr="000A08E3">
              <w:rPr>
                <w:rFonts w:ascii="Times New Roman" w:hAnsi="Times New Roman" w:cs="Times New Roman"/>
                <w:sz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0A08E3">
              <w:rPr>
                <w:rFonts w:ascii="Times New Roman" w:hAnsi="Times New Roman" w:cs="Times New Roman"/>
                <w:sz w:val="20"/>
              </w:rPr>
              <w:t xml:space="preserve"> земельного участка;</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D0148" w:rsidRPr="000A08E3" w:rsidRDefault="005D0148" w:rsidP="00CD024C">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35) земельного участка в соответствии с Федеральным законом от 24 июля 2008 года N 161-ФЗ "О содействии развитию жилищного строительства";</w:t>
            </w:r>
          </w:p>
          <w:p w:rsidR="005D0148" w:rsidRPr="000A08E3" w:rsidRDefault="005D0148" w:rsidP="00CD024C">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0A08E3">
              <w:rPr>
                <w:rFonts w:ascii="Times New Roman" w:hAnsi="Times New Roman" w:cs="Times New Roman"/>
                <w:sz w:val="20"/>
              </w:rPr>
              <w:t xml:space="preserve"> Севастополя";</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5D0148" w:rsidRPr="000A08E3" w:rsidRDefault="005D0148" w:rsidP="00CD024C">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5D0148" w:rsidRPr="000A08E3" w:rsidTr="00CD024C">
        <w:tc>
          <w:tcPr>
            <w:tcW w:w="3544" w:type="dxa"/>
          </w:tcPr>
          <w:p w:rsidR="005D0148" w:rsidRPr="000A08E3" w:rsidRDefault="005D0148" w:rsidP="00CD024C">
            <w:pPr>
              <w:pStyle w:val="ConsPlusNormal"/>
              <w:rPr>
                <w:rFonts w:ascii="Times New Roman" w:hAnsi="Times New Roman" w:cs="Times New Roman"/>
                <w:sz w:val="20"/>
              </w:rPr>
            </w:pPr>
            <w:r w:rsidRPr="000A08E3">
              <w:rPr>
                <w:rFonts w:ascii="Times New Roman" w:hAnsi="Times New Roman" w:cs="Times New Roman"/>
                <w:sz w:val="20"/>
              </w:rPr>
              <w:lastRenderedPageBreak/>
              <w:t>В случае</w:t>
            </w:r>
            <w:proofErr w:type="gramStart"/>
            <w:r w:rsidRPr="000A08E3">
              <w:rPr>
                <w:rFonts w:ascii="Times New Roman" w:hAnsi="Times New Roman" w:cs="Times New Roman"/>
                <w:sz w:val="20"/>
              </w:rPr>
              <w:t>,</w:t>
            </w:r>
            <w:proofErr w:type="gramEnd"/>
            <w:r w:rsidRPr="000A08E3">
              <w:rPr>
                <w:rFonts w:ascii="Times New Roman" w:hAnsi="Times New Roman" w:cs="Times New Roman"/>
                <w:sz w:val="20"/>
              </w:rPr>
              <w:t xml:space="preserve"> если указан вид права «безвозмездное пользование» (п. 2. ст. 39.10)</w:t>
            </w:r>
          </w:p>
        </w:tc>
        <w:tc>
          <w:tcPr>
            <w:tcW w:w="6379" w:type="dxa"/>
          </w:tcPr>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D0148" w:rsidRPr="000A08E3" w:rsidRDefault="005D0148" w:rsidP="00CD024C">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0A08E3">
              <w:rPr>
                <w:rFonts w:ascii="Times New Roman" w:hAnsi="Times New Roman" w:cs="Times New Roman"/>
                <w:sz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w:t>
            </w:r>
            <w:r w:rsidRPr="000A08E3">
              <w:rPr>
                <w:rFonts w:ascii="Times New Roman" w:hAnsi="Times New Roman" w:cs="Times New Roman"/>
                <w:sz w:val="20"/>
              </w:rPr>
              <w:lastRenderedPageBreak/>
              <w:t>договоров;</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D0148" w:rsidRPr="000A08E3" w:rsidRDefault="005D0148" w:rsidP="00CD024C">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 xml:space="preserve">10) гражданам и юридическим лицам для сельскохозяйственного, </w:t>
            </w:r>
            <w:proofErr w:type="spellStart"/>
            <w:r w:rsidRPr="000A08E3">
              <w:rPr>
                <w:rFonts w:ascii="Times New Roman" w:hAnsi="Times New Roman" w:cs="Times New Roman"/>
                <w:sz w:val="20"/>
              </w:rPr>
              <w:t>охотхозяйственного</w:t>
            </w:r>
            <w:proofErr w:type="spellEnd"/>
            <w:r w:rsidRPr="000A08E3">
              <w:rPr>
                <w:rFonts w:ascii="Times New Roman" w:hAnsi="Times New Roman" w:cs="Times New Roman"/>
                <w:sz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D0148" w:rsidRPr="000A08E3" w:rsidRDefault="005D0148" w:rsidP="00CD024C">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5D0148" w:rsidRPr="000A08E3" w:rsidRDefault="005D0148" w:rsidP="00CD024C">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0A08E3">
              <w:rPr>
                <w:rFonts w:ascii="Times New Roman" w:hAnsi="Times New Roman" w:cs="Times New Roman"/>
                <w:sz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 xml:space="preserve">16) лицу, право безвозмездного </w:t>
            </w:r>
            <w:proofErr w:type="gramStart"/>
            <w:r w:rsidRPr="000A08E3">
              <w:rPr>
                <w:rFonts w:ascii="Times New Roman" w:hAnsi="Times New Roman" w:cs="Times New Roman"/>
                <w:sz w:val="20"/>
              </w:rPr>
              <w:t>пользования</w:t>
            </w:r>
            <w:proofErr w:type="gramEnd"/>
            <w:r w:rsidRPr="000A08E3">
              <w:rPr>
                <w:rFonts w:ascii="Times New Roman" w:hAnsi="Times New Roman" w:cs="Times New Roman"/>
                <w:sz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D0148" w:rsidRPr="000A08E3" w:rsidRDefault="005D0148" w:rsidP="00CD024C">
            <w:pPr>
              <w:pStyle w:val="ConsPlusNormal"/>
              <w:jc w:val="both"/>
              <w:rPr>
                <w:rFonts w:ascii="Times New Roman" w:hAnsi="Times New Roman" w:cs="Times New Roman"/>
                <w:sz w:val="20"/>
              </w:rPr>
            </w:pPr>
            <w:r w:rsidRPr="000A08E3">
              <w:rPr>
                <w:rFonts w:ascii="Times New Roman" w:hAnsi="Times New Roman" w:cs="Times New Roman"/>
                <w:sz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5D0148" w:rsidRPr="000A08E3" w:rsidRDefault="005D0148" w:rsidP="00CD024C">
            <w:pPr>
              <w:pStyle w:val="ConsPlusNormal"/>
              <w:jc w:val="both"/>
              <w:rPr>
                <w:rFonts w:ascii="Times New Roman" w:hAnsi="Times New Roman" w:cs="Times New Roman"/>
                <w:sz w:val="20"/>
              </w:rPr>
            </w:pPr>
            <w:proofErr w:type="gramStart"/>
            <w:r>
              <w:rPr>
                <w:rFonts w:ascii="Times New Roman" w:hAnsi="Times New Roman" w:cs="Times New Roman"/>
                <w:sz w:val="20"/>
              </w:rPr>
              <w:t>1</w:t>
            </w:r>
            <w:r w:rsidRPr="000A08E3">
              <w:rPr>
                <w:rFonts w:ascii="Times New Roman" w:hAnsi="Times New Roman" w:cs="Times New Roman"/>
                <w:sz w:val="20"/>
              </w:rPr>
              <w:t>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5D0148" w:rsidRPr="000A08E3" w:rsidTr="00CD024C">
        <w:tc>
          <w:tcPr>
            <w:tcW w:w="3544" w:type="dxa"/>
          </w:tcPr>
          <w:p w:rsidR="005D0148" w:rsidRPr="000A08E3" w:rsidRDefault="005D0148" w:rsidP="00CD024C">
            <w:pPr>
              <w:pStyle w:val="ConsPlusNormal"/>
              <w:rPr>
                <w:rFonts w:ascii="Times New Roman" w:hAnsi="Times New Roman" w:cs="Times New Roman"/>
                <w:sz w:val="20"/>
              </w:rPr>
            </w:pPr>
            <w:r w:rsidRPr="000A08E3">
              <w:rPr>
                <w:rFonts w:ascii="Times New Roman" w:hAnsi="Times New Roman" w:cs="Times New Roman"/>
                <w:sz w:val="20"/>
              </w:rPr>
              <w:lastRenderedPageBreak/>
              <w:t xml:space="preserve">Кадастровый номер земельного участка: (если границы подлежат уточнению в соответствии с </w:t>
            </w:r>
            <w:hyperlink r:id="rId37" w:history="1">
              <w:r w:rsidRPr="000A08E3">
                <w:rPr>
                  <w:rFonts w:ascii="Times New Roman" w:hAnsi="Times New Roman" w:cs="Times New Roman"/>
                  <w:sz w:val="20"/>
                </w:rPr>
                <w:t>ФЗ</w:t>
              </w:r>
            </w:hyperlink>
            <w:r w:rsidRPr="000A08E3">
              <w:rPr>
                <w:rFonts w:ascii="Times New Roman" w:hAnsi="Times New Roman" w:cs="Times New Roman"/>
                <w:sz w:val="20"/>
              </w:rPr>
              <w:t xml:space="preserve"> «О государственной регистрации недвижимости»)</w:t>
            </w:r>
          </w:p>
        </w:tc>
        <w:tc>
          <w:tcPr>
            <w:tcW w:w="6379" w:type="dxa"/>
          </w:tcPr>
          <w:p w:rsidR="005D0148" w:rsidRPr="000A08E3" w:rsidRDefault="005D0148" w:rsidP="00CD024C">
            <w:pPr>
              <w:pStyle w:val="ConsPlusNormal"/>
              <w:jc w:val="both"/>
              <w:rPr>
                <w:rFonts w:ascii="Times New Roman" w:hAnsi="Times New Roman" w:cs="Times New Roman"/>
                <w:sz w:val="20"/>
              </w:rPr>
            </w:pPr>
          </w:p>
        </w:tc>
      </w:tr>
      <w:tr w:rsidR="005D0148" w:rsidRPr="000A08E3" w:rsidTr="00CD024C">
        <w:tc>
          <w:tcPr>
            <w:tcW w:w="3544" w:type="dxa"/>
          </w:tcPr>
          <w:p w:rsidR="005D0148" w:rsidRPr="000A08E3" w:rsidRDefault="005D0148" w:rsidP="00CD024C">
            <w:pPr>
              <w:pStyle w:val="ConsPlusNormal"/>
              <w:rPr>
                <w:rFonts w:ascii="Times New Roman" w:hAnsi="Times New Roman" w:cs="Times New Roman"/>
                <w:sz w:val="20"/>
              </w:rPr>
            </w:pPr>
            <w:r w:rsidRPr="000A08E3">
              <w:rPr>
                <w:rFonts w:ascii="Times New Roman" w:hAnsi="Times New Roman" w:cs="Times New Roman"/>
                <w:sz w:val="20"/>
              </w:rPr>
              <w:t>Кадастровы</w:t>
            </w:r>
            <w:proofErr w:type="gramStart"/>
            <w:r w:rsidRPr="000A08E3">
              <w:rPr>
                <w:rFonts w:ascii="Times New Roman" w:hAnsi="Times New Roman" w:cs="Times New Roman"/>
                <w:sz w:val="20"/>
              </w:rPr>
              <w:t>й(</w:t>
            </w:r>
            <w:proofErr w:type="gramEnd"/>
            <w:r w:rsidRPr="000A08E3">
              <w:rPr>
                <w:rFonts w:ascii="Times New Roman" w:hAnsi="Times New Roman" w:cs="Times New Roman"/>
                <w:sz w:val="20"/>
              </w:rPr>
              <w:t>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379" w:type="dxa"/>
          </w:tcPr>
          <w:p w:rsidR="005D0148" w:rsidRPr="000A08E3" w:rsidRDefault="005D0148" w:rsidP="00CD024C">
            <w:pPr>
              <w:pStyle w:val="ConsPlusNormal"/>
              <w:jc w:val="both"/>
              <w:rPr>
                <w:rFonts w:ascii="Times New Roman" w:hAnsi="Times New Roman" w:cs="Times New Roman"/>
                <w:sz w:val="20"/>
              </w:rPr>
            </w:pPr>
          </w:p>
        </w:tc>
      </w:tr>
      <w:tr w:rsidR="005D0148" w:rsidRPr="000A08E3" w:rsidTr="00CD024C">
        <w:tc>
          <w:tcPr>
            <w:tcW w:w="3544" w:type="dxa"/>
          </w:tcPr>
          <w:p w:rsidR="005D0148" w:rsidRPr="000A08E3" w:rsidRDefault="005D0148" w:rsidP="00CD024C">
            <w:pPr>
              <w:pStyle w:val="ConsPlusNormal"/>
              <w:rPr>
                <w:rFonts w:ascii="Times New Roman" w:hAnsi="Times New Roman" w:cs="Times New Roman"/>
                <w:sz w:val="20"/>
              </w:rPr>
            </w:pPr>
            <w:r w:rsidRPr="000A08E3">
              <w:rPr>
                <w:rFonts w:ascii="Times New Roman" w:hAnsi="Times New Roman" w:cs="Times New Roman"/>
                <w:sz w:val="20"/>
              </w:rPr>
              <w:t>Реквизиты решения об утверждении проекта межевания территории: (если образование земельного участка предусмотрено проектом)</w:t>
            </w:r>
          </w:p>
        </w:tc>
        <w:tc>
          <w:tcPr>
            <w:tcW w:w="6379" w:type="dxa"/>
          </w:tcPr>
          <w:p w:rsidR="005D0148" w:rsidRPr="000A08E3" w:rsidRDefault="005D0148" w:rsidP="00CD024C">
            <w:pPr>
              <w:pStyle w:val="ConsPlusNormal"/>
              <w:jc w:val="both"/>
              <w:rPr>
                <w:rFonts w:ascii="Times New Roman" w:hAnsi="Times New Roman" w:cs="Times New Roman"/>
                <w:sz w:val="20"/>
              </w:rPr>
            </w:pPr>
          </w:p>
        </w:tc>
      </w:tr>
      <w:tr w:rsidR="005D0148" w:rsidRPr="000A08E3" w:rsidTr="00CD024C">
        <w:tc>
          <w:tcPr>
            <w:tcW w:w="3544" w:type="dxa"/>
          </w:tcPr>
          <w:p w:rsidR="005D0148" w:rsidRPr="000A08E3" w:rsidRDefault="005D0148" w:rsidP="00CD024C">
            <w:pPr>
              <w:pStyle w:val="ConsPlusNormal"/>
              <w:rPr>
                <w:rFonts w:ascii="Times New Roman" w:hAnsi="Times New Roman" w:cs="Times New Roman"/>
                <w:sz w:val="20"/>
              </w:rPr>
            </w:pPr>
            <w:r w:rsidRPr="000A08E3">
              <w:rPr>
                <w:rFonts w:ascii="Times New Roman" w:hAnsi="Times New Roman" w:cs="Times New Roman"/>
                <w:sz w:val="20"/>
              </w:rPr>
              <w:t xml:space="preserve">Реквизиты решения об утверждении документа территориального планирования </w:t>
            </w:r>
            <w:proofErr w:type="gramStart"/>
            <w:r w:rsidRPr="000A08E3">
              <w:rPr>
                <w:rFonts w:ascii="Times New Roman" w:hAnsi="Times New Roman" w:cs="Times New Roman"/>
                <w:sz w:val="20"/>
              </w:rPr>
              <w:t>и(</w:t>
            </w:r>
            <w:proofErr w:type="gramEnd"/>
            <w:r w:rsidRPr="000A08E3">
              <w:rPr>
                <w:rFonts w:ascii="Times New Roman" w:hAnsi="Times New Roman" w:cs="Times New Roman"/>
                <w:sz w:val="20"/>
              </w:rPr>
              <w:t>или) проекта планировки территории: (если участок предоставляется для размещения объектов, предусмотренных указанным документом)</w:t>
            </w:r>
          </w:p>
        </w:tc>
        <w:tc>
          <w:tcPr>
            <w:tcW w:w="6379" w:type="dxa"/>
          </w:tcPr>
          <w:p w:rsidR="005D0148" w:rsidRPr="000A08E3" w:rsidRDefault="005D0148" w:rsidP="00CD024C">
            <w:pPr>
              <w:pStyle w:val="ConsPlusNormal"/>
              <w:jc w:val="both"/>
              <w:rPr>
                <w:rFonts w:ascii="Times New Roman" w:hAnsi="Times New Roman" w:cs="Times New Roman"/>
                <w:sz w:val="20"/>
              </w:rPr>
            </w:pPr>
          </w:p>
        </w:tc>
      </w:tr>
      <w:tr w:rsidR="005D0148" w:rsidRPr="000A08E3" w:rsidTr="00CD024C">
        <w:tc>
          <w:tcPr>
            <w:tcW w:w="3544" w:type="dxa"/>
          </w:tcPr>
          <w:p w:rsidR="005D0148" w:rsidRPr="000A08E3" w:rsidRDefault="005D0148" w:rsidP="00CD024C">
            <w:pPr>
              <w:pStyle w:val="ConsPlusNormal"/>
              <w:rPr>
                <w:rFonts w:ascii="Times New Roman" w:hAnsi="Times New Roman" w:cs="Times New Roman"/>
                <w:sz w:val="20"/>
              </w:rPr>
            </w:pPr>
            <w:r w:rsidRPr="000A08E3">
              <w:rPr>
                <w:rFonts w:ascii="Times New Roman" w:hAnsi="Times New Roman" w:cs="Times New Roman"/>
                <w:sz w:val="20"/>
              </w:rPr>
              <w:t xml:space="preserve">Реквизиты решения об изъятии земельного участка для </w:t>
            </w:r>
            <w:proofErr w:type="spellStart"/>
            <w:r w:rsidRPr="000A08E3">
              <w:rPr>
                <w:rFonts w:ascii="Times New Roman" w:hAnsi="Times New Roman" w:cs="Times New Roman"/>
                <w:sz w:val="20"/>
              </w:rPr>
              <w:t>госуд</w:t>
            </w:r>
            <w:proofErr w:type="spellEnd"/>
            <w:r w:rsidRPr="000A08E3">
              <w:rPr>
                <w:rFonts w:ascii="Times New Roman" w:hAnsi="Times New Roman" w:cs="Times New Roman"/>
                <w:sz w:val="20"/>
              </w:rPr>
              <w:t>. или муниципальных нужд: (если участок предоставляется взамен изымаемого)</w:t>
            </w:r>
          </w:p>
        </w:tc>
        <w:tc>
          <w:tcPr>
            <w:tcW w:w="6379" w:type="dxa"/>
          </w:tcPr>
          <w:p w:rsidR="005D0148" w:rsidRPr="000A08E3" w:rsidRDefault="005D0148" w:rsidP="00CD024C">
            <w:pPr>
              <w:pStyle w:val="ConsPlusNormal"/>
              <w:jc w:val="both"/>
              <w:rPr>
                <w:rFonts w:ascii="Times New Roman" w:hAnsi="Times New Roman" w:cs="Times New Roman"/>
                <w:sz w:val="20"/>
              </w:rPr>
            </w:pPr>
          </w:p>
        </w:tc>
      </w:tr>
    </w:tbl>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 xml:space="preserve">С утверждением иного варианта схемы расположения земельного участка </w:t>
      </w:r>
      <w:proofErr w:type="gramStart"/>
      <w:r w:rsidRPr="000A08E3">
        <w:rPr>
          <w:rFonts w:ascii="Times New Roman" w:hAnsi="Times New Roman" w:cs="Times New Roman"/>
        </w:rPr>
        <w:t>согласен</w:t>
      </w:r>
      <w:proofErr w:type="gramEnd"/>
      <w:r w:rsidRPr="000A08E3">
        <w:rPr>
          <w:rFonts w:ascii="Times New Roman" w:hAnsi="Times New Roman" w:cs="Times New Roman"/>
        </w:rPr>
        <w:t>.</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Результат рассмотрения заявления прошу:</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 xml:space="preserve">    ┌────┐</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 xml:space="preserve">    ├────┤</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 xml:space="preserve">    │    </w:t>
      </w:r>
      <w:proofErr w:type="spellStart"/>
      <w:r w:rsidRPr="000A08E3">
        <w:rPr>
          <w:rFonts w:ascii="Times New Roman" w:hAnsi="Times New Roman" w:cs="Times New Roman"/>
        </w:rPr>
        <w:t>│</w:t>
      </w:r>
      <w:proofErr w:type="spellEnd"/>
      <w:r w:rsidRPr="000A08E3">
        <w:rPr>
          <w:rFonts w:ascii="Times New Roman" w:hAnsi="Times New Roman" w:cs="Times New Roman"/>
        </w:rPr>
        <w:t xml:space="preserve"> выдать на руки в МФЦ, </w:t>
      </w:r>
      <w:proofErr w:type="gramStart"/>
      <w:r w:rsidRPr="000A08E3">
        <w:rPr>
          <w:rFonts w:ascii="Times New Roman" w:hAnsi="Times New Roman" w:cs="Times New Roman"/>
        </w:rPr>
        <w:t>расположенном</w:t>
      </w:r>
      <w:proofErr w:type="gramEnd"/>
      <w:r w:rsidRPr="000A08E3">
        <w:rPr>
          <w:rFonts w:ascii="Times New Roman" w:hAnsi="Times New Roman" w:cs="Times New Roman"/>
        </w:rPr>
        <w:t xml:space="preserve"> по адресу:_________________</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 xml:space="preserve">    ├────┤</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 xml:space="preserve">    │    </w:t>
      </w:r>
      <w:proofErr w:type="spellStart"/>
      <w:r w:rsidRPr="000A08E3">
        <w:rPr>
          <w:rFonts w:ascii="Times New Roman" w:hAnsi="Times New Roman" w:cs="Times New Roman"/>
        </w:rPr>
        <w:t>│</w:t>
      </w:r>
      <w:proofErr w:type="spellEnd"/>
      <w:r w:rsidRPr="000A08E3">
        <w:rPr>
          <w:rFonts w:ascii="Times New Roman" w:hAnsi="Times New Roman" w:cs="Times New Roman"/>
        </w:rPr>
        <w:t xml:space="preserve"> по электронной почте (e-mail)</w:t>
      </w:r>
    </w:p>
    <w:p w:rsidR="005D0148" w:rsidRPr="000A08E3" w:rsidRDefault="005D0148" w:rsidP="005D0148">
      <w:pPr>
        <w:pStyle w:val="ConsPlusNonformat"/>
        <w:jc w:val="both"/>
        <w:rPr>
          <w:rFonts w:ascii="Times New Roman" w:hAnsi="Times New Roman" w:cs="Times New Roman"/>
        </w:rPr>
      </w:pP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 xml:space="preserve">    ├────┤</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 xml:space="preserve">     ────┤</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 xml:space="preserve">    │    </w:t>
      </w:r>
      <w:proofErr w:type="spellStart"/>
      <w:r w:rsidRPr="000A08E3">
        <w:rPr>
          <w:rFonts w:ascii="Times New Roman" w:hAnsi="Times New Roman" w:cs="Times New Roman"/>
        </w:rPr>
        <w:t>│</w:t>
      </w:r>
      <w:proofErr w:type="spellEnd"/>
      <w:r w:rsidRPr="000A08E3">
        <w:rPr>
          <w:rFonts w:ascii="Times New Roman" w:hAnsi="Times New Roman" w:cs="Times New Roman"/>
        </w:rPr>
        <w:t xml:space="preserve"> направить в электронной форме в личный кабинет на ПГУ ЛО/ЕПГУ</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 xml:space="preserve">    └────┘</w:t>
      </w:r>
    </w:p>
    <w:p w:rsidR="005D0148" w:rsidRPr="000A08E3" w:rsidRDefault="005D0148" w:rsidP="005D0148">
      <w:pPr>
        <w:pStyle w:val="ConsPlusNonformat"/>
        <w:jc w:val="both"/>
        <w:rPr>
          <w:rFonts w:ascii="Times New Roman" w:hAnsi="Times New Roman" w:cs="Times New Roman"/>
        </w:rPr>
      </w:pP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 xml:space="preserve">    Приложение: документы в соответствии с пунктом 2.6 настоящего Административного регламента.</w:t>
      </w:r>
    </w:p>
    <w:p w:rsidR="005D0148" w:rsidRPr="000A08E3" w:rsidRDefault="005D0148" w:rsidP="005D0148">
      <w:pPr>
        <w:pStyle w:val="ConsPlusNonformat"/>
        <w:jc w:val="both"/>
        <w:rPr>
          <w:rFonts w:ascii="Times New Roman" w:hAnsi="Times New Roman" w:cs="Times New Roman"/>
        </w:rPr>
      </w:pP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______________________________ _________________ __________________________</w:t>
      </w:r>
    </w:p>
    <w:p w:rsidR="005D0148" w:rsidRPr="000A08E3" w:rsidRDefault="005D0148" w:rsidP="005D0148">
      <w:pPr>
        <w:pStyle w:val="ConsPlusNonformat"/>
        <w:jc w:val="both"/>
        <w:rPr>
          <w:rFonts w:ascii="Times New Roman" w:hAnsi="Times New Roman" w:cs="Times New Roman"/>
        </w:rPr>
      </w:pPr>
      <w:r w:rsidRPr="000A08E3">
        <w:rPr>
          <w:rFonts w:ascii="Times New Roman" w:hAnsi="Times New Roman" w:cs="Times New Roman"/>
        </w:rPr>
        <w:t xml:space="preserve">   (наименование должности)         (подпись)              (ФИО)</w:t>
      </w:r>
    </w:p>
    <w:p w:rsidR="005D0148" w:rsidRPr="000A08E3" w:rsidRDefault="005D0148" w:rsidP="005D0148">
      <w:pPr>
        <w:pStyle w:val="ConsPlusNormal"/>
        <w:ind w:firstLine="540"/>
        <w:jc w:val="both"/>
        <w:rPr>
          <w:rFonts w:ascii="Times New Roman" w:hAnsi="Times New Roman" w:cs="Times New Roman"/>
          <w:sz w:val="20"/>
        </w:rPr>
      </w:pPr>
    </w:p>
    <w:p w:rsidR="005D0148" w:rsidRPr="000A08E3" w:rsidRDefault="005D0148" w:rsidP="005D0148">
      <w:pPr>
        <w:pStyle w:val="ConsPlusNonformat"/>
        <w:jc w:val="both"/>
        <w:rPr>
          <w:rFonts w:ascii="Times New Roman" w:hAnsi="Times New Roman" w:cs="Times New Roman"/>
        </w:rPr>
      </w:pPr>
      <w:r>
        <w:rPr>
          <w:rFonts w:ascii="Times New Roman" w:hAnsi="Times New Roman" w:cs="Times New Roman"/>
        </w:rPr>
        <w:t xml:space="preserve">           </w:t>
      </w:r>
    </w:p>
    <w:p w:rsidR="005D0148" w:rsidRDefault="005D0148" w:rsidP="005D0148">
      <w:pPr>
        <w:pStyle w:val="ConsPlusNormal"/>
        <w:ind w:firstLine="540"/>
        <w:jc w:val="both"/>
        <w:rPr>
          <w:rFonts w:ascii="Times New Roman" w:hAnsi="Times New Roman" w:cs="Times New Roman"/>
          <w:sz w:val="20"/>
        </w:rPr>
      </w:pPr>
    </w:p>
    <w:p w:rsidR="005D0148" w:rsidRDefault="005D0148" w:rsidP="005D0148">
      <w:pPr>
        <w:pStyle w:val="ConsPlusNormal"/>
        <w:ind w:firstLine="540"/>
        <w:jc w:val="both"/>
        <w:rPr>
          <w:rFonts w:ascii="Times New Roman" w:hAnsi="Times New Roman" w:cs="Times New Roman"/>
          <w:sz w:val="20"/>
        </w:rPr>
      </w:pPr>
    </w:p>
    <w:p w:rsidR="005D0148" w:rsidRDefault="005D0148" w:rsidP="005D0148">
      <w:pPr>
        <w:pStyle w:val="ConsPlusNormal"/>
        <w:ind w:firstLine="540"/>
        <w:jc w:val="both"/>
        <w:rPr>
          <w:rFonts w:ascii="Times New Roman" w:hAnsi="Times New Roman" w:cs="Times New Roman"/>
          <w:sz w:val="20"/>
        </w:rPr>
      </w:pPr>
    </w:p>
    <w:p w:rsidR="005D0148" w:rsidRDefault="005D0148" w:rsidP="005D0148">
      <w:pPr>
        <w:pStyle w:val="ConsPlusNormal"/>
        <w:ind w:firstLine="540"/>
        <w:jc w:val="both"/>
        <w:rPr>
          <w:rFonts w:ascii="Times New Roman" w:hAnsi="Times New Roman" w:cs="Times New Roman"/>
          <w:sz w:val="20"/>
        </w:rPr>
      </w:pPr>
    </w:p>
    <w:p w:rsidR="005D0148" w:rsidRDefault="005D0148" w:rsidP="005D0148">
      <w:pPr>
        <w:pStyle w:val="ConsPlusNormal"/>
        <w:ind w:firstLine="540"/>
        <w:jc w:val="both"/>
        <w:rPr>
          <w:rFonts w:ascii="Times New Roman" w:hAnsi="Times New Roman" w:cs="Times New Roman"/>
          <w:sz w:val="20"/>
        </w:rPr>
      </w:pPr>
    </w:p>
    <w:p w:rsidR="005D0148" w:rsidRDefault="005D0148" w:rsidP="005D0148">
      <w:pPr>
        <w:pStyle w:val="ConsPlusNormal"/>
        <w:ind w:firstLine="540"/>
        <w:jc w:val="both"/>
        <w:rPr>
          <w:rFonts w:ascii="Times New Roman" w:hAnsi="Times New Roman" w:cs="Times New Roman"/>
          <w:sz w:val="20"/>
        </w:rPr>
      </w:pPr>
    </w:p>
    <w:p w:rsidR="005D0148" w:rsidRDefault="005D0148" w:rsidP="005D0148">
      <w:pPr>
        <w:pStyle w:val="ConsPlusNormal"/>
        <w:ind w:firstLine="540"/>
        <w:jc w:val="both"/>
        <w:rPr>
          <w:rFonts w:ascii="Times New Roman" w:hAnsi="Times New Roman" w:cs="Times New Roman"/>
          <w:sz w:val="20"/>
        </w:rPr>
      </w:pPr>
    </w:p>
    <w:p w:rsidR="005D0148" w:rsidRDefault="005D0148" w:rsidP="005D0148">
      <w:pPr>
        <w:pStyle w:val="ConsPlusNormal"/>
        <w:ind w:firstLine="540"/>
        <w:jc w:val="both"/>
        <w:rPr>
          <w:rFonts w:ascii="Times New Roman" w:hAnsi="Times New Roman" w:cs="Times New Roman"/>
          <w:sz w:val="20"/>
        </w:rPr>
      </w:pPr>
    </w:p>
    <w:p w:rsidR="005D0148" w:rsidRDefault="005D0148" w:rsidP="005D0148">
      <w:pPr>
        <w:pStyle w:val="ConsPlusNormal"/>
        <w:ind w:firstLine="540"/>
        <w:jc w:val="both"/>
        <w:rPr>
          <w:rFonts w:ascii="Times New Roman" w:hAnsi="Times New Roman" w:cs="Times New Roman"/>
          <w:sz w:val="20"/>
        </w:rPr>
      </w:pPr>
    </w:p>
    <w:p w:rsidR="005D0148" w:rsidRDefault="005D0148" w:rsidP="005D0148">
      <w:pPr>
        <w:pStyle w:val="ConsPlusNormal"/>
        <w:ind w:firstLine="540"/>
        <w:jc w:val="both"/>
        <w:rPr>
          <w:rFonts w:ascii="Times New Roman" w:hAnsi="Times New Roman" w:cs="Times New Roman"/>
          <w:sz w:val="20"/>
        </w:rPr>
      </w:pPr>
    </w:p>
    <w:p w:rsidR="005D0148" w:rsidRDefault="005D0148" w:rsidP="005D0148">
      <w:pPr>
        <w:pStyle w:val="ConsPlusNormal"/>
        <w:ind w:firstLine="540"/>
        <w:jc w:val="both"/>
        <w:rPr>
          <w:rFonts w:ascii="Times New Roman" w:hAnsi="Times New Roman" w:cs="Times New Roman"/>
          <w:sz w:val="20"/>
        </w:rPr>
      </w:pPr>
    </w:p>
    <w:p w:rsidR="005D0148" w:rsidRDefault="005D0148" w:rsidP="005D0148">
      <w:pPr>
        <w:pStyle w:val="ConsPlusNormal"/>
        <w:ind w:firstLine="540"/>
        <w:jc w:val="both"/>
        <w:rPr>
          <w:rFonts w:ascii="Times New Roman" w:hAnsi="Times New Roman" w:cs="Times New Roman"/>
          <w:sz w:val="20"/>
        </w:rPr>
      </w:pPr>
    </w:p>
    <w:p w:rsidR="005D0148" w:rsidRPr="000A08E3" w:rsidRDefault="005D0148" w:rsidP="005D0148">
      <w:pPr>
        <w:pStyle w:val="ConsPlusNormal"/>
        <w:ind w:firstLine="540"/>
        <w:jc w:val="both"/>
        <w:rPr>
          <w:rFonts w:ascii="Times New Roman" w:hAnsi="Times New Roman" w:cs="Times New Roman"/>
          <w:sz w:val="20"/>
        </w:rPr>
      </w:pPr>
      <w:r w:rsidRPr="000A08E3">
        <w:rPr>
          <w:rFonts w:ascii="Times New Roman" w:hAnsi="Times New Roman" w:cs="Times New Roman"/>
          <w:sz w:val="20"/>
        </w:rPr>
        <w:lastRenderedPageBreak/>
        <w:t>Форма №2 (для юридических лиц)</w:t>
      </w:r>
    </w:p>
    <w:p w:rsidR="005D0148" w:rsidRPr="000A08E3" w:rsidRDefault="005D0148" w:rsidP="005D0148">
      <w:pPr>
        <w:pStyle w:val="ConsPlusNonformat"/>
        <w:jc w:val="right"/>
        <w:rPr>
          <w:rFonts w:ascii="Times New Roman" w:hAnsi="Times New Roman" w:cs="Times New Roman"/>
        </w:rPr>
      </w:pPr>
      <w:r w:rsidRPr="000A08E3">
        <w:rPr>
          <w:rFonts w:ascii="Times New Roman" w:hAnsi="Times New Roman" w:cs="Times New Roman"/>
        </w:rPr>
        <w:t xml:space="preserve">                                               В ___________________</w:t>
      </w:r>
    </w:p>
    <w:p w:rsidR="005D0148" w:rsidRPr="000A08E3" w:rsidRDefault="005D0148" w:rsidP="005D0148">
      <w:pPr>
        <w:widowControl w:val="0"/>
        <w:autoSpaceDE w:val="0"/>
        <w:autoSpaceDN w:val="0"/>
        <w:jc w:val="right"/>
        <w:rPr>
          <w:rFonts w:eastAsia="Times New Roman"/>
          <w:sz w:val="20"/>
          <w:szCs w:val="20"/>
        </w:rPr>
      </w:pPr>
      <w:r w:rsidRPr="000A08E3">
        <w:rPr>
          <w:rFonts w:eastAsia="Times New Roman"/>
          <w:sz w:val="20"/>
          <w:szCs w:val="20"/>
        </w:rPr>
        <w:t xml:space="preserve">                                                       ____________________</w:t>
      </w:r>
    </w:p>
    <w:p w:rsidR="005D0148" w:rsidRPr="000A08E3" w:rsidRDefault="005D0148" w:rsidP="005D0148">
      <w:pPr>
        <w:widowControl w:val="0"/>
        <w:autoSpaceDE w:val="0"/>
        <w:autoSpaceDN w:val="0"/>
        <w:jc w:val="right"/>
        <w:rPr>
          <w:rFonts w:eastAsia="Times New Roman"/>
          <w:sz w:val="20"/>
          <w:szCs w:val="20"/>
        </w:rPr>
      </w:pPr>
      <w:r w:rsidRPr="000A08E3">
        <w:rPr>
          <w:rFonts w:eastAsia="Times New Roman"/>
          <w:sz w:val="20"/>
          <w:szCs w:val="20"/>
        </w:rPr>
        <w:t xml:space="preserve">                                                       ____________________</w:t>
      </w:r>
    </w:p>
    <w:p w:rsidR="005D0148" w:rsidRPr="000A08E3" w:rsidRDefault="005D0148" w:rsidP="005D0148">
      <w:pPr>
        <w:widowControl w:val="0"/>
        <w:autoSpaceDE w:val="0"/>
        <w:autoSpaceDN w:val="0"/>
        <w:jc w:val="right"/>
        <w:rPr>
          <w:rFonts w:eastAsia="Times New Roman"/>
          <w:sz w:val="20"/>
          <w:szCs w:val="20"/>
        </w:rPr>
      </w:pPr>
      <w:r w:rsidRPr="000A08E3">
        <w:rPr>
          <w:rFonts w:eastAsia="Times New Roman"/>
          <w:sz w:val="20"/>
          <w:szCs w:val="20"/>
        </w:rPr>
        <w:t xml:space="preserve">                                                    от ____________________</w:t>
      </w:r>
    </w:p>
    <w:p w:rsidR="005D0148" w:rsidRPr="000A08E3" w:rsidRDefault="005D0148" w:rsidP="005D0148">
      <w:pPr>
        <w:widowControl w:val="0"/>
        <w:autoSpaceDE w:val="0"/>
        <w:autoSpaceDN w:val="0"/>
        <w:jc w:val="right"/>
        <w:rPr>
          <w:rFonts w:eastAsia="Times New Roman"/>
          <w:sz w:val="20"/>
          <w:szCs w:val="20"/>
        </w:rPr>
      </w:pPr>
      <w:r w:rsidRPr="000A08E3">
        <w:rPr>
          <w:rFonts w:eastAsia="Times New Roman"/>
          <w:sz w:val="20"/>
          <w:szCs w:val="20"/>
        </w:rPr>
        <w:t xml:space="preserve">                                                       ____________________</w:t>
      </w:r>
    </w:p>
    <w:p w:rsidR="005D0148" w:rsidRPr="000A08E3" w:rsidRDefault="005D0148" w:rsidP="005D0148">
      <w:pPr>
        <w:widowControl w:val="0"/>
        <w:autoSpaceDE w:val="0"/>
        <w:autoSpaceDN w:val="0"/>
        <w:jc w:val="right"/>
        <w:rPr>
          <w:rFonts w:eastAsia="Times New Roman"/>
          <w:sz w:val="20"/>
          <w:szCs w:val="20"/>
        </w:rPr>
      </w:pPr>
      <w:r w:rsidRPr="000A08E3">
        <w:rPr>
          <w:rFonts w:eastAsia="Times New Roman"/>
          <w:sz w:val="20"/>
          <w:szCs w:val="20"/>
        </w:rPr>
        <w:t xml:space="preserve">                                                      (для юридических лиц)</w:t>
      </w:r>
    </w:p>
    <w:p w:rsidR="005D0148" w:rsidRPr="000A08E3" w:rsidRDefault="005D0148" w:rsidP="005D0148">
      <w:pPr>
        <w:widowControl w:val="0"/>
        <w:autoSpaceDE w:val="0"/>
        <w:autoSpaceDN w:val="0"/>
        <w:jc w:val="both"/>
        <w:rPr>
          <w:rFonts w:eastAsia="Times New Roman"/>
          <w:sz w:val="20"/>
          <w:szCs w:val="20"/>
        </w:rPr>
      </w:pPr>
    </w:p>
    <w:p w:rsidR="005D0148" w:rsidRPr="000A08E3" w:rsidRDefault="005D0148" w:rsidP="005D0148">
      <w:pPr>
        <w:widowControl w:val="0"/>
        <w:autoSpaceDE w:val="0"/>
        <w:autoSpaceDN w:val="0"/>
        <w:jc w:val="both"/>
        <w:rPr>
          <w:rFonts w:eastAsia="Times New Roman"/>
          <w:sz w:val="20"/>
          <w:szCs w:val="20"/>
        </w:rPr>
      </w:pPr>
      <w:r w:rsidRPr="000A08E3">
        <w:rPr>
          <w:rFonts w:eastAsia="Times New Roman"/>
          <w:sz w:val="20"/>
          <w:szCs w:val="20"/>
        </w:rPr>
        <w:t xml:space="preserve">                                 ЗАЯВЛЕНИЕ</w:t>
      </w:r>
    </w:p>
    <w:p w:rsidR="005D0148" w:rsidRPr="000A08E3" w:rsidRDefault="005D0148" w:rsidP="005D0148">
      <w:pPr>
        <w:widowControl w:val="0"/>
        <w:autoSpaceDE w:val="0"/>
        <w:autoSpaceDN w:val="0"/>
        <w:jc w:val="both"/>
        <w:rPr>
          <w:rFonts w:eastAsia="Times New Roman"/>
          <w:sz w:val="20"/>
          <w:szCs w:val="20"/>
        </w:rPr>
      </w:pPr>
      <w:r w:rsidRPr="000A08E3">
        <w:rPr>
          <w:rFonts w:eastAsia="Times New Roman"/>
          <w:sz w:val="20"/>
          <w:szCs w:val="20"/>
        </w:rPr>
        <w:t xml:space="preserve">     о предварительном согласовании предоставления земельного участка</w:t>
      </w:r>
    </w:p>
    <w:p w:rsidR="005D0148" w:rsidRPr="000A08E3" w:rsidRDefault="005D0148" w:rsidP="005D0148">
      <w:pPr>
        <w:widowControl w:val="0"/>
        <w:autoSpaceDE w:val="0"/>
        <w:autoSpaceDN w:val="0"/>
        <w:jc w:val="both"/>
        <w:rPr>
          <w:rFonts w:eastAsia="Times New Roman"/>
          <w:sz w:val="20"/>
          <w:szCs w:val="20"/>
        </w:rPr>
      </w:pPr>
    </w:p>
    <w:p w:rsidR="005D0148" w:rsidRPr="000A08E3" w:rsidRDefault="005D0148" w:rsidP="005D0148">
      <w:pPr>
        <w:widowControl w:val="0"/>
        <w:autoSpaceDE w:val="0"/>
        <w:autoSpaceDN w:val="0"/>
        <w:jc w:val="both"/>
        <w:rPr>
          <w:rFonts w:eastAsia="Times New Roman"/>
          <w:sz w:val="20"/>
          <w:szCs w:val="20"/>
        </w:rPr>
      </w:pPr>
      <w:r w:rsidRPr="000A08E3">
        <w:rPr>
          <w:rFonts w:eastAsia="Times New Roman"/>
          <w:sz w:val="20"/>
          <w:szCs w:val="20"/>
        </w:rPr>
        <w:t>Заявитель: ________________________________________________________________</w:t>
      </w:r>
    </w:p>
    <w:p w:rsidR="005D0148" w:rsidRPr="000A08E3" w:rsidRDefault="005D0148" w:rsidP="005D0148">
      <w:pPr>
        <w:widowControl w:val="0"/>
        <w:autoSpaceDE w:val="0"/>
        <w:autoSpaceDN w:val="0"/>
        <w:jc w:val="both"/>
        <w:rPr>
          <w:rFonts w:eastAsia="Times New Roman"/>
          <w:sz w:val="20"/>
          <w:szCs w:val="20"/>
        </w:rPr>
      </w:pPr>
      <w:r w:rsidRPr="000A08E3">
        <w:rPr>
          <w:rFonts w:eastAsia="Times New Roman"/>
          <w:sz w:val="20"/>
          <w:szCs w:val="20"/>
        </w:rPr>
        <w:t xml:space="preserve">                </w:t>
      </w:r>
      <w:proofErr w:type="gramStart"/>
      <w:r w:rsidRPr="000A08E3">
        <w:rPr>
          <w:rFonts w:eastAsia="Times New Roman"/>
          <w:sz w:val="20"/>
          <w:szCs w:val="20"/>
        </w:rPr>
        <w:t>(Полное наименование юридического лица в соответствии</w:t>
      </w:r>
      <w:proofErr w:type="gramEnd"/>
    </w:p>
    <w:p w:rsidR="005D0148" w:rsidRPr="000A08E3" w:rsidRDefault="005D0148" w:rsidP="005D0148">
      <w:pPr>
        <w:widowControl w:val="0"/>
        <w:autoSpaceDE w:val="0"/>
        <w:autoSpaceDN w:val="0"/>
        <w:jc w:val="both"/>
        <w:rPr>
          <w:rFonts w:eastAsia="Times New Roman"/>
          <w:sz w:val="20"/>
          <w:szCs w:val="20"/>
        </w:rPr>
      </w:pPr>
      <w:r w:rsidRPr="000A08E3">
        <w:rPr>
          <w:rFonts w:eastAsia="Times New Roman"/>
          <w:sz w:val="20"/>
          <w:szCs w:val="20"/>
        </w:rPr>
        <w:t xml:space="preserve">                             с учредительными документами)</w:t>
      </w:r>
    </w:p>
    <w:p w:rsidR="005D0148" w:rsidRPr="000A08E3" w:rsidRDefault="005D0148" w:rsidP="005D0148">
      <w:pPr>
        <w:widowControl w:val="0"/>
        <w:autoSpaceDE w:val="0"/>
        <w:autoSpaceDN w:val="0"/>
        <w:jc w:val="both"/>
        <w:rPr>
          <w:rFonts w:eastAsia="Times New Roman"/>
          <w:sz w:val="20"/>
          <w:szCs w:val="20"/>
        </w:rPr>
      </w:pPr>
      <w:r w:rsidRPr="000A08E3">
        <w:rPr>
          <w:rFonts w:eastAsia="Times New Roman"/>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5D0148" w:rsidRPr="000A08E3" w:rsidTr="00CD024C">
        <w:tc>
          <w:tcPr>
            <w:tcW w:w="340" w:type="dxa"/>
          </w:tcPr>
          <w:p w:rsidR="005D0148" w:rsidRPr="000A08E3" w:rsidRDefault="005D0148" w:rsidP="00CD024C">
            <w:pPr>
              <w:widowControl w:val="0"/>
              <w:autoSpaceDE w:val="0"/>
              <w:autoSpaceDN w:val="0"/>
              <w:rPr>
                <w:rFonts w:eastAsia="Times New Roman"/>
                <w:sz w:val="20"/>
                <w:szCs w:val="20"/>
              </w:rPr>
            </w:pPr>
          </w:p>
        </w:tc>
        <w:tc>
          <w:tcPr>
            <w:tcW w:w="340" w:type="dxa"/>
          </w:tcPr>
          <w:p w:rsidR="005D0148" w:rsidRPr="000A08E3" w:rsidRDefault="005D0148" w:rsidP="00CD024C">
            <w:pPr>
              <w:widowControl w:val="0"/>
              <w:autoSpaceDE w:val="0"/>
              <w:autoSpaceDN w:val="0"/>
              <w:rPr>
                <w:rFonts w:eastAsia="Times New Roman"/>
                <w:sz w:val="20"/>
                <w:szCs w:val="20"/>
              </w:rPr>
            </w:pPr>
          </w:p>
        </w:tc>
        <w:tc>
          <w:tcPr>
            <w:tcW w:w="340" w:type="dxa"/>
          </w:tcPr>
          <w:p w:rsidR="005D0148" w:rsidRPr="000A08E3" w:rsidRDefault="005D0148" w:rsidP="00CD024C">
            <w:pPr>
              <w:widowControl w:val="0"/>
              <w:autoSpaceDE w:val="0"/>
              <w:autoSpaceDN w:val="0"/>
              <w:rPr>
                <w:rFonts w:eastAsia="Times New Roman"/>
                <w:sz w:val="20"/>
                <w:szCs w:val="20"/>
              </w:rPr>
            </w:pPr>
          </w:p>
        </w:tc>
        <w:tc>
          <w:tcPr>
            <w:tcW w:w="340" w:type="dxa"/>
          </w:tcPr>
          <w:p w:rsidR="005D0148" w:rsidRPr="000A08E3" w:rsidRDefault="005D0148" w:rsidP="00CD024C">
            <w:pPr>
              <w:widowControl w:val="0"/>
              <w:autoSpaceDE w:val="0"/>
              <w:autoSpaceDN w:val="0"/>
              <w:rPr>
                <w:rFonts w:eastAsia="Times New Roman"/>
                <w:sz w:val="20"/>
                <w:szCs w:val="20"/>
              </w:rPr>
            </w:pPr>
          </w:p>
        </w:tc>
        <w:tc>
          <w:tcPr>
            <w:tcW w:w="340" w:type="dxa"/>
          </w:tcPr>
          <w:p w:rsidR="005D0148" w:rsidRPr="000A08E3" w:rsidRDefault="005D0148" w:rsidP="00CD024C">
            <w:pPr>
              <w:widowControl w:val="0"/>
              <w:autoSpaceDE w:val="0"/>
              <w:autoSpaceDN w:val="0"/>
              <w:rPr>
                <w:rFonts w:eastAsia="Times New Roman"/>
                <w:sz w:val="20"/>
                <w:szCs w:val="20"/>
              </w:rPr>
            </w:pPr>
          </w:p>
        </w:tc>
        <w:tc>
          <w:tcPr>
            <w:tcW w:w="340" w:type="dxa"/>
          </w:tcPr>
          <w:p w:rsidR="005D0148" w:rsidRPr="000A08E3" w:rsidRDefault="005D0148" w:rsidP="00CD024C">
            <w:pPr>
              <w:widowControl w:val="0"/>
              <w:autoSpaceDE w:val="0"/>
              <w:autoSpaceDN w:val="0"/>
              <w:rPr>
                <w:rFonts w:eastAsia="Times New Roman"/>
                <w:sz w:val="20"/>
                <w:szCs w:val="20"/>
              </w:rPr>
            </w:pPr>
          </w:p>
        </w:tc>
        <w:tc>
          <w:tcPr>
            <w:tcW w:w="340" w:type="dxa"/>
            <w:tcBorders>
              <w:bottom w:val="nil"/>
              <w:right w:val="nil"/>
            </w:tcBorders>
          </w:tcPr>
          <w:p w:rsidR="005D0148" w:rsidRPr="000A08E3" w:rsidRDefault="005D0148" w:rsidP="00CD024C">
            <w:pPr>
              <w:widowControl w:val="0"/>
              <w:autoSpaceDE w:val="0"/>
              <w:autoSpaceDN w:val="0"/>
              <w:rPr>
                <w:rFonts w:eastAsia="Times New Roman"/>
                <w:sz w:val="20"/>
                <w:szCs w:val="20"/>
              </w:rPr>
            </w:pPr>
          </w:p>
        </w:tc>
        <w:tc>
          <w:tcPr>
            <w:tcW w:w="3742" w:type="dxa"/>
            <w:tcBorders>
              <w:left w:val="nil"/>
            </w:tcBorders>
          </w:tcPr>
          <w:p w:rsidR="005D0148" w:rsidRPr="000A08E3" w:rsidRDefault="005D0148" w:rsidP="00CD024C">
            <w:pPr>
              <w:widowControl w:val="0"/>
              <w:autoSpaceDE w:val="0"/>
              <w:autoSpaceDN w:val="0"/>
              <w:jc w:val="both"/>
              <w:rPr>
                <w:rFonts w:eastAsia="Times New Roman"/>
                <w:sz w:val="20"/>
                <w:szCs w:val="20"/>
              </w:rPr>
            </w:pPr>
          </w:p>
        </w:tc>
      </w:tr>
    </w:tbl>
    <w:p w:rsidR="005D0148" w:rsidRPr="000A08E3" w:rsidRDefault="005D0148" w:rsidP="005D0148">
      <w:pPr>
        <w:widowControl w:val="0"/>
        <w:autoSpaceDE w:val="0"/>
        <w:autoSpaceDN w:val="0"/>
        <w:rPr>
          <w:rFonts w:eastAsia="Times New Roman"/>
          <w:sz w:val="20"/>
          <w:szCs w:val="20"/>
        </w:rPr>
      </w:pPr>
    </w:p>
    <w:p w:rsidR="005D0148" w:rsidRPr="000A08E3" w:rsidRDefault="005D0148" w:rsidP="005D0148">
      <w:pPr>
        <w:widowControl w:val="0"/>
        <w:autoSpaceDE w:val="0"/>
        <w:autoSpaceDN w:val="0"/>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5D0148" w:rsidRPr="000A08E3" w:rsidTr="00CD024C">
        <w:tc>
          <w:tcPr>
            <w:tcW w:w="3600" w:type="dxa"/>
            <w:tcBorders>
              <w:top w:val="single" w:sz="4" w:space="0" w:color="auto"/>
              <w:bottom w:val="single" w:sz="4" w:space="0" w:color="auto"/>
            </w:tcBorders>
          </w:tcPr>
          <w:p w:rsidR="005D0148" w:rsidRPr="000A08E3" w:rsidRDefault="005D0148" w:rsidP="00CD024C">
            <w:pPr>
              <w:widowControl w:val="0"/>
              <w:autoSpaceDE w:val="0"/>
              <w:autoSpaceDN w:val="0"/>
              <w:rPr>
                <w:rFonts w:eastAsia="Times New Roman"/>
                <w:sz w:val="20"/>
                <w:szCs w:val="20"/>
              </w:rPr>
            </w:pPr>
            <w:proofErr w:type="gramStart"/>
            <w:r w:rsidRPr="000A08E3">
              <w:rPr>
                <w:rFonts w:eastAsia="Times New Roman"/>
                <w:sz w:val="20"/>
                <w:szCs w:val="20"/>
              </w:rPr>
              <w:t>Государственный регистрационный номер записи о государственной регистрации юридического лица в ЕГРЮЛ, в ЕГРИП:</w:t>
            </w:r>
            <w:proofErr w:type="gramEnd"/>
          </w:p>
        </w:tc>
        <w:tc>
          <w:tcPr>
            <w:tcW w:w="5473" w:type="dxa"/>
            <w:tcBorders>
              <w:top w:val="single" w:sz="4" w:space="0" w:color="auto"/>
              <w:bottom w:val="single" w:sz="4" w:space="0" w:color="auto"/>
            </w:tcBorders>
          </w:tcPr>
          <w:p w:rsidR="005D0148" w:rsidRPr="000A08E3" w:rsidRDefault="005D0148" w:rsidP="00CD024C">
            <w:pPr>
              <w:widowControl w:val="0"/>
              <w:autoSpaceDE w:val="0"/>
              <w:autoSpaceDN w:val="0"/>
              <w:rPr>
                <w:rFonts w:eastAsia="Times New Roman"/>
                <w:sz w:val="20"/>
                <w:szCs w:val="20"/>
              </w:rPr>
            </w:pPr>
          </w:p>
        </w:tc>
      </w:tr>
    </w:tbl>
    <w:p w:rsidR="005D0148" w:rsidRPr="000A08E3" w:rsidRDefault="005D0148" w:rsidP="005D0148">
      <w:pPr>
        <w:widowControl w:val="0"/>
        <w:autoSpaceDE w:val="0"/>
        <w:autoSpaceDN w:val="0"/>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5D0148" w:rsidRPr="000A08E3" w:rsidTr="00CD024C">
        <w:tc>
          <w:tcPr>
            <w:tcW w:w="3600" w:type="dxa"/>
            <w:tcBorders>
              <w:top w:val="single" w:sz="4" w:space="0" w:color="auto"/>
              <w:bottom w:val="single" w:sz="4" w:space="0" w:color="auto"/>
            </w:tcBorders>
          </w:tcPr>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Идентификационный номер налогоплательщика (ИНН):</w:t>
            </w:r>
          </w:p>
        </w:tc>
        <w:tc>
          <w:tcPr>
            <w:tcW w:w="5473" w:type="dxa"/>
            <w:tcBorders>
              <w:top w:val="single" w:sz="4" w:space="0" w:color="auto"/>
              <w:bottom w:val="single" w:sz="4" w:space="0" w:color="auto"/>
            </w:tcBorders>
          </w:tcPr>
          <w:p w:rsidR="005D0148" w:rsidRPr="000A08E3" w:rsidRDefault="005D0148" w:rsidP="00CD024C">
            <w:pPr>
              <w:widowControl w:val="0"/>
              <w:autoSpaceDE w:val="0"/>
              <w:autoSpaceDN w:val="0"/>
              <w:rPr>
                <w:rFonts w:eastAsia="Times New Roman"/>
                <w:sz w:val="20"/>
                <w:szCs w:val="20"/>
              </w:rPr>
            </w:pPr>
          </w:p>
        </w:tc>
      </w:tr>
    </w:tbl>
    <w:p w:rsidR="005D0148" w:rsidRPr="000A08E3" w:rsidRDefault="005D0148" w:rsidP="005D0148">
      <w:pPr>
        <w:widowControl w:val="0"/>
        <w:autoSpaceDE w:val="0"/>
        <w:autoSpaceDN w:val="0"/>
        <w:rPr>
          <w:rFonts w:eastAsia="Times New Roman"/>
          <w:sz w:val="20"/>
          <w:szCs w:val="20"/>
        </w:rPr>
      </w:pPr>
    </w:p>
    <w:p w:rsidR="005D0148" w:rsidRPr="000A08E3" w:rsidRDefault="005D0148" w:rsidP="005D0148">
      <w:pPr>
        <w:widowControl w:val="0"/>
        <w:autoSpaceDE w:val="0"/>
        <w:autoSpaceDN w:val="0"/>
        <w:ind w:firstLine="540"/>
        <w:jc w:val="both"/>
        <w:rPr>
          <w:rFonts w:eastAsia="Times New Roman"/>
          <w:sz w:val="20"/>
          <w:szCs w:val="20"/>
        </w:rPr>
      </w:pPr>
      <w:r w:rsidRPr="000A08E3">
        <w:rPr>
          <w:rFonts w:eastAsia="Times New Roman"/>
          <w:sz w:val="20"/>
          <w:szCs w:val="20"/>
        </w:rPr>
        <w:t>Прошу (просим) предварительно согласовать предоставление земельного участка</w:t>
      </w:r>
    </w:p>
    <w:p w:rsidR="005D0148" w:rsidRPr="000A08E3" w:rsidRDefault="005D0148" w:rsidP="005D0148">
      <w:pPr>
        <w:widowControl w:val="0"/>
        <w:autoSpaceDE w:val="0"/>
        <w:autoSpaceDN w:val="0"/>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6379"/>
      </w:tblGrid>
      <w:tr w:rsidR="005D0148" w:rsidRPr="000A08E3" w:rsidTr="00CD024C">
        <w:tc>
          <w:tcPr>
            <w:tcW w:w="3606" w:type="dxa"/>
          </w:tcPr>
          <w:p w:rsidR="005D0148" w:rsidRPr="000A08E3" w:rsidRDefault="005D0148" w:rsidP="00CD024C">
            <w:pPr>
              <w:widowControl w:val="0"/>
              <w:autoSpaceDE w:val="0"/>
              <w:autoSpaceDN w:val="0"/>
              <w:jc w:val="both"/>
              <w:rPr>
                <w:rFonts w:eastAsia="Times New Roman"/>
                <w:sz w:val="20"/>
                <w:szCs w:val="20"/>
              </w:rPr>
            </w:pPr>
            <w:r w:rsidRPr="000A08E3">
              <w:rPr>
                <w:rFonts w:eastAsia="Times New Roman"/>
                <w:sz w:val="20"/>
                <w:szCs w:val="20"/>
              </w:rPr>
              <w:t>Вид права: собственность (продажа или бесплатно), аренда (указать срок аренды), безвозмездное пользование</w:t>
            </w:r>
          </w:p>
        </w:tc>
        <w:tc>
          <w:tcPr>
            <w:tcW w:w="6379" w:type="dxa"/>
          </w:tcPr>
          <w:p w:rsidR="005D0148" w:rsidRPr="000A08E3" w:rsidRDefault="005D0148" w:rsidP="00CD024C">
            <w:pPr>
              <w:widowControl w:val="0"/>
              <w:autoSpaceDE w:val="0"/>
              <w:autoSpaceDN w:val="0"/>
              <w:rPr>
                <w:rFonts w:eastAsia="Times New Roman"/>
                <w:sz w:val="20"/>
                <w:szCs w:val="20"/>
              </w:rPr>
            </w:pPr>
          </w:p>
        </w:tc>
      </w:tr>
      <w:tr w:rsidR="005D0148" w:rsidRPr="000A08E3" w:rsidTr="00CD024C">
        <w:tc>
          <w:tcPr>
            <w:tcW w:w="3606" w:type="dxa"/>
          </w:tcPr>
          <w:p w:rsidR="005D0148" w:rsidRPr="000A08E3" w:rsidRDefault="005D0148" w:rsidP="00CD024C">
            <w:pPr>
              <w:widowControl w:val="0"/>
              <w:autoSpaceDE w:val="0"/>
              <w:autoSpaceDN w:val="0"/>
              <w:jc w:val="both"/>
              <w:rPr>
                <w:rFonts w:eastAsia="Times New Roman"/>
                <w:sz w:val="20"/>
                <w:szCs w:val="20"/>
              </w:rPr>
            </w:pPr>
            <w:r w:rsidRPr="000A08E3">
              <w:rPr>
                <w:rFonts w:eastAsia="Times New Roman"/>
                <w:sz w:val="20"/>
                <w:szCs w:val="20"/>
              </w:rPr>
              <w:t>Цель использования земельного участка</w:t>
            </w:r>
            <w:r w:rsidRPr="000A08E3">
              <w:rPr>
                <w:rStyle w:val="af7"/>
                <w:rFonts w:eastAsia="Times New Roman"/>
                <w:sz w:val="20"/>
                <w:szCs w:val="20"/>
              </w:rPr>
              <w:footnoteReference w:id="4"/>
            </w:r>
            <w:r w:rsidRPr="000A08E3">
              <w:rPr>
                <w:rFonts w:eastAsia="Times New Roman"/>
                <w:sz w:val="20"/>
                <w:szCs w:val="20"/>
              </w:rPr>
              <w:t>:</w:t>
            </w:r>
          </w:p>
        </w:tc>
        <w:tc>
          <w:tcPr>
            <w:tcW w:w="6379" w:type="dxa"/>
          </w:tcPr>
          <w:p w:rsidR="005D0148" w:rsidRPr="000A08E3" w:rsidRDefault="005D0148" w:rsidP="00CD024C">
            <w:pPr>
              <w:widowControl w:val="0"/>
              <w:autoSpaceDE w:val="0"/>
              <w:autoSpaceDN w:val="0"/>
              <w:rPr>
                <w:rFonts w:eastAsia="Times New Roman"/>
                <w:sz w:val="20"/>
                <w:szCs w:val="20"/>
              </w:rPr>
            </w:pPr>
          </w:p>
        </w:tc>
      </w:tr>
      <w:tr w:rsidR="005D0148" w:rsidRPr="000A08E3" w:rsidTr="00CD024C">
        <w:tc>
          <w:tcPr>
            <w:tcW w:w="3606" w:type="dxa"/>
          </w:tcPr>
          <w:p w:rsidR="005D0148" w:rsidRPr="000A08E3" w:rsidRDefault="005D0148" w:rsidP="00CD024C">
            <w:pPr>
              <w:widowControl w:val="0"/>
              <w:autoSpaceDE w:val="0"/>
              <w:autoSpaceDN w:val="0"/>
              <w:jc w:val="both"/>
              <w:rPr>
                <w:rFonts w:eastAsia="Times New Roman"/>
                <w:sz w:val="20"/>
                <w:szCs w:val="20"/>
              </w:rPr>
            </w:pPr>
            <w:r w:rsidRPr="000A08E3">
              <w:rPr>
                <w:rFonts w:eastAsia="Times New Roman"/>
                <w:sz w:val="20"/>
                <w:szCs w:val="20"/>
              </w:rPr>
              <w:t>Основание предоставления земельного участка:</w:t>
            </w:r>
          </w:p>
          <w:p w:rsidR="005D0148" w:rsidRPr="000A08E3" w:rsidRDefault="005D0148" w:rsidP="00CD024C">
            <w:pPr>
              <w:widowControl w:val="0"/>
              <w:autoSpaceDE w:val="0"/>
              <w:autoSpaceDN w:val="0"/>
              <w:jc w:val="both"/>
              <w:rPr>
                <w:rFonts w:eastAsia="Times New Roman"/>
                <w:sz w:val="20"/>
                <w:szCs w:val="20"/>
              </w:rPr>
            </w:pPr>
            <w:r w:rsidRPr="000A08E3">
              <w:rPr>
                <w:rFonts w:eastAsia="Times New Roman"/>
                <w:sz w:val="20"/>
                <w:szCs w:val="20"/>
              </w:rPr>
              <w:t>(</w:t>
            </w:r>
            <w:hyperlink r:id="rId38" w:history="1">
              <w:r w:rsidRPr="000A08E3">
                <w:rPr>
                  <w:rFonts w:eastAsia="Times New Roman"/>
                  <w:color w:val="0000FF"/>
                  <w:sz w:val="20"/>
                  <w:szCs w:val="20"/>
                </w:rPr>
                <w:t>п. 2 ст. 39.3</w:t>
              </w:r>
            </w:hyperlink>
            <w:r w:rsidRPr="000A08E3">
              <w:rPr>
                <w:rFonts w:eastAsia="Times New Roman"/>
                <w:sz w:val="20"/>
                <w:szCs w:val="20"/>
              </w:rPr>
              <w:t xml:space="preserve">; </w:t>
            </w:r>
            <w:hyperlink r:id="rId39" w:history="1">
              <w:r w:rsidRPr="000A08E3">
                <w:rPr>
                  <w:rFonts w:eastAsia="Times New Roman"/>
                  <w:color w:val="0000FF"/>
                  <w:sz w:val="20"/>
                  <w:szCs w:val="20"/>
                </w:rPr>
                <w:t>ст. 39.5</w:t>
              </w:r>
            </w:hyperlink>
            <w:r w:rsidRPr="000A08E3">
              <w:rPr>
                <w:rFonts w:eastAsia="Times New Roman"/>
                <w:sz w:val="20"/>
                <w:szCs w:val="20"/>
              </w:rPr>
              <w:t xml:space="preserve">; </w:t>
            </w:r>
            <w:hyperlink r:id="rId40" w:history="1">
              <w:r w:rsidRPr="000A08E3">
                <w:rPr>
                  <w:rFonts w:eastAsia="Times New Roman"/>
                  <w:color w:val="0000FF"/>
                  <w:sz w:val="20"/>
                  <w:szCs w:val="20"/>
                </w:rPr>
                <w:t>п. 2 ст. 39.6</w:t>
              </w:r>
            </w:hyperlink>
            <w:r w:rsidRPr="000A08E3">
              <w:rPr>
                <w:rFonts w:eastAsia="Times New Roman"/>
                <w:sz w:val="20"/>
                <w:szCs w:val="20"/>
              </w:rPr>
              <w:t xml:space="preserve">; </w:t>
            </w:r>
            <w:hyperlink r:id="rId41" w:history="1">
              <w:r w:rsidRPr="000A08E3">
                <w:rPr>
                  <w:rFonts w:eastAsia="Times New Roman"/>
                  <w:color w:val="0000FF"/>
                  <w:sz w:val="20"/>
                  <w:szCs w:val="20"/>
                </w:rPr>
                <w:t>п. 2. ст. 39.10</w:t>
              </w:r>
            </w:hyperlink>
            <w:r w:rsidRPr="000A08E3">
              <w:rPr>
                <w:rFonts w:eastAsia="Times New Roman"/>
                <w:sz w:val="20"/>
                <w:szCs w:val="20"/>
              </w:rPr>
              <w:t xml:space="preserve"> Земельного кодекса РФ):</w:t>
            </w:r>
          </w:p>
        </w:tc>
        <w:tc>
          <w:tcPr>
            <w:tcW w:w="6379" w:type="dxa"/>
          </w:tcPr>
          <w:p w:rsidR="005D0148" w:rsidRPr="000A08E3" w:rsidRDefault="005D0148" w:rsidP="00CD024C">
            <w:pPr>
              <w:widowControl w:val="0"/>
              <w:autoSpaceDE w:val="0"/>
              <w:autoSpaceDN w:val="0"/>
              <w:rPr>
                <w:rFonts w:eastAsia="Times New Roman"/>
                <w:sz w:val="20"/>
                <w:szCs w:val="20"/>
              </w:rPr>
            </w:pPr>
          </w:p>
        </w:tc>
      </w:tr>
      <w:tr w:rsidR="005D0148" w:rsidRPr="000A08E3" w:rsidTr="00CD024C">
        <w:tc>
          <w:tcPr>
            <w:tcW w:w="3606" w:type="dxa"/>
          </w:tcPr>
          <w:p w:rsidR="005D0148" w:rsidRPr="000A08E3" w:rsidRDefault="005D0148" w:rsidP="00CD024C">
            <w:pPr>
              <w:widowControl w:val="0"/>
              <w:autoSpaceDE w:val="0"/>
              <w:autoSpaceDN w:val="0"/>
              <w:jc w:val="both"/>
              <w:rPr>
                <w:rFonts w:eastAsia="Times New Roman"/>
                <w:sz w:val="20"/>
                <w:szCs w:val="20"/>
              </w:rPr>
            </w:pPr>
            <w:r w:rsidRPr="000A08E3">
              <w:rPr>
                <w:rFonts w:eastAsia="Times New Roman"/>
                <w:sz w:val="20"/>
                <w:szCs w:val="20"/>
              </w:rPr>
              <w:t>В  случае</w:t>
            </w:r>
            <w:proofErr w:type="gramStart"/>
            <w:r w:rsidRPr="000A08E3">
              <w:rPr>
                <w:rFonts w:eastAsia="Times New Roman"/>
                <w:sz w:val="20"/>
                <w:szCs w:val="20"/>
              </w:rPr>
              <w:t>,</w:t>
            </w:r>
            <w:proofErr w:type="gramEnd"/>
            <w:r w:rsidRPr="000A08E3">
              <w:rPr>
                <w:rFonts w:eastAsia="Times New Roman"/>
                <w:sz w:val="20"/>
                <w:szCs w:val="20"/>
              </w:rPr>
              <w:t xml:space="preserve"> если указан вид права «в собственность, продажа» (п.2 ст. 39.3)</w:t>
            </w:r>
          </w:p>
        </w:tc>
        <w:tc>
          <w:tcPr>
            <w:tcW w:w="6379" w:type="dxa"/>
          </w:tcPr>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w:t>
            </w:r>
            <w:r w:rsidRPr="000A08E3">
              <w:rPr>
                <w:rFonts w:eastAsia="Times New Roman"/>
                <w:sz w:val="20"/>
                <w:szCs w:val="20"/>
              </w:rPr>
              <w:lastRenderedPageBreak/>
              <w:t>назначения";</w:t>
            </w:r>
          </w:p>
          <w:p w:rsidR="005D0148" w:rsidRPr="000A08E3" w:rsidRDefault="005D0148" w:rsidP="00CD024C">
            <w:pPr>
              <w:widowControl w:val="0"/>
              <w:autoSpaceDE w:val="0"/>
              <w:autoSpaceDN w:val="0"/>
              <w:rPr>
                <w:rFonts w:eastAsia="Times New Roman"/>
                <w:sz w:val="20"/>
                <w:szCs w:val="20"/>
              </w:rPr>
            </w:pPr>
            <w:proofErr w:type="gramStart"/>
            <w:r w:rsidRPr="000A08E3">
              <w:rPr>
                <w:rFonts w:eastAsia="Times New Roman"/>
                <w:sz w:val="20"/>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0A08E3">
              <w:rPr>
                <w:rFonts w:eastAsia="Times New Roman"/>
                <w:sz w:val="20"/>
                <w:szCs w:val="20"/>
              </w:rPr>
              <w:t xml:space="preserve"> информации о выявленных в рамках государственного земельного надзора и </w:t>
            </w:r>
            <w:proofErr w:type="spellStart"/>
            <w:r w:rsidRPr="000A08E3">
              <w:rPr>
                <w:rFonts w:eastAsia="Times New Roman"/>
                <w:sz w:val="20"/>
                <w:szCs w:val="20"/>
              </w:rPr>
              <w:t>неустраненных</w:t>
            </w:r>
            <w:proofErr w:type="spellEnd"/>
            <w:r w:rsidRPr="000A08E3">
              <w:rPr>
                <w:rFonts w:eastAsia="Times New Roman"/>
                <w:sz w:val="20"/>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A08E3">
              <w:rPr>
                <w:rFonts w:eastAsia="Times New Roman"/>
                <w:sz w:val="20"/>
                <w:szCs w:val="20"/>
              </w:rPr>
              <w:t>истечения срока указанного договора аренды земельного участка</w:t>
            </w:r>
            <w:proofErr w:type="gramEnd"/>
            <w:r w:rsidRPr="000A08E3">
              <w:rPr>
                <w:rFonts w:eastAsia="Times New Roman"/>
                <w:sz w:val="20"/>
                <w:szCs w:val="20"/>
              </w:rPr>
              <w:t>;</w:t>
            </w:r>
          </w:p>
        </w:tc>
      </w:tr>
      <w:tr w:rsidR="005D0148" w:rsidRPr="000A08E3" w:rsidTr="00CD024C">
        <w:tc>
          <w:tcPr>
            <w:tcW w:w="3606" w:type="dxa"/>
          </w:tcPr>
          <w:p w:rsidR="005D0148" w:rsidRPr="000A08E3" w:rsidRDefault="005D0148" w:rsidP="00CD024C">
            <w:pPr>
              <w:widowControl w:val="0"/>
              <w:autoSpaceDE w:val="0"/>
              <w:autoSpaceDN w:val="0"/>
              <w:jc w:val="both"/>
              <w:rPr>
                <w:rFonts w:eastAsia="Times New Roman"/>
                <w:sz w:val="20"/>
                <w:szCs w:val="20"/>
              </w:rPr>
            </w:pPr>
            <w:r w:rsidRPr="000A08E3">
              <w:rPr>
                <w:rFonts w:eastAsia="Times New Roman"/>
                <w:sz w:val="20"/>
                <w:szCs w:val="20"/>
              </w:rPr>
              <w:lastRenderedPageBreak/>
              <w:t>В случае</w:t>
            </w:r>
            <w:proofErr w:type="gramStart"/>
            <w:r w:rsidRPr="000A08E3">
              <w:rPr>
                <w:rFonts w:eastAsia="Times New Roman"/>
                <w:sz w:val="20"/>
                <w:szCs w:val="20"/>
              </w:rPr>
              <w:t>,</w:t>
            </w:r>
            <w:proofErr w:type="gramEnd"/>
            <w:r w:rsidRPr="000A08E3">
              <w:rPr>
                <w:rFonts w:eastAsia="Times New Roman"/>
                <w:sz w:val="20"/>
                <w:szCs w:val="20"/>
              </w:rPr>
              <w:t xml:space="preserve"> если указан вид права «в собственность, бесплатно» (ст. 39.5)</w:t>
            </w:r>
          </w:p>
        </w:tc>
        <w:tc>
          <w:tcPr>
            <w:tcW w:w="6379" w:type="dxa"/>
          </w:tcPr>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10) земельного участка в соответствии с Федеральным законом от 24 июля 2008 года N 161-ФЗ "О содействии развитию жилищного строительства";</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5D0148" w:rsidRPr="000A08E3" w:rsidTr="00CD024C">
        <w:tc>
          <w:tcPr>
            <w:tcW w:w="3606" w:type="dxa"/>
          </w:tcPr>
          <w:p w:rsidR="005D0148" w:rsidRPr="000A08E3" w:rsidRDefault="005D0148" w:rsidP="00CD024C">
            <w:pPr>
              <w:widowControl w:val="0"/>
              <w:autoSpaceDE w:val="0"/>
              <w:autoSpaceDN w:val="0"/>
              <w:jc w:val="both"/>
              <w:rPr>
                <w:rFonts w:eastAsia="Times New Roman"/>
                <w:sz w:val="20"/>
                <w:szCs w:val="20"/>
              </w:rPr>
            </w:pPr>
            <w:r w:rsidRPr="000A08E3">
              <w:rPr>
                <w:rFonts w:eastAsia="Times New Roman"/>
                <w:sz w:val="20"/>
                <w:szCs w:val="20"/>
              </w:rPr>
              <w:t>В случае</w:t>
            </w:r>
            <w:proofErr w:type="gramStart"/>
            <w:r w:rsidRPr="000A08E3">
              <w:rPr>
                <w:rFonts w:eastAsia="Times New Roman"/>
                <w:sz w:val="20"/>
                <w:szCs w:val="20"/>
              </w:rPr>
              <w:t>,</w:t>
            </w:r>
            <w:proofErr w:type="gramEnd"/>
            <w:r w:rsidRPr="000A08E3">
              <w:rPr>
                <w:rFonts w:eastAsia="Times New Roman"/>
                <w:sz w:val="20"/>
                <w:szCs w:val="20"/>
              </w:rPr>
              <w:t xml:space="preserve"> если указан вид права «аренда» (п. 2 ст. 39.6)</w:t>
            </w:r>
          </w:p>
        </w:tc>
        <w:tc>
          <w:tcPr>
            <w:tcW w:w="6379" w:type="dxa"/>
          </w:tcPr>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1) земельного участка юридическим лицам в соответствии с указом или распоряжением Президента Российской Федерации;</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D0148" w:rsidRPr="000A08E3" w:rsidRDefault="005D0148" w:rsidP="00CD024C">
            <w:pPr>
              <w:widowControl w:val="0"/>
              <w:autoSpaceDE w:val="0"/>
              <w:autoSpaceDN w:val="0"/>
              <w:rPr>
                <w:rFonts w:eastAsia="Times New Roman"/>
                <w:sz w:val="20"/>
                <w:szCs w:val="20"/>
              </w:rPr>
            </w:pPr>
            <w:proofErr w:type="gramStart"/>
            <w:r w:rsidRPr="000A08E3">
              <w:rPr>
                <w:rFonts w:eastAsia="Times New Roman"/>
                <w:sz w:val="20"/>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w:t>
            </w:r>
            <w:r w:rsidRPr="000A08E3">
              <w:rPr>
                <w:rFonts w:eastAsia="Times New Roman"/>
                <w:sz w:val="20"/>
                <w:szCs w:val="20"/>
              </w:rPr>
              <w:lastRenderedPageBreak/>
              <w:t>от 30 декабря 2004 года N 214-ФЗ "Об участии в долевом строительстве многоквартирных домов и иных</w:t>
            </w:r>
            <w:proofErr w:type="gramEnd"/>
            <w:r w:rsidRPr="000A08E3">
              <w:rPr>
                <w:rFonts w:eastAsia="Times New Roman"/>
                <w:sz w:val="20"/>
                <w:szCs w:val="20"/>
              </w:rPr>
              <w:t xml:space="preserve"> </w:t>
            </w:r>
            <w:proofErr w:type="gramStart"/>
            <w:r w:rsidRPr="000A08E3">
              <w:rPr>
                <w:rFonts w:eastAsia="Times New Roman"/>
                <w:sz w:val="20"/>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0A08E3">
              <w:rPr>
                <w:rFonts w:eastAsia="Times New Roman"/>
                <w:sz w:val="20"/>
                <w:szCs w:val="20"/>
              </w:rPr>
              <w:t xml:space="preserve"> лица субъекта Российской Федерации;</w:t>
            </w:r>
          </w:p>
          <w:p w:rsidR="005D0148" w:rsidRPr="000A08E3" w:rsidRDefault="005D0148" w:rsidP="00CD024C">
            <w:pPr>
              <w:widowControl w:val="0"/>
              <w:autoSpaceDE w:val="0"/>
              <w:autoSpaceDN w:val="0"/>
              <w:rPr>
                <w:rFonts w:eastAsia="Times New Roman"/>
                <w:sz w:val="20"/>
                <w:szCs w:val="20"/>
              </w:rPr>
            </w:pPr>
            <w:proofErr w:type="gramStart"/>
            <w:r w:rsidRPr="000A08E3">
              <w:rPr>
                <w:rFonts w:eastAsia="Times New Roman"/>
                <w:sz w:val="20"/>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0A08E3">
              <w:rPr>
                <w:rFonts w:eastAsia="Times New Roman"/>
                <w:sz w:val="20"/>
                <w:szCs w:val="20"/>
              </w:rPr>
              <w:t xml:space="preserve"> о внесении изменений в некоторые законодательные акты Российской Федерации" и </w:t>
            </w:r>
            <w:proofErr w:type="gramStart"/>
            <w:r w:rsidRPr="000A08E3">
              <w:rPr>
                <w:rFonts w:eastAsia="Times New Roman"/>
                <w:sz w:val="20"/>
                <w:szCs w:val="20"/>
              </w:rPr>
              <w:t>права</w:t>
            </w:r>
            <w:proofErr w:type="gramEnd"/>
            <w:r w:rsidRPr="000A08E3">
              <w:rPr>
                <w:rFonts w:eastAsia="Times New Roman"/>
                <w:sz w:val="20"/>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5D0148" w:rsidRPr="000A08E3" w:rsidRDefault="005D0148" w:rsidP="00CD024C">
            <w:pPr>
              <w:widowControl w:val="0"/>
              <w:autoSpaceDE w:val="0"/>
              <w:autoSpaceDN w:val="0"/>
              <w:rPr>
                <w:rFonts w:eastAsia="Times New Roman"/>
                <w:sz w:val="20"/>
                <w:szCs w:val="20"/>
              </w:rPr>
            </w:pPr>
            <w:proofErr w:type="gramStart"/>
            <w:r w:rsidRPr="000A08E3">
              <w:rPr>
                <w:rFonts w:eastAsia="Times New Roman"/>
                <w:sz w:val="20"/>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0A08E3">
              <w:rPr>
                <w:rFonts w:eastAsia="Times New Roman"/>
                <w:sz w:val="20"/>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0A08E3">
              <w:rPr>
                <w:rFonts w:eastAsia="Times New Roman"/>
                <w:sz w:val="20"/>
                <w:szCs w:val="20"/>
              </w:rPr>
              <w:t>о-</w:t>
            </w:r>
            <w:proofErr w:type="gramEnd"/>
            <w:r w:rsidRPr="000A08E3">
              <w:rPr>
                <w:rFonts w:eastAsia="Times New Roman"/>
                <w:sz w:val="20"/>
                <w:szCs w:val="20"/>
              </w:rPr>
              <w:t xml:space="preserve">, </w:t>
            </w:r>
            <w:proofErr w:type="spellStart"/>
            <w:r w:rsidRPr="000A08E3">
              <w:rPr>
                <w:rFonts w:eastAsia="Times New Roman"/>
                <w:sz w:val="20"/>
                <w:szCs w:val="20"/>
              </w:rPr>
              <w:t>газо</w:t>
            </w:r>
            <w:proofErr w:type="spellEnd"/>
            <w:r w:rsidRPr="000A08E3">
              <w:rPr>
                <w:rFonts w:eastAsia="Times New Roman"/>
                <w:sz w:val="20"/>
                <w:szCs w:val="20"/>
              </w:rPr>
              <w:t>- и водоснабжения, водоотведения, связи, нефтепроводов, объектов федерального, регионального или местного значения;</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w:t>
            </w:r>
            <w:r w:rsidRPr="000A08E3">
              <w:rPr>
                <w:rFonts w:eastAsia="Times New Roman"/>
                <w:sz w:val="20"/>
                <w:szCs w:val="20"/>
              </w:rPr>
              <w:lastRenderedPageBreak/>
              <w:t>назначения";</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 xml:space="preserve">20) земельного участка, необходимого для проведения работ, связанных с пользованием недрами, </w:t>
            </w:r>
            <w:proofErr w:type="spellStart"/>
            <w:r w:rsidRPr="000A08E3">
              <w:rPr>
                <w:rFonts w:eastAsia="Times New Roman"/>
                <w:sz w:val="20"/>
                <w:szCs w:val="20"/>
              </w:rPr>
              <w:t>недропользователю</w:t>
            </w:r>
            <w:proofErr w:type="spellEnd"/>
            <w:r w:rsidRPr="000A08E3">
              <w:rPr>
                <w:rFonts w:eastAsia="Times New Roman"/>
                <w:sz w:val="20"/>
                <w:szCs w:val="20"/>
              </w:rPr>
              <w:t>;</w:t>
            </w:r>
          </w:p>
          <w:p w:rsidR="005D0148" w:rsidRPr="000A08E3" w:rsidRDefault="005D0148" w:rsidP="00CD024C">
            <w:pPr>
              <w:widowControl w:val="0"/>
              <w:autoSpaceDE w:val="0"/>
              <w:autoSpaceDN w:val="0"/>
              <w:rPr>
                <w:rFonts w:eastAsia="Times New Roman"/>
                <w:sz w:val="20"/>
                <w:szCs w:val="20"/>
              </w:rPr>
            </w:pPr>
            <w:proofErr w:type="gramStart"/>
            <w:r w:rsidRPr="000A08E3">
              <w:rPr>
                <w:rFonts w:eastAsia="Times New Roman"/>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0A08E3">
              <w:rPr>
                <w:rFonts w:eastAsia="Times New Roman"/>
                <w:sz w:val="20"/>
                <w:szCs w:val="20"/>
              </w:rPr>
              <w:t xml:space="preserve"> экономической зоны и на прилегающей к ней территории и по управлению этими и ранее созданными объектами недвижимости;</w:t>
            </w:r>
          </w:p>
          <w:p w:rsidR="005D0148" w:rsidRPr="000A08E3" w:rsidRDefault="005D0148" w:rsidP="00CD024C">
            <w:pPr>
              <w:widowControl w:val="0"/>
              <w:autoSpaceDE w:val="0"/>
              <w:autoSpaceDN w:val="0"/>
              <w:rPr>
                <w:rFonts w:eastAsia="Times New Roman"/>
                <w:sz w:val="20"/>
                <w:szCs w:val="20"/>
              </w:rPr>
            </w:pPr>
            <w:proofErr w:type="gramStart"/>
            <w:r w:rsidRPr="000A08E3">
              <w:rPr>
                <w:rFonts w:eastAsia="Times New Roman"/>
                <w:sz w:val="20"/>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A08E3">
              <w:rPr>
                <w:rFonts w:eastAsia="Times New Roman"/>
                <w:sz w:val="20"/>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A08E3">
              <w:rPr>
                <w:rFonts w:eastAsia="Times New Roman"/>
                <w:sz w:val="20"/>
                <w:szCs w:val="20"/>
              </w:rPr>
              <w:t>муниципально-частном</w:t>
            </w:r>
            <w:proofErr w:type="spellEnd"/>
            <w:r w:rsidRPr="000A08E3">
              <w:rPr>
                <w:rFonts w:eastAsia="Times New Roman"/>
                <w:sz w:val="20"/>
                <w:szCs w:val="20"/>
              </w:rPr>
              <w:t xml:space="preserve"> партнерстве, лицу, с которым заключены указанные соглашения;</w:t>
            </w:r>
          </w:p>
          <w:p w:rsidR="005D0148" w:rsidRPr="000A08E3" w:rsidRDefault="005D0148" w:rsidP="00CD024C">
            <w:pPr>
              <w:widowControl w:val="0"/>
              <w:autoSpaceDE w:val="0"/>
              <w:autoSpaceDN w:val="0"/>
              <w:rPr>
                <w:rFonts w:eastAsia="Times New Roman"/>
                <w:sz w:val="20"/>
                <w:szCs w:val="20"/>
              </w:rPr>
            </w:pPr>
            <w:proofErr w:type="gramStart"/>
            <w:r w:rsidRPr="000A08E3">
              <w:rPr>
                <w:rFonts w:eastAsia="Times New Roman"/>
                <w:sz w:val="20"/>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0A08E3">
              <w:rPr>
                <w:rFonts w:eastAsia="Times New Roman"/>
                <w:sz w:val="20"/>
                <w:szCs w:val="20"/>
              </w:rPr>
              <w:t xml:space="preserve">, предусмотренных законом субъекта Российской Федерации, некоммерческой организации, созданной субъектом Российской Федерации или муниципальным </w:t>
            </w:r>
            <w:r w:rsidRPr="000A08E3">
              <w:rPr>
                <w:rFonts w:eastAsia="Times New Roman"/>
                <w:sz w:val="20"/>
                <w:szCs w:val="20"/>
              </w:rPr>
              <w:lastRenderedPageBreak/>
              <w:t>образованием для освоения территорий в целях строительства и эксплуатации наемных домов социального использования;</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A08E3">
              <w:rPr>
                <w:rFonts w:eastAsia="Times New Roman"/>
                <w:sz w:val="20"/>
                <w:szCs w:val="20"/>
              </w:rPr>
              <w:t>охотхозяйственное</w:t>
            </w:r>
            <w:proofErr w:type="spellEnd"/>
            <w:r w:rsidRPr="000A08E3">
              <w:rPr>
                <w:rFonts w:eastAsia="Times New Roman"/>
                <w:sz w:val="20"/>
                <w:szCs w:val="20"/>
              </w:rPr>
              <w:t xml:space="preserve"> соглашение;</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0A08E3">
              <w:rPr>
                <w:rFonts w:eastAsia="Times New Roman"/>
                <w:sz w:val="20"/>
                <w:szCs w:val="20"/>
              </w:rPr>
              <w:t>полос</w:t>
            </w:r>
            <w:proofErr w:type="gramEnd"/>
            <w:r w:rsidRPr="000A08E3">
              <w:rPr>
                <w:rFonts w:eastAsia="Times New Roman"/>
                <w:sz w:val="20"/>
                <w:szCs w:val="20"/>
              </w:rPr>
              <w:t xml:space="preserve"> автомобильных дорог;</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 xml:space="preserve">29.1) земельного участка лицу, осуществляющему </w:t>
            </w:r>
            <w:proofErr w:type="gramStart"/>
            <w:r w:rsidRPr="000A08E3">
              <w:rPr>
                <w:rFonts w:eastAsia="Times New Roman"/>
                <w:sz w:val="20"/>
                <w:szCs w:val="20"/>
              </w:rPr>
              <w:t>товарную</w:t>
            </w:r>
            <w:proofErr w:type="gramEnd"/>
            <w:r w:rsidRPr="000A08E3">
              <w:rPr>
                <w:rFonts w:eastAsia="Times New Roman"/>
                <w:sz w:val="20"/>
                <w:szCs w:val="20"/>
              </w:rPr>
              <w:t xml:space="preserve"> </w:t>
            </w:r>
            <w:proofErr w:type="spellStart"/>
            <w:r w:rsidRPr="000A08E3">
              <w:rPr>
                <w:rFonts w:eastAsia="Times New Roman"/>
                <w:sz w:val="20"/>
                <w:szCs w:val="20"/>
              </w:rPr>
              <w:t>аквакультуру</w:t>
            </w:r>
            <w:proofErr w:type="spellEnd"/>
            <w:r w:rsidRPr="000A08E3">
              <w:rPr>
                <w:rFonts w:eastAsia="Times New Roman"/>
                <w:sz w:val="20"/>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D0148" w:rsidRPr="00C76265" w:rsidRDefault="005D0148" w:rsidP="00CD024C">
            <w:pPr>
              <w:widowControl w:val="0"/>
              <w:autoSpaceDE w:val="0"/>
              <w:autoSpaceDN w:val="0"/>
              <w:rPr>
                <w:rFonts w:eastAsia="Times New Roman"/>
                <w:sz w:val="20"/>
                <w:szCs w:val="20"/>
              </w:rPr>
            </w:pPr>
            <w:r w:rsidRPr="00C76265">
              <w:rPr>
                <w:rFonts w:eastAsia="Times New Roman"/>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D0148" w:rsidRPr="00C76265" w:rsidRDefault="005D0148" w:rsidP="00CD024C">
            <w:pPr>
              <w:widowControl w:val="0"/>
              <w:autoSpaceDE w:val="0"/>
              <w:autoSpaceDN w:val="0"/>
              <w:rPr>
                <w:rFonts w:eastAsia="Times New Roman"/>
                <w:sz w:val="20"/>
                <w:szCs w:val="20"/>
              </w:rPr>
            </w:pPr>
            <w:proofErr w:type="gramStart"/>
            <w:r w:rsidRPr="00C76265">
              <w:rPr>
                <w:rFonts w:eastAsia="Times New Roman"/>
                <w:sz w:val="20"/>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76265">
              <w:rPr>
                <w:rFonts w:eastAsia="Times New Roman"/>
                <w:sz w:val="20"/>
                <w:szCs w:val="20"/>
              </w:rPr>
              <w:t>неустраненных</w:t>
            </w:r>
            <w:proofErr w:type="spellEnd"/>
            <w:r w:rsidRPr="00C76265">
              <w:rPr>
                <w:rFonts w:eastAsia="Times New Roman"/>
                <w:sz w:val="20"/>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C76265">
              <w:rPr>
                <w:rFonts w:eastAsia="Times New Roman"/>
                <w:sz w:val="20"/>
                <w:szCs w:val="20"/>
              </w:rPr>
              <w:t xml:space="preserve"> земельного участка;</w:t>
            </w:r>
          </w:p>
          <w:p w:rsidR="005D0148" w:rsidRPr="00C76265" w:rsidRDefault="005D0148" w:rsidP="00CD024C">
            <w:pPr>
              <w:widowControl w:val="0"/>
              <w:autoSpaceDE w:val="0"/>
              <w:autoSpaceDN w:val="0"/>
              <w:rPr>
                <w:rFonts w:eastAsia="Times New Roman"/>
                <w:sz w:val="20"/>
                <w:szCs w:val="20"/>
              </w:rPr>
            </w:pPr>
            <w:r w:rsidRPr="00C76265">
              <w:rPr>
                <w:rFonts w:eastAsia="Times New Roman"/>
                <w:sz w:val="20"/>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D0148" w:rsidRPr="00C76265" w:rsidRDefault="005D0148" w:rsidP="00CD024C">
            <w:pPr>
              <w:widowControl w:val="0"/>
              <w:autoSpaceDE w:val="0"/>
              <w:autoSpaceDN w:val="0"/>
              <w:rPr>
                <w:rFonts w:eastAsia="Times New Roman"/>
                <w:sz w:val="20"/>
                <w:szCs w:val="20"/>
              </w:rPr>
            </w:pPr>
            <w:r w:rsidRPr="00C76265">
              <w:rPr>
                <w:rFonts w:eastAsia="Times New Roman"/>
                <w:sz w:val="20"/>
                <w:szCs w:val="20"/>
              </w:rPr>
              <w:t>35) земельного участка в соответствии с Федеральным законом от 24 июля 2008 года N 161-ФЗ "О содействии развитию жилищного строительства";</w:t>
            </w:r>
          </w:p>
          <w:p w:rsidR="005D0148" w:rsidRPr="00C76265" w:rsidRDefault="005D0148" w:rsidP="00CD024C">
            <w:pPr>
              <w:widowControl w:val="0"/>
              <w:autoSpaceDE w:val="0"/>
              <w:autoSpaceDN w:val="0"/>
              <w:rPr>
                <w:rFonts w:eastAsia="Times New Roman"/>
                <w:sz w:val="20"/>
                <w:szCs w:val="20"/>
              </w:rPr>
            </w:pPr>
            <w:proofErr w:type="gramStart"/>
            <w:r w:rsidRPr="00C76265">
              <w:rPr>
                <w:rFonts w:eastAsia="Times New Roman"/>
                <w:sz w:val="20"/>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w:t>
            </w:r>
            <w:r w:rsidRPr="00C76265">
              <w:rPr>
                <w:rFonts w:eastAsia="Times New Roman"/>
                <w:sz w:val="20"/>
                <w:szCs w:val="20"/>
              </w:rPr>
              <w:lastRenderedPageBreak/>
              <w:t>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C76265">
              <w:rPr>
                <w:rFonts w:eastAsia="Times New Roman"/>
                <w:sz w:val="20"/>
                <w:szCs w:val="20"/>
              </w:rPr>
              <w:t xml:space="preserve">, </w:t>
            </w:r>
            <w:proofErr w:type="gramStart"/>
            <w:r w:rsidRPr="00C76265">
              <w:rPr>
                <w:rFonts w:eastAsia="Times New Roman"/>
                <w:sz w:val="20"/>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C76265">
              <w:rPr>
                <w:rFonts w:eastAsia="Times New Roman"/>
                <w:sz w:val="20"/>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5D0148" w:rsidRPr="00C76265" w:rsidRDefault="005D0148" w:rsidP="00CD024C">
            <w:pPr>
              <w:widowControl w:val="0"/>
              <w:autoSpaceDE w:val="0"/>
              <w:autoSpaceDN w:val="0"/>
              <w:rPr>
                <w:rFonts w:eastAsia="Times New Roman"/>
                <w:sz w:val="20"/>
                <w:szCs w:val="20"/>
              </w:rPr>
            </w:pPr>
            <w:r w:rsidRPr="00C76265">
              <w:rPr>
                <w:rFonts w:eastAsia="Times New Roman"/>
                <w:sz w:val="20"/>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5D0148" w:rsidRPr="00C76265" w:rsidRDefault="005D0148" w:rsidP="00CD024C">
            <w:pPr>
              <w:widowControl w:val="0"/>
              <w:autoSpaceDE w:val="0"/>
              <w:autoSpaceDN w:val="0"/>
              <w:rPr>
                <w:rFonts w:eastAsia="Times New Roman"/>
                <w:sz w:val="20"/>
                <w:szCs w:val="20"/>
              </w:rPr>
            </w:pPr>
            <w:proofErr w:type="gramStart"/>
            <w:r w:rsidRPr="00C76265">
              <w:rPr>
                <w:rFonts w:eastAsia="Times New Roman"/>
                <w:sz w:val="20"/>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C76265">
              <w:rPr>
                <w:rFonts w:eastAsia="Times New Roman"/>
                <w:sz w:val="20"/>
                <w:szCs w:val="20"/>
              </w:rPr>
              <w:t xml:space="preserve"> Севастополя";</w:t>
            </w:r>
          </w:p>
          <w:p w:rsidR="005D0148" w:rsidRPr="00C76265" w:rsidRDefault="005D0148" w:rsidP="00CD024C">
            <w:pPr>
              <w:widowControl w:val="0"/>
              <w:autoSpaceDE w:val="0"/>
              <w:autoSpaceDN w:val="0"/>
              <w:rPr>
                <w:rFonts w:eastAsia="Times New Roman"/>
                <w:sz w:val="20"/>
                <w:szCs w:val="20"/>
              </w:rPr>
            </w:pPr>
            <w:r w:rsidRPr="00C76265">
              <w:rPr>
                <w:rFonts w:eastAsia="Times New Roman"/>
                <w:sz w:val="20"/>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5D0148" w:rsidRPr="00C76265" w:rsidRDefault="005D0148" w:rsidP="00CD024C">
            <w:pPr>
              <w:widowControl w:val="0"/>
              <w:autoSpaceDE w:val="0"/>
              <w:autoSpaceDN w:val="0"/>
              <w:rPr>
                <w:rFonts w:eastAsia="Times New Roman"/>
                <w:sz w:val="20"/>
                <w:szCs w:val="20"/>
              </w:rPr>
            </w:pPr>
            <w:proofErr w:type="gramStart"/>
            <w:r w:rsidRPr="00C76265">
              <w:rPr>
                <w:rFonts w:eastAsia="Times New Roman"/>
                <w:sz w:val="20"/>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5D0148" w:rsidRPr="00C76265" w:rsidRDefault="005D0148" w:rsidP="00CD024C">
            <w:pPr>
              <w:widowControl w:val="0"/>
              <w:autoSpaceDE w:val="0"/>
              <w:autoSpaceDN w:val="0"/>
              <w:rPr>
                <w:rFonts w:eastAsia="Times New Roman"/>
                <w:sz w:val="20"/>
                <w:szCs w:val="20"/>
              </w:rPr>
            </w:pPr>
            <w:proofErr w:type="gramStart"/>
            <w:r w:rsidRPr="00C76265">
              <w:rPr>
                <w:rFonts w:eastAsia="Times New Roman"/>
                <w:sz w:val="20"/>
                <w:szCs w:val="20"/>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C76265">
              <w:rPr>
                <w:rFonts w:eastAsia="Times New Roman"/>
                <w:sz w:val="20"/>
                <w:szCs w:val="20"/>
              </w:rPr>
              <w:t xml:space="preserve"> </w:t>
            </w:r>
            <w:proofErr w:type="gramStart"/>
            <w:r w:rsidRPr="00C76265">
              <w:rPr>
                <w:rFonts w:eastAsia="Times New Roman"/>
                <w:sz w:val="20"/>
                <w:szCs w:val="20"/>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C76265">
              <w:rPr>
                <w:rFonts w:eastAsia="Times New Roman"/>
                <w:sz w:val="20"/>
                <w:szCs w:val="20"/>
              </w:rPr>
              <w:t xml:space="preserve"> выдачу разрешений на строительство в соответствии с Градостроительным кодексом Российской Федерации.</w:t>
            </w:r>
          </w:p>
        </w:tc>
      </w:tr>
      <w:tr w:rsidR="005D0148" w:rsidRPr="000A08E3" w:rsidTr="00CD024C">
        <w:tc>
          <w:tcPr>
            <w:tcW w:w="3606" w:type="dxa"/>
          </w:tcPr>
          <w:p w:rsidR="005D0148" w:rsidRPr="000A08E3" w:rsidRDefault="005D0148" w:rsidP="00CD024C">
            <w:pPr>
              <w:widowControl w:val="0"/>
              <w:tabs>
                <w:tab w:val="left" w:pos="1221"/>
              </w:tabs>
              <w:autoSpaceDE w:val="0"/>
              <w:autoSpaceDN w:val="0"/>
              <w:jc w:val="both"/>
              <w:rPr>
                <w:rFonts w:eastAsia="Times New Roman"/>
                <w:sz w:val="20"/>
                <w:szCs w:val="20"/>
              </w:rPr>
            </w:pPr>
            <w:r w:rsidRPr="000A08E3">
              <w:rPr>
                <w:rFonts w:eastAsia="Times New Roman"/>
                <w:sz w:val="20"/>
                <w:szCs w:val="20"/>
              </w:rPr>
              <w:lastRenderedPageBreak/>
              <w:t>В случае</w:t>
            </w:r>
            <w:proofErr w:type="gramStart"/>
            <w:r w:rsidRPr="000A08E3">
              <w:rPr>
                <w:rFonts w:eastAsia="Times New Roman"/>
                <w:sz w:val="20"/>
                <w:szCs w:val="20"/>
              </w:rPr>
              <w:t>,</w:t>
            </w:r>
            <w:proofErr w:type="gramEnd"/>
            <w:r w:rsidRPr="000A08E3">
              <w:rPr>
                <w:rFonts w:eastAsia="Times New Roman"/>
                <w:sz w:val="20"/>
                <w:szCs w:val="20"/>
              </w:rPr>
              <w:t xml:space="preserve"> если указан вид права «безвозмездное пользование» (п. 2. ст. 39.10)</w:t>
            </w:r>
            <w:r w:rsidRPr="000A08E3">
              <w:rPr>
                <w:rFonts w:eastAsia="Times New Roman"/>
                <w:sz w:val="20"/>
                <w:szCs w:val="20"/>
              </w:rPr>
              <w:tab/>
            </w:r>
          </w:p>
        </w:tc>
        <w:tc>
          <w:tcPr>
            <w:tcW w:w="6379" w:type="dxa"/>
          </w:tcPr>
          <w:p w:rsidR="005D0148" w:rsidRPr="00C76265" w:rsidRDefault="005D0148" w:rsidP="00CD024C">
            <w:pPr>
              <w:widowControl w:val="0"/>
              <w:autoSpaceDE w:val="0"/>
              <w:autoSpaceDN w:val="0"/>
              <w:rPr>
                <w:rFonts w:eastAsia="Times New Roman"/>
                <w:sz w:val="20"/>
                <w:szCs w:val="20"/>
              </w:rPr>
            </w:pPr>
            <w:r w:rsidRPr="00C76265">
              <w:rPr>
                <w:rFonts w:eastAsia="Times New Roman"/>
                <w:sz w:val="20"/>
                <w:szCs w:val="20"/>
              </w:rPr>
              <w:t>1) лицам, указанным в пункте 2 статьи 39.9 настоящего Кодекса, на срок до одного года;</w:t>
            </w:r>
          </w:p>
          <w:p w:rsidR="005D0148" w:rsidRPr="00C76265" w:rsidRDefault="005D0148" w:rsidP="00CD024C">
            <w:pPr>
              <w:widowControl w:val="0"/>
              <w:autoSpaceDE w:val="0"/>
              <w:autoSpaceDN w:val="0"/>
              <w:rPr>
                <w:rFonts w:eastAsia="Times New Roman"/>
                <w:sz w:val="20"/>
                <w:szCs w:val="20"/>
              </w:rPr>
            </w:pPr>
            <w:r w:rsidRPr="00C76265">
              <w:rPr>
                <w:rFonts w:eastAsia="Times New Roman"/>
                <w:sz w:val="20"/>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D0148" w:rsidRPr="00C76265" w:rsidRDefault="005D0148" w:rsidP="00CD024C">
            <w:pPr>
              <w:widowControl w:val="0"/>
              <w:autoSpaceDE w:val="0"/>
              <w:autoSpaceDN w:val="0"/>
              <w:rPr>
                <w:rFonts w:eastAsia="Times New Roman"/>
                <w:sz w:val="20"/>
                <w:szCs w:val="20"/>
              </w:rPr>
            </w:pPr>
            <w:r w:rsidRPr="00C76265">
              <w:rPr>
                <w:rFonts w:eastAsia="Times New Roman"/>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5D0148" w:rsidRPr="00C76265" w:rsidRDefault="005D0148" w:rsidP="00CD024C">
            <w:pPr>
              <w:widowControl w:val="0"/>
              <w:autoSpaceDE w:val="0"/>
              <w:autoSpaceDN w:val="0"/>
              <w:rPr>
                <w:rFonts w:eastAsia="Times New Roman"/>
                <w:sz w:val="20"/>
                <w:szCs w:val="20"/>
              </w:rPr>
            </w:pPr>
            <w:r w:rsidRPr="00C76265">
              <w:rPr>
                <w:rFonts w:eastAsia="Times New Roman"/>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D0148" w:rsidRPr="00C76265" w:rsidRDefault="005D0148" w:rsidP="00CD024C">
            <w:pPr>
              <w:widowControl w:val="0"/>
              <w:autoSpaceDE w:val="0"/>
              <w:autoSpaceDN w:val="0"/>
              <w:rPr>
                <w:rFonts w:eastAsia="Times New Roman"/>
                <w:sz w:val="20"/>
                <w:szCs w:val="20"/>
              </w:rPr>
            </w:pPr>
            <w:proofErr w:type="gramStart"/>
            <w:r w:rsidRPr="00C76265">
              <w:rPr>
                <w:rFonts w:eastAsia="Times New Roman"/>
                <w:sz w:val="20"/>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C76265">
              <w:rPr>
                <w:rFonts w:eastAsia="Times New Roman"/>
                <w:sz w:val="20"/>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D0148" w:rsidRPr="00C76265" w:rsidRDefault="005D0148" w:rsidP="00CD024C">
            <w:pPr>
              <w:widowControl w:val="0"/>
              <w:autoSpaceDE w:val="0"/>
              <w:autoSpaceDN w:val="0"/>
              <w:rPr>
                <w:rFonts w:eastAsia="Times New Roman"/>
                <w:sz w:val="20"/>
                <w:szCs w:val="20"/>
              </w:rPr>
            </w:pPr>
            <w:proofErr w:type="gramStart"/>
            <w:r w:rsidRPr="00C76265">
              <w:rPr>
                <w:rFonts w:eastAsia="Times New Roman"/>
                <w:sz w:val="20"/>
                <w:szCs w:val="20"/>
              </w:rPr>
              <w:t xml:space="preserve">10) гражданам и юридическим лицам для сельскохозяйственного, </w:t>
            </w:r>
            <w:proofErr w:type="spellStart"/>
            <w:r w:rsidRPr="00C76265">
              <w:rPr>
                <w:rFonts w:eastAsia="Times New Roman"/>
                <w:sz w:val="20"/>
                <w:szCs w:val="20"/>
              </w:rPr>
              <w:t>охотхозяйственного</w:t>
            </w:r>
            <w:proofErr w:type="spellEnd"/>
            <w:r w:rsidRPr="00C76265">
              <w:rPr>
                <w:rFonts w:eastAsia="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D0148" w:rsidRPr="00C76265" w:rsidRDefault="005D0148" w:rsidP="00CD024C">
            <w:pPr>
              <w:widowControl w:val="0"/>
              <w:autoSpaceDE w:val="0"/>
              <w:autoSpaceDN w:val="0"/>
              <w:rPr>
                <w:rFonts w:eastAsia="Times New Roman"/>
                <w:sz w:val="20"/>
                <w:szCs w:val="20"/>
              </w:rPr>
            </w:pPr>
            <w:r w:rsidRPr="00C76265">
              <w:rPr>
                <w:rFonts w:eastAsia="Times New Roman"/>
                <w:sz w:val="20"/>
                <w:szCs w:val="20"/>
              </w:rPr>
              <w:t>11) садоводческим или огородническим некоммерческим товариществам на срок не более чем пять лет;</w:t>
            </w:r>
          </w:p>
          <w:p w:rsidR="005D0148" w:rsidRPr="00C76265" w:rsidRDefault="005D0148" w:rsidP="00CD024C">
            <w:pPr>
              <w:widowControl w:val="0"/>
              <w:autoSpaceDE w:val="0"/>
              <w:autoSpaceDN w:val="0"/>
              <w:rPr>
                <w:rFonts w:eastAsia="Times New Roman"/>
                <w:sz w:val="20"/>
                <w:szCs w:val="20"/>
              </w:rPr>
            </w:pPr>
            <w:r w:rsidRPr="00C76265">
              <w:rPr>
                <w:rFonts w:eastAsia="Times New Roman"/>
                <w:sz w:val="20"/>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D0148" w:rsidRPr="00C76265" w:rsidRDefault="005D0148" w:rsidP="00CD024C">
            <w:pPr>
              <w:widowControl w:val="0"/>
              <w:autoSpaceDE w:val="0"/>
              <w:autoSpaceDN w:val="0"/>
              <w:rPr>
                <w:rFonts w:eastAsia="Times New Roman"/>
                <w:sz w:val="20"/>
                <w:szCs w:val="20"/>
              </w:rPr>
            </w:pPr>
            <w:proofErr w:type="gramStart"/>
            <w:r w:rsidRPr="00C76265">
              <w:rPr>
                <w:rFonts w:eastAsia="Times New Roman"/>
                <w:sz w:val="20"/>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5D0148" w:rsidRPr="00C76265" w:rsidRDefault="005D0148" w:rsidP="00CD024C">
            <w:pPr>
              <w:widowControl w:val="0"/>
              <w:autoSpaceDE w:val="0"/>
              <w:autoSpaceDN w:val="0"/>
              <w:rPr>
                <w:rFonts w:eastAsia="Times New Roman"/>
                <w:sz w:val="20"/>
                <w:szCs w:val="20"/>
              </w:rPr>
            </w:pPr>
            <w:proofErr w:type="gramStart"/>
            <w:r w:rsidRPr="00C76265">
              <w:rPr>
                <w:rFonts w:eastAsia="Times New Roman"/>
                <w:sz w:val="20"/>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C76265">
              <w:rPr>
                <w:rFonts w:eastAsia="Times New Roman"/>
                <w:sz w:val="20"/>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5D0148" w:rsidRPr="00C76265" w:rsidRDefault="005D0148" w:rsidP="00CD024C">
            <w:pPr>
              <w:widowControl w:val="0"/>
              <w:autoSpaceDE w:val="0"/>
              <w:autoSpaceDN w:val="0"/>
              <w:rPr>
                <w:rFonts w:eastAsia="Times New Roman"/>
                <w:sz w:val="20"/>
                <w:szCs w:val="20"/>
              </w:rPr>
            </w:pPr>
            <w:proofErr w:type="gramStart"/>
            <w:r w:rsidRPr="00C76265">
              <w:rPr>
                <w:rFonts w:eastAsia="Times New Roman"/>
                <w:sz w:val="20"/>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5D0148" w:rsidRPr="00C76265" w:rsidRDefault="005D0148" w:rsidP="00CD024C">
            <w:pPr>
              <w:widowControl w:val="0"/>
              <w:autoSpaceDE w:val="0"/>
              <w:autoSpaceDN w:val="0"/>
              <w:rPr>
                <w:rFonts w:eastAsia="Times New Roman"/>
                <w:sz w:val="20"/>
                <w:szCs w:val="20"/>
              </w:rPr>
            </w:pPr>
            <w:r w:rsidRPr="00C76265">
              <w:rPr>
                <w:rFonts w:eastAsia="Times New Roman"/>
                <w:sz w:val="20"/>
                <w:szCs w:val="20"/>
              </w:rPr>
              <w:lastRenderedPageBreak/>
              <w:t xml:space="preserve">16) лицу, право безвозмездного </w:t>
            </w:r>
            <w:proofErr w:type="gramStart"/>
            <w:r w:rsidRPr="00C76265">
              <w:rPr>
                <w:rFonts w:eastAsia="Times New Roman"/>
                <w:sz w:val="20"/>
                <w:szCs w:val="20"/>
              </w:rPr>
              <w:t>пользования</w:t>
            </w:r>
            <w:proofErr w:type="gramEnd"/>
            <w:r w:rsidRPr="00C76265">
              <w:rPr>
                <w:rFonts w:eastAsia="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D0148" w:rsidRPr="00C76265" w:rsidRDefault="005D0148" w:rsidP="00CD024C">
            <w:pPr>
              <w:widowControl w:val="0"/>
              <w:autoSpaceDE w:val="0"/>
              <w:autoSpaceDN w:val="0"/>
              <w:rPr>
                <w:rFonts w:eastAsia="Times New Roman"/>
                <w:sz w:val="20"/>
                <w:szCs w:val="20"/>
              </w:rPr>
            </w:pPr>
            <w:r w:rsidRPr="00C76265">
              <w:rPr>
                <w:rFonts w:eastAsia="Times New Roman"/>
                <w:sz w:val="20"/>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5D0148" w:rsidRPr="00C76265" w:rsidRDefault="005D0148" w:rsidP="00CD024C">
            <w:pPr>
              <w:widowControl w:val="0"/>
              <w:autoSpaceDE w:val="0"/>
              <w:autoSpaceDN w:val="0"/>
              <w:rPr>
                <w:rFonts w:eastAsia="Times New Roman"/>
                <w:sz w:val="20"/>
                <w:szCs w:val="20"/>
              </w:rPr>
            </w:pPr>
            <w:proofErr w:type="gramStart"/>
            <w:r w:rsidRPr="00C76265">
              <w:rPr>
                <w:rFonts w:eastAsia="Times New Roman"/>
                <w:sz w:val="20"/>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C76265">
              <w:rPr>
                <w:rFonts w:eastAsia="Times New Roman"/>
                <w:sz w:val="20"/>
                <w:szCs w:val="20"/>
              </w:rPr>
              <w:t xml:space="preserve"> федерального значения Москвы или государственная </w:t>
            </w:r>
            <w:proofErr w:type="gramStart"/>
            <w:r w:rsidRPr="00C76265">
              <w:rPr>
                <w:rFonts w:eastAsia="Times New Roman"/>
                <w:sz w:val="20"/>
                <w:szCs w:val="20"/>
              </w:rPr>
              <w:t>собственность</w:t>
            </w:r>
            <w:proofErr w:type="gramEnd"/>
            <w:r w:rsidRPr="00C76265">
              <w:rPr>
                <w:rFonts w:eastAsia="Times New Roman"/>
                <w:sz w:val="20"/>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0148" w:rsidRPr="00C76265" w:rsidRDefault="005D0148" w:rsidP="00CD024C">
            <w:pPr>
              <w:widowControl w:val="0"/>
              <w:autoSpaceDE w:val="0"/>
              <w:autoSpaceDN w:val="0"/>
              <w:rPr>
                <w:rFonts w:eastAsia="Times New Roman"/>
                <w:sz w:val="20"/>
                <w:szCs w:val="20"/>
              </w:rPr>
            </w:pPr>
            <w:r w:rsidRPr="00C76265">
              <w:rPr>
                <w:rFonts w:eastAsia="Times New Roman"/>
                <w:sz w:val="20"/>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D0148" w:rsidRPr="00C76265" w:rsidRDefault="005D0148" w:rsidP="00CD024C">
            <w:pPr>
              <w:widowControl w:val="0"/>
              <w:autoSpaceDE w:val="0"/>
              <w:autoSpaceDN w:val="0"/>
              <w:rPr>
                <w:rFonts w:eastAsia="Times New Roman"/>
                <w:sz w:val="20"/>
                <w:szCs w:val="20"/>
              </w:rPr>
            </w:pPr>
            <w:proofErr w:type="gramStart"/>
            <w:r w:rsidRPr="00C76265">
              <w:rPr>
                <w:rFonts w:eastAsia="Times New Roman"/>
                <w:sz w:val="20"/>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5D0148" w:rsidRPr="00C76265" w:rsidRDefault="005D0148" w:rsidP="00CD024C">
            <w:pPr>
              <w:widowControl w:val="0"/>
              <w:autoSpaceDE w:val="0"/>
              <w:autoSpaceDN w:val="0"/>
              <w:rPr>
                <w:rFonts w:eastAsia="Times New Roman"/>
                <w:sz w:val="20"/>
                <w:szCs w:val="20"/>
              </w:rPr>
            </w:pPr>
            <w:proofErr w:type="gramStart"/>
            <w:r w:rsidRPr="00C76265">
              <w:rPr>
                <w:rFonts w:eastAsia="Times New Roman"/>
                <w:sz w:val="20"/>
                <w:szCs w:val="20"/>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C76265">
              <w:rPr>
                <w:rFonts w:eastAsia="Times New Roman"/>
                <w:sz w:val="20"/>
                <w:szCs w:val="20"/>
              </w:rPr>
              <w:t xml:space="preserve"> </w:t>
            </w:r>
            <w:proofErr w:type="gramStart"/>
            <w:r w:rsidRPr="00C76265">
              <w:rPr>
                <w:rFonts w:eastAsia="Times New Roman"/>
                <w:sz w:val="20"/>
                <w:szCs w:val="20"/>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C76265">
              <w:rPr>
                <w:rFonts w:eastAsia="Times New Roman"/>
                <w:sz w:val="20"/>
                <w:szCs w:val="20"/>
              </w:rPr>
              <w:t xml:space="preserve"> на строительство в соответствии с Градостроительным кодексом Российской Федерации.</w:t>
            </w:r>
          </w:p>
        </w:tc>
      </w:tr>
      <w:tr w:rsidR="005D0148" w:rsidRPr="000A08E3" w:rsidTr="00CD024C">
        <w:tc>
          <w:tcPr>
            <w:tcW w:w="3606" w:type="dxa"/>
          </w:tcPr>
          <w:p w:rsidR="005D0148" w:rsidRPr="000A08E3" w:rsidRDefault="005D0148" w:rsidP="00CD024C">
            <w:pPr>
              <w:widowControl w:val="0"/>
              <w:autoSpaceDE w:val="0"/>
              <w:autoSpaceDN w:val="0"/>
              <w:jc w:val="both"/>
              <w:rPr>
                <w:rFonts w:eastAsia="Times New Roman"/>
                <w:sz w:val="20"/>
                <w:szCs w:val="20"/>
              </w:rPr>
            </w:pPr>
            <w:r w:rsidRPr="000A08E3">
              <w:rPr>
                <w:rFonts w:eastAsia="Times New Roman"/>
                <w:sz w:val="20"/>
                <w:szCs w:val="20"/>
              </w:rPr>
              <w:lastRenderedPageBreak/>
              <w:t>Кадастровый номер земельного участка:</w:t>
            </w:r>
          </w:p>
          <w:p w:rsidR="005D0148" w:rsidRPr="000A08E3" w:rsidRDefault="005D0148" w:rsidP="00CD024C">
            <w:pPr>
              <w:widowControl w:val="0"/>
              <w:autoSpaceDE w:val="0"/>
              <w:autoSpaceDN w:val="0"/>
              <w:jc w:val="both"/>
              <w:rPr>
                <w:rFonts w:eastAsia="Times New Roman"/>
                <w:sz w:val="20"/>
                <w:szCs w:val="20"/>
              </w:rPr>
            </w:pPr>
            <w:r w:rsidRPr="000A08E3">
              <w:rPr>
                <w:rFonts w:eastAsia="Times New Roman"/>
                <w:sz w:val="20"/>
                <w:szCs w:val="20"/>
              </w:rPr>
              <w:t>(если границы подлежат уточнению)</w:t>
            </w:r>
          </w:p>
        </w:tc>
        <w:tc>
          <w:tcPr>
            <w:tcW w:w="6379" w:type="dxa"/>
          </w:tcPr>
          <w:p w:rsidR="005D0148" w:rsidRPr="000A08E3" w:rsidRDefault="005D0148" w:rsidP="00CD024C">
            <w:pPr>
              <w:widowControl w:val="0"/>
              <w:autoSpaceDE w:val="0"/>
              <w:autoSpaceDN w:val="0"/>
              <w:rPr>
                <w:rFonts w:eastAsia="Times New Roman"/>
                <w:sz w:val="20"/>
                <w:szCs w:val="20"/>
              </w:rPr>
            </w:pPr>
          </w:p>
        </w:tc>
      </w:tr>
      <w:tr w:rsidR="005D0148" w:rsidRPr="000A08E3" w:rsidTr="00CD024C">
        <w:tc>
          <w:tcPr>
            <w:tcW w:w="3606" w:type="dxa"/>
          </w:tcPr>
          <w:p w:rsidR="005D0148" w:rsidRPr="000A08E3" w:rsidRDefault="005D0148" w:rsidP="00CD024C">
            <w:pPr>
              <w:widowControl w:val="0"/>
              <w:autoSpaceDE w:val="0"/>
              <w:autoSpaceDN w:val="0"/>
              <w:jc w:val="both"/>
              <w:rPr>
                <w:rFonts w:eastAsia="Times New Roman"/>
                <w:sz w:val="20"/>
                <w:szCs w:val="20"/>
              </w:rPr>
            </w:pPr>
            <w:r w:rsidRPr="000A08E3">
              <w:rPr>
                <w:rFonts w:eastAsia="Times New Roman"/>
                <w:sz w:val="20"/>
                <w:szCs w:val="20"/>
              </w:rPr>
              <w:t>Кадастровы</w:t>
            </w:r>
            <w:proofErr w:type="gramStart"/>
            <w:r w:rsidRPr="000A08E3">
              <w:rPr>
                <w:rFonts w:eastAsia="Times New Roman"/>
                <w:sz w:val="20"/>
                <w:szCs w:val="20"/>
              </w:rPr>
              <w:t>й(</w:t>
            </w:r>
            <w:proofErr w:type="spellStart"/>
            <w:proofErr w:type="gramEnd"/>
            <w:r w:rsidRPr="000A08E3">
              <w:rPr>
                <w:rFonts w:eastAsia="Times New Roman"/>
                <w:sz w:val="20"/>
                <w:szCs w:val="20"/>
              </w:rPr>
              <w:t>ые</w:t>
            </w:r>
            <w:proofErr w:type="spellEnd"/>
            <w:r w:rsidRPr="000A08E3">
              <w:rPr>
                <w:rFonts w:eastAsia="Times New Roman"/>
                <w:sz w:val="20"/>
                <w:szCs w:val="20"/>
              </w:rPr>
              <w:t>) номер (номера) земельного участка:</w:t>
            </w:r>
          </w:p>
          <w:p w:rsidR="005D0148" w:rsidRPr="000A08E3" w:rsidRDefault="005D0148" w:rsidP="00CD024C">
            <w:pPr>
              <w:widowControl w:val="0"/>
              <w:autoSpaceDE w:val="0"/>
              <w:autoSpaceDN w:val="0"/>
              <w:jc w:val="both"/>
              <w:rPr>
                <w:rFonts w:eastAsia="Times New Roman"/>
                <w:sz w:val="20"/>
                <w:szCs w:val="20"/>
              </w:rPr>
            </w:pPr>
            <w:r w:rsidRPr="000A08E3">
              <w:rPr>
                <w:rFonts w:eastAsia="Times New Roman"/>
                <w:sz w:val="20"/>
                <w:szCs w:val="20"/>
              </w:rPr>
              <w:t>(из которог</w:t>
            </w:r>
            <w:proofErr w:type="gramStart"/>
            <w:r w:rsidRPr="000A08E3">
              <w:rPr>
                <w:rFonts w:eastAsia="Times New Roman"/>
                <w:sz w:val="20"/>
                <w:szCs w:val="20"/>
              </w:rPr>
              <w:t>о(</w:t>
            </w:r>
            <w:proofErr w:type="gramEnd"/>
            <w:r w:rsidRPr="000A08E3">
              <w:rPr>
                <w:rFonts w:eastAsia="Times New Roman"/>
                <w:sz w:val="20"/>
                <w:szCs w:val="20"/>
              </w:rPr>
              <w:t>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379" w:type="dxa"/>
          </w:tcPr>
          <w:p w:rsidR="005D0148" w:rsidRPr="000A08E3" w:rsidRDefault="005D0148" w:rsidP="00CD024C">
            <w:pPr>
              <w:widowControl w:val="0"/>
              <w:autoSpaceDE w:val="0"/>
              <w:autoSpaceDN w:val="0"/>
              <w:rPr>
                <w:rFonts w:eastAsia="Times New Roman"/>
                <w:sz w:val="20"/>
                <w:szCs w:val="20"/>
              </w:rPr>
            </w:pPr>
          </w:p>
        </w:tc>
      </w:tr>
      <w:tr w:rsidR="005D0148" w:rsidRPr="000A08E3" w:rsidTr="00CD024C">
        <w:tc>
          <w:tcPr>
            <w:tcW w:w="3606" w:type="dxa"/>
          </w:tcPr>
          <w:p w:rsidR="005D0148" w:rsidRPr="000A08E3" w:rsidRDefault="005D0148" w:rsidP="00CD024C">
            <w:pPr>
              <w:widowControl w:val="0"/>
              <w:autoSpaceDE w:val="0"/>
              <w:autoSpaceDN w:val="0"/>
              <w:jc w:val="both"/>
              <w:rPr>
                <w:rFonts w:eastAsia="Times New Roman"/>
                <w:sz w:val="20"/>
                <w:szCs w:val="20"/>
              </w:rPr>
            </w:pPr>
            <w:r w:rsidRPr="000A08E3">
              <w:rPr>
                <w:rFonts w:eastAsia="Times New Roman"/>
                <w:sz w:val="20"/>
                <w:szCs w:val="20"/>
              </w:rPr>
              <w:t>Реквизиты решения об утверждении проекта межевания территории:</w:t>
            </w:r>
          </w:p>
          <w:p w:rsidR="005D0148" w:rsidRPr="000A08E3" w:rsidRDefault="005D0148" w:rsidP="00CD024C">
            <w:pPr>
              <w:widowControl w:val="0"/>
              <w:autoSpaceDE w:val="0"/>
              <w:autoSpaceDN w:val="0"/>
              <w:jc w:val="both"/>
              <w:rPr>
                <w:rFonts w:eastAsia="Times New Roman"/>
                <w:sz w:val="20"/>
                <w:szCs w:val="20"/>
              </w:rPr>
            </w:pPr>
            <w:r w:rsidRPr="000A08E3">
              <w:rPr>
                <w:rFonts w:eastAsia="Times New Roman"/>
                <w:sz w:val="20"/>
                <w:szCs w:val="20"/>
              </w:rPr>
              <w:t>(если образование земельного участка предусмотрено проектом)</w:t>
            </w:r>
          </w:p>
        </w:tc>
        <w:tc>
          <w:tcPr>
            <w:tcW w:w="6379" w:type="dxa"/>
          </w:tcPr>
          <w:p w:rsidR="005D0148" w:rsidRPr="000A08E3" w:rsidRDefault="005D0148" w:rsidP="00CD024C">
            <w:pPr>
              <w:widowControl w:val="0"/>
              <w:autoSpaceDE w:val="0"/>
              <w:autoSpaceDN w:val="0"/>
              <w:rPr>
                <w:rFonts w:eastAsia="Times New Roman"/>
                <w:sz w:val="20"/>
                <w:szCs w:val="20"/>
              </w:rPr>
            </w:pPr>
          </w:p>
        </w:tc>
      </w:tr>
      <w:tr w:rsidR="005D0148" w:rsidRPr="000A08E3" w:rsidTr="00CD024C">
        <w:tc>
          <w:tcPr>
            <w:tcW w:w="3606" w:type="dxa"/>
          </w:tcPr>
          <w:p w:rsidR="005D0148" w:rsidRPr="000A08E3" w:rsidRDefault="005D0148" w:rsidP="00CD024C">
            <w:pPr>
              <w:widowControl w:val="0"/>
              <w:autoSpaceDE w:val="0"/>
              <w:autoSpaceDN w:val="0"/>
              <w:jc w:val="both"/>
              <w:rPr>
                <w:rFonts w:eastAsia="Times New Roman"/>
                <w:sz w:val="20"/>
                <w:szCs w:val="20"/>
              </w:rPr>
            </w:pPr>
            <w:r w:rsidRPr="000A08E3">
              <w:rPr>
                <w:rFonts w:eastAsia="Times New Roman"/>
                <w:sz w:val="20"/>
                <w:szCs w:val="20"/>
              </w:rPr>
              <w:t xml:space="preserve">Реквизиты решения об утверждении документа территориального планирования </w:t>
            </w:r>
            <w:proofErr w:type="gramStart"/>
            <w:r w:rsidRPr="000A08E3">
              <w:rPr>
                <w:rFonts w:eastAsia="Times New Roman"/>
                <w:sz w:val="20"/>
                <w:szCs w:val="20"/>
              </w:rPr>
              <w:t>и(</w:t>
            </w:r>
            <w:proofErr w:type="gramEnd"/>
            <w:r w:rsidRPr="000A08E3">
              <w:rPr>
                <w:rFonts w:eastAsia="Times New Roman"/>
                <w:sz w:val="20"/>
                <w:szCs w:val="20"/>
              </w:rPr>
              <w:t>или) проекта планировки территории:</w:t>
            </w:r>
          </w:p>
          <w:p w:rsidR="005D0148" w:rsidRPr="000A08E3" w:rsidRDefault="005D0148" w:rsidP="00CD024C">
            <w:pPr>
              <w:widowControl w:val="0"/>
              <w:autoSpaceDE w:val="0"/>
              <w:autoSpaceDN w:val="0"/>
              <w:jc w:val="both"/>
              <w:rPr>
                <w:rFonts w:eastAsia="Times New Roman"/>
                <w:sz w:val="20"/>
                <w:szCs w:val="20"/>
              </w:rPr>
            </w:pPr>
            <w:r w:rsidRPr="000A08E3">
              <w:rPr>
                <w:rFonts w:eastAsia="Times New Roman"/>
                <w:sz w:val="20"/>
                <w:szCs w:val="20"/>
              </w:rPr>
              <w:t>(если участок предоставляется для размещения объектов, предусмотренных указанным документом)</w:t>
            </w:r>
          </w:p>
        </w:tc>
        <w:tc>
          <w:tcPr>
            <w:tcW w:w="6379" w:type="dxa"/>
          </w:tcPr>
          <w:p w:rsidR="005D0148" w:rsidRPr="000A08E3" w:rsidRDefault="005D0148" w:rsidP="00CD024C">
            <w:pPr>
              <w:widowControl w:val="0"/>
              <w:autoSpaceDE w:val="0"/>
              <w:autoSpaceDN w:val="0"/>
              <w:rPr>
                <w:rFonts w:eastAsia="Times New Roman"/>
                <w:sz w:val="20"/>
                <w:szCs w:val="20"/>
              </w:rPr>
            </w:pPr>
          </w:p>
        </w:tc>
      </w:tr>
      <w:tr w:rsidR="005D0148" w:rsidRPr="000A08E3" w:rsidTr="00CD024C">
        <w:tc>
          <w:tcPr>
            <w:tcW w:w="3606" w:type="dxa"/>
          </w:tcPr>
          <w:p w:rsidR="005D0148" w:rsidRPr="000A08E3" w:rsidRDefault="005D0148" w:rsidP="00CD024C">
            <w:pPr>
              <w:widowControl w:val="0"/>
              <w:autoSpaceDE w:val="0"/>
              <w:autoSpaceDN w:val="0"/>
              <w:jc w:val="both"/>
              <w:rPr>
                <w:rFonts w:eastAsia="Times New Roman"/>
                <w:sz w:val="20"/>
                <w:szCs w:val="20"/>
              </w:rPr>
            </w:pPr>
            <w:r w:rsidRPr="000A08E3">
              <w:rPr>
                <w:rFonts w:eastAsia="Times New Roman"/>
                <w:sz w:val="20"/>
                <w:szCs w:val="20"/>
              </w:rPr>
              <w:t>Реквизиты решения об изъятии земельного участка для государственных или муниципальных нужд:</w:t>
            </w:r>
          </w:p>
          <w:p w:rsidR="005D0148" w:rsidRPr="000A08E3" w:rsidRDefault="005D0148" w:rsidP="00CD024C">
            <w:pPr>
              <w:widowControl w:val="0"/>
              <w:autoSpaceDE w:val="0"/>
              <w:autoSpaceDN w:val="0"/>
              <w:jc w:val="both"/>
              <w:rPr>
                <w:rFonts w:eastAsia="Times New Roman"/>
                <w:sz w:val="20"/>
                <w:szCs w:val="20"/>
              </w:rPr>
            </w:pPr>
            <w:r w:rsidRPr="000A08E3">
              <w:rPr>
                <w:rFonts w:eastAsia="Times New Roman"/>
                <w:sz w:val="20"/>
                <w:szCs w:val="20"/>
              </w:rPr>
              <w:t xml:space="preserve">(если участок предоставляется взамен </w:t>
            </w:r>
            <w:proofErr w:type="gramStart"/>
            <w:r w:rsidRPr="000A08E3">
              <w:rPr>
                <w:rFonts w:eastAsia="Times New Roman"/>
                <w:sz w:val="20"/>
                <w:szCs w:val="20"/>
              </w:rPr>
              <w:t>изымаемого</w:t>
            </w:r>
            <w:proofErr w:type="gramEnd"/>
            <w:r w:rsidRPr="000A08E3">
              <w:rPr>
                <w:rFonts w:eastAsia="Times New Roman"/>
                <w:sz w:val="20"/>
                <w:szCs w:val="20"/>
              </w:rPr>
              <w:t>)</w:t>
            </w:r>
          </w:p>
        </w:tc>
        <w:tc>
          <w:tcPr>
            <w:tcW w:w="6379" w:type="dxa"/>
          </w:tcPr>
          <w:p w:rsidR="005D0148" w:rsidRPr="000A08E3" w:rsidRDefault="005D0148" w:rsidP="00CD024C">
            <w:pPr>
              <w:widowControl w:val="0"/>
              <w:autoSpaceDE w:val="0"/>
              <w:autoSpaceDN w:val="0"/>
              <w:rPr>
                <w:rFonts w:eastAsia="Times New Roman"/>
                <w:sz w:val="20"/>
                <w:szCs w:val="20"/>
              </w:rPr>
            </w:pPr>
          </w:p>
        </w:tc>
      </w:tr>
      <w:tr w:rsidR="005D0148" w:rsidRPr="000A08E3" w:rsidTr="00CD024C">
        <w:tc>
          <w:tcPr>
            <w:tcW w:w="3606" w:type="dxa"/>
          </w:tcPr>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 xml:space="preserve">Почтовый адрес </w:t>
            </w:r>
            <w:proofErr w:type="gramStart"/>
            <w:r w:rsidRPr="000A08E3">
              <w:rPr>
                <w:rFonts w:eastAsia="Times New Roman"/>
                <w:sz w:val="20"/>
                <w:szCs w:val="20"/>
              </w:rPr>
              <w:t>и(</w:t>
            </w:r>
            <w:proofErr w:type="gramEnd"/>
            <w:r w:rsidRPr="000A08E3">
              <w:rPr>
                <w:rFonts w:eastAsia="Times New Roman"/>
                <w:sz w:val="20"/>
                <w:szCs w:val="20"/>
              </w:rPr>
              <w:t>или) адрес электронной почты</w:t>
            </w:r>
          </w:p>
          <w:p w:rsidR="005D0148" w:rsidRPr="000A08E3" w:rsidRDefault="005D0148" w:rsidP="00CD024C">
            <w:pPr>
              <w:widowControl w:val="0"/>
              <w:autoSpaceDE w:val="0"/>
              <w:autoSpaceDN w:val="0"/>
              <w:rPr>
                <w:rFonts w:eastAsia="Times New Roman"/>
                <w:sz w:val="20"/>
                <w:szCs w:val="20"/>
              </w:rPr>
            </w:pPr>
            <w:r w:rsidRPr="000A08E3">
              <w:rPr>
                <w:rFonts w:eastAsia="Times New Roman"/>
                <w:sz w:val="20"/>
                <w:szCs w:val="20"/>
              </w:rPr>
              <w:t>Телефон</w:t>
            </w:r>
          </w:p>
        </w:tc>
        <w:tc>
          <w:tcPr>
            <w:tcW w:w="6379" w:type="dxa"/>
          </w:tcPr>
          <w:p w:rsidR="005D0148" w:rsidRPr="000A08E3" w:rsidRDefault="005D0148" w:rsidP="00CD024C">
            <w:pPr>
              <w:widowControl w:val="0"/>
              <w:autoSpaceDE w:val="0"/>
              <w:autoSpaceDN w:val="0"/>
              <w:rPr>
                <w:rFonts w:eastAsia="Times New Roman"/>
                <w:sz w:val="20"/>
                <w:szCs w:val="20"/>
              </w:rPr>
            </w:pPr>
          </w:p>
        </w:tc>
      </w:tr>
    </w:tbl>
    <w:p w:rsidR="005D0148" w:rsidRPr="000A08E3" w:rsidRDefault="005D0148" w:rsidP="005D0148">
      <w:pPr>
        <w:widowControl w:val="0"/>
        <w:autoSpaceDE w:val="0"/>
        <w:autoSpaceDN w:val="0"/>
        <w:rPr>
          <w:rFonts w:eastAsia="Times New Roman"/>
          <w:sz w:val="20"/>
          <w:szCs w:val="20"/>
        </w:rPr>
      </w:pPr>
    </w:p>
    <w:p w:rsidR="005D0148" w:rsidRPr="000A08E3" w:rsidRDefault="005D0148" w:rsidP="005D0148">
      <w:pPr>
        <w:widowControl w:val="0"/>
        <w:autoSpaceDE w:val="0"/>
        <w:autoSpaceDN w:val="0"/>
        <w:jc w:val="both"/>
        <w:rPr>
          <w:rFonts w:eastAsia="Times New Roman"/>
          <w:sz w:val="20"/>
          <w:szCs w:val="20"/>
        </w:rPr>
      </w:pPr>
      <w:r w:rsidRPr="000A08E3">
        <w:rPr>
          <w:rFonts w:eastAsia="Times New Roman"/>
          <w:sz w:val="20"/>
          <w:szCs w:val="20"/>
        </w:rPr>
        <w:t>С   утверждением  иного  варианта  схемы  расположения  земельного  участка</w:t>
      </w:r>
    </w:p>
    <w:p w:rsidR="005D0148" w:rsidRPr="000A08E3" w:rsidRDefault="005D0148" w:rsidP="005D0148">
      <w:pPr>
        <w:widowControl w:val="0"/>
        <w:autoSpaceDE w:val="0"/>
        <w:autoSpaceDN w:val="0"/>
        <w:jc w:val="both"/>
        <w:rPr>
          <w:rFonts w:eastAsia="Times New Roman"/>
          <w:sz w:val="20"/>
          <w:szCs w:val="20"/>
        </w:rPr>
      </w:pPr>
      <w:r w:rsidRPr="000A08E3">
        <w:rPr>
          <w:rFonts w:eastAsia="Times New Roman"/>
          <w:sz w:val="20"/>
          <w:szCs w:val="20"/>
        </w:rPr>
        <w:t>согласен.</w:t>
      </w:r>
    </w:p>
    <w:p w:rsidR="005D0148" w:rsidRPr="000A08E3" w:rsidRDefault="005D0148" w:rsidP="005D0148">
      <w:pPr>
        <w:widowControl w:val="0"/>
        <w:autoSpaceDE w:val="0"/>
        <w:autoSpaceDN w:val="0"/>
        <w:jc w:val="both"/>
        <w:rPr>
          <w:rFonts w:eastAsia="Times New Roman"/>
          <w:sz w:val="20"/>
          <w:szCs w:val="20"/>
        </w:rPr>
      </w:pPr>
    </w:p>
    <w:p w:rsidR="005D0148" w:rsidRPr="000A08E3" w:rsidRDefault="005D0148" w:rsidP="005D0148">
      <w:pPr>
        <w:widowControl w:val="0"/>
        <w:autoSpaceDE w:val="0"/>
        <w:autoSpaceDN w:val="0"/>
        <w:jc w:val="both"/>
        <w:rPr>
          <w:rFonts w:eastAsia="Times New Roman"/>
          <w:sz w:val="20"/>
          <w:szCs w:val="20"/>
        </w:rPr>
      </w:pPr>
      <w:r w:rsidRPr="000A08E3">
        <w:rPr>
          <w:rFonts w:eastAsia="Times New Roman"/>
          <w:sz w:val="20"/>
          <w:szCs w:val="20"/>
        </w:rPr>
        <w:t xml:space="preserve">    Результат рассмотрения заявления прошу:</w:t>
      </w:r>
    </w:p>
    <w:p w:rsidR="005D0148" w:rsidRPr="000A08E3" w:rsidRDefault="005D0148" w:rsidP="005D0148">
      <w:pPr>
        <w:widowControl w:val="0"/>
        <w:autoSpaceDE w:val="0"/>
        <w:autoSpaceDN w:val="0"/>
        <w:jc w:val="both"/>
        <w:rPr>
          <w:rFonts w:eastAsia="Times New Roman"/>
          <w:sz w:val="20"/>
          <w:szCs w:val="20"/>
        </w:rPr>
      </w:pPr>
      <w:r w:rsidRPr="000A08E3">
        <w:rPr>
          <w:rFonts w:eastAsia="Times New Roman"/>
          <w:sz w:val="20"/>
          <w:szCs w:val="20"/>
        </w:rPr>
        <w:t>┌─┤</w:t>
      </w:r>
    </w:p>
    <w:p w:rsidR="005D0148" w:rsidRPr="000A08E3" w:rsidRDefault="005D0148" w:rsidP="005D0148">
      <w:pPr>
        <w:widowControl w:val="0"/>
        <w:autoSpaceDE w:val="0"/>
        <w:autoSpaceDN w:val="0"/>
        <w:jc w:val="both"/>
        <w:rPr>
          <w:rFonts w:eastAsia="Times New Roman"/>
          <w:sz w:val="20"/>
          <w:szCs w:val="20"/>
        </w:rPr>
      </w:pPr>
      <w:r w:rsidRPr="000A08E3">
        <w:rPr>
          <w:rFonts w:eastAsia="Times New Roman"/>
          <w:sz w:val="20"/>
          <w:szCs w:val="20"/>
        </w:rPr>
        <w:t xml:space="preserve">│ </w:t>
      </w:r>
      <w:proofErr w:type="spellStart"/>
      <w:r w:rsidRPr="000A08E3">
        <w:rPr>
          <w:rFonts w:eastAsia="Times New Roman"/>
          <w:sz w:val="20"/>
          <w:szCs w:val="20"/>
        </w:rPr>
        <w:t>│</w:t>
      </w:r>
      <w:proofErr w:type="spellEnd"/>
      <w:r w:rsidRPr="000A08E3">
        <w:rPr>
          <w:rFonts w:eastAsia="Times New Roman"/>
          <w:sz w:val="20"/>
          <w:szCs w:val="20"/>
        </w:rPr>
        <w:t xml:space="preserve">  выдать на руки в ГБУ ЛО "МФЦ"</w:t>
      </w:r>
    </w:p>
    <w:p w:rsidR="005D0148" w:rsidRPr="000A08E3" w:rsidRDefault="005D0148" w:rsidP="005D0148">
      <w:pPr>
        <w:widowControl w:val="0"/>
        <w:autoSpaceDE w:val="0"/>
        <w:autoSpaceDN w:val="0"/>
        <w:jc w:val="both"/>
        <w:rPr>
          <w:rFonts w:eastAsia="Times New Roman"/>
          <w:sz w:val="20"/>
          <w:szCs w:val="20"/>
        </w:rPr>
      </w:pPr>
      <w:r w:rsidRPr="000A08E3">
        <w:rPr>
          <w:rFonts w:eastAsia="Times New Roman"/>
          <w:sz w:val="20"/>
          <w:szCs w:val="20"/>
        </w:rPr>
        <w:t>├─┤</w:t>
      </w:r>
    </w:p>
    <w:p w:rsidR="005D0148" w:rsidRPr="000A08E3" w:rsidRDefault="005D0148" w:rsidP="005D0148">
      <w:pPr>
        <w:widowControl w:val="0"/>
        <w:autoSpaceDE w:val="0"/>
        <w:autoSpaceDN w:val="0"/>
        <w:jc w:val="both"/>
        <w:rPr>
          <w:rFonts w:eastAsia="Times New Roman"/>
          <w:sz w:val="20"/>
          <w:szCs w:val="20"/>
        </w:rPr>
      </w:pPr>
      <w:r w:rsidRPr="000A08E3">
        <w:rPr>
          <w:rFonts w:eastAsia="Times New Roman"/>
          <w:sz w:val="20"/>
          <w:szCs w:val="20"/>
        </w:rPr>
        <w:t xml:space="preserve">│ </w:t>
      </w:r>
      <w:proofErr w:type="spellStart"/>
      <w:r w:rsidRPr="000A08E3">
        <w:rPr>
          <w:rFonts w:eastAsia="Times New Roman"/>
          <w:sz w:val="20"/>
          <w:szCs w:val="20"/>
        </w:rPr>
        <w:t>│</w:t>
      </w:r>
      <w:proofErr w:type="spellEnd"/>
      <w:r w:rsidRPr="000A08E3">
        <w:rPr>
          <w:rFonts w:eastAsia="Times New Roman"/>
          <w:sz w:val="20"/>
          <w:szCs w:val="20"/>
        </w:rPr>
        <w:t xml:space="preserve">  направить в электронной форме в личный кабинет на ПГУ ЛО/ЕПГУ</w:t>
      </w:r>
    </w:p>
    <w:p w:rsidR="005D0148" w:rsidRPr="000A08E3" w:rsidRDefault="005D0148" w:rsidP="005D0148">
      <w:pPr>
        <w:widowControl w:val="0"/>
        <w:autoSpaceDE w:val="0"/>
        <w:autoSpaceDN w:val="0"/>
        <w:jc w:val="both"/>
        <w:rPr>
          <w:rFonts w:eastAsia="Times New Roman"/>
          <w:sz w:val="20"/>
          <w:szCs w:val="20"/>
        </w:rPr>
      </w:pPr>
      <w:r w:rsidRPr="000A08E3">
        <w:rPr>
          <w:rFonts w:eastAsia="Times New Roman"/>
          <w:sz w:val="20"/>
          <w:szCs w:val="20"/>
        </w:rPr>
        <w:t>├─┤</w:t>
      </w:r>
    </w:p>
    <w:p w:rsidR="005D0148" w:rsidRPr="000A08E3" w:rsidRDefault="005D0148" w:rsidP="005D0148">
      <w:pPr>
        <w:widowControl w:val="0"/>
        <w:autoSpaceDE w:val="0"/>
        <w:autoSpaceDN w:val="0"/>
        <w:jc w:val="both"/>
        <w:rPr>
          <w:rFonts w:eastAsia="Times New Roman"/>
          <w:sz w:val="20"/>
          <w:szCs w:val="20"/>
        </w:rPr>
      </w:pPr>
      <w:r w:rsidRPr="000A08E3">
        <w:rPr>
          <w:rFonts w:eastAsia="Times New Roman"/>
          <w:sz w:val="20"/>
          <w:szCs w:val="20"/>
        </w:rPr>
        <w:t xml:space="preserve">│ </w:t>
      </w:r>
      <w:proofErr w:type="spellStart"/>
      <w:r w:rsidRPr="000A08E3">
        <w:rPr>
          <w:rFonts w:eastAsia="Times New Roman"/>
          <w:sz w:val="20"/>
          <w:szCs w:val="20"/>
        </w:rPr>
        <w:t>│</w:t>
      </w:r>
      <w:proofErr w:type="spellEnd"/>
      <w:r w:rsidRPr="000A08E3">
        <w:rPr>
          <w:rFonts w:eastAsia="Times New Roman"/>
          <w:sz w:val="20"/>
          <w:szCs w:val="20"/>
        </w:rPr>
        <w:t xml:space="preserve">  по электронной почте (e-mail)</w:t>
      </w:r>
    </w:p>
    <w:p w:rsidR="005D0148" w:rsidRPr="000A08E3" w:rsidRDefault="005D0148" w:rsidP="005D0148">
      <w:pPr>
        <w:widowControl w:val="0"/>
        <w:autoSpaceDE w:val="0"/>
        <w:autoSpaceDN w:val="0"/>
        <w:jc w:val="both"/>
        <w:rPr>
          <w:rFonts w:eastAsia="Times New Roman"/>
          <w:sz w:val="20"/>
          <w:szCs w:val="20"/>
        </w:rPr>
      </w:pPr>
      <w:r w:rsidRPr="000A08E3">
        <w:rPr>
          <w:rFonts w:eastAsia="Times New Roman"/>
          <w:sz w:val="20"/>
          <w:szCs w:val="20"/>
        </w:rPr>
        <w:t>├─┤</w:t>
      </w:r>
    </w:p>
    <w:p w:rsidR="005D0148" w:rsidRPr="000A08E3" w:rsidRDefault="005D0148" w:rsidP="005D0148">
      <w:pPr>
        <w:widowControl w:val="0"/>
        <w:autoSpaceDE w:val="0"/>
        <w:autoSpaceDN w:val="0"/>
        <w:jc w:val="both"/>
        <w:rPr>
          <w:rFonts w:eastAsia="Times New Roman"/>
          <w:sz w:val="20"/>
          <w:szCs w:val="20"/>
        </w:rPr>
      </w:pPr>
      <w:r w:rsidRPr="000A08E3">
        <w:rPr>
          <w:rFonts w:eastAsia="Times New Roman"/>
          <w:sz w:val="20"/>
          <w:szCs w:val="20"/>
        </w:rPr>
        <w:t xml:space="preserve">│ </w:t>
      </w:r>
      <w:proofErr w:type="spellStart"/>
      <w:r w:rsidRPr="000A08E3">
        <w:rPr>
          <w:rFonts w:eastAsia="Times New Roman"/>
          <w:sz w:val="20"/>
          <w:szCs w:val="20"/>
        </w:rPr>
        <w:t>│</w:t>
      </w:r>
      <w:proofErr w:type="spellEnd"/>
      <w:r w:rsidRPr="000A08E3">
        <w:rPr>
          <w:rFonts w:eastAsia="Times New Roman"/>
          <w:sz w:val="20"/>
          <w:szCs w:val="20"/>
        </w:rPr>
        <w:t xml:space="preserve">  выдать на руки в Администрации</w:t>
      </w:r>
    </w:p>
    <w:p w:rsidR="005D0148" w:rsidRPr="000A08E3" w:rsidRDefault="005D0148" w:rsidP="005D0148">
      <w:pPr>
        <w:widowControl w:val="0"/>
        <w:autoSpaceDE w:val="0"/>
        <w:autoSpaceDN w:val="0"/>
        <w:jc w:val="both"/>
        <w:rPr>
          <w:rFonts w:eastAsia="Times New Roman"/>
          <w:sz w:val="20"/>
          <w:szCs w:val="20"/>
        </w:rPr>
      </w:pPr>
    </w:p>
    <w:p w:rsidR="005D0148" w:rsidRPr="000A08E3" w:rsidRDefault="005D0148" w:rsidP="005D0148">
      <w:pPr>
        <w:widowControl w:val="0"/>
        <w:autoSpaceDE w:val="0"/>
        <w:autoSpaceDN w:val="0"/>
        <w:jc w:val="both"/>
        <w:rPr>
          <w:rFonts w:eastAsia="Times New Roman"/>
          <w:sz w:val="20"/>
          <w:szCs w:val="20"/>
        </w:rPr>
      </w:pPr>
      <w:r w:rsidRPr="000A08E3">
        <w:rPr>
          <w:rFonts w:eastAsia="Times New Roman"/>
          <w:sz w:val="20"/>
          <w:szCs w:val="20"/>
        </w:rPr>
        <w:t>_____________________        __________________________      ______________</w:t>
      </w:r>
    </w:p>
    <w:p w:rsidR="005D0148" w:rsidRPr="000A08E3" w:rsidRDefault="005D0148" w:rsidP="005D0148">
      <w:pPr>
        <w:widowControl w:val="0"/>
        <w:autoSpaceDE w:val="0"/>
        <w:autoSpaceDN w:val="0"/>
        <w:jc w:val="both"/>
        <w:rPr>
          <w:rFonts w:eastAsia="Times New Roman"/>
          <w:sz w:val="20"/>
          <w:szCs w:val="20"/>
        </w:rPr>
      </w:pPr>
      <w:r w:rsidRPr="000A08E3">
        <w:rPr>
          <w:rFonts w:eastAsia="Times New Roman"/>
          <w:sz w:val="20"/>
          <w:szCs w:val="20"/>
        </w:rPr>
        <w:t xml:space="preserve">       подпись                           ФИО                     дата</w:t>
      </w:r>
    </w:p>
    <w:p w:rsidR="005D0148" w:rsidRPr="000A08E3" w:rsidRDefault="005D0148" w:rsidP="005D0148">
      <w:pPr>
        <w:widowControl w:val="0"/>
        <w:autoSpaceDE w:val="0"/>
        <w:autoSpaceDN w:val="0"/>
        <w:jc w:val="both"/>
        <w:rPr>
          <w:rFonts w:eastAsia="Times New Roman"/>
          <w:sz w:val="20"/>
          <w:szCs w:val="20"/>
        </w:rPr>
      </w:pPr>
    </w:p>
    <w:p w:rsidR="005D0148" w:rsidRPr="000A08E3" w:rsidRDefault="005D0148" w:rsidP="005D0148">
      <w:pPr>
        <w:widowControl w:val="0"/>
        <w:autoSpaceDE w:val="0"/>
        <w:autoSpaceDN w:val="0"/>
        <w:jc w:val="both"/>
        <w:rPr>
          <w:rFonts w:eastAsia="Times New Roman"/>
          <w:sz w:val="20"/>
          <w:szCs w:val="20"/>
        </w:rPr>
      </w:pPr>
      <w:r w:rsidRPr="000A08E3">
        <w:rPr>
          <w:rFonts w:eastAsia="Times New Roman"/>
          <w:sz w:val="20"/>
          <w:szCs w:val="20"/>
        </w:rPr>
        <w:t>Приложение к заявлению: документы в соответствии с пунктом 2.6 настоящего Административного регламента</w:t>
      </w:r>
    </w:p>
    <w:p w:rsidR="005D0148" w:rsidRPr="000A08E3" w:rsidRDefault="005D0148" w:rsidP="005D0148">
      <w:pPr>
        <w:widowControl w:val="0"/>
        <w:autoSpaceDE w:val="0"/>
        <w:autoSpaceDN w:val="0"/>
        <w:rPr>
          <w:rFonts w:eastAsia="Times New Roman"/>
          <w:sz w:val="20"/>
          <w:szCs w:val="20"/>
        </w:rPr>
      </w:pPr>
    </w:p>
    <w:p w:rsidR="005D0148" w:rsidRPr="000A08E3" w:rsidRDefault="005D0148" w:rsidP="005D0148">
      <w:pPr>
        <w:pStyle w:val="ConsPlusNormal"/>
        <w:tabs>
          <w:tab w:val="left" w:pos="8778"/>
        </w:tabs>
        <w:ind w:firstLine="540"/>
        <w:jc w:val="both"/>
        <w:rPr>
          <w:rFonts w:ascii="Times New Roman" w:hAnsi="Times New Roman" w:cs="Times New Roman"/>
          <w:sz w:val="20"/>
        </w:rPr>
      </w:pPr>
    </w:p>
    <w:p w:rsidR="005D0148" w:rsidRPr="000A08E3" w:rsidRDefault="005D0148" w:rsidP="005D0148">
      <w:pPr>
        <w:pStyle w:val="ConsPlusNormal"/>
        <w:ind w:firstLine="540"/>
        <w:jc w:val="both"/>
        <w:rPr>
          <w:rFonts w:ascii="Times New Roman" w:hAnsi="Times New Roman" w:cs="Times New Roman"/>
          <w:sz w:val="20"/>
        </w:rPr>
      </w:pPr>
    </w:p>
    <w:p w:rsidR="005D0148" w:rsidRPr="00C76265" w:rsidRDefault="005D0148" w:rsidP="005D0148">
      <w:pPr>
        <w:pStyle w:val="ConsPlusNonformat"/>
        <w:jc w:val="both"/>
        <w:rPr>
          <w:rFonts w:ascii="Times New Roman" w:hAnsi="Times New Roman" w:cs="Times New Roman"/>
        </w:rPr>
      </w:pPr>
      <w:r w:rsidRPr="000A08E3">
        <w:rPr>
          <w:rFonts w:ascii="Times New Roman" w:hAnsi="Times New Roman" w:cs="Times New Roman"/>
        </w:rPr>
        <w:tab/>
      </w:r>
      <w:r w:rsidRPr="000A08E3">
        <w:rPr>
          <w:rFonts w:ascii="Times New Roman" w:hAnsi="Times New Roman" w:cs="Times New Roman"/>
        </w:rPr>
        <w:tab/>
      </w:r>
      <w:r w:rsidRPr="000A08E3">
        <w:rPr>
          <w:rFonts w:ascii="Times New Roman" w:hAnsi="Times New Roman" w:cs="Times New Roman"/>
        </w:rPr>
        <w:tab/>
      </w:r>
    </w:p>
    <w:p w:rsidR="005D0148" w:rsidRDefault="005D0148" w:rsidP="005D0148">
      <w:pPr>
        <w:pStyle w:val="ConsPlusNormal"/>
        <w:jc w:val="right"/>
        <w:outlineLvl w:val="1"/>
        <w:rPr>
          <w:rFonts w:ascii="Times New Roman" w:hAnsi="Times New Roman" w:cs="Times New Roman"/>
          <w:sz w:val="20"/>
        </w:rPr>
      </w:pPr>
    </w:p>
    <w:p w:rsidR="005D0148" w:rsidRDefault="005D0148" w:rsidP="005D0148">
      <w:pPr>
        <w:pStyle w:val="ConsPlusNormal"/>
        <w:jc w:val="right"/>
        <w:outlineLvl w:val="1"/>
        <w:rPr>
          <w:rFonts w:ascii="Times New Roman" w:hAnsi="Times New Roman" w:cs="Times New Roman"/>
          <w:sz w:val="20"/>
        </w:rPr>
      </w:pPr>
    </w:p>
    <w:p w:rsidR="005D0148" w:rsidRDefault="005D0148" w:rsidP="005D0148">
      <w:pPr>
        <w:pStyle w:val="ConsPlusNormal"/>
        <w:jc w:val="right"/>
        <w:outlineLvl w:val="1"/>
        <w:rPr>
          <w:rFonts w:ascii="Times New Roman" w:hAnsi="Times New Roman" w:cs="Times New Roman"/>
          <w:sz w:val="20"/>
        </w:rPr>
      </w:pPr>
    </w:p>
    <w:p w:rsidR="005D0148" w:rsidRDefault="005D0148" w:rsidP="005D0148">
      <w:pPr>
        <w:pStyle w:val="ConsPlusNormal"/>
        <w:jc w:val="right"/>
        <w:outlineLvl w:val="1"/>
        <w:rPr>
          <w:rFonts w:ascii="Times New Roman" w:hAnsi="Times New Roman" w:cs="Times New Roman"/>
          <w:sz w:val="20"/>
        </w:rPr>
      </w:pPr>
    </w:p>
    <w:p w:rsidR="005D0148" w:rsidRPr="000A08E3" w:rsidRDefault="005D0148" w:rsidP="005D0148">
      <w:pPr>
        <w:pStyle w:val="ConsPlusNormal"/>
        <w:jc w:val="right"/>
        <w:outlineLvl w:val="1"/>
        <w:rPr>
          <w:rFonts w:ascii="Times New Roman" w:hAnsi="Times New Roman" w:cs="Times New Roman"/>
          <w:sz w:val="20"/>
        </w:rPr>
      </w:pPr>
      <w:r w:rsidRPr="000A08E3">
        <w:rPr>
          <w:rFonts w:ascii="Times New Roman" w:hAnsi="Times New Roman" w:cs="Times New Roman"/>
          <w:sz w:val="20"/>
        </w:rPr>
        <w:lastRenderedPageBreak/>
        <w:t>Приложение 2</w:t>
      </w:r>
    </w:p>
    <w:p w:rsidR="005D0148" w:rsidRPr="000A08E3" w:rsidRDefault="005D0148" w:rsidP="005D0148">
      <w:pPr>
        <w:pStyle w:val="ConsPlusNormal"/>
        <w:jc w:val="right"/>
        <w:outlineLvl w:val="1"/>
        <w:rPr>
          <w:rFonts w:ascii="Times New Roman" w:hAnsi="Times New Roman" w:cs="Times New Roman"/>
          <w:sz w:val="20"/>
        </w:rPr>
      </w:pPr>
      <w:r w:rsidRPr="000A08E3">
        <w:rPr>
          <w:rFonts w:ascii="Times New Roman" w:hAnsi="Times New Roman" w:cs="Times New Roman"/>
          <w:sz w:val="20"/>
        </w:rPr>
        <w:t>к административному регламенту</w:t>
      </w:r>
    </w:p>
    <w:p w:rsidR="005D0148" w:rsidRPr="000A08E3" w:rsidRDefault="005D0148" w:rsidP="005D0148">
      <w:pPr>
        <w:pStyle w:val="ConsPlusNonformat"/>
        <w:jc w:val="both"/>
        <w:rPr>
          <w:rFonts w:ascii="Times New Roman" w:hAnsi="Times New Roman" w:cs="Times New Roman"/>
        </w:rPr>
      </w:pPr>
    </w:p>
    <w:p w:rsidR="005D0148" w:rsidRPr="000A08E3" w:rsidRDefault="005D0148" w:rsidP="005D0148">
      <w:pPr>
        <w:widowControl w:val="0"/>
        <w:autoSpaceDE w:val="0"/>
        <w:autoSpaceDN w:val="0"/>
        <w:outlineLvl w:val="1"/>
        <w:rPr>
          <w:rFonts w:eastAsia="Times New Roman"/>
          <w:sz w:val="20"/>
          <w:szCs w:val="20"/>
          <w:u w:val="single"/>
        </w:rPr>
      </w:pPr>
      <w:r w:rsidRPr="000A08E3">
        <w:rPr>
          <w:rFonts w:eastAsia="Times New Roman"/>
          <w:sz w:val="20"/>
          <w:szCs w:val="20"/>
          <w:u w:val="single"/>
        </w:rPr>
        <w:t>Примерная форма</w:t>
      </w:r>
    </w:p>
    <w:p w:rsidR="005D0148" w:rsidRPr="000A08E3" w:rsidRDefault="005D0148" w:rsidP="005D0148">
      <w:pPr>
        <w:widowControl w:val="0"/>
        <w:autoSpaceDE w:val="0"/>
        <w:autoSpaceDN w:val="0"/>
        <w:jc w:val="right"/>
        <w:rPr>
          <w:rFonts w:eastAsia="Times New Roman"/>
          <w:sz w:val="20"/>
          <w:szCs w:val="20"/>
        </w:rPr>
      </w:pPr>
    </w:p>
    <w:p w:rsidR="005D0148" w:rsidRPr="000A08E3" w:rsidRDefault="005D0148" w:rsidP="005D0148">
      <w:pPr>
        <w:pStyle w:val="22"/>
        <w:spacing w:after="300" w:line="259" w:lineRule="auto"/>
        <w:ind w:left="3204" w:firstLine="1191"/>
        <w:rPr>
          <w:b/>
          <w:sz w:val="20"/>
          <w:szCs w:val="20"/>
          <w:lang w:eastAsia="ru-RU"/>
        </w:rPr>
      </w:pPr>
      <w:r w:rsidRPr="000A08E3">
        <w:rPr>
          <w:b/>
          <w:sz w:val="20"/>
          <w:szCs w:val="20"/>
          <w:lang w:eastAsia="ru-RU"/>
        </w:rPr>
        <w:t>РЕШЕНИЕ</w:t>
      </w:r>
    </w:p>
    <w:p w:rsidR="005D0148" w:rsidRPr="000A08E3" w:rsidRDefault="005D0148" w:rsidP="005D0148">
      <w:pPr>
        <w:pStyle w:val="22"/>
        <w:spacing w:after="300" w:line="259" w:lineRule="auto"/>
        <w:ind w:left="3204" w:firstLine="336"/>
        <w:rPr>
          <w:b/>
          <w:sz w:val="20"/>
          <w:szCs w:val="20"/>
          <w:lang w:eastAsia="ru-RU"/>
        </w:rPr>
      </w:pPr>
      <w:r w:rsidRPr="000A08E3">
        <w:rPr>
          <w:b/>
          <w:sz w:val="20"/>
          <w:szCs w:val="20"/>
          <w:lang w:eastAsia="ru-RU"/>
        </w:rPr>
        <w:t>от ___________№_______</w:t>
      </w:r>
    </w:p>
    <w:p w:rsidR="005D0148" w:rsidRPr="000A08E3" w:rsidRDefault="005D0148" w:rsidP="005D0148">
      <w:pPr>
        <w:pStyle w:val="22"/>
        <w:spacing w:after="300" w:line="259" w:lineRule="auto"/>
        <w:ind w:left="1080"/>
        <w:jc w:val="both"/>
        <w:rPr>
          <w:b/>
          <w:bCs/>
          <w:color w:val="000000"/>
          <w:sz w:val="20"/>
          <w:szCs w:val="20"/>
          <w:lang w:eastAsia="ru-RU" w:bidi="ru-RU"/>
        </w:rPr>
      </w:pPr>
      <w:r w:rsidRPr="000A08E3">
        <w:rPr>
          <w:b/>
          <w:bCs/>
          <w:color w:val="000000"/>
          <w:sz w:val="20"/>
          <w:szCs w:val="20"/>
          <w:lang w:eastAsia="ru-RU" w:bidi="ru-RU"/>
        </w:rPr>
        <w:t>О предварительном согласовании предоставления земельного участка</w:t>
      </w:r>
    </w:p>
    <w:p w:rsidR="005D0148" w:rsidRPr="000A08E3" w:rsidRDefault="005D0148" w:rsidP="005D0148">
      <w:pPr>
        <w:pStyle w:val="ConsPlusNormal"/>
        <w:jc w:val="right"/>
        <w:outlineLvl w:val="1"/>
        <w:rPr>
          <w:rFonts w:ascii="Times New Roman" w:hAnsi="Times New Roman" w:cs="Times New Roman"/>
          <w:sz w:val="20"/>
          <w:highlight w:val="green"/>
        </w:rPr>
      </w:pPr>
    </w:p>
    <w:p w:rsidR="005D0148" w:rsidRPr="000A08E3" w:rsidRDefault="005D0148" w:rsidP="005D0148">
      <w:pPr>
        <w:pStyle w:val="ConsPlusNormal"/>
        <w:jc w:val="right"/>
        <w:outlineLvl w:val="1"/>
        <w:rPr>
          <w:rFonts w:ascii="Times New Roman" w:hAnsi="Times New Roman" w:cs="Times New Roman"/>
          <w:sz w:val="20"/>
          <w:highlight w:val="green"/>
        </w:rPr>
      </w:pPr>
    </w:p>
    <w:p w:rsidR="005D0148" w:rsidRPr="000A08E3" w:rsidRDefault="005D0148" w:rsidP="005D0148">
      <w:pPr>
        <w:pStyle w:val="ConsPlusNormal"/>
        <w:jc w:val="right"/>
        <w:outlineLvl w:val="1"/>
        <w:rPr>
          <w:rFonts w:ascii="Times New Roman" w:hAnsi="Times New Roman" w:cs="Times New Roman"/>
          <w:sz w:val="20"/>
          <w:highlight w:val="green"/>
        </w:rPr>
      </w:pPr>
    </w:p>
    <w:p w:rsidR="005D0148" w:rsidRPr="000A08E3" w:rsidRDefault="005D0148" w:rsidP="005D0148">
      <w:pPr>
        <w:pStyle w:val="ConsPlusNormal"/>
        <w:jc w:val="right"/>
        <w:outlineLvl w:val="1"/>
        <w:rPr>
          <w:rFonts w:ascii="Times New Roman" w:hAnsi="Times New Roman" w:cs="Times New Roman"/>
          <w:sz w:val="20"/>
          <w:highlight w:val="green"/>
        </w:rPr>
      </w:pPr>
    </w:p>
    <w:p w:rsidR="005D0148" w:rsidRPr="000A08E3" w:rsidRDefault="005D0148" w:rsidP="005D0148">
      <w:pPr>
        <w:pStyle w:val="ConsPlusNormal"/>
        <w:jc w:val="right"/>
        <w:outlineLvl w:val="1"/>
        <w:rPr>
          <w:rFonts w:ascii="Times New Roman" w:hAnsi="Times New Roman" w:cs="Times New Roman"/>
          <w:sz w:val="20"/>
          <w:highlight w:val="green"/>
        </w:rPr>
      </w:pPr>
    </w:p>
    <w:p w:rsidR="005D0148" w:rsidRPr="000A08E3" w:rsidRDefault="005D0148" w:rsidP="005D0148">
      <w:pPr>
        <w:pStyle w:val="ConsPlusNormal"/>
        <w:jc w:val="right"/>
        <w:outlineLvl w:val="1"/>
        <w:rPr>
          <w:rFonts w:ascii="Times New Roman" w:hAnsi="Times New Roman" w:cs="Times New Roman"/>
          <w:sz w:val="20"/>
          <w:highlight w:val="green"/>
        </w:rPr>
      </w:pPr>
    </w:p>
    <w:p w:rsidR="005D0148" w:rsidRPr="000A08E3" w:rsidRDefault="005D0148" w:rsidP="005D0148">
      <w:pPr>
        <w:pStyle w:val="ConsPlusNormal"/>
        <w:jc w:val="right"/>
        <w:outlineLvl w:val="1"/>
        <w:rPr>
          <w:rFonts w:ascii="Times New Roman" w:hAnsi="Times New Roman" w:cs="Times New Roman"/>
          <w:sz w:val="20"/>
        </w:rPr>
      </w:pPr>
      <w:r w:rsidRPr="000A08E3">
        <w:rPr>
          <w:rFonts w:ascii="Times New Roman" w:hAnsi="Times New Roman" w:cs="Times New Roman"/>
          <w:sz w:val="20"/>
        </w:rPr>
        <w:t>Приложение 3</w:t>
      </w:r>
    </w:p>
    <w:p w:rsidR="005D0148" w:rsidRPr="000A08E3" w:rsidRDefault="005D0148" w:rsidP="005D0148">
      <w:pPr>
        <w:pStyle w:val="ConsPlusNormal"/>
        <w:jc w:val="right"/>
        <w:outlineLvl w:val="1"/>
        <w:rPr>
          <w:rFonts w:ascii="Times New Roman" w:hAnsi="Times New Roman" w:cs="Times New Roman"/>
          <w:sz w:val="20"/>
        </w:rPr>
      </w:pPr>
      <w:r w:rsidRPr="000A08E3">
        <w:rPr>
          <w:rFonts w:ascii="Times New Roman" w:hAnsi="Times New Roman" w:cs="Times New Roman"/>
          <w:sz w:val="20"/>
        </w:rPr>
        <w:t>к административному регламенту</w:t>
      </w:r>
    </w:p>
    <w:p w:rsidR="005D0148" w:rsidRPr="000A08E3" w:rsidRDefault="005D0148" w:rsidP="005D0148">
      <w:pPr>
        <w:widowControl w:val="0"/>
        <w:autoSpaceDE w:val="0"/>
        <w:autoSpaceDN w:val="0"/>
        <w:jc w:val="right"/>
        <w:outlineLvl w:val="1"/>
        <w:rPr>
          <w:rFonts w:eastAsia="Times New Roman"/>
          <w:sz w:val="20"/>
          <w:szCs w:val="20"/>
        </w:rPr>
      </w:pPr>
    </w:p>
    <w:p w:rsidR="005D0148" w:rsidRPr="000A08E3" w:rsidRDefault="005D0148" w:rsidP="005D0148">
      <w:pPr>
        <w:widowControl w:val="0"/>
        <w:autoSpaceDE w:val="0"/>
        <w:autoSpaceDN w:val="0"/>
        <w:jc w:val="right"/>
        <w:rPr>
          <w:rFonts w:eastAsia="Times New Roman"/>
          <w:sz w:val="20"/>
          <w:szCs w:val="20"/>
        </w:rPr>
      </w:pPr>
      <w:r w:rsidRPr="000A08E3">
        <w:rPr>
          <w:rFonts w:eastAsia="Times New Roman"/>
          <w:sz w:val="20"/>
          <w:szCs w:val="20"/>
        </w:rPr>
        <w:t xml:space="preserve">                                               ____________________________</w:t>
      </w:r>
    </w:p>
    <w:p w:rsidR="005D0148" w:rsidRPr="000A08E3" w:rsidRDefault="005D0148" w:rsidP="005D0148">
      <w:pPr>
        <w:widowControl w:val="0"/>
        <w:autoSpaceDE w:val="0"/>
        <w:autoSpaceDN w:val="0"/>
        <w:jc w:val="right"/>
        <w:rPr>
          <w:rFonts w:eastAsia="Times New Roman"/>
          <w:sz w:val="20"/>
          <w:szCs w:val="20"/>
        </w:rPr>
      </w:pPr>
      <w:r w:rsidRPr="000A08E3">
        <w:rPr>
          <w:rFonts w:eastAsia="Times New Roman"/>
          <w:sz w:val="20"/>
          <w:szCs w:val="20"/>
        </w:rPr>
        <w:t xml:space="preserve">                                               ____________________________</w:t>
      </w:r>
    </w:p>
    <w:p w:rsidR="005D0148" w:rsidRPr="000A08E3" w:rsidRDefault="005D0148" w:rsidP="005D0148">
      <w:pPr>
        <w:widowControl w:val="0"/>
        <w:autoSpaceDE w:val="0"/>
        <w:autoSpaceDN w:val="0"/>
        <w:jc w:val="right"/>
        <w:rPr>
          <w:rFonts w:eastAsia="Times New Roman"/>
          <w:sz w:val="20"/>
          <w:szCs w:val="20"/>
        </w:rPr>
      </w:pPr>
      <w:r w:rsidRPr="000A08E3">
        <w:rPr>
          <w:rFonts w:eastAsia="Times New Roman"/>
          <w:sz w:val="20"/>
          <w:szCs w:val="20"/>
        </w:rPr>
        <w:t xml:space="preserve">                                               ____________________________</w:t>
      </w:r>
    </w:p>
    <w:p w:rsidR="005D0148" w:rsidRPr="000A08E3" w:rsidRDefault="005D0148" w:rsidP="005D0148">
      <w:pPr>
        <w:widowControl w:val="0"/>
        <w:autoSpaceDE w:val="0"/>
        <w:autoSpaceDN w:val="0"/>
        <w:jc w:val="right"/>
        <w:rPr>
          <w:rFonts w:eastAsia="Times New Roman"/>
          <w:sz w:val="20"/>
          <w:szCs w:val="20"/>
        </w:rPr>
      </w:pPr>
      <w:r w:rsidRPr="000A08E3">
        <w:rPr>
          <w:rFonts w:eastAsia="Times New Roman"/>
          <w:sz w:val="20"/>
          <w:szCs w:val="20"/>
        </w:rPr>
        <w:t xml:space="preserve">                                               ____________________________</w:t>
      </w:r>
    </w:p>
    <w:p w:rsidR="005D0148" w:rsidRPr="000A08E3" w:rsidRDefault="005D0148" w:rsidP="005D0148">
      <w:pPr>
        <w:widowControl w:val="0"/>
        <w:autoSpaceDE w:val="0"/>
        <w:autoSpaceDN w:val="0"/>
        <w:jc w:val="right"/>
        <w:rPr>
          <w:rFonts w:eastAsia="Times New Roman"/>
          <w:sz w:val="20"/>
          <w:szCs w:val="20"/>
        </w:rPr>
      </w:pPr>
      <w:r w:rsidRPr="000A08E3">
        <w:rPr>
          <w:rFonts w:eastAsia="Times New Roman"/>
          <w:sz w:val="20"/>
          <w:szCs w:val="20"/>
        </w:rPr>
        <w:t xml:space="preserve">                                               </w:t>
      </w:r>
      <w:proofErr w:type="gramStart"/>
      <w:r w:rsidRPr="000A08E3">
        <w:rPr>
          <w:rFonts w:eastAsia="Times New Roman"/>
          <w:sz w:val="20"/>
          <w:szCs w:val="20"/>
        </w:rPr>
        <w:t>(контактные данные заявителя</w:t>
      </w:r>
      <w:proofErr w:type="gramEnd"/>
    </w:p>
    <w:p w:rsidR="005D0148" w:rsidRPr="000A08E3" w:rsidRDefault="005D0148" w:rsidP="005D0148">
      <w:pPr>
        <w:widowControl w:val="0"/>
        <w:autoSpaceDE w:val="0"/>
        <w:autoSpaceDN w:val="0"/>
        <w:ind w:left="4956" w:firstLine="708"/>
        <w:jc w:val="right"/>
        <w:rPr>
          <w:rFonts w:eastAsia="Times New Roman"/>
          <w:sz w:val="20"/>
          <w:szCs w:val="20"/>
        </w:rPr>
      </w:pPr>
      <w:r w:rsidRPr="000A08E3">
        <w:rPr>
          <w:rFonts w:eastAsia="Times New Roman"/>
          <w:sz w:val="20"/>
          <w:szCs w:val="20"/>
        </w:rPr>
        <w:t xml:space="preserve">     адрес, телефон)</w:t>
      </w:r>
    </w:p>
    <w:p w:rsidR="005D0148" w:rsidRPr="000A08E3" w:rsidRDefault="005D0148" w:rsidP="005D0148">
      <w:pPr>
        <w:widowControl w:val="0"/>
        <w:autoSpaceDE w:val="0"/>
        <w:autoSpaceDN w:val="0"/>
        <w:jc w:val="both"/>
        <w:rPr>
          <w:rFonts w:eastAsia="Times New Roman"/>
          <w:sz w:val="20"/>
          <w:szCs w:val="20"/>
        </w:rPr>
      </w:pPr>
    </w:p>
    <w:p w:rsidR="005D0148" w:rsidRPr="000A08E3" w:rsidRDefault="005D0148" w:rsidP="005D0148">
      <w:pPr>
        <w:widowControl w:val="0"/>
        <w:autoSpaceDE w:val="0"/>
        <w:autoSpaceDN w:val="0"/>
        <w:jc w:val="center"/>
        <w:rPr>
          <w:rFonts w:eastAsia="Times New Roman"/>
          <w:b/>
          <w:sz w:val="20"/>
          <w:szCs w:val="20"/>
        </w:rPr>
      </w:pPr>
      <w:r w:rsidRPr="000A08E3">
        <w:rPr>
          <w:rFonts w:eastAsia="Times New Roman"/>
          <w:b/>
          <w:sz w:val="20"/>
          <w:szCs w:val="20"/>
        </w:rPr>
        <w:t>РЕШЕНИЕ</w:t>
      </w:r>
    </w:p>
    <w:p w:rsidR="005D0148" w:rsidRPr="000A08E3" w:rsidRDefault="005D0148" w:rsidP="005D0148">
      <w:pPr>
        <w:widowControl w:val="0"/>
        <w:autoSpaceDE w:val="0"/>
        <w:autoSpaceDN w:val="0"/>
        <w:jc w:val="center"/>
        <w:rPr>
          <w:b/>
          <w:sz w:val="20"/>
          <w:szCs w:val="20"/>
        </w:rPr>
      </w:pPr>
      <w:r w:rsidRPr="000A08E3">
        <w:rPr>
          <w:rFonts w:eastAsia="Times New Roman"/>
          <w:b/>
          <w:sz w:val="20"/>
          <w:szCs w:val="20"/>
        </w:rPr>
        <w:t>о возврате заявления о предоставлении земельного участка</w:t>
      </w:r>
      <w:r w:rsidRPr="000A08E3">
        <w:rPr>
          <w:b/>
          <w:sz w:val="20"/>
          <w:szCs w:val="20"/>
        </w:rPr>
        <w:t xml:space="preserve"> </w:t>
      </w:r>
    </w:p>
    <w:p w:rsidR="005D0148" w:rsidRPr="000A08E3" w:rsidRDefault="005D0148" w:rsidP="005D0148">
      <w:pPr>
        <w:widowControl w:val="0"/>
        <w:autoSpaceDE w:val="0"/>
        <w:autoSpaceDN w:val="0"/>
        <w:jc w:val="center"/>
        <w:rPr>
          <w:rFonts w:eastAsia="Times New Roman"/>
          <w:b/>
          <w:sz w:val="20"/>
          <w:szCs w:val="20"/>
        </w:rPr>
      </w:pPr>
      <w:r w:rsidRPr="000A08E3">
        <w:rPr>
          <w:rFonts w:eastAsia="Times New Roman"/>
          <w:b/>
          <w:sz w:val="20"/>
          <w:szCs w:val="20"/>
        </w:rPr>
        <w:t>и прилагаемых к нему документов</w:t>
      </w:r>
    </w:p>
    <w:p w:rsidR="005D0148" w:rsidRPr="000A08E3" w:rsidRDefault="005D0148" w:rsidP="005D0148">
      <w:pPr>
        <w:widowControl w:val="0"/>
        <w:autoSpaceDE w:val="0"/>
        <w:autoSpaceDN w:val="0"/>
        <w:jc w:val="both"/>
        <w:rPr>
          <w:rFonts w:eastAsia="Times New Roman"/>
          <w:sz w:val="20"/>
          <w:szCs w:val="20"/>
        </w:rPr>
      </w:pPr>
      <w:r w:rsidRPr="000A08E3">
        <w:rPr>
          <w:rFonts w:eastAsia="Times New Roman"/>
          <w:sz w:val="20"/>
          <w:szCs w:val="20"/>
        </w:rPr>
        <w:t xml:space="preserve">    </w:t>
      </w:r>
    </w:p>
    <w:p w:rsidR="005D0148" w:rsidRPr="000A08E3" w:rsidRDefault="005D0148" w:rsidP="005D0148">
      <w:pPr>
        <w:widowControl w:val="0"/>
        <w:autoSpaceDE w:val="0"/>
        <w:autoSpaceDN w:val="0"/>
        <w:jc w:val="both"/>
        <w:rPr>
          <w:rFonts w:eastAsia="Times New Roman"/>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5D0148" w:rsidRPr="000A08E3" w:rsidTr="00CD024C">
        <w:tc>
          <w:tcPr>
            <w:tcW w:w="9071" w:type="dxa"/>
            <w:tcBorders>
              <w:top w:val="nil"/>
              <w:left w:val="nil"/>
              <w:bottom w:val="nil"/>
              <w:right w:val="nil"/>
            </w:tcBorders>
          </w:tcPr>
          <w:p w:rsidR="005D0148" w:rsidRPr="000A08E3" w:rsidRDefault="005D0148" w:rsidP="00CD024C">
            <w:pPr>
              <w:widowControl w:val="0"/>
              <w:autoSpaceDE w:val="0"/>
              <w:autoSpaceDN w:val="0"/>
              <w:ind w:firstLine="709"/>
              <w:jc w:val="both"/>
              <w:rPr>
                <w:rFonts w:eastAsia="Times New Roman"/>
                <w:sz w:val="20"/>
                <w:szCs w:val="20"/>
              </w:rPr>
            </w:pPr>
            <w:r w:rsidRPr="000A08E3">
              <w:rPr>
                <w:rFonts w:eastAsia="Times New Roman"/>
                <w:sz w:val="20"/>
                <w:szCs w:val="20"/>
              </w:rPr>
              <w:t xml:space="preserve">По результатам рассмотрения заявления о предоставлении </w:t>
            </w:r>
            <w:r w:rsidRPr="000A08E3">
              <w:rPr>
                <w:sz w:val="20"/>
                <w:szCs w:val="20"/>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0A08E3">
              <w:rPr>
                <w:rFonts w:eastAsia="Times New Roman"/>
                <w:sz w:val="20"/>
                <w:szCs w:val="20"/>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5D0148" w:rsidRPr="000A08E3" w:rsidTr="00CD024C">
        <w:tc>
          <w:tcPr>
            <w:tcW w:w="9071" w:type="dxa"/>
            <w:tcBorders>
              <w:top w:val="nil"/>
              <w:left w:val="nil"/>
              <w:bottom w:val="single" w:sz="4" w:space="0" w:color="auto"/>
              <w:right w:val="nil"/>
            </w:tcBorders>
          </w:tcPr>
          <w:p w:rsidR="005D0148" w:rsidRPr="000A08E3" w:rsidRDefault="005D0148" w:rsidP="00CD024C">
            <w:pPr>
              <w:widowControl w:val="0"/>
              <w:autoSpaceDE w:val="0"/>
              <w:autoSpaceDN w:val="0"/>
              <w:jc w:val="center"/>
              <w:rPr>
                <w:rFonts w:eastAsia="Times New Roman"/>
                <w:sz w:val="20"/>
                <w:szCs w:val="20"/>
              </w:rPr>
            </w:pPr>
          </w:p>
        </w:tc>
      </w:tr>
      <w:tr w:rsidR="005D0148" w:rsidRPr="000A08E3" w:rsidTr="00CD024C">
        <w:tblPrEx>
          <w:tblBorders>
            <w:insideH w:val="single" w:sz="4" w:space="0" w:color="auto"/>
          </w:tblBorders>
        </w:tblPrEx>
        <w:tc>
          <w:tcPr>
            <w:tcW w:w="9071" w:type="dxa"/>
            <w:tcBorders>
              <w:top w:val="single" w:sz="4" w:space="0" w:color="auto"/>
              <w:left w:val="nil"/>
              <w:bottom w:val="single" w:sz="4" w:space="0" w:color="auto"/>
              <w:right w:val="nil"/>
            </w:tcBorders>
          </w:tcPr>
          <w:p w:rsidR="005D0148" w:rsidRPr="000A08E3" w:rsidRDefault="005D0148" w:rsidP="00CD024C">
            <w:pPr>
              <w:widowControl w:val="0"/>
              <w:autoSpaceDE w:val="0"/>
              <w:autoSpaceDN w:val="0"/>
              <w:jc w:val="center"/>
              <w:rPr>
                <w:rFonts w:eastAsia="Times New Roman"/>
                <w:sz w:val="20"/>
                <w:szCs w:val="20"/>
              </w:rPr>
            </w:pPr>
          </w:p>
        </w:tc>
      </w:tr>
      <w:tr w:rsidR="005D0148" w:rsidRPr="000A08E3" w:rsidTr="00CD024C">
        <w:tblPrEx>
          <w:tblBorders>
            <w:insideH w:val="single" w:sz="4" w:space="0" w:color="auto"/>
          </w:tblBorders>
        </w:tblPrEx>
        <w:tc>
          <w:tcPr>
            <w:tcW w:w="9071" w:type="dxa"/>
            <w:tcBorders>
              <w:top w:val="single" w:sz="4" w:space="0" w:color="auto"/>
              <w:left w:val="nil"/>
              <w:bottom w:val="single" w:sz="4" w:space="0" w:color="auto"/>
              <w:right w:val="nil"/>
            </w:tcBorders>
          </w:tcPr>
          <w:p w:rsidR="005D0148" w:rsidRPr="000A08E3" w:rsidRDefault="005D0148" w:rsidP="00CD024C">
            <w:pPr>
              <w:widowControl w:val="0"/>
              <w:autoSpaceDE w:val="0"/>
              <w:autoSpaceDN w:val="0"/>
              <w:jc w:val="center"/>
              <w:rPr>
                <w:rFonts w:eastAsia="Times New Roman"/>
                <w:sz w:val="20"/>
                <w:szCs w:val="20"/>
              </w:rPr>
            </w:pPr>
          </w:p>
        </w:tc>
      </w:tr>
      <w:tr w:rsidR="005D0148" w:rsidRPr="000A08E3" w:rsidTr="00CD024C">
        <w:tc>
          <w:tcPr>
            <w:tcW w:w="9071" w:type="dxa"/>
            <w:tcBorders>
              <w:top w:val="single" w:sz="4" w:space="0" w:color="auto"/>
              <w:left w:val="nil"/>
              <w:bottom w:val="nil"/>
              <w:right w:val="nil"/>
            </w:tcBorders>
          </w:tcPr>
          <w:p w:rsidR="005D0148" w:rsidRPr="000A08E3" w:rsidRDefault="005D0148" w:rsidP="00CD024C">
            <w:pPr>
              <w:widowControl w:val="0"/>
              <w:autoSpaceDE w:val="0"/>
              <w:autoSpaceDN w:val="0"/>
              <w:ind w:firstLine="709"/>
              <w:jc w:val="center"/>
              <w:rPr>
                <w:rFonts w:eastAsia="Times New Roman"/>
                <w:sz w:val="20"/>
                <w:szCs w:val="20"/>
              </w:rPr>
            </w:pPr>
            <w:r w:rsidRPr="000A08E3">
              <w:rPr>
                <w:rFonts w:eastAsia="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5D0148" w:rsidRPr="000A08E3" w:rsidTr="00CD024C">
        <w:tc>
          <w:tcPr>
            <w:tcW w:w="9071" w:type="dxa"/>
            <w:tcBorders>
              <w:top w:val="nil"/>
              <w:left w:val="nil"/>
              <w:bottom w:val="nil"/>
              <w:right w:val="nil"/>
            </w:tcBorders>
          </w:tcPr>
          <w:p w:rsidR="005D0148" w:rsidRPr="000A08E3" w:rsidRDefault="005D0148" w:rsidP="00CD024C">
            <w:pPr>
              <w:widowControl w:val="0"/>
              <w:autoSpaceDE w:val="0"/>
              <w:autoSpaceDN w:val="0"/>
              <w:ind w:firstLine="709"/>
              <w:jc w:val="both"/>
              <w:rPr>
                <w:rFonts w:eastAsia="Times New Roman"/>
                <w:sz w:val="20"/>
                <w:szCs w:val="20"/>
              </w:rPr>
            </w:pPr>
            <w:r w:rsidRPr="000A08E3">
              <w:rPr>
                <w:rFonts w:eastAsia="Times New Roman"/>
                <w:sz w:val="20"/>
                <w:szCs w:val="20"/>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D0148" w:rsidRPr="000A08E3" w:rsidRDefault="005D0148" w:rsidP="00CD024C">
            <w:pPr>
              <w:widowControl w:val="0"/>
              <w:autoSpaceDE w:val="0"/>
              <w:autoSpaceDN w:val="0"/>
              <w:ind w:firstLine="709"/>
              <w:jc w:val="both"/>
              <w:rPr>
                <w:rFonts w:eastAsia="Times New Roman"/>
                <w:sz w:val="20"/>
                <w:szCs w:val="20"/>
              </w:rPr>
            </w:pPr>
            <w:r w:rsidRPr="000A08E3">
              <w:rPr>
                <w:rFonts w:eastAsia="Times New Roman"/>
                <w:sz w:val="20"/>
                <w:szCs w:val="20"/>
              </w:rPr>
              <w:t xml:space="preserve">Данное решение может быть обжаловано в </w:t>
            </w:r>
            <w:proofErr w:type="gramStart"/>
            <w:r w:rsidRPr="000A08E3">
              <w:rPr>
                <w:rFonts w:eastAsia="Times New Roman"/>
                <w:sz w:val="20"/>
                <w:szCs w:val="20"/>
              </w:rPr>
              <w:t>досудебном</w:t>
            </w:r>
            <w:proofErr w:type="gramEnd"/>
            <w:r w:rsidRPr="000A08E3">
              <w:rPr>
                <w:rFonts w:eastAsia="Times New Roman"/>
                <w:sz w:val="20"/>
                <w:szCs w:val="20"/>
              </w:rPr>
              <w:t xml:space="preserve"> порядке путем направления жалобы в Администрацию, а также в судебном порядке.</w:t>
            </w:r>
          </w:p>
        </w:tc>
      </w:tr>
    </w:tbl>
    <w:p w:rsidR="005D0148" w:rsidRPr="000A08E3" w:rsidRDefault="005D0148" w:rsidP="005D0148">
      <w:pPr>
        <w:widowControl w:val="0"/>
        <w:autoSpaceDE w:val="0"/>
        <w:autoSpaceDN w:val="0"/>
        <w:jc w:val="both"/>
        <w:rPr>
          <w:rFonts w:eastAsia="Times New Roman"/>
          <w:sz w:val="20"/>
          <w:szCs w:val="20"/>
        </w:rPr>
      </w:pPr>
    </w:p>
    <w:p w:rsidR="005D0148" w:rsidRPr="000A08E3" w:rsidRDefault="005D0148" w:rsidP="005D0148">
      <w:pPr>
        <w:widowControl w:val="0"/>
        <w:autoSpaceDE w:val="0"/>
        <w:autoSpaceDN w:val="0"/>
        <w:jc w:val="both"/>
        <w:rPr>
          <w:rFonts w:eastAsia="Times New Roman"/>
          <w:sz w:val="20"/>
          <w:szCs w:val="20"/>
        </w:rPr>
      </w:pPr>
    </w:p>
    <w:p w:rsidR="005D0148" w:rsidRPr="000A08E3" w:rsidRDefault="005D0148" w:rsidP="005D0148">
      <w:pPr>
        <w:widowControl w:val="0"/>
        <w:autoSpaceDE w:val="0"/>
        <w:autoSpaceDN w:val="0"/>
        <w:jc w:val="both"/>
        <w:rPr>
          <w:rFonts w:eastAsia="Times New Roman"/>
          <w:sz w:val="20"/>
          <w:szCs w:val="20"/>
        </w:rPr>
      </w:pPr>
      <w:r w:rsidRPr="000A08E3">
        <w:rPr>
          <w:rFonts w:eastAsia="Times New Roman"/>
          <w:sz w:val="20"/>
          <w:szCs w:val="20"/>
        </w:rPr>
        <w:t xml:space="preserve">Глава Администрации               </w:t>
      </w:r>
      <w:r w:rsidRPr="000A08E3">
        <w:rPr>
          <w:rFonts w:eastAsia="Times New Roman"/>
          <w:sz w:val="20"/>
          <w:szCs w:val="20"/>
        </w:rPr>
        <w:tab/>
      </w:r>
      <w:r w:rsidRPr="000A08E3">
        <w:rPr>
          <w:rFonts w:eastAsia="Times New Roman"/>
          <w:sz w:val="20"/>
          <w:szCs w:val="20"/>
        </w:rPr>
        <w:tab/>
      </w:r>
      <w:r w:rsidRPr="000A08E3">
        <w:rPr>
          <w:rFonts w:eastAsia="Times New Roman"/>
          <w:sz w:val="20"/>
          <w:szCs w:val="20"/>
        </w:rPr>
        <w:tab/>
      </w:r>
      <w:r w:rsidRPr="000A08E3">
        <w:rPr>
          <w:rFonts w:eastAsia="Times New Roman"/>
          <w:sz w:val="20"/>
          <w:szCs w:val="20"/>
        </w:rPr>
        <w:tab/>
        <w:t xml:space="preserve">       ____________________________</w:t>
      </w:r>
    </w:p>
    <w:p w:rsidR="005D0148" w:rsidRPr="000A08E3" w:rsidRDefault="005D0148" w:rsidP="005D0148">
      <w:pPr>
        <w:widowControl w:val="0"/>
        <w:autoSpaceDE w:val="0"/>
        <w:autoSpaceDN w:val="0"/>
        <w:jc w:val="right"/>
        <w:outlineLvl w:val="1"/>
        <w:rPr>
          <w:rFonts w:eastAsia="Times New Roman"/>
          <w:sz w:val="20"/>
          <w:szCs w:val="20"/>
        </w:rPr>
      </w:pPr>
    </w:p>
    <w:p w:rsidR="005D0148" w:rsidRPr="000A08E3" w:rsidRDefault="005D0148" w:rsidP="005D0148">
      <w:pPr>
        <w:widowControl w:val="0"/>
        <w:autoSpaceDE w:val="0"/>
        <w:autoSpaceDN w:val="0"/>
        <w:jc w:val="right"/>
        <w:outlineLvl w:val="1"/>
        <w:rPr>
          <w:rFonts w:eastAsia="Times New Roman"/>
          <w:sz w:val="20"/>
          <w:szCs w:val="20"/>
        </w:rPr>
      </w:pPr>
    </w:p>
    <w:p w:rsidR="005D0148" w:rsidRPr="000A08E3" w:rsidRDefault="005D0148" w:rsidP="005D0148">
      <w:pPr>
        <w:pStyle w:val="ConsPlusNormal"/>
        <w:jc w:val="right"/>
        <w:outlineLvl w:val="1"/>
        <w:rPr>
          <w:rFonts w:ascii="Times New Roman" w:hAnsi="Times New Roman" w:cs="Times New Roman"/>
          <w:sz w:val="20"/>
          <w:highlight w:val="green"/>
        </w:rPr>
      </w:pPr>
    </w:p>
    <w:p w:rsidR="005D0148" w:rsidRPr="000A08E3" w:rsidRDefault="005D0148" w:rsidP="005D0148">
      <w:pPr>
        <w:pStyle w:val="ConsPlusNormal"/>
        <w:jc w:val="right"/>
        <w:outlineLvl w:val="1"/>
        <w:rPr>
          <w:rFonts w:ascii="Times New Roman" w:hAnsi="Times New Roman" w:cs="Times New Roman"/>
          <w:sz w:val="20"/>
          <w:highlight w:val="green"/>
        </w:rPr>
      </w:pPr>
    </w:p>
    <w:p w:rsidR="005D0148" w:rsidRPr="000A08E3" w:rsidRDefault="005D0148" w:rsidP="005D0148">
      <w:pPr>
        <w:pStyle w:val="ConsPlusNormal"/>
        <w:jc w:val="right"/>
        <w:outlineLvl w:val="1"/>
        <w:rPr>
          <w:rFonts w:ascii="Times New Roman" w:hAnsi="Times New Roman" w:cs="Times New Roman"/>
          <w:sz w:val="20"/>
          <w:highlight w:val="green"/>
        </w:rPr>
      </w:pPr>
    </w:p>
    <w:p w:rsidR="005D0148" w:rsidRDefault="005D0148" w:rsidP="005D0148">
      <w:pPr>
        <w:pStyle w:val="ConsPlusNormal"/>
        <w:outlineLvl w:val="1"/>
        <w:rPr>
          <w:rFonts w:ascii="Times New Roman" w:hAnsi="Times New Roman" w:cs="Times New Roman"/>
          <w:sz w:val="20"/>
          <w:highlight w:val="green"/>
        </w:rPr>
      </w:pPr>
    </w:p>
    <w:p w:rsidR="005D0148" w:rsidRDefault="005D0148" w:rsidP="005D0148">
      <w:pPr>
        <w:pStyle w:val="ConsPlusNormal"/>
        <w:outlineLvl w:val="1"/>
        <w:rPr>
          <w:rFonts w:ascii="Times New Roman" w:hAnsi="Times New Roman" w:cs="Times New Roman"/>
          <w:sz w:val="20"/>
          <w:highlight w:val="green"/>
        </w:rPr>
      </w:pPr>
    </w:p>
    <w:p w:rsidR="005D0148" w:rsidRPr="000A08E3" w:rsidRDefault="005D0148" w:rsidP="005D0148">
      <w:pPr>
        <w:pStyle w:val="ConsPlusNormal"/>
        <w:jc w:val="right"/>
        <w:outlineLvl w:val="1"/>
        <w:rPr>
          <w:rFonts w:ascii="Times New Roman" w:hAnsi="Times New Roman" w:cs="Times New Roman"/>
          <w:sz w:val="20"/>
        </w:rPr>
      </w:pPr>
      <w:r w:rsidRPr="000A08E3">
        <w:rPr>
          <w:rFonts w:ascii="Times New Roman" w:hAnsi="Times New Roman" w:cs="Times New Roman"/>
          <w:sz w:val="20"/>
        </w:rPr>
        <w:lastRenderedPageBreak/>
        <w:t>Приложение 4</w:t>
      </w:r>
    </w:p>
    <w:p w:rsidR="005D0148" w:rsidRPr="000A08E3" w:rsidRDefault="005D0148" w:rsidP="005D0148">
      <w:pPr>
        <w:pStyle w:val="ConsPlusNormal"/>
        <w:jc w:val="right"/>
        <w:outlineLvl w:val="1"/>
        <w:rPr>
          <w:rFonts w:ascii="Times New Roman" w:hAnsi="Times New Roman" w:cs="Times New Roman"/>
          <w:sz w:val="20"/>
        </w:rPr>
      </w:pPr>
      <w:r w:rsidRPr="000A08E3">
        <w:rPr>
          <w:rFonts w:ascii="Times New Roman" w:hAnsi="Times New Roman" w:cs="Times New Roman"/>
          <w:sz w:val="20"/>
        </w:rPr>
        <w:t>к административному регламенту</w:t>
      </w:r>
    </w:p>
    <w:p w:rsidR="005D0148" w:rsidRPr="000A08E3" w:rsidRDefault="005D0148" w:rsidP="005D0148">
      <w:pPr>
        <w:widowControl w:val="0"/>
        <w:autoSpaceDE w:val="0"/>
        <w:autoSpaceDN w:val="0"/>
        <w:jc w:val="right"/>
        <w:rPr>
          <w:rFonts w:eastAsia="Times New Roman"/>
          <w:sz w:val="20"/>
          <w:szCs w:val="20"/>
        </w:rPr>
      </w:pPr>
    </w:p>
    <w:p w:rsidR="005D0148" w:rsidRPr="000A08E3" w:rsidRDefault="005D0148" w:rsidP="005D0148">
      <w:pPr>
        <w:widowControl w:val="0"/>
        <w:autoSpaceDE w:val="0"/>
        <w:autoSpaceDN w:val="0"/>
        <w:jc w:val="right"/>
        <w:rPr>
          <w:rFonts w:eastAsia="Times New Roman"/>
          <w:sz w:val="20"/>
          <w:szCs w:val="20"/>
        </w:rPr>
      </w:pPr>
      <w:r w:rsidRPr="000A08E3">
        <w:rPr>
          <w:rFonts w:eastAsia="Times New Roman"/>
          <w:sz w:val="20"/>
          <w:szCs w:val="20"/>
        </w:rPr>
        <w:t>____________________________</w:t>
      </w:r>
    </w:p>
    <w:p w:rsidR="005D0148" w:rsidRPr="000A08E3" w:rsidRDefault="005D0148" w:rsidP="005D0148">
      <w:pPr>
        <w:widowControl w:val="0"/>
        <w:autoSpaceDE w:val="0"/>
        <w:autoSpaceDN w:val="0"/>
        <w:jc w:val="right"/>
        <w:rPr>
          <w:rFonts w:eastAsia="Times New Roman"/>
          <w:sz w:val="20"/>
          <w:szCs w:val="20"/>
        </w:rPr>
      </w:pPr>
      <w:r w:rsidRPr="000A08E3">
        <w:rPr>
          <w:rFonts w:eastAsia="Times New Roman"/>
          <w:sz w:val="20"/>
          <w:szCs w:val="20"/>
        </w:rPr>
        <w:t xml:space="preserve">                                               ____________________________</w:t>
      </w:r>
    </w:p>
    <w:p w:rsidR="005D0148" w:rsidRPr="000A08E3" w:rsidRDefault="005D0148" w:rsidP="005D0148">
      <w:pPr>
        <w:widowControl w:val="0"/>
        <w:autoSpaceDE w:val="0"/>
        <w:autoSpaceDN w:val="0"/>
        <w:jc w:val="right"/>
        <w:rPr>
          <w:rFonts w:eastAsia="Times New Roman"/>
          <w:sz w:val="20"/>
          <w:szCs w:val="20"/>
        </w:rPr>
      </w:pPr>
      <w:r w:rsidRPr="000A08E3">
        <w:rPr>
          <w:rFonts w:eastAsia="Times New Roman"/>
          <w:sz w:val="20"/>
          <w:szCs w:val="20"/>
        </w:rPr>
        <w:t xml:space="preserve">                                               ____________________________</w:t>
      </w:r>
    </w:p>
    <w:p w:rsidR="005D0148" w:rsidRPr="000A08E3" w:rsidRDefault="005D0148" w:rsidP="005D0148">
      <w:pPr>
        <w:widowControl w:val="0"/>
        <w:autoSpaceDE w:val="0"/>
        <w:autoSpaceDN w:val="0"/>
        <w:jc w:val="right"/>
        <w:rPr>
          <w:rFonts w:eastAsia="Times New Roman"/>
          <w:sz w:val="20"/>
          <w:szCs w:val="20"/>
        </w:rPr>
      </w:pPr>
      <w:r w:rsidRPr="000A08E3">
        <w:rPr>
          <w:rFonts w:eastAsia="Times New Roman"/>
          <w:sz w:val="20"/>
          <w:szCs w:val="20"/>
        </w:rPr>
        <w:t xml:space="preserve">                                               ____________________________</w:t>
      </w:r>
    </w:p>
    <w:p w:rsidR="005D0148" w:rsidRPr="000A08E3" w:rsidRDefault="005D0148" w:rsidP="005D0148">
      <w:pPr>
        <w:widowControl w:val="0"/>
        <w:autoSpaceDE w:val="0"/>
        <w:autoSpaceDN w:val="0"/>
        <w:jc w:val="right"/>
        <w:rPr>
          <w:rFonts w:eastAsia="Times New Roman"/>
          <w:sz w:val="20"/>
          <w:szCs w:val="20"/>
        </w:rPr>
      </w:pPr>
      <w:r w:rsidRPr="000A08E3">
        <w:rPr>
          <w:rFonts w:eastAsia="Times New Roman"/>
          <w:sz w:val="20"/>
          <w:szCs w:val="20"/>
        </w:rPr>
        <w:t xml:space="preserve">                                               </w:t>
      </w:r>
      <w:proofErr w:type="gramStart"/>
      <w:r w:rsidRPr="000A08E3">
        <w:rPr>
          <w:rFonts w:eastAsia="Times New Roman"/>
          <w:sz w:val="20"/>
          <w:szCs w:val="20"/>
        </w:rPr>
        <w:t>(контактные данные заявителя</w:t>
      </w:r>
      <w:proofErr w:type="gramEnd"/>
    </w:p>
    <w:p w:rsidR="005D0148" w:rsidRPr="000A08E3" w:rsidRDefault="005D0148" w:rsidP="005D0148">
      <w:pPr>
        <w:widowControl w:val="0"/>
        <w:autoSpaceDE w:val="0"/>
        <w:autoSpaceDN w:val="0"/>
        <w:jc w:val="right"/>
        <w:rPr>
          <w:rFonts w:eastAsia="Times New Roman"/>
          <w:sz w:val="20"/>
          <w:szCs w:val="20"/>
        </w:rPr>
      </w:pPr>
      <w:r w:rsidRPr="000A08E3">
        <w:rPr>
          <w:rFonts w:eastAsia="Times New Roman"/>
          <w:sz w:val="20"/>
          <w:szCs w:val="20"/>
        </w:rPr>
        <w:t xml:space="preserve">                                                            адрес, телефон)</w:t>
      </w:r>
    </w:p>
    <w:p w:rsidR="005D0148" w:rsidRPr="000A08E3" w:rsidRDefault="005D0148" w:rsidP="005D0148">
      <w:pPr>
        <w:widowControl w:val="0"/>
        <w:autoSpaceDE w:val="0"/>
        <w:autoSpaceDN w:val="0"/>
        <w:jc w:val="both"/>
        <w:rPr>
          <w:rFonts w:eastAsia="Times New Roman"/>
          <w:sz w:val="20"/>
          <w:szCs w:val="20"/>
        </w:rPr>
      </w:pPr>
    </w:p>
    <w:p w:rsidR="005D0148" w:rsidRPr="000A08E3" w:rsidRDefault="005D0148" w:rsidP="005D0148">
      <w:pPr>
        <w:widowControl w:val="0"/>
        <w:autoSpaceDE w:val="0"/>
        <w:autoSpaceDN w:val="0"/>
        <w:jc w:val="center"/>
        <w:rPr>
          <w:rFonts w:eastAsia="Times New Roman"/>
          <w:b/>
          <w:sz w:val="20"/>
          <w:szCs w:val="20"/>
        </w:rPr>
      </w:pPr>
      <w:r w:rsidRPr="000A08E3">
        <w:rPr>
          <w:rFonts w:eastAsia="Times New Roman"/>
          <w:b/>
          <w:sz w:val="20"/>
          <w:szCs w:val="20"/>
        </w:rPr>
        <w:t>РЕШЕНИЕ</w:t>
      </w:r>
    </w:p>
    <w:p w:rsidR="005D0148" w:rsidRPr="000A08E3" w:rsidRDefault="005D0148" w:rsidP="005D0148">
      <w:pPr>
        <w:widowControl w:val="0"/>
        <w:autoSpaceDE w:val="0"/>
        <w:autoSpaceDN w:val="0"/>
        <w:jc w:val="center"/>
        <w:rPr>
          <w:rFonts w:eastAsia="Times New Roman"/>
          <w:b/>
          <w:sz w:val="20"/>
          <w:szCs w:val="20"/>
        </w:rPr>
      </w:pPr>
      <w:r w:rsidRPr="000A08E3">
        <w:rPr>
          <w:rFonts w:eastAsia="Times New Roman"/>
          <w:b/>
          <w:sz w:val="20"/>
          <w:szCs w:val="20"/>
        </w:rPr>
        <w:t>об отказе в предоставлении муниципальной услуги</w:t>
      </w:r>
    </w:p>
    <w:p w:rsidR="005D0148" w:rsidRPr="000A08E3" w:rsidRDefault="005D0148" w:rsidP="005D0148">
      <w:pPr>
        <w:widowControl w:val="0"/>
        <w:autoSpaceDE w:val="0"/>
        <w:autoSpaceDN w:val="0"/>
        <w:jc w:val="center"/>
        <w:rPr>
          <w:rFonts w:eastAsia="Times New Roman"/>
          <w:b/>
          <w:sz w:val="20"/>
          <w:szCs w:val="20"/>
        </w:rPr>
      </w:pPr>
      <w:r w:rsidRPr="000A08E3">
        <w:rPr>
          <w:rFonts w:eastAsia="Times New Roman"/>
          <w:b/>
          <w:sz w:val="20"/>
          <w:szCs w:val="20"/>
        </w:rPr>
        <w:t>от ___________№_______</w:t>
      </w:r>
    </w:p>
    <w:p w:rsidR="005D0148" w:rsidRPr="000A08E3" w:rsidRDefault="005D0148" w:rsidP="005D0148">
      <w:pPr>
        <w:widowControl w:val="0"/>
        <w:autoSpaceDE w:val="0"/>
        <w:autoSpaceDN w:val="0"/>
        <w:jc w:val="both"/>
        <w:rPr>
          <w:rFonts w:eastAsia="Times New Roman"/>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5D0148" w:rsidRPr="000A08E3" w:rsidTr="00CD024C">
        <w:tc>
          <w:tcPr>
            <w:tcW w:w="9071" w:type="dxa"/>
            <w:tcBorders>
              <w:top w:val="nil"/>
              <w:left w:val="nil"/>
              <w:bottom w:val="nil"/>
              <w:right w:val="nil"/>
            </w:tcBorders>
          </w:tcPr>
          <w:p w:rsidR="005D0148" w:rsidRPr="000A08E3" w:rsidRDefault="005D0148" w:rsidP="00CD024C">
            <w:pPr>
              <w:widowControl w:val="0"/>
              <w:autoSpaceDE w:val="0"/>
              <w:autoSpaceDN w:val="0"/>
              <w:ind w:firstLine="709"/>
              <w:jc w:val="both"/>
              <w:rPr>
                <w:rFonts w:eastAsia="Times New Roman"/>
                <w:sz w:val="20"/>
                <w:szCs w:val="20"/>
              </w:rPr>
            </w:pPr>
            <w:r w:rsidRPr="000A08E3">
              <w:rPr>
                <w:rFonts w:eastAsia="Times New Roman"/>
                <w:sz w:val="20"/>
                <w:szCs w:val="20"/>
              </w:rPr>
              <w:t xml:space="preserve">По результатам рассмотрения заявления о предоставлении </w:t>
            </w:r>
            <w:r w:rsidRPr="000A08E3">
              <w:rPr>
                <w:sz w:val="20"/>
                <w:szCs w:val="20"/>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0A08E3">
              <w:rPr>
                <w:rFonts w:eastAsia="Times New Roman"/>
                <w:sz w:val="20"/>
                <w:szCs w:val="20"/>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5D0148" w:rsidRPr="000A08E3" w:rsidTr="00CD024C">
        <w:tc>
          <w:tcPr>
            <w:tcW w:w="9071" w:type="dxa"/>
            <w:tcBorders>
              <w:top w:val="nil"/>
              <w:left w:val="nil"/>
              <w:bottom w:val="single" w:sz="4" w:space="0" w:color="auto"/>
              <w:right w:val="nil"/>
            </w:tcBorders>
          </w:tcPr>
          <w:p w:rsidR="005D0148" w:rsidRPr="000A08E3" w:rsidRDefault="005D0148" w:rsidP="00CD024C">
            <w:pPr>
              <w:widowControl w:val="0"/>
              <w:autoSpaceDE w:val="0"/>
              <w:autoSpaceDN w:val="0"/>
              <w:jc w:val="center"/>
              <w:rPr>
                <w:rFonts w:eastAsia="Times New Roman"/>
                <w:sz w:val="20"/>
                <w:szCs w:val="20"/>
              </w:rPr>
            </w:pPr>
          </w:p>
        </w:tc>
      </w:tr>
      <w:tr w:rsidR="005D0148" w:rsidRPr="000A08E3" w:rsidTr="00CD024C">
        <w:tblPrEx>
          <w:tblBorders>
            <w:insideH w:val="single" w:sz="4" w:space="0" w:color="auto"/>
          </w:tblBorders>
        </w:tblPrEx>
        <w:tc>
          <w:tcPr>
            <w:tcW w:w="9071" w:type="dxa"/>
            <w:tcBorders>
              <w:top w:val="single" w:sz="4" w:space="0" w:color="auto"/>
              <w:left w:val="nil"/>
              <w:bottom w:val="single" w:sz="4" w:space="0" w:color="auto"/>
              <w:right w:val="nil"/>
            </w:tcBorders>
          </w:tcPr>
          <w:p w:rsidR="005D0148" w:rsidRPr="000A08E3" w:rsidRDefault="005D0148" w:rsidP="00CD024C">
            <w:pPr>
              <w:widowControl w:val="0"/>
              <w:autoSpaceDE w:val="0"/>
              <w:autoSpaceDN w:val="0"/>
              <w:jc w:val="center"/>
              <w:rPr>
                <w:rFonts w:eastAsia="Times New Roman"/>
                <w:sz w:val="20"/>
                <w:szCs w:val="20"/>
              </w:rPr>
            </w:pPr>
          </w:p>
        </w:tc>
      </w:tr>
      <w:tr w:rsidR="005D0148" w:rsidRPr="000A08E3" w:rsidTr="00CD024C">
        <w:tblPrEx>
          <w:tblBorders>
            <w:insideH w:val="single" w:sz="4" w:space="0" w:color="auto"/>
          </w:tblBorders>
        </w:tblPrEx>
        <w:tc>
          <w:tcPr>
            <w:tcW w:w="9071" w:type="dxa"/>
            <w:tcBorders>
              <w:top w:val="single" w:sz="4" w:space="0" w:color="auto"/>
              <w:left w:val="nil"/>
              <w:bottom w:val="single" w:sz="4" w:space="0" w:color="auto"/>
              <w:right w:val="nil"/>
            </w:tcBorders>
          </w:tcPr>
          <w:p w:rsidR="005D0148" w:rsidRPr="000A08E3" w:rsidRDefault="005D0148" w:rsidP="00CD024C">
            <w:pPr>
              <w:widowControl w:val="0"/>
              <w:autoSpaceDE w:val="0"/>
              <w:autoSpaceDN w:val="0"/>
              <w:jc w:val="center"/>
              <w:rPr>
                <w:rFonts w:eastAsia="Times New Roman"/>
                <w:sz w:val="20"/>
                <w:szCs w:val="20"/>
              </w:rPr>
            </w:pPr>
          </w:p>
        </w:tc>
      </w:tr>
      <w:tr w:rsidR="005D0148" w:rsidRPr="000A08E3" w:rsidTr="00CD024C">
        <w:tc>
          <w:tcPr>
            <w:tcW w:w="9071" w:type="dxa"/>
            <w:tcBorders>
              <w:top w:val="single" w:sz="4" w:space="0" w:color="auto"/>
              <w:left w:val="nil"/>
              <w:bottom w:val="nil"/>
              <w:right w:val="nil"/>
            </w:tcBorders>
          </w:tcPr>
          <w:p w:rsidR="005D0148" w:rsidRPr="000A08E3" w:rsidRDefault="005D0148" w:rsidP="00CD024C">
            <w:pPr>
              <w:widowControl w:val="0"/>
              <w:autoSpaceDE w:val="0"/>
              <w:autoSpaceDN w:val="0"/>
              <w:ind w:firstLine="709"/>
              <w:jc w:val="center"/>
              <w:rPr>
                <w:rFonts w:eastAsia="Times New Roman"/>
                <w:sz w:val="20"/>
                <w:szCs w:val="20"/>
              </w:rPr>
            </w:pPr>
            <w:r w:rsidRPr="000A08E3">
              <w:rPr>
                <w:rFonts w:eastAsia="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D0148" w:rsidRPr="000A08E3" w:rsidTr="00CD024C">
        <w:tc>
          <w:tcPr>
            <w:tcW w:w="9071" w:type="dxa"/>
            <w:tcBorders>
              <w:top w:val="nil"/>
              <w:left w:val="nil"/>
              <w:bottom w:val="nil"/>
              <w:right w:val="nil"/>
            </w:tcBorders>
          </w:tcPr>
          <w:p w:rsidR="005D0148" w:rsidRPr="000A08E3" w:rsidRDefault="005D0148" w:rsidP="00CD024C">
            <w:pPr>
              <w:widowControl w:val="0"/>
              <w:autoSpaceDE w:val="0"/>
              <w:autoSpaceDN w:val="0"/>
              <w:ind w:firstLine="709"/>
              <w:jc w:val="both"/>
              <w:rPr>
                <w:rFonts w:eastAsia="Times New Roman"/>
                <w:sz w:val="20"/>
                <w:szCs w:val="20"/>
              </w:rPr>
            </w:pPr>
            <w:r w:rsidRPr="000A08E3">
              <w:rPr>
                <w:rFonts w:eastAsia="Times New Roman"/>
                <w:sz w:val="20"/>
                <w:szCs w:val="20"/>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D0148" w:rsidRPr="000A08E3" w:rsidRDefault="005D0148" w:rsidP="00CD024C">
            <w:pPr>
              <w:widowControl w:val="0"/>
              <w:autoSpaceDE w:val="0"/>
              <w:autoSpaceDN w:val="0"/>
              <w:ind w:firstLine="709"/>
              <w:jc w:val="both"/>
              <w:rPr>
                <w:rFonts w:eastAsia="Times New Roman"/>
                <w:sz w:val="20"/>
                <w:szCs w:val="20"/>
              </w:rPr>
            </w:pPr>
            <w:r w:rsidRPr="000A08E3">
              <w:rPr>
                <w:rFonts w:eastAsia="Times New Roman"/>
                <w:sz w:val="20"/>
                <w:szCs w:val="20"/>
              </w:rPr>
              <w:t xml:space="preserve">Данное решение может быть обжаловано в </w:t>
            </w:r>
            <w:proofErr w:type="gramStart"/>
            <w:r w:rsidRPr="000A08E3">
              <w:rPr>
                <w:rFonts w:eastAsia="Times New Roman"/>
                <w:sz w:val="20"/>
                <w:szCs w:val="20"/>
              </w:rPr>
              <w:t>досудебном</w:t>
            </w:r>
            <w:proofErr w:type="gramEnd"/>
            <w:r w:rsidRPr="000A08E3">
              <w:rPr>
                <w:rFonts w:eastAsia="Times New Roman"/>
                <w:sz w:val="20"/>
                <w:szCs w:val="20"/>
              </w:rPr>
              <w:t xml:space="preserve"> порядке путем направления жалобы в Администрацию, а также в судебном порядке.</w:t>
            </w:r>
          </w:p>
        </w:tc>
      </w:tr>
    </w:tbl>
    <w:p w:rsidR="005D0148" w:rsidRPr="000A08E3" w:rsidRDefault="005D0148" w:rsidP="005D0148">
      <w:pPr>
        <w:widowControl w:val="0"/>
        <w:autoSpaceDE w:val="0"/>
        <w:autoSpaceDN w:val="0"/>
        <w:jc w:val="both"/>
        <w:rPr>
          <w:rFonts w:eastAsia="Times New Roman"/>
          <w:sz w:val="20"/>
          <w:szCs w:val="20"/>
        </w:rPr>
      </w:pPr>
    </w:p>
    <w:p w:rsidR="005D0148" w:rsidRPr="000A08E3" w:rsidRDefault="005D0148" w:rsidP="005D0148">
      <w:pPr>
        <w:widowControl w:val="0"/>
        <w:autoSpaceDE w:val="0"/>
        <w:autoSpaceDN w:val="0"/>
        <w:jc w:val="both"/>
        <w:rPr>
          <w:rFonts w:eastAsia="Times New Roman"/>
          <w:sz w:val="20"/>
          <w:szCs w:val="20"/>
        </w:rPr>
      </w:pPr>
    </w:p>
    <w:p w:rsidR="005D0148" w:rsidRDefault="005D0148" w:rsidP="005D0148">
      <w:pPr>
        <w:widowControl w:val="0"/>
        <w:autoSpaceDE w:val="0"/>
        <w:autoSpaceDN w:val="0"/>
        <w:jc w:val="both"/>
        <w:rPr>
          <w:rFonts w:eastAsia="Times New Roman"/>
          <w:sz w:val="20"/>
          <w:szCs w:val="20"/>
        </w:rPr>
      </w:pPr>
      <w:r w:rsidRPr="000A08E3">
        <w:rPr>
          <w:rFonts w:eastAsia="Times New Roman"/>
          <w:sz w:val="20"/>
          <w:szCs w:val="20"/>
        </w:rPr>
        <w:t xml:space="preserve">Глава Администрации                            </w:t>
      </w:r>
      <w:r w:rsidRPr="000A08E3">
        <w:rPr>
          <w:rFonts w:eastAsia="Times New Roman"/>
          <w:sz w:val="20"/>
          <w:szCs w:val="20"/>
        </w:rPr>
        <w:tab/>
      </w:r>
      <w:r w:rsidRPr="000A08E3">
        <w:rPr>
          <w:rFonts w:eastAsia="Times New Roman"/>
          <w:sz w:val="20"/>
          <w:szCs w:val="20"/>
        </w:rPr>
        <w:tab/>
      </w:r>
      <w:r>
        <w:rPr>
          <w:rFonts w:eastAsia="Times New Roman"/>
          <w:sz w:val="20"/>
          <w:szCs w:val="20"/>
        </w:rPr>
        <w:tab/>
      </w:r>
      <w:r>
        <w:rPr>
          <w:rFonts w:eastAsia="Times New Roman"/>
          <w:sz w:val="20"/>
          <w:szCs w:val="20"/>
        </w:rPr>
        <w:tab/>
        <w:t xml:space="preserve">   ________________________</w:t>
      </w:r>
    </w:p>
    <w:p w:rsidR="005D0148" w:rsidRDefault="005D0148" w:rsidP="005D0148">
      <w:pPr>
        <w:widowControl w:val="0"/>
        <w:autoSpaceDE w:val="0"/>
        <w:autoSpaceDN w:val="0"/>
        <w:jc w:val="both"/>
        <w:rPr>
          <w:rFonts w:eastAsia="Times New Roman"/>
          <w:sz w:val="20"/>
          <w:szCs w:val="20"/>
        </w:rPr>
      </w:pPr>
    </w:p>
    <w:p w:rsidR="005D0148" w:rsidRDefault="005D0148" w:rsidP="005D0148">
      <w:pPr>
        <w:pStyle w:val="ConsPlusNormal"/>
        <w:jc w:val="right"/>
        <w:outlineLvl w:val="1"/>
        <w:rPr>
          <w:rFonts w:ascii="Times New Roman" w:hAnsi="Times New Roman" w:cs="Times New Roman"/>
          <w:sz w:val="20"/>
        </w:rPr>
      </w:pPr>
    </w:p>
    <w:p w:rsidR="005D0148" w:rsidRDefault="005D0148" w:rsidP="005D0148">
      <w:pPr>
        <w:pStyle w:val="ConsPlusNormal"/>
        <w:jc w:val="right"/>
        <w:outlineLvl w:val="1"/>
        <w:rPr>
          <w:rFonts w:ascii="Times New Roman" w:hAnsi="Times New Roman" w:cs="Times New Roman"/>
          <w:sz w:val="20"/>
        </w:rPr>
      </w:pPr>
    </w:p>
    <w:p w:rsidR="005D0148" w:rsidRPr="000A08E3" w:rsidRDefault="005D0148" w:rsidP="005D0148">
      <w:pPr>
        <w:pStyle w:val="ConsPlusNormal"/>
        <w:jc w:val="right"/>
        <w:outlineLvl w:val="1"/>
        <w:rPr>
          <w:rFonts w:ascii="Times New Roman" w:hAnsi="Times New Roman" w:cs="Times New Roman"/>
          <w:sz w:val="20"/>
        </w:rPr>
      </w:pPr>
      <w:r w:rsidRPr="000A08E3">
        <w:rPr>
          <w:rFonts w:ascii="Times New Roman" w:hAnsi="Times New Roman" w:cs="Times New Roman"/>
          <w:sz w:val="20"/>
        </w:rPr>
        <w:t>Приложение 5</w:t>
      </w:r>
    </w:p>
    <w:p w:rsidR="005D0148" w:rsidRPr="000A08E3" w:rsidRDefault="005D0148" w:rsidP="005D0148">
      <w:pPr>
        <w:pStyle w:val="ConsPlusNormal"/>
        <w:jc w:val="right"/>
        <w:outlineLvl w:val="1"/>
        <w:rPr>
          <w:rFonts w:ascii="Times New Roman" w:hAnsi="Times New Roman" w:cs="Times New Roman"/>
          <w:sz w:val="20"/>
        </w:rPr>
      </w:pPr>
      <w:r w:rsidRPr="000A08E3">
        <w:rPr>
          <w:rFonts w:ascii="Times New Roman" w:hAnsi="Times New Roman" w:cs="Times New Roman"/>
          <w:sz w:val="20"/>
        </w:rPr>
        <w:t>к административному регламенту</w:t>
      </w:r>
    </w:p>
    <w:p w:rsidR="005D0148" w:rsidRPr="000A08E3" w:rsidRDefault="005D0148" w:rsidP="005D0148">
      <w:pPr>
        <w:widowControl w:val="0"/>
        <w:autoSpaceDE w:val="0"/>
        <w:autoSpaceDN w:val="0"/>
        <w:jc w:val="right"/>
        <w:outlineLvl w:val="1"/>
        <w:rPr>
          <w:rFonts w:eastAsia="Times New Roman"/>
          <w:sz w:val="20"/>
          <w:szCs w:val="20"/>
        </w:rPr>
      </w:pPr>
    </w:p>
    <w:p w:rsidR="005D0148" w:rsidRPr="000A08E3" w:rsidRDefault="005D0148" w:rsidP="005D0148">
      <w:pPr>
        <w:widowControl w:val="0"/>
        <w:spacing w:after="580"/>
        <w:jc w:val="center"/>
        <w:rPr>
          <w:rFonts w:eastAsia="Times New Roman"/>
          <w:color w:val="000000"/>
          <w:sz w:val="20"/>
          <w:szCs w:val="20"/>
          <w:lang w:bidi="ru-RU"/>
        </w:rPr>
      </w:pPr>
      <w:r w:rsidRPr="000A08E3">
        <w:rPr>
          <w:rFonts w:eastAsia="Times New Roman"/>
          <w:b/>
          <w:bCs/>
          <w:color w:val="000000"/>
          <w:sz w:val="20"/>
          <w:szCs w:val="20"/>
          <w:lang w:bidi="ru-RU"/>
        </w:rPr>
        <w:t>РЕШЕНИЕ</w:t>
      </w:r>
      <w:r w:rsidRPr="000A08E3">
        <w:rPr>
          <w:rFonts w:eastAsia="Times New Roman"/>
          <w:b/>
          <w:bCs/>
          <w:color w:val="000000"/>
          <w:sz w:val="20"/>
          <w:szCs w:val="20"/>
          <w:lang w:bidi="ru-RU"/>
        </w:rPr>
        <w:br/>
        <w:t>о приостановлении рассмотрения заявления о предварительном согласовании предоставления земельного участка</w:t>
      </w:r>
    </w:p>
    <w:p w:rsidR="005D0148" w:rsidRPr="000A08E3" w:rsidRDefault="005D0148" w:rsidP="005D0148">
      <w:pPr>
        <w:widowControl w:val="0"/>
        <w:tabs>
          <w:tab w:val="left" w:leader="underscore" w:pos="6043"/>
          <w:tab w:val="left" w:pos="6365"/>
          <w:tab w:val="left" w:pos="6955"/>
          <w:tab w:val="left" w:leader="underscore" w:pos="8506"/>
        </w:tabs>
        <w:ind w:firstLine="720"/>
        <w:jc w:val="both"/>
        <w:rPr>
          <w:rFonts w:eastAsia="Times New Roman"/>
          <w:color w:val="000000"/>
          <w:sz w:val="20"/>
          <w:szCs w:val="20"/>
          <w:lang w:bidi="ru-RU"/>
        </w:rPr>
      </w:pPr>
      <w:r w:rsidRPr="000A08E3">
        <w:rPr>
          <w:rFonts w:eastAsia="Times New Roman"/>
          <w:color w:val="000000"/>
          <w:sz w:val="20"/>
          <w:szCs w:val="20"/>
          <w:lang w:bidi="ru-RU"/>
        </w:rPr>
        <w:t>Рассмотрев заявление от ___________№_____ (</w:t>
      </w:r>
      <w:proofErr w:type="spellStart"/>
      <w:r w:rsidRPr="000A08E3">
        <w:rPr>
          <w:rFonts w:eastAsia="Times New Roman"/>
          <w:color w:val="000000"/>
          <w:sz w:val="20"/>
          <w:szCs w:val="20"/>
          <w:lang w:bidi="ru-RU"/>
        </w:rPr>
        <w:t>Заявитель:_________</w:t>
      </w:r>
      <w:proofErr w:type="spellEnd"/>
      <w:r w:rsidRPr="000A08E3">
        <w:rPr>
          <w:rFonts w:eastAsia="Times New Roman"/>
          <w:color w:val="000000"/>
          <w:sz w:val="20"/>
          <w:szCs w:val="20"/>
          <w:lang w:bidi="ru-RU"/>
        </w:rPr>
        <w:t xml:space="preserve">) и приложенные к нему документы, сообщаю, что на рассмотрении _____________(наименование уполномоченного органа) находится </w:t>
      </w:r>
      <w:proofErr w:type="gramStart"/>
      <w:r w:rsidRPr="000A08E3">
        <w:rPr>
          <w:rFonts w:eastAsia="Times New Roman"/>
          <w:color w:val="000000"/>
          <w:sz w:val="20"/>
          <w:szCs w:val="20"/>
          <w:lang w:bidi="ru-RU"/>
        </w:rPr>
        <w:t>представленная</w:t>
      </w:r>
      <w:proofErr w:type="gramEnd"/>
      <w:r w:rsidRPr="000A08E3">
        <w:rPr>
          <w:rFonts w:eastAsia="Times New Roman"/>
          <w:color w:val="000000"/>
          <w:sz w:val="20"/>
          <w:szCs w:val="20"/>
          <w:lang w:bidi="ru-RU"/>
        </w:rPr>
        <w:t xml:space="preserve">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5D0148" w:rsidRPr="000A08E3" w:rsidRDefault="005D0148" w:rsidP="005D0148">
      <w:pPr>
        <w:widowControl w:val="0"/>
        <w:tabs>
          <w:tab w:val="left" w:leader="underscore" w:pos="8285"/>
          <w:tab w:val="left" w:pos="8435"/>
          <w:tab w:val="left" w:leader="underscore" w:pos="10200"/>
        </w:tabs>
        <w:ind w:firstLine="720"/>
        <w:jc w:val="both"/>
        <w:rPr>
          <w:rFonts w:eastAsia="Times New Roman"/>
          <w:color w:val="000000"/>
          <w:sz w:val="20"/>
          <w:szCs w:val="20"/>
          <w:lang w:bidi="ru-RU"/>
        </w:rPr>
      </w:pPr>
      <w:r w:rsidRPr="000A08E3">
        <w:rPr>
          <w:rFonts w:eastAsia="Times New Roman"/>
          <w:color w:val="000000"/>
          <w:sz w:val="20"/>
          <w:szCs w:val="20"/>
          <w:lang w:bidi="ru-RU"/>
        </w:rPr>
        <w:t xml:space="preserve">В связи с изложенным рассмотрение заявления </w:t>
      </w:r>
      <w:proofErr w:type="gramStart"/>
      <w:r w:rsidRPr="000A08E3">
        <w:rPr>
          <w:rFonts w:eastAsia="Times New Roman"/>
          <w:color w:val="000000"/>
          <w:sz w:val="20"/>
          <w:szCs w:val="20"/>
          <w:lang w:bidi="ru-RU"/>
        </w:rPr>
        <w:t>от</w:t>
      </w:r>
      <w:proofErr w:type="gramEnd"/>
      <w:r w:rsidRPr="000A08E3">
        <w:rPr>
          <w:rFonts w:eastAsia="Times New Roman"/>
          <w:color w:val="000000"/>
          <w:sz w:val="20"/>
          <w:szCs w:val="20"/>
          <w:lang w:bidi="ru-RU"/>
        </w:rPr>
        <w:t xml:space="preserve"> __________№ ________ приостанавливается </w:t>
      </w:r>
      <w:proofErr w:type="gramStart"/>
      <w:r w:rsidRPr="000A08E3">
        <w:rPr>
          <w:rFonts w:eastAsia="Times New Roman"/>
          <w:color w:val="000000"/>
          <w:sz w:val="20"/>
          <w:szCs w:val="20"/>
          <w:lang w:bidi="ru-RU"/>
        </w:rPr>
        <w:t>до</w:t>
      </w:r>
      <w:proofErr w:type="gramEnd"/>
      <w:r w:rsidRPr="000A08E3">
        <w:rPr>
          <w:rFonts w:eastAsia="Times New Roman"/>
          <w:color w:val="000000"/>
          <w:sz w:val="20"/>
          <w:szCs w:val="20"/>
          <w:lang w:bidi="ru-RU"/>
        </w:rPr>
        <w:t xml:space="preserve">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5D0148" w:rsidRPr="000A08E3" w:rsidRDefault="005D0148" w:rsidP="005D0148">
      <w:pPr>
        <w:widowControl w:val="0"/>
        <w:tabs>
          <w:tab w:val="left" w:leader="underscore" w:pos="8285"/>
          <w:tab w:val="left" w:pos="8435"/>
          <w:tab w:val="left" w:leader="underscore" w:pos="10200"/>
        </w:tabs>
        <w:ind w:firstLine="720"/>
        <w:jc w:val="both"/>
        <w:rPr>
          <w:rFonts w:eastAsia="Times New Roman"/>
          <w:color w:val="000000"/>
          <w:sz w:val="20"/>
          <w:szCs w:val="20"/>
          <w:lang w:bidi="ru-RU"/>
        </w:rPr>
      </w:pPr>
      <w:r w:rsidRPr="000A08E3">
        <w:rPr>
          <w:rFonts w:eastAsia="Times New Roman"/>
          <w:color w:val="000000"/>
          <w:sz w:val="20"/>
          <w:szCs w:val="20"/>
          <w:lang w:bidi="ru-RU"/>
        </w:rPr>
        <w:t>Дополнительно информируем:</w:t>
      </w:r>
    </w:p>
    <w:p w:rsidR="005D0148" w:rsidRPr="000A08E3" w:rsidRDefault="005D0148" w:rsidP="005D0148">
      <w:pPr>
        <w:widowControl w:val="0"/>
        <w:autoSpaceDE w:val="0"/>
        <w:autoSpaceDN w:val="0"/>
        <w:jc w:val="both"/>
        <w:rPr>
          <w:rFonts w:eastAsia="Times New Roman"/>
          <w:sz w:val="20"/>
          <w:szCs w:val="20"/>
        </w:rPr>
      </w:pPr>
    </w:p>
    <w:p w:rsidR="005D0148" w:rsidRPr="000A08E3" w:rsidRDefault="005D0148" w:rsidP="005D0148">
      <w:pPr>
        <w:widowControl w:val="0"/>
        <w:autoSpaceDE w:val="0"/>
        <w:autoSpaceDN w:val="0"/>
        <w:jc w:val="both"/>
        <w:rPr>
          <w:rFonts w:eastAsia="Times New Roman"/>
          <w:sz w:val="20"/>
          <w:szCs w:val="20"/>
        </w:rPr>
      </w:pPr>
    </w:p>
    <w:p w:rsidR="005D0148" w:rsidRPr="000A08E3" w:rsidRDefault="005D0148" w:rsidP="005D0148">
      <w:pPr>
        <w:widowControl w:val="0"/>
        <w:autoSpaceDE w:val="0"/>
        <w:autoSpaceDN w:val="0"/>
        <w:jc w:val="both"/>
        <w:rPr>
          <w:rFonts w:eastAsia="Times New Roman"/>
          <w:sz w:val="20"/>
          <w:szCs w:val="20"/>
        </w:rPr>
      </w:pPr>
      <w:r w:rsidRPr="000A08E3">
        <w:rPr>
          <w:rFonts w:eastAsia="Times New Roman"/>
          <w:sz w:val="20"/>
          <w:szCs w:val="20"/>
        </w:rPr>
        <w:t xml:space="preserve">Глава Администрации                            </w:t>
      </w:r>
      <w:r w:rsidRPr="000A08E3">
        <w:rPr>
          <w:rFonts w:eastAsia="Times New Roman"/>
          <w:sz w:val="20"/>
          <w:szCs w:val="20"/>
        </w:rPr>
        <w:tab/>
      </w:r>
      <w:r w:rsidRPr="000A08E3">
        <w:rPr>
          <w:rFonts w:eastAsia="Times New Roman"/>
          <w:sz w:val="20"/>
          <w:szCs w:val="20"/>
        </w:rPr>
        <w:tab/>
      </w:r>
      <w:r w:rsidRPr="000A08E3">
        <w:rPr>
          <w:rFonts w:eastAsia="Times New Roman"/>
          <w:sz w:val="20"/>
          <w:szCs w:val="20"/>
        </w:rPr>
        <w:tab/>
      </w:r>
      <w:r w:rsidRPr="000A08E3">
        <w:rPr>
          <w:rFonts w:eastAsia="Times New Roman"/>
          <w:sz w:val="20"/>
          <w:szCs w:val="20"/>
        </w:rPr>
        <w:tab/>
        <w:t xml:space="preserve">   ____________________________</w:t>
      </w:r>
    </w:p>
    <w:p w:rsidR="005D0148" w:rsidRPr="000A08E3" w:rsidRDefault="005D0148" w:rsidP="005D0148">
      <w:pPr>
        <w:widowControl w:val="0"/>
        <w:autoSpaceDE w:val="0"/>
        <w:autoSpaceDN w:val="0"/>
        <w:jc w:val="both"/>
        <w:rPr>
          <w:rFonts w:eastAsia="Times New Roman"/>
          <w:sz w:val="20"/>
          <w:szCs w:val="20"/>
        </w:rPr>
        <w:sectPr w:rsidR="005D0148" w:rsidRPr="000A08E3" w:rsidSect="00097639">
          <w:pgSz w:w="11906" w:h="16838"/>
          <w:pgMar w:top="1134" w:right="851" w:bottom="1134" w:left="1134" w:header="709" w:footer="709" w:gutter="0"/>
          <w:cols w:space="708"/>
          <w:titlePg/>
          <w:docGrid w:linePitch="360"/>
        </w:sectPr>
      </w:pPr>
    </w:p>
    <w:p w:rsidR="005D0148" w:rsidRPr="000A08E3" w:rsidRDefault="005D0148" w:rsidP="005D0148">
      <w:pPr>
        <w:widowControl w:val="0"/>
        <w:autoSpaceDE w:val="0"/>
        <w:autoSpaceDN w:val="0"/>
        <w:jc w:val="right"/>
        <w:outlineLvl w:val="1"/>
        <w:rPr>
          <w:rFonts w:eastAsia="Times New Roman"/>
          <w:sz w:val="20"/>
          <w:szCs w:val="20"/>
        </w:rPr>
      </w:pPr>
    </w:p>
    <w:p w:rsidR="005D0148" w:rsidRPr="000A08E3" w:rsidRDefault="005D0148" w:rsidP="005D0148">
      <w:pPr>
        <w:pStyle w:val="ConsPlusNormal"/>
        <w:jc w:val="right"/>
        <w:outlineLvl w:val="1"/>
        <w:rPr>
          <w:rFonts w:ascii="Times New Roman" w:hAnsi="Times New Roman" w:cs="Times New Roman"/>
          <w:sz w:val="20"/>
        </w:rPr>
      </w:pPr>
      <w:r w:rsidRPr="000A08E3">
        <w:rPr>
          <w:rFonts w:ascii="Times New Roman" w:hAnsi="Times New Roman" w:cs="Times New Roman"/>
          <w:sz w:val="20"/>
        </w:rPr>
        <w:t>Приложение 6</w:t>
      </w:r>
    </w:p>
    <w:p w:rsidR="005D0148" w:rsidRPr="000A08E3" w:rsidRDefault="005D0148" w:rsidP="005D0148">
      <w:pPr>
        <w:pStyle w:val="ConsPlusNormal"/>
        <w:jc w:val="right"/>
        <w:outlineLvl w:val="1"/>
        <w:rPr>
          <w:rFonts w:ascii="Times New Roman" w:hAnsi="Times New Roman" w:cs="Times New Roman"/>
          <w:sz w:val="20"/>
        </w:rPr>
      </w:pPr>
      <w:r w:rsidRPr="000A08E3">
        <w:rPr>
          <w:rFonts w:ascii="Times New Roman" w:hAnsi="Times New Roman" w:cs="Times New Roman"/>
          <w:sz w:val="20"/>
        </w:rPr>
        <w:t>к административному регламенту</w:t>
      </w:r>
    </w:p>
    <w:p w:rsidR="005D0148" w:rsidRPr="000A08E3" w:rsidRDefault="005D0148" w:rsidP="005D0148">
      <w:pPr>
        <w:autoSpaceDE w:val="0"/>
        <w:autoSpaceDN w:val="0"/>
        <w:adjustRightInd w:val="0"/>
        <w:spacing w:line="360" w:lineRule="auto"/>
        <w:ind w:left="4536"/>
        <w:jc w:val="both"/>
        <w:rPr>
          <w:sz w:val="20"/>
          <w:szCs w:val="20"/>
        </w:rPr>
      </w:pPr>
    </w:p>
    <w:p w:rsidR="005D0148" w:rsidRPr="000A08E3" w:rsidRDefault="005D0148" w:rsidP="005D0148">
      <w:pPr>
        <w:autoSpaceDE w:val="0"/>
        <w:autoSpaceDN w:val="0"/>
        <w:adjustRightInd w:val="0"/>
        <w:spacing w:line="360" w:lineRule="auto"/>
        <w:ind w:left="4536"/>
        <w:jc w:val="both"/>
        <w:rPr>
          <w:sz w:val="20"/>
          <w:szCs w:val="20"/>
        </w:rPr>
      </w:pPr>
      <w:r w:rsidRPr="000A08E3">
        <w:rPr>
          <w:sz w:val="20"/>
          <w:szCs w:val="20"/>
        </w:rPr>
        <w:t>_____________________________________________________</w:t>
      </w:r>
    </w:p>
    <w:p w:rsidR="005D0148" w:rsidRPr="000A08E3" w:rsidRDefault="005D0148" w:rsidP="005D0148">
      <w:pPr>
        <w:autoSpaceDE w:val="0"/>
        <w:autoSpaceDN w:val="0"/>
        <w:adjustRightInd w:val="0"/>
        <w:spacing w:line="360" w:lineRule="auto"/>
        <w:ind w:left="4536"/>
        <w:jc w:val="both"/>
        <w:rPr>
          <w:sz w:val="20"/>
          <w:szCs w:val="20"/>
        </w:rPr>
      </w:pPr>
      <w:r w:rsidRPr="000A08E3">
        <w:rPr>
          <w:sz w:val="20"/>
          <w:szCs w:val="20"/>
        </w:rPr>
        <w:t>(Ф.И.О. физического лица и адрес проживания / наименование организации и ИНН)</w:t>
      </w:r>
    </w:p>
    <w:p w:rsidR="005D0148" w:rsidRPr="000A08E3" w:rsidRDefault="005D0148" w:rsidP="005D0148">
      <w:pPr>
        <w:autoSpaceDE w:val="0"/>
        <w:autoSpaceDN w:val="0"/>
        <w:adjustRightInd w:val="0"/>
        <w:spacing w:line="360" w:lineRule="auto"/>
        <w:ind w:left="4536"/>
        <w:jc w:val="both"/>
        <w:rPr>
          <w:sz w:val="20"/>
          <w:szCs w:val="20"/>
        </w:rPr>
      </w:pPr>
      <w:r w:rsidRPr="000A08E3">
        <w:rPr>
          <w:sz w:val="20"/>
          <w:szCs w:val="20"/>
        </w:rPr>
        <w:t xml:space="preserve">_____________________________________________________ </w:t>
      </w:r>
    </w:p>
    <w:p w:rsidR="005D0148" w:rsidRPr="000A08E3" w:rsidRDefault="005D0148" w:rsidP="005D0148">
      <w:pPr>
        <w:autoSpaceDE w:val="0"/>
        <w:autoSpaceDN w:val="0"/>
        <w:adjustRightInd w:val="0"/>
        <w:spacing w:line="360" w:lineRule="auto"/>
        <w:ind w:left="4536"/>
        <w:jc w:val="both"/>
        <w:rPr>
          <w:sz w:val="20"/>
          <w:szCs w:val="20"/>
        </w:rPr>
      </w:pPr>
      <w:r w:rsidRPr="000A08E3">
        <w:rPr>
          <w:sz w:val="20"/>
          <w:szCs w:val="20"/>
        </w:rPr>
        <w:t>(Ф.И.О. представителя заявителя и реквизиты доверенности)</w:t>
      </w:r>
    </w:p>
    <w:p w:rsidR="005D0148" w:rsidRPr="000A08E3" w:rsidRDefault="005D0148" w:rsidP="005D0148">
      <w:pPr>
        <w:autoSpaceDE w:val="0"/>
        <w:autoSpaceDN w:val="0"/>
        <w:adjustRightInd w:val="0"/>
        <w:spacing w:line="360" w:lineRule="auto"/>
        <w:ind w:left="4536"/>
        <w:jc w:val="both"/>
        <w:rPr>
          <w:sz w:val="20"/>
          <w:szCs w:val="20"/>
        </w:rPr>
      </w:pPr>
      <w:r w:rsidRPr="000A08E3">
        <w:rPr>
          <w:sz w:val="20"/>
          <w:szCs w:val="20"/>
        </w:rPr>
        <w:t>_____________________________________________________</w:t>
      </w:r>
    </w:p>
    <w:p w:rsidR="005D0148" w:rsidRPr="000A08E3" w:rsidRDefault="005D0148" w:rsidP="005D0148">
      <w:pPr>
        <w:autoSpaceDE w:val="0"/>
        <w:autoSpaceDN w:val="0"/>
        <w:adjustRightInd w:val="0"/>
        <w:spacing w:line="360" w:lineRule="auto"/>
        <w:ind w:left="4536"/>
        <w:jc w:val="both"/>
        <w:rPr>
          <w:sz w:val="20"/>
          <w:szCs w:val="20"/>
        </w:rPr>
      </w:pPr>
      <w:r w:rsidRPr="000A08E3">
        <w:rPr>
          <w:sz w:val="20"/>
          <w:szCs w:val="20"/>
        </w:rPr>
        <w:t>Контактная информация:</w:t>
      </w:r>
    </w:p>
    <w:p w:rsidR="005D0148" w:rsidRPr="000A08E3" w:rsidRDefault="005D0148" w:rsidP="005D0148">
      <w:pPr>
        <w:autoSpaceDE w:val="0"/>
        <w:autoSpaceDN w:val="0"/>
        <w:adjustRightInd w:val="0"/>
        <w:spacing w:line="360" w:lineRule="auto"/>
        <w:ind w:left="4536"/>
        <w:jc w:val="both"/>
        <w:rPr>
          <w:sz w:val="20"/>
          <w:szCs w:val="20"/>
        </w:rPr>
      </w:pPr>
      <w:r w:rsidRPr="000A08E3">
        <w:rPr>
          <w:sz w:val="20"/>
          <w:szCs w:val="20"/>
        </w:rPr>
        <w:t>тел. __________________________________________________</w:t>
      </w:r>
    </w:p>
    <w:p w:rsidR="005D0148" w:rsidRPr="000A08E3" w:rsidRDefault="005D0148" w:rsidP="005D0148">
      <w:pPr>
        <w:autoSpaceDE w:val="0"/>
        <w:autoSpaceDN w:val="0"/>
        <w:adjustRightInd w:val="0"/>
        <w:spacing w:line="360" w:lineRule="auto"/>
        <w:ind w:left="4536"/>
        <w:jc w:val="both"/>
        <w:rPr>
          <w:sz w:val="20"/>
          <w:szCs w:val="20"/>
        </w:rPr>
      </w:pPr>
      <w:r w:rsidRPr="000A08E3">
        <w:rPr>
          <w:sz w:val="20"/>
          <w:szCs w:val="20"/>
        </w:rPr>
        <w:t>эл. почта ______________________________________________</w:t>
      </w:r>
    </w:p>
    <w:p w:rsidR="005D0148" w:rsidRPr="000A08E3" w:rsidRDefault="005D0148" w:rsidP="005D0148">
      <w:pPr>
        <w:autoSpaceDE w:val="0"/>
        <w:autoSpaceDN w:val="0"/>
        <w:adjustRightInd w:val="0"/>
        <w:jc w:val="center"/>
        <w:rPr>
          <w:sz w:val="20"/>
          <w:szCs w:val="20"/>
        </w:rPr>
      </w:pPr>
    </w:p>
    <w:p w:rsidR="005D0148" w:rsidRPr="000A08E3" w:rsidRDefault="005D0148" w:rsidP="005D0148">
      <w:pPr>
        <w:autoSpaceDE w:val="0"/>
        <w:autoSpaceDN w:val="0"/>
        <w:adjustRightInd w:val="0"/>
        <w:jc w:val="center"/>
        <w:rPr>
          <w:sz w:val="20"/>
          <w:szCs w:val="20"/>
        </w:rPr>
      </w:pPr>
      <w:r w:rsidRPr="000A08E3">
        <w:rPr>
          <w:sz w:val="20"/>
          <w:szCs w:val="20"/>
        </w:rPr>
        <w:t xml:space="preserve">РЕШЕНИЕ </w:t>
      </w:r>
    </w:p>
    <w:p w:rsidR="005D0148" w:rsidRPr="000A08E3" w:rsidRDefault="005D0148" w:rsidP="005D0148">
      <w:pPr>
        <w:autoSpaceDE w:val="0"/>
        <w:autoSpaceDN w:val="0"/>
        <w:adjustRightInd w:val="0"/>
        <w:jc w:val="center"/>
        <w:rPr>
          <w:sz w:val="20"/>
          <w:szCs w:val="20"/>
        </w:rPr>
      </w:pPr>
      <w:r w:rsidRPr="000A08E3">
        <w:rPr>
          <w:sz w:val="20"/>
          <w:szCs w:val="20"/>
        </w:rPr>
        <w:t>об отказе в приеме заявления и документов, необходимых</w:t>
      </w:r>
      <w:r w:rsidRPr="000A08E3">
        <w:rPr>
          <w:sz w:val="20"/>
          <w:szCs w:val="20"/>
        </w:rPr>
        <w:br/>
        <w:t>для предоставления муниципальной услуги</w:t>
      </w:r>
    </w:p>
    <w:p w:rsidR="005D0148" w:rsidRPr="000A08E3" w:rsidRDefault="005D0148" w:rsidP="005D0148">
      <w:pPr>
        <w:autoSpaceDE w:val="0"/>
        <w:autoSpaceDN w:val="0"/>
        <w:adjustRightInd w:val="0"/>
        <w:ind w:firstLine="709"/>
        <w:jc w:val="both"/>
        <w:rPr>
          <w:sz w:val="20"/>
          <w:szCs w:val="20"/>
        </w:rPr>
      </w:pPr>
    </w:p>
    <w:p w:rsidR="005D0148" w:rsidRPr="000A08E3" w:rsidRDefault="005D0148" w:rsidP="005D0148">
      <w:pPr>
        <w:autoSpaceDE w:val="0"/>
        <w:autoSpaceDN w:val="0"/>
        <w:adjustRightInd w:val="0"/>
        <w:ind w:firstLine="709"/>
        <w:jc w:val="both"/>
        <w:rPr>
          <w:sz w:val="20"/>
          <w:szCs w:val="20"/>
        </w:rPr>
      </w:pPr>
      <w:r w:rsidRPr="000A08E3">
        <w:rPr>
          <w:sz w:val="20"/>
          <w:szCs w:val="20"/>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5D0148" w:rsidRPr="000A08E3" w:rsidRDefault="005D0148" w:rsidP="005D0148">
      <w:pPr>
        <w:autoSpaceDE w:val="0"/>
        <w:autoSpaceDN w:val="0"/>
        <w:adjustRightInd w:val="0"/>
        <w:ind w:firstLine="709"/>
        <w:jc w:val="both"/>
        <w:rPr>
          <w:sz w:val="20"/>
          <w:szCs w:val="20"/>
        </w:rPr>
      </w:pPr>
      <w:r w:rsidRPr="000A08E3">
        <w:rPr>
          <w:sz w:val="20"/>
          <w:szCs w:val="20"/>
        </w:rPr>
        <w:t>____________________________________________________________________</w:t>
      </w:r>
    </w:p>
    <w:p w:rsidR="005D0148" w:rsidRPr="000A08E3" w:rsidRDefault="005D0148" w:rsidP="005D0148">
      <w:pPr>
        <w:autoSpaceDE w:val="0"/>
        <w:autoSpaceDN w:val="0"/>
        <w:adjustRightInd w:val="0"/>
        <w:ind w:firstLine="709"/>
        <w:jc w:val="both"/>
        <w:rPr>
          <w:sz w:val="20"/>
          <w:szCs w:val="20"/>
        </w:rPr>
      </w:pPr>
    </w:p>
    <w:p w:rsidR="005D0148" w:rsidRPr="000A08E3" w:rsidRDefault="005D0148" w:rsidP="005D0148">
      <w:pPr>
        <w:autoSpaceDE w:val="0"/>
        <w:autoSpaceDN w:val="0"/>
        <w:adjustRightInd w:val="0"/>
        <w:ind w:firstLine="709"/>
        <w:jc w:val="both"/>
        <w:rPr>
          <w:sz w:val="20"/>
          <w:szCs w:val="20"/>
        </w:rPr>
      </w:pPr>
      <w:r w:rsidRPr="000A08E3">
        <w:rPr>
          <w:sz w:val="20"/>
          <w:szCs w:val="20"/>
        </w:rPr>
        <w:t>____________________________________________________________________</w:t>
      </w:r>
    </w:p>
    <w:p w:rsidR="005D0148" w:rsidRPr="000A08E3" w:rsidRDefault="005D0148" w:rsidP="005D0148">
      <w:pPr>
        <w:autoSpaceDE w:val="0"/>
        <w:autoSpaceDN w:val="0"/>
        <w:adjustRightInd w:val="0"/>
        <w:jc w:val="center"/>
        <w:rPr>
          <w:sz w:val="20"/>
          <w:szCs w:val="20"/>
        </w:rPr>
      </w:pPr>
      <w:r w:rsidRPr="000A08E3">
        <w:rPr>
          <w:sz w:val="20"/>
          <w:szCs w:val="20"/>
        </w:rPr>
        <w:t>(указываются основания для отказа в приеме документов, предусмотренные пунктом 2.9 административного регламента)</w:t>
      </w:r>
    </w:p>
    <w:p w:rsidR="005D0148" w:rsidRPr="000A08E3" w:rsidRDefault="005D0148" w:rsidP="005D0148">
      <w:pPr>
        <w:autoSpaceDE w:val="0"/>
        <w:autoSpaceDN w:val="0"/>
        <w:adjustRightInd w:val="0"/>
        <w:ind w:firstLine="709"/>
        <w:jc w:val="both"/>
        <w:rPr>
          <w:sz w:val="20"/>
          <w:szCs w:val="20"/>
        </w:rPr>
      </w:pPr>
    </w:p>
    <w:p w:rsidR="005D0148" w:rsidRPr="000A08E3" w:rsidRDefault="005D0148" w:rsidP="005D0148">
      <w:pPr>
        <w:autoSpaceDE w:val="0"/>
        <w:autoSpaceDN w:val="0"/>
        <w:adjustRightInd w:val="0"/>
        <w:ind w:firstLine="709"/>
        <w:jc w:val="both"/>
        <w:rPr>
          <w:sz w:val="20"/>
          <w:szCs w:val="20"/>
        </w:rPr>
      </w:pPr>
      <w:r w:rsidRPr="000A08E3">
        <w:rPr>
          <w:sz w:val="20"/>
          <w:szCs w:val="20"/>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D0148" w:rsidRPr="000A08E3" w:rsidRDefault="005D0148" w:rsidP="005D0148">
      <w:pPr>
        <w:autoSpaceDE w:val="0"/>
        <w:autoSpaceDN w:val="0"/>
        <w:adjustRightInd w:val="0"/>
        <w:ind w:firstLine="709"/>
        <w:jc w:val="both"/>
        <w:rPr>
          <w:sz w:val="20"/>
          <w:szCs w:val="20"/>
        </w:rPr>
      </w:pPr>
      <w:r w:rsidRPr="000A08E3">
        <w:rPr>
          <w:sz w:val="20"/>
          <w:szCs w:val="20"/>
        </w:rPr>
        <w:t>Для получения услуги заявителю необходимо представить следующие документы:</w:t>
      </w:r>
    </w:p>
    <w:p w:rsidR="005D0148" w:rsidRPr="000A08E3" w:rsidRDefault="005D0148" w:rsidP="005D0148">
      <w:pPr>
        <w:autoSpaceDE w:val="0"/>
        <w:autoSpaceDN w:val="0"/>
        <w:adjustRightInd w:val="0"/>
        <w:spacing w:before="240"/>
        <w:jc w:val="both"/>
        <w:rPr>
          <w:sz w:val="20"/>
          <w:szCs w:val="20"/>
        </w:rPr>
      </w:pPr>
      <w:r w:rsidRPr="000A08E3">
        <w:rPr>
          <w:sz w:val="20"/>
          <w:szCs w:val="20"/>
        </w:rPr>
        <w:t>________________________________________________________________________</w:t>
      </w:r>
    </w:p>
    <w:p w:rsidR="005D0148" w:rsidRPr="000A08E3" w:rsidRDefault="005D0148" w:rsidP="005D0148">
      <w:pPr>
        <w:autoSpaceDE w:val="0"/>
        <w:autoSpaceDN w:val="0"/>
        <w:adjustRightInd w:val="0"/>
        <w:jc w:val="center"/>
        <w:rPr>
          <w:sz w:val="20"/>
          <w:szCs w:val="20"/>
        </w:rPr>
      </w:pPr>
      <w:r w:rsidRPr="000A08E3">
        <w:rPr>
          <w:sz w:val="20"/>
          <w:szCs w:val="20"/>
        </w:rPr>
        <w:t xml:space="preserve"> </w:t>
      </w:r>
      <w:proofErr w:type="gramStart"/>
      <w:r w:rsidRPr="000A08E3">
        <w:rPr>
          <w:sz w:val="20"/>
          <w:szCs w:val="20"/>
        </w:rPr>
        <w:t>(указывается перечень документов в случае, если основанием для отказа является</w:t>
      </w:r>
      <w:proofErr w:type="gramEnd"/>
    </w:p>
    <w:p w:rsidR="005D0148" w:rsidRPr="000A08E3" w:rsidRDefault="005D0148" w:rsidP="005D0148">
      <w:pPr>
        <w:autoSpaceDE w:val="0"/>
        <w:autoSpaceDN w:val="0"/>
        <w:adjustRightInd w:val="0"/>
        <w:jc w:val="center"/>
        <w:rPr>
          <w:sz w:val="20"/>
          <w:szCs w:val="20"/>
        </w:rPr>
      </w:pPr>
      <w:r w:rsidRPr="000A08E3">
        <w:rPr>
          <w:sz w:val="20"/>
          <w:szCs w:val="20"/>
        </w:rPr>
        <w:t>представление неполного комплекта документов)</w:t>
      </w:r>
    </w:p>
    <w:p w:rsidR="005D0148" w:rsidRPr="000A08E3" w:rsidRDefault="005D0148" w:rsidP="005D0148">
      <w:pPr>
        <w:autoSpaceDE w:val="0"/>
        <w:autoSpaceDN w:val="0"/>
        <w:adjustRightInd w:val="0"/>
        <w:spacing w:before="120"/>
        <w:rPr>
          <w:sz w:val="20"/>
          <w:szCs w:val="20"/>
        </w:rPr>
      </w:pPr>
      <w:r w:rsidRPr="000A08E3">
        <w:rPr>
          <w:sz w:val="20"/>
          <w:szCs w:val="20"/>
        </w:rPr>
        <w:t>______________________________ _________________________________________________________________</w:t>
      </w:r>
    </w:p>
    <w:p w:rsidR="005D0148" w:rsidRPr="000A08E3" w:rsidRDefault="005D0148" w:rsidP="005D0148">
      <w:pPr>
        <w:autoSpaceDE w:val="0"/>
        <w:autoSpaceDN w:val="0"/>
        <w:adjustRightInd w:val="0"/>
        <w:rPr>
          <w:sz w:val="20"/>
          <w:szCs w:val="20"/>
        </w:rPr>
      </w:pPr>
      <w:proofErr w:type="gramStart"/>
      <w:r w:rsidRPr="000A08E3">
        <w:rPr>
          <w:sz w:val="20"/>
          <w:szCs w:val="20"/>
        </w:rPr>
        <w:t>(должностное лицо (специалист МФЦ)                   (подпись)                                                                 (инициалы, фамилия)                    (дата)</w:t>
      </w:r>
      <w:proofErr w:type="gramEnd"/>
    </w:p>
    <w:p w:rsidR="005D0148" w:rsidRPr="000A08E3" w:rsidRDefault="005D0148" w:rsidP="005D0148">
      <w:pPr>
        <w:autoSpaceDE w:val="0"/>
        <w:autoSpaceDN w:val="0"/>
        <w:adjustRightInd w:val="0"/>
        <w:rPr>
          <w:sz w:val="20"/>
          <w:szCs w:val="20"/>
        </w:rPr>
      </w:pPr>
    </w:p>
    <w:p w:rsidR="005D0148" w:rsidRPr="000A08E3" w:rsidRDefault="005D0148" w:rsidP="005D0148">
      <w:pPr>
        <w:autoSpaceDE w:val="0"/>
        <w:autoSpaceDN w:val="0"/>
        <w:adjustRightInd w:val="0"/>
        <w:rPr>
          <w:sz w:val="20"/>
          <w:szCs w:val="20"/>
        </w:rPr>
      </w:pPr>
      <w:r w:rsidRPr="000A08E3">
        <w:rPr>
          <w:sz w:val="20"/>
          <w:szCs w:val="20"/>
        </w:rPr>
        <w:t>М.П.</w:t>
      </w:r>
    </w:p>
    <w:p w:rsidR="005D0148" w:rsidRPr="000A08E3" w:rsidRDefault="005D0148" w:rsidP="005D0148">
      <w:pPr>
        <w:autoSpaceDE w:val="0"/>
        <w:autoSpaceDN w:val="0"/>
        <w:adjustRightInd w:val="0"/>
        <w:rPr>
          <w:sz w:val="20"/>
          <w:szCs w:val="20"/>
        </w:rPr>
      </w:pPr>
    </w:p>
    <w:p w:rsidR="005D0148" w:rsidRPr="000A08E3" w:rsidRDefault="005D0148" w:rsidP="005D0148">
      <w:pPr>
        <w:autoSpaceDE w:val="0"/>
        <w:autoSpaceDN w:val="0"/>
        <w:adjustRightInd w:val="0"/>
        <w:rPr>
          <w:sz w:val="20"/>
          <w:szCs w:val="20"/>
        </w:rPr>
      </w:pPr>
      <w:r w:rsidRPr="000A08E3">
        <w:rPr>
          <w:sz w:val="20"/>
          <w:szCs w:val="20"/>
        </w:rPr>
        <w:t>Подпись заявителя, подтверждающая получение решения об отказе в приеме документов</w:t>
      </w:r>
    </w:p>
    <w:p w:rsidR="005D0148" w:rsidRPr="000A08E3" w:rsidRDefault="005D0148" w:rsidP="005D0148">
      <w:pPr>
        <w:autoSpaceDE w:val="0"/>
        <w:autoSpaceDN w:val="0"/>
        <w:adjustRightInd w:val="0"/>
        <w:spacing w:before="240"/>
        <w:rPr>
          <w:sz w:val="20"/>
          <w:szCs w:val="20"/>
        </w:rPr>
      </w:pPr>
      <w:r w:rsidRPr="000A08E3">
        <w:rPr>
          <w:sz w:val="20"/>
          <w:szCs w:val="20"/>
        </w:rPr>
        <w:t xml:space="preserve">____________       ____________________________________ _________ </w:t>
      </w:r>
      <w:r w:rsidRPr="000A08E3">
        <w:rPr>
          <w:sz w:val="20"/>
          <w:szCs w:val="20"/>
        </w:rPr>
        <w:softHyphen/>
      </w:r>
      <w:r w:rsidRPr="000A08E3">
        <w:rPr>
          <w:sz w:val="20"/>
          <w:szCs w:val="20"/>
        </w:rPr>
        <w:softHyphen/>
        <w:t xml:space="preserve">      _____________</w:t>
      </w:r>
    </w:p>
    <w:p w:rsidR="005D0148" w:rsidRPr="000A08E3" w:rsidRDefault="005D0148" w:rsidP="005D0148">
      <w:pPr>
        <w:rPr>
          <w:rFonts w:eastAsia="Times New Roman"/>
          <w:sz w:val="20"/>
          <w:szCs w:val="20"/>
        </w:rPr>
      </w:pPr>
      <w:r w:rsidRPr="000A08E3">
        <w:rPr>
          <w:sz w:val="20"/>
          <w:szCs w:val="20"/>
        </w:rPr>
        <w:t xml:space="preserve">         (подпись)                                        (Ф.И.О. заявителя/представителя заявителя)                                                         (дата)</w:t>
      </w:r>
    </w:p>
    <w:p w:rsidR="005D0148" w:rsidRPr="000A08E3" w:rsidRDefault="005D0148" w:rsidP="005D0148">
      <w:pPr>
        <w:widowControl w:val="0"/>
        <w:autoSpaceDE w:val="0"/>
        <w:autoSpaceDN w:val="0"/>
        <w:jc w:val="right"/>
        <w:outlineLvl w:val="1"/>
        <w:rPr>
          <w:rFonts w:eastAsia="Times New Roman"/>
          <w:sz w:val="20"/>
          <w:szCs w:val="20"/>
        </w:rPr>
      </w:pPr>
    </w:p>
    <w:p w:rsidR="005D0148" w:rsidRPr="000A08E3" w:rsidRDefault="005D0148" w:rsidP="005D0148">
      <w:pPr>
        <w:widowControl w:val="0"/>
        <w:autoSpaceDE w:val="0"/>
        <w:autoSpaceDN w:val="0"/>
        <w:jc w:val="right"/>
        <w:outlineLvl w:val="1"/>
        <w:rPr>
          <w:rFonts w:eastAsia="Times New Roman"/>
          <w:sz w:val="20"/>
          <w:szCs w:val="20"/>
        </w:rPr>
      </w:pPr>
    </w:p>
    <w:p w:rsidR="005D0148" w:rsidRPr="000A08E3" w:rsidRDefault="005D0148" w:rsidP="005D0148">
      <w:pPr>
        <w:widowControl w:val="0"/>
        <w:autoSpaceDE w:val="0"/>
        <w:autoSpaceDN w:val="0"/>
        <w:jc w:val="right"/>
        <w:outlineLvl w:val="1"/>
        <w:rPr>
          <w:rFonts w:eastAsia="Times New Roman"/>
          <w:sz w:val="20"/>
          <w:szCs w:val="20"/>
        </w:rPr>
      </w:pPr>
    </w:p>
    <w:p w:rsidR="005D0148" w:rsidRPr="000A08E3" w:rsidRDefault="005D0148" w:rsidP="005D0148">
      <w:pPr>
        <w:widowControl w:val="0"/>
        <w:autoSpaceDE w:val="0"/>
        <w:autoSpaceDN w:val="0"/>
        <w:jc w:val="right"/>
        <w:outlineLvl w:val="1"/>
        <w:rPr>
          <w:rFonts w:eastAsia="Times New Roman"/>
          <w:sz w:val="20"/>
          <w:szCs w:val="20"/>
        </w:rPr>
      </w:pPr>
    </w:p>
    <w:p w:rsidR="005D0148" w:rsidRPr="000A08E3" w:rsidRDefault="005D0148" w:rsidP="005D0148">
      <w:pPr>
        <w:widowControl w:val="0"/>
        <w:autoSpaceDE w:val="0"/>
        <w:autoSpaceDN w:val="0"/>
        <w:jc w:val="right"/>
        <w:outlineLvl w:val="1"/>
        <w:rPr>
          <w:rFonts w:eastAsia="Times New Roman"/>
          <w:sz w:val="20"/>
          <w:szCs w:val="20"/>
        </w:rPr>
      </w:pPr>
    </w:p>
    <w:p w:rsidR="005D0148" w:rsidRDefault="005D0148" w:rsidP="005D0148">
      <w:pPr>
        <w:pStyle w:val="ConsPlusNormal"/>
        <w:jc w:val="right"/>
        <w:outlineLvl w:val="1"/>
        <w:rPr>
          <w:rFonts w:ascii="Times New Roman" w:hAnsi="Times New Roman" w:cs="Times New Roman"/>
          <w:sz w:val="20"/>
          <w:highlight w:val="green"/>
        </w:rPr>
      </w:pPr>
    </w:p>
    <w:p w:rsidR="005D0148" w:rsidRDefault="005D0148" w:rsidP="005D0148">
      <w:pPr>
        <w:pStyle w:val="ConsPlusNormal"/>
        <w:jc w:val="right"/>
        <w:outlineLvl w:val="1"/>
        <w:rPr>
          <w:rFonts w:ascii="Times New Roman" w:hAnsi="Times New Roman" w:cs="Times New Roman"/>
          <w:sz w:val="20"/>
          <w:highlight w:val="green"/>
        </w:rPr>
      </w:pPr>
    </w:p>
    <w:p w:rsidR="005D0148" w:rsidRDefault="005D0148" w:rsidP="005D0148">
      <w:pPr>
        <w:pStyle w:val="ConsPlusNormal"/>
        <w:jc w:val="right"/>
        <w:outlineLvl w:val="1"/>
        <w:rPr>
          <w:rFonts w:ascii="Times New Roman" w:hAnsi="Times New Roman" w:cs="Times New Roman"/>
          <w:sz w:val="20"/>
          <w:highlight w:val="green"/>
        </w:rPr>
      </w:pPr>
    </w:p>
    <w:p w:rsidR="005D0148" w:rsidRPr="000A08E3" w:rsidRDefault="005D0148" w:rsidP="005D0148">
      <w:pPr>
        <w:pStyle w:val="ConsPlusNormal"/>
        <w:jc w:val="right"/>
        <w:outlineLvl w:val="1"/>
        <w:rPr>
          <w:rFonts w:ascii="Times New Roman" w:hAnsi="Times New Roman" w:cs="Times New Roman"/>
          <w:sz w:val="20"/>
        </w:rPr>
      </w:pPr>
      <w:r w:rsidRPr="000A08E3">
        <w:rPr>
          <w:rFonts w:ascii="Times New Roman" w:hAnsi="Times New Roman" w:cs="Times New Roman"/>
          <w:sz w:val="20"/>
        </w:rPr>
        <w:t>Приложение 7</w:t>
      </w:r>
    </w:p>
    <w:p w:rsidR="005D0148" w:rsidRPr="000A08E3" w:rsidRDefault="005D0148" w:rsidP="005D0148">
      <w:pPr>
        <w:pStyle w:val="ConsPlusNormal"/>
        <w:jc w:val="right"/>
        <w:outlineLvl w:val="1"/>
        <w:rPr>
          <w:rFonts w:ascii="Times New Roman" w:hAnsi="Times New Roman" w:cs="Times New Roman"/>
          <w:sz w:val="20"/>
        </w:rPr>
      </w:pPr>
      <w:r w:rsidRPr="000A08E3">
        <w:rPr>
          <w:rFonts w:ascii="Times New Roman" w:hAnsi="Times New Roman" w:cs="Times New Roman"/>
          <w:sz w:val="20"/>
        </w:rPr>
        <w:t>к административному регламенту</w:t>
      </w:r>
    </w:p>
    <w:p w:rsidR="005D0148" w:rsidRPr="000A08E3" w:rsidRDefault="005D0148" w:rsidP="005D0148">
      <w:pPr>
        <w:pStyle w:val="ConsPlusNormal"/>
        <w:jc w:val="right"/>
        <w:outlineLvl w:val="1"/>
        <w:rPr>
          <w:rFonts w:ascii="Times New Roman" w:hAnsi="Times New Roman" w:cs="Times New Roman"/>
          <w:sz w:val="20"/>
        </w:rPr>
      </w:pPr>
    </w:p>
    <w:p w:rsidR="005D0148" w:rsidRPr="000A08E3" w:rsidRDefault="005D0148" w:rsidP="005D0148">
      <w:pPr>
        <w:pStyle w:val="ConsPlusNormal"/>
        <w:jc w:val="right"/>
        <w:outlineLvl w:val="1"/>
        <w:rPr>
          <w:rFonts w:ascii="Times New Roman" w:hAnsi="Times New Roman" w:cs="Times New Roman"/>
          <w:sz w:val="20"/>
        </w:rPr>
      </w:pPr>
    </w:p>
    <w:p w:rsidR="005D0148" w:rsidRPr="000A08E3" w:rsidRDefault="005D0148" w:rsidP="005D0148">
      <w:pPr>
        <w:autoSpaceDE w:val="0"/>
        <w:autoSpaceDN w:val="0"/>
        <w:adjustRightInd w:val="0"/>
        <w:spacing w:line="360" w:lineRule="auto"/>
        <w:ind w:left="4536"/>
        <w:jc w:val="both"/>
        <w:rPr>
          <w:sz w:val="20"/>
          <w:szCs w:val="20"/>
        </w:rPr>
      </w:pPr>
      <w:r w:rsidRPr="000A08E3">
        <w:rPr>
          <w:sz w:val="20"/>
          <w:szCs w:val="20"/>
        </w:rPr>
        <w:t>В администрацию ___________________________________</w:t>
      </w:r>
    </w:p>
    <w:p w:rsidR="005D0148" w:rsidRPr="000A08E3" w:rsidRDefault="005D0148" w:rsidP="005D0148">
      <w:pPr>
        <w:autoSpaceDE w:val="0"/>
        <w:autoSpaceDN w:val="0"/>
        <w:adjustRightInd w:val="0"/>
        <w:spacing w:line="360" w:lineRule="auto"/>
        <w:ind w:left="4536"/>
        <w:jc w:val="both"/>
        <w:rPr>
          <w:sz w:val="20"/>
          <w:szCs w:val="20"/>
        </w:rPr>
      </w:pPr>
      <w:r w:rsidRPr="000A08E3">
        <w:rPr>
          <w:sz w:val="20"/>
          <w:szCs w:val="20"/>
        </w:rPr>
        <w:t>От:__________________________________________________</w:t>
      </w:r>
    </w:p>
    <w:p w:rsidR="005D0148" w:rsidRPr="000A08E3" w:rsidRDefault="005D0148" w:rsidP="005D0148">
      <w:pPr>
        <w:autoSpaceDE w:val="0"/>
        <w:autoSpaceDN w:val="0"/>
        <w:adjustRightInd w:val="0"/>
        <w:spacing w:line="360" w:lineRule="auto"/>
        <w:ind w:left="4536"/>
        <w:jc w:val="both"/>
        <w:rPr>
          <w:sz w:val="20"/>
          <w:szCs w:val="20"/>
        </w:rPr>
      </w:pPr>
      <w:r w:rsidRPr="000A08E3">
        <w:rPr>
          <w:sz w:val="20"/>
          <w:szCs w:val="20"/>
        </w:rPr>
        <w:t>(Ф.И.О. физического лица и адрес проживания / наименование организации и ИНН)</w:t>
      </w:r>
    </w:p>
    <w:p w:rsidR="005D0148" w:rsidRPr="000A08E3" w:rsidRDefault="005D0148" w:rsidP="005D0148">
      <w:pPr>
        <w:autoSpaceDE w:val="0"/>
        <w:autoSpaceDN w:val="0"/>
        <w:adjustRightInd w:val="0"/>
        <w:spacing w:line="360" w:lineRule="auto"/>
        <w:ind w:left="4536"/>
        <w:jc w:val="both"/>
        <w:rPr>
          <w:sz w:val="20"/>
          <w:szCs w:val="20"/>
        </w:rPr>
      </w:pPr>
      <w:r w:rsidRPr="000A08E3">
        <w:rPr>
          <w:sz w:val="20"/>
          <w:szCs w:val="20"/>
        </w:rPr>
        <w:t xml:space="preserve">_____________________________________________________ </w:t>
      </w:r>
    </w:p>
    <w:p w:rsidR="005D0148" w:rsidRPr="000A08E3" w:rsidRDefault="005D0148" w:rsidP="005D0148">
      <w:pPr>
        <w:autoSpaceDE w:val="0"/>
        <w:autoSpaceDN w:val="0"/>
        <w:adjustRightInd w:val="0"/>
        <w:spacing w:line="360" w:lineRule="auto"/>
        <w:ind w:left="4536"/>
        <w:jc w:val="both"/>
        <w:rPr>
          <w:sz w:val="20"/>
          <w:szCs w:val="20"/>
        </w:rPr>
      </w:pPr>
      <w:r w:rsidRPr="000A08E3">
        <w:rPr>
          <w:sz w:val="20"/>
          <w:szCs w:val="20"/>
        </w:rPr>
        <w:t>(Ф.И.О. представителя заявителя и реквизиты доверенности)</w:t>
      </w:r>
    </w:p>
    <w:p w:rsidR="005D0148" w:rsidRPr="000A08E3" w:rsidRDefault="005D0148" w:rsidP="005D0148">
      <w:pPr>
        <w:autoSpaceDE w:val="0"/>
        <w:autoSpaceDN w:val="0"/>
        <w:adjustRightInd w:val="0"/>
        <w:spacing w:line="360" w:lineRule="auto"/>
        <w:ind w:left="4536"/>
        <w:jc w:val="both"/>
        <w:rPr>
          <w:sz w:val="20"/>
          <w:szCs w:val="20"/>
        </w:rPr>
      </w:pPr>
      <w:r w:rsidRPr="000A08E3">
        <w:rPr>
          <w:sz w:val="20"/>
          <w:szCs w:val="20"/>
        </w:rPr>
        <w:t>_____________________________________________________</w:t>
      </w:r>
    </w:p>
    <w:p w:rsidR="005D0148" w:rsidRPr="000A08E3" w:rsidRDefault="005D0148" w:rsidP="005D0148">
      <w:pPr>
        <w:autoSpaceDE w:val="0"/>
        <w:autoSpaceDN w:val="0"/>
        <w:adjustRightInd w:val="0"/>
        <w:spacing w:line="360" w:lineRule="auto"/>
        <w:ind w:left="4536"/>
        <w:jc w:val="both"/>
        <w:rPr>
          <w:sz w:val="20"/>
          <w:szCs w:val="20"/>
        </w:rPr>
      </w:pPr>
      <w:r w:rsidRPr="000A08E3">
        <w:rPr>
          <w:sz w:val="20"/>
          <w:szCs w:val="20"/>
        </w:rPr>
        <w:t>Контактная информация:</w:t>
      </w:r>
    </w:p>
    <w:p w:rsidR="005D0148" w:rsidRPr="000A08E3" w:rsidRDefault="005D0148" w:rsidP="005D0148">
      <w:pPr>
        <w:autoSpaceDE w:val="0"/>
        <w:autoSpaceDN w:val="0"/>
        <w:adjustRightInd w:val="0"/>
        <w:spacing w:line="360" w:lineRule="auto"/>
        <w:ind w:left="4536"/>
        <w:jc w:val="both"/>
        <w:rPr>
          <w:sz w:val="20"/>
          <w:szCs w:val="20"/>
        </w:rPr>
      </w:pPr>
      <w:r w:rsidRPr="000A08E3">
        <w:rPr>
          <w:sz w:val="20"/>
          <w:szCs w:val="20"/>
        </w:rPr>
        <w:t>тел. __________________________________________________</w:t>
      </w:r>
    </w:p>
    <w:p w:rsidR="005D0148" w:rsidRPr="000A08E3" w:rsidRDefault="005D0148" w:rsidP="005D0148">
      <w:pPr>
        <w:autoSpaceDE w:val="0"/>
        <w:autoSpaceDN w:val="0"/>
        <w:adjustRightInd w:val="0"/>
        <w:spacing w:line="360" w:lineRule="auto"/>
        <w:ind w:left="4536"/>
        <w:jc w:val="both"/>
        <w:rPr>
          <w:sz w:val="20"/>
          <w:szCs w:val="20"/>
        </w:rPr>
      </w:pPr>
      <w:r w:rsidRPr="000A08E3">
        <w:rPr>
          <w:sz w:val="20"/>
          <w:szCs w:val="20"/>
        </w:rPr>
        <w:t>эл. почта _____________________________________________</w:t>
      </w:r>
    </w:p>
    <w:p w:rsidR="005D0148" w:rsidRPr="000A08E3" w:rsidRDefault="005D0148" w:rsidP="005D0148">
      <w:pPr>
        <w:pStyle w:val="22"/>
        <w:spacing w:after="0"/>
        <w:jc w:val="center"/>
        <w:rPr>
          <w:b/>
          <w:bCs/>
          <w:sz w:val="20"/>
          <w:szCs w:val="20"/>
        </w:rPr>
      </w:pPr>
    </w:p>
    <w:p w:rsidR="005D0148" w:rsidRPr="000A08E3" w:rsidRDefault="005D0148" w:rsidP="005D0148">
      <w:pPr>
        <w:pStyle w:val="22"/>
        <w:spacing w:after="0"/>
        <w:jc w:val="center"/>
        <w:rPr>
          <w:b/>
          <w:bCs/>
          <w:sz w:val="20"/>
          <w:szCs w:val="20"/>
        </w:rPr>
      </w:pPr>
    </w:p>
    <w:p w:rsidR="005D0148" w:rsidRPr="000A08E3" w:rsidRDefault="005D0148" w:rsidP="005D0148">
      <w:pPr>
        <w:pStyle w:val="22"/>
        <w:spacing w:after="0"/>
        <w:jc w:val="center"/>
        <w:rPr>
          <w:sz w:val="20"/>
          <w:szCs w:val="20"/>
        </w:rPr>
      </w:pPr>
      <w:r w:rsidRPr="000A08E3">
        <w:rPr>
          <w:bCs/>
          <w:sz w:val="20"/>
          <w:szCs w:val="20"/>
        </w:rPr>
        <w:t>ЗАЯВЛЕНИЕ</w:t>
      </w:r>
    </w:p>
    <w:p w:rsidR="005D0148" w:rsidRPr="000A08E3" w:rsidRDefault="005D0148" w:rsidP="005D0148">
      <w:pPr>
        <w:pStyle w:val="22"/>
        <w:spacing w:after="620"/>
        <w:jc w:val="center"/>
        <w:rPr>
          <w:sz w:val="20"/>
          <w:szCs w:val="20"/>
        </w:rPr>
      </w:pPr>
      <w:r w:rsidRPr="000A08E3">
        <w:rPr>
          <w:bCs/>
          <w:sz w:val="20"/>
          <w:szCs w:val="20"/>
        </w:rPr>
        <w:t>об исправлении допущенных опечаток и (или) ошибок в выданных в</w:t>
      </w:r>
      <w:r w:rsidRPr="000A08E3">
        <w:rPr>
          <w:bCs/>
          <w:sz w:val="20"/>
          <w:szCs w:val="20"/>
        </w:rPr>
        <w:br/>
        <w:t>результате предоставления муниципальной услуги документах</w:t>
      </w:r>
    </w:p>
    <w:p w:rsidR="005D0148" w:rsidRPr="000A08E3" w:rsidRDefault="005D0148" w:rsidP="005D0148">
      <w:pPr>
        <w:pStyle w:val="22"/>
        <w:tabs>
          <w:tab w:val="left" w:leader="underscore" w:pos="10002"/>
          <w:tab w:val="left" w:pos="10146"/>
        </w:tabs>
        <w:spacing w:after="0"/>
        <w:rPr>
          <w:sz w:val="20"/>
          <w:szCs w:val="20"/>
        </w:rPr>
      </w:pPr>
      <w:r w:rsidRPr="000A08E3">
        <w:rPr>
          <w:bCs/>
          <w:sz w:val="20"/>
          <w:szCs w:val="20"/>
        </w:rPr>
        <w:t xml:space="preserve">Прошу исправить опечатку и (или) ошибку </w:t>
      </w:r>
      <w:proofErr w:type="gramStart"/>
      <w:r w:rsidRPr="000A08E3">
        <w:rPr>
          <w:bCs/>
          <w:sz w:val="20"/>
          <w:szCs w:val="20"/>
        </w:rPr>
        <w:t>в</w:t>
      </w:r>
      <w:proofErr w:type="gramEnd"/>
      <w:r w:rsidRPr="000A08E3">
        <w:rPr>
          <w:sz w:val="20"/>
          <w:szCs w:val="20"/>
        </w:rPr>
        <w:t xml:space="preserve"> </w:t>
      </w:r>
      <w:r w:rsidRPr="000A08E3">
        <w:rPr>
          <w:sz w:val="20"/>
          <w:szCs w:val="20"/>
        </w:rPr>
        <w:tab/>
      </w:r>
    </w:p>
    <w:p w:rsidR="005D0148" w:rsidRPr="000A08E3" w:rsidRDefault="005D0148" w:rsidP="005D0148">
      <w:pPr>
        <w:pStyle w:val="22"/>
        <w:tabs>
          <w:tab w:val="left" w:leader="underscore" w:pos="10002"/>
          <w:tab w:val="left" w:pos="10146"/>
        </w:tabs>
        <w:spacing w:after="0"/>
        <w:rPr>
          <w:sz w:val="20"/>
          <w:szCs w:val="20"/>
        </w:rPr>
      </w:pPr>
      <w:r w:rsidRPr="000A08E3">
        <w:rPr>
          <w:sz w:val="20"/>
          <w:szCs w:val="20"/>
        </w:rPr>
        <w:tab/>
        <w:t>.</w:t>
      </w:r>
    </w:p>
    <w:p w:rsidR="005D0148" w:rsidRPr="000A08E3" w:rsidRDefault="005D0148" w:rsidP="005D0148">
      <w:pPr>
        <w:pStyle w:val="32"/>
        <w:spacing w:after="120" w:line="240" w:lineRule="auto"/>
        <w:jc w:val="center"/>
      </w:pPr>
      <w:r w:rsidRPr="000A08E3">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5D0148" w:rsidRPr="000A08E3" w:rsidRDefault="005D0148" w:rsidP="005D0148">
      <w:pPr>
        <w:pStyle w:val="22"/>
        <w:tabs>
          <w:tab w:val="left" w:leader="underscore" w:pos="10002"/>
        </w:tabs>
        <w:spacing w:after="60"/>
        <w:jc w:val="both"/>
        <w:rPr>
          <w:bCs/>
          <w:sz w:val="20"/>
          <w:szCs w:val="20"/>
        </w:rPr>
      </w:pPr>
    </w:p>
    <w:p w:rsidR="005D0148" w:rsidRPr="000A08E3" w:rsidRDefault="005D0148" w:rsidP="005D0148">
      <w:pPr>
        <w:pStyle w:val="22"/>
        <w:tabs>
          <w:tab w:val="left" w:leader="underscore" w:pos="10002"/>
        </w:tabs>
        <w:spacing w:after="60"/>
        <w:jc w:val="both"/>
        <w:rPr>
          <w:sz w:val="20"/>
          <w:szCs w:val="20"/>
        </w:rPr>
      </w:pPr>
      <w:r w:rsidRPr="000A08E3">
        <w:rPr>
          <w:bCs/>
          <w:sz w:val="20"/>
          <w:szCs w:val="20"/>
        </w:rPr>
        <w:t>Приложение (при наличии):</w:t>
      </w:r>
      <w:r w:rsidRPr="000A08E3">
        <w:rPr>
          <w:sz w:val="20"/>
          <w:szCs w:val="20"/>
        </w:rPr>
        <w:t xml:space="preserve"> </w:t>
      </w:r>
      <w:r w:rsidRPr="000A08E3">
        <w:rPr>
          <w:sz w:val="20"/>
          <w:szCs w:val="20"/>
        </w:rPr>
        <w:tab/>
        <w:t>.</w:t>
      </w:r>
    </w:p>
    <w:p w:rsidR="005D0148" w:rsidRPr="000A08E3" w:rsidRDefault="005D0148" w:rsidP="005D0148">
      <w:pPr>
        <w:pStyle w:val="32"/>
        <w:spacing w:after="700" w:line="240" w:lineRule="auto"/>
        <w:ind w:left="2124" w:right="600"/>
        <w:jc w:val="both"/>
      </w:pPr>
      <w:r w:rsidRPr="000A08E3">
        <w:rPr>
          <w:i w:val="0"/>
          <w:iCs w:val="0"/>
        </w:rPr>
        <w:t xml:space="preserve">        (прилагаются материалы, обосновывающие наличие опечатки и (или) ошибки)</w:t>
      </w:r>
    </w:p>
    <w:p w:rsidR="005D0148" w:rsidRPr="000A08E3" w:rsidRDefault="005D0148" w:rsidP="005D0148">
      <w:pPr>
        <w:pStyle w:val="22"/>
        <w:tabs>
          <w:tab w:val="left" w:leader="underscore" w:pos="10002"/>
        </w:tabs>
        <w:spacing w:after="60"/>
        <w:jc w:val="both"/>
        <w:rPr>
          <w:bCs/>
          <w:sz w:val="20"/>
          <w:szCs w:val="20"/>
        </w:rPr>
      </w:pPr>
      <w:r w:rsidRPr="000A08E3">
        <w:rPr>
          <w:bCs/>
          <w:sz w:val="20"/>
          <w:szCs w:val="20"/>
        </w:rPr>
        <w:t xml:space="preserve">Подпись заявителя </w:t>
      </w:r>
      <w:r w:rsidRPr="000A08E3">
        <w:rPr>
          <w:bCs/>
          <w:sz w:val="20"/>
          <w:szCs w:val="20"/>
        </w:rPr>
        <w:tab/>
      </w:r>
    </w:p>
    <w:p w:rsidR="005D0148" w:rsidRPr="000A08E3" w:rsidRDefault="005D0148" w:rsidP="005D0148">
      <w:pPr>
        <w:pStyle w:val="22"/>
        <w:tabs>
          <w:tab w:val="left" w:leader="underscore" w:pos="10002"/>
        </w:tabs>
        <w:spacing w:after="60"/>
        <w:jc w:val="both"/>
        <w:rPr>
          <w:bCs/>
          <w:sz w:val="20"/>
          <w:szCs w:val="20"/>
        </w:rPr>
      </w:pPr>
    </w:p>
    <w:p w:rsidR="005D0148" w:rsidRPr="000A08E3" w:rsidRDefault="005D0148" w:rsidP="005D0148">
      <w:pPr>
        <w:pStyle w:val="22"/>
        <w:tabs>
          <w:tab w:val="left" w:leader="underscore" w:pos="10002"/>
        </w:tabs>
        <w:spacing w:after="60"/>
        <w:jc w:val="both"/>
        <w:rPr>
          <w:sz w:val="20"/>
          <w:szCs w:val="20"/>
        </w:rPr>
      </w:pPr>
      <w:r w:rsidRPr="000A08E3">
        <w:rPr>
          <w:bCs/>
          <w:sz w:val="20"/>
          <w:szCs w:val="20"/>
        </w:rPr>
        <w:t>Дата</w:t>
      </w:r>
      <w:r w:rsidRPr="000A08E3">
        <w:rPr>
          <w:sz w:val="20"/>
          <w:szCs w:val="20"/>
        </w:rPr>
        <w:t xml:space="preserve"> _______</w:t>
      </w:r>
    </w:p>
    <w:p w:rsidR="005D0148" w:rsidRPr="000A08E3" w:rsidRDefault="005D0148" w:rsidP="005D0148">
      <w:pPr>
        <w:pStyle w:val="22"/>
        <w:tabs>
          <w:tab w:val="left" w:leader="underscore" w:pos="10002"/>
        </w:tabs>
        <w:spacing w:after="60"/>
        <w:jc w:val="both"/>
        <w:rPr>
          <w:sz w:val="20"/>
          <w:szCs w:val="20"/>
        </w:rPr>
      </w:pPr>
      <w:r w:rsidRPr="000A08E3">
        <w:rPr>
          <w:sz w:val="20"/>
          <w:szCs w:val="20"/>
        </w:rPr>
        <w:t>М.П. (при наличии)</w:t>
      </w:r>
    </w:p>
    <w:p w:rsidR="005D0148" w:rsidRPr="000A08E3" w:rsidRDefault="005D0148" w:rsidP="005D0148">
      <w:pPr>
        <w:widowControl w:val="0"/>
        <w:autoSpaceDE w:val="0"/>
        <w:autoSpaceDN w:val="0"/>
        <w:jc w:val="right"/>
        <w:outlineLvl w:val="1"/>
        <w:rPr>
          <w:rFonts w:eastAsia="Times New Roman"/>
          <w:sz w:val="20"/>
          <w:szCs w:val="20"/>
        </w:rPr>
      </w:pPr>
    </w:p>
    <w:p w:rsidR="005D0148" w:rsidRPr="000A08E3" w:rsidRDefault="005D0148" w:rsidP="005D0148">
      <w:pPr>
        <w:pStyle w:val="ConsPlusNonformat"/>
        <w:jc w:val="both"/>
        <w:rPr>
          <w:rFonts w:ascii="Times New Roman" w:hAnsi="Times New Roman" w:cs="Times New Roman"/>
        </w:rPr>
      </w:pPr>
    </w:p>
    <w:p w:rsidR="005D0148" w:rsidRDefault="005D0148"/>
    <w:p w:rsidR="00630E5E" w:rsidRDefault="00630E5E" w:rsidP="003E41F1">
      <w:pPr>
        <w:jc w:val="center"/>
        <w:rPr>
          <w:sz w:val="32"/>
          <w:szCs w:val="32"/>
        </w:rPr>
      </w:pPr>
    </w:p>
    <w:p w:rsidR="00630E5E" w:rsidRDefault="00630E5E" w:rsidP="003E41F1">
      <w:pPr>
        <w:jc w:val="center"/>
        <w:rPr>
          <w:sz w:val="32"/>
          <w:szCs w:val="32"/>
        </w:rPr>
      </w:pPr>
    </w:p>
    <w:p w:rsidR="00630E5E" w:rsidRDefault="00630E5E" w:rsidP="003E41F1">
      <w:pPr>
        <w:jc w:val="center"/>
        <w:rPr>
          <w:sz w:val="32"/>
          <w:szCs w:val="32"/>
        </w:rPr>
      </w:pPr>
    </w:p>
    <w:p w:rsidR="00630E5E" w:rsidRDefault="00630E5E" w:rsidP="003E41F1">
      <w:pPr>
        <w:jc w:val="center"/>
        <w:rPr>
          <w:sz w:val="32"/>
          <w:szCs w:val="32"/>
        </w:rPr>
      </w:pPr>
    </w:p>
    <w:p w:rsidR="003E41F1" w:rsidRPr="00392985" w:rsidRDefault="003E41F1" w:rsidP="003E41F1">
      <w:pPr>
        <w:jc w:val="center"/>
        <w:rPr>
          <w:sz w:val="32"/>
          <w:szCs w:val="32"/>
        </w:rPr>
      </w:pPr>
      <w:r w:rsidRPr="00392985">
        <w:rPr>
          <w:sz w:val="32"/>
          <w:szCs w:val="32"/>
        </w:rPr>
        <w:t>Администрация</w:t>
      </w:r>
    </w:p>
    <w:p w:rsidR="003E41F1" w:rsidRPr="00392985" w:rsidRDefault="003E41F1" w:rsidP="003E41F1">
      <w:pPr>
        <w:jc w:val="center"/>
        <w:rPr>
          <w:sz w:val="32"/>
          <w:szCs w:val="32"/>
        </w:rPr>
      </w:pPr>
      <w:r w:rsidRPr="00392985">
        <w:rPr>
          <w:sz w:val="32"/>
          <w:szCs w:val="32"/>
        </w:rPr>
        <w:t>муниципального образования Бегуницкое сельское поселение</w:t>
      </w:r>
    </w:p>
    <w:p w:rsidR="003E41F1" w:rsidRPr="00392985" w:rsidRDefault="003E41F1" w:rsidP="003E41F1">
      <w:pPr>
        <w:jc w:val="center"/>
        <w:rPr>
          <w:sz w:val="32"/>
          <w:szCs w:val="32"/>
        </w:rPr>
      </w:pPr>
      <w:r w:rsidRPr="00392985">
        <w:rPr>
          <w:sz w:val="32"/>
          <w:szCs w:val="32"/>
        </w:rPr>
        <w:t>Волосовского муниципального района</w:t>
      </w:r>
    </w:p>
    <w:p w:rsidR="003E41F1" w:rsidRPr="00392985" w:rsidRDefault="003E41F1" w:rsidP="003E41F1">
      <w:pPr>
        <w:jc w:val="center"/>
        <w:rPr>
          <w:sz w:val="32"/>
          <w:szCs w:val="32"/>
        </w:rPr>
      </w:pPr>
      <w:r w:rsidRPr="00392985">
        <w:rPr>
          <w:sz w:val="32"/>
          <w:szCs w:val="32"/>
        </w:rPr>
        <w:t>Ленинградской области</w:t>
      </w:r>
    </w:p>
    <w:p w:rsidR="003E41F1" w:rsidRPr="00392985" w:rsidRDefault="003E41F1" w:rsidP="003E41F1">
      <w:pPr>
        <w:jc w:val="center"/>
        <w:rPr>
          <w:sz w:val="32"/>
          <w:szCs w:val="32"/>
        </w:rPr>
      </w:pPr>
      <w:r w:rsidRPr="00392985">
        <w:rPr>
          <w:b/>
          <w:sz w:val="32"/>
          <w:szCs w:val="32"/>
        </w:rPr>
        <w:t>ПОСТАНОВЛЕНИЕ</w:t>
      </w:r>
    </w:p>
    <w:p w:rsidR="003E41F1" w:rsidRPr="00392985" w:rsidRDefault="003E41F1" w:rsidP="003E41F1">
      <w:pPr>
        <w:rPr>
          <w:sz w:val="28"/>
          <w:szCs w:val="28"/>
        </w:rPr>
      </w:pPr>
      <w:r w:rsidRPr="00392985">
        <w:rPr>
          <w:sz w:val="28"/>
          <w:szCs w:val="28"/>
        </w:rPr>
        <w:t xml:space="preserve">                    </w:t>
      </w:r>
      <w:r>
        <w:rPr>
          <w:sz w:val="28"/>
          <w:szCs w:val="28"/>
        </w:rPr>
        <w:t>16.12.2022</w:t>
      </w:r>
      <w:r w:rsidRPr="00392985">
        <w:rPr>
          <w:sz w:val="28"/>
          <w:szCs w:val="28"/>
        </w:rPr>
        <w:t xml:space="preserve"> г.                                                                          № </w:t>
      </w:r>
      <w:r>
        <w:rPr>
          <w:sz w:val="28"/>
          <w:szCs w:val="28"/>
        </w:rPr>
        <w:t>366</w:t>
      </w:r>
    </w:p>
    <w:p w:rsidR="003E41F1" w:rsidRPr="00392985" w:rsidRDefault="003E41F1" w:rsidP="003E41F1">
      <w:pPr>
        <w:jc w:val="center"/>
      </w:pPr>
      <w:r w:rsidRPr="00392985">
        <w:t>д. Бегуницы</w:t>
      </w:r>
    </w:p>
    <w:p w:rsidR="003E41F1" w:rsidRPr="000E3102" w:rsidRDefault="003E41F1" w:rsidP="003E41F1">
      <w:pPr>
        <w:widowControl w:val="0"/>
        <w:autoSpaceDE w:val="0"/>
        <w:ind w:firstLine="709"/>
        <w:contextualSpacing/>
        <w:jc w:val="center"/>
        <w:rPr>
          <w:bCs/>
          <w:sz w:val="28"/>
          <w:szCs w:val="28"/>
        </w:rPr>
      </w:pPr>
      <w:r w:rsidRPr="00392985">
        <w:t xml:space="preserve">Об утверждении административного регламента предоставления муниципальной услуги </w:t>
      </w:r>
      <w:r w:rsidRPr="000E3102">
        <w:rPr>
          <w:bCs/>
          <w:color w:val="000000"/>
          <w:sz w:val="28"/>
          <w:szCs w:val="28"/>
        </w:rPr>
        <w:t xml:space="preserve"> </w:t>
      </w:r>
      <w:r w:rsidRPr="000E3102">
        <w:rPr>
          <w:bCs/>
          <w:color w:val="000000"/>
        </w:rPr>
        <w:t>«Предоставление разрешения на осуществление земляных работ»</w:t>
      </w:r>
    </w:p>
    <w:p w:rsidR="003E41F1" w:rsidRPr="00392985" w:rsidRDefault="003E41F1" w:rsidP="003E41F1">
      <w:pPr>
        <w:autoSpaceDE w:val="0"/>
        <w:autoSpaceDN w:val="0"/>
        <w:adjustRightInd w:val="0"/>
        <w:jc w:val="center"/>
      </w:pPr>
    </w:p>
    <w:p w:rsidR="003E41F1" w:rsidRPr="00392985" w:rsidRDefault="003E41F1" w:rsidP="003E41F1">
      <w:pPr>
        <w:ind w:firstLine="708"/>
        <w:jc w:val="both"/>
        <w:rPr>
          <w:sz w:val="28"/>
          <w:szCs w:val="28"/>
        </w:rPr>
      </w:pPr>
      <w:proofErr w:type="gramStart"/>
      <w:r w:rsidRPr="00392985">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Бегуницкое сельского поселения от</w:t>
      </w:r>
      <w:proofErr w:type="gramEnd"/>
      <w:r w:rsidRPr="00392985">
        <w:rPr>
          <w:sz w:val="28"/>
          <w:szCs w:val="28"/>
        </w:rPr>
        <w:t xml:space="preserve"> 23.01.2012 № 5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r>
        <w:rPr>
          <w:sz w:val="28"/>
          <w:szCs w:val="28"/>
        </w:rPr>
        <w:t>»</w:t>
      </w:r>
    </w:p>
    <w:p w:rsidR="003E41F1" w:rsidRDefault="003E41F1" w:rsidP="003E41F1">
      <w:pPr>
        <w:rPr>
          <w:sz w:val="28"/>
          <w:szCs w:val="28"/>
        </w:rPr>
      </w:pPr>
    </w:p>
    <w:p w:rsidR="003E41F1" w:rsidRPr="00392985" w:rsidRDefault="003E41F1" w:rsidP="003E41F1">
      <w:pPr>
        <w:rPr>
          <w:sz w:val="28"/>
          <w:szCs w:val="28"/>
        </w:rPr>
      </w:pPr>
      <w:r w:rsidRPr="00392985">
        <w:rPr>
          <w:sz w:val="28"/>
          <w:szCs w:val="28"/>
        </w:rPr>
        <w:t>ПОСТАНОВЛЯЕТ:</w:t>
      </w:r>
    </w:p>
    <w:p w:rsidR="003E41F1" w:rsidRPr="002460DA" w:rsidRDefault="003E41F1" w:rsidP="00E16370">
      <w:pPr>
        <w:widowControl w:val="0"/>
        <w:numPr>
          <w:ilvl w:val="0"/>
          <w:numId w:val="9"/>
        </w:numPr>
        <w:suppressAutoHyphens/>
        <w:autoSpaceDE w:val="0"/>
        <w:ind w:left="0" w:firstLine="0"/>
        <w:contextualSpacing/>
        <w:jc w:val="both"/>
        <w:rPr>
          <w:bCs/>
          <w:sz w:val="28"/>
          <w:szCs w:val="28"/>
        </w:rPr>
      </w:pPr>
      <w:r w:rsidRPr="00392985">
        <w:rPr>
          <w:sz w:val="28"/>
          <w:szCs w:val="28"/>
        </w:rPr>
        <w:t xml:space="preserve">Утвердить административный регламент предоставления муниципальной услуги </w:t>
      </w:r>
      <w:r w:rsidRPr="00392985">
        <w:rPr>
          <w:b/>
          <w:bCs/>
          <w:sz w:val="28"/>
          <w:szCs w:val="28"/>
        </w:rPr>
        <w:t xml:space="preserve"> </w:t>
      </w:r>
      <w:r w:rsidRPr="00392985">
        <w:rPr>
          <w:sz w:val="28"/>
          <w:szCs w:val="28"/>
        </w:rPr>
        <w:t xml:space="preserve"> </w:t>
      </w:r>
      <w:r w:rsidRPr="000E3102">
        <w:rPr>
          <w:bCs/>
          <w:color w:val="000000"/>
          <w:sz w:val="28"/>
          <w:szCs w:val="28"/>
        </w:rPr>
        <w:t xml:space="preserve"> «Предоставление разрешения на осуществление земляных работ»</w:t>
      </w:r>
      <w:r>
        <w:rPr>
          <w:bCs/>
          <w:sz w:val="28"/>
          <w:szCs w:val="28"/>
        </w:rPr>
        <w:t xml:space="preserve"> </w:t>
      </w:r>
      <w:r w:rsidRPr="000E3102">
        <w:rPr>
          <w:sz w:val="28"/>
          <w:szCs w:val="28"/>
        </w:rPr>
        <w:t>согласно приложению.</w:t>
      </w:r>
    </w:p>
    <w:p w:rsidR="003E41F1" w:rsidRPr="002460DA" w:rsidRDefault="003E41F1" w:rsidP="00E16370">
      <w:pPr>
        <w:numPr>
          <w:ilvl w:val="0"/>
          <w:numId w:val="9"/>
        </w:numPr>
        <w:autoSpaceDE w:val="0"/>
        <w:autoSpaceDN w:val="0"/>
        <w:adjustRightInd w:val="0"/>
        <w:ind w:left="0" w:firstLine="0"/>
        <w:jc w:val="both"/>
        <w:rPr>
          <w:sz w:val="28"/>
          <w:szCs w:val="28"/>
        </w:rPr>
      </w:pPr>
      <w:r>
        <w:rPr>
          <w:sz w:val="28"/>
          <w:szCs w:val="28"/>
        </w:rPr>
        <w:t xml:space="preserve">Постановление № 155 от 06.07.2020 </w:t>
      </w:r>
      <w:r w:rsidRPr="004D5FBA">
        <w:rPr>
          <w:sz w:val="28"/>
          <w:szCs w:val="28"/>
        </w:rPr>
        <w:t>считать утратившим силу.</w:t>
      </w:r>
    </w:p>
    <w:p w:rsidR="003E41F1" w:rsidRDefault="003E41F1" w:rsidP="00E16370">
      <w:pPr>
        <w:numPr>
          <w:ilvl w:val="0"/>
          <w:numId w:val="9"/>
        </w:numPr>
        <w:autoSpaceDE w:val="0"/>
        <w:autoSpaceDN w:val="0"/>
        <w:adjustRightInd w:val="0"/>
        <w:ind w:left="0" w:firstLine="0"/>
        <w:jc w:val="both"/>
        <w:rPr>
          <w:sz w:val="28"/>
          <w:szCs w:val="28"/>
        </w:rPr>
      </w:pPr>
      <w:r w:rsidRPr="00392985">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3E41F1" w:rsidRDefault="003E41F1" w:rsidP="00E16370">
      <w:pPr>
        <w:numPr>
          <w:ilvl w:val="0"/>
          <w:numId w:val="9"/>
        </w:numPr>
        <w:autoSpaceDE w:val="0"/>
        <w:autoSpaceDN w:val="0"/>
        <w:adjustRightInd w:val="0"/>
        <w:ind w:left="0" w:firstLine="0"/>
        <w:jc w:val="both"/>
        <w:rPr>
          <w:sz w:val="28"/>
          <w:szCs w:val="28"/>
        </w:rPr>
      </w:pPr>
      <w:r w:rsidRPr="00392985">
        <w:rPr>
          <w:sz w:val="28"/>
          <w:szCs w:val="28"/>
        </w:rPr>
        <w:t>Постановление вступает в силу после его официального опубликования.</w:t>
      </w:r>
    </w:p>
    <w:p w:rsidR="003E41F1" w:rsidRPr="00392985" w:rsidRDefault="003E41F1" w:rsidP="00E16370">
      <w:pPr>
        <w:numPr>
          <w:ilvl w:val="0"/>
          <w:numId w:val="9"/>
        </w:numPr>
        <w:autoSpaceDE w:val="0"/>
        <w:autoSpaceDN w:val="0"/>
        <w:adjustRightInd w:val="0"/>
        <w:ind w:left="0" w:firstLine="0"/>
        <w:jc w:val="both"/>
        <w:rPr>
          <w:sz w:val="28"/>
          <w:szCs w:val="28"/>
        </w:rPr>
      </w:pPr>
      <w:proofErr w:type="gramStart"/>
      <w:r w:rsidRPr="00392985">
        <w:rPr>
          <w:bCs/>
          <w:sz w:val="28"/>
          <w:szCs w:val="28"/>
        </w:rPr>
        <w:t>Контроль за</w:t>
      </w:r>
      <w:proofErr w:type="gramEnd"/>
      <w:r w:rsidRPr="00392985">
        <w:rPr>
          <w:bCs/>
          <w:sz w:val="28"/>
          <w:szCs w:val="28"/>
        </w:rPr>
        <w:t xml:space="preserve"> исполнением настоящего постановления оставляю за собой.</w:t>
      </w:r>
    </w:p>
    <w:p w:rsidR="003E41F1" w:rsidRDefault="003E41F1" w:rsidP="003E41F1">
      <w:pPr>
        <w:rPr>
          <w:sz w:val="28"/>
          <w:szCs w:val="28"/>
        </w:rPr>
      </w:pPr>
    </w:p>
    <w:p w:rsidR="003E41F1" w:rsidRPr="00392985" w:rsidRDefault="003E41F1" w:rsidP="003E41F1">
      <w:pPr>
        <w:rPr>
          <w:sz w:val="28"/>
          <w:szCs w:val="28"/>
        </w:rPr>
      </w:pPr>
      <w:r w:rsidRPr="00392985">
        <w:rPr>
          <w:sz w:val="28"/>
          <w:szCs w:val="28"/>
        </w:rPr>
        <w:t xml:space="preserve">Глава администрации   МО </w:t>
      </w:r>
    </w:p>
    <w:p w:rsidR="003E41F1" w:rsidRPr="00392985" w:rsidRDefault="003E41F1" w:rsidP="003E41F1">
      <w:pPr>
        <w:rPr>
          <w:sz w:val="28"/>
          <w:szCs w:val="28"/>
        </w:rPr>
      </w:pPr>
      <w:r w:rsidRPr="00392985">
        <w:rPr>
          <w:sz w:val="28"/>
          <w:szCs w:val="28"/>
        </w:rPr>
        <w:t>Бегуницкое  сельское  поселение                                            А.И. Минюк</w:t>
      </w:r>
    </w:p>
    <w:p w:rsidR="003E41F1" w:rsidRDefault="003E41F1" w:rsidP="003E41F1">
      <w:pPr>
        <w:rPr>
          <w:b/>
          <w:sz w:val="28"/>
          <w:szCs w:val="28"/>
        </w:rPr>
      </w:pPr>
    </w:p>
    <w:p w:rsidR="003E41F1" w:rsidRDefault="003E41F1" w:rsidP="003E41F1">
      <w:pPr>
        <w:rPr>
          <w:b/>
          <w:sz w:val="28"/>
          <w:szCs w:val="28"/>
        </w:rPr>
      </w:pPr>
    </w:p>
    <w:p w:rsidR="003E41F1" w:rsidRDefault="003E41F1" w:rsidP="003E41F1">
      <w:pPr>
        <w:rPr>
          <w:b/>
          <w:sz w:val="28"/>
          <w:szCs w:val="28"/>
        </w:rPr>
      </w:pPr>
    </w:p>
    <w:p w:rsidR="003E41F1" w:rsidRDefault="003E41F1" w:rsidP="003E41F1"/>
    <w:p w:rsidR="003E41F1" w:rsidRDefault="003E41F1" w:rsidP="003E41F1">
      <w:pPr>
        <w:jc w:val="right"/>
      </w:pPr>
    </w:p>
    <w:p w:rsidR="00630E5E" w:rsidRDefault="00630E5E" w:rsidP="003E41F1">
      <w:pPr>
        <w:jc w:val="right"/>
      </w:pPr>
    </w:p>
    <w:p w:rsidR="00630E5E" w:rsidRDefault="00630E5E" w:rsidP="003E41F1">
      <w:pPr>
        <w:jc w:val="right"/>
      </w:pPr>
    </w:p>
    <w:p w:rsidR="00630E5E" w:rsidRDefault="00630E5E" w:rsidP="003E41F1">
      <w:pPr>
        <w:jc w:val="right"/>
      </w:pPr>
    </w:p>
    <w:p w:rsidR="00630E5E" w:rsidRDefault="00630E5E" w:rsidP="003E41F1">
      <w:pPr>
        <w:jc w:val="right"/>
      </w:pPr>
    </w:p>
    <w:p w:rsidR="00630E5E" w:rsidRDefault="00630E5E" w:rsidP="003E41F1">
      <w:pPr>
        <w:jc w:val="right"/>
      </w:pPr>
    </w:p>
    <w:p w:rsidR="003E41F1" w:rsidRPr="00BB534C" w:rsidRDefault="003E41F1" w:rsidP="003E41F1">
      <w:pPr>
        <w:jc w:val="right"/>
      </w:pPr>
      <w:r w:rsidRPr="00BB534C">
        <w:t xml:space="preserve">Приложение </w:t>
      </w:r>
    </w:p>
    <w:p w:rsidR="003E41F1" w:rsidRPr="00BB534C" w:rsidRDefault="003E41F1" w:rsidP="003E41F1">
      <w:pPr>
        <w:jc w:val="right"/>
      </w:pPr>
      <w:r w:rsidRPr="00BB534C">
        <w:t>к постановлению администрации</w:t>
      </w:r>
    </w:p>
    <w:p w:rsidR="003E41F1" w:rsidRPr="00BB534C" w:rsidRDefault="003E41F1" w:rsidP="003E41F1">
      <w:pPr>
        <w:jc w:val="right"/>
      </w:pPr>
      <w:r w:rsidRPr="00BB534C">
        <w:t>муниципального образования</w:t>
      </w:r>
    </w:p>
    <w:p w:rsidR="003E41F1" w:rsidRPr="00BB534C" w:rsidRDefault="003E41F1" w:rsidP="003E41F1">
      <w:pPr>
        <w:jc w:val="right"/>
      </w:pPr>
      <w:r w:rsidRPr="00BB534C">
        <w:t>Бегуницкое сельское поселение</w:t>
      </w:r>
    </w:p>
    <w:p w:rsidR="003E41F1" w:rsidRPr="00BB534C" w:rsidRDefault="003E41F1" w:rsidP="003E41F1">
      <w:pPr>
        <w:ind w:firstLine="708"/>
        <w:jc w:val="center"/>
      </w:pPr>
      <w:r w:rsidRPr="00BB534C">
        <w:t xml:space="preserve">                                                                                                     от  </w:t>
      </w:r>
      <w:r>
        <w:t xml:space="preserve">16.12.2022 </w:t>
      </w:r>
      <w:r w:rsidRPr="00BB534C">
        <w:t xml:space="preserve">г.  № </w:t>
      </w:r>
      <w:r>
        <w:t>366</w:t>
      </w:r>
    </w:p>
    <w:p w:rsidR="003E41F1" w:rsidRPr="003767E6" w:rsidRDefault="003E41F1" w:rsidP="003E41F1">
      <w:pPr>
        <w:widowControl w:val="0"/>
        <w:suppressAutoHyphens/>
        <w:autoSpaceDE w:val="0"/>
        <w:jc w:val="both"/>
        <w:rPr>
          <w:rFonts w:eastAsia="Times New Roman"/>
          <w:sz w:val="28"/>
          <w:szCs w:val="28"/>
          <w:lang w:eastAsia="zh-CN"/>
        </w:rPr>
      </w:pPr>
    </w:p>
    <w:p w:rsidR="003E41F1" w:rsidRPr="003767E6" w:rsidRDefault="003E41F1" w:rsidP="003E41F1">
      <w:pPr>
        <w:suppressAutoHyphens/>
        <w:autoSpaceDE w:val="0"/>
        <w:autoSpaceDN w:val="0"/>
        <w:adjustRightInd w:val="0"/>
        <w:jc w:val="center"/>
        <w:rPr>
          <w:rFonts w:eastAsia="Times New Roman"/>
          <w:b/>
          <w:bCs/>
          <w:sz w:val="28"/>
          <w:szCs w:val="28"/>
          <w:lang w:eastAsia="zh-CN"/>
        </w:rPr>
      </w:pPr>
      <w:r w:rsidRPr="003767E6">
        <w:rPr>
          <w:rFonts w:eastAsia="Times New Roman"/>
          <w:b/>
          <w:bCs/>
          <w:sz w:val="28"/>
          <w:szCs w:val="28"/>
          <w:lang w:eastAsia="zh-CN"/>
        </w:rPr>
        <w:t xml:space="preserve">Административный регламент </w:t>
      </w:r>
    </w:p>
    <w:p w:rsidR="003E41F1" w:rsidRPr="002460DA" w:rsidRDefault="003E41F1" w:rsidP="003E41F1">
      <w:pPr>
        <w:suppressAutoHyphens/>
        <w:autoSpaceDE w:val="0"/>
        <w:autoSpaceDN w:val="0"/>
        <w:adjustRightInd w:val="0"/>
        <w:jc w:val="center"/>
        <w:rPr>
          <w:rFonts w:eastAsia="Times New Roman"/>
          <w:bCs/>
          <w:color w:val="000000"/>
          <w:sz w:val="28"/>
          <w:szCs w:val="28"/>
          <w:lang w:eastAsia="zh-CN"/>
        </w:rPr>
      </w:pPr>
      <w:r w:rsidRPr="002460DA">
        <w:rPr>
          <w:rFonts w:eastAsia="Times New Roman"/>
          <w:bCs/>
          <w:sz w:val="28"/>
          <w:szCs w:val="28"/>
          <w:lang w:eastAsia="zh-CN"/>
        </w:rPr>
        <w:t xml:space="preserve">предоставления муниципальной услуги </w:t>
      </w:r>
    </w:p>
    <w:p w:rsidR="003E41F1" w:rsidRPr="003767E6" w:rsidRDefault="003E41F1" w:rsidP="003E41F1">
      <w:pPr>
        <w:widowControl w:val="0"/>
        <w:suppressAutoHyphens/>
        <w:autoSpaceDE w:val="0"/>
        <w:ind w:firstLine="709"/>
        <w:contextualSpacing/>
        <w:jc w:val="center"/>
        <w:rPr>
          <w:rFonts w:eastAsia="Times New Roman"/>
          <w:b/>
          <w:bCs/>
          <w:sz w:val="28"/>
          <w:szCs w:val="28"/>
          <w:lang w:eastAsia="zh-CN"/>
        </w:rPr>
      </w:pPr>
      <w:r w:rsidRPr="003767E6">
        <w:rPr>
          <w:rFonts w:eastAsia="Times New Roman"/>
          <w:b/>
          <w:bCs/>
          <w:color w:val="000000"/>
          <w:sz w:val="28"/>
          <w:szCs w:val="28"/>
          <w:lang w:eastAsia="zh-CN"/>
        </w:rPr>
        <w:t>«Предоставление разрешения (ор</w:t>
      </w:r>
      <w:r>
        <w:rPr>
          <w:rFonts w:eastAsia="Times New Roman"/>
          <w:b/>
          <w:bCs/>
          <w:color w:val="000000"/>
          <w:sz w:val="28"/>
          <w:szCs w:val="28"/>
          <w:lang w:eastAsia="zh-CN"/>
        </w:rPr>
        <w:t xml:space="preserve">дера) на осуществление земляных </w:t>
      </w:r>
      <w:r w:rsidRPr="003767E6">
        <w:rPr>
          <w:rFonts w:eastAsia="Times New Roman"/>
          <w:b/>
          <w:bCs/>
          <w:color w:val="000000"/>
          <w:sz w:val="28"/>
          <w:szCs w:val="28"/>
          <w:lang w:eastAsia="zh-CN"/>
        </w:rPr>
        <w:t>работ»</w:t>
      </w:r>
    </w:p>
    <w:p w:rsidR="003E41F1" w:rsidRPr="003767E6" w:rsidRDefault="003E41F1" w:rsidP="003E41F1">
      <w:pPr>
        <w:widowControl w:val="0"/>
        <w:suppressAutoHyphens/>
        <w:autoSpaceDE w:val="0"/>
        <w:ind w:hanging="142"/>
        <w:contextualSpacing/>
        <w:jc w:val="center"/>
        <w:rPr>
          <w:rFonts w:eastAsia="Times New Roman"/>
          <w:b/>
          <w:bCs/>
          <w:sz w:val="28"/>
          <w:szCs w:val="28"/>
          <w:lang w:eastAsia="zh-CN"/>
        </w:rPr>
      </w:pPr>
    </w:p>
    <w:p w:rsidR="003E41F1" w:rsidRPr="003767E6" w:rsidRDefault="003E41F1" w:rsidP="00E16370">
      <w:pPr>
        <w:widowControl w:val="0"/>
        <w:numPr>
          <w:ilvl w:val="0"/>
          <w:numId w:val="10"/>
        </w:numPr>
        <w:suppressAutoHyphens/>
        <w:autoSpaceDE w:val="0"/>
        <w:contextualSpacing/>
        <w:jc w:val="center"/>
        <w:rPr>
          <w:rFonts w:eastAsia="Times New Roman"/>
          <w:b/>
          <w:bCs/>
          <w:sz w:val="28"/>
          <w:szCs w:val="28"/>
          <w:lang w:eastAsia="zh-CN"/>
        </w:rPr>
      </w:pPr>
      <w:r w:rsidRPr="003767E6">
        <w:rPr>
          <w:rFonts w:eastAsia="Times New Roman"/>
          <w:b/>
          <w:bCs/>
          <w:sz w:val="28"/>
          <w:szCs w:val="28"/>
          <w:lang w:eastAsia="zh-CN"/>
        </w:rPr>
        <w:t>Общие положения</w:t>
      </w:r>
    </w:p>
    <w:p w:rsidR="003E41F1" w:rsidRPr="003767E6" w:rsidRDefault="003E41F1" w:rsidP="003E41F1">
      <w:pPr>
        <w:widowControl w:val="0"/>
        <w:suppressAutoHyphens/>
        <w:autoSpaceDE w:val="0"/>
        <w:ind w:left="-142"/>
        <w:contextualSpacing/>
        <w:jc w:val="center"/>
        <w:rPr>
          <w:rFonts w:eastAsia="Times New Roman"/>
          <w:b/>
          <w:bCs/>
          <w:sz w:val="28"/>
          <w:szCs w:val="28"/>
          <w:lang w:eastAsia="zh-CN"/>
        </w:rPr>
      </w:pPr>
    </w:p>
    <w:p w:rsidR="003E41F1" w:rsidRPr="003767E6" w:rsidRDefault="003E41F1" w:rsidP="003E41F1">
      <w:pPr>
        <w:widowControl w:val="0"/>
        <w:suppressAutoHyphens/>
        <w:autoSpaceDE w:val="0"/>
        <w:jc w:val="both"/>
        <w:rPr>
          <w:rFonts w:eastAsia="Times New Roman"/>
          <w:spacing w:val="-4"/>
          <w:sz w:val="28"/>
          <w:szCs w:val="28"/>
          <w:lang w:eastAsia="zh-CN"/>
        </w:rPr>
      </w:pPr>
      <w:r w:rsidRPr="003767E6">
        <w:rPr>
          <w:rFonts w:eastAsia="Times New Roman"/>
          <w:color w:val="0070C0"/>
          <w:sz w:val="28"/>
          <w:szCs w:val="28"/>
          <w:lang w:eastAsia="zh-CN"/>
        </w:rPr>
        <w:t xml:space="preserve">          </w:t>
      </w:r>
      <w:r w:rsidRPr="003767E6">
        <w:rPr>
          <w:rFonts w:eastAsia="Times New Roman"/>
          <w:sz w:val="28"/>
          <w:szCs w:val="28"/>
          <w:lang w:eastAsia="zh-CN"/>
        </w:rPr>
        <w:t xml:space="preserve">1.1. Наименование муниципальной услуги </w:t>
      </w:r>
      <w:r w:rsidRPr="003767E6">
        <w:rPr>
          <w:rFonts w:eastAsia="Times New Roman"/>
          <w:spacing w:val="-4"/>
          <w:sz w:val="28"/>
          <w:szCs w:val="28"/>
          <w:lang w:eastAsia="zh-CN"/>
        </w:rPr>
        <w:t xml:space="preserve">«Предоставление разрешения на осуществление земляных работ». </w:t>
      </w:r>
    </w:p>
    <w:p w:rsidR="003E41F1" w:rsidRPr="003767E6" w:rsidRDefault="003E41F1" w:rsidP="003E41F1">
      <w:pPr>
        <w:suppressAutoHyphens/>
        <w:autoSpaceDE w:val="0"/>
        <w:autoSpaceDN w:val="0"/>
        <w:adjustRightInd w:val="0"/>
        <w:ind w:firstLine="720"/>
        <w:jc w:val="both"/>
        <w:rPr>
          <w:rFonts w:eastAsia="Times New Roman"/>
          <w:sz w:val="28"/>
          <w:szCs w:val="28"/>
          <w:lang w:eastAsia="zh-CN"/>
        </w:rPr>
      </w:pPr>
      <w:proofErr w:type="gramStart"/>
      <w:r w:rsidRPr="003767E6">
        <w:rPr>
          <w:rFonts w:eastAsia="Times New Roman"/>
          <w:sz w:val="28"/>
          <w:szCs w:val="28"/>
          <w:lang w:eastAsia="zh-CN"/>
        </w:rPr>
        <w:t xml:space="preserve">Административный регламент предоставления муниципальной услуги по </w:t>
      </w:r>
      <w:r w:rsidRPr="003767E6">
        <w:rPr>
          <w:rFonts w:eastAsia="Times New Roman"/>
          <w:color w:val="000000"/>
          <w:sz w:val="28"/>
          <w:szCs w:val="28"/>
          <w:lang/>
        </w:rPr>
        <w:t xml:space="preserve">предоставлению разрешений на осуществление земляных работ </w:t>
      </w:r>
      <w:r w:rsidRPr="003767E6">
        <w:rPr>
          <w:rFonts w:eastAsia="Times New Roman"/>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roofErr w:type="gramEnd"/>
      <w:r w:rsidRPr="003767E6">
        <w:rPr>
          <w:rFonts w:eastAsia="Times New Roman"/>
          <w:sz w:val="28"/>
          <w:szCs w:val="28"/>
          <w:lang w:eastAsia="zh-CN"/>
        </w:rPr>
        <w:t xml:space="preserve"> (далее - МФЦ), формы </w:t>
      </w:r>
      <w:proofErr w:type="gramStart"/>
      <w:r w:rsidRPr="003767E6">
        <w:rPr>
          <w:rFonts w:eastAsia="Times New Roman"/>
          <w:sz w:val="28"/>
          <w:szCs w:val="28"/>
          <w:lang w:eastAsia="zh-CN"/>
        </w:rPr>
        <w:t>контроля за</w:t>
      </w:r>
      <w:proofErr w:type="gramEnd"/>
      <w:r w:rsidRPr="003767E6">
        <w:rPr>
          <w:rFonts w:eastAsia="Times New Roman"/>
          <w:sz w:val="28"/>
          <w:szCs w:val="28"/>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E41F1" w:rsidRPr="003767E6" w:rsidRDefault="003E41F1" w:rsidP="003E41F1">
      <w:pPr>
        <w:suppressAutoHyphens/>
        <w:autoSpaceDE w:val="0"/>
        <w:autoSpaceDN w:val="0"/>
        <w:adjustRightInd w:val="0"/>
        <w:ind w:firstLine="720"/>
        <w:jc w:val="both"/>
        <w:rPr>
          <w:rFonts w:eastAsia="Times New Roman"/>
          <w:sz w:val="28"/>
          <w:szCs w:val="28"/>
          <w:lang w:eastAsia="zh-CN"/>
        </w:rPr>
      </w:pPr>
      <w:proofErr w:type="gramStart"/>
      <w:r w:rsidRPr="003767E6">
        <w:rPr>
          <w:rFonts w:eastAsia="Times New Roman"/>
          <w:sz w:val="28"/>
          <w:szCs w:val="28"/>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w:t>
      </w:r>
      <w:r>
        <w:rPr>
          <w:rFonts w:eastAsia="Times New Roman"/>
          <w:sz w:val="28"/>
          <w:szCs w:val="28"/>
          <w:lang w:eastAsia="zh-CN"/>
        </w:rPr>
        <w:t>,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Pr="003767E6">
        <w:rPr>
          <w:rFonts w:eastAsia="Times New Roman"/>
          <w:sz w:val="28"/>
          <w:szCs w:val="28"/>
          <w:lang w:eastAsia="zh-CN"/>
        </w:rPr>
        <w:t xml:space="preserve"> на</w:t>
      </w:r>
      <w:proofErr w:type="gramEnd"/>
      <w:r w:rsidRPr="003767E6">
        <w:rPr>
          <w:rFonts w:eastAsia="Times New Roman"/>
          <w:sz w:val="28"/>
          <w:szCs w:val="28"/>
          <w:lang w:eastAsia="zh-CN"/>
        </w:rPr>
        <w:t xml:space="preserve"> территории муниципального образования </w:t>
      </w:r>
      <w:r>
        <w:rPr>
          <w:rFonts w:eastAsia="Times New Roman"/>
          <w:sz w:val="28"/>
          <w:szCs w:val="28"/>
          <w:lang w:eastAsia="zh-CN"/>
        </w:rPr>
        <w:t>Бегуницкое сельское поселение</w:t>
      </w:r>
      <w:r w:rsidRPr="003767E6">
        <w:rPr>
          <w:rFonts w:eastAsia="Times New Roman"/>
          <w:i/>
          <w:sz w:val="28"/>
          <w:szCs w:val="28"/>
          <w:lang w:eastAsia="zh-CN"/>
        </w:rPr>
        <w:t xml:space="preserve"> </w:t>
      </w:r>
      <w:r w:rsidRPr="003767E6">
        <w:rPr>
          <w:rFonts w:eastAsia="Times New Roman"/>
          <w:sz w:val="28"/>
          <w:szCs w:val="28"/>
          <w:lang w:eastAsia="zh-CN"/>
        </w:rPr>
        <w:t>и продлении сроков осуществления земляных работ.</w:t>
      </w:r>
    </w:p>
    <w:p w:rsidR="003E41F1" w:rsidRPr="003767E6" w:rsidRDefault="003E41F1" w:rsidP="003E41F1">
      <w:pPr>
        <w:widowControl w:val="0"/>
        <w:tabs>
          <w:tab w:val="left" w:pos="142"/>
          <w:tab w:val="left" w:pos="284"/>
          <w:tab w:val="left" w:pos="1418"/>
        </w:tabs>
        <w:autoSpaceDE w:val="0"/>
        <w:autoSpaceDN w:val="0"/>
        <w:adjustRightInd w:val="0"/>
        <w:ind w:firstLine="709"/>
        <w:contextualSpacing/>
        <w:jc w:val="both"/>
        <w:rPr>
          <w:rFonts w:eastAsia="Times New Roman"/>
          <w:sz w:val="28"/>
          <w:szCs w:val="28"/>
          <w:lang w:eastAsia="zh-CN"/>
        </w:rPr>
      </w:pPr>
      <w:r w:rsidRPr="003767E6">
        <w:rPr>
          <w:rFonts w:eastAsia="Times New Roman"/>
          <w:sz w:val="28"/>
          <w:szCs w:val="28"/>
          <w:lang w:eastAsia="zh-CN"/>
        </w:rPr>
        <w:t xml:space="preserve">1.2. Заявителями, имеющими право на получение муниципальной услуги, </w:t>
      </w:r>
      <w:r w:rsidRPr="003767E6">
        <w:rPr>
          <w:rFonts w:eastAsia="Times New Roman"/>
          <w:sz w:val="28"/>
          <w:szCs w:val="28"/>
          <w:lang/>
        </w:rPr>
        <w:t>(далее - заявители)</w:t>
      </w:r>
      <w:r w:rsidRPr="003767E6">
        <w:rPr>
          <w:rFonts w:eastAsia="Times New Roman"/>
          <w:sz w:val="28"/>
          <w:szCs w:val="28"/>
        </w:rPr>
        <w:t xml:space="preserve">, </w:t>
      </w:r>
      <w:r w:rsidRPr="003767E6">
        <w:rPr>
          <w:rFonts w:eastAsia="Times New Roman"/>
          <w:sz w:val="28"/>
          <w:szCs w:val="28"/>
          <w:lang w:eastAsia="zh-CN"/>
        </w:rPr>
        <w:t xml:space="preserve">являются: </w:t>
      </w:r>
    </w:p>
    <w:p w:rsidR="003E41F1" w:rsidRPr="003767E6" w:rsidRDefault="003E41F1" w:rsidP="003E41F1">
      <w:pPr>
        <w:widowControl w:val="0"/>
        <w:tabs>
          <w:tab w:val="left" w:pos="142"/>
          <w:tab w:val="left" w:pos="284"/>
          <w:tab w:val="left" w:pos="1418"/>
        </w:tabs>
        <w:autoSpaceDE w:val="0"/>
        <w:autoSpaceDN w:val="0"/>
        <w:adjustRightInd w:val="0"/>
        <w:ind w:firstLine="709"/>
        <w:contextualSpacing/>
        <w:jc w:val="both"/>
        <w:rPr>
          <w:rFonts w:eastAsia="Times New Roman"/>
          <w:sz w:val="28"/>
          <w:szCs w:val="28"/>
          <w:lang/>
        </w:rPr>
      </w:pPr>
      <w:r w:rsidRPr="003767E6">
        <w:rPr>
          <w:rFonts w:eastAsia="Times New Roman"/>
          <w:sz w:val="28"/>
          <w:szCs w:val="28"/>
          <w:lang/>
        </w:rPr>
        <w:t xml:space="preserve">- </w:t>
      </w:r>
      <w:r w:rsidRPr="003767E6">
        <w:rPr>
          <w:rFonts w:eastAsia="Times New Roman"/>
          <w:sz w:val="28"/>
          <w:szCs w:val="28"/>
        </w:rPr>
        <w:t xml:space="preserve">   </w:t>
      </w:r>
      <w:r w:rsidRPr="003767E6">
        <w:rPr>
          <w:rFonts w:eastAsia="Times New Roman"/>
          <w:sz w:val="28"/>
          <w:szCs w:val="28"/>
          <w:lang/>
        </w:rPr>
        <w:t xml:space="preserve">юридические лица; </w:t>
      </w:r>
    </w:p>
    <w:p w:rsidR="003E41F1" w:rsidRPr="003767E6" w:rsidRDefault="003E41F1" w:rsidP="003E41F1">
      <w:pPr>
        <w:widowControl w:val="0"/>
        <w:tabs>
          <w:tab w:val="left" w:pos="142"/>
          <w:tab w:val="left" w:pos="284"/>
          <w:tab w:val="left" w:pos="1418"/>
        </w:tabs>
        <w:autoSpaceDE w:val="0"/>
        <w:autoSpaceDN w:val="0"/>
        <w:adjustRightInd w:val="0"/>
        <w:ind w:firstLine="709"/>
        <w:contextualSpacing/>
        <w:jc w:val="both"/>
        <w:rPr>
          <w:rFonts w:eastAsia="Times New Roman"/>
          <w:sz w:val="28"/>
          <w:szCs w:val="28"/>
          <w:highlight w:val="cyan"/>
        </w:rPr>
      </w:pPr>
      <w:r w:rsidRPr="003767E6">
        <w:rPr>
          <w:rFonts w:eastAsia="Times New Roman"/>
          <w:sz w:val="28"/>
          <w:szCs w:val="28"/>
          <w:lang/>
        </w:rPr>
        <w:t>- физические лица</w:t>
      </w:r>
      <w:r w:rsidRPr="003767E6">
        <w:rPr>
          <w:rFonts w:eastAsia="Times New Roman"/>
          <w:sz w:val="28"/>
          <w:szCs w:val="28"/>
        </w:rPr>
        <w:t xml:space="preserve">, в том числе зарегистрированные в качестве </w:t>
      </w:r>
      <w:r w:rsidRPr="003767E6">
        <w:rPr>
          <w:rFonts w:eastAsia="Times New Roman"/>
          <w:sz w:val="28"/>
          <w:szCs w:val="28"/>
          <w:lang/>
        </w:rPr>
        <w:t>индивидуальны</w:t>
      </w:r>
      <w:r w:rsidRPr="003767E6">
        <w:rPr>
          <w:rFonts w:eastAsia="Times New Roman"/>
          <w:sz w:val="28"/>
          <w:szCs w:val="28"/>
        </w:rPr>
        <w:t>х</w:t>
      </w:r>
      <w:r w:rsidRPr="003767E6">
        <w:rPr>
          <w:rFonts w:eastAsia="Times New Roman"/>
          <w:sz w:val="28"/>
          <w:szCs w:val="28"/>
          <w:lang/>
        </w:rPr>
        <w:t xml:space="preserve"> предпринимател</w:t>
      </w:r>
      <w:r w:rsidRPr="003767E6">
        <w:rPr>
          <w:rFonts w:eastAsia="Times New Roman"/>
          <w:sz w:val="28"/>
          <w:szCs w:val="28"/>
        </w:rPr>
        <w:t>ей</w:t>
      </w:r>
      <w:r w:rsidRPr="003767E6">
        <w:rPr>
          <w:rFonts w:eastAsia="Times New Roman"/>
          <w:sz w:val="28"/>
          <w:szCs w:val="28"/>
          <w:lang/>
        </w:rPr>
        <w:t>;</w:t>
      </w:r>
      <w:r w:rsidRPr="003767E6">
        <w:rPr>
          <w:rFonts w:eastAsia="Times New Roman"/>
          <w:sz w:val="28"/>
          <w:szCs w:val="28"/>
          <w:highlight w:val="cyan"/>
        </w:rPr>
        <w:t xml:space="preserve">  </w:t>
      </w:r>
    </w:p>
    <w:p w:rsidR="003E41F1" w:rsidRPr="003767E6" w:rsidRDefault="003E41F1" w:rsidP="003E41F1">
      <w:pPr>
        <w:widowControl w:val="0"/>
        <w:tabs>
          <w:tab w:val="left" w:pos="142"/>
          <w:tab w:val="left" w:pos="284"/>
          <w:tab w:val="left" w:pos="1418"/>
        </w:tabs>
        <w:autoSpaceDE w:val="0"/>
        <w:autoSpaceDN w:val="0"/>
        <w:adjustRightInd w:val="0"/>
        <w:ind w:firstLine="709"/>
        <w:contextualSpacing/>
        <w:jc w:val="both"/>
        <w:rPr>
          <w:rFonts w:eastAsia="Times New Roman"/>
          <w:sz w:val="28"/>
          <w:szCs w:val="28"/>
          <w:lang/>
        </w:rPr>
      </w:pPr>
      <w:r w:rsidRPr="003767E6">
        <w:rPr>
          <w:rFonts w:eastAsia="Times New Roman"/>
          <w:sz w:val="28"/>
          <w:szCs w:val="28"/>
          <w:lang/>
        </w:rPr>
        <w:t>Представлять интересы заявителя имеют право:</w:t>
      </w:r>
    </w:p>
    <w:p w:rsidR="003E41F1" w:rsidRPr="003767E6" w:rsidRDefault="003E41F1" w:rsidP="003E41F1">
      <w:pPr>
        <w:widowControl w:val="0"/>
        <w:tabs>
          <w:tab w:val="left" w:pos="142"/>
          <w:tab w:val="left" w:pos="284"/>
          <w:tab w:val="left" w:pos="1418"/>
        </w:tabs>
        <w:autoSpaceDE w:val="0"/>
        <w:autoSpaceDN w:val="0"/>
        <w:adjustRightInd w:val="0"/>
        <w:ind w:firstLine="709"/>
        <w:contextualSpacing/>
        <w:jc w:val="both"/>
        <w:rPr>
          <w:rFonts w:eastAsia="Times New Roman"/>
          <w:sz w:val="28"/>
          <w:szCs w:val="28"/>
          <w:lang/>
        </w:rPr>
      </w:pPr>
      <w:r w:rsidRPr="003767E6">
        <w:rPr>
          <w:rFonts w:eastAsia="Times New Roman"/>
          <w:sz w:val="28"/>
          <w:szCs w:val="28"/>
          <w:lang/>
        </w:rPr>
        <w:t>- от имени физических лиц</w:t>
      </w:r>
      <w:r w:rsidRPr="003767E6">
        <w:rPr>
          <w:rFonts w:eastAsia="Times New Roman"/>
          <w:sz w:val="28"/>
          <w:szCs w:val="28"/>
        </w:rPr>
        <w:t>, в том числе зарегистрированных в качестве индивидуальных предпринимателей</w:t>
      </w:r>
      <w:r w:rsidRPr="003767E6">
        <w:rPr>
          <w:rFonts w:eastAsia="Times New Roman"/>
          <w:sz w:val="28"/>
          <w:szCs w:val="28"/>
          <w:lang/>
        </w:rPr>
        <w:t>:</w:t>
      </w:r>
    </w:p>
    <w:p w:rsidR="003E41F1" w:rsidRPr="003767E6" w:rsidRDefault="003E41F1" w:rsidP="003E41F1">
      <w:pPr>
        <w:widowControl w:val="0"/>
        <w:tabs>
          <w:tab w:val="left" w:pos="142"/>
          <w:tab w:val="left" w:pos="284"/>
          <w:tab w:val="left" w:pos="1418"/>
        </w:tabs>
        <w:autoSpaceDE w:val="0"/>
        <w:autoSpaceDN w:val="0"/>
        <w:adjustRightInd w:val="0"/>
        <w:ind w:firstLine="709"/>
        <w:contextualSpacing/>
        <w:jc w:val="both"/>
        <w:rPr>
          <w:rFonts w:eastAsia="Times New Roman"/>
          <w:sz w:val="28"/>
          <w:szCs w:val="28"/>
          <w:lang/>
        </w:rPr>
      </w:pPr>
      <w:r w:rsidRPr="003767E6">
        <w:rPr>
          <w:rFonts w:eastAsia="Times New Roman"/>
          <w:sz w:val="28"/>
          <w:szCs w:val="28"/>
          <w:lang/>
        </w:rPr>
        <w:lastRenderedPageBreak/>
        <w:t>представители, действующие в силу полномочий, основанных на доверенности</w:t>
      </w:r>
      <w:r w:rsidRPr="003767E6">
        <w:rPr>
          <w:rFonts w:eastAsia="Times New Roman"/>
          <w:sz w:val="28"/>
          <w:szCs w:val="28"/>
        </w:rPr>
        <w:t xml:space="preserve">, </w:t>
      </w:r>
      <w:r w:rsidRPr="003767E6">
        <w:rPr>
          <w:rFonts w:eastAsia="Times New Roman"/>
          <w:sz w:val="28"/>
          <w:szCs w:val="28"/>
          <w:lang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767E6">
        <w:rPr>
          <w:rFonts w:eastAsia="Times New Roman"/>
          <w:sz w:val="28"/>
          <w:szCs w:val="28"/>
          <w:lang/>
        </w:rPr>
        <w:t>;</w:t>
      </w:r>
    </w:p>
    <w:p w:rsidR="003E41F1" w:rsidRPr="003767E6" w:rsidRDefault="003E41F1" w:rsidP="003E41F1">
      <w:pPr>
        <w:widowControl w:val="0"/>
        <w:tabs>
          <w:tab w:val="left" w:pos="142"/>
          <w:tab w:val="left" w:pos="284"/>
          <w:tab w:val="left" w:pos="1418"/>
        </w:tabs>
        <w:autoSpaceDE w:val="0"/>
        <w:autoSpaceDN w:val="0"/>
        <w:adjustRightInd w:val="0"/>
        <w:ind w:firstLine="709"/>
        <w:contextualSpacing/>
        <w:jc w:val="both"/>
        <w:rPr>
          <w:rFonts w:eastAsia="Times New Roman"/>
          <w:sz w:val="28"/>
          <w:szCs w:val="28"/>
          <w:lang/>
        </w:rPr>
      </w:pPr>
      <w:r w:rsidRPr="003767E6">
        <w:rPr>
          <w:rFonts w:eastAsia="Times New Roman"/>
          <w:sz w:val="28"/>
          <w:szCs w:val="28"/>
          <w:lang/>
        </w:rPr>
        <w:t>- от имени юридических лиц:</w:t>
      </w:r>
    </w:p>
    <w:p w:rsidR="003E41F1" w:rsidRPr="003767E6" w:rsidRDefault="003E41F1" w:rsidP="003E41F1">
      <w:pPr>
        <w:widowControl w:val="0"/>
        <w:tabs>
          <w:tab w:val="left" w:pos="142"/>
          <w:tab w:val="left" w:pos="284"/>
          <w:tab w:val="left" w:pos="1418"/>
        </w:tabs>
        <w:autoSpaceDE w:val="0"/>
        <w:autoSpaceDN w:val="0"/>
        <w:adjustRightInd w:val="0"/>
        <w:ind w:firstLine="709"/>
        <w:contextualSpacing/>
        <w:jc w:val="both"/>
        <w:rPr>
          <w:rFonts w:eastAsia="Times New Roman"/>
          <w:sz w:val="28"/>
          <w:szCs w:val="28"/>
          <w:lang/>
        </w:rPr>
      </w:pPr>
      <w:r w:rsidRPr="003767E6">
        <w:rPr>
          <w:rFonts w:eastAsia="Times New Roman"/>
          <w:sz w:val="28"/>
          <w:szCs w:val="28"/>
          <w:lang/>
        </w:rPr>
        <w:t>представители, действующие в соответствии с законом или учредительными документами от имени заявителя без доверенности;</w:t>
      </w:r>
    </w:p>
    <w:p w:rsidR="003E41F1" w:rsidRPr="003767E6" w:rsidRDefault="003E41F1" w:rsidP="003E41F1">
      <w:pPr>
        <w:widowControl w:val="0"/>
        <w:tabs>
          <w:tab w:val="left" w:pos="142"/>
          <w:tab w:val="left" w:pos="284"/>
          <w:tab w:val="left" w:pos="1418"/>
        </w:tabs>
        <w:autoSpaceDE w:val="0"/>
        <w:autoSpaceDN w:val="0"/>
        <w:adjustRightInd w:val="0"/>
        <w:ind w:firstLine="709"/>
        <w:contextualSpacing/>
        <w:jc w:val="both"/>
        <w:rPr>
          <w:rFonts w:eastAsia="Times New Roman"/>
          <w:sz w:val="28"/>
          <w:szCs w:val="28"/>
          <w:lang/>
        </w:rPr>
      </w:pPr>
      <w:r w:rsidRPr="003767E6">
        <w:rPr>
          <w:rFonts w:eastAsia="Times New Roman"/>
          <w:sz w:val="28"/>
          <w:szCs w:val="28"/>
          <w:lang/>
        </w:rPr>
        <w:t>представители, действующие от имени заявителя в силу полномочий на основании доверенности или договора.</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1.2.1. Муниципальную услугу предоставляет администрация муниципального образования </w:t>
      </w:r>
      <w:r>
        <w:rPr>
          <w:rFonts w:eastAsia="Times New Roman"/>
          <w:sz w:val="28"/>
          <w:szCs w:val="28"/>
          <w:lang w:eastAsia="zh-CN"/>
        </w:rPr>
        <w:t>Бегуницкое сельское поселение</w:t>
      </w:r>
      <w:r w:rsidRPr="003767E6">
        <w:rPr>
          <w:rFonts w:eastAsia="Times New Roman"/>
          <w:i/>
          <w:sz w:val="28"/>
          <w:szCs w:val="28"/>
          <w:lang w:eastAsia="zh-CN"/>
        </w:rPr>
        <w:t xml:space="preserve"> </w:t>
      </w:r>
      <w:r>
        <w:rPr>
          <w:rFonts w:eastAsia="Times New Roman"/>
          <w:sz w:val="28"/>
          <w:szCs w:val="28"/>
          <w:lang w:eastAsia="zh-CN"/>
        </w:rPr>
        <w:t xml:space="preserve">Волосовского </w:t>
      </w:r>
      <w:r w:rsidRPr="003767E6">
        <w:rPr>
          <w:rFonts w:eastAsia="Times New Roman"/>
          <w:sz w:val="28"/>
          <w:szCs w:val="28"/>
          <w:lang w:eastAsia="zh-CN"/>
        </w:rPr>
        <w:t xml:space="preserve">муниципального района Ленинградской области (далее - Администрация). </w:t>
      </w:r>
    </w:p>
    <w:p w:rsidR="003E41F1" w:rsidRPr="003767E6"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t xml:space="preserve">Оказание муниципальной услуги осуществляется </w:t>
      </w:r>
      <w:r w:rsidRPr="003767E6">
        <w:rPr>
          <w:rFonts w:eastAsia="Times New Roman"/>
          <w:color w:val="000000"/>
          <w:sz w:val="28"/>
          <w:szCs w:val="28"/>
          <w:lang w:eastAsia="zh-CN"/>
        </w:rPr>
        <w:t>в предоставлении</w:t>
      </w:r>
      <w:r w:rsidRPr="003767E6">
        <w:rPr>
          <w:rFonts w:eastAsia="Times New Roman"/>
          <w:sz w:val="28"/>
          <w:szCs w:val="28"/>
          <w:lang w:eastAsia="zh-CN"/>
        </w:rPr>
        <w:t xml:space="preserve">, продлении, закрытии (исполнении) разрешения (ордера) </w:t>
      </w:r>
      <w:r w:rsidRPr="003767E6">
        <w:rPr>
          <w:rFonts w:eastAsia="Times New Roman"/>
          <w:sz w:val="28"/>
          <w:szCs w:val="28"/>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3767E6">
        <w:rPr>
          <w:rFonts w:eastAsia="Times New Roman"/>
          <w:sz w:val="28"/>
          <w:szCs w:val="28"/>
          <w:lang w:eastAsia="zh-CN"/>
        </w:rPr>
        <w:t>(исполнение)</w:t>
      </w:r>
      <w:r w:rsidRPr="003767E6">
        <w:rPr>
          <w:rFonts w:eastAsia="Times New Roman"/>
          <w:color w:val="FF0000"/>
          <w:sz w:val="28"/>
          <w:szCs w:val="28"/>
          <w:lang w:eastAsia="zh-CN"/>
        </w:rPr>
        <w:t xml:space="preserve"> </w:t>
      </w:r>
      <w:r w:rsidRPr="003767E6">
        <w:rPr>
          <w:rFonts w:eastAsia="Times New Roman"/>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3767E6">
        <w:rPr>
          <w:rFonts w:eastAsia="Times New Roman"/>
          <w:sz w:val="28"/>
          <w:szCs w:val="28"/>
          <w:lang w:eastAsia="zh-CN"/>
        </w:rPr>
        <w:t>.</w:t>
      </w:r>
    </w:p>
    <w:p w:rsidR="003E41F1" w:rsidRPr="003767E6" w:rsidRDefault="003E41F1" w:rsidP="003E41F1">
      <w:pPr>
        <w:autoSpaceDE w:val="0"/>
        <w:autoSpaceDN w:val="0"/>
        <w:adjustRightInd w:val="0"/>
        <w:ind w:firstLine="540"/>
        <w:jc w:val="both"/>
        <w:rPr>
          <w:rFonts w:eastAsia="Times New Roman"/>
          <w:sz w:val="28"/>
          <w:szCs w:val="28"/>
        </w:rPr>
      </w:pPr>
      <w:r w:rsidRPr="003767E6">
        <w:rPr>
          <w:rFonts w:eastAsia="Times New Roman"/>
          <w:sz w:val="28"/>
          <w:szCs w:val="28"/>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E41F1" w:rsidRPr="003767E6" w:rsidRDefault="003E41F1" w:rsidP="003E41F1">
      <w:pPr>
        <w:autoSpaceDE w:val="0"/>
        <w:autoSpaceDN w:val="0"/>
        <w:adjustRightInd w:val="0"/>
        <w:ind w:firstLine="540"/>
        <w:jc w:val="both"/>
        <w:rPr>
          <w:rFonts w:eastAsia="Times New Roman"/>
          <w:sz w:val="28"/>
          <w:szCs w:val="28"/>
        </w:rPr>
      </w:pPr>
      <w:r w:rsidRPr="003767E6">
        <w:rPr>
          <w:rFonts w:eastAsia="Times New Roman"/>
          <w:sz w:val="28"/>
          <w:szCs w:val="28"/>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3E41F1" w:rsidRPr="003767E6" w:rsidRDefault="003E41F1" w:rsidP="003E41F1">
      <w:pPr>
        <w:autoSpaceDE w:val="0"/>
        <w:autoSpaceDN w:val="0"/>
        <w:adjustRightInd w:val="0"/>
        <w:ind w:firstLine="540"/>
        <w:jc w:val="both"/>
        <w:rPr>
          <w:rFonts w:eastAsia="Times New Roman"/>
          <w:sz w:val="28"/>
          <w:szCs w:val="28"/>
        </w:rPr>
      </w:pPr>
      <w:r w:rsidRPr="003767E6">
        <w:rPr>
          <w:rFonts w:eastAsia="Times New Roman"/>
          <w:sz w:val="28"/>
          <w:szCs w:val="28"/>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E41F1" w:rsidRPr="003767E6" w:rsidRDefault="003E41F1" w:rsidP="003E41F1">
      <w:pPr>
        <w:autoSpaceDE w:val="0"/>
        <w:autoSpaceDN w:val="0"/>
        <w:adjustRightInd w:val="0"/>
        <w:ind w:firstLine="540"/>
        <w:jc w:val="both"/>
        <w:rPr>
          <w:rFonts w:eastAsia="Times New Roman"/>
          <w:sz w:val="28"/>
          <w:szCs w:val="28"/>
        </w:rPr>
      </w:pPr>
      <w:r w:rsidRPr="003767E6">
        <w:rPr>
          <w:rFonts w:eastAsia="Times New Roman"/>
          <w:sz w:val="28"/>
          <w:szCs w:val="28"/>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E41F1" w:rsidRPr="003767E6" w:rsidRDefault="003E41F1" w:rsidP="003E41F1">
      <w:pPr>
        <w:autoSpaceDE w:val="0"/>
        <w:autoSpaceDN w:val="0"/>
        <w:adjustRightInd w:val="0"/>
        <w:ind w:firstLine="540"/>
        <w:jc w:val="both"/>
        <w:rPr>
          <w:rFonts w:eastAsia="Times New Roman"/>
          <w:sz w:val="28"/>
          <w:szCs w:val="28"/>
        </w:rPr>
      </w:pPr>
      <w:r w:rsidRPr="003767E6">
        <w:rPr>
          <w:rFonts w:eastAsia="Times New Roman"/>
          <w:sz w:val="28"/>
          <w:szCs w:val="28"/>
        </w:rPr>
        <w:t xml:space="preserve">1.2.3.3. </w:t>
      </w:r>
      <w:r>
        <w:rPr>
          <w:rFonts w:eastAsia="Times New Roman"/>
          <w:sz w:val="28"/>
          <w:szCs w:val="28"/>
        </w:rPr>
        <w:t xml:space="preserve"> инженерные </w:t>
      </w:r>
      <w:r w:rsidRPr="003767E6">
        <w:rPr>
          <w:rFonts w:eastAsia="Times New Roman"/>
          <w:sz w:val="28"/>
          <w:szCs w:val="28"/>
        </w:rPr>
        <w:t xml:space="preserve"> изыскания;</w:t>
      </w:r>
    </w:p>
    <w:p w:rsidR="003E41F1" w:rsidRPr="003767E6" w:rsidRDefault="003E41F1" w:rsidP="003E41F1">
      <w:pPr>
        <w:autoSpaceDE w:val="0"/>
        <w:autoSpaceDN w:val="0"/>
        <w:adjustRightInd w:val="0"/>
        <w:ind w:firstLine="540"/>
        <w:jc w:val="both"/>
        <w:rPr>
          <w:rFonts w:eastAsia="Times New Roman"/>
          <w:sz w:val="28"/>
          <w:szCs w:val="28"/>
        </w:rPr>
      </w:pPr>
      <w:r w:rsidRPr="003767E6">
        <w:rPr>
          <w:rFonts w:eastAsia="Times New Roman"/>
          <w:sz w:val="28"/>
          <w:szCs w:val="28"/>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E41F1" w:rsidRPr="003767E6" w:rsidRDefault="003E41F1" w:rsidP="003E41F1">
      <w:pPr>
        <w:autoSpaceDE w:val="0"/>
        <w:autoSpaceDN w:val="0"/>
        <w:adjustRightInd w:val="0"/>
        <w:ind w:firstLine="540"/>
        <w:jc w:val="both"/>
        <w:rPr>
          <w:rFonts w:eastAsia="Times New Roman"/>
          <w:sz w:val="28"/>
          <w:szCs w:val="28"/>
        </w:rPr>
      </w:pPr>
      <w:r w:rsidRPr="003767E6">
        <w:rPr>
          <w:rFonts w:eastAsia="Times New Roman"/>
          <w:sz w:val="28"/>
          <w:szCs w:val="28"/>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3E41F1" w:rsidRPr="003767E6" w:rsidRDefault="003E41F1" w:rsidP="003E41F1">
      <w:pPr>
        <w:autoSpaceDE w:val="0"/>
        <w:autoSpaceDN w:val="0"/>
        <w:adjustRightInd w:val="0"/>
        <w:ind w:firstLine="540"/>
        <w:jc w:val="both"/>
        <w:rPr>
          <w:rFonts w:eastAsia="Times New Roman"/>
          <w:sz w:val="28"/>
          <w:szCs w:val="28"/>
        </w:rPr>
      </w:pPr>
      <w:r w:rsidRPr="003767E6">
        <w:rPr>
          <w:rFonts w:eastAsia="Times New Roman"/>
          <w:sz w:val="28"/>
          <w:szCs w:val="28"/>
        </w:rPr>
        <w:t>1.2.3.6. аварийно-восстановительный ремонт сетей инженерно-технического обеспечения, сооружений;</w:t>
      </w:r>
    </w:p>
    <w:p w:rsidR="003E41F1" w:rsidRPr="003767E6" w:rsidRDefault="003E41F1" w:rsidP="003E41F1">
      <w:pPr>
        <w:autoSpaceDE w:val="0"/>
        <w:autoSpaceDN w:val="0"/>
        <w:adjustRightInd w:val="0"/>
        <w:ind w:firstLine="540"/>
        <w:jc w:val="both"/>
        <w:rPr>
          <w:rFonts w:eastAsia="Times New Roman"/>
          <w:sz w:val="28"/>
          <w:szCs w:val="28"/>
        </w:rPr>
      </w:pPr>
      <w:r w:rsidRPr="003767E6">
        <w:rPr>
          <w:rFonts w:eastAsia="Times New Roman"/>
          <w:sz w:val="28"/>
          <w:szCs w:val="28"/>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E41F1" w:rsidRPr="003767E6" w:rsidRDefault="003E41F1" w:rsidP="003E41F1">
      <w:pPr>
        <w:autoSpaceDE w:val="0"/>
        <w:autoSpaceDN w:val="0"/>
        <w:adjustRightInd w:val="0"/>
        <w:ind w:firstLine="540"/>
        <w:jc w:val="both"/>
        <w:rPr>
          <w:rFonts w:eastAsia="Times New Roman"/>
          <w:sz w:val="28"/>
          <w:szCs w:val="28"/>
        </w:rPr>
      </w:pPr>
      <w:r w:rsidRPr="003767E6">
        <w:rPr>
          <w:rFonts w:eastAsia="Times New Roman"/>
          <w:sz w:val="28"/>
          <w:szCs w:val="28"/>
        </w:rPr>
        <w:lastRenderedPageBreak/>
        <w:t xml:space="preserve">1.2.3.8. </w:t>
      </w:r>
      <w:r>
        <w:rPr>
          <w:rFonts w:eastAsia="Times New Roman"/>
          <w:sz w:val="28"/>
          <w:szCs w:val="28"/>
        </w:rPr>
        <w:t>п</w:t>
      </w:r>
      <w:r w:rsidRPr="00273ACB">
        <w:rPr>
          <w:rFonts w:eastAsia="Times New Roman"/>
          <w:sz w:val="28"/>
          <w:szCs w:val="28"/>
        </w:rPr>
        <w:t xml:space="preserve">роведение работ по сохранению объектов культурного наследия (в том числе, </w:t>
      </w:r>
      <w:r w:rsidRPr="003767E6">
        <w:rPr>
          <w:rFonts w:eastAsia="Times New Roman"/>
          <w:sz w:val="28"/>
          <w:szCs w:val="28"/>
        </w:rPr>
        <w:t>проведение археологических полевых работ</w:t>
      </w:r>
      <w:r>
        <w:rPr>
          <w:rFonts w:eastAsia="Times New Roman"/>
          <w:sz w:val="28"/>
          <w:szCs w:val="28"/>
        </w:rPr>
        <w:t>)</w:t>
      </w:r>
      <w:r w:rsidRPr="003767E6">
        <w:rPr>
          <w:rFonts w:eastAsia="Times New Roman"/>
          <w:sz w:val="28"/>
          <w:szCs w:val="28"/>
        </w:rPr>
        <w:t>;</w:t>
      </w:r>
    </w:p>
    <w:p w:rsidR="003E41F1" w:rsidRPr="003767E6" w:rsidRDefault="003E41F1" w:rsidP="003E41F1">
      <w:pPr>
        <w:autoSpaceDE w:val="0"/>
        <w:autoSpaceDN w:val="0"/>
        <w:adjustRightInd w:val="0"/>
        <w:ind w:firstLine="540"/>
        <w:jc w:val="both"/>
        <w:rPr>
          <w:rFonts w:eastAsia="Times New Roman"/>
          <w:sz w:val="28"/>
          <w:szCs w:val="28"/>
        </w:rPr>
      </w:pPr>
      <w:r w:rsidRPr="003767E6">
        <w:rPr>
          <w:rFonts w:eastAsia="Times New Roman"/>
          <w:sz w:val="28"/>
          <w:szCs w:val="28"/>
        </w:rPr>
        <w:t xml:space="preserve">1.2.3.9. благоустройство </w:t>
      </w:r>
      <w:r w:rsidRPr="00DA5C59">
        <w:rPr>
          <w:rFonts w:eastAsia="Times New Roman"/>
          <w:sz w:val="28"/>
          <w:szCs w:val="28"/>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3767E6">
        <w:rPr>
          <w:rFonts w:eastAsia="Times New Roman"/>
          <w:sz w:val="28"/>
          <w:szCs w:val="28"/>
        </w:rPr>
        <w:t>и вертикальная планировка территорий, за исключением работ по посадке деревьев, кустарников, благоустройства газонов;</w:t>
      </w:r>
    </w:p>
    <w:p w:rsidR="003E41F1" w:rsidRPr="003767E6" w:rsidRDefault="003E41F1" w:rsidP="003E41F1">
      <w:pPr>
        <w:autoSpaceDE w:val="0"/>
        <w:autoSpaceDN w:val="0"/>
        <w:adjustRightInd w:val="0"/>
        <w:ind w:firstLine="540"/>
        <w:jc w:val="both"/>
        <w:rPr>
          <w:rFonts w:eastAsia="Times New Roman"/>
          <w:sz w:val="28"/>
          <w:szCs w:val="28"/>
        </w:rPr>
      </w:pPr>
      <w:r w:rsidRPr="003767E6">
        <w:rPr>
          <w:rFonts w:eastAsia="Times New Roman"/>
          <w:sz w:val="28"/>
          <w:szCs w:val="28"/>
        </w:rPr>
        <w:t>1.2.3.10. установка опор информационных и рекламных конструкций;</w:t>
      </w:r>
    </w:p>
    <w:p w:rsidR="003E41F1" w:rsidRPr="003767E6" w:rsidRDefault="003E41F1" w:rsidP="003E41F1">
      <w:pPr>
        <w:autoSpaceDE w:val="0"/>
        <w:autoSpaceDN w:val="0"/>
        <w:adjustRightInd w:val="0"/>
        <w:ind w:firstLine="540"/>
        <w:jc w:val="both"/>
        <w:rPr>
          <w:rFonts w:eastAsia="Times New Roman"/>
          <w:sz w:val="28"/>
          <w:szCs w:val="28"/>
        </w:rPr>
      </w:pPr>
      <w:r w:rsidRPr="003767E6">
        <w:rPr>
          <w:rFonts w:eastAsia="Times New Roman"/>
          <w:sz w:val="28"/>
          <w:szCs w:val="28"/>
        </w:rPr>
        <w:t xml:space="preserve">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w:t>
      </w:r>
      <w:proofErr w:type="gramStart"/>
      <w:r w:rsidRPr="003767E6">
        <w:rPr>
          <w:rFonts w:eastAsia="Times New Roman"/>
          <w:sz w:val="28"/>
          <w:szCs w:val="28"/>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p>
    <w:p w:rsidR="003E41F1" w:rsidRPr="003767E6" w:rsidRDefault="003E41F1" w:rsidP="003E41F1">
      <w:pPr>
        <w:autoSpaceDE w:val="0"/>
        <w:autoSpaceDN w:val="0"/>
        <w:adjustRightInd w:val="0"/>
        <w:ind w:firstLine="540"/>
        <w:jc w:val="both"/>
        <w:rPr>
          <w:rFonts w:eastAsia="Times New Roman"/>
          <w:sz w:val="28"/>
          <w:szCs w:val="28"/>
        </w:rPr>
      </w:pPr>
      <w:r w:rsidRPr="003767E6">
        <w:rPr>
          <w:rFonts w:eastAsia="Times New Roman"/>
          <w:sz w:val="28"/>
          <w:szCs w:val="28"/>
        </w:rPr>
        <w:t xml:space="preserve">1.2.3.12. </w:t>
      </w:r>
      <w:r>
        <w:rPr>
          <w:rFonts w:eastAsia="Times New Roman"/>
          <w:sz w:val="28"/>
          <w:szCs w:val="28"/>
        </w:rPr>
        <w:t>с</w:t>
      </w:r>
      <w:r w:rsidRPr="003767E6">
        <w:rPr>
          <w:rFonts w:eastAsia="Times New Roman"/>
          <w:sz w:val="28"/>
          <w:szCs w:val="28"/>
        </w:rPr>
        <w:t xml:space="preserve">троительство объектов, предназначенных для транспортировки природного газа под давлением до 1,2 </w:t>
      </w:r>
      <w:proofErr w:type="spellStart"/>
      <w:r w:rsidRPr="003767E6">
        <w:rPr>
          <w:rFonts w:eastAsia="Times New Roman"/>
          <w:sz w:val="28"/>
          <w:szCs w:val="28"/>
        </w:rPr>
        <w:t>мегапаскаля</w:t>
      </w:r>
      <w:proofErr w:type="spellEnd"/>
      <w:r w:rsidRPr="003767E6">
        <w:rPr>
          <w:rFonts w:eastAsia="Times New Roman"/>
          <w:sz w:val="28"/>
          <w:szCs w:val="28"/>
        </w:rPr>
        <w:t xml:space="preserve"> включительно для целей газификации муниципального образования </w:t>
      </w:r>
      <w:r>
        <w:rPr>
          <w:rFonts w:eastAsia="Times New Roman"/>
          <w:sz w:val="28"/>
          <w:szCs w:val="28"/>
          <w:lang w:eastAsia="zh-CN"/>
        </w:rPr>
        <w:t>Бегуницкое сельское поселение</w:t>
      </w:r>
      <w:r w:rsidRPr="003767E6">
        <w:rPr>
          <w:rFonts w:eastAsia="Times New Roman"/>
          <w:sz w:val="28"/>
          <w:szCs w:val="28"/>
        </w:rPr>
        <w:t xml:space="preserve"> в рамках региональной программы газификации.</w:t>
      </w:r>
    </w:p>
    <w:p w:rsidR="003E41F1" w:rsidRPr="003767E6" w:rsidRDefault="003E41F1" w:rsidP="003E41F1">
      <w:pPr>
        <w:ind w:firstLine="709"/>
        <w:jc w:val="both"/>
        <w:rPr>
          <w:sz w:val="28"/>
          <w:szCs w:val="28"/>
        </w:rPr>
      </w:pPr>
      <w:r w:rsidRPr="003767E6">
        <w:rPr>
          <w:sz w:val="28"/>
          <w:szCs w:val="28"/>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3E41F1" w:rsidRPr="003767E6" w:rsidRDefault="003E41F1" w:rsidP="003E41F1">
      <w:pPr>
        <w:ind w:firstLine="709"/>
        <w:jc w:val="both"/>
        <w:rPr>
          <w:sz w:val="28"/>
          <w:szCs w:val="28"/>
        </w:rPr>
      </w:pPr>
      <w:r w:rsidRPr="003767E6">
        <w:rPr>
          <w:sz w:val="28"/>
          <w:szCs w:val="28"/>
        </w:rPr>
        <w:t xml:space="preserve">на информационных стендах в местах предоставления муниципальной услуги (в доступном для заявителей месте); </w:t>
      </w:r>
    </w:p>
    <w:p w:rsidR="003E41F1" w:rsidRPr="003767E6" w:rsidRDefault="003E41F1" w:rsidP="003E41F1">
      <w:pPr>
        <w:ind w:firstLine="709"/>
        <w:jc w:val="both"/>
        <w:rPr>
          <w:sz w:val="28"/>
          <w:szCs w:val="28"/>
        </w:rPr>
      </w:pPr>
      <w:r w:rsidRPr="003767E6">
        <w:rPr>
          <w:sz w:val="28"/>
          <w:szCs w:val="28"/>
        </w:rPr>
        <w:t>- на сайте Администрации;</w:t>
      </w:r>
    </w:p>
    <w:p w:rsidR="003E41F1" w:rsidRPr="003767E6" w:rsidRDefault="003E41F1" w:rsidP="003E41F1">
      <w:pPr>
        <w:ind w:firstLine="709"/>
        <w:jc w:val="both"/>
        <w:rPr>
          <w:sz w:val="28"/>
          <w:szCs w:val="28"/>
        </w:rPr>
      </w:pPr>
      <w:r w:rsidRPr="003767E6">
        <w:rPr>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E41F1" w:rsidRPr="003767E6" w:rsidRDefault="003E41F1" w:rsidP="003E41F1">
      <w:pPr>
        <w:ind w:firstLine="709"/>
        <w:jc w:val="both"/>
        <w:rPr>
          <w:sz w:val="28"/>
          <w:szCs w:val="28"/>
        </w:rPr>
      </w:pPr>
      <w:r w:rsidRPr="003767E6">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3767E6">
        <w:rPr>
          <w:rFonts w:eastAsia="Times New Roman"/>
          <w:sz w:val="28"/>
          <w:szCs w:val="28"/>
        </w:rPr>
        <w:t xml:space="preserve">www.gu.lenobl.ru/ </w:t>
      </w:r>
      <w:hyperlink r:id="rId42" w:history="1">
        <w:r w:rsidRPr="003767E6">
          <w:rPr>
            <w:rFonts w:eastAsia="Times New Roman"/>
            <w:sz w:val="28"/>
            <w:szCs w:val="28"/>
          </w:rPr>
          <w:t>www.gosuslugi.ru</w:t>
        </w:r>
      </w:hyperlink>
      <w:r w:rsidRPr="003767E6">
        <w:rPr>
          <w:rFonts w:eastAsia="Times New Roman"/>
          <w:sz w:val="28"/>
          <w:szCs w:val="28"/>
        </w:rPr>
        <w:t>.</w:t>
      </w:r>
    </w:p>
    <w:p w:rsidR="003E41F1" w:rsidRPr="003767E6" w:rsidRDefault="003E41F1" w:rsidP="003E41F1">
      <w:pPr>
        <w:ind w:firstLine="709"/>
        <w:jc w:val="both"/>
        <w:rPr>
          <w:sz w:val="28"/>
          <w:szCs w:val="28"/>
        </w:rPr>
      </w:pPr>
      <w:r w:rsidRPr="003767E6">
        <w:rPr>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3E41F1" w:rsidRPr="003767E6" w:rsidRDefault="003E41F1" w:rsidP="003E41F1">
      <w:pPr>
        <w:ind w:firstLine="709"/>
        <w:jc w:val="both"/>
        <w:rPr>
          <w:rFonts w:eastAsia="Times New Roman"/>
          <w:sz w:val="28"/>
          <w:szCs w:val="28"/>
          <w:lang w:eastAsia="zh-CN"/>
        </w:rPr>
      </w:pPr>
    </w:p>
    <w:p w:rsidR="003E41F1" w:rsidRPr="003767E6" w:rsidRDefault="003E41F1" w:rsidP="003E41F1">
      <w:pPr>
        <w:suppressAutoHyphens/>
        <w:contextualSpacing/>
        <w:jc w:val="center"/>
        <w:rPr>
          <w:rFonts w:eastAsia="Times New Roman"/>
          <w:sz w:val="28"/>
          <w:szCs w:val="28"/>
          <w:lang w:eastAsia="zh-CN"/>
        </w:rPr>
      </w:pPr>
      <w:r w:rsidRPr="003767E6">
        <w:rPr>
          <w:rFonts w:eastAsia="Times New Roman"/>
          <w:b/>
          <w:sz w:val="28"/>
          <w:szCs w:val="28"/>
          <w:lang w:eastAsia="zh-CN"/>
        </w:rPr>
        <w:t>2. Стандарт предоставления муниципальной услуги</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2.1. Наименование муниципальной услуги: </w:t>
      </w:r>
      <w:r w:rsidRPr="003767E6">
        <w:rPr>
          <w:rFonts w:eastAsia="Times New Roman"/>
          <w:spacing w:val="-4"/>
          <w:sz w:val="28"/>
          <w:szCs w:val="28"/>
          <w:lang w:eastAsia="zh-CN"/>
        </w:rPr>
        <w:t>«Предоставление разрешения (ордера) на осуществление земляных работ».</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lastRenderedPageBreak/>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Pr>
          <w:rFonts w:eastAsia="Times New Roman"/>
          <w:sz w:val="28"/>
          <w:szCs w:val="28"/>
          <w:lang w:eastAsia="zh-CN"/>
        </w:rPr>
        <w:t>отдел (указать наименование отдела)</w:t>
      </w:r>
      <w:r w:rsidRPr="003767E6">
        <w:rPr>
          <w:rFonts w:eastAsia="Times New Roman"/>
          <w:sz w:val="28"/>
          <w:szCs w:val="28"/>
          <w:lang w:eastAsia="zh-CN"/>
        </w:rPr>
        <w:t xml:space="preserve"> Администрации</w:t>
      </w:r>
      <w:r w:rsidRPr="005A1345">
        <w:rPr>
          <w:rFonts w:eastAsia="Times New Roman"/>
          <w:sz w:val="28"/>
          <w:szCs w:val="28"/>
          <w:lang w:eastAsia="zh-CN"/>
        </w:rPr>
        <w:t xml:space="preserve"> (</w:t>
      </w:r>
      <w:r>
        <w:rPr>
          <w:rFonts w:eastAsia="Times New Roman"/>
          <w:sz w:val="28"/>
          <w:szCs w:val="28"/>
          <w:lang w:eastAsia="zh-CN"/>
        </w:rPr>
        <w:t>далее - отдел</w:t>
      </w:r>
      <w:r w:rsidRPr="005A1345">
        <w:rPr>
          <w:rFonts w:eastAsia="Times New Roman"/>
          <w:sz w:val="28"/>
          <w:szCs w:val="28"/>
          <w:lang w:eastAsia="zh-CN"/>
        </w:rPr>
        <w:t>)</w:t>
      </w:r>
      <w:r w:rsidRPr="003767E6">
        <w:rPr>
          <w:rFonts w:eastAsia="Times New Roman"/>
          <w:sz w:val="28"/>
          <w:szCs w:val="28"/>
          <w:lang w:eastAsia="zh-CN"/>
        </w:rPr>
        <w:t>.</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2.3. Результатом предоставления муниципальной услуги является:</w:t>
      </w:r>
    </w:p>
    <w:p w:rsidR="003E41F1" w:rsidRPr="003767E6" w:rsidRDefault="003E41F1" w:rsidP="003E41F1">
      <w:pPr>
        <w:autoSpaceDE w:val="0"/>
        <w:autoSpaceDN w:val="0"/>
        <w:adjustRightInd w:val="0"/>
        <w:ind w:firstLine="709"/>
        <w:jc w:val="both"/>
        <w:rPr>
          <w:rFonts w:eastAsia="Times New Roman"/>
          <w:sz w:val="28"/>
          <w:szCs w:val="28"/>
          <w:lang w:eastAsia="zh-CN"/>
        </w:rPr>
      </w:pPr>
      <w:r w:rsidRPr="003767E6">
        <w:rPr>
          <w:rFonts w:eastAsia="Times New Roman"/>
          <w:sz w:val="28"/>
          <w:szCs w:val="28"/>
        </w:rPr>
        <w:t>- выдача разрешения на производство земляных работ,</w:t>
      </w:r>
      <w:r w:rsidRPr="003767E6">
        <w:rPr>
          <w:rFonts w:eastAsia="Times New Roman"/>
          <w:sz w:val="28"/>
          <w:szCs w:val="28"/>
          <w:lang w:eastAsia="zh-CN"/>
        </w:rPr>
        <w:t xml:space="preserve"> по форме к административному регламенту согласно приложению 4 (далее – разрешение (ордер);</w:t>
      </w:r>
    </w:p>
    <w:p w:rsidR="003E41F1" w:rsidRPr="003767E6" w:rsidRDefault="003E41F1" w:rsidP="003E41F1">
      <w:pPr>
        <w:autoSpaceDE w:val="0"/>
        <w:autoSpaceDN w:val="0"/>
        <w:adjustRightInd w:val="0"/>
        <w:ind w:firstLine="709"/>
        <w:jc w:val="both"/>
        <w:rPr>
          <w:rFonts w:eastAsia="Times New Roman"/>
          <w:sz w:val="28"/>
          <w:szCs w:val="28"/>
        </w:rPr>
      </w:pPr>
      <w:r w:rsidRPr="003767E6">
        <w:rPr>
          <w:rFonts w:eastAsia="Times New Roman"/>
          <w:sz w:val="28"/>
          <w:szCs w:val="28"/>
        </w:rPr>
        <w:t>- продление срока действия разрешения на производство земляных работ;</w:t>
      </w:r>
    </w:p>
    <w:p w:rsidR="003E41F1" w:rsidRPr="003767E6" w:rsidRDefault="003E41F1" w:rsidP="003E41F1">
      <w:pPr>
        <w:autoSpaceDE w:val="0"/>
        <w:autoSpaceDN w:val="0"/>
        <w:adjustRightInd w:val="0"/>
        <w:ind w:firstLine="709"/>
        <w:jc w:val="both"/>
        <w:rPr>
          <w:rFonts w:eastAsia="Times New Roman"/>
          <w:sz w:val="28"/>
          <w:szCs w:val="28"/>
        </w:rPr>
      </w:pPr>
      <w:r w:rsidRPr="003767E6">
        <w:rPr>
          <w:rFonts w:eastAsia="Times New Roman"/>
          <w:sz w:val="28"/>
          <w:szCs w:val="28"/>
        </w:rPr>
        <w:t>- уведомление об отказе в предоставлении услуги, согласно приложению  6</w:t>
      </w:r>
    </w:p>
    <w:p w:rsidR="003E41F1" w:rsidRPr="003767E6" w:rsidRDefault="003E41F1" w:rsidP="003E41F1">
      <w:pPr>
        <w:autoSpaceDE w:val="0"/>
        <w:autoSpaceDN w:val="0"/>
        <w:adjustRightInd w:val="0"/>
        <w:ind w:firstLine="709"/>
        <w:jc w:val="both"/>
        <w:rPr>
          <w:rFonts w:eastAsia="Times New Roman"/>
          <w:sz w:val="28"/>
          <w:szCs w:val="28"/>
        </w:rPr>
      </w:pPr>
      <w:r w:rsidRPr="003767E6">
        <w:rPr>
          <w:rFonts w:eastAsia="Times New Roman"/>
          <w:sz w:val="28"/>
          <w:szCs w:val="28"/>
        </w:rPr>
        <w:t xml:space="preserve">- решение о закрытии (исполнении) разрешения на осуществление земляных работ </w:t>
      </w:r>
      <w:r w:rsidRPr="003767E6">
        <w:rPr>
          <w:rFonts w:eastAsia="Times New Roman"/>
          <w:sz w:val="28"/>
          <w:szCs w:val="28"/>
          <w:lang w:eastAsia="zh-CN"/>
        </w:rPr>
        <w:t>по форме к административному регламенту согласно приложению 7</w:t>
      </w:r>
      <w:r w:rsidRPr="003767E6">
        <w:rPr>
          <w:rFonts w:eastAsia="Times New Roman"/>
          <w:sz w:val="28"/>
          <w:szCs w:val="28"/>
        </w:rPr>
        <w:t>.</w:t>
      </w:r>
    </w:p>
    <w:p w:rsidR="003E41F1" w:rsidRPr="003767E6" w:rsidRDefault="003E41F1" w:rsidP="003E41F1">
      <w:pPr>
        <w:suppressAutoHyphens/>
        <w:jc w:val="both"/>
        <w:rPr>
          <w:rFonts w:eastAsia="Times New Roman"/>
          <w:sz w:val="28"/>
          <w:szCs w:val="28"/>
          <w:lang w:eastAsia="zh-CN"/>
        </w:rPr>
      </w:pPr>
      <w:r w:rsidRPr="003767E6">
        <w:rPr>
          <w:rFonts w:eastAsia="Times New Roman"/>
          <w:sz w:val="28"/>
          <w:szCs w:val="28"/>
          <w:lang w:eastAsia="zh-CN"/>
        </w:rPr>
        <w:t>Предоставление муниципальной услуги завершается получением заявителем одного из следующих документов:</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 </w:t>
      </w:r>
      <w:r w:rsidRPr="003767E6">
        <w:rPr>
          <w:rFonts w:eastAsia="Times New Roman"/>
          <w:spacing w:val="-4"/>
          <w:sz w:val="28"/>
          <w:szCs w:val="28"/>
          <w:lang w:eastAsia="zh-CN"/>
        </w:rPr>
        <w:t>предоставление разрешения на осуществление земляных работ</w:t>
      </w:r>
      <w:r w:rsidRPr="003767E6">
        <w:rPr>
          <w:rFonts w:eastAsia="Times New Roman"/>
          <w:sz w:val="28"/>
          <w:szCs w:val="28"/>
          <w:lang w:eastAsia="zh-CN"/>
        </w:rPr>
        <w:t>;</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мотивированный отказ в предоставлении разрешения</w:t>
      </w:r>
      <w:r w:rsidRPr="003767E6">
        <w:rPr>
          <w:rFonts w:eastAsia="Times New Roman"/>
          <w:spacing w:val="-4"/>
          <w:sz w:val="28"/>
          <w:szCs w:val="28"/>
          <w:lang w:eastAsia="zh-CN"/>
        </w:rPr>
        <w:t xml:space="preserve"> </w:t>
      </w:r>
      <w:r w:rsidRPr="003767E6">
        <w:rPr>
          <w:rFonts w:eastAsia="Times New Roman"/>
          <w:sz w:val="28"/>
          <w:szCs w:val="28"/>
          <w:lang w:eastAsia="zh-CN"/>
        </w:rPr>
        <w:t xml:space="preserve">(ордера) </w:t>
      </w:r>
      <w:r w:rsidRPr="003767E6">
        <w:rPr>
          <w:rFonts w:eastAsia="Times New Roman"/>
          <w:spacing w:val="-4"/>
          <w:sz w:val="28"/>
          <w:szCs w:val="28"/>
          <w:lang w:eastAsia="zh-CN"/>
        </w:rPr>
        <w:t>на осуществление земляных работ</w:t>
      </w:r>
      <w:r w:rsidRPr="003767E6">
        <w:rPr>
          <w:rFonts w:eastAsia="Times New Roman"/>
          <w:sz w:val="28"/>
          <w:szCs w:val="28"/>
          <w:lang w:eastAsia="zh-CN"/>
        </w:rPr>
        <w:t>;</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 проставление отметки о продлении срока действия разрешения (ордера) на </w:t>
      </w:r>
      <w:r w:rsidRPr="003767E6">
        <w:rPr>
          <w:rFonts w:eastAsia="Times New Roman"/>
          <w:spacing w:val="-4"/>
          <w:sz w:val="28"/>
          <w:szCs w:val="28"/>
          <w:lang w:eastAsia="zh-CN"/>
        </w:rPr>
        <w:t>осуществление земляных работ</w:t>
      </w:r>
      <w:r w:rsidRPr="003767E6">
        <w:rPr>
          <w:rFonts w:eastAsia="Times New Roman"/>
          <w:sz w:val="28"/>
          <w:szCs w:val="28"/>
          <w:lang w:eastAsia="zh-CN"/>
        </w:rPr>
        <w:t>;</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 закрытие </w:t>
      </w:r>
      <w:r w:rsidRPr="003767E6">
        <w:rPr>
          <w:rFonts w:eastAsia="Times New Roman"/>
          <w:sz w:val="28"/>
          <w:szCs w:val="28"/>
        </w:rPr>
        <w:t xml:space="preserve">(исполнение) </w:t>
      </w:r>
      <w:r w:rsidRPr="003767E6">
        <w:rPr>
          <w:rFonts w:eastAsia="Times New Roman"/>
          <w:sz w:val="28"/>
          <w:szCs w:val="28"/>
          <w:lang w:eastAsia="zh-CN"/>
        </w:rPr>
        <w:t xml:space="preserve">разрешения (ордера) на </w:t>
      </w:r>
      <w:r w:rsidRPr="003767E6">
        <w:rPr>
          <w:rFonts w:eastAsia="Times New Roman"/>
          <w:spacing w:val="-4"/>
          <w:sz w:val="28"/>
          <w:szCs w:val="28"/>
          <w:lang w:eastAsia="zh-CN"/>
        </w:rPr>
        <w:t>осуществление земляных работ</w:t>
      </w:r>
      <w:r w:rsidRPr="003767E6">
        <w:rPr>
          <w:rFonts w:eastAsia="Times New Roman"/>
          <w:sz w:val="28"/>
          <w:szCs w:val="28"/>
          <w:lang w:eastAsia="zh-CN"/>
        </w:rPr>
        <w:t xml:space="preserve"> (проставление отметки в разрешении о закрытии </w:t>
      </w:r>
      <w:r w:rsidRPr="003767E6">
        <w:rPr>
          <w:rFonts w:eastAsia="Times New Roman"/>
          <w:sz w:val="28"/>
          <w:szCs w:val="28"/>
        </w:rPr>
        <w:t>(исполнении)</w:t>
      </w:r>
      <w:r w:rsidRPr="003767E6">
        <w:rPr>
          <w:rFonts w:eastAsia="Times New Roman"/>
          <w:sz w:val="28"/>
          <w:szCs w:val="28"/>
          <w:lang w:eastAsia="zh-CN"/>
        </w:rPr>
        <w:t>).</w:t>
      </w:r>
    </w:p>
    <w:p w:rsidR="003E41F1" w:rsidRPr="003767E6" w:rsidRDefault="003E41F1" w:rsidP="003E41F1">
      <w:pPr>
        <w:widowControl w:val="0"/>
        <w:suppressAutoHyphens/>
        <w:autoSpaceDE w:val="0"/>
        <w:ind w:firstLine="709"/>
        <w:jc w:val="both"/>
        <w:rPr>
          <w:rFonts w:eastAsia="Times New Roman"/>
          <w:sz w:val="28"/>
          <w:szCs w:val="28"/>
          <w:lang w:eastAsia="zh-CN"/>
        </w:rPr>
      </w:pPr>
      <w:r w:rsidRPr="003767E6">
        <w:rPr>
          <w:rFonts w:eastAsia="Times New Roman"/>
          <w:sz w:val="28"/>
          <w:szCs w:val="28"/>
          <w:lang w:eastAsia="zh-CN"/>
        </w:rPr>
        <w:t>2.4. Срок предоставления муниципальной услуги</w:t>
      </w:r>
      <w:r>
        <w:rPr>
          <w:rFonts w:eastAsia="Times New Roman"/>
          <w:sz w:val="28"/>
          <w:szCs w:val="28"/>
          <w:lang w:eastAsia="zh-CN"/>
        </w:rPr>
        <w:t xml:space="preserve"> </w:t>
      </w:r>
      <w:r w:rsidRPr="003767E6">
        <w:rPr>
          <w:rFonts w:eastAsia="Times New Roman"/>
          <w:sz w:val="28"/>
          <w:szCs w:val="28"/>
          <w:lang w:eastAsia="zh-CN"/>
        </w:rPr>
        <w:t>со дня подачи заявления о предоставлении услуги:</w:t>
      </w:r>
    </w:p>
    <w:p w:rsidR="003E41F1" w:rsidRPr="003767E6" w:rsidRDefault="003E41F1" w:rsidP="003E41F1">
      <w:pPr>
        <w:widowControl w:val="0"/>
        <w:suppressAutoHyphens/>
        <w:autoSpaceDE w:val="0"/>
        <w:ind w:firstLine="709"/>
        <w:jc w:val="both"/>
        <w:rPr>
          <w:rFonts w:eastAsia="Times New Roman"/>
          <w:sz w:val="28"/>
          <w:szCs w:val="28"/>
          <w:lang w:eastAsia="zh-CN"/>
        </w:rPr>
      </w:pPr>
      <w:proofErr w:type="gramStart"/>
      <w:r w:rsidRPr="003767E6">
        <w:rPr>
          <w:rFonts w:eastAsia="Times New Roman"/>
          <w:sz w:val="28"/>
          <w:szCs w:val="28"/>
          <w:lang w:eastAsia="zh-CN"/>
        </w:rPr>
        <w:t xml:space="preserve">- при </w:t>
      </w:r>
      <w:r w:rsidRPr="003767E6">
        <w:rPr>
          <w:rFonts w:eastAsia="Times New Roman"/>
          <w:color w:val="000000"/>
          <w:sz w:val="28"/>
          <w:szCs w:val="28"/>
          <w:lang w:eastAsia="zh-CN"/>
        </w:rPr>
        <w:t xml:space="preserve">предоставлении </w:t>
      </w:r>
      <w:r w:rsidRPr="003767E6">
        <w:rPr>
          <w:rFonts w:eastAsia="Times New Roman"/>
          <w:sz w:val="28"/>
          <w:szCs w:val="28"/>
          <w:lang w:eastAsia="zh-CN"/>
        </w:rPr>
        <w:t xml:space="preserve">разрешения (ордера) на </w:t>
      </w:r>
      <w:r w:rsidRPr="003767E6">
        <w:rPr>
          <w:rFonts w:eastAsia="Times New Roman"/>
          <w:color w:val="000000"/>
          <w:sz w:val="28"/>
          <w:szCs w:val="28"/>
          <w:lang w:eastAsia="zh-CN"/>
        </w:rPr>
        <w:t>осуществление</w:t>
      </w:r>
      <w:r w:rsidRPr="003767E6">
        <w:rPr>
          <w:rFonts w:eastAsia="Times New Roman"/>
          <w:sz w:val="28"/>
          <w:szCs w:val="28"/>
          <w:lang w:eastAsia="zh-CN"/>
        </w:rPr>
        <w:t xml:space="preserve"> земляных работ не должен превышать </w:t>
      </w:r>
      <w:r>
        <w:rPr>
          <w:rFonts w:eastAsia="Times New Roman"/>
          <w:color w:val="000000"/>
          <w:sz w:val="28"/>
          <w:szCs w:val="28"/>
          <w:lang w:eastAsia="zh-CN"/>
        </w:rPr>
        <w:t>5</w:t>
      </w:r>
      <w:r w:rsidRPr="003767E6">
        <w:rPr>
          <w:rFonts w:eastAsia="Times New Roman"/>
          <w:color w:val="000000"/>
          <w:sz w:val="28"/>
          <w:szCs w:val="28"/>
          <w:lang w:eastAsia="zh-CN"/>
        </w:rPr>
        <w:t xml:space="preserve"> </w:t>
      </w:r>
      <w:r w:rsidRPr="003767E6">
        <w:rPr>
          <w:rFonts w:eastAsia="Times New Roman"/>
          <w:sz w:val="28"/>
          <w:szCs w:val="28"/>
          <w:lang w:eastAsia="zh-CN"/>
        </w:rPr>
        <w:t xml:space="preserve">рабочих дней со дня регистрации </w:t>
      </w:r>
      <w:r>
        <w:rPr>
          <w:rFonts w:eastAsia="Times New Roman"/>
          <w:sz w:val="28"/>
          <w:szCs w:val="28"/>
          <w:lang w:eastAsia="zh-CN"/>
        </w:rPr>
        <w:t>з</w:t>
      </w:r>
      <w:r w:rsidRPr="003767E6">
        <w:rPr>
          <w:rFonts w:eastAsia="Times New Roman"/>
          <w:sz w:val="28"/>
          <w:szCs w:val="28"/>
          <w:lang w:eastAsia="zh-CN"/>
        </w:rPr>
        <w:t>аявления в Администрации;</w:t>
      </w:r>
      <w:proofErr w:type="gramEnd"/>
    </w:p>
    <w:p w:rsidR="003E41F1" w:rsidRPr="003767E6" w:rsidRDefault="003E41F1" w:rsidP="003E41F1">
      <w:pPr>
        <w:widowControl w:val="0"/>
        <w:suppressAutoHyphens/>
        <w:autoSpaceDE w:val="0"/>
        <w:ind w:firstLine="709"/>
        <w:jc w:val="both"/>
        <w:rPr>
          <w:rFonts w:eastAsia="Times New Roman"/>
          <w:sz w:val="28"/>
          <w:szCs w:val="28"/>
          <w:lang w:eastAsia="zh-CN"/>
        </w:rPr>
      </w:pPr>
      <w:r w:rsidRPr="003767E6">
        <w:rPr>
          <w:rFonts w:eastAsia="Times New Roman"/>
          <w:sz w:val="28"/>
          <w:szCs w:val="28"/>
          <w:lang w:eastAsia="zh-CN"/>
        </w:rPr>
        <w:t xml:space="preserve">-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w:t>
      </w:r>
      <w:r>
        <w:rPr>
          <w:rFonts w:eastAsia="Times New Roman"/>
          <w:sz w:val="28"/>
          <w:szCs w:val="28"/>
          <w:lang w:eastAsia="zh-CN"/>
        </w:rPr>
        <w:t>з</w:t>
      </w:r>
      <w:r w:rsidRPr="003767E6">
        <w:rPr>
          <w:rFonts w:eastAsia="Times New Roman"/>
          <w:sz w:val="28"/>
          <w:szCs w:val="28"/>
          <w:lang w:eastAsia="zh-CN"/>
        </w:rPr>
        <w:t>аявления в Администрации;</w:t>
      </w:r>
    </w:p>
    <w:p w:rsidR="003E41F1" w:rsidRPr="003767E6" w:rsidRDefault="003E41F1" w:rsidP="003E41F1">
      <w:pPr>
        <w:suppressAutoHyphens/>
        <w:ind w:firstLine="540"/>
        <w:jc w:val="both"/>
        <w:rPr>
          <w:rFonts w:eastAsia="Times New Roman"/>
          <w:sz w:val="28"/>
          <w:szCs w:val="28"/>
          <w:lang w:eastAsia="zh-CN"/>
        </w:rPr>
      </w:pPr>
      <w:proofErr w:type="gramStart"/>
      <w:r w:rsidRPr="003767E6">
        <w:rPr>
          <w:rFonts w:eastAsia="Times New Roman"/>
          <w:sz w:val="28"/>
          <w:szCs w:val="28"/>
          <w:lang w:eastAsia="zh-CN"/>
        </w:rPr>
        <w:t xml:space="preserve">- при предоставлении разрешения (ордера) на осуществление земляных работ по основанию, предусмотренном в пункте </w:t>
      </w:r>
      <w:r w:rsidRPr="003767E6">
        <w:rPr>
          <w:rFonts w:eastAsia="Times New Roman"/>
          <w:sz w:val="28"/>
          <w:szCs w:val="28"/>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3767E6">
        <w:rPr>
          <w:rFonts w:eastAsia="Times New Roman"/>
          <w:sz w:val="28"/>
          <w:szCs w:val="28"/>
          <w:lang w:eastAsia="zh-CN"/>
        </w:rPr>
        <w:t>;</w:t>
      </w:r>
      <w:proofErr w:type="gramEnd"/>
    </w:p>
    <w:p w:rsidR="003E41F1" w:rsidRPr="003767E6" w:rsidRDefault="003E41F1" w:rsidP="003E41F1">
      <w:pPr>
        <w:widowControl w:val="0"/>
        <w:suppressAutoHyphens/>
        <w:autoSpaceDE w:val="0"/>
        <w:ind w:firstLine="709"/>
        <w:jc w:val="both"/>
        <w:rPr>
          <w:rFonts w:eastAsia="Times New Roman"/>
          <w:sz w:val="28"/>
          <w:szCs w:val="28"/>
          <w:lang w:eastAsia="zh-CN"/>
        </w:rPr>
      </w:pPr>
      <w:r w:rsidRPr="003767E6">
        <w:rPr>
          <w:rFonts w:eastAsia="Times New Roman"/>
          <w:sz w:val="28"/>
          <w:szCs w:val="28"/>
          <w:lang w:eastAsia="zh-CN"/>
        </w:rPr>
        <w:t>- при продлении</w:t>
      </w:r>
      <w:r w:rsidRPr="003767E6">
        <w:rPr>
          <w:rFonts w:eastAsia="Times New Roman"/>
          <w:bCs/>
          <w:sz w:val="28"/>
          <w:szCs w:val="28"/>
          <w:lang w:eastAsia="zh-CN"/>
        </w:rPr>
        <w:t xml:space="preserve"> разрешения (ордера) на </w:t>
      </w:r>
      <w:r w:rsidRPr="003767E6">
        <w:rPr>
          <w:rFonts w:eastAsia="Times New Roman"/>
          <w:bCs/>
          <w:color w:val="000000"/>
          <w:sz w:val="28"/>
          <w:szCs w:val="28"/>
          <w:lang w:eastAsia="zh-CN"/>
        </w:rPr>
        <w:t>осуществление</w:t>
      </w:r>
      <w:r w:rsidRPr="003767E6">
        <w:rPr>
          <w:rFonts w:eastAsia="Times New Roman"/>
          <w:bCs/>
          <w:sz w:val="28"/>
          <w:szCs w:val="28"/>
          <w:lang w:eastAsia="zh-CN"/>
        </w:rPr>
        <w:t xml:space="preserve"> земляных работ</w:t>
      </w:r>
      <w:r w:rsidRPr="003767E6">
        <w:rPr>
          <w:rFonts w:eastAsia="Times New Roman"/>
          <w:sz w:val="28"/>
          <w:szCs w:val="28"/>
          <w:lang w:eastAsia="zh-CN"/>
        </w:rPr>
        <w:t xml:space="preserve"> - не более 3 рабочих дней со дня регистрации </w:t>
      </w:r>
      <w:r>
        <w:rPr>
          <w:rFonts w:eastAsia="Times New Roman"/>
          <w:sz w:val="28"/>
          <w:szCs w:val="28"/>
          <w:lang w:eastAsia="zh-CN"/>
        </w:rPr>
        <w:t>з</w:t>
      </w:r>
      <w:r w:rsidRPr="003767E6">
        <w:rPr>
          <w:rFonts w:eastAsia="Times New Roman"/>
          <w:sz w:val="28"/>
          <w:szCs w:val="28"/>
          <w:lang w:eastAsia="zh-CN"/>
        </w:rPr>
        <w:t>аявления в Администрации;</w:t>
      </w:r>
    </w:p>
    <w:p w:rsidR="003E41F1" w:rsidRPr="003767E6" w:rsidRDefault="003E41F1" w:rsidP="003E41F1">
      <w:pPr>
        <w:widowControl w:val="0"/>
        <w:suppressAutoHyphens/>
        <w:autoSpaceDE w:val="0"/>
        <w:ind w:firstLine="709"/>
        <w:jc w:val="both"/>
        <w:rPr>
          <w:rFonts w:eastAsia="Times New Roman"/>
          <w:sz w:val="28"/>
          <w:szCs w:val="28"/>
          <w:lang w:eastAsia="zh-CN"/>
        </w:rPr>
      </w:pPr>
      <w:r w:rsidRPr="003767E6">
        <w:rPr>
          <w:rFonts w:eastAsia="Times New Roman"/>
          <w:sz w:val="28"/>
          <w:szCs w:val="28"/>
          <w:lang w:eastAsia="zh-CN"/>
        </w:rPr>
        <w:t xml:space="preserve">при закрытии </w:t>
      </w:r>
      <w:r w:rsidRPr="003767E6">
        <w:rPr>
          <w:rFonts w:eastAsia="Times New Roman"/>
          <w:sz w:val="28"/>
          <w:szCs w:val="28"/>
        </w:rPr>
        <w:t>(исполнении)</w:t>
      </w:r>
      <w:r w:rsidRPr="003767E6">
        <w:rPr>
          <w:rFonts w:eastAsia="Times New Roman"/>
          <w:color w:val="FF0000"/>
          <w:sz w:val="28"/>
          <w:szCs w:val="28"/>
        </w:rPr>
        <w:t xml:space="preserve"> </w:t>
      </w:r>
      <w:r w:rsidRPr="003767E6">
        <w:rPr>
          <w:rFonts w:eastAsia="Times New Roman"/>
          <w:bCs/>
          <w:sz w:val="28"/>
          <w:szCs w:val="28"/>
          <w:lang w:eastAsia="zh-CN"/>
        </w:rPr>
        <w:t xml:space="preserve">разрешения (ордера) на </w:t>
      </w:r>
      <w:r w:rsidRPr="003767E6">
        <w:rPr>
          <w:rFonts w:eastAsia="Times New Roman"/>
          <w:bCs/>
          <w:color w:val="000000"/>
          <w:sz w:val="28"/>
          <w:szCs w:val="28"/>
          <w:lang w:eastAsia="zh-CN"/>
        </w:rPr>
        <w:t>осуществление</w:t>
      </w:r>
      <w:r w:rsidRPr="003767E6">
        <w:rPr>
          <w:rFonts w:eastAsia="Times New Roman"/>
          <w:bCs/>
          <w:sz w:val="28"/>
          <w:szCs w:val="28"/>
          <w:lang w:eastAsia="zh-CN"/>
        </w:rPr>
        <w:t xml:space="preserve"> земляных работ</w:t>
      </w:r>
      <w:r w:rsidRPr="003767E6">
        <w:rPr>
          <w:rFonts w:eastAsia="Times New Roman"/>
          <w:sz w:val="28"/>
          <w:szCs w:val="28"/>
          <w:lang w:eastAsia="zh-CN"/>
        </w:rPr>
        <w:t xml:space="preserve"> - не более </w:t>
      </w:r>
      <w:r>
        <w:rPr>
          <w:rFonts w:eastAsia="Times New Roman"/>
          <w:sz w:val="28"/>
          <w:szCs w:val="28"/>
          <w:lang w:eastAsia="zh-CN"/>
        </w:rPr>
        <w:t>5</w:t>
      </w:r>
      <w:r w:rsidRPr="003767E6">
        <w:rPr>
          <w:rFonts w:eastAsia="Times New Roman"/>
          <w:sz w:val="28"/>
          <w:szCs w:val="28"/>
          <w:lang w:eastAsia="zh-CN"/>
        </w:rPr>
        <w:t xml:space="preserve"> рабочих дней со дня регистрации </w:t>
      </w:r>
      <w:r>
        <w:rPr>
          <w:rFonts w:eastAsia="Times New Roman"/>
          <w:sz w:val="28"/>
          <w:szCs w:val="28"/>
          <w:lang w:eastAsia="zh-CN"/>
        </w:rPr>
        <w:t>з</w:t>
      </w:r>
      <w:r w:rsidRPr="003767E6">
        <w:rPr>
          <w:rFonts w:eastAsia="Times New Roman"/>
          <w:sz w:val="28"/>
          <w:szCs w:val="28"/>
          <w:lang w:eastAsia="zh-CN"/>
        </w:rPr>
        <w:t>аявления в Администрации.</w:t>
      </w:r>
    </w:p>
    <w:p w:rsidR="003E41F1" w:rsidRPr="003767E6" w:rsidRDefault="003E41F1" w:rsidP="003E41F1">
      <w:pPr>
        <w:widowControl w:val="0"/>
        <w:suppressAutoHyphens/>
        <w:autoSpaceDE w:val="0"/>
        <w:ind w:firstLine="709"/>
        <w:jc w:val="both"/>
        <w:rPr>
          <w:rFonts w:eastAsia="Times New Roman"/>
          <w:sz w:val="28"/>
          <w:szCs w:val="28"/>
          <w:lang w:eastAsia="zh-CN"/>
        </w:rPr>
      </w:pPr>
      <w:r w:rsidRPr="003767E6">
        <w:rPr>
          <w:rFonts w:eastAsia="Times New Roman"/>
          <w:sz w:val="28"/>
          <w:szCs w:val="28"/>
          <w:lang w:eastAsia="zh-CN"/>
        </w:rPr>
        <w:t xml:space="preserve">2.4.1. </w:t>
      </w:r>
      <w:proofErr w:type="gramStart"/>
      <w:r w:rsidRPr="003767E6">
        <w:rPr>
          <w:rFonts w:eastAsia="Times New Roman"/>
          <w:sz w:val="28"/>
          <w:szCs w:val="28"/>
          <w:lang w:eastAsia="zh-CN"/>
        </w:rPr>
        <w:t xml:space="preserve">В случае необходимости ликвидации аварий, устранения неисправностей на инженерных сетях, требующих безотлагательного </w:t>
      </w:r>
      <w:r w:rsidRPr="003767E6">
        <w:rPr>
          <w:rFonts w:eastAsia="Times New Roman"/>
          <w:sz w:val="28"/>
          <w:szCs w:val="28"/>
          <w:lang w:eastAsia="zh-CN"/>
        </w:rPr>
        <w:lastRenderedPageBreak/>
        <w:t xml:space="preserve">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w:t>
      </w:r>
      <w:r>
        <w:rPr>
          <w:rFonts w:eastAsia="Times New Roman"/>
          <w:sz w:val="28"/>
          <w:szCs w:val="28"/>
          <w:lang w:eastAsia="zh-CN"/>
        </w:rPr>
        <w:t>з</w:t>
      </w:r>
      <w:r w:rsidRPr="003767E6">
        <w:rPr>
          <w:rFonts w:eastAsia="Times New Roman"/>
          <w:sz w:val="28"/>
          <w:szCs w:val="28"/>
          <w:lang w:eastAsia="zh-CN"/>
        </w:rPr>
        <w:t>аявления.</w:t>
      </w:r>
      <w:proofErr w:type="gramEnd"/>
    </w:p>
    <w:p w:rsidR="003E41F1" w:rsidRPr="003767E6" w:rsidRDefault="003E41F1" w:rsidP="003E41F1">
      <w:pPr>
        <w:widowControl w:val="0"/>
        <w:suppressAutoHyphens/>
        <w:autoSpaceDE w:val="0"/>
        <w:ind w:firstLine="709"/>
        <w:jc w:val="both"/>
        <w:rPr>
          <w:rFonts w:eastAsia="Times New Roman"/>
          <w:sz w:val="28"/>
          <w:szCs w:val="28"/>
        </w:rPr>
      </w:pPr>
      <w:r w:rsidRPr="003767E6">
        <w:rPr>
          <w:rFonts w:eastAsia="Times New Roman"/>
          <w:sz w:val="28"/>
          <w:szCs w:val="28"/>
          <w:lang w:eastAsia="zh-CN"/>
        </w:rPr>
        <w:t xml:space="preserve">2.4.2. </w:t>
      </w:r>
      <w:r w:rsidRPr="003767E6">
        <w:rPr>
          <w:rFonts w:eastAsia="Times New Roman"/>
          <w:sz w:val="28"/>
          <w:szCs w:val="28"/>
        </w:rPr>
        <w:t xml:space="preserve">Срок предоставления муниципальной услуги, заявление на получение которой подано заявителем через МФЦ, исчисляется </w:t>
      </w:r>
      <w:proofErr w:type="gramStart"/>
      <w:r w:rsidRPr="003767E6">
        <w:rPr>
          <w:rFonts w:eastAsia="Times New Roman"/>
          <w:sz w:val="28"/>
          <w:szCs w:val="28"/>
        </w:rPr>
        <w:t>с даты приема</w:t>
      </w:r>
      <w:proofErr w:type="gramEnd"/>
      <w:r w:rsidRPr="003767E6">
        <w:rPr>
          <w:rFonts w:eastAsia="Times New Roman"/>
          <w:sz w:val="28"/>
          <w:szCs w:val="28"/>
        </w:rPr>
        <w:t xml:space="preserve"> заявления и документов, необходимых для предоставления муниципальной услуги.</w:t>
      </w:r>
    </w:p>
    <w:p w:rsidR="003E41F1" w:rsidRPr="003767E6" w:rsidRDefault="003E41F1" w:rsidP="003E41F1">
      <w:pPr>
        <w:ind w:firstLine="709"/>
        <w:jc w:val="both"/>
        <w:rPr>
          <w:rFonts w:eastAsia="Times New Roman"/>
          <w:sz w:val="28"/>
          <w:szCs w:val="28"/>
        </w:rPr>
      </w:pPr>
      <w:r w:rsidRPr="003767E6">
        <w:rPr>
          <w:rFonts w:eastAsia="Times New Roman"/>
          <w:sz w:val="28"/>
          <w:szCs w:val="28"/>
          <w:lang w:eastAsia="zh-CN"/>
        </w:rPr>
        <w:t xml:space="preserve">2.4.3. </w:t>
      </w:r>
      <w:r w:rsidRPr="003767E6">
        <w:rPr>
          <w:rFonts w:eastAsia="Times New Roman"/>
          <w:sz w:val="28"/>
          <w:szCs w:val="28"/>
        </w:rPr>
        <w:t xml:space="preserve">Срок выдачи документов, оформленных по результатам предоставления муниципальной услуги, - 1 календарный день. </w:t>
      </w:r>
    </w:p>
    <w:p w:rsidR="003E41F1" w:rsidRPr="00756980" w:rsidRDefault="003E41F1" w:rsidP="003E41F1">
      <w:pPr>
        <w:ind w:firstLine="709"/>
        <w:jc w:val="both"/>
        <w:rPr>
          <w:rFonts w:eastAsia="Times New Roman"/>
          <w:sz w:val="28"/>
          <w:szCs w:val="28"/>
          <w:lang w:eastAsia="zh-CN"/>
        </w:rPr>
      </w:pPr>
      <w:r w:rsidRPr="003767E6">
        <w:rPr>
          <w:rFonts w:eastAsia="Times New Roman"/>
          <w:sz w:val="28"/>
          <w:szCs w:val="28"/>
          <w:lang w:eastAsia="zh-CN"/>
        </w:rPr>
        <w:t xml:space="preserve">2.5. </w:t>
      </w:r>
      <w:r w:rsidRPr="00756980">
        <w:rPr>
          <w:rFonts w:eastAsia="Times New Roman"/>
          <w:sz w:val="28"/>
          <w:szCs w:val="28"/>
          <w:lang w:eastAsia="zh-CN"/>
        </w:rPr>
        <w:t>Правовые основания для предоставления муниципальной услуги:</w:t>
      </w:r>
    </w:p>
    <w:p w:rsidR="003E41F1" w:rsidRPr="00756980" w:rsidRDefault="003E41F1" w:rsidP="003E41F1">
      <w:pPr>
        <w:ind w:firstLine="709"/>
        <w:jc w:val="both"/>
        <w:rPr>
          <w:rFonts w:eastAsia="Times New Roman"/>
          <w:sz w:val="28"/>
          <w:szCs w:val="28"/>
          <w:lang w:eastAsia="zh-CN"/>
        </w:rPr>
      </w:pPr>
      <w:r w:rsidRPr="00756980">
        <w:rPr>
          <w:rFonts w:eastAsia="Times New Roman"/>
          <w:sz w:val="28"/>
          <w:szCs w:val="28"/>
          <w:lang w:eastAsia="zh-CN"/>
        </w:rPr>
        <w:t xml:space="preserve">Конституция Российской Федерации от 12.12.1993 </w:t>
      </w:r>
    </w:p>
    <w:p w:rsidR="003E41F1" w:rsidRPr="00756980" w:rsidRDefault="003E41F1" w:rsidP="003E41F1">
      <w:pPr>
        <w:ind w:firstLine="709"/>
        <w:jc w:val="both"/>
        <w:rPr>
          <w:rFonts w:eastAsia="Times New Roman"/>
          <w:sz w:val="28"/>
          <w:szCs w:val="28"/>
          <w:lang w:eastAsia="zh-CN"/>
        </w:rPr>
      </w:pPr>
      <w:r w:rsidRPr="00756980">
        <w:rPr>
          <w:rFonts w:eastAsia="Times New Roman"/>
          <w:sz w:val="28"/>
          <w:szCs w:val="28"/>
          <w:lang w:eastAsia="zh-CN"/>
        </w:rPr>
        <w:t>Земельный кодекс Российской Федерации от 25.10.2001 № 136-ФЗ;</w:t>
      </w:r>
    </w:p>
    <w:p w:rsidR="003E41F1" w:rsidRPr="00756980" w:rsidRDefault="003E41F1" w:rsidP="003E41F1">
      <w:pPr>
        <w:ind w:firstLine="709"/>
        <w:jc w:val="both"/>
        <w:rPr>
          <w:rFonts w:eastAsia="Times New Roman"/>
          <w:sz w:val="28"/>
          <w:szCs w:val="28"/>
          <w:lang w:eastAsia="zh-CN"/>
        </w:rPr>
      </w:pPr>
      <w:r w:rsidRPr="00756980">
        <w:rPr>
          <w:rFonts w:eastAsia="Times New Roman"/>
          <w:sz w:val="28"/>
          <w:szCs w:val="28"/>
          <w:lang w:eastAsia="zh-CN"/>
        </w:rPr>
        <w:t>Градостроительный кодекс Российской Федерации от 29.12.2004 № 190-ФЗ;</w:t>
      </w:r>
    </w:p>
    <w:p w:rsidR="003E41F1" w:rsidRPr="00756980" w:rsidRDefault="003E41F1" w:rsidP="003E41F1">
      <w:pPr>
        <w:ind w:firstLine="709"/>
        <w:jc w:val="both"/>
        <w:rPr>
          <w:rFonts w:eastAsia="Times New Roman"/>
          <w:sz w:val="28"/>
          <w:szCs w:val="28"/>
          <w:lang w:eastAsia="zh-CN"/>
        </w:rPr>
      </w:pPr>
      <w:r w:rsidRPr="00756980">
        <w:rPr>
          <w:rFonts w:eastAsia="Times New Roman"/>
          <w:sz w:val="28"/>
          <w:szCs w:val="28"/>
          <w:lang w:eastAsia="zh-CN"/>
        </w:rPr>
        <w:t>Федеральный закон от 06.10.2003 № 131-ФЗ «Об общих принципах организации местного самоуправления в Российской Федерации»;</w:t>
      </w:r>
    </w:p>
    <w:p w:rsidR="003E41F1" w:rsidRPr="00756980" w:rsidRDefault="003E41F1" w:rsidP="003E41F1">
      <w:pPr>
        <w:ind w:firstLine="709"/>
        <w:jc w:val="both"/>
        <w:rPr>
          <w:rFonts w:eastAsia="Times New Roman"/>
          <w:sz w:val="28"/>
          <w:szCs w:val="28"/>
          <w:lang w:eastAsia="zh-CN"/>
        </w:rPr>
      </w:pPr>
      <w:r w:rsidRPr="00756980">
        <w:rPr>
          <w:rFonts w:eastAsia="Times New Roman"/>
          <w:sz w:val="28"/>
          <w:szCs w:val="28"/>
          <w:lang w:eastAsia="zh-CN"/>
        </w:rPr>
        <w:t xml:space="preserve">Федеральный закон от 27.07.2010 № 210-ФЗ «Об организации предоставления государственных и муниципальных услуг». </w:t>
      </w:r>
    </w:p>
    <w:p w:rsidR="003E41F1" w:rsidRPr="00756980" w:rsidRDefault="003E41F1" w:rsidP="003E41F1">
      <w:pPr>
        <w:ind w:firstLine="709"/>
        <w:jc w:val="both"/>
        <w:rPr>
          <w:rFonts w:eastAsia="Times New Roman"/>
          <w:sz w:val="28"/>
          <w:szCs w:val="28"/>
          <w:lang w:eastAsia="zh-CN"/>
        </w:rPr>
      </w:pPr>
      <w:r w:rsidRPr="00756980">
        <w:rPr>
          <w:rFonts w:eastAsia="Times New Roman"/>
          <w:sz w:val="28"/>
          <w:szCs w:val="28"/>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756980">
        <w:rPr>
          <w:rFonts w:eastAsia="Times New Roman"/>
          <w:sz w:val="28"/>
          <w:szCs w:val="28"/>
          <w:lang w:eastAsia="zh-CN"/>
        </w:rPr>
        <w:t>ии и ау</w:t>
      </w:r>
      <w:proofErr w:type="gramEnd"/>
      <w:r w:rsidRPr="00756980">
        <w:rPr>
          <w:rFonts w:eastAsia="Times New Roman"/>
          <w:sz w:val="28"/>
          <w:szCs w:val="28"/>
          <w:lang w:eastAsia="zh-C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E41F1" w:rsidRDefault="003E41F1" w:rsidP="003E41F1">
      <w:pPr>
        <w:ind w:firstLine="709"/>
        <w:jc w:val="both"/>
        <w:rPr>
          <w:rFonts w:eastAsia="Times New Roman"/>
          <w:strike/>
          <w:sz w:val="28"/>
          <w:szCs w:val="28"/>
          <w:lang w:eastAsia="zh-CN"/>
        </w:rPr>
      </w:pPr>
      <w:r w:rsidRPr="00756980">
        <w:rPr>
          <w:rFonts w:eastAsia="Times New Roman"/>
          <w:sz w:val="28"/>
          <w:szCs w:val="28"/>
          <w:lang w:eastAsia="zh-CN"/>
        </w:rPr>
        <w:t>настоящий административный регламент;</w:t>
      </w:r>
    </w:p>
    <w:p w:rsidR="003E41F1" w:rsidRPr="003767E6" w:rsidRDefault="003E41F1" w:rsidP="003E41F1">
      <w:pPr>
        <w:ind w:firstLine="709"/>
        <w:jc w:val="both"/>
        <w:rPr>
          <w:rFonts w:eastAsia="Times New Roman"/>
          <w:bCs/>
          <w:sz w:val="28"/>
          <w:szCs w:val="28"/>
          <w:lang w:eastAsia="zh-CN"/>
        </w:rPr>
      </w:pPr>
      <w:r w:rsidRPr="003767E6">
        <w:rPr>
          <w:rFonts w:eastAsia="Times New Roman"/>
          <w:sz w:val="28"/>
          <w:szCs w:val="28"/>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E41F1" w:rsidRPr="003767E6"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767E6">
        <w:rPr>
          <w:rFonts w:eastAsia="Times New Roman"/>
          <w:sz w:val="28"/>
          <w:szCs w:val="28"/>
          <w:lang w:eastAsia="zh-CN"/>
        </w:rPr>
        <w:t>ии и ау</w:t>
      </w:r>
      <w:proofErr w:type="gramEnd"/>
      <w:r w:rsidRPr="003767E6">
        <w:rPr>
          <w:rFonts w:eastAsia="Times New Roman"/>
          <w:sz w:val="28"/>
          <w:szCs w:val="28"/>
          <w:lang w:eastAsia="zh-CN"/>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E41F1" w:rsidRPr="003767E6"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3E41F1" w:rsidRPr="003767E6"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w:t>
      </w:r>
      <w:r w:rsidRPr="003767E6">
        <w:rPr>
          <w:rFonts w:eastAsia="Times New Roman"/>
          <w:sz w:val="28"/>
          <w:szCs w:val="28"/>
          <w:lang w:eastAsia="zh-CN"/>
        </w:rPr>
        <w:lastRenderedPageBreak/>
        <w:t xml:space="preserve">или нотариуса с приложением файла открепленной усиленной квалифицированной электронной подписи в формате </w:t>
      </w:r>
      <w:proofErr w:type="spellStart"/>
      <w:r w:rsidRPr="003767E6">
        <w:rPr>
          <w:rFonts w:eastAsia="Times New Roman"/>
          <w:sz w:val="28"/>
          <w:szCs w:val="28"/>
          <w:lang w:eastAsia="zh-CN"/>
        </w:rPr>
        <w:t>sig</w:t>
      </w:r>
      <w:proofErr w:type="spellEnd"/>
      <w:r w:rsidRPr="003767E6">
        <w:rPr>
          <w:rFonts w:eastAsia="Times New Roman"/>
          <w:sz w:val="28"/>
          <w:szCs w:val="28"/>
          <w:lang w:eastAsia="zh-CN"/>
        </w:rPr>
        <w:t xml:space="preserve">; </w:t>
      </w:r>
    </w:p>
    <w:p w:rsidR="003E41F1" w:rsidRPr="003767E6"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t xml:space="preserve">3) Гарантийное письмо по восстановлению покрытия; </w:t>
      </w:r>
    </w:p>
    <w:p w:rsidR="003E41F1" w:rsidRPr="003767E6"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3E41F1" w:rsidRPr="003767E6"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t>5) договор на проведение работ, в случае если работы будут проводиться подрядной организацией;</w:t>
      </w:r>
    </w:p>
    <w:p w:rsidR="003E41F1" w:rsidRPr="003767E6"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t xml:space="preserve">6) заявление о предоставлении </w:t>
      </w:r>
      <w:r>
        <w:rPr>
          <w:rFonts w:eastAsia="Times New Roman"/>
          <w:sz w:val="28"/>
          <w:szCs w:val="28"/>
          <w:lang w:eastAsia="zh-CN"/>
        </w:rPr>
        <w:t>муниципальной</w:t>
      </w:r>
      <w:r w:rsidRPr="003767E6">
        <w:rPr>
          <w:rFonts w:eastAsia="Times New Roman"/>
          <w:sz w:val="28"/>
          <w:szCs w:val="28"/>
          <w:lang w:eastAsia="zh-CN"/>
        </w:rPr>
        <w:t xml:space="preserve">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E41F1" w:rsidRPr="003767E6"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t xml:space="preserve">В заявлении также указывается один из следующих способов направления результата предоставления </w:t>
      </w:r>
      <w:r>
        <w:rPr>
          <w:rFonts w:eastAsia="Times New Roman"/>
          <w:sz w:val="28"/>
          <w:szCs w:val="28"/>
          <w:lang w:eastAsia="zh-CN"/>
        </w:rPr>
        <w:t>муниципальной</w:t>
      </w:r>
      <w:r w:rsidRPr="003767E6">
        <w:rPr>
          <w:rFonts w:eastAsia="Times New Roman"/>
          <w:sz w:val="28"/>
          <w:szCs w:val="28"/>
          <w:lang w:eastAsia="zh-CN"/>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E41F1" w:rsidRPr="003767E6" w:rsidRDefault="003E41F1" w:rsidP="003E41F1">
      <w:pPr>
        <w:suppressAutoHyphens/>
        <w:ind w:firstLine="709"/>
        <w:contextualSpacing/>
        <w:jc w:val="both"/>
        <w:rPr>
          <w:rFonts w:eastAsia="Times New Roman"/>
          <w:bCs/>
          <w:sz w:val="28"/>
          <w:szCs w:val="28"/>
          <w:lang w:eastAsia="zh-CN"/>
        </w:rPr>
      </w:pPr>
      <w:r w:rsidRPr="003767E6">
        <w:rPr>
          <w:rFonts w:eastAsia="Times New Roman"/>
          <w:bCs/>
          <w:sz w:val="28"/>
          <w:szCs w:val="28"/>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3E41F1" w:rsidRPr="003767E6"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t xml:space="preserve">1) </w:t>
      </w:r>
      <w:r>
        <w:rPr>
          <w:rFonts w:eastAsia="Times New Roman"/>
          <w:sz w:val="28"/>
          <w:szCs w:val="28"/>
          <w:lang w:eastAsia="zh-CN"/>
        </w:rPr>
        <w:t>п</w:t>
      </w:r>
      <w:r w:rsidRPr="003767E6">
        <w:rPr>
          <w:rFonts w:eastAsia="Times New Roman"/>
          <w:sz w:val="28"/>
          <w:szCs w:val="28"/>
          <w:lang w:eastAsia="zh-CN"/>
        </w:rPr>
        <w:t>роект производства работ</w:t>
      </w:r>
      <w:r>
        <w:rPr>
          <w:rFonts w:eastAsia="Times New Roman"/>
          <w:sz w:val="28"/>
          <w:szCs w:val="28"/>
          <w:lang w:eastAsia="zh-CN"/>
        </w:rPr>
        <w:t>, который содержит</w:t>
      </w:r>
      <w:r w:rsidRPr="003767E6">
        <w:rPr>
          <w:rFonts w:eastAsia="Times New Roman"/>
          <w:sz w:val="28"/>
          <w:szCs w:val="28"/>
          <w:lang w:eastAsia="zh-CN"/>
        </w:rPr>
        <w:t>:</w:t>
      </w:r>
    </w:p>
    <w:p w:rsidR="003E41F1" w:rsidRPr="003767E6"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3E41F1"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3E41F1" w:rsidRPr="003767E6"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w:t>
      </w:r>
      <w:r w:rsidRPr="003767E6">
        <w:rPr>
          <w:rFonts w:eastAsia="Times New Roman"/>
          <w:sz w:val="28"/>
          <w:szCs w:val="28"/>
          <w:lang w:eastAsia="zh-CN"/>
        </w:rPr>
        <w:lastRenderedPageBreak/>
        <w:t xml:space="preserve">лет с момента его изготовления с учетом требований подпункта 5.189-5.199 СП 11-104- 97 «Инженерно-геодезические изыскания для строительства». </w:t>
      </w:r>
    </w:p>
    <w:p w:rsidR="003E41F1"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Pr>
          <w:rFonts w:eastAsia="Times New Roman"/>
          <w:sz w:val="28"/>
          <w:szCs w:val="28"/>
          <w:lang w:eastAsia="zh-CN"/>
        </w:rPr>
        <w:t>.</w:t>
      </w:r>
      <w:r w:rsidRPr="003767E6">
        <w:rPr>
          <w:rFonts w:eastAsia="Times New Roman"/>
          <w:sz w:val="28"/>
          <w:szCs w:val="28"/>
          <w:lang w:eastAsia="zh-CN"/>
        </w:rPr>
        <w:t xml:space="preserve"> </w:t>
      </w:r>
    </w:p>
    <w:p w:rsidR="003E41F1" w:rsidRDefault="003E41F1" w:rsidP="003E41F1">
      <w:pPr>
        <w:suppressAutoHyphens/>
        <w:ind w:firstLine="709"/>
        <w:contextualSpacing/>
        <w:jc w:val="both"/>
        <w:rPr>
          <w:rFonts w:eastAsia="Times New Roman"/>
          <w:sz w:val="28"/>
          <w:szCs w:val="28"/>
          <w:lang w:eastAsia="zh-CN"/>
        </w:rPr>
      </w:pPr>
      <w:r>
        <w:rPr>
          <w:rFonts w:eastAsia="Times New Roman"/>
          <w:sz w:val="28"/>
          <w:szCs w:val="28"/>
          <w:lang w:eastAsia="zh-CN"/>
        </w:rPr>
        <w:t xml:space="preserve">В случае производства работ на проезжей части </w:t>
      </w:r>
      <w:r w:rsidRPr="00472D59">
        <w:rPr>
          <w:rFonts w:eastAsia="Times New Roman"/>
          <w:sz w:val="28"/>
          <w:szCs w:val="28"/>
          <w:lang w:eastAsia="zh-CN"/>
        </w:rPr>
        <w:t>и в зоне пешеходного движения на период производства работ</w:t>
      </w:r>
      <w:r>
        <w:rPr>
          <w:rFonts w:eastAsia="Times New Roman"/>
          <w:sz w:val="28"/>
          <w:szCs w:val="28"/>
          <w:lang w:eastAsia="zh-CN"/>
        </w:rPr>
        <w:t xml:space="preserve"> необходимо согласование схемы движения транспорта и пешеходов с Государственной инспекцией безопасности дорожного движения.</w:t>
      </w:r>
    </w:p>
    <w:p w:rsidR="003E41F1" w:rsidRPr="003767E6"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3767E6">
        <w:rPr>
          <w:rFonts w:eastAsia="Times New Roman"/>
          <w:sz w:val="28"/>
          <w:szCs w:val="28"/>
          <w:lang w:eastAsia="zh-CN"/>
        </w:rPr>
        <w:t>саморегулируемой</w:t>
      </w:r>
      <w:proofErr w:type="spellEnd"/>
      <w:r w:rsidRPr="003767E6">
        <w:rPr>
          <w:rFonts w:eastAsia="Times New Roman"/>
          <w:sz w:val="28"/>
          <w:szCs w:val="28"/>
          <w:lang w:eastAsia="zh-CN"/>
        </w:rPr>
        <w:t xml:space="preserve"> организации. </w:t>
      </w:r>
    </w:p>
    <w:p w:rsidR="003E41F1" w:rsidRPr="003767E6"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t>2) календарный график производства работ</w:t>
      </w:r>
    </w:p>
    <w:p w:rsidR="003E41F1" w:rsidRPr="003767E6" w:rsidRDefault="003E41F1" w:rsidP="003E41F1">
      <w:pPr>
        <w:suppressAutoHyphens/>
        <w:ind w:firstLine="709"/>
        <w:contextualSpacing/>
        <w:jc w:val="both"/>
        <w:rPr>
          <w:rFonts w:eastAsia="Times New Roman"/>
          <w:sz w:val="28"/>
          <w:szCs w:val="28"/>
          <w:lang w:eastAsia="zh-CN"/>
        </w:rPr>
      </w:pPr>
      <w:r>
        <w:rPr>
          <w:rFonts w:eastAsia="Times New Roman"/>
          <w:sz w:val="28"/>
          <w:szCs w:val="28"/>
          <w:lang w:eastAsia="zh-CN"/>
        </w:rPr>
        <w:t>Не</w:t>
      </w:r>
      <w:r w:rsidRPr="003767E6">
        <w:rPr>
          <w:rFonts w:eastAsia="Times New Roman"/>
          <w:sz w:val="28"/>
          <w:szCs w:val="28"/>
          <w:lang w:eastAsia="zh-CN"/>
        </w:rPr>
        <w:t xml:space="preserve">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w:t>
      </w:r>
      <w:r w:rsidRPr="005A1345">
        <w:rPr>
          <w:rFonts w:eastAsia="Times New Roman"/>
          <w:sz w:val="28"/>
          <w:szCs w:val="28"/>
          <w:lang w:eastAsia="zh-CN"/>
        </w:rPr>
        <w:t xml:space="preserve"> </w:t>
      </w:r>
      <w:r>
        <w:rPr>
          <w:rFonts w:eastAsia="Times New Roman"/>
          <w:sz w:val="28"/>
          <w:szCs w:val="28"/>
          <w:lang w:eastAsia="zh-CN"/>
        </w:rPr>
        <w:t>2.9</w:t>
      </w:r>
      <w:r w:rsidRPr="003767E6">
        <w:rPr>
          <w:rFonts w:eastAsia="Times New Roman"/>
          <w:sz w:val="28"/>
          <w:szCs w:val="28"/>
          <w:lang w:eastAsia="zh-CN"/>
        </w:rPr>
        <w:t xml:space="preserve"> настоящего Административного регламента</w:t>
      </w:r>
    </w:p>
    <w:p w:rsidR="003E41F1" w:rsidRPr="003767E6"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3E41F1" w:rsidRPr="003767E6"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3E41F1" w:rsidRPr="003767E6" w:rsidRDefault="003E41F1" w:rsidP="003E41F1">
      <w:pPr>
        <w:suppressAutoHyphens/>
        <w:ind w:firstLine="540"/>
        <w:jc w:val="both"/>
        <w:rPr>
          <w:rFonts w:eastAsia="Times New Roman"/>
          <w:sz w:val="28"/>
          <w:szCs w:val="28"/>
          <w:lang w:eastAsia="zh-CN"/>
        </w:rPr>
      </w:pPr>
      <w:proofErr w:type="gramStart"/>
      <w:r w:rsidRPr="003767E6">
        <w:rPr>
          <w:rFonts w:eastAsia="Times New Roman"/>
          <w:sz w:val="28"/>
          <w:szCs w:val="28"/>
          <w:lang w:eastAsia="zh-CN"/>
        </w:rPr>
        <w:t xml:space="preserve">Для производства земляных работ в случае, предусмотренном в пункте </w:t>
      </w:r>
      <w:r w:rsidRPr="003767E6">
        <w:rPr>
          <w:rFonts w:eastAsia="Times New Roman"/>
          <w:sz w:val="28"/>
          <w:szCs w:val="28"/>
        </w:rPr>
        <w:t xml:space="preserve">1.2.3.12 настоящего административного регламента, земляные работы производятся </w:t>
      </w:r>
      <w:r w:rsidRPr="003767E6">
        <w:rPr>
          <w:rFonts w:eastAsia="Times New Roman"/>
          <w:sz w:val="28"/>
          <w:szCs w:val="28"/>
          <w:lang w:eastAsia="zh-CN"/>
        </w:rPr>
        <w:t>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roofErr w:type="gramEnd"/>
    </w:p>
    <w:p w:rsidR="003E41F1" w:rsidRPr="003767E6" w:rsidRDefault="003E41F1" w:rsidP="003E41F1">
      <w:pPr>
        <w:suppressAutoHyphens/>
        <w:ind w:firstLine="540"/>
        <w:jc w:val="both"/>
        <w:rPr>
          <w:rFonts w:eastAsia="Times New Roman"/>
          <w:sz w:val="28"/>
          <w:szCs w:val="28"/>
        </w:rPr>
      </w:pPr>
      <w:r w:rsidRPr="003767E6">
        <w:rPr>
          <w:rFonts w:eastAsia="Times New Roman"/>
          <w:sz w:val="28"/>
          <w:szCs w:val="28"/>
          <w:lang w:eastAsia="zh-CN"/>
        </w:rPr>
        <w:t xml:space="preserve">Для получения разрешения (ордера) на осуществление земляных работ в случае, предусмотренном в пункте </w:t>
      </w:r>
      <w:r w:rsidRPr="003767E6">
        <w:rPr>
          <w:rFonts w:eastAsia="Times New Roman"/>
          <w:sz w:val="28"/>
          <w:szCs w:val="28"/>
        </w:rPr>
        <w:t>1.2.3.12 настоящего административного регламента, заявитель представляет документы, указанные в настоящем пункте.</w:t>
      </w:r>
    </w:p>
    <w:p w:rsidR="003E41F1" w:rsidRPr="003767E6" w:rsidRDefault="003E41F1" w:rsidP="003E41F1">
      <w:pPr>
        <w:shd w:val="clear" w:color="auto" w:fill="FFFFFF"/>
        <w:suppressAutoHyphens/>
        <w:ind w:firstLine="709"/>
        <w:jc w:val="both"/>
        <w:textAlignment w:val="baseline"/>
        <w:rPr>
          <w:rFonts w:eastAsia="Times New Roman"/>
          <w:sz w:val="28"/>
          <w:szCs w:val="28"/>
          <w:lang w:eastAsia="zh-CN"/>
        </w:rPr>
      </w:pPr>
      <w:r w:rsidRPr="003767E6">
        <w:rPr>
          <w:rFonts w:eastAsia="Times New Roman"/>
          <w:sz w:val="28"/>
          <w:szCs w:val="28"/>
          <w:shd w:val="clear" w:color="auto" w:fill="FFFFFF"/>
          <w:lang w:eastAsia="zh-CN"/>
        </w:rPr>
        <w:t xml:space="preserve">2.6.2. Для продления срока действия разрешения (ордера) заявитель </w:t>
      </w:r>
      <w:proofErr w:type="gramStart"/>
      <w:r w:rsidRPr="003767E6">
        <w:rPr>
          <w:rFonts w:eastAsia="Times New Roman"/>
          <w:sz w:val="28"/>
          <w:szCs w:val="28"/>
          <w:shd w:val="clear" w:color="auto" w:fill="FFFFFF"/>
          <w:lang w:eastAsia="zh-CN"/>
        </w:rPr>
        <w:t>предоставляет следующие документы</w:t>
      </w:r>
      <w:proofErr w:type="gramEnd"/>
      <w:r w:rsidRPr="003767E6">
        <w:rPr>
          <w:rFonts w:eastAsia="Times New Roman"/>
          <w:sz w:val="28"/>
          <w:szCs w:val="28"/>
          <w:shd w:val="clear" w:color="auto" w:fill="FFFFFF"/>
          <w:lang w:eastAsia="zh-CN"/>
        </w:rPr>
        <w:t>:</w:t>
      </w:r>
    </w:p>
    <w:p w:rsidR="003E41F1" w:rsidRPr="003767E6"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t xml:space="preserve">1) календарный график производства земляных работ; </w:t>
      </w:r>
    </w:p>
    <w:p w:rsidR="003E41F1" w:rsidRPr="003767E6"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t xml:space="preserve">2) проект производства работ (в случае изменения технических решений); </w:t>
      </w:r>
    </w:p>
    <w:p w:rsidR="003E41F1" w:rsidRPr="003767E6"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E41F1" w:rsidRPr="003767E6"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lastRenderedPageBreak/>
        <w:t>2.6.3. Для получения разрешения на производство земляных работ в связи с аварийно-восстановительными работами на территории:</w:t>
      </w:r>
    </w:p>
    <w:p w:rsidR="003E41F1" w:rsidRPr="003767E6"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t>1) схема участка работ</w:t>
      </w:r>
      <w:r w:rsidRPr="005A1345">
        <w:rPr>
          <w:rFonts w:eastAsia="Times New Roman"/>
          <w:sz w:val="28"/>
          <w:szCs w:val="28"/>
          <w:lang w:eastAsia="zh-CN"/>
        </w:rPr>
        <w:t xml:space="preserve"> </w:t>
      </w:r>
      <w:r w:rsidRPr="006353AF">
        <w:rPr>
          <w:rFonts w:eastAsia="Times New Roman"/>
          <w:sz w:val="28"/>
          <w:szCs w:val="28"/>
          <w:lang w:eastAsia="zh-CN"/>
        </w:rPr>
        <w:t>(выкопировка из исполнительной документации на подземные коммуникации и сооружения)</w:t>
      </w:r>
      <w:r w:rsidRPr="003767E6">
        <w:rPr>
          <w:rFonts w:eastAsia="Times New Roman"/>
          <w:sz w:val="28"/>
          <w:szCs w:val="28"/>
          <w:lang w:eastAsia="zh-CN"/>
        </w:rPr>
        <w:t xml:space="preserve">; </w:t>
      </w:r>
    </w:p>
    <w:p w:rsidR="003E41F1" w:rsidRPr="003767E6" w:rsidRDefault="003E41F1" w:rsidP="003E41F1">
      <w:pPr>
        <w:suppressAutoHyphens/>
        <w:ind w:firstLine="709"/>
        <w:contextualSpacing/>
        <w:jc w:val="both"/>
        <w:rPr>
          <w:rFonts w:eastAsia="Times New Roman"/>
          <w:sz w:val="28"/>
          <w:szCs w:val="28"/>
          <w:lang w:eastAsia="zh-CN"/>
        </w:rPr>
      </w:pPr>
      <w:r w:rsidRPr="003767E6">
        <w:rPr>
          <w:rFonts w:eastAsia="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3E41F1" w:rsidRPr="003767E6" w:rsidRDefault="003E41F1" w:rsidP="003E41F1">
      <w:pPr>
        <w:shd w:val="clear" w:color="auto" w:fill="FFFFFF"/>
        <w:suppressAutoHyphens/>
        <w:ind w:firstLine="709"/>
        <w:jc w:val="both"/>
        <w:textAlignment w:val="baseline"/>
        <w:rPr>
          <w:rFonts w:eastAsia="Times New Roman"/>
          <w:sz w:val="28"/>
          <w:szCs w:val="28"/>
          <w:shd w:val="clear" w:color="auto" w:fill="FFFFFF"/>
          <w:lang w:eastAsia="zh-CN"/>
        </w:rPr>
      </w:pPr>
      <w:r w:rsidRPr="003767E6">
        <w:rPr>
          <w:rFonts w:eastAsia="Times New Roman"/>
          <w:sz w:val="28"/>
          <w:szCs w:val="28"/>
          <w:shd w:val="clear" w:color="auto" w:fill="FFFFFF"/>
          <w:lang w:eastAsia="zh-CN"/>
        </w:rPr>
        <w:t xml:space="preserve">2.6.4. Для закрытия </w:t>
      </w:r>
      <w:r w:rsidRPr="003767E6">
        <w:rPr>
          <w:rFonts w:eastAsia="Times New Roman"/>
          <w:sz w:val="28"/>
          <w:szCs w:val="28"/>
        </w:rPr>
        <w:t xml:space="preserve">(исполнения) </w:t>
      </w:r>
      <w:r w:rsidRPr="003767E6">
        <w:rPr>
          <w:rFonts w:eastAsia="Times New Roman"/>
          <w:sz w:val="28"/>
          <w:szCs w:val="28"/>
          <w:shd w:val="clear" w:color="auto" w:fill="FFFFFF"/>
          <w:lang w:eastAsia="zh-CN"/>
        </w:rPr>
        <w:t xml:space="preserve"> разрешения (ордера) заявитель представляет следующие документы: </w:t>
      </w:r>
    </w:p>
    <w:p w:rsidR="003E41F1" w:rsidRPr="003767E6" w:rsidRDefault="003E41F1" w:rsidP="003E41F1">
      <w:pPr>
        <w:autoSpaceDE w:val="0"/>
        <w:autoSpaceDN w:val="0"/>
        <w:adjustRightInd w:val="0"/>
        <w:ind w:firstLine="540"/>
        <w:jc w:val="both"/>
        <w:rPr>
          <w:rFonts w:eastAsia="Times New Roman"/>
          <w:sz w:val="28"/>
          <w:szCs w:val="28"/>
        </w:rPr>
      </w:pPr>
      <w:r w:rsidRPr="003767E6">
        <w:rPr>
          <w:rFonts w:eastAsia="Times New Roman"/>
          <w:sz w:val="28"/>
          <w:szCs w:val="28"/>
        </w:rPr>
        <w:t xml:space="preserve">а) </w:t>
      </w:r>
      <w:hyperlink r:id="rId43" w:history="1">
        <w:r w:rsidRPr="003767E6">
          <w:rPr>
            <w:rFonts w:eastAsia="Times New Roman"/>
            <w:sz w:val="28"/>
            <w:szCs w:val="28"/>
          </w:rPr>
          <w:t>акт</w:t>
        </w:r>
      </w:hyperlink>
      <w:r w:rsidRPr="003767E6">
        <w:rPr>
          <w:rFonts w:eastAsia="Times New Roman"/>
          <w:sz w:val="28"/>
          <w:szCs w:val="28"/>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3E41F1" w:rsidRPr="003767E6" w:rsidRDefault="003E41F1" w:rsidP="003E41F1">
      <w:pPr>
        <w:autoSpaceDE w:val="0"/>
        <w:autoSpaceDN w:val="0"/>
        <w:adjustRightInd w:val="0"/>
        <w:ind w:firstLine="540"/>
        <w:jc w:val="both"/>
        <w:rPr>
          <w:rFonts w:eastAsia="Times New Roman"/>
          <w:sz w:val="28"/>
          <w:szCs w:val="28"/>
        </w:rPr>
      </w:pPr>
      <w:r w:rsidRPr="003767E6">
        <w:rPr>
          <w:rFonts w:eastAsia="Times New Roman"/>
          <w:sz w:val="28"/>
          <w:szCs w:val="28"/>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3E41F1" w:rsidRPr="003767E6" w:rsidRDefault="003E41F1" w:rsidP="003E41F1">
      <w:pPr>
        <w:widowControl w:val="0"/>
        <w:autoSpaceDE w:val="0"/>
        <w:autoSpaceDN w:val="0"/>
        <w:adjustRightInd w:val="0"/>
        <w:ind w:firstLine="709"/>
        <w:jc w:val="both"/>
        <w:rPr>
          <w:sz w:val="28"/>
          <w:szCs w:val="28"/>
        </w:rPr>
      </w:pPr>
      <w:r w:rsidRPr="003767E6">
        <w:rPr>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3E41F1" w:rsidRPr="003767E6" w:rsidRDefault="003E41F1" w:rsidP="003E41F1">
      <w:pPr>
        <w:widowControl w:val="0"/>
        <w:autoSpaceDE w:val="0"/>
        <w:autoSpaceDN w:val="0"/>
        <w:adjustRightInd w:val="0"/>
        <w:ind w:firstLine="709"/>
        <w:jc w:val="both"/>
        <w:rPr>
          <w:sz w:val="28"/>
          <w:szCs w:val="28"/>
        </w:rPr>
      </w:pPr>
      <w:r w:rsidRPr="003767E6">
        <w:rPr>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Pr>
          <w:sz w:val="28"/>
          <w:szCs w:val="28"/>
        </w:rPr>
        <w:t>;</w:t>
      </w:r>
    </w:p>
    <w:p w:rsidR="003E41F1" w:rsidRDefault="003E41F1" w:rsidP="003E41F1">
      <w:pPr>
        <w:widowControl w:val="0"/>
        <w:autoSpaceDE w:val="0"/>
        <w:autoSpaceDN w:val="0"/>
        <w:adjustRightInd w:val="0"/>
        <w:ind w:firstLine="709"/>
        <w:jc w:val="both"/>
        <w:rPr>
          <w:sz w:val="28"/>
          <w:szCs w:val="28"/>
        </w:rPr>
      </w:pPr>
      <w:r w:rsidRPr="003767E6">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r>
        <w:rPr>
          <w:sz w:val="28"/>
          <w:szCs w:val="28"/>
        </w:rPr>
        <w:t>;</w:t>
      </w:r>
    </w:p>
    <w:p w:rsidR="003E41F1" w:rsidRPr="00DE51A6" w:rsidRDefault="003E41F1" w:rsidP="003E41F1">
      <w:pPr>
        <w:widowControl w:val="0"/>
        <w:autoSpaceDE w:val="0"/>
        <w:autoSpaceDN w:val="0"/>
        <w:adjustRightInd w:val="0"/>
        <w:ind w:firstLine="709"/>
        <w:jc w:val="both"/>
        <w:rPr>
          <w:sz w:val="28"/>
          <w:szCs w:val="28"/>
        </w:rPr>
      </w:pPr>
      <w:r w:rsidRPr="00DE51A6">
        <w:rPr>
          <w:sz w:val="28"/>
          <w:szCs w:val="28"/>
        </w:rPr>
        <w:t>г)</w:t>
      </w:r>
      <w:r w:rsidRPr="00DE51A6">
        <w:rPr>
          <w:sz w:val="28"/>
          <w:szCs w:val="28"/>
        </w:rPr>
        <w:tab/>
        <w:t>уведомление о планируемом сносе;</w:t>
      </w:r>
    </w:p>
    <w:p w:rsidR="003E41F1" w:rsidRPr="00DE51A6" w:rsidRDefault="003E41F1" w:rsidP="003E41F1">
      <w:pPr>
        <w:widowControl w:val="0"/>
        <w:autoSpaceDE w:val="0"/>
        <w:autoSpaceDN w:val="0"/>
        <w:adjustRightInd w:val="0"/>
        <w:ind w:firstLine="709"/>
        <w:jc w:val="both"/>
        <w:rPr>
          <w:sz w:val="28"/>
          <w:szCs w:val="28"/>
        </w:rPr>
      </w:pPr>
      <w:proofErr w:type="spellStart"/>
      <w:r w:rsidRPr="00DE51A6">
        <w:rPr>
          <w:sz w:val="28"/>
          <w:szCs w:val="28"/>
        </w:rPr>
        <w:t>д</w:t>
      </w:r>
      <w:proofErr w:type="spellEnd"/>
      <w:r w:rsidRPr="00DE51A6">
        <w:rPr>
          <w:sz w:val="28"/>
          <w:szCs w:val="28"/>
        </w:rPr>
        <w:t>)</w:t>
      </w:r>
      <w:r w:rsidRPr="00DE51A6">
        <w:rPr>
          <w:sz w:val="28"/>
          <w:szCs w:val="28"/>
        </w:rPr>
        <w:tab/>
        <w:t>разрешение на строительство,</w:t>
      </w:r>
    </w:p>
    <w:p w:rsidR="003E41F1" w:rsidRPr="00DE51A6" w:rsidRDefault="003E41F1" w:rsidP="003E41F1">
      <w:pPr>
        <w:widowControl w:val="0"/>
        <w:autoSpaceDE w:val="0"/>
        <w:autoSpaceDN w:val="0"/>
        <w:adjustRightInd w:val="0"/>
        <w:ind w:firstLine="709"/>
        <w:jc w:val="both"/>
        <w:rPr>
          <w:sz w:val="28"/>
          <w:szCs w:val="28"/>
        </w:rPr>
      </w:pPr>
      <w:r w:rsidRPr="00DE51A6">
        <w:rPr>
          <w:sz w:val="28"/>
          <w:szCs w:val="28"/>
        </w:rPr>
        <w:t>е)</w:t>
      </w:r>
      <w:r w:rsidRPr="00DE51A6">
        <w:rPr>
          <w:sz w:val="28"/>
          <w:szCs w:val="28"/>
        </w:rPr>
        <w:tab/>
        <w:t>разрешение на проведение работ по сохранению объектов культурного наследия;</w:t>
      </w:r>
    </w:p>
    <w:p w:rsidR="003E41F1" w:rsidRPr="00DE51A6" w:rsidRDefault="003E41F1" w:rsidP="003E41F1">
      <w:pPr>
        <w:widowControl w:val="0"/>
        <w:autoSpaceDE w:val="0"/>
        <w:autoSpaceDN w:val="0"/>
        <w:adjustRightInd w:val="0"/>
        <w:ind w:firstLine="709"/>
        <w:jc w:val="both"/>
        <w:rPr>
          <w:sz w:val="28"/>
          <w:szCs w:val="28"/>
        </w:rPr>
      </w:pPr>
      <w:r w:rsidRPr="00DE51A6">
        <w:rPr>
          <w:sz w:val="28"/>
          <w:szCs w:val="28"/>
        </w:rPr>
        <w:t>ж)</w:t>
      </w:r>
      <w:r w:rsidRPr="00DE51A6">
        <w:rPr>
          <w:sz w:val="28"/>
          <w:szCs w:val="28"/>
        </w:rPr>
        <w:tab/>
        <w:t>разрешение на вырубку зеленых насаждений,</w:t>
      </w:r>
    </w:p>
    <w:p w:rsidR="003E41F1" w:rsidRPr="00DE51A6" w:rsidRDefault="003E41F1" w:rsidP="003E41F1">
      <w:pPr>
        <w:widowControl w:val="0"/>
        <w:autoSpaceDE w:val="0"/>
        <w:autoSpaceDN w:val="0"/>
        <w:adjustRightInd w:val="0"/>
        <w:ind w:firstLine="709"/>
        <w:jc w:val="both"/>
        <w:rPr>
          <w:sz w:val="28"/>
          <w:szCs w:val="28"/>
        </w:rPr>
      </w:pPr>
      <w:r w:rsidRPr="00DE51A6">
        <w:rPr>
          <w:sz w:val="28"/>
          <w:szCs w:val="28"/>
        </w:rPr>
        <w:t>з)</w:t>
      </w:r>
      <w:r w:rsidRPr="00DE51A6">
        <w:rPr>
          <w:sz w:val="28"/>
          <w:szCs w:val="28"/>
        </w:rPr>
        <w:tab/>
        <w:t xml:space="preserve">разрешение на использование земель или земельного участка, </w:t>
      </w:r>
      <w:r w:rsidRPr="00DE51A6">
        <w:rPr>
          <w:sz w:val="28"/>
          <w:szCs w:val="28"/>
        </w:rPr>
        <w:lastRenderedPageBreak/>
        <w:t>находящихся в государственной или муниципальной собственности,</w:t>
      </w:r>
    </w:p>
    <w:p w:rsidR="003E41F1" w:rsidRPr="00DE51A6" w:rsidRDefault="003E41F1" w:rsidP="003E41F1">
      <w:pPr>
        <w:widowControl w:val="0"/>
        <w:autoSpaceDE w:val="0"/>
        <w:autoSpaceDN w:val="0"/>
        <w:adjustRightInd w:val="0"/>
        <w:ind w:firstLine="709"/>
        <w:jc w:val="both"/>
        <w:rPr>
          <w:sz w:val="28"/>
          <w:szCs w:val="28"/>
        </w:rPr>
      </w:pPr>
      <w:r w:rsidRPr="00DE51A6">
        <w:rPr>
          <w:sz w:val="28"/>
          <w:szCs w:val="28"/>
        </w:rPr>
        <w:t>и)</w:t>
      </w:r>
      <w:r w:rsidRPr="00DE51A6">
        <w:rPr>
          <w:sz w:val="28"/>
          <w:szCs w:val="28"/>
        </w:rPr>
        <w:tab/>
        <w:t>разрешение на размещение объекта,</w:t>
      </w:r>
    </w:p>
    <w:p w:rsidR="003E41F1" w:rsidRPr="00DE51A6" w:rsidRDefault="003E41F1" w:rsidP="003E41F1">
      <w:pPr>
        <w:widowControl w:val="0"/>
        <w:autoSpaceDE w:val="0"/>
        <w:autoSpaceDN w:val="0"/>
        <w:adjustRightInd w:val="0"/>
        <w:ind w:firstLine="709"/>
        <w:jc w:val="both"/>
        <w:rPr>
          <w:sz w:val="28"/>
          <w:szCs w:val="28"/>
        </w:rPr>
      </w:pPr>
      <w:r w:rsidRPr="00DE51A6">
        <w:rPr>
          <w:sz w:val="28"/>
          <w:szCs w:val="28"/>
        </w:rPr>
        <w:t>к)</w:t>
      </w:r>
      <w:r w:rsidRPr="00DE51A6">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E41F1" w:rsidRPr="00DE51A6" w:rsidRDefault="003E41F1" w:rsidP="003E41F1">
      <w:pPr>
        <w:widowControl w:val="0"/>
        <w:autoSpaceDE w:val="0"/>
        <w:autoSpaceDN w:val="0"/>
        <w:adjustRightInd w:val="0"/>
        <w:ind w:firstLine="709"/>
        <w:jc w:val="both"/>
        <w:rPr>
          <w:sz w:val="28"/>
          <w:szCs w:val="28"/>
        </w:rPr>
      </w:pPr>
      <w:r w:rsidRPr="00DE51A6">
        <w:rPr>
          <w:sz w:val="28"/>
          <w:szCs w:val="28"/>
        </w:rPr>
        <w:t>л)</w:t>
      </w:r>
      <w:r w:rsidRPr="00DE51A6">
        <w:rPr>
          <w:sz w:val="28"/>
          <w:szCs w:val="28"/>
        </w:rPr>
        <w:tab/>
        <w:t>разрешение на установку и эксплуатацию рекламной конструкции;</w:t>
      </w:r>
    </w:p>
    <w:p w:rsidR="003E41F1" w:rsidRPr="00DE51A6" w:rsidRDefault="003E41F1" w:rsidP="003E41F1">
      <w:pPr>
        <w:widowControl w:val="0"/>
        <w:autoSpaceDE w:val="0"/>
        <w:autoSpaceDN w:val="0"/>
        <w:adjustRightInd w:val="0"/>
        <w:ind w:firstLine="709"/>
        <w:jc w:val="both"/>
        <w:rPr>
          <w:sz w:val="28"/>
          <w:szCs w:val="28"/>
        </w:rPr>
      </w:pPr>
      <w:r w:rsidRPr="00DE51A6">
        <w:rPr>
          <w:sz w:val="28"/>
          <w:szCs w:val="28"/>
        </w:rPr>
        <w:t>м)</w:t>
      </w:r>
      <w:r w:rsidRPr="00DE51A6">
        <w:rPr>
          <w:sz w:val="28"/>
          <w:szCs w:val="28"/>
        </w:rPr>
        <w:tab/>
        <w:t>технические условия для подключения к сетям инженерно- технического обеспечения;</w:t>
      </w:r>
    </w:p>
    <w:p w:rsidR="003E41F1" w:rsidRPr="00080384" w:rsidRDefault="003E41F1" w:rsidP="003E41F1">
      <w:pPr>
        <w:widowControl w:val="0"/>
        <w:autoSpaceDE w:val="0"/>
        <w:autoSpaceDN w:val="0"/>
        <w:adjustRightInd w:val="0"/>
        <w:ind w:firstLine="709"/>
        <w:jc w:val="both"/>
        <w:rPr>
          <w:sz w:val="28"/>
          <w:szCs w:val="28"/>
        </w:rPr>
      </w:pPr>
      <w:r w:rsidRPr="00DE51A6">
        <w:rPr>
          <w:sz w:val="28"/>
          <w:szCs w:val="28"/>
        </w:rPr>
        <w:t>н)</w:t>
      </w:r>
      <w:r w:rsidRPr="00DE51A6">
        <w:rPr>
          <w:sz w:val="28"/>
          <w:szCs w:val="28"/>
        </w:rPr>
        <w:tab/>
        <w:t>схему движения транспорта и пешеходов</w:t>
      </w:r>
      <w:r>
        <w:rPr>
          <w:sz w:val="28"/>
          <w:szCs w:val="28"/>
        </w:rPr>
        <w:t>.</w:t>
      </w:r>
      <w:r w:rsidRPr="003767E6">
        <w:rPr>
          <w:sz w:val="28"/>
          <w:szCs w:val="28"/>
        </w:rPr>
        <w:t xml:space="preserve"> </w:t>
      </w:r>
    </w:p>
    <w:p w:rsidR="003E41F1" w:rsidRPr="003767E6" w:rsidRDefault="003E41F1" w:rsidP="003E41F1">
      <w:pPr>
        <w:widowControl w:val="0"/>
        <w:autoSpaceDE w:val="0"/>
        <w:autoSpaceDN w:val="0"/>
        <w:adjustRightInd w:val="0"/>
        <w:ind w:firstLine="709"/>
        <w:jc w:val="both"/>
        <w:rPr>
          <w:sz w:val="28"/>
          <w:szCs w:val="28"/>
        </w:rPr>
      </w:pPr>
      <w:r w:rsidRPr="003767E6">
        <w:rPr>
          <w:sz w:val="28"/>
          <w:szCs w:val="28"/>
        </w:rPr>
        <w:t xml:space="preserve">2.7.1. Заявитель вправе представить документы (сведения), указанные в </w:t>
      </w:r>
      <w:hyperlink r:id="rId44" w:history="1">
        <w:r w:rsidRPr="003767E6">
          <w:rPr>
            <w:sz w:val="28"/>
            <w:szCs w:val="28"/>
          </w:rPr>
          <w:t>пункте 2.7</w:t>
        </w:r>
      </w:hyperlink>
      <w:r w:rsidRPr="003767E6">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3E41F1" w:rsidRPr="003767E6" w:rsidRDefault="003E41F1" w:rsidP="003E41F1">
      <w:pPr>
        <w:widowControl w:val="0"/>
        <w:autoSpaceDE w:val="0"/>
        <w:autoSpaceDN w:val="0"/>
        <w:adjustRightInd w:val="0"/>
        <w:ind w:firstLine="709"/>
        <w:jc w:val="both"/>
        <w:rPr>
          <w:sz w:val="28"/>
          <w:szCs w:val="28"/>
        </w:rPr>
      </w:pPr>
      <w:r w:rsidRPr="003767E6">
        <w:rPr>
          <w:sz w:val="28"/>
          <w:szCs w:val="28"/>
        </w:rPr>
        <w:t>2.7.2. При предоставлении муниципальной услуги запрещается требовать от Заявителя:</w:t>
      </w:r>
    </w:p>
    <w:p w:rsidR="003E41F1" w:rsidRPr="003767E6" w:rsidRDefault="003E41F1" w:rsidP="003E41F1">
      <w:pPr>
        <w:widowControl w:val="0"/>
        <w:autoSpaceDE w:val="0"/>
        <w:autoSpaceDN w:val="0"/>
        <w:adjustRightInd w:val="0"/>
        <w:ind w:firstLine="709"/>
        <w:jc w:val="both"/>
        <w:rPr>
          <w:sz w:val="28"/>
          <w:szCs w:val="28"/>
        </w:rPr>
      </w:pPr>
      <w:r w:rsidRPr="003767E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41F1" w:rsidRPr="003767E6" w:rsidRDefault="003E41F1" w:rsidP="003E41F1">
      <w:pPr>
        <w:widowControl w:val="0"/>
        <w:autoSpaceDE w:val="0"/>
        <w:autoSpaceDN w:val="0"/>
        <w:adjustRightInd w:val="0"/>
        <w:ind w:firstLine="709"/>
        <w:jc w:val="both"/>
        <w:rPr>
          <w:sz w:val="28"/>
          <w:szCs w:val="28"/>
        </w:rPr>
      </w:pPr>
      <w:r w:rsidRPr="003767E6">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3767E6">
        <w:rPr>
          <w:sz w:val="28"/>
          <w:szCs w:val="28"/>
        </w:rPr>
        <w:t>и(</w:t>
      </w:r>
      <w:proofErr w:type="gramEnd"/>
      <w:r w:rsidRPr="003767E6">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5" w:history="1">
        <w:r w:rsidRPr="003767E6">
          <w:rPr>
            <w:sz w:val="28"/>
            <w:szCs w:val="28"/>
          </w:rPr>
          <w:t>части 6 статьи 7</w:t>
        </w:r>
      </w:hyperlink>
      <w:r w:rsidRPr="003767E6">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E41F1" w:rsidRPr="003767E6" w:rsidRDefault="003E41F1" w:rsidP="003E41F1">
      <w:pPr>
        <w:widowControl w:val="0"/>
        <w:autoSpaceDE w:val="0"/>
        <w:autoSpaceDN w:val="0"/>
        <w:adjustRightInd w:val="0"/>
        <w:ind w:firstLine="709"/>
        <w:jc w:val="both"/>
        <w:rPr>
          <w:sz w:val="28"/>
          <w:szCs w:val="28"/>
        </w:rPr>
      </w:pPr>
      <w:r w:rsidRPr="003767E6">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6" w:history="1">
        <w:r w:rsidRPr="003767E6">
          <w:rPr>
            <w:sz w:val="28"/>
            <w:szCs w:val="28"/>
          </w:rPr>
          <w:t>части 1 статьи 9</w:t>
        </w:r>
      </w:hyperlink>
      <w:r w:rsidRPr="003767E6">
        <w:rPr>
          <w:sz w:val="28"/>
          <w:szCs w:val="28"/>
        </w:rPr>
        <w:t xml:space="preserve"> Федерального закона № 210-ФЗ;</w:t>
      </w:r>
    </w:p>
    <w:p w:rsidR="003E41F1" w:rsidRPr="003767E6" w:rsidRDefault="003E41F1" w:rsidP="003E41F1">
      <w:pPr>
        <w:widowControl w:val="0"/>
        <w:autoSpaceDE w:val="0"/>
        <w:autoSpaceDN w:val="0"/>
        <w:adjustRightInd w:val="0"/>
        <w:ind w:firstLine="709"/>
        <w:jc w:val="both"/>
        <w:rPr>
          <w:sz w:val="28"/>
          <w:szCs w:val="28"/>
        </w:rPr>
      </w:pPr>
      <w:r w:rsidRPr="003767E6">
        <w:rPr>
          <w:sz w:val="28"/>
          <w:szCs w:val="28"/>
        </w:rPr>
        <w:t xml:space="preserve">представления документов и информации, отсутствие </w:t>
      </w:r>
      <w:proofErr w:type="gramStart"/>
      <w:r w:rsidRPr="003767E6">
        <w:rPr>
          <w:sz w:val="28"/>
          <w:szCs w:val="28"/>
        </w:rPr>
        <w:t>и(</w:t>
      </w:r>
      <w:proofErr w:type="gramEnd"/>
      <w:r w:rsidRPr="003767E6">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history="1">
        <w:r w:rsidRPr="003767E6">
          <w:rPr>
            <w:sz w:val="28"/>
            <w:szCs w:val="28"/>
          </w:rPr>
          <w:t>пунктом 4 части 1 статьи 7</w:t>
        </w:r>
      </w:hyperlink>
      <w:r w:rsidRPr="003767E6">
        <w:rPr>
          <w:sz w:val="28"/>
          <w:szCs w:val="28"/>
        </w:rPr>
        <w:t xml:space="preserve"> Федерального закона № 210-ФЗ;</w:t>
      </w:r>
    </w:p>
    <w:p w:rsidR="003E41F1" w:rsidRPr="003767E6" w:rsidRDefault="003E41F1" w:rsidP="003E41F1">
      <w:pPr>
        <w:widowControl w:val="0"/>
        <w:autoSpaceDE w:val="0"/>
        <w:autoSpaceDN w:val="0"/>
        <w:adjustRightInd w:val="0"/>
        <w:ind w:firstLine="709"/>
        <w:jc w:val="both"/>
        <w:rPr>
          <w:sz w:val="28"/>
          <w:szCs w:val="28"/>
        </w:rPr>
      </w:pPr>
      <w:r w:rsidRPr="003767E6">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48" w:history="1">
        <w:r w:rsidRPr="003767E6">
          <w:rPr>
            <w:sz w:val="28"/>
            <w:szCs w:val="28"/>
          </w:rPr>
          <w:t>пунктом 7.2 части 1 статьи 16</w:t>
        </w:r>
      </w:hyperlink>
      <w:r w:rsidRPr="003767E6">
        <w:rPr>
          <w:sz w:val="28"/>
          <w:szCs w:val="28"/>
        </w:rPr>
        <w:t xml:space="preserve"> Федерального закона № 210-ФЗ, за исключением случаев, </w:t>
      </w:r>
      <w:r w:rsidRPr="003767E6">
        <w:rPr>
          <w:sz w:val="28"/>
          <w:szCs w:val="28"/>
        </w:rPr>
        <w:lastRenderedPageBreak/>
        <w:t>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E41F1" w:rsidRPr="003767E6" w:rsidRDefault="003E41F1" w:rsidP="003E41F1">
      <w:pPr>
        <w:widowControl w:val="0"/>
        <w:autoSpaceDE w:val="0"/>
        <w:autoSpaceDN w:val="0"/>
        <w:adjustRightInd w:val="0"/>
        <w:ind w:firstLine="709"/>
        <w:jc w:val="both"/>
        <w:rPr>
          <w:sz w:val="28"/>
          <w:szCs w:val="28"/>
        </w:rPr>
      </w:pPr>
      <w:r w:rsidRPr="003767E6">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E41F1" w:rsidRPr="003767E6" w:rsidRDefault="003E41F1" w:rsidP="003E41F1">
      <w:pPr>
        <w:widowControl w:val="0"/>
        <w:autoSpaceDE w:val="0"/>
        <w:autoSpaceDN w:val="0"/>
        <w:adjustRightInd w:val="0"/>
        <w:ind w:firstLine="709"/>
        <w:jc w:val="both"/>
        <w:rPr>
          <w:sz w:val="28"/>
          <w:szCs w:val="28"/>
        </w:rPr>
      </w:pPr>
      <w:r w:rsidRPr="003767E6">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3767E6">
        <w:rPr>
          <w:sz w:val="28"/>
          <w:szCs w:val="28"/>
        </w:rPr>
        <w:t>запрос</w:t>
      </w:r>
      <w:proofErr w:type="gramEnd"/>
      <w:r w:rsidRPr="003767E6">
        <w:rPr>
          <w:sz w:val="28"/>
          <w:szCs w:val="28"/>
        </w:rPr>
        <w:t xml:space="preserve"> о предоставлении соответствующей услуги для немедленного получения результата предоставления такой услуги;</w:t>
      </w:r>
    </w:p>
    <w:p w:rsidR="003E41F1" w:rsidRPr="003767E6" w:rsidRDefault="003E41F1" w:rsidP="003E41F1">
      <w:pPr>
        <w:widowControl w:val="0"/>
        <w:autoSpaceDE w:val="0"/>
        <w:autoSpaceDN w:val="0"/>
        <w:adjustRightInd w:val="0"/>
        <w:ind w:firstLine="709"/>
        <w:jc w:val="both"/>
        <w:rPr>
          <w:sz w:val="28"/>
          <w:szCs w:val="28"/>
        </w:rPr>
      </w:pPr>
      <w:proofErr w:type="gramStart"/>
      <w:r w:rsidRPr="003767E6">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767E6">
        <w:rPr>
          <w:sz w:val="28"/>
          <w:szCs w:val="28"/>
        </w:rPr>
        <w:t xml:space="preserve"> заявителя о проведенных мероприятиях.</w:t>
      </w:r>
    </w:p>
    <w:p w:rsidR="003E41F1" w:rsidRPr="00BF1D50"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2.8. Основания для приостановления предоставления муниципальной услуги </w:t>
      </w:r>
      <w:r w:rsidRPr="00BF1D50">
        <w:rPr>
          <w:rFonts w:eastAsia="Times New Roman"/>
          <w:sz w:val="28"/>
          <w:szCs w:val="28"/>
          <w:lang w:eastAsia="zh-CN"/>
        </w:rPr>
        <w:t>не предусмотрены.</w:t>
      </w:r>
    </w:p>
    <w:p w:rsidR="003E41F1" w:rsidRPr="00BF1D50" w:rsidRDefault="003E41F1" w:rsidP="003E41F1">
      <w:pPr>
        <w:suppressAutoHyphens/>
        <w:ind w:firstLine="709"/>
        <w:jc w:val="both"/>
        <w:rPr>
          <w:rFonts w:eastAsia="Times New Roman"/>
          <w:sz w:val="28"/>
          <w:szCs w:val="28"/>
          <w:lang w:eastAsia="zh-CN"/>
        </w:rPr>
      </w:pPr>
      <w:r w:rsidRPr="00BF1D50">
        <w:rPr>
          <w:rFonts w:eastAsia="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3E41F1" w:rsidRPr="00BF1D50" w:rsidRDefault="003E41F1" w:rsidP="003E41F1">
      <w:pPr>
        <w:suppressAutoHyphens/>
        <w:ind w:firstLine="709"/>
        <w:jc w:val="both"/>
        <w:rPr>
          <w:rFonts w:eastAsia="Times New Roman"/>
          <w:sz w:val="28"/>
          <w:szCs w:val="28"/>
          <w:lang w:eastAsia="zh-CN"/>
        </w:rPr>
      </w:pPr>
      <w:r w:rsidRPr="00BF1D50">
        <w:rPr>
          <w:rFonts w:eastAsia="Times New Roman"/>
          <w:sz w:val="28"/>
          <w:szCs w:val="28"/>
          <w:lang w:eastAsia="zh-CN"/>
        </w:rPr>
        <w:t>Основаниями для отказа в приеме документов, необходимых для предоставления муниципальной услуги являются:</w:t>
      </w:r>
    </w:p>
    <w:p w:rsidR="003E41F1" w:rsidRPr="00BF1D50" w:rsidRDefault="003E41F1" w:rsidP="003E41F1">
      <w:pPr>
        <w:suppressAutoHyphens/>
        <w:ind w:firstLine="709"/>
        <w:jc w:val="both"/>
        <w:rPr>
          <w:rFonts w:eastAsia="Times New Roman"/>
          <w:sz w:val="28"/>
          <w:szCs w:val="28"/>
          <w:lang w:eastAsia="zh-CN"/>
        </w:rPr>
      </w:pPr>
      <w:r w:rsidRPr="00BF1D50">
        <w:rPr>
          <w:rFonts w:eastAsia="Times New Roman"/>
          <w:sz w:val="28"/>
          <w:szCs w:val="28"/>
          <w:lang w:eastAsia="zh-CN"/>
        </w:rPr>
        <w:t>1) Заявление на получение услуги оформлено не в соответствии с административным регламентом:</w:t>
      </w:r>
    </w:p>
    <w:p w:rsidR="003E41F1" w:rsidRPr="00BF1D50" w:rsidRDefault="003E41F1" w:rsidP="003E41F1">
      <w:pPr>
        <w:suppressAutoHyphens/>
        <w:ind w:firstLine="709"/>
        <w:jc w:val="both"/>
        <w:rPr>
          <w:rFonts w:eastAsia="Times New Roman"/>
          <w:sz w:val="28"/>
          <w:szCs w:val="28"/>
          <w:lang w:eastAsia="zh-CN"/>
        </w:rPr>
      </w:pPr>
      <w:r w:rsidRPr="00BF1D50">
        <w:rPr>
          <w:rFonts w:eastAsia="Times New Roman"/>
          <w:sz w:val="28"/>
          <w:szCs w:val="28"/>
          <w:lang w:eastAsia="zh-CN"/>
        </w:rPr>
        <w:t>- Неполное заполнение полей в форме заявления, в том числе в интерактивной форме заявления на ЕПГУ;</w:t>
      </w:r>
    </w:p>
    <w:p w:rsidR="003E41F1" w:rsidRPr="00BF1D50" w:rsidRDefault="003E41F1" w:rsidP="003E41F1">
      <w:pPr>
        <w:suppressAutoHyphens/>
        <w:ind w:firstLine="709"/>
        <w:jc w:val="both"/>
        <w:rPr>
          <w:rFonts w:eastAsia="Times New Roman"/>
          <w:sz w:val="28"/>
          <w:szCs w:val="28"/>
          <w:lang w:eastAsia="zh-CN"/>
        </w:rPr>
      </w:pPr>
      <w:r w:rsidRPr="00BF1D50">
        <w:rPr>
          <w:rFonts w:eastAsia="Times New Roman"/>
          <w:sz w:val="28"/>
          <w:szCs w:val="28"/>
          <w:lang w:eastAsia="zh-CN"/>
        </w:rPr>
        <w:t>2) Представленные заявителем документы не отвечают требованиям, установленным административным регламентом:</w:t>
      </w:r>
    </w:p>
    <w:p w:rsidR="003E41F1" w:rsidRPr="00BF1D50" w:rsidRDefault="003E41F1" w:rsidP="003E41F1">
      <w:pPr>
        <w:suppressAutoHyphens/>
        <w:ind w:firstLine="709"/>
        <w:jc w:val="both"/>
        <w:rPr>
          <w:rFonts w:eastAsia="Times New Roman"/>
          <w:sz w:val="28"/>
          <w:szCs w:val="28"/>
          <w:lang w:eastAsia="zh-CN"/>
        </w:rPr>
      </w:pPr>
      <w:r w:rsidRPr="00BF1D50">
        <w:rPr>
          <w:rFonts w:eastAsia="Times New Roman"/>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E41F1" w:rsidRPr="00BF1D50" w:rsidRDefault="003E41F1" w:rsidP="003E41F1">
      <w:pPr>
        <w:suppressAutoHyphens/>
        <w:ind w:firstLine="709"/>
        <w:jc w:val="both"/>
        <w:rPr>
          <w:rFonts w:eastAsia="Times New Roman"/>
          <w:sz w:val="28"/>
          <w:szCs w:val="28"/>
          <w:lang w:eastAsia="zh-CN"/>
        </w:rPr>
      </w:pPr>
      <w:proofErr w:type="gramStart"/>
      <w:r w:rsidRPr="00BF1D50">
        <w:rPr>
          <w:rFonts w:eastAsia="Times New Roman"/>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roofErr w:type="gramEnd"/>
    </w:p>
    <w:p w:rsidR="003E41F1" w:rsidRPr="00BF1D50" w:rsidRDefault="003E41F1" w:rsidP="003E41F1">
      <w:pPr>
        <w:suppressAutoHyphens/>
        <w:ind w:firstLine="709"/>
        <w:jc w:val="both"/>
        <w:rPr>
          <w:rFonts w:eastAsia="Times New Roman"/>
          <w:sz w:val="28"/>
          <w:szCs w:val="28"/>
          <w:lang w:eastAsia="zh-CN"/>
        </w:rPr>
      </w:pPr>
      <w:r w:rsidRPr="00BF1D50">
        <w:rPr>
          <w:rFonts w:eastAsia="Times New Roman"/>
          <w:sz w:val="28"/>
          <w:szCs w:val="28"/>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3E41F1" w:rsidRPr="00BF1D50" w:rsidRDefault="003E41F1" w:rsidP="003E41F1">
      <w:pPr>
        <w:suppressAutoHyphens/>
        <w:ind w:firstLine="709"/>
        <w:jc w:val="both"/>
        <w:rPr>
          <w:rFonts w:eastAsia="Times New Roman"/>
          <w:sz w:val="28"/>
          <w:szCs w:val="28"/>
          <w:lang w:eastAsia="zh-CN"/>
        </w:rPr>
      </w:pPr>
      <w:r w:rsidRPr="00BF1D50">
        <w:rPr>
          <w:rFonts w:eastAsia="Times New Roman"/>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3E41F1" w:rsidRPr="00BF1D50" w:rsidRDefault="003E41F1" w:rsidP="003E41F1">
      <w:pPr>
        <w:suppressAutoHyphens/>
        <w:ind w:firstLine="709"/>
        <w:jc w:val="both"/>
        <w:rPr>
          <w:rFonts w:eastAsia="Times New Roman"/>
          <w:sz w:val="28"/>
          <w:szCs w:val="28"/>
          <w:lang w:eastAsia="zh-CN"/>
        </w:rPr>
      </w:pPr>
      <w:r w:rsidRPr="00BF1D50">
        <w:rPr>
          <w:rFonts w:eastAsia="Times New Roman"/>
          <w:sz w:val="28"/>
          <w:szCs w:val="28"/>
          <w:lang w:eastAsia="zh-CN"/>
        </w:rPr>
        <w:t xml:space="preserve">3) Заявление с комплектом документов </w:t>
      </w:r>
      <w:proofErr w:type="gramStart"/>
      <w:r w:rsidRPr="00BF1D50">
        <w:rPr>
          <w:rFonts w:eastAsia="Times New Roman"/>
          <w:sz w:val="28"/>
          <w:szCs w:val="28"/>
          <w:lang w:eastAsia="zh-CN"/>
        </w:rPr>
        <w:t>подписаны</w:t>
      </w:r>
      <w:proofErr w:type="gramEnd"/>
      <w:r w:rsidRPr="00BF1D50">
        <w:rPr>
          <w:rFonts w:eastAsia="Times New Roman"/>
          <w:sz w:val="28"/>
          <w:szCs w:val="28"/>
          <w:lang w:eastAsia="zh-CN"/>
        </w:rPr>
        <w:t xml:space="preserve"> недействительной электронной подписью:</w:t>
      </w:r>
    </w:p>
    <w:p w:rsidR="003E41F1" w:rsidRPr="00BF1D50" w:rsidRDefault="003E41F1" w:rsidP="003E41F1">
      <w:pPr>
        <w:suppressAutoHyphens/>
        <w:ind w:firstLine="709"/>
        <w:jc w:val="both"/>
        <w:rPr>
          <w:rFonts w:eastAsia="Times New Roman"/>
          <w:sz w:val="28"/>
          <w:szCs w:val="28"/>
          <w:lang w:eastAsia="zh-CN"/>
        </w:rPr>
      </w:pPr>
      <w:r w:rsidRPr="00BF1D50">
        <w:rPr>
          <w:rFonts w:eastAsia="Times New Roman"/>
          <w:sz w:val="28"/>
          <w:szCs w:val="28"/>
          <w:lang w:eastAsia="zh-CN"/>
        </w:rPr>
        <w:lastRenderedPageBreak/>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E41F1" w:rsidRPr="00BF1D50" w:rsidRDefault="003E41F1" w:rsidP="003E41F1">
      <w:pPr>
        <w:suppressAutoHyphens/>
        <w:ind w:firstLine="709"/>
        <w:jc w:val="both"/>
        <w:rPr>
          <w:rFonts w:eastAsia="Times New Roman"/>
          <w:sz w:val="28"/>
          <w:szCs w:val="28"/>
          <w:lang w:eastAsia="zh-CN"/>
        </w:rPr>
      </w:pPr>
      <w:r w:rsidRPr="00BF1D50">
        <w:rPr>
          <w:rFonts w:eastAsia="Times New Roman"/>
          <w:sz w:val="28"/>
          <w:szCs w:val="28"/>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E41F1" w:rsidRPr="00BF1D50" w:rsidRDefault="003E41F1" w:rsidP="003E41F1">
      <w:pPr>
        <w:suppressAutoHyphens/>
        <w:ind w:firstLine="709"/>
        <w:jc w:val="both"/>
        <w:rPr>
          <w:rFonts w:eastAsia="Times New Roman"/>
          <w:sz w:val="28"/>
          <w:szCs w:val="28"/>
          <w:lang w:eastAsia="zh-CN"/>
        </w:rPr>
      </w:pPr>
      <w:r w:rsidRPr="00BF1D50">
        <w:rPr>
          <w:rFonts w:eastAsia="Times New Roman"/>
          <w:sz w:val="28"/>
          <w:szCs w:val="28"/>
          <w:lang w:eastAsia="zh-CN"/>
        </w:rPr>
        <w:t>- Представление неполного комплекта документов, необходимых для предоставления услуги;</w:t>
      </w:r>
    </w:p>
    <w:p w:rsidR="003E41F1" w:rsidRPr="00BF1D50" w:rsidRDefault="003E41F1" w:rsidP="003E41F1">
      <w:pPr>
        <w:suppressAutoHyphens/>
        <w:ind w:firstLine="709"/>
        <w:jc w:val="both"/>
        <w:rPr>
          <w:rFonts w:eastAsia="Times New Roman"/>
          <w:sz w:val="28"/>
          <w:szCs w:val="28"/>
          <w:lang w:eastAsia="zh-CN"/>
        </w:rPr>
      </w:pPr>
      <w:r w:rsidRPr="00BF1D50">
        <w:rPr>
          <w:rFonts w:eastAsia="Times New Roman"/>
          <w:sz w:val="28"/>
          <w:szCs w:val="28"/>
          <w:lang w:eastAsia="zh-CN"/>
        </w:rPr>
        <w:t>5) Предмет запроса не регламентируется законодательством в рамках услуги:</w:t>
      </w:r>
    </w:p>
    <w:p w:rsidR="003E41F1" w:rsidRPr="00BF1D50" w:rsidRDefault="003E41F1" w:rsidP="003E41F1">
      <w:pPr>
        <w:suppressAutoHyphens/>
        <w:ind w:firstLine="709"/>
        <w:jc w:val="both"/>
        <w:rPr>
          <w:rFonts w:eastAsia="Times New Roman"/>
          <w:sz w:val="28"/>
          <w:szCs w:val="28"/>
          <w:lang w:eastAsia="zh-CN"/>
        </w:rPr>
      </w:pPr>
      <w:r w:rsidRPr="00BF1D50">
        <w:rPr>
          <w:rFonts w:eastAsia="Times New Roman"/>
          <w:sz w:val="28"/>
          <w:szCs w:val="28"/>
          <w:lang w:eastAsia="zh-CN"/>
        </w:rPr>
        <w:t>- Заявление подано в орган местного самоуправления или организацию, в полномочия которых не входит предоставление услуги.</w:t>
      </w:r>
    </w:p>
    <w:p w:rsidR="003E41F1" w:rsidRDefault="003E41F1" w:rsidP="003E41F1">
      <w:pPr>
        <w:suppressAutoHyphens/>
        <w:ind w:firstLine="709"/>
        <w:jc w:val="both"/>
        <w:rPr>
          <w:rFonts w:eastAsia="Times New Roman"/>
          <w:sz w:val="28"/>
          <w:szCs w:val="28"/>
          <w:lang w:eastAsia="zh-CN"/>
        </w:rPr>
      </w:pPr>
      <w:r w:rsidRPr="00BF1D50">
        <w:rPr>
          <w:rFonts w:eastAsia="Times New Roman"/>
          <w:sz w:val="28"/>
          <w:szCs w:val="28"/>
          <w:lang w:eastAsia="zh-CN"/>
        </w:rPr>
        <w:t>Нарушение любого из указанных требований, является основанием для отказа в приеме документов.</w:t>
      </w:r>
    </w:p>
    <w:p w:rsidR="003E41F1" w:rsidRPr="00F721EF" w:rsidRDefault="003E41F1" w:rsidP="003E41F1">
      <w:pPr>
        <w:suppressAutoHyphens/>
        <w:ind w:firstLine="709"/>
        <w:jc w:val="both"/>
        <w:rPr>
          <w:rFonts w:eastAsia="Times New Roman"/>
          <w:sz w:val="28"/>
          <w:szCs w:val="28"/>
          <w:lang w:eastAsia="zh-CN"/>
        </w:rPr>
      </w:pPr>
      <w:r w:rsidRPr="00F721EF">
        <w:rPr>
          <w:rFonts w:eastAsia="Times New Roman"/>
          <w:sz w:val="28"/>
          <w:szCs w:val="28"/>
          <w:lang w:eastAsia="zh-CN"/>
        </w:rPr>
        <w:t xml:space="preserve">Решение об отказе в приеме документов, по основаниям, указанным в пункте </w:t>
      </w:r>
      <w:r>
        <w:rPr>
          <w:rFonts w:eastAsia="Times New Roman"/>
          <w:sz w:val="28"/>
          <w:szCs w:val="28"/>
          <w:lang w:eastAsia="zh-CN"/>
        </w:rPr>
        <w:t>2.9</w:t>
      </w:r>
      <w:r w:rsidRPr="00F721EF">
        <w:rPr>
          <w:rFonts w:eastAsia="Times New Roman"/>
          <w:sz w:val="28"/>
          <w:szCs w:val="28"/>
          <w:lang w:eastAsia="zh-CN"/>
        </w:rPr>
        <w:t xml:space="preserve"> настоящего Административного регламента, оформляется по форме согласно Приложению № 2 к настоящему Административному регламенту.</w:t>
      </w:r>
    </w:p>
    <w:p w:rsidR="003E41F1" w:rsidRPr="00F721EF" w:rsidRDefault="003E41F1" w:rsidP="003E41F1">
      <w:pPr>
        <w:suppressAutoHyphens/>
        <w:ind w:firstLine="709"/>
        <w:jc w:val="both"/>
        <w:rPr>
          <w:rFonts w:eastAsia="Times New Roman"/>
          <w:sz w:val="28"/>
          <w:szCs w:val="28"/>
          <w:lang w:eastAsia="zh-CN"/>
        </w:rPr>
      </w:pPr>
      <w:proofErr w:type="gramStart"/>
      <w:r w:rsidRPr="00F721EF">
        <w:rPr>
          <w:rFonts w:eastAsia="Times New Roman"/>
          <w:sz w:val="28"/>
          <w:szCs w:val="28"/>
          <w:lang w:eastAsia="zh-CN"/>
        </w:rPr>
        <w:t xml:space="preserve">Решение об отказе в приеме документов, по основаниям, указанным в пункте </w:t>
      </w:r>
      <w:r>
        <w:rPr>
          <w:rFonts w:eastAsia="Times New Roman"/>
          <w:sz w:val="28"/>
          <w:szCs w:val="28"/>
          <w:lang w:eastAsia="zh-CN"/>
        </w:rPr>
        <w:t>2.9</w:t>
      </w:r>
      <w:r w:rsidRPr="00F721EF">
        <w:rPr>
          <w:rFonts w:eastAsia="Times New Roman"/>
          <w:sz w:val="28"/>
          <w:szCs w:val="28"/>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F721EF">
        <w:rPr>
          <w:rFonts w:eastAsia="Times New Roman"/>
          <w:sz w:val="28"/>
          <w:szCs w:val="28"/>
          <w:lang w:eastAsia="zh-CN"/>
        </w:rPr>
        <w:t>, организацию.</w:t>
      </w:r>
    </w:p>
    <w:p w:rsidR="003E41F1" w:rsidRPr="003767E6" w:rsidRDefault="003E41F1" w:rsidP="003E41F1">
      <w:pPr>
        <w:suppressAutoHyphens/>
        <w:ind w:firstLine="709"/>
        <w:jc w:val="both"/>
        <w:rPr>
          <w:rFonts w:eastAsia="Times New Roman"/>
          <w:sz w:val="28"/>
          <w:szCs w:val="28"/>
          <w:lang w:eastAsia="zh-CN"/>
        </w:rPr>
      </w:pPr>
      <w:r w:rsidRPr="00F721EF">
        <w:rPr>
          <w:rFonts w:eastAsia="Times New Roman"/>
          <w:sz w:val="28"/>
          <w:szCs w:val="28"/>
          <w:lang w:eastAsia="zh-CN"/>
        </w:rPr>
        <w:t xml:space="preserve">Отказ в приеме документов, по основаниям, указанным в пункте </w:t>
      </w:r>
      <w:r>
        <w:rPr>
          <w:rFonts w:eastAsia="Times New Roman"/>
          <w:sz w:val="28"/>
          <w:szCs w:val="28"/>
          <w:lang w:eastAsia="zh-CN"/>
        </w:rPr>
        <w:t>2.9</w:t>
      </w:r>
      <w:r w:rsidRPr="00F721EF">
        <w:rPr>
          <w:rFonts w:eastAsia="Times New Roman"/>
          <w:sz w:val="28"/>
          <w:szCs w:val="28"/>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3E41F1" w:rsidRPr="00BF1D50" w:rsidRDefault="003E41F1" w:rsidP="003E41F1">
      <w:pPr>
        <w:suppressAutoHyphens/>
        <w:ind w:firstLine="709"/>
        <w:jc w:val="both"/>
        <w:rPr>
          <w:rFonts w:eastAsia="Times New Roman"/>
          <w:sz w:val="28"/>
          <w:szCs w:val="28"/>
          <w:lang w:eastAsia="zh-CN"/>
        </w:rPr>
      </w:pPr>
      <w:r w:rsidRPr="00BF1D50">
        <w:rPr>
          <w:rFonts w:eastAsia="Times New Roman"/>
          <w:sz w:val="28"/>
          <w:szCs w:val="28"/>
          <w:lang w:eastAsia="zh-CN"/>
        </w:rPr>
        <w:t>2.10. Исчерпывающий перечень оснований для отказа в предоставлении муниципальной услуги:</w:t>
      </w:r>
    </w:p>
    <w:p w:rsidR="003E41F1" w:rsidRPr="00BF1D50" w:rsidRDefault="003E41F1" w:rsidP="003E41F1">
      <w:pPr>
        <w:suppressAutoHyphens/>
        <w:ind w:firstLine="709"/>
        <w:jc w:val="both"/>
        <w:rPr>
          <w:rFonts w:eastAsia="Times New Roman"/>
          <w:sz w:val="28"/>
          <w:szCs w:val="28"/>
          <w:lang w:eastAsia="zh-CN"/>
        </w:rPr>
      </w:pPr>
      <w:r w:rsidRPr="00BF1D50">
        <w:rPr>
          <w:rFonts w:eastAsia="Times New Roman"/>
          <w:sz w:val="28"/>
          <w:szCs w:val="28"/>
          <w:lang w:eastAsia="zh-CN"/>
        </w:rPr>
        <w:t>1) Представленные заявителем документы не отвечают требованиям, установленным административным регламентом:</w:t>
      </w:r>
    </w:p>
    <w:p w:rsidR="003E41F1" w:rsidRPr="00BF1D50" w:rsidRDefault="003E41F1" w:rsidP="003E41F1">
      <w:pPr>
        <w:suppressAutoHyphens/>
        <w:ind w:firstLine="709"/>
        <w:jc w:val="both"/>
        <w:rPr>
          <w:rFonts w:eastAsia="Times New Roman"/>
          <w:sz w:val="28"/>
          <w:szCs w:val="28"/>
          <w:lang w:eastAsia="zh-CN"/>
        </w:rPr>
      </w:pPr>
      <w:r w:rsidRPr="00BF1D50">
        <w:rPr>
          <w:rFonts w:eastAsia="Times New Roman"/>
          <w:sz w:val="28"/>
          <w:szCs w:val="28"/>
          <w:lang w:eastAsia="zh-CN"/>
        </w:rPr>
        <w:t>- невозможность выпол</w:t>
      </w:r>
      <w:r>
        <w:rPr>
          <w:rFonts w:eastAsia="Times New Roman"/>
          <w:sz w:val="28"/>
          <w:szCs w:val="28"/>
          <w:lang w:eastAsia="zh-CN"/>
        </w:rPr>
        <w:t>нения работ в заявленные сроки;</w:t>
      </w:r>
    </w:p>
    <w:p w:rsidR="003E41F1" w:rsidRPr="00BF1D50" w:rsidRDefault="003E41F1" w:rsidP="003E41F1">
      <w:pPr>
        <w:suppressAutoHyphens/>
        <w:ind w:firstLine="709"/>
        <w:jc w:val="both"/>
        <w:rPr>
          <w:rFonts w:eastAsia="Times New Roman"/>
          <w:sz w:val="28"/>
          <w:szCs w:val="28"/>
          <w:lang w:eastAsia="zh-CN"/>
        </w:rPr>
      </w:pPr>
      <w:r w:rsidRPr="00BF1D50">
        <w:rPr>
          <w:rFonts w:eastAsia="Times New Roman"/>
          <w:sz w:val="28"/>
          <w:szCs w:val="28"/>
          <w:lang w:eastAsia="zh-CN"/>
        </w:rPr>
        <w:t xml:space="preserve">2) Представленные заявителем документы </w:t>
      </w:r>
      <w:proofErr w:type="gramStart"/>
      <w:r w:rsidRPr="00BF1D50">
        <w:rPr>
          <w:rFonts w:eastAsia="Times New Roman"/>
          <w:sz w:val="28"/>
          <w:szCs w:val="28"/>
          <w:lang w:eastAsia="zh-CN"/>
        </w:rPr>
        <w:t>недействительны/указанные в заявлении сведения недостоверны</w:t>
      </w:r>
      <w:proofErr w:type="gramEnd"/>
      <w:r w:rsidRPr="00BF1D50">
        <w:rPr>
          <w:rFonts w:eastAsia="Times New Roman"/>
          <w:sz w:val="28"/>
          <w:szCs w:val="28"/>
          <w:lang w:eastAsia="zh-CN"/>
        </w:rPr>
        <w:t>:</w:t>
      </w:r>
    </w:p>
    <w:p w:rsidR="003E41F1" w:rsidRPr="00BF1D50" w:rsidRDefault="003E41F1" w:rsidP="003E41F1">
      <w:pPr>
        <w:suppressAutoHyphens/>
        <w:ind w:firstLine="709"/>
        <w:jc w:val="both"/>
        <w:rPr>
          <w:rFonts w:eastAsia="Times New Roman"/>
          <w:sz w:val="28"/>
          <w:szCs w:val="28"/>
          <w:lang w:eastAsia="zh-CN"/>
        </w:rPr>
      </w:pPr>
      <w:r w:rsidRPr="00BF1D50">
        <w:rPr>
          <w:rFonts w:eastAsia="Times New Roman"/>
          <w:sz w:val="28"/>
          <w:szCs w:val="28"/>
          <w:lang w:eastAsia="zh-CN"/>
        </w:rPr>
        <w:t>- несоответствие проекта производства работ требованиям, установленным нормативными правовыми актами;</w:t>
      </w:r>
    </w:p>
    <w:p w:rsidR="003E41F1" w:rsidRPr="00BF1D50" w:rsidRDefault="003E41F1" w:rsidP="003E41F1">
      <w:pPr>
        <w:suppressAutoHyphens/>
        <w:ind w:firstLine="709"/>
        <w:jc w:val="both"/>
        <w:rPr>
          <w:rFonts w:eastAsia="Times New Roman"/>
          <w:sz w:val="28"/>
          <w:szCs w:val="28"/>
          <w:lang w:eastAsia="zh-CN"/>
        </w:rPr>
      </w:pPr>
      <w:r w:rsidRPr="00BF1D50">
        <w:rPr>
          <w:rFonts w:eastAsia="Times New Roman"/>
          <w:sz w:val="28"/>
          <w:szCs w:val="28"/>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rsidR="003E41F1" w:rsidRPr="00E71541" w:rsidRDefault="003E41F1" w:rsidP="003E41F1">
      <w:pPr>
        <w:suppressAutoHyphens/>
        <w:ind w:firstLine="709"/>
        <w:jc w:val="both"/>
        <w:rPr>
          <w:rFonts w:eastAsia="Times New Roman"/>
          <w:sz w:val="28"/>
          <w:szCs w:val="28"/>
          <w:lang w:eastAsia="zh-CN"/>
        </w:rPr>
      </w:pPr>
      <w:r w:rsidRPr="00BF1D50">
        <w:rPr>
          <w:rFonts w:eastAsia="Times New Roman"/>
          <w:sz w:val="28"/>
          <w:szCs w:val="28"/>
          <w:lang w:eastAsia="zh-CN"/>
        </w:rPr>
        <w:t>- наличие противоречивых сведений в заявлении о предоставлении услуги и приложенных к нему документах</w:t>
      </w:r>
      <w:r w:rsidRPr="00E71541">
        <w:rPr>
          <w:rFonts w:eastAsia="Times New Roman"/>
          <w:sz w:val="28"/>
          <w:szCs w:val="28"/>
          <w:lang w:eastAsia="zh-CN"/>
        </w:rPr>
        <w:t>;</w:t>
      </w:r>
    </w:p>
    <w:p w:rsidR="003E41F1" w:rsidRPr="00E71541" w:rsidRDefault="003E41F1" w:rsidP="003E41F1">
      <w:pPr>
        <w:suppressAutoHyphens/>
        <w:ind w:firstLine="709"/>
        <w:jc w:val="both"/>
        <w:rPr>
          <w:rFonts w:eastAsia="Times New Roman"/>
          <w:sz w:val="28"/>
          <w:szCs w:val="28"/>
          <w:lang w:eastAsia="zh-CN"/>
        </w:rPr>
      </w:pPr>
      <w:r w:rsidRPr="00E71541">
        <w:rPr>
          <w:rFonts w:eastAsia="Times New Roman"/>
          <w:sz w:val="28"/>
          <w:szCs w:val="28"/>
          <w:lang w:eastAsia="zh-CN"/>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E71541">
        <w:rPr>
          <w:rFonts w:eastAsia="Times New Roman"/>
          <w:sz w:val="28"/>
          <w:szCs w:val="28"/>
          <w:lang w:eastAsia="zh-CN"/>
        </w:rPr>
        <w:lastRenderedPageBreak/>
        <w:t xml:space="preserve">свидетельствующего об отсутствии документа и (или) информации, </w:t>
      </w:r>
      <w:proofErr w:type="gramStart"/>
      <w:r w:rsidRPr="00E71541">
        <w:rPr>
          <w:rFonts w:eastAsia="Times New Roman"/>
          <w:sz w:val="28"/>
          <w:szCs w:val="28"/>
          <w:lang w:eastAsia="zh-CN"/>
        </w:rPr>
        <w:t>необходимых</w:t>
      </w:r>
      <w:proofErr w:type="gramEnd"/>
      <w:r w:rsidRPr="00E71541">
        <w:rPr>
          <w:rFonts w:eastAsia="Times New Roman"/>
          <w:sz w:val="28"/>
          <w:szCs w:val="28"/>
          <w:lang w:eastAsia="zh-CN"/>
        </w:rPr>
        <w:t xml:space="preserve"> для предоставления услуги;</w:t>
      </w:r>
    </w:p>
    <w:p w:rsidR="003E41F1" w:rsidRPr="003767E6" w:rsidRDefault="003E41F1" w:rsidP="003E41F1">
      <w:pPr>
        <w:suppressAutoHyphens/>
        <w:ind w:firstLine="709"/>
        <w:jc w:val="both"/>
        <w:rPr>
          <w:rFonts w:eastAsia="Times New Roman"/>
          <w:sz w:val="28"/>
          <w:szCs w:val="28"/>
          <w:lang w:eastAsia="zh-CN"/>
        </w:rPr>
      </w:pPr>
      <w:r w:rsidRPr="00DE51A6">
        <w:rPr>
          <w:rFonts w:eastAsia="Times New Roman"/>
          <w:sz w:val="28"/>
          <w:szCs w:val="28"/>
          <w:lang w:eastAsia="zh-CN"/>
        </w:rPr>
        <w:t xml:space="preserve">Отказ от предоставления </w:t>
      </w:r>
      <w:r>
        <w:rPr>
          <w:rFonts w:eastAsia="Times New Roman"/>
          <w:sz w:val="28"/>
          <w:szCs w:val="28"/>
          <w:lang w:eastAsia="zh-CN"/>
        </w:rPr>
        <w:t>м</w:t>
      </w:r>
      <w:r w:rsidRPr="00DE51A6">
        <w:rPr>
          <w:rFonts w:eastAsia="Times New Roman"/>
          <w:sz w:val="28"/>
          <w:szCs w:val="28"/>
          <w:lang w:eastAsia="zh-CN"/>
        </w:rPr>
        <w:t xml:space="preserve">униципальной услуги не препятствует повторному обращению Заявителя в Администрацию за предоставлением </w:t>
      </w:r>
      <w:r>
        <w:rPr>
          <w:rFonts w:eastAsia="Times New Roman"/>
          <w:sz w:val="28"/>
          <w:szCs w:val="28"/>
          <w:lang w:eastAsia="zh-CN"/>
        </w:rPr>
        <w:t>м</w:t>
      </w:r>
      <w:r w:rsidRPr="00DE51A6">
        <w:rPr>
          <w:rFonts w:eastAsia="Times New Roman"/>
          <w:sz w:val="28"/>
          <w:szCs w:val="28"/>
          <w:lang w:eastAsia="zh-CN"/>
        </w:rPr>
        <w:t>униципальной услуги.</w:t>
      </w:r>
    </w:p>
    <w:p w:rsidR="003E41F1" w:rsidRPr="003767E6" w:rsidRDefault="003E41F1" w:rsidP="003E41F1">
      <w:pPr>
        <w:widowControl w:val="0"/>
        <w:tabs>
          <w:tab w:val="left" w:pos="1134"/>
        </w:tabs>
        <w:ind w:firstLine="709"/>
        <w:jc w:val="both"/>
        <w:rPr>
          <w:rFonts w:eastAsia="Times New Roman"/>
          <w:sz w:val="28"/>
          <w:szCs w:val="28"/>
        </w:rPr>
      </w:pPr>
      <w:r w:rsidRPr="003767E6">
        <w:rPr>
          <w:rFonts w:eastAsia="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E41F1" w:rsidRPr="003767E6" w:rsidRDefault="003E41F1" w:rsidP="003E41F1">
      <w:pPr>
        <w:widowControl w:val="0"/>
        <w:tabs>
          <w:tab w:val="left" w:pos="1134"/>
        </w:tabs>
        <w:ind w:firstLine="709"/>
        <w:jc w:val="both"/>
        <w:rPr>
          <w:rFonts w:eastAsia="Times New Roman"/>
          <w:sz w:val="28"/>
          <w:szCs w:val="28"/>
        </w:rPr>
      </w:pPr>
      <w:r w:rsidRPr="003767E6">
        <w:rPr>
          <w:rFonts w:eastAsia="Times New Roman"/>
          <w:sz w:val="28"/>
          <w:szCs w:val="28"/>
        </w:rPr>
        <w:t>2.11.1. Муниципальная услуга предоставляется бесплатно.</w:t>
      </w:r>
    </w:p>
    <w:p w:rsidR="003E41F1" w:rsidRPr="003767E6" w:rsidRDefault="003E41F1" w:rsidP="003E41F1">
      <w:pPr>
        <w:widowControl w:val="0"/>
        <w:tabs>
          <w:tab w:val="left" w:pos="1134"/>
        </w:tabs>
        <w:ind w:firstLine="709"/>
        <w:jc w:val="both"/>
        <w:rPr>
          <w:rFonts w:eastAsia="Times New Roman"/>
          <w:sz w:val="28"/>
          <w:szCs w:val="28"/>
        </w:rPr>
      </w:pPr>
      <w:r w:rsidRPr="003767E6">
        <w:rPr>
          <w:rFonts w:eastAsia="Times New Roman"/>
          <w:sz w:val="28"/>
          <w:szCs w:val="28"/>
        </w:rPr>
        <w:t>2.12. Срок регистрации запроса заявителя о предоставлении муниципальной услуги составляет в администрации:</w:t>
      </w:r>
    </w:p>
    <w:p w:rsidR="003E41F1" w:rsidRPr="003767E6" w:rsidRDefault="003E41F1" w:rsidP="003E41F1">
      <w:pPr>
        <w:widowControl w:val="0"/>
        <w:tabs>
          <w:tab w:val="left" w:pos="1134"/>
        </w:tabs>
        <w:ind w:firstLine="709"/>
        <w:jc w:val="both"/>
        <w:rPr>
          <w:rFonts w:eastAsia="Times New Roman"/>
          <w:sz w:val="28"/>
          <w:szCs w:val="28"/>
        </w:rPr>
      </w:pPr>
      <w:r w:rsidRPr="003767E6">
        <w:rPr>
          <w:rFonts w:eastAsia="Times New Roman"/>
          <w:sz w:val="28"/>
          <w:szCs w:val="28"/>
        </w:rPr>
        <w:t xml:space="preserve">- при личном обращении – 1 рабочий день </w:t>
      </w:r>
      <w:proofErr w:type="gramStart"/>
      <w:r w:rsidRPr="003767E6">
        <w:rPr>
          <w:rFonts w:eastAsia="Times New Roman"/>
          <w:sz w:val="28"/>
          <w:szCs w:val="28"/>
        </w:rPr>
        <w:t>с даты поступления</w:t>
      </w:r>
      <w:proofErr w:type="gramEnd"/>
      <w:r w:rsidRPr="003767E6">
        <w:rPr>
          <w:rFonts w:eastAsia="Times New Roman"/>
          <w:sz w:val="28"/>
          <w:szCs w:val="28"/>
        </w:rPr>
        <w:t>;</w:t>
      </w:r>
    </w:p>
    <w:p w:rsidR="003E41F1" w:rsidRPr="003767E6" w:rsidRDefault="003E41F1" w:rsidP="003E41F1">
      <w:pPr>
        <w:widowControl w:val="0"/>
        <w:tabs>
          <w:tab w:val="left" w:pos="1134"/>
        </w:tabs>
        <w:ind w:firstLine="709"/>
        <w:jc w:val="both"/>
        <w:rPr>
          <w:rFonts w:eastAsia="Times New Roman"/>
          <w:sz w:val="28"/>
          <w:szCs w:val="28"/>
        </w:rPr>
      </w:pPr>
      <w:r w:rsidRPr="003767E6">
        <w:rPr>
          <w:rFonts w:eastAsia="Times New Roman"/>
          <w:sz w:val="28"/>
          <w:szCs w:val="28"/>
        </w:rPr>
        <w:t xml:space="preserve">- при направлении запроса почтовой связью в администрацию - 1 рабочий день </w:t>
      </w:r>
      <w:proofErr w:type="gramStart"/>
      <w:r w:rsidRPr="003767E6">
        <w:rPr>
          <w:rFonts w:eastAsia="Times New Roman"/>
          <w:sz w:val="28"/>
          <w:szCs w:val="28"/>
        </w:rPr>
        <w:t>с даты поступления</w:t>
      </w:r>
      <w:proofErr w:type="gramEnd"/>
      <w:r w:rsidRPr="003767E6">
        <w:rPr>
          <w:rFonts w:eastAsia="Times New Roman"/>
          <w:sz w:val="28"/>
          <w:szCs w:val="28"/>
        </w:rPr>
        <w:t>;</w:t>
      </w:r>
    </w:p>
    <w:p w:rsidR="003E41F1" w:rsidRPr="003767E6" w:rsidRDefault="003E41F1" w:rsidP="003E41F1">
      <w:pPr>
        <w:widowControl w:val="0"/>
        <w:tabs>
          <w:tab w:val="left" w:pos="1134"/>
        </w:tabs>
        <w:ind w:firstLine="709"/>
        <w:jc w:val="both"/>
        <w:rPr>
          <w:rFonts w:eastAsia="Times New Roman"/>
          <w:sz w:val="28"/>
          <w:szCs w:val="28"/>
        </w:rPr>
      </w:pPr>
      <w:r w:rsidRPr="003767E6">
        <w:rPr>
          <w:rFonts w:eastAsia="Times New Roman"/>
          <w:sz w:val="28"/>
          <w:szCs w:val="28"/>
        </w:rPr>
        <w:t xml:space="preserve">- при направлении запроса на бумажном носителе из ГБУ ЛО «МФЦ» в администрацию – 1 рабочий день </w:t>
      </w:r>
      <w:proofErr w:type="gramStart"/>
      <w:r w:rsidRPr="003767E6">
        <w:rPr>
          <w:rFonts w:eastAsia="Times New Roman"/>
          <w:sz w:val="28"/>
          <w:szCs w:val="28"/>
        </w:rPr>
        <w:t>с даты поступления</w:t>
      </w:r>
      <w:proofErr w:type="gramEnd"/>
      <w:r w:rsidRPr="003767E6">
        <w:rPr>
          <w:rFonts w:eastAsia="Times New Roman"/>
          <w:sz w:val="28"/>
          <w:szCs w:val="28"/>
        </w:rPr>
        <w:t xml:space="preserve"> документов из ГБУ ЛО «МФЦ» в  администрацию;</w:t>
      </w:r>
    </w:p>
    <w:p w:rsidR="003E41F1" w:rsidRPr="003767E6" w:rsidRDefault="003E41F1" w:rsidP="003E41F1">
      <w:pPr>
        <w:widowControl w:val="0"/>
        <w:tabs>
          <w:tab w:val="left" w:pos="1134"/>
        </w:tabs>
        <w:ind w:firstLine="709"/>
        <w:jc w:val="both"/>
        <w:rPr>
          <w:rFonts w:eastAsia="Times New Roman"/>
          <w:sz w:val="28"/>
          <w:szCs w:val="28"/>
        </w:rPr>
      </w:pPr>
      <w:r w:rsidRPr="003767E6">
        <w:rPr>
          <w:rFonts w:eastAsia="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3767E6">
        <w:rPr>
          <w:rFonts w:eastAsia="Times New Roman"/>
          <w:sz w:val="28"/>
          <w:szCs w:val="28"/>
        </w:rPr>
        <w:t>с даты поступления</w:t>
      </w:r>
      <w:proofErr w:type="gramEnd"/>
      <w:r w:rsidRPr="003767E6">
        <w:rPr>
          <w:rFonts w:eastAsia="Times New Roman"/>
          <w:sz w:val="28"/>
          <w:szCs w:val="28"/>
        </w:rPr>
        <w:t>.</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2.13.5. Вход в здание (помещение) и выход из него оборудуются лестницами с поручнями и пандусами для передвижения детских и инвалидных колясок.</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 xml:space="preserve">2.13.6. В помещении организуется бесплатный туалет для посетителей, в </w:t>
      </w:r>
      <w:r w:rsidRPr="003767E6">
        <w:rPr>
          <w:rFonts w:eastAsia="Times New Roman"/>
          <w:sz w:val="28"/>
          <w:szCs w:val="28"/>
        </w:rPr>
        <w:lastRenderedPageBreak/>
        <w:t>том числе туалет, предназначенный для инвалидов.</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 xml:space="preserve">2.13.12. Помещения приема и выдачи документов должны предусматривать места для ожидания, информирования и приема заявителей. </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2.14. Показатели доступности и качества муниципальной услуги.</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2.14.1. Показатели доступности муниципальной услуги (общие, применимые в отношении всех заявителей):</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1) транспортная доступность к месту предоставления муниципальной услуги;</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2) наличие указателей, обеспечивающих беспрепятственный доступ к помещениям, в которых предоставляется услуга;</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4) предоставление муниципальной услуги любым доступным способом, предусмотренным действующим законодательством;</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lastRenderedPageBreak/>
        <w:t>2.14.2. Показатели доступности муниципальной услуги (специальные, применимые в отношении инвалидов):</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1) наличие инфраструктуры, указанной в пункте 2.14;</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2) исполнение требований доступности услуг для инвалидов;</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3) обеспечение беспрепятственного доступа инвалидов к помещениям, в которых предоставляется муниципальная услуга.</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2.14.3. Показатели качества муниципальной услуги:</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1) соблюдение срока предоставления муниципальной услуги;</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 xml:space="preserve">2) соблюдение времени ожидания в очереди при подаче запроса и получении результата; </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 xml:space="preserve">4) отсутствие жалоб на действия или бездействия должностных лиц администрации, поданных в </w:t>
      </w:r>
      <w:proofErr w:type="gramStart"/>
      <w:r w:rsidRPr="003767E6">
        <w:rPr>
          <w:rFonts w:eastAsia="Times New Roman"/>
          <w:sz w:val="28"/>
          <w:szCs w:val="28"/>
        </w:rPr>
        <w:t>установленном</w:t>
      </w:r>
      <w:proofErr w:type="gramEnd"/>
      <w:r w:rsidRPr="003767E6">
        <w:rPr>
          <w:rFonts w:eastAsia="Times New Roman"/>
          <w:sz w:val="28"/>
          <w:szCs w:val="28"/>
        </w:rPr>
        <w:t xml:space="preserve"> порядке.</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2.15. Получение услуг, которые, которые являются необходимыми и обязательными для предоставления муниципальной услуги, не требуется.</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 xml:space="preserve">2.16.1. Предоставление муниципальной услуги посредством многофункциональных центров осуществляется </w:t>
      </w:r>
      <w:proofErr w:type="gramStart"/>
      <w:r w:rsidRPr="003767E6">
        <w:rPr>
          <w:rFonts w:eastAsia="Times New Roman"/>
          <w:sz w:val="28"/>
          <w:szCs w:val="2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3767E6">
        <w:rPr>
          <w:rFonts w:eastAsia="Times New Roman"/>
          <w:sz w:val="28"/>
          <w:szCs w:val="28"/>
        </w:rPr>
        <w:t xml:space="preserve"> и администрацией. </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3E41F1" w:rsidRPr="003767E6" w:rsidRDefault="003E41F1" w:rsidP="003E41F1">
      <w:pPr>
        <w:widowControl w:val="0"/>
        <w:tabs>
          <w:tab w:val="left" w:pos="142"/>
          <w:tab w:val="left" w:pos="284"/>
        </w:tabs>
        <w:ind w:firstLine="709"/>
        <w:jc w:val="both"/>
        <w:rPr>
          <w:rFonts w:eastAsia="Times New Roman"/>
          <w:sz w:val="28"/>
          <w:szCs w:val="28"/>
        </w:rPr>
      </w:pPr>
      <w:r w:rsidRPr="003767E6">
        <w:rPr>
          <w:rFonts w:eastAsia="Times New Roman"/>
          <w:sz w:val="28"/>
          <w:szCs w:val="28"/>
        </w:rPr>
        <w:t>2.16.3. Предоставление услуги по экстерриториальному принципу не предусмотрено.</w:t>
      </w:r>
    </w:p>
    <w:p w:rsidR="003E41F1" w:rsidRPr="003767E6" w:rsidRDefault="003E41F1" w:rsidP="003E41F1">
      <w:pPr>
        <w:widowControl w:val="0"/>
        <w:suppressAutoHyphens/>
        <w:autoSpaceDE w:val="0"/>
        <w:ind w:firstLine="709"/>
        <w:contextualSpacing/>
        <w:jc w:val="center"/>
        <w:rPr>
          <w:rFonts w:eastAsia="Times New Roman"/>
          <w:b/>
          <w:bCs/>
          <w:sz w:val="28"/>
          <w:szCs w:val="28"/>
          <w:lang w:eastAsia="zh-CN"/>
        </w:rPr>
      </w:pPr>
    </w:p>
    <w:p w:rsidR="003E41F1" w:rsidRPr="003767E6" w:rsidRDefault="003E41F1" w:rsidP="003E41F1">
      <w:pPr>
        <w:widowControl w:val="0"/>
        <w:suppressAutoHyphens/>
        <w:autoSpaceDE w:val="0"/>
        <w:contextualSpacing/>
        <w:jc w:val="center"/>
        <w:rPr>
          <w:rFonts w:eastAsia="Times New Roman"/>
          <w:b/>
          <w:bCs/>
          <w:sz w:val="28"/>
          <w:szCs w:val="28"/>
          <w:lang w:eastAsia="zh-CN"/>
        </w:rPr>
      </w:pPr>
      <w:r w:rsidRPr="003767E6">
        <w:rPr>
          <w:rFonts w:eastAsia="Times New Roman"/>
          <w:b/>
          <w:bCs/>
          <w:sz w:val="28"/>
          <w:szCs w:val="28"/>
          <w:lang w:eastAsia="zh-CN"/>
        </w:rPr>
        <w:t xml:space="preserve">3. </w:t>
      </w:r>
      <w:r w:rsidRPr="003767E6">
        <w:rPr>
          <w:rFonts w:eastAsia="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3E41F1" w:rsidRPr="003767E6" w:rsidRDefault="003E41F1" w:rsidP="003E41F1">
      <w:pPr>
        <w:widowControl w:val="0"/>
        <w:suppressAutoHyphens/>
        <w:autoSpaceDE w:val="0"/>
        <w:contextualSpacing/>
        <w:jc w:val="center"/>
        <w:rPr>
          <w:rFonts w:eastAsia="Times New Roman"/>
          <w:b/>
          <w:bCs/>
          <w:sz w:val="28"/>
          <w:szCs w:val="28"/>
          <w:lang w:eastAsia="zh-CN"/>
        </w:rPr>
      </w:pP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3</w:t>
      </w:r>
      <w:r w:rsidRPr="003767E6">
        <w:rPr>
          <w:rFonts w:eastAsia="Times New Roman"/>
          <w:sz w:val="28"/>
          <w:szCs w:val="28"/>
          <w:lang w:eastAsia="zh-CN"/>
        </w:rPr>
        <w:t>.1. Предоставление муниципальной услуги включает в себя следующие административные процедуры:</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прием документов и регистрация заявления в журнале регистрации</w:t>
      </w:r>
      <w:r>
        <w:rPr>
          <w:rFonts w:eastAsia="Times New Roman"/>
          <w:sz w:val="28"/>
          <w:szCs w:val="28"/>
          <w:lang w:eastAsia="zh-CN"/>
        </w:rPr>
        <w:t xml:space="preserve"> – 1 рабочий день</w:t>
      </w:r>
      <w:r w:rsidRPr="00430CB2">
        <w:t xml:space="preserve"> </w:t>
      </w:r>
      <w:r>
        <w:rPr>
          <w:rFonts w:eastAsia="Times New Roman"/>
          <w:sz w:val="28"/>
          <w:szCs w:val="28"/>
          <w:lang w:eastAsia="zh-CN"/>
        </w:rPr>
        <w:t>(не</w:t>
      </w:r>
      <w:r w:rsidRPr="00430CB2">
        <w:rPr>
          <w:rFonts w:eastAsia="Times New Roman"/>
          <w:sz w:val="28"/>
          <w:szCs w:val="28"/>
          <w:lang w:eastAsia="zh-CN"/>
        </w:rPr>
        <w:t xml:space="preserve"> включается в общий срок предоставления государственной услуги</w:t>
      </w:r>
      <w:r>
        <w:rPr>
          <w:rFonts w:eastAsia="Times New Roman"/>
          <w:sz w:val="28"/>
          <w:szCs w:val="28"/>
          <w:lang w:eastAsia="zh-CN"/>
        </w:rPr>
        <w:t>)</w:t>
      </w:r>
      <w:r w:rsidRPr="003767E6">
        <w:rPr>
          <w:rFonts w:eastAsia="Times New Roman"/>
          <w:sz w:val="28"/>
          <w:szCs w:val="28"/>
          <w:lang w:eastAsia="zh-CN"/>
        </w:rPr>
        <w:t>;</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lastRenderedPageBreak/>
        <w:t>- рассмотрение документов об оказании муниципальной услуги</w:t>
      </w:r>
      <w:r>
        <w:rPr>
          <w:rFonts w:eastAsia="Times New Roman"/>
          <w:sz w:val="28"/>
          <w:szCs w:val="28"/>
          <w:lang w:eastAsia="zh-CN"/>
        </w:rPr>
        <w:t xml:space="preserve"> – до 3 рабочих дня со дня регистрации заявления</w:t>
      </w:r>
      <w:r w:rsidRPr="003767E6">
        <w:rPr>
          <w:rFonts w:eastAsia="Times New Roman"/>
          <w:sz w:val="28"/>
          <w:szCs w:val="28"/>
          <w:lang w:eastAsia="zh-CN"/>
        </w:rPr>
        <w:t>;</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принятие решения о предоставлении муниципальной услуги либо об отказе в предоставлении муниципальной услуги</w:t>
      </w:r>
      <w:r>
        <w:rPr>
          <w:rFonts w:eastAsia="Times New Roman"/>
          <w:sz w:val="28"/>
          <w:szCs w:val="28"/>
          <w:lang w:eastAsia="zh-CN"/>
        </w:rPr>
        <w:t xml:space="preserve"> – до 4 рабочих дня со дня регистрации заявления</w:t>
      </w:r>
      <w:r w:rsidRPr="003767E6">
        <w:rPr>
          <w:rFonts w:eastAsia="Times New Roman"/>
          <w:sz w:val="28"/>
          <w:szCs w:val="28"/>
          <w:lang w:eastAsia="zh-CN"/>
        </w:rPr>
        <w:t>;</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-выдача результата</w:t>
      </w:r>
      <w:r>
        <w:rPr>
          <w:rFonts w:eastAsia="Times New Roman"/>
          <w:sz w:val="28"/>
          <w:szCs w:val="28"/>
          <w:lang w:eastAsia="zh-CN"/>
        </w:rPr>
        <w:t xml:space="preserve"> – 1 день,</w:t>
      </w:r>
      <w:r w:rsidRPr="00430CB2">
        <w:t xml:space="preserve"> </w:t>
      </w:r>
      <w:r w:rsidRPr="00430CB2">
        <w:rPr>
          <w:rFonts w:eastAsia="Times New Roman"/>
          <w:sz w:val="28"/>
          <w:szCs w:val="28"/>
          <w:lang w:eastAsia="zh-CN"/>
        </w:rPr>
        <w:t xml:space="preserve">но не позднее истечения общего срока предоставления </w:t>
      </w:r>
      <w:r>
        <w:rPr>
          <w:rFonts w:eastAsia="Times New Roman"/>
          <w:sz w:val="28"/>
          <w:szCs w:val="28"/>
          <w:lang w:eastAsia="zh-CN"/>
        </w:rPr>
        <w:t>муниципальной</w:t>
      </w:r>
      <w:r w:rsidRPr="00430CB2">
        <w:rPr>
          <w:rFonts w:eastAsia="Times New Roman"/>
          <w:sz w:val="28"/>
          <w:szCs w:val="28"/>
          <w:lang w:eastAsia="zh-CN"/>
        </w:rPr>
        <w:t xml:space="preserve"> услуги</w:t>
      </w:r>
      <w:r w:rsidRPr="003767E6">
        <w:rPr>
          <w:rFonts w:eastAsia="Times New Roman"/>
          <w:sz w:val="28"/>
          <w:szCs w:val="28"/>
          <w:lang w:eastAsia="zh-CN"/>
        </w:rPr>
        <w:t>.</w:t>
      </w:r>
    </w:p>
    <w:p w:rsidR="003E41F1" w:rsidRPr="002460DA" w:rsidRDefault="003E41F1" w:rsidP="003E41F1">
      <w:pPr>
        <w:suppressAutoHyphens/>
        <w:ind w:firstLine="709"/>
        <w:jc w:val="both"/>
        <w:rPr>
          <w:rFonts w:eastAsia="Times New Roman"/>
          <w:sz w:val="28"/>
          <w:szCs w:val="28"/>
          <w:lang w:eastAsia="zh-CN"/>
        </w:rPr>
      </w:pPr>
      <w:r w:rsidRPr="002460DA">
        <w:rPr>
          <w:rFonts w:eastAsia="Times New Roman"/>
          <w:sz w:val="28"/>
          <w:szCs w:val="28"/>
          <w:lang w:eastAsia="zh-CN"/>
        </w:rPr>
        <w:t>3.2. Прием документов и регистрация заявления в журнале регистрации:</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3.2.2. Лицо, ответственное за выполнение административной процедуры: специалист, ответственный за делопроизводство.</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3E41F1" w:rsidRPr="005A1345"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3.2.4. Критерий принятия решения: заявление соответствует требованиям, указанным в </w:t>
      </w:r>
      <w:r>
        <w:rPr>
          <w:rFonts w:eastAsia="Times New Roman"/>
          <w:sz w:val="28"/>
          <w:szCs w:val="28"/>
          <w:lang w:eastAsia="zh-CN"/>
        </w:rPr>
        <w:t>пп. 1, 2, 4, 7, 8 п. 2.9 настоящего административного регламента.</w:t>
      </w:r>
    </w:p>
    <w:p w:rsidR="003E41F1" w:rsidRPr="003767E6" w:rsidRDefault="003E41F1" w:rsidP="003E41F1">
      <w:pPr>
        <w:suppressAutoHyphens/>
        <w:ind w:firstLine="709"/>
        <w:jc w:val="both"/>
        <w:rPr>
          <w:rFonts w:eastAsia="Times New Roman"/>
          <w:b/>
          <w:sz w:val="28"/>
          <w:szCs w:val="28"/>
          <w:lang w:eastAsia="zh-CN"/>
        </w:rPr>
      </w:pPr>
      <w:r w:rsidRPr="003767E6">
        <w:rPr>
          <w:rFonts w:eastAsia="Times New Roman"/>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3E41F1" w:rsidRPr="002460DA" w:rsidRDefault="003E41F1" w:rsidP="003E41F1">
      <w:pPr>
        <w:suppressAutoHyphens/>
        <w:ind w:firstLine="709"/>
        <w:jc w:val="both"/>
        <w:rPr>
          <w:rFonts w:eastAsia="Times New Roman"/>
          <w:sz w:val="28"/>
          <w:szCs w:val="28"/>
          <w:lang w:eastAsia="zh-CN"/>
        </w:rPr>
      </w:pPr>
      <w:r w:rsidRPr="002460DA">
        <w:rPr>
          <w:rFonts w:eastAsia="Times New Roman"/>
          <w:sz w:val="28"/>
          <w:szCs w:val="28"/>
          <w:lang w:eastAsia="zh-CN"/>
        </w:rPr>
        <w:t>3.3. Рассмотрение документов об оказании муниципальной услуги.</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767E6">
        <w:rPr>
          <w:rFonts w:eastAsia="Times New Roman"/>
          <w:bCs/>
          <w:sz w:val="28"/>
          <w:szCs w:val="28"/>
          <w:lang w:eastAsia="zh-CN"/>
        </w:rPr>
        <w:t>.</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3.3.2. Лицо, ответственное за выполнение административной процедуры: должностное лицо</w:t>
      </w:r>
      <w:r>
        <w:rPr>
          <w:rFonts w:eastAsia="Times New Roman"/>
          <w:sz w:val="28"/>
          <w:szCs w:val="28"/>
          <w:lang w:eastAsia="zh-CN"/>
        </w:rPr>
        <w:t xml:space="preserve"> отдела, </w:t>
      </w:r>
      <w:r w:rsidRPr="00E37898">
        <w:rPr>
          <w:rFonts w:eastAsia="Times New Roman"/>
          <w:sz w:val="28"/>
          <w:szCs w:val="28"/>
          <w:lang w:eastAsia="zh-CN"/>
        </w:rPr>
        <w:t xml:space="preserve">которому начальником отдела поручено выполнение данных административных действий (далее </w:t>
      </w:r>
      <w:r>
        <w:rPr>
          <w:rFonts w:eastAsia="Times New Roman"/>
          <w:sz w:val="28"/>
          <w:szCs w:val="28"/>
          <w:lang w:eastAsia="zh-CN"/>
        </w:rPr>
        <w:t>–</w:t>
      </w:r>
      <w:r w:rsidRPr="00E37898">
        <w:rPr>
          <w:rFonts w:eastAsia="Times New Roman"/>
          <w:sz w:val="28"/>
          <w:szCs w:val="28"/>
          <w:lang w:eastAsia="zh-CN"/>
        </w:rPr>
        <w:t xml:space="preserve"> </w:t>
      </w:r>
      <w:r>
        <w:rPr>
          <w:rFonts w:eastAsia="Times New Roman"/>
          <w:sz w:val="28"/>
          <w:szCs w:val="28"/>
          <w:lang w:eastAsia="zh-CN"/>
        </w:rPr>
        <w:t xml:space="preserve">ответственный </w:t>
      </w:r>
      <w:r w:rsidRPr="00E37898">
        <w:rPr>
          <w:rFonts w:eastAsia="Times New Roman"/>
          <w:sz w:val="28"/>
          <w:szCs w:val="28"/>
          <w:lang w:eastAsia="zh-CN"/>
        </w:rPr>
        <w:t>специалист отдела)</w:t>
      </w:r>
      <w:r w:rsidRPr="003767E6">
        <w:rPr>
          <w:rFonts w:eastAsia="Times New Roman"/>
          <w:sz w:val="28"/>
          <w:szCs w:val="28"/>
          <w:lang w:eastAsia="zh-CN"/>
        </w:rPr>
        <w:t xml:space="preserve">. </w:t>
      </w:r>
    </w:p>
    <w:p w:rsidR="003E41F1" w:rsidRPr="003767E6" w:rsidRDefault="003E41F1" w:rsidP="003E41F1">
      <w:pPr>
        <w:suppressAutoHyphens/>
        <w:ind w:firstLine="709"/>
        <w:jc w:val="both"/>
        <w:rPr>
          <w:rFonts w:eastAsia="Times New Roman"/>
          <w:sz w:val="28"/>
          <w:szCs w:val="28"/>
          <w:u w:val="single"/>
          <w:lang w:eastAsia="zh-CN"/>
        </w:rPr>
      </w:pPr>
      <w:r w:rsidRPr="003767E6">
        <w:rPr>
          <w:rFonts w:eastAsia="Times New Roman"/>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u w:val="single"/>
          <w:lang w:eastAsia="zh-CN"/>
        </w:rPr>
        <w:t xml:space="preserve">при предоставлении разрешения (ордера) на </w:t>
      </w:r>
      <w:r w:rsidRPr="003767E6">
        <w:rPr>
          <w:rFonts w:eastAsia="Times New Roman"/>
          <w:color w:val="000000"/>
          <w:sz w:val="28"/>
          <w:szCs w:val="28"/>
          <w:u w:val="single"/>
          <w:lang w:eastAsia="zh-CN"/>
        </w:rPr>
        <w:t>осуществление</w:t>
      </w:r>
      <w:r w:rsidRPr="003767E6">
        <w:rPr>
          <w:rFonts w:eastAsia="Times New Roman"/>
          <w:sz w:val="28"/>
          <w:szCs w:val="28"/>
          <w:u w:val="single"/>
          <w:lang w:eastAsia="zh-CN"/>
        </w:rPr>
        <w:t xml:space="preserve"> земляных работ:</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1 действие: проверка документов на комплектность и </w:t>
      </w:r>
      <w:proofErr w:type="gramStart"/>
      <w:r w:rsidRPr="003767E6">
        <w:rPr>
          <w:rFonts w:eastAsia="Times New Roman"/>
          <w:sz w:val="28"/>
          <w:szCs w:val="28"/>
          <w:lang w:eastAsia="zh-CN"/>
        </w:rPr>
        <w:t>формирование</w:t>
      </w:r>
      <w:proofErr w:type="gramEnd"/>
      <w:r w:rsidRPr="003767E6">
        <w:rPr>
          <w:rFonts w:eastAsia="Times New Roman"/>
          <w:sz w:val="28"/>
          <w:szCs w:val="28"/>
          <w:lang w:eastAsia="zh-CN"/>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2 действие: проверка обоснованности сроков проведения работ в течение 1 рабочего дня. В случае если сроки производства работ, запрашиваемые </w:t>
      </w:r>
      <w:r w:rsidRPr="003767E6">
        <w:rPr>
          <w:rFonts w:eastAsia="Times New Roman"/>
          <w:sz w:val="28"/>
          <w:szCs w:val="28"/>
          <w:lang w:eastAsia="zh-CN"/>
        </w:rPr>
        <w:lastRenderedPageBreak/>
        <w:t>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E41F1" w:rsidRPr="003767E6" w:rsidRDefault="003E41F1" w:rsidP="003E41F1">
      <w:pPr>
        <w:suppressAutoHyphens/>
        <w:ind w:firstLine="709"/>
        <w:jc w:val="both"/>
        <w:rPr>
          <w:rFonts w:eastAsia="Times New Roman"/>
          <w:sz w:val="28"/>
          <w:szCs w:val="28"/>
          <w:u w:val="single"/>
          <w:lang w:eastAsia="zh-CN"/>
        </w:rPr>
      </w:pPr>
      <w:r w:rsidRPr="003767E6">
        <w:rPr>
          <w:rFonts w:eastAsia="Times New Roman"/>
          <w:sz w:val="28"/>
          <w:szCs w:val="28"/>
          <w:lang w:eastAsia="zh-CN"/>
        </w:rPr>
        <w:t xml:space="preserve">3 действие: проверка документов и подготовка проекта решения в течение </w:t>
      </w:r>
      <w:r>
        <w:rPr>
          <w:rFonts w:eastAsia="Times New Roman"/>
          <w:sz w:val="28"/>
          <w:szCs w:val="28"/>
          <w:lang w:eastAsia="zh-CN"/>
        </w:rPr>
        <w:t>3</w:t>
      </w:r>
      <w:r w:rsidRPr="003767E6">
        <w:rPr>
          <w:rFonts w:eastAsia="Times New Roman"/>
          <w:sz w:val="28"/>
          <w:szCs w:val="28"/>
          <w:lang w:eastAsia="zh-CN"/>
        </w:rPr>
        <w:t xml:space="preserve"> рабочих </w:t>
      </w:r>
      <w:r>
        <w:rPr>
          <w:rFonts w:eastAsia="Times New Roman"/>
          <w:sz w:val="28"/>
          <w:szCs w:val="28"/>
          <w:lang w:eastAsia="zh-CN"/>
        </w:rPr>
        <w:t>дней</w:t>
      </w:r>
      <w:r w:rsidRPr="003767E6">
        <w:rPr>
          <w:rFonts w:eastAsia="Times New Roman"/>
          <w:sz w:val="28"/>
          <w:szCs w:val="28"/>
          <w:lang w:eastAsia="zh-CN"/>
        </w:rPr>
        <w:t xml:space="preserve">. Должностное лицо проверяет полноту и достоверность, а также сами сведения, содержащиеся в представленных </w:t>
      </w:r>
      <w:proofErr w:type="gramStart"/>
      <w:r w:rsidRPr="003767E6">
        <w:rPr>
          <w:rFonts w:eastAsia="Times New Roman"/>
          <w:sz w:val="28"/>
          <w:szCs w:val="28"/>
          <w:lang w:eastAsia="zh-CN"/>
        </w:rPr>
        <w:t>заявлении</w:t>
      </w:r>
      <w:proofErr w:type="gramEnd"/>
      <w:r w:rsidRPr="003767E6">
        <w:rPr>
          <w:rFonts w:eastAsia="Times New Roman"/>
          <w:sz w:val="28"/>
          <w:szCs w:val="28"/>
          <w:lang w:eastAsia="zh-CN"/>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3E41F1" w:rsidRPr="003767E6" w:rsidRDefault="003E41F1" w:rsidP="003E41F1">
      <w:pPr>
        <w:suppressAutoHyphens/>
        <w:ind w:firstLine="709"/>
        <w:jc w:val="both"/>
        <w:rPr>
          <w:rFonts w:eastAsia="Times New Roman"/>
          <w:sz w:val="28"/>
          <w:szCs w:val="28"/>
          <w:lang w:eastAsia="zh-CN"/>
        </w:rPr>
      </w:pPr>
      <w:proofErr w:type="gramStart"/>
      <w:r w:rsidRPr="003767E6">
        <w:rPr>
          <w:rFonts w:eastAsia="Times New Roman"/>
          <w:sz w:val="28"/>
          <w:szCs w:val="28"/>
          <w:u w:val="single"/>
          <w:lang w:eastAsia="zh-CN"/>
        </w:rPr>
        <w:t>п</w:t>
      </w:r>
      <w:proofErr w:type="gramEnd"/>
      <w:r w:rsidRPr="003767E6">
        <w:rPr>
          <w:rFonts w:eastAsia="Times New Roman"/>
          <w:sz w:val="28"/>
          <w:szCs w:val="28"/>
          <w:u w:val="single"/>
          <w:lang w:eastAsia="zh-CN"/>
        </w:rPr>
        <w:t>ри продлении срока действия разрешения (ордера) на осуществление земляных работ в течение 1 рабочего дня</w:t>
      </w:r>
      <w:r w:rsidRPr="003767E6">
        <w:rPr>
          <w:rFonts w:eastAsia="Times New Roman"/>
          <w:sz w:val="28"/>
          <w:szCs w:val="28"/>
          <w:lang w:eastAsia="zh-CN"/>
        </w:rPr>
        <w:t>:</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E41F1" w:rsidRPr="003767E6" w:rsidRDefault="003E41F1" w:rsidP="003E41F1">
      <w:pPr>
        <w:suppressAutoHyphens/>
        <w:ind w:firstLine="709"/>
        <w:jc w:val="both"/>
        <w:rPr>
          <w:rFonts w:eastAsia="Times New Roman"/>
          <w:sz w:val="28"/>
          <w:szCs w:val="28"/>
          <w:u w:val="single"/>
          <w:lang w:eastAsia="zh-CN"/>
        </w:rPr>
      </w:pPr>
      <w:r w:rsidRPr="003767E6">
        <w:rPr>
          <w:rFonts w:eastAsia="Times New Roman"/>
          <w:sz w:val="28"/>
          <w:szCs w:val="28"/>
          <w:lang w:eastAsia="zh-CN"/>
        </w:rPr>
        <w:t xml:space="preserve">3 действие: проверка документов. Должностное лицо проверяет полноту и достоверность, а также сами сведения, содержащиеся в представленных </w:t>
      </w:r>
      <w:proofErr w:type="gramStart"/>
      <w:r w:rsidRPr="003767E6">
        <w:rPr>
          <w:rFonts w:eastAsia="Times New Roman"/>
          <w:sz w:val="28"/>
          <w:szCs w:val="28"/>
          <w:lang w:eastAsia="zh-CN"/>
        </w:rPr>
        <w:t>заявлении</w:t>
      </w:r>
      <w:proofErr w:type="gramEnd"/>
      <w:r w:rsidRPr="003767E6">
        <w:rPr>
          <w:rFonts w:eastAsia="Times New Roman"/>
          <w:sz w:val="28"/>
          <w:szCs w:val="28"/>
          <w:lang w:eastAsia="zh-CN"/>
        </w:rPr>
        <w:t xml:space="preserve"> и документах, в целях оценки их соответствия требованиям и условиям на получение муниципальной услуги.</w:t>
      </w:r>
    </w:p>
    <w:p w:rsidR="003E41F1" w:rsidRPr="003767E6" w:rsidRDefault="003E41F1" w:rsidP="003E41F1">
      <w:pPr>
        <w:suppressAutoHyphens/>
        <w:ind w:firstLine="709"/>
        <w:jc w:val="both"/>
        <w:rPr>
          <w:rFonts w:eastAsia="Times New Roman"/>
          <w:sz w:val="28"/>
          <w:szCs w:val="28"/>
          <w:lang w:eastAsia="zh-CN"/>
        </w:rPr>
      </w:pPr>
      <w:proofErr w:type="gramStart"/>
      <w:r w:rsidRPr="003767E6">
        <w:rPr>
          <w:rFonts w:eastAsia="Times New Roman"/>
          <w:sz w:val="28"/>
          <w:szCs w:val="28"/>
          <w:u w:val="single"/>
          <w:lang w:eastAsia="zh-CN"/>
        </w:rPr>
        <w:t>п</w:t>
      </w:r>
      <w:proofErr w:type="gramEnd"/>
      <w:r w:rsidRPr="003767E6">
        <w:rPr>
          <w:rFonts w:eastAsia="Times New Roman"/>
          <w:sz w:val="28"/>
          <w:szCs w:val="28"/>
          <w:u w:val="single"/>
          <w:lang w:eastAsia="zh-CN"/>
        </w:rPr>
        <w:t xml:space="preserve">ри закрытии </w:t>
      </w:r>
      <w:r w:rsidRPr="003767E6">
        <w:rPr>
          <w:rFonts w:eastAsia="Times New Roman"/>
          <w:sz w:val="28"/>
          <w:szCs w:val="28"/>
        </w:rPr>
        <w:t xml:space="preserve">(исполнении) </w:t>
      </w:r>
      <w:r w:rsidRPr="003767E6">
        <w:rPr>
          <w:rFonts w:eastAsia="Times New Roman"/>
          <w:sz w:val="28"/>
          <w:szCs w:val="28"/>
          <w:u w:val="single"/>
          <w:lang w:eastAsia="zh-CN"/>
        </w:rPr>
        <w:t xml:space="preserve">разрешения (ордера) на осуществление земляных работ в течение </w:t>
      </w:r>
      <w:r>
        <w:rPr>
          <w:rFonts w:eastAsia="Times New Roman"/>
          <w:sz w:val="28"/>
          <w:szCs w:val="28"/>
          <w:u w:val="single"/>
          <w:lang w:eastAsia="zh-CN"/>
        </w:rPr>
        <w:t>3</w:t>
      </w:r>
      <w:r w:rsidRPr="003767E6">
        <w:rPr>
          <w:rFonts w:eastAsia="Times New Roman"/>
          <w:sz w:val="28"/>
          <w:szCs w:val="28"/>
          <w:u w:val="single"/>
          <w:lang w:eastAsia="zh-CN"/>
        </w:rPr>
        <w:t xml:space="preserve"> рабочих дней:</w:t>
      </w:r>
      <w:r w:rsidRPr="003767E6">
        <w:rPr>
          <w:rFonts w:eastAsia="Times New Roman"/>
          <w:sz w:val="28"/>
          <w:szCs w:val="28"/>
          <w:lang w:eastAsia="zh-CN"/>
        </w:rPr>
        <w:t xml:space="preserve"> </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1 действие: проверка документов на комплектность в течени</w:t>
      </w:r>
      <w:r>
        <w:rPr>
          <w:rFonts w:eastAsia="Times New Roman"/>
          <w:sz w:val="28"/>
          <w:szCs w:val="28"/>
          <w:lang w:eastAsia="zh-CN"/>
        </w:rPr>
        <w:t>е</w:t>
      </w:r>
      <w:r w:rsidRPr="003767E6">
        <w:rPr>
          <w:rFonts w:eastAsia="Times New Roman"/>
          <w:sz w:val="28"/>
          <w:szCs w:val="28"/>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2 действие: проверка акта приемки восстановленной территории в течение </w:t>
      </w:r>
      <w:r>
        <w:rPr>
          <w:rFonts w:eastAsia="Times New Roman"/>
          <w:sz w:val="28"/>
          <w:szCs w:val="28"/>
          <w:lang w:eastAsia="zh-CN"/>
        </w:rPr>
        <w:t xml:space="preserve">3 </w:t>
      </w:r>
      <w:r w:rsidRPr="003767E6">
        <w:rPr>
          <w:rFonts w:eastAsia="Times New Roman"/>
          <w:sz w:val="28"/>
          <w:szCs w:val="28"/>
          <w:lang w:eastAsia="zh-CN"/>
        </w:rPr>
        <w:t>рабочих дней после проведения земляных работ,</w:t>
      </w:r>
      <w:r w:rsidRPr="003767E6">
        <w:rPr>
          <w:rFonts w:eastAsia="Times New Roman"/>
          <w:sz w:val="21"/>
          <w:szCs w:val="21"/>
          <w:lang w:eastAsia="zh-CN"/>
        </w:rPr>
        <w:t xml:space="preserve"> </w:t>
      </w:r>
      <w:r w:rsidRPr="003767E6">
        <w:rPr>
          <w:rFonts w:eastAsia="Times New Roman"/>
          <w:sz w:val="28"/>
          <w:szCs w:val="28"/>
          <w:lang w:eastAsia="zh-CN"/>
        </w:rPr>
        <w:t xml:space="preserve">в котором отражаются все элементы восстановленного благоустройства. </w:t>
      </w:r>
      <w:r w:rsidRPr="003767E6">
        <w:rPr>
          <w:rFonts w:eastAsia="Times New Roman"/>
          <w:sz w:val="21"/>
          <w:szCs w:val="21"/>
          <w:lang w:eastAsia="zh-CN"/>
        </w:rPr>
        <w:t xml:space="preserve"> </w:t>
      </w:r>
      <w:r w:rsidRPr="003767E6">
        <w:rPr>
          <w:rFonts w:eastAsia="Times New Roman"/>
          <w:sz w:val="28"/>
          <w:szCs w:val="28"/>
          <w:lang w:eastAsia="zh-CN"/>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Pr>
          <w:rFonts w:eastAsia="Times New Roman"/>
          <w:sz w:val="28"/>
          <w:szCs w:val="28"/>
          <w:lang w:eastAsia="zh-CN"/>
        </w:rPr>
        <w:t xml:space="preserve">ответственный </w:t>
      </w:r>
      <w:r w:rsidRPr="003767E6">
        <w:rPr>
          <w:rFonts w:eastAsia="Times New Roman"/>
          <w:sz w:val="28"/>
          <w:szCs w:val="28"/>
          <w:lang w:eastAsia="zh-CN"/>
        </w:rPr>
        <w:t>специалист отдела составляет акт замечаний и передает его заявителю.</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lastRenderedPageBreak/>
        <w:t xml:space="preserve">3 действие: подготовка проекта решения о закрытии </w:t>
      </w:r>
      <w:r w:rsidRPr="003767E6">
        <w:rPr>
          <w:rFonts w:eastAsia="Times New Roman"/>
          <w:sz w:val="28"/>
          <w:szCs w:val="28"/>
        </w:rPr>
        <w:t>(исполнении)</w:t>
      </w:r>
      <w:r w:rsidRPr="003767E6">
        <w:rPr>
          <w:rFonts w:eastAsia="Times New Roman"/>
          <w:sz w:val="28"/>
          <w:szCs w:val="28"/>
          <w:lang w:eastAsia="zh-CN"/>
        </w:rPr>
        <w:t xml:space="preserve"> разрешения либо проекта уведомления об отказе в предоставлении муниципальной услуги.</w:t>
      </w:r>
    </w:p>
    <w:p w:rsidR="003E41F1" w:rsidRPr="002460DA" w:rsidRDefault="003E41F1" w:rsidP="003E41F1">
      <w:pPr>
        <w:suppressAutoHyphens/>
        <w:ind w:firstLine="709"/>
        <w:jc w:val="both"/>
        <w:rPr>
          <w:rFonts w:eastAsia="Times New Roman"/>
          <w:sz w:val="28"/>
          <w:szCs w:val="28"/>
          <w:lang w:eastAsia="zh-CN"/>
        </w:rPr>
      </w:pPr>
      <w:r w:rsidRPr="002460DA">
        <w:rPr>
          <w:rFonts w:eastAsia="Times New Roman"/>
          <w:sz w:val="28"/>
          <w:szCs w:val="28"/>
          <w:lang w:eastAsia="zh-CN"/>
        </w:rPr>
        <w:t>3.4. Принятие решения о предоставлении муниципальной услуги либо об отказе в предоставлении муниципальной услуги.</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3.4.1. Основание для начала административной процедуры: представление </w:t>
      </w:r>
      <w:r w:rsidRPr="00E37898">
        <w:rPr>
          <w:rFonts w:eastAsia="Times New Roman"/>
          <w:sz w:val="28"/>
          <w:szCs w:val="28"/>
          <w:lang w:eastAsia="zh-CN"/>
        </w:rPr>
        <w:t>ответственны</w:t>
      </w:r>
      <w:r>
        <w:rPr>
          <w:rFonts w:eastAsia="Times New Roman"/>
          <w:sz w:val="28"/>
          <w:szCs w:val="28"/>
          <w:lang w:eastAsia="zh-CN"/>
        </w:rPr>
        <w:t>м</w:t>
      </w:r>
      <w:r w:rsidRPr="00E37898">
        <w:rPr>
          <w:rFonts w:eastAsia="Times New Roman"/>
          <w:sz w:val="28"/>
          <w:szCs w:val="28"/>
          <w:lang w:eastAsia="zh-CN"/>
        </w:rPr>
        <w:t xml:space="preserve"> специалист</w:t>
      </w:r>
      <w:r>
        <w:rPr>
          <w:rFonts w:eastAsia="Times New Roman"/>
          <w:sz w:val="28"/>
          <w:szCs w:val="28"/>
          <w:lang w:eastAsia="zh-CN"/>
        </w:rPr>
        <w:t>ом</w:t>
      </w:r>
      <w:r w:rsidRPr="00E37898">
        <w:rPr>
          <w:rFonts w:eastAsia="Times New Roman"/>
          <w:sz w:val="28"/>
          <w:szCs w:val="28"/>
          <w:lang w:eastAsia="zh-CN"/>
        </w:rPr>
        <w:t xml:space="preserve"> отдела </w:t>
      </w:r>
      <w:r w:rsidRPr="003767E6">
        <w:rPr>
          <w:rFonts w:eastAsia="Times New Roman"/>
          <w:sz w:val="28"/>
          <w:szCs w:val="28"/>
          <w:lang w:eastAsia="zh-CN"/>
        </w:rPr>
        <w:t>для принятия решения начальнику отдела заявления и прилагаемых документов, а также проекта решения.</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3.4.2. Лицо, ответственное за выполнение административной процедуры: начальник отдела, ответственный за предоставление услуги.</w:t>
      </w:r>
    </w:p>
    <w:p w:rsidR="003E41F1" w:rsidRPr="003767E6" w:rsidRDefault="003E41F1" w:rsidP="003E41F1">
      <w:pPr>
        <w:suppressAutoHyphens/>
        <w:ind w:firstLine="709"/>
        <w:jc w:val="both"/>
        <w:rPr>
          <w:rFonts w:eastAsia="Times New Roman"/>
          <w:sz w:val="28"/>
          <w:szCs w:val="28"/>
          <w:u w:val="single"/>
          <w:lang w:eastAsia="zh-CN"/>
        </w:rPr>
      </w:pPr>
      <w:r w:rsidRPr="003767E6">
        <w:rPr>
          <w:rFonts w:eastAsia="Times New Roman"/>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u w:val="single"/>
          <w:lang w:eastAsia="zh-CN"/>
        </w:rPr>
        <w:t>при предоставлении (отказе в предоставлении) разрешени</w:t>
      </w:r>
      <w:proofErr w:type="gramStart"/>
      <w:r w:rsidRPr="003767E6">
        <w:rPr>
          <w:rFonts w:eastAsia="Times New Roman"/>
          <w:sz w:val="28"/>
          <w:szCs w:val="28"/>
          <w:u w:val="single"/>
          <w:lang w:eastAsia="zh-CN"/>
        </w:rPr>
        <w:t>я(</w:t>
      </w:r>
      <w:proofErr w:type="gramEnd"/>
      <w:r w:rsidRPr="003767E6">
        <w:rPr>
          <w:rFonts w:eastAsia="Times New Roman"/>
          <w:sz w:val="28"/>
          <w:szCs w:val="28"/>
          <w:u w:val="single"/>
          <w:lang w:eastAsia="zh-CN"/>
        </w:rPr>
        <w:t xml:space="preserve">ордера) на </w:t>
      </w:r>
      <w:r w:rsidRPr="003767E6">
        <w:rPr>
          <w:rFonts w:eastAsia="Times New Roman"/>
          <w:color w:val="000000"/>
          <w:sz w:val="28"/>
          <w:szCs w:val="28"/>
          <w:u w:val="single"/>
          <w:lang w:eastAsia="zh-CN"/>
        </w:rPr>
        <w:t>осуществление</w:t>
      </w:r>
      <w:r w:rsidRPr="003767E6">
        <w:rPr>
          <w:rFonts w:eastAsia="Times New Roman"/>
          <w:sz w:val="28"/>
          <w:szCs w:val="28"/>
          <w:u w:val="single"/>
          <w:lang w:eastAsia="zh-CN"/>
        </w:rPr>
        <w:t xml:space="preserve"> земляных работ:</w:t>
      </w:r>
    </w:p>
    <w:p w:rsidR="003E41F1" w:rsidRPr="003767E6" w:rsidRDefault="003E41F1" w:rsidP="003E41F1">
      <w:pPr>
        <w:suppressAutoHyphens/>
        <w:ind w:firstLine="709"/>
        <w:jc w:val="both"/>
        <w:rPr>
          <w:rFonts w:eastAsia="Times New Roman"/>
          <w:sz w:val="28"/>
          <w:szCs w:val="28"/>
          <w:u w:val="single"/>
          <w:lang w:eastAsia="zh-CN"/>
        </w:rPr>
      </w:pPr>
      <w:r w:rsidRPr="003767E6">
        <w:rPr>
          <w:rFonts w:eastAsia="Times New Roman"/>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u w:val="single"/>
          <w:lang w:eastAsia="zh-CN"/>
        </w:rPr>
        <w:t xml:space="preserve">при продлении срока действия разрешения (ордера) на осуществление земляных работ и при закрытии </w:t>
      </w:r>
      <w:r w:rsidRPr="003767E6">
        <w:rPr>
          <w:rFonts w:eastAsia="Times New Roman"/>
          <w:sz w:val="28"/>
          <w:szCs w:val="28"/>
        </w:rPr>
        <w:t>(исполнении)</w:t>
      </w:r>
      <w:r w:rsidRPr="003767E6">
        <w:rPr>
          <w:rFonts w:eastAsia="Times New Roman"/>
          <w:sz w:val="28"/>
          <w:szCs w:val="28"/>
          <w:u w:val="single"/>
          <w:lang w:eastAsia="zh-CN"/>
        </w:rPr>
        <w:t xml:space="preserve"> разрешения (ордера) на осуществление земляных работ:</w:t>
      </w:r>
      <w:r w:rsidRPr="003767E6">
        <w:rPr>
          <w:rFonts w:eastAsia="Times New Roman"/>
          <w:sz w:val="28"/>
          <w:szCs w:val="28"/>
          <w:lang w:eastAsia="zh-CN"/>
        </w:rPr>
        <w:t xml:space="preserve"> </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3767E6">
        <w:rPr>
          <w:rFonts w:eastAsia="Times New Roman"/>
          <w:sz w:val="28"/>
          <w:szCs w:val="28"/>
        </w:rPr>
        <w:t xml:space="preserve">(исполнении) </w:t>
      </w:r>
      <w:r w:rsidRPr="003767E6">
        <w:rPr>
          <w:rFonts w:eastAsia="Times New Roman"/>
          <w:sz w:val="28"/>
          <w:szCs w:val="28"/>
          <w:lang w:eastAsia="zh-CN"/>
        </w:rPr>
        <w:t xml:space="preserve"> разрешения (ордера) на осуществление земляных работ и внесение соответствующей записи о закрытии </w:t>
      </w:r>
      <w:r w:rsidRPr="003767E6">
        <w:rPr>
          <w:rFonts w:eastAsia="Times New Roman"/>
          <w:sz w:val="28"/>
          <w:szCs w:val="28"/>
        </w:rPr>
        <w:t xml:space="preserve">(исполнении) </w:t>
      </w:r>
      <w:r w:rsidRPr="003767E6">
        <w:rPr>
          <w:rFonts w:eastAsia="Times New Roman"/>
          <w:sz w:val="28"/>
          <w:szCs w:val="28"/>
          <w:lang w:eastAsia="zh-CN"/>
        </w:rPr>
        <w:t>разрешения (ордера) на осуществление земляных работ в разрешение (ордер) в течение 1 рабочего дня.</w:t>
      </w:r>
    </w:p>
    <w:p w:rsidR="003E41F1" w:rsidRPr="003767E6" w:rsidRDefault="003E41F1" w:rsidP="003E41F1">
      <w:pPr>
        <w:suppressAutoHyphens/>
        <w:ind w:firstLine="709"/>
        <w:jc w:val="both"/>
        <w:rPr>
          <w:rFonts w:eastAsia="Times New Roman"/>
          <w:sz w:val="28"/>
          <w:szCs w:val="28"/>
          <w:u w:val="single"/>
          <w:lang w:eastAsia="zh-CN"/>
        </w:rPr>
      </w:pPr>
      <w:r w:rsidRPr="003767E6">
        <w:rPr>
          <w:rFonts w:eastAsia="Times New Roman"/>
          <w:sz w:val="28"/>
          <w:szCs w:val="28"/>
          <w:u w:val="single"/>
          <w:lang w:eastAsia="zh-CN"/>
        </w:rPr>
        <w:t xml:space="preserve">при закрытии </w:t>
      </w:r>
      <w:r w:rsidRPr="003767E6">
        <w:rPr>
          <w:rFonts w:eastAsia="Times New Roman"/>
          <w:sz w:val="28"/>
          <w:szCs w:val="28"/>
        </w:rPr>
        <w:t xml:space="preserve">(исполнении) </w:t>
      </w:r>
      <w:r w:rsidRPr="003767E6">
        <w:rPr>
          <w:rFonts w:eastAsia="Times New Roman"/>
          <w:sz w:val="28"/>
          <w:szCs w:val="28"/>
          <w:u w:val="single"/>
          <w:lang w:eastAsia="zh-CN"/>
        </w:rPr>
        <w:t>разрешения (ордера) на осуществление земляных работ:</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принятие решения о закрытии </w:t>
      </w:r>
      <w:r w:rsidRPr="003767E6">
        <w:rPr>
          <w:rFonts w:eastAsia="Times New Roman"/>
          <w:sz w:val="28"/>
          <w:szCs w:val="28"/>
        </w:rPr>
        <w:t>(исполнении)</w:t>
      </w:r>
      <w:r w:rsidRPr="003767E6">
        <w:rPr>
          <w:rFonts w:eastAsia="Times New Roman"/>
          <w:sz w:val="28"/>
          <w:szCs w:val="28"/>
          <w:lang w:eastAsia="zh-CN"/>
        </w:rPr>
        <w:t xml:space="preserve"> разрешения либо проекта уведомления об отказе в предоставлении муниципальной услуги</w:t>
      </w:r>
      <w:r w:rsidRPr="00D2296D">
        <w:t xml:space="preserve"> </w:t>
      </w:r>
      <w:r w:rsidRPr="00D2296D">
        <w:rPr>
          <w:rFonts w:eastAsia="Times New Roman"/>
          <w:sz w:val="28"/>
          <w:szCs w:val="28"/>
          <w:lang w:eastAsia="zh-CN"/>
        </w:rPr>
        <w:t>в течение 1 рабочего дня</w:t>
      </w:r>
      <w:r w:rsidRPr="003767E6">
        <w:rPr>
          <w:rFonts w:eastAsia="Times New Roman"/>
          <w:sz w:val="28"/>
          <w:szCs w:val="28"/>
          <w:lang w:eastAsia="zh-CN"/>
        </w:rPr>
        <w:t xml:space="preserve">. </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3E41F1" w:rsidRPr="003767E6" w:rsidRDefault="003E41F1" w:rsidP="003E41F1">
      <w:pPr>
        <w:suppressAutoHyphens/>
        <w:ind w:firstLine="709"/>
        <w:jc w:val="both"/>
        <w:rPr>
          <w:rFonts w:eastAsia="Times New Roman"/>
          <w:b/>
          <w:sz w:val="28"/>
          <w:szCs w:val="28"/>
          <w:lang w:eastAsia="zh-CN"/>
        </w:rPr>
      </w:pPr>
      <w:r w:rsidRPr="003767E6">
        <w:rPr>
          <w:rFonts w:eastAsia="Times New Roman"/>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3E41F1" w:rsidRPr="002460DA" w:rsidRDefault="003E41F1" w:rsidP="003E41F1">
      <w:pPr>
        <w:suppressAutoHyphens/>
        <w:ind w:firstLine="709"/>
        <w:jc w:val="both"/>
        <w:rPr>
          <w:rFonts w:eastAsia="Times New Roman"/>
          <w:sz w:val="28"/>
          <w:szCs w:val="28"/>
          <w:lang w:eastAsia="zh-CN"/>
        </w:rPr>
      </w:pPr>
      <w:r w:rsidRPr="002460DA">
        <w:rPr>
          <w:rFonts w:eastAsia="Times New Roman"/>
          <w:sz w:val="28"/>
          <w:szCs w:val="28"/>
          <w:lang w:eastAsia="zh-CN"/>
        </w:rPr>
        <w:t>3.5. Выдача результата.</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3.5.1. Основание для начала административной процедуры:</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lastRenderedPageBreak/>
        <w:t xml:space="preserve"> в) внесение соответствующей записи о закрытии </w:t>
      </w:r>
      <w:r w:rsidRPr="003767E6">
        <w:rPr>
          <w:rFonts w:eastAsia="Times New Roman"/>
          <w:sz w:val="28"/>
          <w:szCs w:val="28"/>
        </w:rPr>
        <w:t xml:space="preserve">(исполнении) </w:t>
      </w:r>
      <w:r w:rsidRPr="003767E6">
        <w:rPr>
          <w:rFonts w:eastAsia="Times New Roman"/>
          <w:sz w:val="28"/>
          <w:szCs w:val="28"/>
          <w:lang w:eastAsia="zh-CN"/>
        </w:rPr>
        <w:t xml:space="preserve">разрешения (ордера) на </w:t>
      </w:r>
      <w:r w:rsidRPr="003767E6">
        <w:rPr>
          <w:rFonts w:eastAsia="Times New Roman"/>
          <w:color w:val="000000"/>
          <w:sz w:val="28"/>
          <w:szCs w:val="28"/>
          <w:lang w:eastAsia="zh-CN"/>
        </w:rPr>
        <w:t>осуществление</w:t>
      </w:r>
      <w:r w:rsidRPr="003767E6">
        <w:rPr>
          <w:rFonts w:eastAsia="Times New Roman"/>
          <w:sz w:val="28"/>
          <w:szCs w:val="28"/>
          <w:lang w:eastAsia="zh-CN"/>
        </w:rPr>
        <w:t xml:space="preserve"> земляных работ в разрешение (ордер) на </w:t>
      </w:r>
      <w:r w:rsidRPr="003767E6">
        <w:rPr>
          <w:rFonts w:eastAsia="Times New Roman"/>
          <w:color w:val="000000"/>
          <w:sz w:val="28"/>
          <w:szCs w:val="28"/>
          <w:lang w:eastAsia="zh-CN"/>
        </w:rPr>
        <w:t>осуществление</w:t>
      </w:r>
      <w:r w:rsidRPr="003767E6">
        <w:rPr>
          <w:rFonts w:eastAsia="Times New Roman"/>
          <w:sz w:val="28"/>
          <w:szCs w:val="28"/>
          <w:lang w:eastAsia="zh-CN"/>
        </w:rPr>
        <w:t xml:space="preserve"> земляных работ, удостоверенное печатью и подписью начальника отдела либо лица, замещающего его.</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3.5.2. Лицо, ответственное за выполнение административной процедуры: специалист, ответственный за делопроизводство.</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3767E6">
        <w:rPr>
          <w:rFonts w:eastAsia="Times New Roman"/>
          <w:color w:val="000000"/>
          <w:sz w:val="28"/>
          <w:szCs w:val="28"/>
          <w:lang w:eastAsia="zh-CN"/>
        </w:rPr>
        <w:t xml:space="preserve">осуществление </w:t>
      </w:r>
      <w:r w:rsidRPr="003767E6">
        <w:rPr>
          <w:rFonts w:eastAsia="Times New Roman"/>
          <w:sz w:val="28"/>
          <w:szCs w:val="28"/>
          <w:lang w:eastAsia="zh-CN"/>
        </w:rPr>
        <w:t xml:space="preserve">земляных работ или уведомление об отказе в предоставлении муниципальной услуги. </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При закрытии </w:t>
      </w:r>
      <w:r w:rsidRPr="003767E6">
        <w:rPr>
          <w:rFonts w:eastAsia="Times New Roman"/>
          <w:sz w:val="28"/>
          <w:szCs w:val="28"/>
        </w:rPr>
        <w:t>(исполнении)</w:t>
      </w:r>
      <w:r w:rsidRPr="003767E6">
        <w:rPr>
          <w:rFonts w:eastAsia="Times New Roman"/>
          <w:color w:val="FF0000"/>
          <w:sz w:val="28"/>
          <w:szCs w:val="28"/>
        </w:rPr>
        <w:t xml:space="preserve"> </w:t>
      </w:r>
      <w:r w:rsidRPr="003767E6">
        <w:rPr>
          <w:rFonts w:eastAsia="Times New Roman"/>
          <w:sz w:val="28"/>
          <w:szCs w:val="28"/>
          <w:lang w:eastAsia="zh-CN"/>
        </w:rPr>
        <w:t xml:space="preserve">разрешения (ордера) на </w:t>
      </w:r>
      <w:r w:rsidRPr="003767E6">
        <w:rPr>
          <w:rFonts w:eastAsia="Times New Roman"/>
          <w:color w:val="000000"/>
          <w:sz w:val="28"/>
          <w:szCs w:val="28"/>
          <w:lang w:eastAsia="zh-CN"/>
        </w:rPr>
        <w:t>осуществление</w:t>
      </w:r>
      <w:r w:rsidRPr="003767E6">
        <w:rPr>
          <w:rFonts w:eastAsia="Times New Roman"/>
          <w:sz w:val="28"/>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3.5.4. Критерий принятия решения: не имеется.</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E41F1" w:rsidRPr="003767E6" w:rsidRDefault="003E41F1" w:rsidP="003E41F1">
      <w:pPr>
        <w:suppressAutoHyphens/>
        <w:jc w:val="center"/>
        <w:rPr>
          <w:rFonts w:eastAsia="Times New Roman"/>
          <w:sz w:val="28"/>
          <w:szCs w:val="28"/>
          <w:lang w:eastAsia="zh-CN"/>
        </w:rPr>
      </w:pPr>
    </w:p>
    <w:p w:rsidR="003E41F1" w:rsidRPr="003767E6" w:rsidRDefault="003E41F1" w:rsidP="003E41F1">
      <w:pPr>
        <w:suppressAutoHyphens/>
        <w:jc w:val="center"/>
        <w:rPr>
          <w:rFonts w:eastAsia="Times New Roman"/>
          <w:b/>
          <w:color w:val="00B050"/>
          <w:sz w:val="28"/>
          <w:szCs w:val="28"/>
          <w:lang w:eastAsia="zh-CN"/>
        </w:rPr>
      </w:pPr>
      <w:r w:rsidRPr="003767E6">
        <w:rPr>
          <w:rFonts w:eastAsia="Times New Roman"/>
          <w:b/>
          <w:sz w:val="28"/>
          <w:szCs w:val="28"/>
          <w:lang w:eastAsia="zh-CN"/>
        </w:rPr>
        <w:t xml:space="preserve">4. Формы </w:t>
      </w:r>
      <w:proofErr w:type="gramStart"/>
      <w:r w:rsidRPr="003767E6">
        <w:rPr>
          <w:rFonts w:eastAsia="Times New Roman"/>
          <w:b/>
          <w:sz w:val="28"/>
          <w:szCs w:val="28"/>
          <w:lang w:eastAsia="zh-CN"/>
        </w:rPr>
        <w:t>контроля за</w:t>
      </w:r>
      <w:proofErr w:type="gramEnd"/>
      <w:r w:rsidRPr="003767E6">
        <w:rPr>
          <w:rFonts w:eastAsia="Times New Roman"/>
          <w:b/>
          <w:sz w:val="28"/>
          <w:szCs w:val="28"/>
          <w:lang w:eastAsia="zh-CN"/>
        </w:rPr>
        <w:t xml:space="preserve"> исполнением Административного регламента  </w:t>
      </w:r>
    </w:p>
    <w:p w:rsidR="003E41F1" w:rsidRPr="003767E6" w:rsidRDefault="003E41F1" w:rsidP="003E41F1">
      <w:pPr>
        <w:suppressAutoHyphens/>
        <w:jc w:val="center"/>
        <w:rPr>
          <w:rFonts w:eastAsia="Times New Roman"/>
          <w:b/>
          <w:color w:val="00B050"/>
          <w:sz w:val="28"/>
          <w:szCs w:val="28"/>
          <w:lang w:eastAsia="zh-CN"/>
        </w:rPr>
      </w:pP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4.1. Порядок осуществления текущего </w:t>
      </w:r>
      <w:proofErr w:type="gramStart"/>
      <w:r w:rsidRPr="003767E6">
        <w:rPr>
          <w:rFonts w:eastAsia="Times New Roman"/>
          <w:sz w:val="28"/>
          <w:szCs w:val="28"/>
          <w:lang w:eastAsia="zh-CN"/>
        </w:rPr>
        <w:t>контроля за</w:t>
      </w:r>
      <w:proofErr w:type="gramEnd"/>
      <w:r w:rsidRPr="003767E6">
        <w:rPr>
          <w:rFonts w:eastAsia="Times New Roman"/>
          <w:sz w:val="28"/>
          <w:szCs w:val="28"/>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Текущий контроль </w:t>
      </w:r>
      <w:r w:rsidRPr="00E23DB3">
        <w:rPr>
          <w:rFonts w:eastAsia="Times New Roman"/>
          <w:sz w:val="28"/>
          <w:szCs w:val="28"/>
          <w:lang w:eastAsia="zh-CN"/>
        </w:rPr>
        <w:t xml:space="preserve">осуществляется ответственными специалистами </w:t>
      </w:r>
      <w:r>
        <w:rPr>
          <w:rFonts w:eastAsia="Times New Roman"/>
          <w:sz w:val="28"/>
          <w:szCs w:val="28"/>
          <w:lang w:eastAsia="zh-CN"/>
        </w:rPr>
        <w:t xml:space="preserve">отдела </w:t>
      </w:r>
      <w:r w:rsidRPr="00E23DB3">
        <w:rPr>
          <w:rFonts w:eastAsia="Times New Roman"/>
          <w:sz w:val="28"/>
          <w:szCs w:val="28"/>
          <w:lang w:eastAsia="zh-CN"/>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w:t>
      </w:r>
      <w:r>
        <w:rPr>
          <w:rFonts w:eastAsia="Times New Roman"/>
          <w:sz w:val="28"/>
          <w:szCs w:val="28"/>
          <w:lang w:eastAsia="zh-CN"/>
        </w:rPr>
        <w:t xml:space="preserve"> Администрации</w:t>
      </w:r>
      <w:r w:rsidRPr="00E23DB3">
        <w:rPr>
          <w:rFonts w:eastAsia="Times New Roman"/>
          <w:sz w:val="28"/>
          <w:szCs w:val="28"/>
          <w:lang w:eastAsia="zh-CN"/>
        </w:rPr>
        <w:t xml:space="preserve"> проверок исполнения положений настоящего административного регламента, иных нормативных правовых актов</w:t>
      </w:r>
      <w:proofErr w:type="gramStart"/>
      <w:r w:rsidRPr="005A1345">
        <w:rPr>
          <w:rFonts w:eastAsia="Times New Roman"/>
          <w:sz w:val="28"/>
          <w:szCs w:val="28"/>
          <w:lang w:eastAsia="zh-CN"/>
        </w:rPr>
        <w:t xml:space="preserve"> </w:t>
      </w:r>
      <w:r w:rsidRPr="003767E6">
        <w:rPr>
          <w:rFonts w:eastAsia="Times New Roman"/>
          <w:sz w:val="28"/>
          <w:szCs w:val="28"/>
          <w:lang w:eastAsia="zh-CN"/>
        </w:rPr>
        <w:t>.</w:t>
      </w:r>
      <w:proofErr w:type="gramEnd"/>
      <w:r w:rsidRPr="003767E6">
        <w:rPr>
          <w:rFonts w:eastAsia="Times New Roman"/>
          <w:sz w:val="28"/>
          <w:szCs w:val="28"/>
          <w:lang w:eastAsia="zh-CN"/>
        </w:rPr>
        <w:t xml:space="preserve"> </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3E41F1" w:rsidRPr="003767E6" w:rsidRDefault="003E41F1" w:rsidP="003E41F1">
      <w:pPr>
        <w:suppressAutoHyphens/>
        <w:ind w:firstLine="709"/>
        <w:jc w:val="both"/>
        <w:rPr>
          <w:rFonts w:eastAsia="Times New Roman"/>
          <w:sz w:val="28"/>
          <w:szCs w:val="28"/>
          <w:lang w:eastAsia="zh-CN"/>
        </w:rPr>
      </w:pPr>
      <w:proofErr w:type="gramStart"/>
      <w:r w:rsidRPr="003767E6">
        <w:rPr>
          <w:rFonts w:eastAsia="Times New Roman"/>
          <w:sz w:val="28"/>
          <w:szCs w:val="28"/>
          <w:lang w:eastAsia="zh-CN"/>
        </w:rPr>
        <w:t>Контроль за</w:t>
      </w:r>
      <w:proofErr w:type="gramEnd"/>
      <w:r w:rsidRPr="003767E6">
        <w:rPr>
          <w:rFonts w:eastAsia="Times New Roman"/>
          <w:sz w:val="28"/>
          <w:szCs w:val="28"/>
          <w:lang w:eastAsia="zh-CN"/>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3E41F1" w:rsidRPr="00E801DE" w:rsidRDefault="003E41F1" w:rsidP="003E41F1">
      <w:pPr>
        <w:suppressAutoHyphens/>
        <w:ind w:firstLine="709"/>
        <w:jc w:val="both"/>
        <w:rPr>
          <w:rFonts w:eastAsia="Times New Roman"/>
          <w:sz w:val="28"/>
          <w:szCs w:val="28"/>
          <w:lang w:eastAsia="zh-CN"/>
        </w:rPr>
      </w:pPr>
      <w:r w:rsidRPr="00E801DE">
        <w:rPr>
          <w:rFonts w:eastAsia="Times New Roman"/>
          <w:sz w:val="28"/>
          <w:szCs w:val="28"/>
          <w:lang w:eastAsia="zh-CN"/>
        </w:rPr>
        <w:t xml:space="preserve">В целях осуществления </w:t>
      </w:r>
      <w:proofErr w:type="gramStart"/>
      <w:r w:rsidRPr="00E801DE">
        <w:rPr>
          <w:rFonts w:eastAsia="Times New Roman"/>
          <w:sz w:val="28"/>
          <w:szCs w:val="28"/>
          <w:lang w:eastAsia="zh-CN"/>
        </w:rPr>
        <w:t>контроля за</w:t>
      </w:r>
      <w:proofErr w:type="gramEnd"/>
      <w:r w:rsidRPr="00E801DE">
        <w:rPr>
          <w:rFonts w:eastAsia="Times New Roman"/>
          <w:sz w:val="28"/>
          <w:szCs w:val="28"/>
          <w:lang w:eastAsia="zh-CN"/>
        </w:rPr>
        <w:t xml:space="preserve"> полнотой и качеством предоставления </w:t>
      </w:r>
      <w:r>
        <w:rPr>
          <w:rFonts w:eastAsia="Times New Roman"/>
          <w:sz w:val="28"/>
          <w:szCs w:val="28"/>
          <w:lang w:eastAsia="zh-CN"/>
        </w:rPr>
        <w:t>муниципальной</w:t>
      </w:r>
      <w:r w:rsidRPr="00E801DE">
        <w:rPr>
          <w:rFonts w:eastAsia="Times New Roman"/>
          <w:sz w:val="28"/>
          <w:szCs w:val="28"/>
          <w:lang w:eastAsia="zh-CN"/>
        </w:rPr>
        <w:t xml:space="preserve"> услуги проводятся плановые и внеплановые проверки.</w:t>
      </w:r>
    </w:p>
    <w:p w:rsidR="003E41F1" w:rsidRPr="00072A4D" w:rsidRDefault="003E41F1" w:rsidP="003E41F1">
      <w:pPr>
        <w:suppressAutoHyphens/>
        <w:ind w:firstLine="709"/>
        <w:jc w:val="both"/>
        <w:rPr>
          <w:rFonts w:eastAsia="Times New Roman"/>
          <w:sz w:val="28"/>
          <w:szCs w:val="28"/>
          <w:lang w:eastAsia="zh-CN"/>
        </w:rPr>
      </w:pPr>
      <w:r w:rsidRPr="00E801DE">
        <w:rPr>
          <w:rFonts w:eastAsia="Times New Roman"/>
          <w:sz w:val="28"/>
          <w:szCs w:val="28"/>
          <w:lang w:eastAsia="zh-CN"/>
        </w:rPr>
        <w:t xml:space="preserve">Плановые проверки предоставления </w:t>
      </w:r>
      <w:r>
        <w:rPr>
          <w:rFonts w:eastAsia="Times New Roman"/>
          <w:sz w:val="28"/>
          <w:szCs w:val="28"/>
          <w:lang w:eastAsia="zh-CN"/>
        </w:rPr>
        <w:t>муниципальной</w:t>
      </w:r>
      <w:r w:rsidRPr="00E801DE">
        <w:rPr>
          <w:rFonts w:eastAsia="Times New Roman"/>
          <w:sz w:val="28"/>
          <w:szCs w:val="28"/>
          <w:lang w:eastAsia="zh-CN"/>
        </w:rPr>
        <w:t xml:space="preserve"> услуги проводятс</w:t>
      </w:r>
      <w:r>
        <w:rPr>
          <w:rFonts w:eastAsia="Times New Roman"/>
          <w:sz w:val="28"/>
          <w:szCs w:val="28"/>
          <w:lang w:eastAsia="zh-CN"/>
        </w:rPr>
        <w:t xml:space="preserve">я </w:t>
      </w:r>
      <w:r w:rsidRPr="005A1345">
        <w:rPr>
          <w:rFonts w:eastAsia="Times New Roman"/>
          <w:b/>
          <w:i/>
          <w:sz w:val="28"/>
          <w:szCs w:val="28"/>
          <w:u w:val="single"/>
          <w:lang w:eastAsia="zh-CN"/>
        </w:rPr>
        <w:t xml:space="preserve">(указать периодичность проведения </w:t>
      </w:r>
      <w:r>
        <w:rPr>
          <w:rFonts w:eastAsia="Times New Roman"/>
          <w:b/>
          <w:i/>
          <w:sz w:val="28"/>
          <w:szCs w:val="28"/>
          <w:u w:val="single"/>
          <w:lang w:eastAsia="zh-CN"/>
        </w:rPr>
        <w:t xml:space="preserve">плановых </w:t>
      </w:r>
      <w:r w:rsidRPr="005A1345">
        <w:rPr>
          <w:rFonts w:eastAsia="Times New Roman"/>
          <w:b/>
          <w:i/>
          <w:sz w:val="28"/>
          <w:szCs w:val="28"/>
          <w:u w:val="single"/>
          <w:lang w:eastAsia="zh-CN"/>
        </w:rPr>
        <w:t>проверок)</w:t>
      </w:r>
      <w:r>
        <w:rPr>
          <w:rFonts w:eastAsia="Times New Roman"/>
          <w:sz w:val="28"/>
          <w:szCs w:val="28"/>
          <w:lang w:eastAsia="zh-CN"/>
        </w:rPr>
        <w:t xml:space="preserve"> </w:t>
      </w:r>
      <w:r w:rsidRPr="00E801DE">
        <w:rPr>
          <w:rFonts w:eastAsia="Times New Roman"/>
          <w:sz w:val="28"/>
          <w:szCs w:val="28"/>
          <w:lang w:eastAsia="zh-CN"/>
        </w:rPr>
        <w:t xml:space="preserve">в соответствии с планом проведения проверок, утвержденным </w:t>
      </w:r>
      <w:r>
        <w:rPr>
          <w:rFonts w:eastAsia="Times New Roman"/>
          <w:sz w:val="28"/>
          <w:szCs w:val="28"/>
          <w:lang w:eastAsia="zh-CN"/>
        </w:rPr>
        <w:t>главой администрации</w:t>
      </w:r>
      <w:r w:rsidRPr="00E801DE">
        <w:t xml:space="preserve"> </w:t>
      </w:r>
      <w:r w:rsidRPr="00E801DE">
        <w:rPr>
          <w:rFonts w:eastAsia="Times New Roman"/>
          <w:sz w:val="28"/>
          <w:szCs w:val="28"/>
          <w:lang w:eastAsia="zh-CN"/>
        </w:rPr>
        <w:t xml:space="preserve">или </w:t>
      </w:r>
      <w:r w:rsidRPr="00E801DE">
        <w:rPr>
          <w:rFonts w:eastAsia="Times New Roman"/>
          <w:sz w:val="28"/>
          <w:szCs w:val="28"/>
          <w:lang w:eastAsia="zh-CN"/>
        </w:rPr>
        <w:lastRenderedPageBreak/>
        <w:t>уполномоченное им должностное лицо администрации.</w:t>
      </w:r>
      <w:r w:rsidRPr="00E801DE" w:rsidDel="00E801DE">
        <w:rPr>
          <w:rFonts w:eastAsia="Times New Roman"/>
          <w:sz w:val="28"/>
          <w:szCs w:val="28"/>
          <w:lang w:eastAsia="zh-CN"/>
        </w:rPr>
        <w:t xml:space="preserve"> </w:t>
      </w:r>
      <w:r w:rsidRPr="00072A4D">
        <w:rPr>
          <w:rFonts w:eastAsia="Times New Roman"/>
          <w:sz w:val="28"/>
          <w:szCs w:val="28"/>
          <w:lang w:eastAsia="zh-CN"/>
        </w:rPr>
        <w:t xml:space="preserve">При проверке могут рассматриваться все вопросы, связанные с предоставлением </w:t>
      </w:r>
      <w:r>
        <w:rPr>
          <w:rFonts w:eastAsia="Times New Roman"/>
          <w:sz w:val="28"/>
          <w:szCs w:val="28"/>
          <w:lang w:eastAsia="zh-CN"/>
        </w:rPr>
        <w:t>муниципальной</w:t>
      </w:r>
      <w:r w:rsidRPr="00072A4D">
        <w:rPr>
          <w:rFonts w:eastAsia="Times New Roman"/>
          <w:sz w:val="28"/>
          <w:szCs w:val="28"/>
          <w:lang w:eastAsia="zh-CN"/>
        </w:rPr>
        <w:t xml:space="preserve"> услуги (комплексные проверки), или отдельный вопрос, связанный с предоставлением </w:t>
      </w:r>
      <w:r>
        <w:rPr>
          <w:rFonts w:eastAsia="Times New Roman"/>
          <w:sz w:val="28"/>
          <w:szCs w:val="28"/>
          <w:lang w:eastAsia="zh-CN"/>
        </w:rPr>
        <w:t>муниципальной</w:t>
      </w:r>
      <w:r w:rsidRPr="00072A4D">
        <w:rPr>
          <w:rFonts w:eastAsia="Times New Roman"/>
          <w:sz w:val="28"/>
          <w:szCs w:val="28"/>
          <w:lang w:eastAsia="zh-CN"/>
        </w:rPr>
        <w:t xml:space="preserve"> услуги (тематические проверки).</w:t>
      </w:r>
    </w:p>
    <w:p w:rsidR="003E41F1" w:rsidRPr="00072A4D" w:rsidRDefault="003E41F1" w:rsidP="003E41F1">
      <w:pPr>
        <w:suppressAutoHyphens/>
        <w:ind w:firstLine="709"/>
        <w:jc w:val="both"/>
        <w:rPr>
          <w:rFonts w:eastAsia="Times New Roman"/>
          <w:sz w:val="28"/>
          <w:szCs w:val="28"/>
          <w:lang w:eastAsia="zh-CN"/>
        </w:rPr>
      </w:pPr>
      <w:r w:rsidRPr="00072A4D">
        <w:rPr>
          <w:rFonts w:eastAsia="Times New Roman"/>
          <w:sz w:val="28"/>
          <w:szCs w:val="28"/>
          <w:lang w:eastAsia="zh-CN"/>
        </w:rPr>
        <w:t xml:space="preserve">Внеплановые проверки предоставления </w:t>
      </w:r>
      <w:r>
        <w:rPr>
          <w:rFonts w:eastAsia="Times New Roman"/>
          <w:sz w:val="28"/>
          <w:szCs w:val="28"/>
          <w:lang w:eastAsia="zh-CN"/>
        </w:rPr>
        <w:t>муниципальной</w:t>
      </w:r>
      <w:r w:rsidRPr="00072A4D">
        <w:rPr>
          <w:rFonts w:eastAsia="Times New Roman"/>
          <w:sz w:val="28"/>
          <w:szCs w:val="28"/>
          <w:lang w:eastAsia="zh-C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eastAsia="Times New Roman"/>
          <w:sz w:val="28"/>
          <w:szCs w:val="28"/>
          <w:lang w:eastAsia="zh-CN"/>
        </w:rPr>
        <w:t>органа местного самоуправления</w:t>
      </w:r>
      <w:r w:rsidRPr="00072A4D">
        <w:rPr>
          <w:rFonts w:eastAsia="Times New Roman"/>
          <w:sz w:val="28"/>
          <w:szCs w:val="28"/>
          <w:lang w:eastAsia="zh-CN"/>
        </w:rPr>
        <w:t>.</w:t>
      </w:r>
    </w:p>
    <w:p w:rsidR="003E41F1"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3E41F1" w:rsidRPr="003767E6" w:rsidRDefault="003E41F1" w:rsidP="003E41F1">
      <w:pPr>
        <w:suppressAutoHyphens/>
        <w:ind w:firstLine="709"/>
        <w:jc w:val="both"/>
        <w:rPr>
          <w:rFonts w:eastAsia="Times New Roman"/>
          <w:sz w:val="28"/>
          <w:szCs w:val="28"/>
          <w:lang w:eastAsia="zh-CN"/>
        </w:rPr>
      </w:pPr>
      <w:r w:rsidRPr="00072A4D">
        <w:rPr>
          <w:rFonts w:eastAsia="Times New Roman"/>
          <w:sz w:val="28"/>
          <w:szCs w:val="28"/>
          <w:lang w:eastAsia="zh-CN"/>
        </w:rPr>
        <w:t xml:space="preserve">О проведении проверки издается правовой акт </w:t>
      </w:r>
      <w:r>
        <w:rPr>
          <w:rFonts w:eastAsia="Times New Roman"/>
          <w:sz w:val="28"/>
          <w:szCs w:val="28"/>
          <w:lang w:eastAsia="zh-CN"/>
        </w:rPr>
        <w:t>органа местного самоуправления</w:t>
      </w:r>
      <w:r w:rsidRPr="00072A4D">
        <w:rPr>
          <w:rFonts w:eastAsia="Times New Roman"/>
          <w:sz w:val="28"/>
          <w:szCs w:val="28"/>
          <w:lang w:eastAsia="zh-CN"/>
        </w:rPr>
        <w:t xml:space="preserve"> о проведении проверки исполнения административного регламента по предоставлению </w:t>
      </w:r>
      <w:r>
        <w:rPr>
          <w:rFonts w:eastAsia="Times New Roman"/>
          <w:sz w:val="28"/>
          <w:szCs w:val="28"/>
          <w:lang w:eastAsia="zh-CN"/>
        </w:rPr>
        <w:t>муниципальной</w:t>
      </w:r>
      <w:r w:rsidRPr="00072A4D">
        <w:rPr>
          <w:rFonts w:eastAsia="Times New Roman"/>
          <w:sz w:val="28"/>
          <w:szCs w:val="28"/>
          <w:lang w:eastAsia="zh-CN"/>
        </w:rPr>
        <w:t xml:space="preserve"> услуги.</w:t>
      </w:r>
      <w:r>
        <w:rPr>
          <w:rFonts w:eastAsia="Times New Roman"/>
          <w:sz w:val="28"/>
          <w:szCs w:val="28"/>
          <w:lang w:eastAsia="zh-CN"/>
        </w:rPr>
        <w:t xml:space="preserve"> </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Для проведения проверок предоставления муниципальной услуги формирует</w:t>
      </w:r>
      <w:r>
        <w:rPr>
          <w:rFonts w:eastAsia="Times New Roman"/>
          <w:sz w:val="28"/>
          <w:szCs w:val="28"/>
          <w:lang w:eastAsia="zh-CN"/>
        </w:rPr>
        <w:t>ся</w:t>
      </w:r>
      <w:r w:rsidRPr="003767E6">
        <w:rPr>
          <w:rFonts w:eastAsia="Times New Roman"/>
          <w:sz w:val="28"/>
          <w:szCs w:val="28"/>
          <w:lang w:eastAsia="zh-CN"/>
        </w:rPr>
        <w:t xml:space="preserve"> комиссия, в состав которой включаются должностные лица и специалисты администрации.</w:t>
      </w:r>
    </w:p>
    <w:p w:rsidR="003E41F1" w:rsidRPr="003767E6" w:rsidRDefault="003E41F1" w:rsidP="003E41F1">
      <w:pPr>
        <w:suppressAutoHyphens/>
        <w:ind w:firstLine="709"/>
        <w:jc w:val="both"/>
        <w:rPr>
          <w:rFonts w:eastAsia="Times New Roman"/>
          <w:sz w:val="28"/>
          <w:szCs w:val="28"/>
          <w:lang w:eastAsia="zh-CN"/>
        </w:rPr>
      </w:pPr>
      <w:r w:rsidRPr="00DE6734">
        <w:rPr>
          <w:rFonts w:eastAsia="Times New Roman"/>
          <w:sz w:val="28"/>
          <w:szCs w:val="28"/>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Pr>
          <w:rFonts w:eastAsia="Times New Roman"/>
          <w:sz w:val="28"/>
          <w:szCs w:val="28"/>
          <w:lang w:eastAsia="zh-CN"/>
        </w:rPr>
        <w:t xml:space="preserve"> </w:t>
      </w:r>
      <w:r w:rsidRPr="003767E6">
        <w:rPr>
          <w:rFonts w:eastAsia="Times New Roman"/>
          <w:sz w:val="28"/>
          <w:szCs w:val="28"/>
          <w:lang w:eastAsia="zh-CN"/>
        </w:rPr>
        <w:t>Акт подписывается всеми членами комиссии.</w:t>
      </w:r>
    </w:p>
    <w:p w:rsidR="003E41F1" w:rsidRDefault="003E41F1" w:rsidP="003E41F1">
      <w:pPr>
        <w:suppressAutoHyphens/>
        <w:ind w:firstLine="709"/>
        <w:jc w:val="both"/>
        <w:rPr>
          <w:rFonts w:eastAsia="Times New Roman"/>
          <w:sz w:val="28"/>
          <w:szCs w:val="28"/>
          <w:lang w:eastAsia="zh-CN"/>
        </w:rPr>
      </w:pPr>
      <w:r w:rsidRPr="00DE6734">
        <w:rPr>
          <w:rFonts w:eastAsia="Times New Roman"/>
          <w:sz w:val="28"/>
          <w:szCs w:val="28"/>
          <w:lang w:eastAsia="zh-CN"/>
        </w:rPr>
        <w:t>По результатам рассмотрения обращений дается письменный ответ.</w:t>
      </w:r>
    </w:p>
    <w:p w:rsidR="003E41F1"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4.3. </w:t>
      </w:r>
      <w:proofErr w:type="gramStart"/>
      <w:r w:rsidRPr="003767E6">
        <w:rPr>
          <w:rFonts w:eastAsia="Times New Roman"/>
          <w:sz w:val="28"/>
          <w:szCs w:val="28"/>
          <w:lang w:eastAsia="zh-CN"/>
        </w:rPr>
        <w:t xml:space="preserve">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w:t>
      </w:r>
      <w:r w:rsidRPr="00DE6734">
        <w:rPr>
          <w:rFonts w:eastAsia="Times New Roman"/>
          <w:sz w:val="28"/>
          <w:szCs w:val="28"/>
          <w:lang w:eastAsia="zh-C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Работники </w:t>
      </w:r>
      <w:r w:rsidRPr="003767E6">
        <w:rPr>
          <w:rFonts w:eastAsia="Times New Roman"/>
          <w:sz w:val="28"/>
          <w:szCs w:val="28"/>
          <w:lang w:eastAsia="zh-CN"/>
        </w:rPr>
        <w:t>Администрации</w:t>
      </w:r>
      <w:r w:rsidRPr="003767E6">
        <w:rPr>
          <w:rFonts w:eastAsia="Times New Roman"/>
          <w:sz w:val="28"/>
          <w:szCs w:val="28"/>
          <w:lang w:eastAsia="zh-CN"/>
        </w:rPr>
        <w:t xml:space="preserve"> при предоставлении муниципальной услуги несут персональную ответственность:</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за неисполнение или ненадлежащее исполнение административных процедур при предоставлении муниципальной услуги;</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Должностные лица, виновные в неисполнении или ненадлежащем исполнении требований настоящего </w:t>
      </w:r>
      <w:r w:rsidRPr="003767E6">
        <w:rPr>
          <w:rFonts w:eastAsia="Times New Roman"/>
          <w:sz w:val="28"/>
          <w:szCs w:val="28"/>
          <w:lang w:eastAsia="zh-CN"/>
        </w:rPr>
        <w:t>Административного регламента</w:t>
      </w:r>
      <w:r w:rsidRPr="003767E6">
        <w:rPr>
          <w:rFonts w:eastAsia="Times New Roman"/>
          <w:sz w:val="28"/>
          <w:szCs w:val="28"/>
          <w:lang w:eastAsia="zh-CN"/>
        </w:rPr>
        <w:t>, привлекаются к ответственности в порядке, установленном действующим законодательством РФ.</w:t>
      </w:r>
    </w:p>
    <w:p w:rsidR="003E41F1" w:rsidRPr="003767E6" w:rsidRDefault="003E41F1" w:rsidP="003E41F1">
      <w:pPr>
        <w:suppressAutoHyphens/>
        <w:ind w:firstLine="709"/>
        <w:jc w:val="both"/>
        <w:rPr>
          <w:rFonts w:eastAsia="Times New Roman"/>
          <w:sz w:val="28"/>
          <w:szCs w:val="28"/>
          <w:lang w:eastAsia="zh-CN"/>
        </w:rPr>
      </w:pPr>
      <w:proofErr w:type="gramStart"/>
      <w:r w:rsidRPr="003767E6">
        <w:rPr>
          <w:rFonts w:eastAsia="Times New Roman"/>
          <w:sz w:val="28"/>
          <w:szCs w:val="28"/>
          <w:lang w:eastAsia="zh-CN"/>
        </w:rPr>
        <w:t>Контроль за</w:t>
      </w:r>
      <w:proofErr w:type="gramEnd"/>
      <w:r w:rsidRPr="003767E6">
        <w:rPr>
          <w:rFonts w:eastAsia="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E41F1" w:rsidRPr="003767E6" w:rsidRDefault="003E41F1" w:rsidP="003E41F1">
      <w:pPr>
        <w:widowControl w:val="0"/>
        <w:suppressAutoHyphens/>
        <w:autoSpaceDE w:val="0"/>
        <w:ind w:firstLine="709"/>
        <w:contextualSpacing/>
        <w:jc w:val="center"/>
        <w:rPr>
          <w:rFonts w:eastAsia="Times New Roman"/>
          <w:b/>
          <w:bCs/>
          <w:sz w:val="28"/>
          <w:szCs w:val="28"/>
          <w:lang w:eastAsia="zh-CN"/>
        </w:rPr>
      </w:pPr>
    </w:p>
    <w:p w:rsidR="003E41F1" w:rsidRPr="003767E6" w:rsidRDefault="003E41F1" w:rsidP="003E41F1">
      <w:pPr>
        <w:widowControl w:val="0"/>
        <w:suppressAutoHyphens/>
        <w:autoSpaceDE w:val="0"/>
        <w:ind w:firstLine="709"/>
        <w:contextualSpacing/>
        <w:jc w:val="center"/>
        <w:rPr>
          <w:rFonts w:eastAsia="Times New Roman"/>
          <w:b/>
          <w:bCs/>
          <w:sz w:val="28"/>
          <w:szCs w:val="28"/>
          <w:lang w:eastAsia="zh-CN"/>
        </w:rPr>
      </w:pPr>
      <w:r w:rsidRPr="003767E6">
        <w:rPr>
          <w:rFonts w:eastAsia="Times New Roman"/>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3E41F1" w:rsidRPr="003767E6" w:rsidRDefault="003E41F1" w:rsidP="003E41F1">
      <w:pPr>
        <w:widowControl w:val="0"/>
        <w:suppressAutoHyphens/>
        <w:autoSpaceDE w:val="0"/>
        <w:ind w:firstLine="709"/>
        <w:contextualSpacing/>
        <w:jc w:val="both"/>
        <w:rPr>
          <w:rFonts w:eastAsia="Times New Roman"/>
          <w:b/>
          <w:bCs/>
          <w:sz w:val="28"/>
          <w:szCs w:val="28"/>
          <w:lang w:eastAsia="zh-CN"/>
        </w:rPr>
      </w:pP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767E6" w:rsidDel="009F0626">
        <w:rPr>
          <w:rFonts w:eastAsia="Times New Roman"/>
          <w:sz w:val="28"/>
          <w:szCs w:val="28"/>
          <w:lang w:eastAsia="zh-CN"/>
        </w:rPr>
        <w:t xml:space="preserve"> </w:t>
      </w:r>
      <w:r w:rsidRPr="003767E6">
        <w:rPr>
          <w:rFonts w:eastAsia="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E41F1" w:rsidRPr="003767E6" w:rsidRDefault="003E41F1" w:rsidP="003E41F1">
      <w:pPr>
        <w:suppressAutoHyphens/>
        <w:ind w:firstLine="709"/>
        <w:jc w:val="both"/>
        <w:rPr>
          <w:rFonts w:eastAsia="Times New Roman"/>
          <w:sz w:val="28"/>
          <w:szCs w:val="28"/>
          <w:lang w:eastAsia="zh-CN"/>
        </w:rPr>
      </w:pPr>
      <w:proofErr w:type="gramStart"/>
      <w:r w:rsidRPr="003767E6">
        <w:rPr>
          <w:rFonts w:eastAsia="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767E6">
        <w:rPr>
          <w:rFonts w:eastAsia="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E41F1" w:rsidRPr="003767E6" w:rsidRDefault="003E41F1" w:rsidP="003E41F1">
      <w:pPr>
        <w:suppressAutoHyphens/>
        <w:ind w:firstLine="709"/>
        <w:jc w:val="both"/>
        <w:rPr>
          <w:rFonts w:eastAsia="Times New Roman"/>
          <w:sz w:val="28"/>
          <w:szCs w:val="28"/>
          <w:lang w:eastAsia="zh-CN"/>
        </w:rPr>
      </w:pPr>
      <w:proofErr w:type="gramStart"/>
      <w:r w:rsidRPr="003767E6">
        <w:rPr>
          <w:rFonts w:eastAsia="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67E6">
        <w:rPr>
          <w:rFonts w:eastAsia="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8) нарушение срока или порядка выдачи документов по результатам предоставления муниципальной услуги;</w:t>
      </w:r>
    </w:p>
    <w:p w:rsidR="003E41F1" w:rsidRPr="003767E6" w:rsidRDefault="003E41F1" w:rsidP="003E41F1">
      <w:pPr>
        <w:suppressAutoHyphens/>
        <w:ind w:firstLine="709"/>
        <w:jc w:val="both"/>
        <w:rPr>
          <w:rFonts w:eastAsia="Times New Roman"/>
          <w:sz w:val="28"/>
          <w:szCs w:val="28"/>
          <w:lang w:eastAsia="zh-CN"/>
        </w:rPr>
      </w:pPr>
      <w:proofErr w:type="gramStart"/>
      <w:r w:rsidRPr="003767E6">
        <w:rPr>
          <w:rFonts w:eastAsia="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767E6">
        <w:rPr>
          <w:rFonts w:eastAsia="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E41F1" w:rsidRPr="003767E6" w:rsidRDefault="003E41F1" w:rsidP="003E41F1">
      <w:pPr>
        <w:suppressAutoHyphens/>
        <w:ind w:firstLine="709"/>
        <w:jc w:val="both"/>
        <w:rPr>
          <w:rFonts w:eastAsia="Times New Roman"/>
          <w:sz w:val="28"/>
          <w:szCs w:val="28"/>
          <w:lang w:eastAsia="zh-CN"/>
        </w:rPr>
      </w:pPr>
      <w:proofErr w:type="gramStart"/>
      <w:r w:rsidRPr="003767E6">
        <w:rPr>
          <w:rFonts w:eastAsia="Times New Roman"/>
          <w:sz w:val="28"/>
          <w:szCs w:val="28"/>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767E6">
        <w:rPr>
          <w:rFonts w:eastAsia="Times New Roman"/>
          <w:sz w:val="28"/>
          <w:szCs w:val="28"/>
          <w:lang w:eastAsia="zh-C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9" w:history="1">
        <w:r w:rsidRPr="003767E6">
          <w:rPr>
            <w:rFonts w:eastAsia="Times New Roman"/>
            <w:sz w:val="28"/>
            <w:szCs w:val="28"/>
            <w:lang w:eastAsia="zh-CN"/>
          </w:rPr>
          <w:t>части 5 статьи 11.2</w:t>
        </w:r>
      </w:hyperlink>
      <w:r w:rsidRPr="003767E6">
        <w:rPr>
          <w:rFonts w:eastAsia="Times New Roman"/>
          <w:sz w:val="28"/>
          <w:szCs w:val="28"/>
          <w:lang w:eastAsia="zh-CN"/>
        </w:rPr>
        <w:t xml:space="preserve"> Федерального закона № 210-ФЗ.</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В письменной жалобе в </w:t>
      </w:r>
      <w:proofErr w:type="gramStart"/>
      <w:r w:rsidRPr="003767E6">
        <w:rPr>
          <w:rFonts w:eastAsia="Times New Roman"/>
          <w:sz w:val="28"/>
          <w:szCs w:val="28"/>
          <w:lang w:eastAsia="zh-CN"/>
        </w:rPr>
        <w:t>обязательном</w:t>
      </w:r>
      <w:proofErr w:type="gramEnd"/>
      <w:r w:rsidRPr="003767E6">
        <w:rPr>
          <w:rFonts w:eastAsia="Times New Roman"/>
          <w:sz w:val="28"/>
          <w:szCs w:val="28"/>
          <w:lang w:eastAsia="zh-CN"/>
        </w:rPr>
        <w:t xml:space="preserve"> порядке указываются:</w:t>
      </w:r>
    </w:p>
    <w:p w:rsidR="003E41F1" w:rsidRPr="003767E6" w:rsidRDefault="003E41F1" w:rsidP="003E41F1">
      <w:pPr>
        <w:suppressAutoHyphens/>
        <w:ind w:firstLine="709"/>
        <w:jc w:val="both"/>
        <w:rPr>
          <w:rFonts w:eastAsia="Times New Roman"/>
          <w:sz w:val="28"/>
          <w:szCs w:val="28"/>
          <w:lang w:eastAsia="zh-CN"/>
        </w:rPr>
      </w:pPr>
      <w:proofErr w:type="gramStart"/>
      <w:r w:rsidRPr="003767E6">
        <w:rPr>
          <w:rFonts w:eastAsia="Times New Roman"/>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E41F1" w:rsidRPr="003767E6" w:rsidRDefault="003E41F1" w:rsidP="003E41F1">
      <w:pPr>
        <w:suppressAutoHyphens/>
        <w:ind w:firstLine="709"/>
        <w:jc w:val="both"/>
        <w:rPr>
          <w:rFonts w:eastAsia="Times New Roman"/>
          <w:sz w:val="28"/>
          <w:szCs w:val="28"/>
          <w:lang w:eastAsia="zh-CN"/>
        </w:rPr>
      </w:pPr>
      <w:proofErr w:type="gramStart"/>
      <w:r w:rsidRPr="003767E6">
        <w:rPr>
          <w:rFonts w:eastAsia="Times New Roman"/>
          <w:sz w:val="28"/>
          <w:szCs w:val="28"/>
          <w:lang w:eastAsia="zh-CN"/>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0" w:history="1">
        <w:r w:rsidRPr="003767E6">
          <w:rPr>
            <w:rFonts w:eastAsia="Times New Roman"/>
            <w:sz w:val="28"/>
            <w:szCs w:val="28"/>
            <w:lang w:eastAsia="zh-CN"/>
          </w:rPr>
          <w:t>статьей 11.1</w:t>
        </w:r>
      </w:hyperlink>
      <w:r w:rsidRPr="003767E6">
        <w:rPr>
          <w:rFonts w:eastAsia="Times New Roman"/>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5.6. </w:t>
      </w:r>
      <w:proofErr w:type="gramStart"/>
      <w:r w:rsidRPr="003767E6">
        <w:rPr>
          <w:rFonts w:eastAsia="Times New Roman"/>
          <w:sz w:val="28"/>
          <w:szCs w:val="28"/>
          <w:lang w:eastAsia="zh-CN"/>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767E6">
        <w:rPr>
          <w:rFonts w:eastAsia="Times New Roman"/>
          <w:sz w:val="28"/>
          <w:szCs w:val="28"/>
          <w:lang w:eastAsia="zh-CN"/>
        </w:rPr>
        <w:t xml:space="preserve"> пяти рабочих дней со дня ее регистрации.</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5.7. По результатам рассмотрения жалобы принимается одно из следующих решений:</w:t>
      </w:r>
    </w:p>
    <w:p w:rsidR="003E41F1" w:rsidRPr="003767E6" w:rsidRDefault="003E41F1" w:rsidP="003E41F1">
      <w:pPr>
        <w:suppressAutoHyphens/>
        <w:ind w:firstLine="709"/>
        <w:jc w:val="both"/>
        <w:rPr>
          <w:rFonts w:eastAsia="Times New Roman"/>
          <w:sz w:val="28"/>
          <w:szCs w:val="28"/>
          <w:lang w:eastAsia="zh-CN"/>
        </w:rPr>
      </w:pPr>
      <w:proofErr w:type="gramStart"/>
      <w:r w:rsidRPr="003767E6">
        <w:rPr>
          <w:rFonts w:eastAsia="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2) в удовлетворении жалобы отказывается.</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3767E6">
        <w:rPr>
          <w:rFonts w:eastAsia="Times New Roman"/>
          <w:sz w:val="28"/>
          <w:szCs w:val="28"/>
          <w:lang w:eastAsia="zh-CN"/>
        </w:rPr>
        <w:lastRenderedPageBreak/>
        <w:t xml:space="preserve">муниципальной услуги, а также приносятся извинения за доставленные </w:t>
      </w:r>
      <w:proofErr w:type="gramStart"/>
      <w:r w:rsidRPr="003767E6">
        <w:rPr>
          <w:rFonts w:eastAsia="Times New Roman"/>
          <w:sz w:val="28"/>
          <w:szCs w:val="28"/>
          <w:lang w:eastAsia="zh-CN"/>
        </w:rPr>
        <w:t>неудобства</w:t>
      </w:r>
      <w:proofErr w:type="gramEnd"/>
      <w:r w:rsidRPr="003767E6">
        <w:rPr>
          <w:rFonts w:eastAsia="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 xml:space="preserve">в случае признания </w:t>
      </w:r>
      <w:proofErr w:type="gramStart"/>
      <w:r w:rsidRPr="003767E6">
        <w:rPr>
          <w:rFonts w:eastAsia="Times New Roman"/>
          <w:sz w:val="28"/>
          <w:szCs w:val="28"/>
          <w:lang w:eastAsia="zh-CN"/>
        </w:rPr>
        <w:t>жалобы</w:t>
      </w:r>
      <w:proofErr w:type="gramEnd"/>
      <w:r w:rsidRPr="003767E6">
        <w:rPr>
          <w:rFonts w:eastAsia="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41F1" w:rsidRPr="003767E6" w:rsidRDefault="003E41F1" w:rsidP="003E41F1">
      <w:pPr>
        <w:suppressAutoHyphens/>
        <w:ind w:firstLine="709"/>
        <w:jc w:val="both"/>
        <w:rPr>
          <w:rFonts w:eastAsia="Times New Roman"/>
          <w:sz w:val="28"/>
          <w:szCs w:val="28"/>
          <w:lang w:eastAsia="zh-CN"/>
        </w:rPr>
      </w:pPr>
      <w:r w:rsidRPr="003767E6">
        <w:rPr>
          <w:rFonts w:eastAsia="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41F1" w:rsidRPr="003767E6" w:rsidRDefault="003E41F1" w:rsidP="003E41F1">
      <w:pPr>
        <w:suppressAutoHyphens/>
        <w:ind w:firstLine="709"/>
        <w:jc w:val="both"/>
        <w:rPr>
          <w:rFonts w:eastAsia="Times New Roman"/>
          <w:sz w:val="28"/>
          <w:szCs w:val="28"/>
          <w:lang w:eastAsia="zh-CN"/>
        </w:rPr>
      </w:pPr>
    </w:p>
    <w:p w:rsidR="003E41F1" w:rsidRPr="003767E6" w:rsidRDefault="003E41F1" w:rsidP="003E41F1">
      <w:pPr>
        <w:keepNext/>
        <w:jc w:val="center"/>
        <w:outlineLvl w:val="0"/>
        <w:rPr>
          <w:rFonts w:eastAsia="Times New Roman"/>
          <w:b/>
          <w:sz w:val="28"/>
          <w:szCs w:val="28"/>
        </w:rPr>
      </w:pPr>
      <w:r w:rsidRPr="003767E6">
        <w:rPr>
          <w:rFonts w:eastAsia="Times New Roman"/>
          <w:b/>
          <w:sz w:val="28"/>
          <w:szCs w:val="28"/>
        </w:rPr>
        <w:t>6. Особенности выполнения административных процедур в многофункциональных центрах</w:t>
      </w:r>
    </w:p>
    <w:p w:rsidR="003E41F1" w:rsidRPr="003767E6" w:rsidRDefault="003E41F1" w:rsidP="003E41F1">
      <w:pPr>
        <w:autoSpaceDE w:val="0"/>
        <w:autoSpaceDN w:val="0"/>
        <w:adjustRightInd w:val="0"/>
        <w:ind w:firstLine="709"/>
        <w:jc w:val="both"/>
        <w:rPr>
          <w:bCs/>
          <w:sz w:val="28"/>
          <w:szCs w:val="28"/>
        </w:rPr>
      </w:pPr>
      <w:r w:rsidRPr="003767E6">
        <w:rPr>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3E41F1" w:rsidRPr="003767E6" w:rsidRDefault="003E41F1" w:rsidP="003E41F1">
      <w:pPr>
        <w:autoSpaceDE w:val="0"/>
        <w:autoSpaceDN w:val="0"/>
        <w:adjustRightInd w:val="0"/>
        <w:ind w:firstLine="709"/>
        <w:jc w:val="both"/>
        <w:rPr>
          <w:bCs/>
          <w:sz w:val="28"/>
          <w:szCs w:val="28"/>
        </w:rPr>
      </w:pPr>
      <w:r w:rsidRPr="003767E6">
        <w:rPr>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E41F1" w:rsidRPr="003767E6" w:rsidRDefault="003E41F1" w:rsidP="003E41F1">
      <w:pPr>
        <w:autoSpaceDE w:val="0"/>
        <w:autoSpaceDN w:val="0"/>
        <w:adjustRightInd w:val="0"/>
        <w:ind w:firstLine="709"/>
        <w:jc w:val="both"/>
        <w:rPr>
          <w:bCs/>
          <w:sz w:val="28"/>
          <w:szCs w:val="28"/>
        </w:rPr>
      </w:pPr>
      <w:r w:rsidRPr="003767E6">
        <w:rPr>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E41F1" w:rsidRPr="003767E6" w:rsidRDefault="003E41F1" w:rsidP="003E41F1">
      <w:pPr>
        <w:autoSpaceDE w:val="0"/>
        <w:autoSpaceDN w:val="0"/>
        <w:adjustRightInd w:val="0"/>
        <w:ind w:firstLine="709"/>
        <w:jc w:val="both"/>
        <w:rPr>
          <w:bCs/>
          <w:sz w:val="28"/>
          <w:szCs w:val="28"/>
        </w:rPr>
      </w:pPr>
      <w:r w:rsidRPr="003767E6">
        <w:rPr>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E41F1" w:rsidRPr="003767E6" w:rsidRDefault="003E41F1" w:rsidP="003E41F1">
      <w:pPr>
        <w:autoSpaceDE w:val="0"/>
        <w:autoSpaceDN w:val="0"/>
        <w:adjustRightInd w:val="0"/>
        <w:ind w:firstLine="709"/>
        <w:jc w:val="both"/>
        <w:rPr>
          <w:bCs/>
          <w:sz w:val="28"/>
          <w:szCs w:val="28"/>
        </w:rPr>
      </w:pPr>
      <w:r w:rsidRPr="003767E6">
        <w:rPr>
          <w:bCs/>
          <w:sz w:val="28"/>
          <w:szCs w:val="28"/>
        </w:rPr>
        <w:t>б) определяет предмет обращения;</w:t>
      </w:r>
    </w:p>
    <w:p w:rsidR="003E41F1" w:rsidRPr="003767E6" w:rsidRDefault="003E41F1" w:rsidP="003E41F1">
      <w:pPr>
        <w:autoSpaceDE w:val="0"/>
        <w:autoSpaceDN w:val="0"/>
        <w:adjustRightInd w:val="0"/>
        <w:ind w:firstLine="709"/>
        <w:jc w:val="both"/>
        <w:rPr>
          <w:bCs/>
          <w:sz w:val="28"/>
          <w:szCs w:val="28"/>
        </w:rPr>
      </w:pPr>
      <w:r w:rsidRPr="003767E6">
        <w:rPr>
          <w:bCs/>
          <w:sz w:val="28"/>
          <w:szCs w:val="28"/>
        </w:rPr>
        <w:t>в) проводит проверку правильности заполнения обращения;</w:t>
      </w:r>
    </w:p>
    <w:p w:rsidR="003E41F1" w:rsidRPr="003767E6" w:rsidRDefault="003E41F1" w:rsidP="003E41F1">
      <w:pPr>
        <w:autoSpaceDE w:val="0"/>
        <w:autoSpaceDN w:val="0"/>
        <w:adjustRightInd w:val="0"/>
        <w:ind w:firstLine="709"/>
        <w:jc w:val="both"/>
        <w:rPr>
          <w:bCs/>
          <w:sz w:val="28"/>
          <w:szCs w:val="28"/>
        </w:rPr>
      </w:pPr>
      <w:r w:rsidRPr="003767E6">
        <w:rPr>
          <w:bCs/>
          <w:sz w:val="28"/>
          <w:szCs w:val="28"/>
        </w:rPr>
        <w:t>г) проводит проверку укомплектованности пакета документов;</w:t>
      </w:r>
    </w:p>
    <w:p w:rsidR="003E41F1" w:rsidRPr="003767E6" w:rsidRDefault="003E41F1" w:rsidP="003E41F1">
      <w:pPr>
        <w:autoSpaceDE w:val="0"/>
        <w:autoSpaceDN w:val="0"/>
        <w:adjustRightInd w:val="0"/>
        <w:ind w:firstLine="709"/>
        <w:jc w:val="both"/>
        <w:rPr>
          <w:bCs/>
          <w:sz w:val="28"/>
          <w:szCs w:val="28"/>
        </w:rPr>
      </w:pPr>
      <w:proofErr w:type="spellStart"/>
      <w:r w:rsidRPr="003767E6">
        <w:rPr>
          <w:bCs/>
          <w:sz w:val="28"/>
          <w:szCs w:val="28"/>
        </w:rPr>
        <w:t>д</w:t>
      </w:r>
      <w:proofErr w:type="spellEnd"/>
      <w:r w:rsidRPr="003767E6">
        <w:rPr>
          <w:bCs/>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E41F1" w:rsidRPr="003767E6" w:rsidRDefault="003E41F1" w:rsidP="003E41F1">
      <w:pPr>
        <w:autoSpaceDE w:val="0"/>
        <w:autoSpaceDN w:val="0"/>
        <w:adjustRightInd w:val="0"/>
        <w:ind w:firstLine="709"/>
        <w:jc w:val="both"/>
        <w:rPr>
          <w:bCs/>
          <w:sz w:val="28"/>
          <w:szCs w:val="28"/>
        </w:rPr>
      </w:pPr>
      <w:r w:rsidRPr="003767E6">
        <w:rPr>
          <w:bCs/>
          <w:sz w:val="28"/>
          <w:szCs w:val="28"/>
        </w:rPr>
        <w:t>е) заверяет каждый документ дела своей электронной подписью;</w:t>
      </w:r>
    </w:p>
    <w:p w:rsidR="003E41F1" w:rsidRPr="003767E6" w:rsidRDefault="003E41F1" w:rsidP="003E41F1">
      <w:pPr>
        <w:autoSpaceDE w:val="0"/>
        <w:autoSpaceDN w:val="0"/>
        <w:adjustRightInd w:val="0"/>
        <w:ind w:firstLine="709"/>
        <w:jc w:val="both"/>
        <w:rPr>
          <w:bCs/>
          <w:sz w:val="28"/>
          <w:szCs w:val="28"/>
        </w:rPr>
      </w:pPr>
      <w:r w:rsidRPr="003767E6">
        <w:rPr>
          <w:bCs/>
          <w:sz w:val="28"/>
          <w:szCs w:val="28"/>
        </w:rPr>
        <w:t>ж) направляет копии документов и реестр документов в администрацию:</w:t>
      </w:r>
    </w:p>
    <w:p w:rsidR="003E41F1" w:rsidRPr="003767E6" w:rsidRDefault="003E41F1" w:rsidP="003E41F1">
      <w:pPr>
        <w:autoSpaceDE w:val="0"/>
        <w:autoSpaceDN w:val="0"/>
        <w:adjustRightInd w:val="0"/>
        <w:ind w:firstLine="709"/>
        <w:jc w:val="both"/>
        <w:rPr>
          <w:bCs/>
          <w:sz w:val="28"/>
          <w:szCs w:val="28"/>
        </w:rPr>
      </w:pPr>
      <w:r w:rsidRPr="003767E6">
        <w:rPr>
          <w:bCs/>
          <w:sz w:val="28"/>
          <w:szCs w:val="28"/>
        </w:rPr>
        <w:t>- в электронной форме (в составе пакетов электронных дел) - в день обращения заявителя в ГБУ ЛО «МФЦ»;</w:t>
      </w:r>
    </w:p>
    <w:p w:rsidR="003E41F1" w:rsidRPr="003767E6" w:rsidRDefault="003E41F1" w:rsidP="003E41F1">
      <w:pPr>
        <w:autoSpaceDE w:val="0"/>
        <w:autoSpaceDN w:val="0"/>
        <w:adjustRightInd w:val="0"/>
        <w:ind w:firstLine="709"/>
        <w:jc w:val="both"/>
        <w:rPr>
          <w:bCs/>
          <w:sz w:val="28"/>
          <w:szCs w:val="28"/>
        </w:rPr>
      </w:pPr>
      <w:r w:rsidRPr="003767E6">
        <w:rPr>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E41F1" w:rsidRPr="003767E6" w:rsidRDefault="003E41F1" w:rsidP="003E41F1">
      <w:pPr>
        <w:autoSpaceDE w:val="0"/>
        <w:autoSpaceDN w:val="0"/>
        <w:adjustRightInd w:val="0"/>
        <w:ind w:firstLine="709"/>
        <w:jc w:val="both"/>
        <w:rPr>
          <w:bCs/>
          <w:sz w:val="28"/>
          <w:szCs w:val="28"/>
        </w:rPr>
      </w:pPr>
      <w:r w:rsidRPr="003767E6">
        <w:rPr>
          <w:bCs/>
          <w:sz w:val="28"/>
          <w:szCs w:val="28"/>
        </w:rPr>
        <w:lastRenderedPageBreak/>
        <w:t>По окончании приема документов работник ГБУ ЛО «МФЦ» выдает заявителю расписку в приеме документов.</w:t>
      </w:r>
    </w:p>
    <w:p w:rsidR="003E41F1" w:rsidRPr="00315ED3" w:rsidRDefault="003E41F1" w:rsidP="003E41F1">
      <w:pPr>
        <w:autoSpaceDE w:val="0"/>
        <w:autoSpaceDN w:val="0"/>
        <w:adjustRightInd w:val="0"/>
        <w:ind w:firstLine="709"/>
        <w:jc w:val="both"/>
        <w:rPr>
          <w:bCs/>
          <w:sz w:val="28"/>
          <w:szCs w:val="28"/>
        </w:rPr>
      </w:pPr>
      <w:r w:rsidRPr="003767E6">
        <w:rPr>
          <w:bCs/>
          <w:sz w:val="28"/>
          <w:szCs w:val="28"/>
        </w:rPr>
        <w:t xml:space="preserve">6.3. </w:t>
      </w:r>
      <w:r w:rsidRPr="00315ED3">
        <w:rPr>
          <w:bCs/>
          <w:sz w:val="28"/>
          <w:szCs w:val="28"/>
        </w:rPr>
        <w:t>При установлении работником МФЦ следующих фактов:</w:t>
      </w:r>
    </w:p>
    <w:p w:rsidR="003E41F1" w:rsidRPr="00315ED3" w:rsidRDefault="003E41F1" w:rsidP="003E41F1">
      <w:pPr>
        <w:autoSpaceDE w:val="0"/>
        <w:autoSpaceDN w:val="0"/>
        <w:adjustRightInd w:val="0"/>
        <w:ind w:firstLine="709"/>
        <w:jc w:val="both"/>
        <w:rPr>
          <w:bCs/>
          <w:sz w:val="28"/>
          <w:szCs w:val="28"/>
        </w:rPr>
      </w:pPr>
      <w:r w:rsidRPr="00315ED3">
        <w:rPr>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E41F1" w:rsidRPr="00315ED3" w:rsidRDefault="003E41F1" w:rsidP="003E41F1">
      <w:pPr>
        <w:autoSpaceDE w:val="0"/>
        <w:autoSpaceDN w:val="0"/>
        <w:adjustRightInd w:val="0"/>
        <w:ind w:firstLine="709"/>
        <w:jc w:val="both"/>
        <w:rPr>
          <w:bCs/>
          <w:sz w:val="28"/>
          <w:szCs w:val="28"/>
        </w:rPr>
      </w:pPr>
      <w:r w:rsidRPr="00315ED3">
        <w:rPr>
          <w:bCs/>
          <w:sz w:val="28"/>
          <w:szCs w:val="28"/>
        </w:rPr>
        <w:t>сообщает заявителю, какие необходимые документы им не представлены;</w:t>
      </w:r>
    </w:p>
    <w:p w:rsidR="003E41F1" w:rsidRPr="00315ED3" w:rsidRDefault="003E41F1" w:rsidP="003E41F1">
      <w:pPr>
        <w:autoSpaceDE w:val="0"/>
        <w:autoSpaceDN w:val="0"/>
        <w:adjustRightInd w:val="0"/>
        <w:ind w:firstLine="709"/>
        <w:jc w:val="both"/>
        <w:rPr>
          <w:bCs/>
          <w:sz w:val="28"/>
          <w:szCs w:val="28"/>
        </w:rPr>
      </w:pPr>
      <w:r w:rsidRPr="00315ED3">
        <w:rPr>
          <w:bCs/>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bCs/>
          <w:sz w:val="28"/>
          <w:szCs w:val="28"/>
        </w:rPr>
        <w:t>муниципальной</w:t>
      </w:r>
      <w:r w:rsidRPr="00315ED3">
        <w:rPr>
          <w:bCs/>
          <w:sz w:val="28"/>
          <w:szCs w:val="28"/>
        </w:rPr>
        <w:t xml:space="preserve"> услуги;</w:t>
      </w:r>
    </w:p>
    <w:p w:rsidR="003E41F1" w:rsidRPr="00315ED3" w:rsidRDefault="003E41F1" w:rsidP="003E41F1">
      <w:pPr>
        <w:autoSpaceDE w:val="0"/>
        <w:autoSpaceDN w:val="0"/>
        <w:adjustRightInd w:val="0"/>
        <w:ind w:firstLine="709"/>
        <w:jc w:val="both"/>
        <w:rPr>
          <w:bCs/>
          <w:sz w:val="28"/>
          <w:szCs w:val="28"/>
        </w:rPr>
      </w:pPr>
      <w:r w:rsidRPr="00315ED3">
        <w:rPr>
          <w:bCs/>
          <w:sz w:val="28"/>
          <w:szCs w:val="28"/>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w:t>
      </w:r>
      <w:r>
        <w:rPr>
          <w:bCs/>
          <w:sz w:val="28"/>
          <w:szCs w:val="28"/>
        </w:rPr>
        <w:t>6</w:t>
      </w:r>
      <w:r w:rsidRPr="00315ED3">
        <w:rPr>
          <w:bCs/>
          <w:sz w:val="28"/>
          <w:szCs w:val="28"/>
        </w:rPr>
        <w:t>, с указанием перечня документов, которые заявителю необходимо представить для предоставления муниципальной услуги;</w:t>
      </w:r>
    </w:p>
    <w:p w:rsidR="003E41F1" w:rsidRPr="00315ED3" w:rsidRDefault="003E41F1" w:rsidP="003E41F1">
      <w:pPr>
        <w:autoSpaceDE w:val="0"/>
        <w:autoSpaceDN w:val="0"/>
        <w:adjustRightInd w:val="0"/>
        <w:ind w:firstLine="709"/>
        <w:jc w:val="both"/>
        <w:rPr>
          <w:bCs/>
          <w:sz w:val="28"/>
          <w:szCs w:val="28"/>
        </w:rPr>
      </w:pPr>
      <w:r w:rsidRPr="00315ED3">
        <w:rPr>
          <w:bCs/>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E41F1" w:rsidRPr="00315ED3" w:rsidRDefault="003E41F1" w:rsidP="003E41F1">
      <w:pPr>
        <w:autoSpaceDE w:val="0"/>
        <w:autoSpaceDN w:val="0"/>
        <w:adjustRightInd w:val="0"/>
        <w:ind w:firstLine="709"/>
        <w:jc w:val="both"/>
        <w:rPr>
          <w:bCs/>
          <w:sz w:val="28"/>
          <w:szCs w:val="28"/>
        </w:rPr>
      </w:pPr>
      <w:r w:rsidRPr="00315ED3">
        <w:rPr>
          <w:bCs/>
          <w:sz w:val="28"/>
          <w:szCs w:val="28"/>
        </w:rPr>
        <w:t>сообщает заявителю об отсутствии у него права на получение муниципальной услуги;</w:t>
      </w:r>
    </w:p>
    <w:p w:rsidR="003E41F1" w:rsidRDefault="003E41F1" w:rsidP="003E41F1">
      <w:pPr>
        <w:autoSpaceDE w:val="0"/>
        <w:autoSpaceDN w:val="0"/>
        <w:adjustRightInd w:val="0"/>
        <w:ind w:firstLine="709"/>
        <w:jc w:val="both"/>
        <w:rPr>
          <w:bCs/>
          <w:sz w:val="28"/>
          <w:szCs w:val="28"/>
        </w:rPr>
      </w:pPr>
      <w:r w:rsidRPr="00315ED3">
        <w:rPr>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3E41F1" w:rsidRPr="003767E6" w:rsidRDefault="003E41F1" w:rsidP="003E41F1">
      <w:pPr>
        <w:autoSpaceDE w:val="0"/>
        <w:autoSpaceDN w:val="0"/>
        <w:adjustRightInd w:val="0"/>
        <w:ind w:firstLine="709"/>
        <w:jc w:val="both"/>
        <w:rPr>
          <w:bCs/>
          <w:sz w:val="28"/>
          <w:szCs w:val="28"/>
        </w:rPr>
      </w:pPr>
      <w:r>
        <w:rPr>
          <w:bCs/>
          <w:sz w:val="28"/>
          <w:szCs w:val="28"/>
        </w:rPr>
        <w:t xml:space="preserve">6.4. </w:t>
      </w:r>
      <w:r w:rsidRPr="003767E6">
        <w:rPr>
          <w:bCs/>
          <w:sz w:val="28"/>
          <w:szCs w:val="28"/>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E41F1" w:rsidRPr="003767E6" w:rsidRDefault="003E41F1" w:rsidP="003E41F1">
      <w:pPr>
        <w:autoSpaceDE w:val="0"/>
        <w:autoSpaceDN w:val="0"/>
        <w:adjustRightInd w:val="0"/>
        <w:ind w:firstLine="709"/>
        <w:jc w:val="both"/>
        <w:rPr>
          <w:bCs/>
          <w:sz w:val="28"/>
          <w:szCs w:val="28"/>
        </w:rPr>
      </w:pPr>
      <w:r w:rsidRPr="003767E6">
        <w:rPr>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E41F1" w:rsidRPr="003767E6" w:rsidRDefault="003E41F1" w:rsidP="003E41F1">
      <w:pPr>
        <w:autoSpaceDE w:val="0"/>
        <w:autoSpaceDN w:val="0"/>
        <w:adjustRightInd w:val="0"/>
        <w:ind w:firstLine="709"/>
        <w:jc w:val="both"/>
        <w:rPr>
          <w:bCs/>
          <w:sz w:val="28"/>
          <w:szCs w:val="28"/>
        </w:rPr>
      </w:pPr>
      <w:r w:rsidRPr="003767E6">
        <w:rPr>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3E41F1" w:rsidRPr="003767E6" w:rsidRDefault="003E41F1" w:rsidP="003E41F1">
      <w:pPr>
        <w:autoSpaceDE w:val="0"/>
        <w:autoSpaceDN w:val="0"/>
        <w:adjustRightInd w:val="0"/>
        <w:ind w:firstLine="709"/>
        <w:jc w:val="both"/>
        <w:rPr>
          <w:bCs/>
          <w:sz w:val="28"/>
          <w:szCs w:val="28"/>
        </w:rPr>
      </w:pPr>
      <w:r w:rsidRPr="003767E6">
        <w:rPr>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E41F1" w:rsidRPr="003767E6" w:rsidRDefault="003E41F1" w:rsidP="003E41F1">
      <w:pPr>
        <w:autoSpaceDE w:val="0"/>
        <w:autoSpaceDN w:val="0"/>
        <w:adjustRightInd w:val="0"/>
        <w:ind w:firstLine="709"/>
        <w:jc w:val="both"/>
        <w:rPr>
          <w:bCs/>
          <w:sz w:val="28"/>
          <w:szCs w:val="28"/>
        </w:rPr>
      </w:pPr>
      <w:proofErr w:type="gramStart"/>
      <w:r w:rsidRPr="003767E6">
        <w:rPr>
          <w:bCs/>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w:t>
      </w:r>
      <w:r w:rsidRPr="003767E6">
        <w:rPr>
          <w:bCs/>
          <w:sz w:val="28"/>
          <w:szCs w:val="28"/>
        </w:rPr>
        <w:lastRenderedPageBreak/>
        <w:t>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3E41F1" w:rsidRPr="003767E6" w:rsidRDefault="003E41F1" w:rsidP="003E41F1">
      <w:pPr>
        <w:suppressAutoHyphens/>
        <w:ind w:firstLine="709"/>
        <w:jc w:val="both"/>
        <w:rPr>
          <w:rFonts w:eastAsia="Times New Roman"/>
          <w:sz w:val="28"/>
          <w:szCs w:val="28"/>
          <w:lang w:eastAsia="zh-CN"/>
        </w:rPr>
      </w:pPr>
    </w:p>
    <w:p w:rsidR="003E41F1" w:rsidRPr="003767E6" w:rsidRDefault="003E41F1" w:rsidP="003E41F1">
      <w:pPr>
        <w:widowControl w:val="0"/>
        <w:tabs>
          <w:tab w:val="left" w:pos="142"/>
          <w:tab w:val="left" w:pos="284"/>
        </w:tabs>
        <w:suppressAutoHyphens/>
        <w:autoSpaceDE w:val="0"/>
        <w:ind w:left="-567" w:firstLine="340"/>
        <w:jc w:val="right"/>
        <w:rPr>
          <w:rFonts w:eastAsia="Times New Roman"/>
          <w:bCs/>
          <w:sz w:val="20"/>
          <w:szCs w:val="20"/>
          <w:lang w:eastAsia="zh-CN"/>
        </w:rPr>
      </w:pPr>
    </w:p>
    <w:p w:rsidR="003E41F1" w:rsidRPr="003767E6" w:rsidRDefault="003E41F1" w:rsidP="003E41F1">
      <w:pPr>
        <w:widowControl w:val="0"/>
        <w:tabs>
          <w:tab w:val="left" w:pos="142"/>
          <w:tab w:val="left" w:pos="284"/>
        </w:tabs>
        <w:suppressAutoHyphens/>
        <w:autoSpaceDE w:val="0"/>
        <w:ind w:left="-567" w:firstLine="340"/>
        <w:jc w:val="right"/>
        <w:rPr>
          <w:rFonts w:eastAsia="Times New Roman"/>
          <w:bCs/>
          <w:sz w:val="20"/>
          <w:szCs w:val="20"/>
          <w:lang w:eastAsia="zh-CN"/>
        </w:rPr>
      </w:pPr>
    </w:p>
    <w:p w:rsidR="003E41F1" w:rsidRPr="003767E6" w:rsidRDefault="003E41F1" w:rsidP="003E41F1">
      <w:pPr>
        <w:widowControl w:val="0"/>
        <w:tabs>
          <w:tab w:val="left" w:pos="142"/>
          <w:tab w:val="left" w:pos="284"/>
        </w:tabs>
        <w:suppressAutoHyphens/>
        <w:autoSpaceDE w:val="0"/>
        <w:ind w:left="-567" w:firstLine="340"/>
        <w:jc w:val="right"/>
        <w:rPr>
          <w:rFonts w:eastAsia="Times New Roman"/>
          <w:bCs/>
          <w:sz w:val="20"/>
          <w:szCs w:val="20"/>
          <w:lang w:eastAsia="zh-CN"/>
        </w:rPr>
      </w:pPr>
    </w:p>
    <w:p w:rsidR="003E41F1" w:rsidRPr="003767E6" w:rsidRDefault="003E41F1" w:rsidP="003E41F1">
      <w:pPr>
        <w:widowControl w:val="0"/>
        <w:tabs>
          <w:tab w:val="left" w:pos="142"/>
          <w:tab w:val="left" w:pos="284"/>
        </w:tabs>
        <w:suppressAutoHyphens/>
        <w:autoSpaceDE w:val="0"/>
        <w:ind w:left="-567" w:firstLine="340"/>
        <w:jc w:val="right"/>
        <w:rPr>
          <w:rFonts w:eastAsia="Times New Roman"/>
          <w:bCs/>
          <w:sz w:val="20"/>
          <w:szCs w:val="20"/>
          <w:lang w:eastAsia="zh-CN"/>
        </w:rPr>
      </w:pPr>
    </w:p>
    <w:p w:rsidR="003E41F1" w:rsidRPr="003767E6" w:rsidRDefault="003E41F1" w:rsidP="003E41F1">
      <w:pPr>
        <w:widowControl w:val="0"/>
        <w:tabs>
          <w:tab w:val="left" w:pos="142"/>
          <w:tab w:val="left" w:pos="284"/>
        </w:tabs>
        <w:suppressAutoHyphens/>
        <w:autoSpaceDE w:val="0"/>
        <w:ind w:left="-567" w:firstLine="340"/>
        <w:jc w:val="right"/>
        <w:rPr>
          <w:rFonts w:eastAsia="Times New Roman"/>
          <w:bCs/>
          <w:sz w:val="20"/>
          <w:szCs w:val="20"/>
          <w:lang w:eastAsia="zh-CN"/>
        </w:rPr>
      </w:pPr>
    </w:p>
    <w:p w:rsidR="003E41F1" w:rsidRPr="003767E6" w:rsidRDefault="003E41F1" w:rsidP="003E41F1">
      <w:pPr>
        <w:widowControl w:val="0"/>
        <w:tabs>
          <w:tab w:val="left" w:pos="142"/>
          <w:tab w:val="left" w:pos="284"/>
        </w:tabs>
        <w:suppressAutoHyphens/>
        <w:autoSpaceDE w:val="0"/>
        <w:ind w:left="-567" w:firstLine="340"/>
        <w:jc w:val="right"/>
        <w:rPr>
          <w:rFonts w:eastAsia="Times New Roman"/>
          <w:bCs/>
          <w:sz w:val="20"/>
          <w:szCs w:val="20"/>
          <w:lang w:eastAsia="zh-CN"/>
        </w:rPr>
      </w:pPr>
    </w:p>
    <w:p w:rsidR="003E41F1" w:rsidRPr="003767E6" w:rsidRDefault="003E41F1" w:rsidP="003E41F1">
      <w:pPr>
        <w:widowControl w:val="0"/>
        <w:tabs>
          <w:tab w:val="left" w:pos="142"/>
          <w:tab w:val="left" w:pos="284"/>
        </w:tabs>
        <w:suppressAutoHyphens/>
        <w:autoSpaceDE w:val="0"/>
        <w:ind w:left="-567" w:firstLine="340"/>
        <w:jc w:val="right"/>
        <w:rPr>
          <w:rFonts w:eastAsia="Times New Roman"/>
          <w:bCs/>
          <w:sz w:val="20"/>
          <w:szCs w:val="20"/>
          <w:lang w:eastAsia="zh-CN"/>
        </w:rPr>
      </w:pPr>
    </w:p>
    <w:p w:rsidR="003E41F1" w:rsidRPr="003767E6" w:rsidRDefault="003E41F1" w:rsidP="003E41F1">
      <w:pPr>
        <w:widowControl w:val="0"/>
        <w:tabs>
          <w:tab w:val="left" w:pos="142"/>
          <w:tab w:val="left" w:pos="284"/>
        </w:tabs>
        <w:suppressAutoHyphens/>
        <w:autoSpaceDE w:val="0"/>
        <w:ind w:left="-567" w:firstLine="340"/>
        <w:rPr>
          <w:rFonts w:eastAsia="Times New Roman"/>
          <w:bCs/>
          <w:sz w:val="20"/>
          <w:szCs w:val="20"/>
          <w:lang w:eastAsia="zh-CN"/>
        </w:rPr>
      </w:pPr>
    </w:p>
    <w:p w:rsidR="003E41F1" w:rsidRDefault="003E41F1" w:rsidP="003E41F1">
      <w:pPr>
        <w:widowControl w:val="0"/>
        <w:suppressAutoHyphens/>
        <w:autoSpaceDE w:val="0"/>
        <w:ind w:firstLine="720"/>
        <w:jc w:val="right"/>
        <w:outlineLvl w:val="1"/>
        <w:rPr>
          <w:rFonts w:eastAsia="Times New Roman"/>
          <w:sz w:val="28"/>
          <w:szCs w:val="28"/>
          <w:lang w:eastAsia="zh-CN"/>
        </w:rPr>
      </w:pPr>
    </w:p>
    <w:p w:rsidR="003E41F1" w:rsidRDefault="003E41F1" w:rsidP="003E41F1">
      <w:pPr>
        <w:widowControl w:val="0"/>
        <w:suppressAutoHyphens/>
        <w:autoSpaceDE w:val="0"/>
        <w:ind w:firstLine="720"/>
        <w:jc w:val="right"/>
        <w:outlineLvl w:val="1"/>
        <w:rPr>
          <w:rFonts w:eastAsia="Times New Roman"/>
          <w:sz w:val="28"/>
          <w:szCs w:val="28"/>
          <w:lang w:eastAsia="zh-CN"/>
        </w:rPr>
      </w:pPr>
    </w:p>
    <w:p w:rsidR="003E41F1" w:rsidRDefault="003E41F1" w:rsidP="003E41F1">
      <w:pPr>
        <w:widowControl w:val="0"/>
        <w:suppressAutoHyphens/>
        <w:autoSpaceDE w:val="0"/>
        <w:ind w:firstLine="720"/>
        <w:jc w:val="right"/>
        <w:outlineLvl w:val="1"/>
        <w:rPr>
          <w:rFonts w:eastAsia="Times New Roman"/>
          <w:sz w:val="28"/>
          <w:szCs w:val="28"/>
          <w:lang w:eastAsia="zh-CN"/>
        </w:rPr>
      </w:pPr>
    </w:p>
    <w:p w:rsidR="003E41F1" w:rsidRDefault="003E41F1" w:rsidP="003E41F1">
      <w:pPr>
        <w:widowControl w:val="0"/>
        <w:suppressAutoHyphens/>
        <w:autoSpaceDE w:val="0"/>
        <w:ind w:firstLine="720"/>
        <w:jc w:val="right"/>
        <w:outlineLvl w:val="1"/>
        <w:rPr>
          <w:rFonts w:eastAsia="Times New Roman"/>
          <w:sz w:val="28"/>
          <w:szCs w:val="28"/>
          <w:lang w:eastAsia="zh-CN"/>
        </w:rPr>
      </w:pPr>
    </w:p>
    <w:p w:rsidR="003E41F1" w:rsidRDefault="003E41F1" w:rsidP="003E41F1">
      <w:pPr>
        <w:widowControl w:val="0"/>
        <w:suppressAutoHyphens/>
        <w:autoSpaceDE w:val="0"/>
        <w:ind w:firstLine="720"/>
        <w:jc w:val="right"/>
        <w:outlineLvl w:val="1"/>
        <w:rPr>
          <w:rFonts w:eastAsia="Times New Roman"/>
          <w:sz w:val="28"/>
          <w:szCs w:val="28"/>
          <w:lang w:eastAsia="zh-CN"/>
        </w:rPr>
      </w:pPr>
    </w:p>
    <w:p w:rsidR="003E41F1" w:rsidRDefault="003E41F1" w:rsidP="003E41F1">
      <w:pPr>
        <w:widowControl w:val="0"/>
        <w:suppressAutoHyphens/>
        <w:autoSpaceDE w:val="0"/>
        <w:ind w:firstLine="720"/>
        <w:jc w:val="right"/>
        <w:outlineLvl w:val="1"/>
        <w:rPr>
          <w:rFonts w:eastAsia="Times New Roman"/>
          <w:sz w:val="28"/>
          <w:szCs w:val="28"/>
          <w:lang w:eastAsia="zh-CN"/>
        </w:rPr>
      </w:pPr>
    </w:p>
    <w:p w:rsidR="003E41F1" w:rsidRDefault="003E41F1" w:rsidP="003E41F1">
      <w:pPr>
        <w:widowControl w:val="0"/>
        <w:suppressAutoHyphens/>
        <w:autoSpaceDE w:val="0"/>
        <w:ind w:firstLine="720"/>
        <w:jc w:val="right"/>
        <w:outlineLvl w:val="1"/>
        <w:rPr>
          <w:rFonts w:eastAsia="Times New Roman"/>
          <w:sz w:val="28"/>
          <w:szCs w:val="28"/>
          <w:lang w:eastAsia="zh-CN"/>
        </w:rPr>
      </w:pPr>
    </w:p>
    <w:p w:rsidR="003E41F1" w:rsidRDefault="003E41F1" w:rsidP="003E41F1">
      <w:pPr>
        <w:widowControl w:val="0"/>
        <w:suppressAutoHyphens/>
        <w:autoSpaceDE w:val="0"/>
        <w:ind w:firstLine="720"/>
        <w:jc w:val="right"/>
        <w:outlineLvl w:val="1"/>
        <w:rPr>
          <w:rFonts w:eastAsia="Times New Roman"/>
          <w:sz w:val="28"/>
          <w:szCs w:val="28"/>
          <w:lang w:eastAsia="zh-CN"/>
        </w:rPr>
      </w:pPr>
    </w:p>
    <w:p w:rsidR="003E41F1" w:rsidRDefault="003E41F1" w:rsidP="003E41F1">
      <w:pPr>
        <w:widowControl w:val="0"/>
        <w:suppressAutoHyphens/>
        <w:autoSpaceDE w:val="0"/>
        <w:ind w:firstLine="720"/>
        <w:jc w:val="right"/>
        <w:outlineLvl w:val="1"/>
        <w:rPr>
          <w:rFonts w:eastAsia="Times New Roman"/>
          <w:sz w:val="28"/>
          <w:szCs w:val="28"/>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3E41F1" w:rsidRPr="00BA3EAB" w:rsidRDefault="003E41F1" w:rsidP="003E41F1">
      <w:pPr>
        <w:widowControl w:val="0"/>
        <w:suppressAutoHyphens/>
        <w:autoSpaceDE w:val="0"/>
        <w:ind w:firstLine="720"/>
        <w:jc w:val="right"/>
        <w:outlineLvl w:val="1"/>
        <w:rPr>
          <w:rFonts w:eastAsia="Times New Roman"/>
          <w:lang w:eastAsia="zh-CN"/>
        </w:rPr>
      </w:pPr>
      <w:r w:rsidRPr="00BA3EAB">
        <w:rPr>
          <w:rFonts w:eastAsia="Times New Roman"/>
          <w:lang w:eastAsia="zh-CN"/>
        </w:rPr>
        <w:t>Приложение 1</w:t>
      </w:r>
    </w:p>
    <w:p w:rsidR="003E41F1" w:rsidRPr="00BA3EAB" w:rsidRDefault="003E41F1" w:rsidP="003E41F1">
      <w:pPr>
        <w:widowControl w:val="0"/>
        <w:suppressAutoHyphens/>
        <w:autoSpaceDE w:val="0"/>
        <w:ind w:firstLine="720"/>
        <w:jc w:val="right"/>
        <w:rPr>
          <w:rFonts w:eastAsia="Times New Roman"/>
          <w:lang w:eastAsia="zh-CN"/>
        </w:rPr>
      </w:pPr>
      <w:r w:rsidRPr="00BA3EAB">
        <w:rPr>
          <w:rFonts w:eastAsia="Times New Roman"/>
          <w:lang w:eastAsia="zh-CN"/>
        </w:rPr>
        <w:t>к Административному регламенту</w:t>
      </w:r>
    </w:p>
    <w:p w:rsidR="003E41F1" w:rsidRPr="00BA3EAB" w:rsidRDefault="003E41F1" w:rsidP="003E41F1">
      <w:pPr>
        <w:widowControl w:val="0"/>
        <w:suppressAutoHyphens/>
        <w:autoSpaceDE w:val="0"/>
        <w:ind w:firstLine="720"/>
        <w:jc w:val="right"/>
        <w:rPr>
          <w:rFonts w:eastAsia="Times New Roman"/>
          <w:lang w:eastAsia="zh-CN"/>
        </w:rPr>
      </w:pPr>
      <w:r w:rsidRPr="00BA3EAB">
        <w:rPr>
          <w:rFonts w:eastAsia="Times New Roman"/>
          <w:lang w:eastAsia="zh-CN"/>
        </w:rPr>
        <w:t>предоставления Муниципальной услуги</w:t>
      </w:r>
    </w:p>
    <w:p w:rsidR="003E41F1" w:rsidRPr="00BA3EAB" w:rsidRDefault="003E41F1" w:rsidP="003E41F1">
      <w:pPr>
        <w:widowControl w:val="0"/>
        <w:suppressAutoHyphens/>
        <w:autoSpaceDE w:val="0"/>
        <w:ind w:firstLine="720"/>
        <w:jc w:val="both"/>
        <w:rPr>
          <w:rFonts w:eastAsia="Times New Roman"/>
          <w:lang w:eastAsia="zh-CN"/>
        </w:rPr>
      </w:pPr>
    </w:p>
    <w:p w:rsidR="003E41F1" w:rsidRPr="00BA3EAB" w:rsidRDefault="003E41F1" w:rsidP="003E41F1">
      <w:pPr>
        <w:widowControl w:val="0"/>
        <w:suppressAutoHyphens/>
        <w:autoSpaceDE w:val="0"/>
        <w:jc w:val="both"/>
        <w:rPr>
          <w:rFonts w:eastAsia="Times New Roman"/>
          <w:lang w:eastAsia="zh-CN"/>
        </w:rPr>
      </w:pPr>
      <w:bookmarkStart w:id="9" w:name="P413"/>
      <w:bookmarkEnd w:id="9"/>
      <w:r w:rsidRPr="00BA3EAB">
        <w:rPr>
          <w:rFonts w:eastAsia="Times New Roman"/>
          <w:lang w:eastAsia="zh-CN"/>
        </w:rPr>
        <w:t xml:space="preserve">                                 </w:t>
      </w:r>
      <w:r w:rsidRPr="00BA3EAB">
        <w:rPr>
          <w:rFonts w:eastAsia="Times New Roman"/>
          <w:b/>
          <w:lang w:eastAsia="zh-CN"/>
        </w:rPr>
        <w:t>ЗАЯВЛЕНИЕ</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 xml:space="preserve">     о выдаче разрешения (ордера) на право производства земляных работ  на территории муниципального образования "________"</w:t>
      </w:r>
    </w:p>
    <w:p w:rsidR="003E41F1" w:rsidRPr="00BA3EAB" w:rsidRDefault="003E41F1" w:rsidP="003E41F1">
      <w:pPr>
        <w:widowControl w:val="0"/>
        <w:suppressAutoHyphens/>
        <w:autoSpaceDE w:val="0"/>
        <w:jc w:val="both"/>
        <w:rPr>
          <w:rFonts w:eastAsia="Times New Roman"/>
          <w:lang w:eastAsia="zh-CN"/>
        </w:rPr>
      </w:pPr>
    </w:p>
    <w:p w:rsidR="003E41F1" w:rsidRPr="00BA3EAB" w:rsidRDefault="003E41F1" w:rsidP="003E41F1">
      <w:pPr>
        <w:widowControl w:val="0"/>
        <w:suppressAutoHyphens/>
        <w:autoSpaceDE w:val="0"/>
        <w:ind w:left="4820"/>
        <w:jc w:val="both"/>
        <w:rPr>
          <w:rFonts w:eastAsia="Times New Roman"/>
          <w:lang w:eastAsia="zh-CN"/>
        </w:rPr>
      </w:pPr>
      <w:r w:rsidRPr="00BA3EAB">
        <w:rPr>
          <w:rFonts w:eastAsia="Times New Roman"/>
          <w:lang w:eastAsia="zh-CN"/>
        </w:rPr>
        <w:t>В Администрацию муниципального образования "________________"</w:t>
      </w:r>
    </w:p>
    <w:p w:rsidR="003E41F1" w:rsidRPr="00BA3EAB" w:rsidRDefault="003E41F1" w:rsidP="003E41F1">
      <w:pPr>
        <w:widowControl w:val="0"/>
        <w:suppressAutoHyphens/>
        <w:autoSpaceDE w:val="0"/>
        <w:ind w:left="4820"/>
        <w:jc w:val="both"/>
        <w:rPr>
          <w:rFonts w:eastAsia="Times New Roman"/>
          <w:lang w:eastAsia="zh-CN"/>
        </w:rPr>
      </w:pPr>
      <w:r w:rsidRPr="00BA3EAB">
        <w:rPr>
          <w:rFonts w:eastAsia="Times New Roman"/>
          <w:lang w:eastAsia="zh-CN"/>
        </w:rPr>
        <w:t>от_______________________________________________________________________</w:t>
      </w:r>
    </w:p>
    <w:p w:rsidR="003E41F1" w:rsidRPr="00BA3EAB" w:rsidRDefault="003E41F1" w:rsidP="003E41F1">
      <w:pPr>
        <w:widowControl w:val="0"/>
        <w:suppressAutoHyphens/>
        <w:autoSpaceDE w:val="0"/>
        <w:ind w:left="4820"/>
        <w:jc w:val="both"/>
        <w:rPr>
          <w:rFonts w:eastAsia="Times New Roman"/>
          <w:lang w:eastAsia="zh-CN"/>
        </w:rPr>
      </w:pPr>
      <w:r w:rsidRPr="00BA3EAB">
        <w:rPr>
          <w:rFonts w:eastAsia="Times New Roman"/>
          <w:lang w:eastAsia="zh-CN"/>
        </w:rPr>
        <w:t>(наименование организации, фамилия, имя, отчество физического лица)</w:t>
      </w:r>
    </w:p>
    <w:p w:rsidR="003E41F1" w:rsidRPr="00BA3EAB" w:rsidRDefault="003E41F1" w:rsidP="003E41F1">
      <w:pPr>
        <w:widowControl w:val="0"/>
        <w:suppressAutoHyphens/>
        <w:autoSpaceDE w:val="0"/>
        <w:ind w:left="4112" w:firstLine="708"/>
        <w:jc w:val="both"/>
        <w:rPr>
          <w:rFonts w:eastAsia="Times New Roman"/>
          <w:lang w:eastAsia="zh-CN"/>
        </w:rPr>
      </w:pPr>
      <w:r w:rsidRPr="00BA3EAB">
        <w:rPr>
          <w:rFonts w:eastAsia="Times New Roman"/>
          <w:lang w:eastAsia="zh-CN"/>
        </w:rPr>
        <w:t xml:space="preserve">Адрес: </w:t>
      </w:r>
    </w:p>
    <w:p w:rsidR="003E41F1" w:rsidRPr="00BA3EAB" w:rsidRDefault="003E41F1" w:rsidP="003E41F1">
      <w:pPr>
        <w:widowControl w:val="0"/>
        <w:suppressAutoHyphens/>
        <w:autoSpaceDE w:val="0"/>
        <w:ind w:left="4112" w:firstLine="708"/>
        <w:jc w:val="both"/>
        <w:rPr>
          <w:rFonts w:eastAsia="Times New Roman"/>
          <w:lang w:eastAsia="zh-CN"/>
        </w:rPr>
      </w:pPr>
      <w:r w:rsidRPr="00BA3EAB">
        <w:rPr>
          <w:rFonts w:eastAsia="Times New Roman"/>
          <w:lang w:eastAsia="zh-CN"/>
        </w:rPr>
        <w:t xml:space="preserve">Телефон: </w:t>
      </w:r>
    </w:p>
    <w:p w:rsidR="003E41F1" w:rsidRPr="00BA3EAB" w:rsidRDefault="003E41F1" w:rsidP="003E41F1">
      <w:pPr>
        <w:widowControl w:val="0"/>
        <w:suppressAutoHyphens/>
        <w:autoSpaceDE w:val="0"/>
        <w:ind w:left="4112" w:firstLine="708"/>
        <w:jc w:val="both"/>
        <w:rPr>
          <w:rFonts w:eastAsia="Times New Roman"/>
          <w:lang w:eastAsia="zh-CN"/>
        </w:rPr>
      </w:pPr>
      <w:r w:rsidRPr="00BA3EAB">
        <w:rPr>
          <w:rFonts w:eastAsia="Times New Roman"/>
          <w:lang w:eastAsia="zh-CN"/>
        </w:rPr>
        <w:t xml:space="preserve">ИНН: </w:t>
      </w:r>
    </w:p>
    <w:p w:rsidR="003E41F1" w:rsidRPr="00BA3EAB" w:rsidRDefault="003E41F1" w:rsidP="003E41F1">
      <w:pPr>
        <w:widowControl w:val="0"/>
        <w:suppressAutoHyphens/>
        <w:autoSpaceDE w:val="0"/>
        <w:jc w:val="both"/>
        <w:rPr>
          <w:rFonts w:eastAsia="Times New Roman"/>
          <w:lang w:eastAsia="zh-CN"/>
        </w:rPr>
      </w:pPr>
    </w:p>
    <w:p w:rsidR="003E41F1" w:rsidRPr="00BA3EAB" w:rsidRDefault="003E41F1" w:rsidP="003E41F1">
      <w:pPr>
        <w:widowControl w:val="0"/>
        <w:suppressAutoHyphens/>
        <w:autoSpaceDE w:val="0"/>
        <w:jc w:val="both"/>
        <w:rPr>
          <w:rFonts w:eastAsia="Times New Roman"/>
          <w:lang w:eastAsia="zh-CN"/>
        </w:rPr>
      </w:pPr>
    </w:p>
    <w:p w:rsidR="003E41F1" w:rsidRPr="00BA3EAB" w:rsidRDefault="003E41F1" w:rsidP="003E41F1">
      <w:pPr>
        <w:widowControl w:val="0"/>
        <w:suppressAutoHyphens/>
        <w:autoSpaceDE w:val="0"/>
        <w:ind w:firstLine="708"/>
        <w:jc w:val="both"/>
        <w:rPr>
          <w:rFonts w:eastAsia="Times New Roman"/>
          <w:lang w:eastAsia="zh-CN"/>
        </w:rPr>
      </w:pPr>
      <w:r w:rsidRPr="00BA3EAB">
        <w:rPr>
          <w:rFonts w:eastAsia="Times New Roman"/>
          <w:lang w:eastAsia="zh-CN"/>
        </w:rPr>
        <w:t>Прошу выдать разрешение (ордер) на право производства земляных работ на территории муниципального образования "______________________________________________________________"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_______________________________________________________________</w:t>
      </w:r>
    </w:p>
    <w:p w:rsidR="003E41F1" w:rsidRPr="00BA3EAB" w:rsidRDefault="003E41F1" w:rsidP="003E41F1">
      <w:pPr>
        <w:widowControl w:val="0"/>
        <w:suppressAutoHyphens/>
        <w:autoSpaceDE w:val="0"/>
        <w:jc w:val="center"/>
        <w:rPr>
          <w:rFonts w:eastAsia="Times New Roman"/>
          <w:lang w:eastAsia="zh-CN"/>
        </w:rPr>
      </w:pPr>
      <w:r w:rsidRPr="00BA3EAB">
        <w:rPr>
          <w:rFonts w:eastAsia="Times New Roman"/>
          <w:lang w:eastAsia="zh-CN"/>
        </w:rPr>
        <w:t>_______________________________________________________________                                (вид работ)</w:t>
      </w:r>
    </w:p>
    <w:p w:rsidR="003E41F1" w:rsidRPr="00BA3EAB" w:rsidRDefault="003E41F1" w:rsidP="003E41F1">
      <w:pPr>
        <w:widowControl w:val="0"/>
        <w:suppressAutoHyphens/>
        <w:autoSpaceDE w:val="0"/>
        <w:jc w:val="both"/>
        <w:rPr>
          <w:rFonts w:eastAsia="Times New Roman"/>
          <w:lang w:eastAsia="zh-CN"/>
        </w:rPr>
      </w:pP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Заказчик работ: __________________ _______________________________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Исполнитель работ: ______________________________________________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СРО (при необходимости): ________________________________________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Основание для производства работ (при наличии договор подряда):</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_______________________________________________________________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Нарушаемое благоустройство, объем (кв.м.): ________________________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_______________________________________________________________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 xml:space="preserve">Тротуар ________________ Проезжая часть _________________________ </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Озеленение ____________________________________________________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Место проведения работ:__________________________________________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_______________________________________________________________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Вид вскрываемого покрытия:______________________________________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 xml:space="preserve">Сведение об </w:t>
      </w:r>
      <w:proofErr w:type="gramStart"/>
      <w:r w:rsidRPr="00BA3EAB">
        <w:rPr>
          <w:rFonts w:eastAsia="Times New Roman"/>
          <w:lang w:eastAsia="zh-CN"/>
        </w:rPr>
        <w:t>ответственном</w:t>
      </w:r>
      <w:proofErr w:type="gramEnd"/>
      <w:r w:rsidRPr="00BA3EAB">
        <w:rPr>
          <w:rFonts w:eastAsia="Times New Roman"/>
          <w:lang w:eastAsia="zh-CN"/>
        </w:rPr>
        <w:t xml:space="preserve"> за производство земляных работ:</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Ф.И.О.: ________________________________________________________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Должность: ____________________________________________________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 xml:space="preserve">Паспортные данные: Серия _________ N ___________ </w:t>
      </w:r>
      <w:proofErr w:type="gramStart"/>
      <w:r w:rsidRPr="00BA3EAB">
        <w:rPr>
          <w:rFonts w:eastAsia="Times New Roman"/>
          <w:lang w:eastAsia="zh-CN"/>
        </w:rPr>
        <w:t>выдан</w:t>
      </w:r>
      <w:proofErr w:type="gramEnd"/>
      <w:r w:rsidRPr="00BA3EAB">
        <w:rPr>
          <w:rFonts w:eastAsia="Times New Roman"/>
          <w:lang w:eastAsia="zh-CN"/>
        </w:rPr>
        <w:t>__________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Номер телефона: ___________________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Номер и дата приказа о назначении ответственного лица: _______________________________________________________________</w:t>
      </w:r>
    </w:p>
    <w:p w:rsidR="003E41F1" w:rsidRPr="00BA3EAB" w:rsidRDefault="003E41F1" w:rsidP="003E41F1">
      <w:pPr>
        <w:widowControl w:val="0"/>
        <w:suppressAutoHyphens/>
        <w:autoSpaceDE w:val="0"/>
        <w:ind w:firstLine="708"/>
        <w:jc w:val="both"/>
        <w:rPr>
          <w:rFonts w:eastAsia="Times New Roman"/>
          <w:lang w:eastAsia="zh-CN"/>
        </w:rPr>
      </w:pPr>
      <w:r w:rsidRPr="00BA3EAB">
        <w:rPr>
          <w:rFonts w:eastAsia="Times New Roman"/>
          <w:lang w:eastAsia="zh-CN"/>
        </w:rPr>
        <w:t>Срок производства земляных работ: ___________________________</w:t>
      </w:r>
    </w:p>
    <w:p w:rsidR="003E41F1" w:rsidRPr="00BA3EAB" w:rsidRDefault="003E41F1" w:rsidP="003E41F1">
      <w:pPr>
        <w:widowControl w:val="0"/>
        <w:suppressAutoHyphens/>
        <w:autoSpaceDE w:val="0"/>
        <w:ind w:firstLine="708"/>
        <w:jc w:val="both"/>
        <w:rPr>
          <w:rFonts w:eastAsia="Times New Roman"/>
          <w:lang w:eastAsia="zh-CN"/>
        </w:rPr>
      </w:pPr>
      <w:r w:rsidRPr="00BA3EAB">
        <w:rPr>
          <w:rFonts w:eastAsia="Times New Roman"/>
          <w:lang w:eastAsia="zh-CN"/>
        </w:rPr>
        <w:t xml:space="preserve">Полное восстановление дорожного покрытия и объектов благоустройства будет произведено в срок </w:t>
      </w:r>
      <w:proofErr w:type="gramStart"/>
      <w:r w:rsidRPr="00BA3EAB">
        <w:rPr>
          <w:rFonts w:eastAsia="Times New Roman"/>
          <w:lang w:eastAsia="zh-CN"/>
        </w:rPr>
        <w:t>до</w:t>
      </w:r>
      <w:proofErr w:type="gramEnd"/>
      <w:r w:rsidRPr="00BA3EAB">
        <w:rPr>
          <w:rFonts w:eastAsia="Times New Roman"/>
          <w:lang w:eastAsia="zh-CN"/>
        </w:rPr>
        <w:t>: _______________________</w:t>
      </w:r>
    </w:p>
    <w:p w:rsidR="003E41F1" w:rsidRPr="00BA3EAB" w:rsidRDefault="003E41F1" w:rsidP="003E41F1">
      <w:pPr>
        <w:widowControl w:val="0"/>
        <w:suppressAutoHyphens/>
        <w:autoSpaceDE w:val="0"/>
        <w:ind w:firstLine="708"/>
        <w:jc w:val="both"/>
        <w:rPr>
          <w:rFonts w:eastAsia="Times New Roman"/>
          <w:lang w:eastAsia="zh-CN"/>
        </w:rPr>
      </w:pPr>
      <w:r w:rsidRPr="00BA3EAB">
        <w:rPr>
          <w:rFonts w:eastAsia="Times New Roman"/>
          <w:lang w:eastAsia="zh-CN"/>
        </w:rPr>
        <w:t xml:space="preserve">Производство работ </w:t>
      </w:r>
      <w:proofErr w:type="gramStart"/>
      <w:r w:rsidRPr="00BA3EAB">
        <w:rPr>
          <w:rFonts w:eastAsia="Times New Roman"/>
          <w:lang w:eastAsia="zh-CN"/>
        </w:rPr>
        <w:t>предполагает</w:t>
      </w:r>
      <w:proofErr w:type="gramEnd"/>
      <w:r w:rsidRPr="00BA3EAB">
        <w:rPr>
          <w:rFonts w:eastAsia="Times New Roman"/>
          <w:lang w:eastAsia="zh-CN"/>
        </w:rPr>
        <w:t>/не предполагает (нужное подчеркнуть) ограничение движения пешеходов или автотранспорта.</w:t>
      </w:r>
    </w:p>
    <w:p w:rsidR="003E41F1" w:rsidRPr="00BA3EAB" w:rsidRDefault="003E41F1" w:rsidP="003E41F1">
      <w:pPr>
        <w:widowControl w:val="0"/>
        <w:suppressAutoHyphens/>
        <w:autoSpaceDE w:val="0"/>
        <w:ind w:firstLine="708"/>
        <w:jc w:val="both"/>
        <w:rPr>
          <w:rFonts w:eastAsia="Times New Roman"/>
          <w:lang w:eastAsia="zh-CN"/>
        </w:rPr>
      </w:pPr>
      <w:r w:rsidRPr="00BA3EAB">
        <w:rPr>
          <w:rFonts w:eastAsia="Times New Roman"/>
          <w:lang w:eastAsia="zh-CN"/>
        </w:rPr>
        <w:t xml:space="preserve">Производство работ </w:t>
      </w:r>
      <w:proofErr w:type="gramStart"/>
      <w:r w:rsidRPr="00BA3EAB">
        <w:rPr>
          <w:rFonts w:eastAsia="Times New Roman"/>
          <w:lang w:eastAsia="zh-CN"/>
        </w:rPr>
        <w:t>предполагает</w:t>
      </w:r>
      <w:proofErr w:type="gramEnd"/>
      <w:r w:rsidRPr="00BA3EAB">
        <w:rPr>
          <w:rFonts w:eastAsia="Times New Roman"/>
          <w:lang w:eastAsia="zh-CN"/>
        </w:rPr>
        <w:t xml:space="preserve">/не предполагает (нужное подчеркнуть) снос </w:t>
      </w:r>
      <w:r w:rsidRPr="00BA3EAB">
        <w:rPr>
          <w:rFonts w:eastAsia="Times New Roman"/>
          <w:lang w:eastAsia="zh-CN"/>
        </w:rPr>
        <w:lastRenderedPageBreak/>
        <w:t>зеленых насаждений.</w:t>
      </w:r>
    </w:p>
    <w:p w:rsidR="003E41F1" w:rsidRPr="00BA3EAB" w:rsidRDefault="003E41F1" w:rsidP="003E41F1">
      <w:pPr>
        <w:widowControl w:val="0"/>
        <w:suppressAutoHyphens/>
        <w:autoSpaceDE w:val="0"/>
        <w:ind w:firstLine="708"/>
        <w:jc w:val="both"/>
        <w:rPr>
          <w:rFonts w:eastAsia="Times New Roman"/>
          <w:lang w:eastAsia="zh-CN"/>
        </w:rPr>
      </w:pPr>
      <w:r w:rsidRPr="00BA3EAB">
        <w:rPr>
          <w:rFonts w:eastAsia="Times New Roman"/>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3E41F1" w:rsidRPr="00BA3EAB" w:rsidRDefault="003E41F1" w:rsidP="003E41F1">
      <w:pPr>
        <w:widowControl w:val="0"/>
        <w:suppressAutoHyphens/>
        <w:autoSpaceDE w:val="0"/>
        <w:ind w:firstLine="708"/>
        <w:jc w:val="both"/>
        <w:rPr>
          <w:rFonts w:eastAsia="Times New Roman"/>
          <w:lang w:eastAsia="zh-CN"/>
        </w:rPr>
      </w:pPr>
      <w:r w:rsidRPr="00BA3EAB">
        <w:rPr>
          <w:rFonts w:eastAsia="Times New Roman"/>
          <w:lang w:eastAsia="zh-CN"/>
        </w:rPr>
        <w:t>При производстве работ гарантируем безопасное и беспрепятственное движение автотранспорта и пешеходов.</w:t>
      </w:r>
    </w:p>
    <w:p w:rsidR="003E41F1" w:rsidRPr="00BA3EAB" w:rsidRDefault="003E41F1" w:rsidP="003E41F1">
      <w:pPr>
        <w:widowControl w:val="0"/>
        <w:suppressAutoHyphens/>
        <w:autoSpaceDE w:val="0"/>
        <w:ind w:firstLine="708"/>
        <w:jc w:val="both"/>
        <w:rPr>
          <w:rFonts w:eastAsia="Times New Roman"/>
          <w:lang w:eastAsia="zh-CN"/>
        </w:rPr>
      </w:pPr>
      <w:r w:rsidRPr="00BA3EAB">
        <w:rPr>
          <w:rFonts w:eastAsia="Times New Roman"/>
          <w:lang w:eastAsia="zh-CN"/>
        </w:rPr>
        <w:t>Обязуемся восстановить благоустройство на месте проведения работ.</w:t>
      </w:r>
    </w:p>
    <w:p w:rsidR="003E41F1" w:rsidRPr="00BA3EAB" w:rsidRDefault="003E41F1" w:rsidP="003E41F1">
      <w:pPr>
        <w:widowControl w:val="0"/>
        <w:suppressAutoHyphens/>
        <w:autoSpaceDE w:val="0"/>
        <w:jc w:val="both"/>
        <w:rPr>
          <w:rFonts w:eastAsia="Times New Roman"/>
          <w:lang w:eastAsia="zh-CN"/>
        </w:rPr>
      </w:pP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 xml:space="preserve">Подтверждаю согласие на обработку персональных данных в соответствии с требованиями Федерального </w:t>
      </w:r>
      <w:hyperlink r:id="rId51">
        <w:r w:rsidRPr="00BA3EAB">
          <w:rPr>
            <w:rFonts w:eastAsia="Times New Roman"/>
            <w:lang w:eastAsia="zh-CN"/>
          </w:rPr>
          <w:t>закона</w:t>
        </w:r>
      </w:hyperlink>
      <w:r w:rsidRPr="00BA3EAB">
        <w:rPr>
          <w:rFonts w:eastAsia="Times New Roman"/>
          <w:lang w:eastAsia="zh-CN"/>
        </w:rPr>
        <w:t xml:space="preserve"> от 27.07.2006 N 152-ФЗ "О персональных данных".</w:t>
      </w:r>
    </w:p>
    <w:p w:rsidR="003E41F1" w:rsidRPr="00BA3EAB" w:rsidRDefault="003E41F1" w:rsidP="003E41F1">
      <w:pPr>
        <w:widowControl w:val="0"/>
        <w:suppressAutoHyphens/>
        <w:autoSpaceDE w:val="0"/>
        <w:jc w:val="both"/>
        <w:rPr>
          <w:rFonts w:eastAsia="Times New Roman"/>
          <w:lang w:eastAsia="zh-CN"/>
        </w:rPr>
      </w:pPr>
    </w:p>
    <w:p w:rsidR="003E41F1" w:rsidRPr="00BA3EAB" w:rsidRDefault="003E41F1" w:rsidP="003E41F1">
      <w:pPr>
        <w:widowControl w:val="0"/>
        <w:suppressAutoHyphens/>
        <w:autoSpaceDE w:val="0"/>
        <w:ind w:firstLine="708"/>
        <w:jc w:val="both"/>
        <w:rPr>
          <w:rFonts w:eastAsia="Times New Roman"/>
          <w:lang w:eastAsia="zh-CN"/>
        </w:rPr>
      </w:pPr>
      <w:r w:rsidRPr="00BA3EAB">
        <w:rPr>
          <w:rFonts w:eastAsia="Times New Roman"/>
          <w:lang w:eastAsia="zh-CN"/>
        </w:rPr>
        <w:t>Результат предоставления муниципальной услуги получу (</w:t>
      </w:r>
      <w:proofErr w:type="gramStart"/>
      <w:r w:rsidRPr="00BA3EAB">
        <w:rPr>
          <w:rFonts w:eastAsia="Times New Roman"/>
          <w:lang w:eastAsia="zh-CN"/>
        </w:rPr>
        <w:t>нужное</w:t>
      </w:r>
      <w:proofErr w:type="gramEnd"/>
      <w:r w:rsidRPr="00BA3EAB">
        <w:rPr>
          <w:rFonts w:eastAsia="Times New Roman"/>
          <w:lang w:eastAsia="zh-CN"/>
        </w:rPr>
        <w:t xml:space="preserve"> отметить):</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 xml:space="preserve">    ┌─┐</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 xml:space="preserve">    └─┘ лично в Администрации ___________;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 xml:space="preserve">    ┌─┐</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 xml:space="preserve">    └─┘ почтовым отправлением.</w:t>
      </w:r>
    </w:p>
    <w:p w:rsidR="003E41F1" w:rsidRPr="00BA3EAB" w:rsidRDefault="003E41F1" w:rsidP="003E41F1">
      <w:pPr>
        <w:widowControl w:val="0"/>
        <w:suppressAutoHyphens/>
        <w:autoSpaceDE w:val="0"/>
        <w:jc w:val="both"/>
        <w:rPr>
          <w:rFonts w:eastAsia="Times New Roman"/>
          <w:lang w:eastAsia="zh-CN"/>
        </w:rPr>
      </w:pP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Прилагаю: (согласно п. 2.6  административного регламента)</w:t>
      </w:r>
    </w:p>
    <w:p w:rsidR="003E41F1" w:rsidRPr="00BA3EAB" w:rsidRDefault="003E41F1" w:rsidP="003E41F1">
      <w:pPr>
        <w:widowControl w:val="0"/>
        <w:suppressAutoHyphens/>
        <w:autoSpaceDE w:val="0"/>
        <w:jc w:val="both"/>
        <w:rPr>
          <w:rFonts w:eastAsia="Times New Roman"/>
          <w:lang w:eastAsia="zh-CN"/>
        </w:rPr>
      </w:pPr>
    </w:p>
    <w:p w:rsidR="003E41F1" w:rsidRPr="00BA3EAB" w:rsidRDefault="003E41F1" w:rsidP="003E41F1">
      <w:pPr>
        <w:widowControl w:val="0"/>
        <w:suppressAutoHyphens/>
        <w:autoSpaceDE w:val="0"/>
        <w:jc w:val="both"/>
        <w:rPr>
          <w:rFonts w:eastAsia="Times New Roman"/>
          <w:lang w:eastAsia="zh-CN"/>
        </w:rPr>
      </w:pP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"___" ___________ 20___ г.      ___________________     ___________________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 xml:space="preserve">   дата подачи заявления                    подпись заявителя Ф.И.О. заявителя</w:t>
      </w:r>
    </w:p>
    <w:p w:rsidR="003E41F1" w:rsidRPr="00BA3EAB" w:rsidRDefault="003E41F1" w:rsidP="003E41F1">
      <w:pPr>
        <w:widowControl w:val="0"/>
        <w:suppressAutoHyphens/>
        <w:autoSpaceDE w:val="0"/>
        <w:ind w:firstLine="720"/>
        <w:jc w:val="right"/>
        <w:outlineLvl w:val="1"/>
        <w:rPr>
          <w:rFonts w:eastAsia="Times New Roman"/>
          <w:lang w:eastAsia="zh-CN"/>
        </w:rPr>
      </w:pPr>
    </w:p>
    <w:p w:rsidR="003E41F1" w:rsidRPr="00BA3EAB" w:rsidRDefault="003E41F1" w:rsidP="003E41F1">
      <w:pPr>
        <w:widowControl w:val="0"/>
        <w:suppressAutoHyphens/>
        <w:autoSpaceDE w:val="0"/>
        <w:ind w:firstLine="720"/>
        <w:jc w:val="right"/>
        <w:outlineLvl w:val="1"/>
        <w:rPr>
          <w:rFonts w:eastAsia="Times New Roman"/>
          <w:lang w:eastAsia="zh-CN"/>
        </w:rPr>
      </w:pPr>
    </w:p>
    <w:p w:rsidR="003E41F1" w:rsidRPr="00BA3EAB" w:rsidRDefault="003E41F1" w:rsidP="003E41F1">
      <w:pPr>
        <w:widowControl w:val="0"/>
        <w:suppressAutoHyphens/>
        <w:autoSpaceDE w:val="0"/>
        <w:ind w:firstLine="720"/>
        <w:jc w:val="right"/>
        <w:outlineLvl w:val="1"/>
        <w:rPr>
          <w:rFonts w:eastAsia="Times New Roman"/>
          <w:lang w:eastAsia="zh-CN"/>
        </w:rPr>
      </w:pPr>
    </w:p>
    <w:p w:rsidR="003E41F1" w:rsidRPr="00BA3EAB" w:rsidRDefault="003E41F1" w:rsidP="003E41F1">
      <w:pPr>
        <w:widowControl w:val="0"/>
        <w:tabs>
          <w:tab w:val="left" w:pos="7755"/>
          <w:tab w:val="right" w:pos="9638"/>
        </w:tabs>
        <w:suppressAutoHyphens/>
        <w:autoSpaceDE w:val="0"/>
        <w:ind w:firstLine="720"/>
        <w:outlineLvl w:val="1"/>
        <w:rPr>
          <w:rFonts w:eastAsia="Times New Roman"/>
          <w:lang w:eastAsia="zh-CN"/>
        </w:rPr>
      </w:pPr>
      <w:r w:rsidRPr="00BA3EAB">
        <w:rPr>
          <w:rFonts w:eastAsia="Times New Roman"/>
          <w:lang w:eastAsia="zh-CN"/>
        </w:rPr>
        <w:tab/>
      </w:r>
    </w:p>
    <w:p w:rsidR="003E41F1" w:rsidRPr="00BA3EAB"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Pr="00BA3EAB"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Pr="00BA3EAB"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Pr="00BA3EAB"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Pr="00BA3EAB"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Pr="00BA3EAB"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Pr="00BA3EAB"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Pr="00BA3EAB"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Pr="00BA3EAB"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Pr="00BA3EAB"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Pr="00BA3EAB"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Default="003E41F1" w:rsidP="003E41F1">
      <w:pPr>
        <w:widowControl w:val="0"/>
        <w:tabs>
          <w:tab w:val="left" w:pos="7755"/>
          <w:tab w:val="right" w:pos="9638"/>
        </w:tabs>
        <w:suppressAutoHyphens/>
        <w:autoSpaceDE w:val="0"/>
        <w:ind w:firstLine="720"/>
        <w:outlineLvl w:val="1"/>
        <w:rPr>
          <w:rFonts w:eastAsia="Times New Roman"/>
          <w:lang w:eastAsia="zh-CN"/>
        </w:rPr>
      </w:pPr>
      <w:r w:rsidRPr="00BA3EAB">
        <w:rPr>
          <w:rFonts w:eastAsia="Times New Roman"/>
          <w:lang w:eastAsia="zh-CN"/>
        </w:rPr>
        <w:tab/>
      </w:r>
    </w:p>
    <w:p w:rsidR="003E41F1"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3E41F1" w:rsidRDefault="003E41F1" w:rsidP="003E41F1">
      <w:pPr>
        <w:widowControl w:val="0"/>
        <w:tabs>
          <w:tab w:val="left" w:pos="7755"/>
          <w:tab w:val="right" w:pos="9638"/>
        </w:tabs>
        <w:suppressAutoHyphens/>
        <w:autoSpaceDE w:val="0"/>
        <w:ind w:firstLine="720"/>
        <w:outlineLvl w:val="1"/>
        <w:rPr>
          <w:rFonts w:eastAsia="Times New Roman"/>
          <w:lang w:eastAsia="zh-CN"/>
        </w:rPr>
      </w:pPr>
    </w:p>
    <w:p w:rsidR="00630E5E" w:rsidRDefault="00630E5E" w:rsidP="003E41F1">
      <w:pPr>
        <w:widowControl w:val="0"/>
        <w:tabs>
          <w:tab w:val="left" w:pos="7755"/>
          <w:tab w:val="right" w:pos="9638"/>
        </w:tabs>
        <w:suppressAutoHyphens/>
        <w:autoSpaceDE w:val="0"/>
        <w:ind w:firstLine="720"/>
        <w:jc w:val="right"/>
        <w:outlineLvl w:val="1"/>
        <w:rPr>
          <w:rFonts w:eastAsia="Times New Roman"/>
          <w:lang w:eastAsia="zh-CN"/>
        </w:rPr>
      </w:pPr>
    </w:p>
    <w:p w:rsidR="003E41F1" w:rsidRPr="00BA3EAB" w:rsidRDefault="003E41F1" w:rsidP="003E41F1">
      <w:pPr>
        <w:widowControl w:val="0"/>
        <w:tabs>
          <w:tab w:val="left" w:pos="7755"/>
          <w:tab w:val="right" w:pos="9638"/>
        </w:tabs>
        <w:suppressAutoHyphens/>
        <w:autoSpaceDE w:val="0"/>
        <w:ind w:firstLine="720"/>
        <w:jc w:val="right"/>
        <w:outlineLvl w:val="1"/>
        <w:rPr>
          <w:rFonts w:eastAsia="Times New Roman"/>
          <w:lang w:eastAsia="zh-CN"/>
        </w:rPr>
      </w:pPr>
      <w:r w:rsidRPr="00BA3EAB">
        <w:rPr>
          <w:rFonts w:eastAsia="Times New Roman"/>
          <w:lang w:eastAsia="zh-CN"/>
        </w:rPr>
        <w:lastRenderedPageBreak/>
        <w:t>Приложение 2</w:t>
      </w:r>
    </w:p>
    <w:p w:rsidR="003E41F1" w:rsidRPr="00BA3EAB" w:rsidRDefault="003E41F1" w:rsidP="003E41F1">
      <w:pPr>
        <w:widowControl w:val="0"/>
        <w:suppressAutoHyphens/>
        <w:autoSpaceDE w:val="0"/>
        <w:ind w:firstLine="720"/>
        <w:jc w:val="right"/>
        <w:rPr>
          <w:rFonts w:eastAsia="Times New Roman"/>
          <w:lang w:eastAsia="zh-CN"/>
        </w:rPr>
      </w:pPr>
      <w:r w:rsidRPr="00BA3EAB">
        <w:rPr>
          <w:rFonts w:eastAsia="Times New Roman"/>
          <w:lang w:eastAsia="zh-CN"/>
        </w:rPr>
        <w:t>к Административному регламенту</w:t>
      </w:r>
    </w:p>
    <w:p w:rsidR="003E41F1" w:rsidRPr="00BA3EAB" w:rsidRDefault="003E41F1" w:rsidP="003E41F1">
      <w:pPr>
        <w:widowControl w:val="0"/>
        <w:suppressAutoHyphens/>
        <w:autoSpaceDE w:val="0"/>
        <w:ind w:firstLine="720"/>
        <w:jc w:val="right"/>
        <w:rPr>
          <w:rFonts w:eastAsia="Times New Roman"/>
          <w:lang w:eastAsia="zh-CN"/>
        </w:rPr>
      </w:pPr>
      <w:r w:rsidRPr="00BA3EAB">
        <w:rPr>
          <w:rFonts w:eastAsia="Times New Roman"/>
          <w:lang w:eastAsia="zh-CN"/>
        </w:rPr>
        <w:t>предоставления Муниципальной услуги</w:t>
      </w:r>
    </w:p>
    <w:p w:rsidR="003E41F1" w:rsidRPr="00BA3EAB" w:rsidRDefault="003E41F1" w:rsidP="003E41F1">
      <w:pPr>
        <w:widowControl w:val="0"/>
        <w:suppressAutoHyphens/>
        <w:autoSpaceDE w:val="0"/>
        <w:ind w:firstLine="720"/>
        <w:jc w:val="both"/>
        <w:rPr>
          <w:rFonts w:eastAsia="Times New Roman"/>
          <w:lang w:eastAsia="zh-CN"/>
        </w:rPr>
      </w:pPr>
    </w:p>
    <w:p w:rsidR="003E41F1" w:rsidRPr="00BA3EAB" w:rsidRDefault="003E41F1" w:rsidP="003E41F1">
      <w:pPr>
        <w:widowControl w:val="0"/>
        <w:suppressAutoHyphens/>
        <w:autoSpaceDE w:val="0"/>
        <w:jc w:val="center"/>
        <w:rPr>
          <w:rFonts w:eastAsia="Times New Roman"/>
          <w:lang w:eastAsia="zh-CN"/>
        </w:rPr>
      </w:pPr>
      <w:bookmarkStart w:id="10" w:name="P522"/>
      <w:bookmarkEnd w:id="10"/>
      <w:r w:rsidRPr="00BA3EAB">
        <w:rPr>
          <w:rFonts w:eastAsia="Times New Roman"/>
          <w:b/>
          <w:lang w:eastAsia="zh-CN"/>
        </w:rPr>
        <w:t>ЗАЯВЛЕНИЕ</w:t>
      </w:r>
    </w:p>
    <w:p w:rsidR="003E41F1" w:rsidRPr="00BA3EAB" w:rsidRDefault="003E41F1" w:rsidP="003E41F1">
      <w:pPr>
        <w:widowControl w:val="0"/>
        <w:suppressAutoHyphens/>
        <w:autoSpaceDE w:val="0"/>
        <w:jc w:val="center"/>
        <w:rPr>
          <w:rFonts w:eastAsia="Times New Roman"/>
          <w:lang w:eastAsia="zh-CN"/>
        </w:rPr>
      </w:pPr>
      <w:r w:rsidRPr="00BA3EAB">
        <w:rPr>
          <w:rFonts w:eastAsia="Times New Roman"/>
          <w:lang w:eastAsia="zh-CN"/>
        </w:rPr>
        <w:t>о продлении разрешения (ордера) на право производства земляных работ на территории муниципального образования "________"</w:t>
      </w:r>
    </w:p>
    <w:p w:rsidR="003E41F1" w:rsidRPr="00BA3EAB" w:rsidRDefault="003E41F1" w:rsidP="003E41F1">
      <w:pPr>
        <w:widowControl w:val="0"/>
        <w:suppressAutoHyphens/>
        <w:autoSpaceDE w:val="0"/>
        <w:jc w:val="center"/>
        <w:rPr>
          <w:rFonts w:eastAsia="Times New Roman"/>
          <w:lang w:eastAsia="zh-CN"/>
        </w:rPr>
      </w:pPr>
      <w:r w:rsidRPr="00BA3EAB">
        <w:rPr>
          <w:rFonts w:eastAsia="Times New Roman"/>
          <w:i/>
          <w:lang w:eastAsia="zh-CN"/>
        </w:rPr>
        <w:t>(для юридических лиц, физических лиц, в том числе зарегистрированных в качестве индивидуальных предпринимателе)</w:t>
      </w:r>
    </w:p>
    <w:p w:rsidR="003E41F1" w:rsidRPr="00BA3EAB" w:rsidRDefault="003E41F1" w:rsidP="003E41F1">
      <w:pPr>
        <w:widowControl w:val="0"/>
        <w:suppressAutoHyphens/>
        <w:autoSpaceDE w:val="0"/>
        <w:jc w:val="both"/>
        <w:rPr>
          <w:rFonts w:eastAsia="Times New Roman"/>
          <w:lang w:eastAsia="zh-CN"/>
        </w:rPr>
      </w:pPr>
    </w:p>
    <w:p w:rsidR="003E41F1" w:rsidRPr="00BA3EAB" w:rsidRDefault="003E41F1" w:rsidP="003E41F1">
      <w:pPr>
        <w:widowControl w:val="0"/>
        <w:suppressAutoHyphens/>
        <w:autoSpaceDE w:val="0"/>
        <w:ind w:left="4820"/>
        <w:jc w:val="both"/>
        <w:rPr>
          <w:rFonts w:eastAsia="Times New Roman"/>
          <w:lang w:eastAsia="zh-CN"/>
        </w:rPr>
      </w:pPr>
      <w:r w:rsidRPr="00BA3EAB">
        <w:rPr>
          <w:rFonts w:eastAsia="Times New Roman"/>
          <w:lang w:eastAsia="zh-CN"/>
        </w:rPr>
        <w:t>В Администрацию муниципального образования "________________"</w:t>
      </w:r>
    </w:p>
    <w:p w:rsidR="003E41F1" w:rsidRPr="00BA3EAB" w:rsidRDefault="003E41F1" w:rsidP="003E41F1">
      <w:pPr>
        <w:widowControl w:val="0"/>
        <w:suppressAutoHyphens/>
        <w:autoSpaceDE w:val="0"/>
        <w:ind w:left="4820"/>
        <w:jc w:val="both"/>
        <w:rPr>
          <w:rFonts w:eastAsia="Times New Roman"/>
          <w:lang w:eastAsia="zh-CN"/>
        </w:rPr>
      </w:pPr>
      <w:r w:rsidRPr="00BA3EAB">
        <w:rPr>
          <w:rFonts w:eastAsia="Times New Roman"/>
          <w:lang w:eastAsia="zh-CN"/>
        </w:rPr>
        <w:t>от________________________________________________________________</w:t>
      </w:r>
    </w:p>
    <w:p w:rsidR="003E41F1" w:rsidRPr="00BA3EAB" w:rsidRDefault="003E41F1" w:rsidP="003E41F1">
      <w:pPr>
        <w:widowControl w:val="0"/>
        <w:suppressAutoHyphens/>
        <w:autoSpaceDE w:val="0"/>
        <w:ind w:left="4820"/>
        <w:jc w:val="both"/>
        <w:rPr>
          <w:rFonts w:eastAsia="Times New Roman"/>
          <w:lang w:eastAsia="zh-CN"/>
        </w:rPr>
      </w:pPr>
      <w:r w:rsidRPr="00BA3EAB">
        <w:rPr>
          <w:rFonts w:eastAsia="Times New Roman"/>
          <w:lang w:eastAsia="zh-CN"/>
        </w:rPr>
        <w:t>(наименование организации, фамилия, имя, отчество физического лица)</w:t>
      </w:r>
    </w:p>
    <w:p w:rsidR="003E41F1" w:rsidRPr="00BA3EAB" w:rsidRDefault="003E41F1" w:rsidP="003E41F1">
      <w:pPr>
        <w:widowControl w:val="0"/>
        <w:suppressAutoHyphens/>
        <w:autoSpaceDE w:val="0"/>
        <w:ind w:left="4112" w:firstLine="708"/>
        <w:jc w:val="both"/>
        <w:rPr>
          <w:rFonts w:eastAsia="Times New Roman"/>
          <w:lang w:eastAsia="zh-CN"/>
        </w:rPr>
      </w:pPr>
      <w:r w:rsidRPr="00BA3EAB">
        <w:rPr>
          <w:rFonts w:eastAsia="Times New Roman"/>
          <w:lang w:eastAsia="zh-CN"/>
        </w:rPr>
        <w:t xml:space="preserve">Адрес: </w:t>
      </w:r>
    </w:p>
    <w:p w:rsidR="003E41F1" w:rsidRPr="00BA3EAB" w:rsidRDefault="003E41F1" w:rsidP="003E41F1">
      <w:pPr>
        <w:widowControl w:val="0"/>
        <w:suppressAutoHyphens/>
        <w:autoSpaceDE w:val="0"/>
        <w:ind w:left="4112" w:firstLine="708"/>
        <w:jc w:val="both"/>
        <w:rPr>
          <w:rFonts w:eastAsia="Times New Roman"/>
          <w:lang w:eastAsia="zh-CN"/>
        </w:rPr>
      </w:pPr>
      <w:r w:rsidRPr="00BA3EAB">
        <w:rPr>
          <w:rFonts w:eastAsia="Times New Roman"/>
          <w:lang w:eastAsia="zh-CN"/>
        </w:rPr>
        <w:t xml:space="preserve">Телефон: </w:t>
      </w:r>
    </w:p>
    <w:p w:rsidR="003E41F1" w:rsidRPr="00BA3EAB" w:rsidRDefault="003E41F1" w:rsidP="003E41F1">
      <w:pPr>
        <w:widowControl w:val="0"/>
        <w:suppressAutoHyphens/>
        <w:autoSpaceDE w:val="0"/>
        <w:jc w:val="both"/>
        <w:rPr>
          <w:rFonts w:eastAsia="Times New Roman"/>
          <w:lang w:eastAsia="zh-CN"/>
        </w:rPr>
      </w:pPr>
    </w:p>
    <w:p w:rsidR="003E41F1" w:rsidRPr="00BA3EAB" w:rsidRDefault="003E41F1" w:rsidP="003E41F1">
      <w:pPr>
        <w:widowControl w:val="0"/>
        <w:suppressAutoHyphens/>
        <w:autoSpaceDE w:val="0"/>
        <w:ind w:firstLine="708"/>
        <w:jc w:val="both"/>
        <w:rPr>
          <w:rFonts w:eastAsia="Times New Roman"/>
          <w:lang w:eastAsia="zh-CN"/>
        </w:rPr>
      </w:pPr>
      <w:r w:rsidRPr="00BA3EAB">
        <w:rPr>
          <w:rFonts w:eastAsia="Times New Roman"/>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3E41F1" w:rsidRPr="00BA3EAB" w:rsidRDefault="003E41F1" w:rsidP="003E41F1">
      <w:pPr>
        <w:widowControl w:val="0"/>
        <w:suppressAutoHyphens/>
        <w:autoSpaceDE w:val="0"/>
        <w:jc w:val="both"/>
        <w:rPr>
          <w:rFonts w:eastAsia="Times New Roman"/>
          <w:lang w:eastAsia="zh-CN"/>
        </w:rPr>
      </w:pP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Срок производства земляных  работ: _______________________________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 xml:space="preserve">                                                                                              (указать срок)</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Срок восстановления нарушенного благоустройства:__________________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 xml:space="preserve">                                                                                                            (указать срок)</w:t>
      </w:r>
    </w:p>
    <w:p w:rsidR="003E41F1" w:rsidRPr="00BA3EAB" w:rsidRDefault="003E41F1" w:rsidP="003E41F1">
      <w:pPr>
        <w:widowControl w:val="0"/>
        <w:suppressAutoHyphens/>
        <w:autoSpaceDE w:val="0"/>
        <w:ind w:firstLine="708"/>
        <w:jc w:val="both"/>
        <w:rPr>
          <w:rFonts w:eastAsia="Times New Roman"/>
          <w:lang w:eastAsia="zh-CN"/>
        </w:rPr>
      </w:pPr>
      <w:r w:rsidRPr="00BA3EAB">
        <w:rPr>
          <w:rFonts w:eastAsia="Times New Roman"/>
          <w:lang w:eastAsia="zh-CN"/>
        </w:rPr>
        <w:t xml:space="preserve">Причина продления сроков производства земляных работ и/или восстановления благоустройства: __________________________________ </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______________________________________________________________________________________________________________________________</w:t>
      </w:r>
    </w:p>
    <w:p w:rsidR="003E41F1" w:rsidRPr="00BA3EAB" w:rsidRDefault="003E41F1" w:rsidP="003E41F1">
      <w:pPr>
        <w:widowControl w:val="0"/>
        <w:suppressAutoHyphens/>
        <w:autoSpaceDE w:val="0"/>
        <w:ind w:firstLine="708"/>
        <w:jc w:val="both"/>
        <w:rPr>
          <w:rFonts w:eastAsia="Times New Roman"/>
          <w:lang w:eastAsia="zh-CN"/>
        </w:rPr>
      </w:pPr>
      <w:r w:rsidRPr="00BA3EAB">
        <w:rPr>
          <w:rFonts w:eastAsia="Times New Roman"/>
          <w:lang w:eastAsia="zh-CN"/>
        </w:rPr>
        <w:t xml:space="preserve">Подтверждаю согласие на обработку персональных данных в соответствии с требованиями  Федерального </w:t>
      </w:r>
      <w:hyperlink r:id="rId52">
        <w:r w:rsidRPr="00BA3EAB">
          <w:rPr>
            <w:rFonts w:eastAsia="Times New Roman"/>
            <w:lang w:eastAsia="zh-CN"/>
          </w:rPr>
          <w:t>закона</w:t>
        </w:r>
      </w:hyperlink>
      <w:r w:rsidRPr="00BA3EAB">
        <w:rPr>
          <w:rFonts w:eastAsia="Times New Roman"/>
          <w:lang w:eastAsia="zh-CN"/>
        </w:rPr>
        <w:t xml:space="preserve"> от 27.07.2006 N 152-ФЗ "О персональных данных".</w:t>
      </w:r>
    </w:p>
    <w:p w:rsidR="003E41F1" w:rsidRPr="00BA3EAB" w:rsidRDefault="003E41F1" w:rsidP="003E41F1">
      <w:pPr>
        <w:widowControl w:val="0"/>
        <w:suppressAutoHyphens/>
        <w:autoSpaceDE w:val="0"/>
        <w:ind w:firstLine="708"/>
        <w:jc w:val="both"/>
        <w:rPr>
          <w:rFonts w:eastAsia="Times New Roman"/>
          <w:lang w:eastAsia="zh-CN"/>
        </w:rPr>
      </w:pPr>
      <w:r w:rsidRPr="00BA3EAB">
        <w:rPr>
          <w:rFonts w:eastAsia="Times New Roman"/>
          <w:lang w:eastAsia="zh-CN"/>
        </w:rPr>
        <w:t>Результат предоставления муниципальной услуги получу (</w:t>
      </w:r>
      <w:proofErr w:type="gramStart"/>
      <w:r w:rsidRPr="00BA3EAB">
        <w:rPr>
          <w:rFonts w:eastAsia="Times New Roman"/>
          <w:lang w:eastAsia="zh-CN"/>
        </w:rPr>
        <w:t>нужное</w:t>
      </w:r>
      <w:proofErr w:type="gramEnd"/>
      <w:r w:rsidRPr="00BA3EAB">
        <w:rPr>
          <w:rFonts w:eastAsia="Times New Roman"/>
          <w:lang w:eastAsia="zh-CN"/>
        </w:rPr>
        <w:t xml:space="preserve"> отметить):</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 лично в Администрации ____________;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 почтовым отправлением.</w:t>
      </w:r>
    </w:p>
    <w:p w:rsidR="003E41F1" w:rsidRPr="00BA3EAB" w:rsidRDefault="003E41F1" w:rsidP="003E41F1">
      <w:pPr>
        <w:widowControl w:val="0"/>
        <w:suppressAutoHyphens/>
        <w:autoSpaceDE w:val="0"/>
        <w:ind w:firstLine="708"/>
        <w:jc w:val="both"/>
        <w:rPr>
          <w:rFonts w:eastAsia="Times New Roman"/>
          <w:lang w:eastAsia="zh-CN"/>
        </w:rPr>
      </w:pPr>
    </w:p>
    <w:p w:rsidR="003E41F1" w:rsidRPr="00BA3EAB" w:rsidRDefault="003E41F1" w:rsidP="003E41F1">
      <w:pPr>
        <w:widowControl w:val="0"/>
        <w:suppressAutoHyphens/>
        <w:autoSpaceDE w:val="0"/>
        <w:ind w:firstLine="708"/>
        <w:jc w:val="both"/>
        <w:rPr>
          <w:rFonts w:eastAsia="Times New Roman"/>
          <w:lang w:eastAsia="zh-CN"/>
        </w:rPr>
      </w:pPr>
      <w:r w:rsidRPr="00BA3EAB">
        <w:rPr>
          <w:rFonts w:eastAsia="Times New Roman"/>
          <w:lang w:eastAsia="zh-CN"/>
        </w:rPr>
        <w:t>Прилагаю:</w:t>
      </w:r>
    </w:p>
    <w:p w:rsidR="003E41F1" w:rsidRPr="00BA3EAB" w:rsidRDefault="003E41F1" w:rsidP="003E41F1">
      <w:pPr>
        <w:widowControl w:val="0"/>
        <w:suppressAutoHyphens/>
        <w:autoSpaceDE w:val="0"/>
        <w:ind w:firstLine="708"/>
        <w:jc w:val="both"/>
        <w:rPr>
          <w:rFonts w:eastAsia="Times New Roman"/>
          <w:lang w:eastAsia="zh-CN"/>
        </w:rPr>
      </w:pPr>
      <w:r w:rsidRPr="00BA3EAB">
        <w:rPr>
          <w:rFonts w:eastAsia="Times New Roman"/>
          <w:lang w:eastAsia="zh-CN"/>
        </w:rPr>
        <w:t>Оригинал разрешения (ордера) от "____" ___________ 20____ г. N _______.</w:t>
      </w:r>
    </w:p>
    <w:p w:rsidR="003E41F1" w:rsidRPr="00BA3EAB" w:rsidRDefault="003E41F1" w:rsidP="003E41F1">
      <w:pPr>
        <w:widowControl w:val="0"/>
        <w:suppressAutoHyphens/>
        <w:autoSpaceDE w:val="0"/>
        <w:jc w:val="both"/>
        <w:rPr>
          <w:rFonts w:eastAsia="Times New Roman"/>
          <w:lang w:eastAsia="zh-CN"/>
        </w:rPr>
      </w:pP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"___" ___________ 20___ г.       __________________     ___________________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 xml:space="preserve"> дата подачи заявления                    подпись заявителя       Ф.И.О. заявителя</w:t>
      </w:r>
    </w:p>
    <w:p w:rsidR="003E41F1" w:rsidRDefault="003E41F1" w:rsidP="003E41F1">
      <w:pPr>
        <w:widowControl w:val="0"/>
        <w:suppressAutoHyphens/>
        <w:autoSpaceDE w:val="0"/>
        <w:ind w:firstLine="720"/>
        <w:jc w:val="right"/>
        <w:outlineLvl w:val="1"/>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3E41F1" w:rsidRPr="00BA3EAB" w:rsidRDefault="003E41F1" w:rsidP="003E41F1">
      <w:pPr>
        <w:widowControl w:val="0"/>
        <w:suppressAutoHyphens/>
        <w:autoSpaceDE w:val="0"/>
        <w:ind w:firstLine="720"/>
        <w:jc w:val="right"/>
        <w:outlineLvl w:val="1"/>
        <w:rPr>
          <w:rFonts w:eastAsia="Times New Roman"/>
          <w:lang w:eastAsia="zh-CN"/>
        </w:rPr>
      </w:pPr>
      <w:r w:rsidRPr="00BA3EAB">
        <w:rPr>
          <w:rFonts w:eastAsia="Times New Roman"/>
          <w:lang w:eastAsia="zh-CN"/>
        </w:rPr>
        <w:lastRenderedPageBreak/>
        <w:t>Приложение 3</w:t>
      </w:r>
    </w:p>
    <w:p w:rsidR="003E41F1" w:rsidRPr="00BA3EAB" w:rsidRDefault="003E41F1" w:rsidP="003E41F1">
      <w:pPr>
        <w:widowControl w:val="0"/>
        <w:suppressAutoHyphens/>
        <w:autoSpaceDE w:val="0"/>
        <w:ind w:firstLine="720"/>
        <w:jc w:val="right"/>
        <w:rPr>
          <w:rFonts w:eastAsia="Times New Roman"/>
          <w:lang w:eastAsia="zh-CN"/>
        </w:rPr>
      </w:pPr>
      <w:r w:rsidRPr="00BA3EAB">
        <w:rPr>
          <w:rFonts w:eastAsia="Times New Roman"/>
          <w:lang w:eastAsia="zh-CN"/>
        </w:rPr>
        <w:t>к Административному регламенту</w:t>
      </w:r>
    </w:p>
    <w:p w:rsidR="003E41F1" w:rsidRPr="00BA3EAB" w:rsidRDefault="003E41F1" w:rsidP="003E41F1">
      <w:pPr>
        <w:widowControl w:val="0"/>
        <w:suppressAutoHyphens/>
        <w:autoSpaceDE w:val="0"/>
        <w:ind w:firstLine="720"/>
        <w:jc w:val="right"/>
        <w:rPr>
          <w:rFonts w:eastAsia="Times New Roman"/>
          <w:lang w:eastAsia="zh-CN"/>
        </w:rPr>
      </w:pPr>
      <w:r w:rsidRPr="00BA3EAB">
        <w:rPr>
          <w:rFonts w:eastAsia="Times New Roman"/>
          <w:lang w:eastAsia="zh-CN"/>
        </w:rPr>
        <w:t>предоставления Муниципальной услуги</w:t>
      </w:r>
    </w:p>
    <w:p w:rsidR="003E41F1" w:rsidRPr="00BA3EAB" w:rsidRDefault="003E41F1" w:rsidP="003E41F1">
      <w:pPr>
        <w:widowControl w:val="0"/>
        <w:suppressAutoHyphens/>
        <w:autoSpaceDE w:val="0"/>
        <w:ind w:firstLine="720"/>
        <w:jc w:val="right"/>
        <w:rPr>
          <w:rFonts w:eastAsia="Times New Roman"/>
          <w:lang w:eastAsia="zh-CN"/>
        </w:rPr>
      </w:pPr>
    </w:p>
    <w:p w:rsidR="003E41F1" w:rsidRPr="00BA3EAB" w:rsidRDefault="003E41F1" w:rsidP="003E41F1">
      <w:pPr>
        <w:widowControl w:val="0"/>
        <w:suppressAutoHyphens/>
        <w:autoSpaceDE w:val="0"/>
        <w:ind w:firstLine="720"/>
        <w:jc w:val="both"/>
        <w:rPr>
          <w:rFonts w:eastAsia="Times New Roman"/>
          <w:lang w:eastAsia="zh-CN"/>
        </w:rPr>
      </w:pPr>
    </w:p>
    <w:p w:rsidR="003E41F1" w:rsidRPr="00BA3EAB" w:rsidRDefault="003E41F1" w:rsidP="003E41F1">
      <w:pPr>
        <w:widowControl w:val="0"/>
        <w:suppressAutoHyphens/>
        <w:autoSpaceDE w:val="0"/>
        <w:jc w:val="center"/>
        <w:rPr>
          <w:rFonts w:eastAsia="Times New Roman"/>
          <w:lang w:eastAsia="zh-CN"/>
        </w:rPr>
      </w:pPr>
      <w:bookmarkStart w:id="11" w:name="P578"/>
      <w:bookmarkEnd w:id="11"/>
      <w:r w:rsidRPr="00BA3EAB">
        <w:rPr>
          <w:rFonts w:eastAsia="Times New Roman"/>
          <w:b/>
          <w:lang w:eastAsia="zh-CN"/>
        </w:rPr>
        <w:t>ЗАЯВЛЕНИЕ</w:t>
      </w:r>
    </w:p>
    <w:p w:rsidR="003E41F1" w:rsidRPr="00BA3EAB" w:rsidRDefault="003E41F1" w:rsidP="003E41F1">
      <w:pPr>
        <w:widowControl w:val="0"/>
        <w:suppressAutoHyphens/>
        <w:autoSpaceDE w:val="0"/>
        <w:jc w:val="center"/>
        <w:rPr>
          <w:rFonts w:eastAsia="Times New Roman"/>
          <w:lang w:eastAsia="zh-CN"/>
        </w:rPr>
      </w:pPr>
      <w:r w:rsidRPr="00BA3EAB">
        <w:rPr>
          <w:rFonts w:eastAsia="Times New Roman"/>
          <w:lang w:eastAsia="zh-CN"/>
        </w:rPr>
        <w:t>о закрытии (исполнении) разрешения (ордера) на право производства земляных работ на территории муниципального образования</w:t>
      </w:r>
      <w:r w:rsidRPr="00BA3EAB">
        <w:rPr>
          <w:rFonts w:eastAsia="Times New Roman"/>
          <w:b/>
          <w:lang w:eastAsia="zh-CN"/>
        </w:rPr>
        <w:t xml:space="preserve"> "______________"</w:t>
      </w:r>
    </w:p>
    <w:p w:rsidR="003E41F1" w:rsidRPr="00BA3EAB" w:rsidRDefault="003E41F1" w:rsidP="003E41F1">
      <w:pPr>
        <w:widowControl w:val="0"/>
        <w:suppressAutoHyphens/>
        <w:autoSpaceDE w:val="0"/>
        <w:jc w:val="center"/>
        <w:rPr>
          <w:rFonts w:eastAsia="Times New Roman"/>
          <w:lang w:eastAsia="zh-CN"/>
        </w:rPr>
      </w:pPr>
      <w:r w:rsidRPr="00BA3EAB">
        <w:rPr>
          <w:rFonts w:eastAsia="Times New Roman"/>
          <w:i/>
          <w:lang w:eastAsia="zh-CN"/>
        </w:rPr>
        <w:t>(для юридических, физических лиц и индивидуальных предпринимателей)</w:t>
      </w:r>
    </w:p>
    <w:p w:rsidR="003E41F1" w:rsidRPr="00BA3EAB" w:rsidRDefault="003E41F1" w:rsidP="003E41F1">
      <w:pPr>
        <w:widowControl w:val="0"/>
        <w:suppressAutoHyphens/>
        <w:autoSpaceDE w:val="0"/>
        <w:jc w:val="both"/>
        <w:rPr>
          <w:rFonts w:eastAsia="Times New Roman"/>
          <w:lang w:eastAsia="zh-CN"/>
        </w:rPr>
      </w:pPr>
    </w:p>
    <w:p w:rsidR="003E41F1" w:rsidRPr="00BA3EAB" w:rsidRDefault="003E41F1" w:rsidP="003E41F1">
      <w:pPr>
        <w:widowControl w:val="0"/>
        <w:suppressAutoHyphens/>
        <w:autoSpaceDE w:val="0"/>
        <w:ind w:left="4820"/>
        <w:jc w:val="both"/>
        <w:rPr>
          <w:rFonts w:eastAsia="Times New Roman"/>
          <w:lang w:eastAsia="zh-CN"/>
        </w:rPr>
      </w:pPr>
      <w:r w:rsidRPr="00BA3EAB">
        <w:rPr>
          <w:rFonts w:eastAsia="Times New Roman"/>
          <w:lang w:eastAsia="zh-CN"/>
        </w:rPr>
        <w:t>В Администрацию муниципального образования "________________"</w:t>
      </w:r>
    </w:p>
    <w:p w:rsidR="003E41F1" w:rsidRPr="00BA3EAB" w:rsidRDefault="003E41F1" w:rsidP="003E41F1">
      <w:pPr>
        <w:widowControl w:val="0"/>
        <w:suppressAutoHyphens/>
        <w:autoSpaceDE w:val="0"/>
        <w:ind w:left="4820"/>
        <w:jc w:val="both"/>
        <w:rPr>
          <w:rFonts w:eastAsia="Times New Roman"/>
          <w:lang w:eastAsia="zh-CN"/>
        </w:rPr>
      </w:pPr>
      <w:r w:rsidRPr="00BA3EAB">
        <w:rPr>
          <w:rFonts w:eastAsia="Times New Roman"/>
          <w:lang w:eastAsia="zh-CN"/>
        </w:rPr>
        <w:t>от_______________________________________________________________________</w:t>
      </w:r>
    </w:p>
    <w:p w:rsidR="003E41F1" w:rsidRPr="00BA3EAB" w:rsidRDefault="003E41F1" w:rsidP="003E41F1">
      <w:pPr>
        <w:widowControl w:val="0"/>
        <w:suppressAutoHyphens/>
        <w:autoSpaceDE w:val="0"/>
        <w:ind w:left="4820"/>
        <w:jc w:val="both"/>
        <w:rPr>
          <w:rFonts w:eastAsia="Times New Roman"/>
          <w:lang w:eastAsia="zh-CN"/>
        </w:rPr>
      </w:pPr>
      <w:r w:rsidRPr="00BA3EAB">
        <w:rPr>
          <w:rFonts w:eastAsia="Times New Roman"/>
          <w:lang w:eastAsia="zh-CN"/>
        </w:rPr>
        <w:t>(наименование организации, фамилия, имя, отчество физического лица)</w:t>
      </w:r>
    </w:p>
    <w:p w:rsidR="003E41F1" w:rsidRPr="00BA3EAB" w:rsidRDefault="003E41F1" w:rsidP="003E41F1">
      <w:pPr>
        <w:widowControl w:val="0"/>
        <w:suppressAutoHyphens/>
        <w:autoSpaceDE w:val="0"/>
        <w:ind w:left="4112" w:firstLine="708"/>
        <w:jc w:val="both"/>
        <w:rPr>
          <w:rFonts w:eastAsia="Times New Roman"/>
          <w:lang w:eastAsia="zh-CN"/>
        </w:rPr>
      </w:pPr>
      <w:r w:rsidRPr="00BA3EAB">
        <w:rPr>
          <w:rFonts w:eastAsia="Times New Roman"/>
          <w:lang w:eastAsia="zh-CN"/>
        </w:rPr>
        <w:t xml:space="preserve">Адрес: </w:t>
      </w:r>
    </w:p>
    <w:p w:rsidR="003E41F1" w:rsidRPr="00BA3EAB" w:rsidRDefault="003E41F1" w:rsidP="003E41F1">
      <w:pPr>
        <w:widowControl w:val="0"/>
        <w:suppressAutoHyphens/>
        <w:autoSpaceDE w:val="0"/>
        <w:ind w:left="4112" w:firstLine="708"/>
        <w:jc w:val="both"/>
        <w:rPr>
          <w:rFonts w:eastAsia="Times New Roman"/>
          <w:lang w:eastAsia="zh-CN"/>
        </w:rPr>
      </w:pPr>
      <w:r w:rsidRPr="00BA3EAB">
        <w:rPr>
          <w:rFonts w:eastAsia="Times New Roman"/>
          <w:lang w:eastAsia="zh-CN"/>
        </w:rPr>
        <w:t xml:space="preserve">Телефон: </w:t>
      </w:r>
    </w:p>
    <w:p w:rsidR="003E41F1" w:rsidRPr="00BA3EAB" w:rsidRDefault="003E41F1" w:rsidP="003E41F1">
      <w:pPr>
        <w:widowControl w:val="0"/>
        <w:suppressAutoHyphens/>
        <w:autoSpaceDE w:val="0"/>
        <w:jc w:val="both"/>
        <w:rPr>
          <w:rFonts w:eastAsia="Times New Roman"/>
          <w:lang w:eastAsia="zh-CN"/>
        </w:rPr>
      </w:pPr>
    </w:p>
    <w:p w:rsidR="003E41F1" w:rsidRPr="00BA3EAB" w:rsidRDefault="003E41F1" w:rsidP="003E41F1">
      <w:pPr>
        <w:widowControl w:val="0"/>
        <w:suppressAutoHyphens/>
        <w:autoSpaceDE w:val="0"/>
        <w:ind w:firstLine="708"/>
        <w:jc w:val="both"/>
        <w:rPr>
          <w:rFonts w:eastAsia="Times New Roman"/>
          <w:lang w:eastAsia="zh-CN"/>
        </w:rPr>
      </w:pPr>
      <w:r w:rsidRPr="00BA3EAB">
        <w:rPr>
          <w:rFonts w:eastAsia="Times New Roman"/>
          <w:lang w:eastAsia="zh-CN"/>
        </w:rPr>
        <w:t>Прошу закрыть разрешение (ордер) на право производства земляных работ на территории муниципального  образования "______________" от "____" __________ 20____ г. № ________.</w:t>
      </w:r>
    </w:p>
    <w:p w:rsidR="003E41F1" w:rsidRPr="00BA3EAB" w:rsidRDefault="003E41F1" w:rsidP="003E41F1">
      <w:pPr>
        <w:widowControl w:val="0"/>
        <w:suppressAutoHyphens/>
        <w:autoSpaceDE w:val="0"/>
        <w:ind w:firstLine="708"/>
        <w:jc w:val="both"/>
        <w:rPr>
          <w:rFonts w:eastAsia="Times New Roman"/>
          <w:lang w:eastAsia="zh-CN"/>
        </w:rPr>
      </w:pPr>
      <w:r w:rsidRPr="00BA3EAB">
        <w:rPr>
          <w:rFonts w:eastAsia="Times New Roman"/>
          <w:lang w:eastAsia="zh-CN"/>
        </w:rPr>
        <w:t>Благоустройство, нарушенное в процессе производства земляных работ, выполнено в полном объеме.</w:t>
      </w:r>
    </w:p>
    <w:p w:rsidR="003E41F1" w:rsidRPr="00BA3EAB" w:rsidRDefault="003E41F1" w:rsidP="003E41F1">
      <w:pPr>
        <w:widowControl w:val="0"/>
        <w:suppressAutoHyphens/>
        <w:autoSpaceDE w:val="0"/>
        <w:jc w:val="both"/>
        <w:rPr>
          <w:rFonts w:eastAsia="Times New Roman"/>
          <w:lang w:eastAsia="zh-CN"/>
        </w:rPr>
      </w:pP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Прилагаю:</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1. Оригинал разрешения (ордера) от "____" ___________ 20____ г. № 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"_________________" от "____" ___________ 20____ г. № _______.</w:t>
      </w:r>
    </w:p>
    <w:p w:rsidR="003E41F1" w:rsidRPr="00BA3EAB" w:rsidRDefault="003E41F1" w:rsidP="003E41F1">
      <w:pPr>
        <w:widowControl w:val="0"/>
        <w:suppressAutoHyphens/>
        <w:autoSpaceDE w:val="0"/>
        <w:jc w:val="both"/>
        <w:rPr>
          <w:rFonts w:eastAsia="Times New Roman"/>
          <w:lang w:eastAsia="zh-CN"/>
        </w:rPr>
      </w:pPr>
    </w:p>
    <w:p w:rsidR="003E41F1" w:rsidRPr="00BA3EAB" w:rsidRDefault="003E41F1" w:rsidP="003E41F1">
      <w:pPr>
        <w:widowControl w:val="0"/>
        <w:suppressAutoHyphens/>
        <w:autoSpaceDE w:val="0"/>
        <w:ind w:firstLine="708"/>
        <w:jc w:val="both"/>
        <w:rPr>
          <w:rFonts w:eastAsia="Times New Roman"/>
          <w:lang w:eastAsia="zh-CN"/>
        </w:rPr>
      </w:pPr>
      <w:r w:rsidRPr="00BA3EAB">
        <w:rPr>
          <w:rFonts w:eastAsia="Times New Roman"/>
          <w:lang w:eastAsia="zh-CN"/>
        </w:rPr>
        <w:t xml:space="preserve">Подтверждаю согласие на обработку персональных данных в соответствии с требованиями  Федерального </w:t>
      </w:r>
      <w:hyperlink r:id="rId53">
        <w:r w:rsidRPr="00BA3EAB">
          <w:rPr>
            <w:rFonts w:eastAsia="Times New Roman"/>
            <w:lang w:eastAsia="zh-CN"/>
          </w:rPr>
          <w:t>закона</w:t>
        </w:r>
      </w:hyperlink>
      <w:r w:rsidRPr="00BA3EAB">
        <w:rPr>
          <w:rFonts w:eastAsia="Times New Roman"/>
          <w:lang w:eastAsia="zh-CN"/>
        </w:rPr>
        <w:t xml:space="preserve"> от 27.07.2006 № 152-ФЗ "О персональных данных".</w:t>
      </w:r>
    </w:p>
    <w:p w:rsidR="003E41F1" w:rsidRPr="00BA3EAB" w:rsidRDefault="003E41F1" w:rsidP="003E41F1">
      <w:pPr>
        <w:widowControl w:val="0"/>
        <w:suppressAutoHyphens/>
        <w:autoSpaceDE w:val="0"/>
        <w:ind w:firstLine="708"/>
        <w:jc w:val="both"/>
        <w:rPr>
          <w:rFonts w:eastAsia="Times New Roman"/>
          <w:lang w:eastAsia="zh-CN"/>
        </w:rPr>
      </w:pPr>
      <w:r w:rsidRPr="00BA3EAB">
        <w:rPr>
          <w:rFonts w:eastAsia="Times New Roman"/>
          <w:lang w:eastAsia="zh-CN"/>
        </w:rPr>
        <w:t>Результат предоставления муниципальной услуги получу (</w:t>
      </w:r>
      <w:proofErr w:type="gramStart"/>
      <w:r w:rsidRPr="00BA3EAB">
        <w:rPr>
          <w:rFonts w:eastAsia="Times New Roman"/>
          <w:lang w:eastAsia="zh-CN"/>
        </w:rPr>
        <w:t>нужное</w:t>
      </w:r>
      <w:proofErr w:type="gramEnd"/>
      <w:r w:rsidRPr="00BA3EAB">
        <w:rPr>
          <w:rFonts w:eastAsia="Times New Roman"/>
          <w:lang w:eastAsia="zh-CN"/>
        </w:rPr>
        <w:t xml:space="preserve"> отметить):</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 лично в Администрации ____________________</w:t>
      </w:r>
    </w:p>
    <w:p w:rsidR="003E41F1" w:rsidRPr="00BA3EAB" w:rsidRDefault="003E41F1" w:rsidP="003E41F1">
      <w:pPr>
        <w:widowControl w:val="0"/>
        <w:suppressAutoHyphens/>
        <w:autoSpaceDE w:val="0"/>
        <w:jc w:val="both"/>
        <w:rPr>
          <w:rFonts w:eastAsia="Times New Roman"/>
          <w:lang w:eastAsia="zh-CN"/>
        </w:rPr>
      </w:pP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"___" ___________ 20___ г.     ___________________      ___________________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дата подачи заявления                    подпись заявителя         Ф.И.О. заявителя</w:t>
      </w:r>
    </w:p>
    <w:p w:rsidR="003E41F1" w:rsidRPr="00BA3EAB" w:rsidRDefault="003E41F1" w:rsidP="003E41F1">
      <w:pPr>
        <w:widowControl w:val="0"/>
        <w:suppressAutoHyphens/>
        <w:autoSpaceDE w:val="0"/>
        <w:jc w:val="both"/>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3E41F1" w:rsidRPr="00BA3EAB" w:rsidRDefault="003E41F1" w:rsidP="003E41F1">
      <w:pPr>
        <w:widowControl w:val="0"/>
        <w:suppressAutoHyphens/>
        <w:autoSpaceDE w:val="0"/>
        <w:ind w:firstLine="720"/>
        <w:jc w:val="right"/>
        <w:outlineLvl w:val="1"/>
        <w:rPr>
          <w:rFonts w:eastAsia="Times New Roman"/>
          <w:lang w:eastAsia="zh-CN"/>
        </w:rPr>
      </w:pPr>
      <w:r w:rsidRPr="00BA3EAB">
        <w:rPr>
          <w:rFonts w:eastAsia="Times New Roman"/>
          <w:lang w:eastAsia="zh-CN"/>
        </w:rPr>
        <w:t>Приложение 4</w:t>
      </w:r>
    </w:p>
    <w:p w:rsidR="003E41F1" w:rsidRPr="00BA3EAB" w:rsidRDefault="003E41F1" w:rsidP="003E41F1">
      <w:pPr>
        <w:widowControl w:val="0"/>
        <w:suppressAutoHyphens/>
        <w:autoSpaceDE w:val="0"/>
        <w:ind w:firstLine="720"/>
        <w:jc w:val="right"/>
        <w:rPr>
          <w:rFonts w:eastAsia="Times New Roman"/>
          <w:lang w:eastAsia="zh-CN"/>
        </w:rPr>
      </w:pPr>
      <w:r w:rsidRPr="00BA3EAB">
        <w:rPr>
          <w:rFonts w:eastAsia="Times New Roman"/>
          <w:lang w:eastAsia="zh-CN"/>
        </w:rPr>
        <w:t>к Административному регламенту</w:t>
      </w:r>
    </w:p>
    <w:p w:rsidR="003E41F1" w:rsidRPr="00BA3EAB" w:rsidRDefault="003E41F1" w:rsidP="003E41F1">
      <w:pPr>
        <w:widowControl w:val="0"/>
        <w:suppressAutoHyphens/>
        <w:autoSpaceDE w:val="0"/>
        <w:ind w:firstLine="720"/>
        <w:jc w:val="right"/>
        <w:rPr>
          <w:rFonts w:eastAsia="Times New Roman"/>
          <w:lang w:eastAsia="zh-CN"/>
        </w:rPr>
      </w:pPr>
      <w:r w:rsidRPr="00BA3EAB">
        <w:rPr>
          <w:rFonts w:eastAsia="Times New Roman"/>
          <w:lang w:eastAsia="zh-CN"/>
        </w:rPr>
        <w:t>предоставления Муниципальной услуги</w:t>
      </w:r>
    </w:p>
    <w:p w:rsidR="003E41F1" w:rsidRPr="00BA3EAB" w:rsidRDefault="003E41F1" w:rsidP="003E41F1">
      <w:pPr>
        <w:widowControl w:val="0"/>
        <w:suppressAutoHyphens/>
        <w:autoSpaceDE w:val="0"/>
        <w:ind w:firstLine="720"/>
        <w:jc w:val="right"/>
        <w:rPr>
          <w:rFonts w:eastAsia="Times New Roman"/>
          <w:lang w:eastAsia="zh-CN"/>
        </w:rPr>
      </w:pPr>
    </w:p>
    <w:p w:rsidR="003E41F1" w:rsidRPr="00BA3EAB" w:rsidRDefault="003E41F1" w:rsidP="003E41F1">
      <w:pPr>
        <w:widowControl w:val="0"/>
        <w:suppressAutoHyphens/>
        <w:autoSpaceDE w:val="0"/>
        <w:ind w:firstLine="720"/>
        <w:jc w:val="both"/>
        <w:rPr>
          <w:rFonts w:eastAsia="Times New Roman"/>
          <w:lang w:eastAsia="zh-CN"/>
        </w:rPr>
      </w:pPr>
    </w:p>
    <w:p w:rsidR="003E41F1" w:rsidRPr="00BA3EAB" w:rsidRDefault="003E41F1" w:rsidP="003E41F1">
      <w:pPr>
        <w:autoSpaceDE w:val="0"/>
        <w:autoSpaceDN w:val="0"/>
        <w:adjustRightInd w:val="0"/>
        <w:jc w:val="center"/>
        <w:rPr>
          <w:rFonts w:eastAsia="Times New Roman"/>
          <w:b/>
          <w:bCs/>
          <w:color w:val="000000"/>
        </w:rPr>
      </w:pPr>
      <w:bookmarkStart w:id="12" w:name="P818"/>
      <w:bookmarkEnd w:id="12"/>
      <w:r w:rsidRPr="00BA3EAB">
        <w:rPr>
          <w:rFonts w:eastAsia="Times New Roman"/>
          <w:b/>
          <w:bCs/>
          <w:color w:val="000000"/>
        </w:rPr>
        <w:t>Форма разрешения на осуществление земляных работ</w:t>
      </w:r>
    </w:p>
    <w:p w:rsidR="003E41F1" w:rsidRPr="00BA3EAB" w:rsidRDefault="003E41F1" w:rsidP="003E41F1">
      <w:pPr>
        <w:autoSpaceDE w:val="0"/>
        <w:autoSpaceDN w:val="0"/>
        <w:adjustRightInd w:val="0"/>
        <w:rPr>
          <w:rFonts w:eastAsia="Times New Roman"/>
          <w:b/>
          <w:bCs/>
          <w:color w:val="000000"/>
        </w:rPr>
      </w:pPr>
    </w:p>
    <w:p w:rsidR="003E41F1" w:rsidRPr="00BA3EAB" w:rsidRDefault="003E41F1" w:rsidP="003E41F1">
      <w:pPr>
        <w:autoSpaceDE w:val="0"/>
        <w:autoSpaceDN w:val="0"/>
        <w:adjustRightInd w:val="0"/>
        <w:rPr>
          <w:rFonts w:eastAsia="Times New Roman"/>
          <w:b/>
          <w:bCs/>
          <w:color w:val="000000"/>
        </w:rPr>
      </w:pPr>
    </w:p>
    <w:p w:rsidR="003E41F1" w:rsidRPr="00BA3EAB" w:rsidRDefault="003E41F1" w:rsidP="003E41F1">
      <w:pPr>
        <w:autoSpaceDE w:val="0"/>
        <w:autoSpaceDN w:val="0"/>
        <w:adjustRightInd w:val="0"/>
        <w:jc w:val="center"/>
        <w:rPr>
          <w:rFonts w:eastAsia="Times New Roman"/>
          <w:color w:val="000000"/>
        </w:rPr>
      </w:pPr>
      <w:r w:rsidRPr="00BA3EAB">
        <w:rPr>
          <w:rFonts w:eastAsia="Times New Roman"/>
          <w:color w:val="000000"/>
        </w:rPr>
        <w:t>РАЗРЕШЕНИЕ (ОРДЕР)</w:t>
      </w:r>
    </w:p>
    <w:p w:rsidR="003E41F1" w:rsidRPr="00BA3EAB" w:rsidRDefault="003E41F1" w:rsidP="003E41F1">
      <w:pPr>
        <w:autoSpaceDE w:val="0"/>
        <w:autoSpaceDN w:val="0"/>
        <w:adjustRightInd w:val="0"/>
        <w:jc w:val="center"/>
        <w:rPr>
          <w:rFonts w:eastAsia="Times New Roman"/>
          <w:color w:val="000000"/>
        </w:rPr>
      </w:pPr>
      <w:r w:rsidRPr="00BA3EAB">
        <w:rPr>
          <w:rFonts w:eastAsia="Times New Roman"/>
          <w:color w:val="000000"/>
        </w:rPr>
        <w:t>№ ___________ Дата __________</w:t>
      </w:r>
    </w:p>
    <w:p w:rsidR="003E41F1" w:rsidRPr="00BA3EAB" w:rsidRDefault="003E41F1" w:rsidP="003E41F1">
      <w:pPr>
        <w:autoSpaceDE w:val="0"/>
        <w:autoSpaceDN w:val="0"/>
        <w:adjustRightInd w:val="0"/>
        <w:jc w:val="center"/>
        <w:rPr>
          <w:rFonts w:eastAsia="Times New Roman"/>
          <w:color w:val="000000"/>
        </w:rPr>
      </w:pPr>
    </w:p>
    <w:p w:rsidR="003E41F1" w:rsidRPr="00BA3EAB" w:rsidRDefault="003E41F1" w:rsidP="003E41F1">
      <w:pPr>
        <w:autoSpaceDE w:val="0"/>
        <w:autoSpaceDN w:val="0"/>
        <w:adjustRightInd w:val="0"/>
        <w:jc w:val="center"/>
        <w:rPr>
          <w:rFonts w:eastAsia="Times New Roman"/>
          <w:color w:val="000000"/>
        </w:rPr>
      </w:pPr>
      <w:r w:rsidRPr="00BA3EAB">
        <w:rPr>
          <w:rFonts w:eastAsia="Times New Roman"/>
          <w:color w:val="000000"/>
        </w:rPr>
        <w:t>_______________________________________________________________</w:t>
      </w:r>
    </w:p>
    <w:p w:rsidR="003E41F1" w:rsidRPr="00BA3EAB" w:rsidRDefault="003E41F1" w:rsidP="003E41F1">
      <w:pPr>
        <w:autoSpaceDE w:val="0"/>
        <w:autoSpaceDN w:val="0"/>
        <w:adjustRightInd w:val="0"/>
        <w:jc w:val="center"/>
        <w:rPr>
          <w:rFonts w:eastAsia="Times New Roman"/>
        </w:rPr>
      </w:pPr>
      <w:r w:rsidRPr="00BA3EAB">
        <w:rPr>
          <w:rFonts w:eastAsia="Times New Roman"/>
        </w:rPr>
        <w:t>(наименование уполномоченного органа местного самоуправления)</w:t>
      </w:r>
    </w:p>
    <w:p w:rsidR="003E41F1" w:rsidRPr="00BA3EAB" w:rsidRDefault="003E41F1" w:rsidP="003E41F1">
      <w:pPr>
        <w:autoSpaceDE w:val="0"/>
        <w:autoSpaceDN w:val="0"/>
        <w:adjustRightInd w:val="0"/>
        <w:rPr>
          <w:rFonts w:eastAsia="Times New Roman"/>
        </w:rPr>
      </w:pPr>
    </w:p>
    <w:p w:rsidR="003E41F1" w:rsidRPr="00BA3EAB" w:rsidRDefault="003E41F1" w:rsidP="003E41F1">
      <w:pPr>
        <w:autoSpaceDE w:val="0"/>
        <w:autoSpaceDN w:val="0"/>
        <w:adjustRightInd w:val="0"/>
        <w:rPr>
          <w:rFonts w:eastAsia="Times New Roman"/>
        </w:rPr>
      </w:pPr>
      <w:r w:rsidRPr="00BA3EAB">
        <w:rPr>
          <w:rFonts w:eastAsia="Times New Roman"/>
        </w:rPr>
        <w:t xml:space="preserve">Наименование заявителя (заказчика): _________________________________________. </w:t>
      </w:r>
    </w:p>
    <w:p w:rsidR="003E41F1" w:rsidRPr="00BA3EAB" w:rsidRDefault="003E41F1" w:rsidP="003E41F1">
      <w:pPr>
        <w:autoSpaceDE w:val="0"/>
        <w:autoSpaceDN w:val="0"/>
        <w:adjustRightInd w:val="0"/>
        <w:rPr>
          <w:rFonts w:eastAsia="Times New Roman"/>
        </w:rPr>
      </w:pPr>
    </w:p>
    <w:p w:rsidR="003E41F1" w:rsidRPr="00BA3EAB" w:rsidRDefault="003E41F1" w:rsidP="003E41F1">
      <w:pPr>
        <w:autoSpaceDE w:val="0"/>
        <w:autoSpaceDN w:val="0"/>
        <w:adjustRightInd w:val="0"/>
        <w:rPr>
          <w:rFonts w:eastAsia="Times New Roman"/>
        </w:rPr>
      </w:pPr>
      <w:r w:rsidRPr="00BA3EAB">
        <w:rPr>
          <w:rFonts w:eastAsia="Times New Roman"/>
        </w:rPr>
        <w:t xml:space="preserve">Адрес производства земляных работ: __________________________________________. </w:t>
      </w:r>
    </w:p>
    <w:p w:rsidR="003E41F1" w:rsidRPr="00BA3EAB" w:rsidRDefault="003E41F1" w:rsidP="003E41F1">
      <w:pPr>
        <w:autoSpaceDE w:val="0"/>
        <w:autoSpaceDN w:val="0"/>
        <w:adjustRightInd w:val="0"/>
        <w:rPr>
          <w:rFonts w:eastAsia="Times New Roman"/>
        </w:rPr>
      </w:pPr>
    </w:p>
    <w:p w:rsidR="003E41F1" w:rsidRPr="00BA3EAB" w:rsidRDefault="003E41F1" w:rsidP="003E41F1">
      <w:pPr>
        <w:autoSpaceDE w:val="0"/>
        <w:autoSpaceDN w:val="0"/>
        <w:adjustRightInd w:val="0"/>
        <w:rPr>
          <w:rFonts w:eastAsia="Times New Roman"/>
        </w:rPr>
      </w:pPr>
      <w:r w:rsidRPr="00BA3EAB">
        <w:rPr>
          <w:rFonts w:eastAsia="Times New Roman"/>
        </w:rPr>
        <w:t xml:space="preserve">Наименование работ: ___________________________________________________. </w:t>
      </w:r>
    </w:p>
    <w:p w:rsidR="003E41F1" w:rsidRPr="00BA3EAB" w:rsidRDefault="003E41F1" w:rsidP="003E41F1">
      <w:pPr>
        <w:autoSpaceDE w:val="0"/>
        <w:autoSpaceDN w:val="0"/>
        <w:adjustRightInd w:val="0"/>
        <w:rPr>
          <w:rFonts w:eastAsia="Times New Roman"/>
        </w:rPr>
      </w:pPr>
    </w:p>
    <w:p w:rsidR="003E41F1" w:rsidRPr="00BA3EAB" w:rsidRDefault="003E41F1" w:rsidP="003E41F1">
      <w:pPr>
        <w:autoSpaceDE w:val="0"/>
        <w:autoSpaceDN w:val="0"/>
        <w:adjustRightInd w:val="0"/>
        <w:rPr>
          <w:rFonts w:eastAsia="Times New Roman"/>
        </w:rPr>
      </w:pPr>
      <w:r w:rsidRPr="00BA3EAB">
        <w:rPr>
          <w:rFonts w:eastAsia="Times New Roman"/>
        </w:rPr>
        <w:t xml:space="preserve">Вид и объем вскрываемого покрытия (вид/объем в м3 или кв. м): ______________________________________________________________________ </w:t>
      </w:r>
    </w:p>
    <w:p w:rsidR="003E41F1" w:rsidRPr="00BA3EAB" w:rsidRDefault="003E41F1" w:rsidP="003E41F1">
      <w:pPr>
        <w:autoSpaceDE w:val="0"/>
        <w:autoSpaceDN w:val="0"/>
        <w:adjustRightInd w:val="0"/>
        <w:rPr>
          <w:rFonts w:eastAsia="Times New Roman"/>
        </w:rPr>
      </w:pPr>
    </w:p>
    <w:p w:rsidR="003E41F1" w:rsidRPr="00BA3EAB" w:rsidRDefault="003E41F1" w:rsidP="003E41F1">
      <w:pPr>
        <w:autoSpaceDE w:val="0"/>
        <w:autoSpaceDN w:val="0"/>
        <w:adjustRightInd w:val="0"/>
        <w:rPr>
          <w:rFonts w:eastAsia="Times New Roman"/>
        </w:rPr>
      </w:pPr>
      <w:r w:rsidRPr="00BA3EAB">
        <w:rPr>
          <w:rFonts w:eastAsia="Times New Roman"/>
        </w:rPr>
        <w:t xml:space="preserve">Период производства земляных работ: </w:t>
      </w:r>
      <w:proofErr w:type="gramStart"/>
      <w:r w:rsidRPr="00BA3EAB">
        <w:rPr>
          <w:rFonts w:eastAsia="Times New Roman"/>
        </w:rPr>
        <w:t>с</w:t>
      </w:r>
      <w:proofErr w:type="gramEnd"/>
      <w:r w:rsidRPr="00BA3EAB">
        <w:rPr>
          <w:rFonts w:eastAsia="Times New Roman"/>
        </w:rPr>
        <w:t xml:space="preserve"> ___________ по ___________. </w:t>
      </w:r>
    </w:p>
    <w:p w:rsidR="003E41F1" w:rsidRPr="00BA3EAB" w:rsidRDefault="003E41F1" w:rsidP="003E41F1">
      <w:pPr>
        <w:autoSpaceDE w:val="0"/>
        <w:autoSpaceDN w:val="0"/>
        <w:adjustRightInd w:val="0"/>
        <w:rPr>
          <w:rFonts w:eastAsia="Times New Roman"/>
        </w:rPr>
      </w:pPr>
    </w:p>
    <w:p w:rsidR="003E41F1" w:rsidRPr="00BA3EAB" w:rsidRDefault="003E41F1" w:rsidP="003E41F1">
      <w:pPr>
        <w:autoSpaceDE w:val="0"/>
        <w:autoSpaceDN w:val="0"/>
        <w:adjustRightInd w:val="0"/>
        <w:rPr>
          <w:rFonts w:eastAsia="Times New Roman"/>
        </w:rPr>
      </w:pPr>
      <w:r w:rsidRPr="00BA3EAB">
        <w:rPr>
          <w:rFonts w:eastAsia="Times New Roman"/>
        </w:rPr>
        <w:t>Требования к производству земляных работ:________________________</w:t>
      </w:r>
    </w:p>
    <w:p w:rsidR="003E41F1" w:rsidRPr="00BA3EAB" w:rsidRDefault="003E41F1" w:rsidP="003E41F1">
      <w:pPr>
        <w:autoSpaceDE w:val="0"/>
        <w:autoSpaceDN w:val="0"/>
        <w:adjustRightInd w:val="0"/>
        <w:rPr>
          <w:rFonts w:eastAsia="Times New Roman"/>
        </w:rPr>
      </w:pPr>
      <w:r w:rsidRPr="00BA3EAB">
        <w:rPr>
          <w:rFonts w:eastAsia="Times New Roman"/>
        </w:rPr>
        <w:t>_______________________________________________________________</w:t>
      </w:r>
    </w:p>
    <w:p w:rsidR="003E41F1" w:rsidRPr="00BA3EAB" w:rsidRDefault="003E41F1" w:rsidP="003E41F1">
      <w:pPr>
        <w:widowControl w:val="0"/>
        <w:suppressAutoHyphens/>
        <w:autoSpaceDE w:val="0"/>
        <w:ind w:firstLine="720"/>
        <w:jc w:val="center"/>
        <w:rPr>
          <w:rFonts w:eastAsia="Times New Roman"/>
        </w:rPr>
      </w:pPr>
    </w:p>
    <w:p w:rsidR="003E41F1" w:rsidRPr="00BA3EAB" w:rsidRDefault="003E41F1" w:rsidP="003E41F1">
      <w:pPr>
        <w:widowControl w:val="0"/>
        <w:suppressAutoHyphens/>
        <w:autoSpaceDE w:val="0"/>
        <w:rPr>
          <w:rFonts w:eastAsia="Times New Roman"/>
        </w:rPr>
      </w:pPr>
      <w:r w:rsidRPr="00BA3EAB">
        <w:rPr>
          <w:rFonts w:eastAsia="Times New Roman"/>
        </w:rPr>
        <w:t>Наименование подрядной организации, осуществляющей земляные работы: _______________________________________________________</w:t>
      </w:r>
    </w:p>
    <w:p w:rsidR="003E41F1" w:rsidRPr="00BA3EAB" w:rsidRDefault="003E41F1" w:rsidP="003E41F1">
      <w:pPr>
        <w:autoSpaceDE w:val="0"/>
        <w:autoSpaceDN w:val="0"/>
        <w:adjustRightInd w:val="0"/>
        <w:rPr>
          <w:rFonts w:eastAsia="Times New Roman"/>
          <w:color w:val="000000"/>
        </w:rPr>
      </w:pPr>
      <w:r w:rsidRPr="00BA3EAB">
        <w:rPr>
          <w:rFonts w:eastAsia="Times New Roman"/>
          <w:color w:val="000000"/>
        </w:rPr>
        <w:t xml:space="preserve">______________________________________________________________ </w:t>
      </w:r>
    </w:p>
    <w:p w:rsidR="003E41F1" w:rsidRPr="00BA3EAB" w:rsidRDefault="003E41F1" w:rsidP="003E41F1">
      <w:pPr>
        <w:autoSpaceDE w:val="0"/>
        <w:autoSpaceDN w:val="0"/>
        <w:adjustRightInd w:val="0"/>
        <w:rPr>
          <w:rFonts w:eastAsia="Times New Roman"/>
        </w:rPr>
      </w:pPr>
    </w:p>
    <w:p w:rsidR="003E41F1" w:rsidRPr="00BA3EAB" w:rsidRDefault="003E41F1" w:rsidP="003E41F1">
      <w:pPr>
        <w:autoSpaceDE w:val="0"/>
        <w:autoSpaceDN w:val="0"/>
        <w:adjustRightInd w:val="0"/>
        <w:rPr>
          <w:rFonts w:eastAsia="Times New Roman"/>
        </w:rPr>
      </w:pPr>
      <w:r w:rsidRPr="00BA3EAB">
        <w:rPr>
          <w:rFonts w:eastAsia="Times New Roman"/>
        </w:rPr>
        <w:t>Сведения о должностных лицах, ответственных за производство земляных работ: ______________________________________________________________________________________________________________________________</w:t>
      </w:r>
    </w:p>
    <w:p w:rsidR="003E41F1" w:rsidRPr="00BA3EAB" w:rsidRDefault="003E41F1" w:rsidP="003E41F1">
      <w:pPr>
        <w:autoSpaceDE w:val="0"/>
        <w:autoSpaceDN w:val="0"/>
        <w:adjustRightInd w:val="0"/>
        <w:rPr>
          <w:rFonts w:eastAsia="Times New Roman"/>
        </w:rPr>
      </w:pPr>
      <w:r w:rsidRPr="00BA3EAB">
        <w:rPr>
          <w:rFonts w:eastAsia="Times New Roman"/>
        </w:rPr>
        <w:t xml:space="preserve"> </w:t>
      </w:r>
    </w:p>
    <w:p w:rsidR="003E41F1" w:rsidRPr="00BA3EAB" w:rsidRDefault="003E41F1" w:rsidP="003E41F1">
      <w:pPr>
        <w:autoSpaceDE w:val="0"/>
        <w:autoSpaceDN w:val="0"/>
        <w:adjustRightInd w:val="0"/>
        <w:rPr>
          <w:rFonts w:eastAsia="Times New Roman"/>
        </w:rPr>
      </w:pPr>
      <w:r w:rsidRPr="00BA3EAB">
        <w:rPr>
          <w:rFonts w:eastAsia="Times New Roman"/>
        </w:rPr>
        <w:t xml:space="preserve">Наименование подрядной организации, выполняющей работы по восстановлению благоустройства: </w:t>
      </w:r>
    </w:p>
    <w:p w:rsidR="003E41F1" w:rsidRPr="00BA3EAB" w:rsidRDefault="003E41F1" w:rsidP="003E41F1">
      <w:pPr>
        <w:autoSpaceDE w:val="0"/>
        <w:autoSpaceDN w:val="0"/>
        <w:adjustRightInd w:val="0"/>
        <w:rPr>
          <w:rFonts w:eastAsia="Times New Roman"/>
        </w:rPr>
      </w:pPr>
    </w:p>
    <w:p w:rsidR="003E41F1" w:rsidRPr="00BA3EAB" w:rsidRDefault="003E41F1" w:rsidP="003E41F1">
      <w:pPr>
        <w:autoSpaceDE w:val="0"/>
        <w:autoSpaceDN w:val="0"/>
        <w:adjustRightInd w:val="0"/>
        <w:rPr>
          <w:rFonts w:eastAsia="Times New Roman"/>
        </w:rPr>
      </w:pPr>
      <w:r w:rsidRPr="00BA3EAB">
        <w:rPr>
          <w:rFonts w:eastAsia="Times New Roman"/>
        </w:rPr>
        <w:t>_______________________________________________________________</w:t>
      </w:r>
    </w:p>
    <w:p w:rsidR="003E41F1" w:rsidRPr="00BA3EAB" w:rsidRDefault="003E41F1" w:rsidP="003E41F1">
      <w:pPr>
        <w:autoSpaceDE w:val="0"/>
        <w:autoSpaceDN w:val="0"/>
        <w:adjustRightInd w:val="0"/>
        <w:rPr>
          <w:rFonts w:eastAsia="Times New Roman"/>
        </w:rPr>
      </w:pPr>
    </w:p>
    <w:p w:rsidR="003E41F1" w:rsidRPr="00BA3EAB" w:rsidRDefault="003E41F1" w:rsidP="003E41F1">
      <w:pPr>
        <w:autoSpaceDE w:val="0"/>
        <w:autoSpaceDN w:val="0"/>
        <w:adjustRightInd w:val="0"/>
        <w:rPr>
          <w:rFonts w:eastAsia="Times New Roman"/>
        </w:rPr>
      </w:pPr>
      <w:r w:rsidRPr="00BA3EAB">
        <w:rPr>
          <w:rFonts w:eastAsia="Times New Roman"/>
        </w:rPr>
        <w:t xml:space="preserve">Отметка о продлении </w:t>
      </w:r>
    </w:p>
    <w:p w:rsidR="003E41F1" w:rsidRPr="00BA3EAB" w:rsidRDefault="003E41F1" w:rsidP="003E41F1">
      <w:pPr>
        <w:widowControl w:val="0"/>
        <w:suppressAutoHyphens/>
        <w:autoSpaceDE w:val="0"/>
        <w:rPr>
          <w:rFonts w:eastAsia="Times New Roman"/>
          <w:lang w:eastAsia="zh-CN"/>
        </w:rPr>
      </w:pPr>
      <w:r w:rsidRPr="00BA3EAB">
        <w:rPr>
          <w:rFonts w:eastAsia="Times New Roman"/>
          <w:lang w:eastAsia="zh-CN"/>
        </w:rPr>
        <w:t>Особые отметки ____________________________________________________________.</w:t>
      </w:r>
    </w:p>
    <w:p w:rsidR="003E41F1" w:rsidRPr="00BA3EAB" w:rsidRDefault="003E41F1" w:rsidP="003E41F1">
      <w:pPr>
        <w:widowControl w:val="0"/>
        <w:suppressAutoHyphens/>
        <w:autoSpaceDE w:val="0"/>
        <w:rPr>
          <w:rFonts w:eastAsia="Times New Roman"/>
          <w:lang w:eastAsia="zh-CN"/>
        </w:rPr>
      </w:pPr>
    </w:p>
    <w:p w:rsidR="003E41F1" w:rsidRPr="00BA3EAB" w:rsidRDefault="003E41F1" w:rsidP="003E41F1">
      <w:pPr>
        <w:autoSpaceDE w:val="0"/>
        <w:autoSpaceDN w:val="0"/>
        <w:adjustRightInd w:val="0"/>
        <w:rPr>
          <w:rFonts w:eastAsia="Times New Roman"/>
        </w:rPr>
      </w:pPr>
      <w:r w:rsidRPr="00BA3EAB">
        <w:rPr>
          <w:rFonts w:eastAsia="Times New Roman"/>
          <w:color w:val="000000"/>
        </w:rPr>
        <w:t xml:space="preserve">Ф.И.О. должность уполномоченного сотрудника      </w:t>
      </w:r>
      <w:r w:rsidRPr="00BA3EAB">
        <w:rPr>
          <w:rFonts w:eastAsia="Times New Roman"/>
        </w:rPr>
        <w:t>Сведения о сертификате электронной подписи</w:t>
      </w:r>
    </w:p>
    <w:p w:rsidR="003E41F1" w:rsidRPr="00BA3EAB" w:rsidRDefault="003E41F1" w:rsidP="003E41F1">
      <w:pPr>
        <w:autoSpaceDE w:val="0"/>
        <w:autoSpaceDN w:val="0"/>
        <w:adjustRightInd w:val="0"/>
        <w:rPr>
          <w:rFonts w:eastAsia="Times New Roman"/>
        </w:rPr>
      </w:pPr>
    </w:p>
    <w:p w:rsidR="003E41F1" w:rsidRPr="00BA3EAB" w:rsidRDefault="003E41F1" w:rsidP="003E41F1">
      <w:pPr>
        <w:autoSpaceDE w:val="0"/>
        <w:autoSpaceDN w:val="0"/>
        <w:adjustRightInd w:val="0"/>
        <w:rPr>
          <w:rFonts w:eastAsia="Times New Roman"/>
        </w:rPr>
      </w:pPr>
    </w:p>
    <w:p w:rsidR="003E41F1" w:rsidRPr="00BA3EAB" w:rsidRDefault="003E41F1" w:rsidP="003E41F1">
      <w:pPr>
        <w:autoSpaceDE w:val="0"/>
        <w:autoSpaceDN w:val="0"/>
        <w:adjustRightInd w:val="0"/>
        <w:rPr>
          <w:rFonts w:eastAsia="Times New Roman"/>
        </w:rPr>
      </w:pPr>
    </w:p>
    <w:p w:rsidR="003E41F1" w:rsidRPr="00BA3EAB" w:rsidRDefault="003E41F1" w:rsidP="003E41F1">
      <w:pPr>
        <w:autoSpaceDE w:val="0"/>
        <w:autoSpaceDN w:val="0"/>
        <w:adjustRightInd w:val="0"/>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3E41F1" w:rsidRPr="00BA3EAB" w:rsidRDefault="003E41F1" w:rsidP="003E41F1">
      <w:pPr>
        <w:widowControl w:val="0"/>
        <w:suppressAutoHyphens/>
        <w:autoSpaceDE w:val="0"/>
        <w:ind w:firstLine="720"/>
        <w:jc w:val="right"/>
        <w:outlineLvl w:val="1"/>
        <w:rPr>
          <w:rFonts w:eastAsia="Times New Roman"/>
          <w:lang w:eastAsia="zh-CN"/>
        </w:rPr>
      </w:pPr>
      <w:r w:rsidRPr="00BA3EAB">
        <w:rPr>
          <w:rFonts w:eastAsia="Times New Roman"/>
          <w:lang w:eastAsia="zh-CN"/>
        </w:rPr>
        <w:t>Приложение 5</w:t>
      </w:r>
    </w:p>
    <w:p w:rsidR="003E41F1" w:rsidRPr="00BA3EAB" w:rsidRDefault="003E41F1" w:rsidP="003E41F1">
      <w:pPr>
        <w:widowControl w:val="0"/>
        <w:suppressAutoHyphens/>
        <w:autoSpaceDE w:val="0"/>
        <w:ind w:firstLine="720"/>
        <w:jc w:val="right"/>
        <w:rPr>
          <w:rFonts w:eastAsia="Times New Roman"/>
          <w:lang w:eastAsia="zh-CN"/>
        </w:rPr>
      </w:pPr>
      <w:r w:rsidRPr="00BA3EAB">
        <w:rPr>
          <w:rFonts w:eastAsia="Times New Roman"/>
          <w:lang w:eastAsia="zh-CN"/>
        </w:rPr>
        <w:t>к Административному регламенту</w:t>
      </w:r>
    </w:p>
    <w:p w:rsidR="003E41F1" w:rsidRPr="00BA3EAB" w:rsidRDefault="003E41F1" w:rsidP="003E41F1">
      <w:pPr>
        <w:widowControl w:val="0"/>
        <w:suppressAutoHyphens/>
        <w:autoSpaceDE w:val="0"/>
        <w:ind w:firstLine="720"/>
        <w:jc w:val="right"/>
        <w:rPr>
          <w:rFonts w:eastAsia="Times New Roman"/>
          <w:lang w:eastAsia="zh-CN"/>
        </w:rPr>
      </w:pPr>
      <w:r w:rsidRPr="00BA3EAB">
        <w:rPr>
          <w:rFonts w:eastAsia="Times New Roman"/>
          <w:lang w:eastAsia="zh-CN"/>
        </w:rPr>
        <w:t>предоставления Муниципальной услуги</w:t>
      </w:r>
    </w:p>
    <w:p w:rsidR="003E41F1" w:rsidRPr="00BA3EAB" w:rsidRDefault="003E41F1" w:rsidP="003E41F1">
      <w:pPr>
        <w:widowControl w:val="0"/>
        <w:suppressAutoHyphens/>
        <w:autoSpaceDE w:val="0"/>
        <w:ind w:firstLine="720"/>
        <w:jc w:val="center"/>
        <w:rPr>
          <w:rFonts w:eastAsia="Times New Roman"/>
          <w:lang w:eastAsia="zh-CN"/>
        </w:rPr>
      </w:pPr>
    </w:p>
    <w:p w:rsidR="003E41F1" w:rsidRPr="00BA3EAB" w:rsidRDefault="003E41F1" w:rsidP="003E41F1">
      <w:pPr>
        <w:widowControl w:val="0"/>
        <w:suppressAutoHyphens/>
        <w:autoSpaceDE w:val="0"/>
        <w:ind w:firstLine="720"/>
        <w:jc w:val="center"/>
        <w:rPr>
          <w:rFonts w:eastAsia="Times New Roman"/>
          <w:b/>
          <w:bCs/>
          <w:lang w:eastAsia="zh-CN"/>
        </w:rPr>
      </w:pPr>
      <w:bookmarkStart w:id="13" w:name="P857"/>
      <w:bookmarkEnd w:id="13"/>
      <w:r w:rsidRPr="00BA3EAB">
        <w:rPr>
          <w:rFonts w:eastAsia="Times New Roman"/>
          <w:b/>
          <w:bCs/>
          <w:lang w:eastAsia="zh-CN"/>
        </w:rPr>
        <w:t>Форма акта о завершении (исполнении) земляных работ и выполнении восстановительных работ по благоустройству</w:t>
      </w:r>
    </w:p>
    <w:p w:rsidR="003E41F1" w:rsidRPr="00BA3EAB" w:rsidRDefault="003E41F1" w:rsidP="003E41F1">
      <w:pPr>
        <w:widowControl w:val="0"/>
        <w:suppressAutoHyphens/>
        <w:autoSpaceDE w:val="0"/>
        <w:ind w:firstLine="720"/>
        <w:jc w:val="center"/>
        <w:rPr>
          <w:rFonts w:eastAsia="Times New Roman"/>
          <w:b/>
          <w:bCs/>
          <w:lang w:eastAsia="zh-CN"/>
        </w:rPr>
      </w:pPr>
    </w:p>
    <w:p w:rsidR="003E41F1" w:rsidRPr="00BA3EAB" w:rsidRDefault="003E41F1" w:rsidP="003E41F1">
      <w:pPr>
        <w:widowControl w:val="0"/>
        <w:suppressAutoHyphens/>
        <w:autoSpaceDE w:val="0"/>
        <w:ind w:firstLine="720"/>
        <w:jc w:val="center"/>
        <w:rPr>
          <w:rFonts w:eastAsia="Times New Roman"/>
          <w:b/>
          <w:bCs/>
          <w:lang w:eastAsia="zh-CN"/>
        </w:rPr>
      </w:pPr>
      <w:r w:rsidRPr="00BA3EAB">
        <w:rPr>
          <w:rFonts w:eastAsia="Times New Roman"/>
          <w:b/>
          <w:bCs/>
          <w:lang w:eastAsia="zh-CN"/>
        </w:rPr>
        <w:t>АКТ</w:t>
      </w:r>
    </w:p>
    <w:p w:rsidR="003E41F1" w:rsidRPr="00BA3EAB" w:rsidRDefault="003E41F1" w:rsidP="003E41F1">
      <w:pPr>
        <w:widowControl w:val="0"/>
        <w:suppressAutoHyphens/>
        <w:autoSpaceDE w:val="0"/>
        <w:ind w:firstLine="720"/>
        <w:jc w:val="center"/>
        <w:rPr>
          <w:rFonts w:eastAsia="Times New Roman"/>
          <w:lang w:eastAsia="zh-CN"/>
        </w:rPr>
      </w:pPr>
      <w:r w:rsidRPr="00BA3EAB">
        <w:rPr>
          <w:rFonts w:eastAsia="Times New Roman"/>
          <w:b/>
          <w:bCs/>
          <w:lang w:eastAsia="zh-CN"/>
        </w:rPr>
        <w:t>о завершении (исполнении) земляных работ и выполнении восстановительных работ по благоустройству</w:t>
      </w:r>
    </w:p>
    <w:p w:rsidR="003E41F1" w:rsidRPr="00BA3EAB" w:rsidRDefault="003E41F1" w:rsidP="003E41F1">
      <w:pPr>
        <w:widowControl w:val="0"/>
        <w:suppressAutoHyphens/>
        <w:autoSpaceDE w:val="0"/>
        <w:ind w:firstLine="720"/>
        <w:jc w:val="center"/>
        <w:rPr>
          <w:rFonts w:eastAsia="Times New Roman"/>
          <w:lang w:eastAsia="zh-CN"/>
        </w:rPr>
      </w:pPr>
    </w:p>
    <w:p w:rsidR="003E41F1" w:rsidRPr="00BA3EAB" w:rsidRDefault="003E41F1" w:rsidP="003E41F1">
      <w:pPr>
        <w:autoSpaceDE w:val="0"/>
        <w:autoSpaceDN w:val="0"/>
        <w:adjustRightInd w:val="0"/>
        <w:jc w:val="both"/>
        <w:rPr>
          <w:rFonts w:eastAsia="Times New Roman"/>
          <w:color w:val="000000"/>
        </w:rPr>
      </w:pPr>
      <w:r w:rsidRPr="00BA3EAB">
        <w:rPr>
          <w:rFonts w:eastAsia="Times New Roman"/>
        </w:rPr>
        <w:t>_______________________________________________________________</w:t>
      </w:r>
    </w:p>
    <w:p w:rsidR="003E41F1" w:rsidRPr="00BA3EAB" w:rsidRDefault="003E41F1" w:rsidP="003E41F1">
      <w:pPr>
        <w:autoSpaceDE w:val="0"/>
        <w:autoSpaceDN w:val="0"/>
        <w:adjustRightInd w:val="0"/>
        <w:jc w:val="both"/>
        <w:rPr>
          <w:rFonts w:eastAsia="Times New Roman"/>
          <w:color w:val="000000"/>
        </w:rPr>
      </w:pPr>
      <w:r w:rsidRPr="00BA3EAB">
        <w:rPr>
          <w:rFonts w:eastAsia="Times New Roman"/>
          <w:color w:val="000000"/>
        </w:rPr>
        <w:t xml:space="preserve">                                                     (организация, предприятие/ФИО, производитель работ) </w:t>
      </w:r>
    </w:p>
    <w:p w:rsidR="003E41F1" w:rsidRPr="00BA3EAB" w:rsidRDefault="003E41F1" w:rsidP="003E41F1">
      <w:pPr>
        <w:autoSpaceDE w:val="0"/>
        <w:autoSpaceDN w:val="0"/>
        <w:adjustRightInd w:val="0"/>
        <w:jc w:val="both"/>
        <w:rPr>
          <w:rFonts w:eastAsia="Times New Roman"/>
          <w:color w:val="000000"/>
        </w:rPr>
      </w:pPr>
      <w:r w:rsidRPr="00BA3EAB">
        <w:rPr>
          <w:rFonts w:eastAsia="Times New Roman"/>
          <w:color w:val="000000"/>
        </w:rPr>
        <w:t>_______________________________________________________________</w:t>
      </w:r>
    </w:p>
    <w:p w:rsidR="003E41F1" w:rsidRPr="00BA3EAB" w:rsidRDefault="003E41F1" w:rsidP="003E41F1">
      <w:pPr>
        <w:autoSpaceDE w:val="0"/>
        <w:autoSpaceDN w:val="0"/>
        <w:adjustRightInd w:val="0"/>
        <w:jc w:val="both"/>
        <w:rPr>
          <w:rFonts w:eastAsia="Times New Roman"/>
          <w:color w:val="000000"/>
        </w:rPr>
      </w:pPr>
      <w:r w:rsidRPr="00BA3EAB">
        <w:rPr>
          <w:rFonts w:eastAsia="Times New Roman"/>
          <w:color w:val="000000"/>
        </w:rPr>
        <w:t xml:space="preserve">                                                                                             (адрес)</w:t>
      </w:r>
    </w:p>
    <w:p w:rsidR="003E41F1" w:rsidRPr="00BA3EAB" w:rsidRDefault="003E41F1" w:rsidP="003E41F1">
      <w:pPr>
        <w:autoSpaceDE w:val="0"/>
        <w:autoSpaceDN w:val="0"/>
        <w:adjustRightInd w:val="0"/>
        <w:jc w:val="both"/>
        <w:rPr>
          <w:rFonts w:eastAsia="Times New Roman"/>
          <w:color w:val="000000"/>
        </w:rPr>
      </w:pPr>
      <w:r w:rsidRPr="00BA3EAB">
        <w:rPr>
          <w:rFonts w:eastAsia="Times New Roman"/>
          <w:color w:val="000000"/>
        </w:rPr>
        <w:t>Земляные работы производились по адресу:___________________________________</w:t>
      </w:r>
    </w:p>
    <w:p w:rsidR="003E41F1" w:rsidRPr="00BA3EAB" w:rsidRDefault="003E41F1" w:rsidP="003E41F1">
      <w:pPr>
        <w:autoSpaceDE w:val="0"/>
        <w:autoSpaceDN w:val="0"/>
        <w:adjustRightInd w:val="0"/>
        <w:jc w:val="both"/>
        <w:rPr>
          <w:rFonts w:eastAsia="Times New Roman"/>
          <w:color w:val="000000"/>
        </w:rPr>
      </w:pPr>
    </w:p>
    <w:p w:rsidR="003E41F1" w:rsidRPr="00BA3EAB" w:rsidRDefault="003E41F1" w:rsidP="003E41F1">
      <w:pPr>
        <w:autoSpaceDE w:val="0"/>
        <w:autoSpaceDN w:val="0"/>
        <w:adjustRightInd w:val="0"/>
        <w:jc w:val="both"/>
        <w:rPr>
          <w:rFonts w:eastAsia="Times New Roman"/>
          <w:color w:val="000000"/>
        </w:rPr>
      </w:pPr>
      <w:r w:rsidRPr="00BA3EAB">
        <w:rPr>
          <w:rFonts w:eastAsia="Times New Roman"/>
          <w:color w:val="000000"/>
        </w:rPr>
        <w:t xml:space="preserve">Разрешение на производство земляных работ №________ от «_____» </w:t>
      </w:r>
      <w:proofErr w:type="spellStart"/>
      <w:r w:rsidRPr="00BA3EAB">
        <w:rPr>
          <w:rFonts w:eastAsia="Times New Roman"/>
          <w:color w:val="000000"/>
        </w:rPr>
        <w:t>____________</w:t>
      </w:r>
      <w:proofErr w:type="gramStart"/>
      <w:r w:rsidRPr="00BA3EAB">
        <w:rPr>
          <w:rFonts w:eastAsia="Times New Roman"/>
          <w:color w:val="000000"/>
        </w:rPr>
        <w:t>г</w:t>
      </w:r>
      <w:proofErr w:type="spellEnd"/>
      <w:proofErr w:type="gramEnd"/>
      <w:r w:rsidRPr="00BA3EAB">
        <w:rPr>
          <w:rFonts w:eastAsia="Times New Roman"/>
          <w:color w:val="000000"/>
        </w:rPr>
        <w:t xml:space="preserve">. </w:t>
      </w:r>
    </w:p>
    <w:p w:rsidR="003E41F1" w:rsidRPr="00BA3EAB" w:rsidRDefault="003E41F1" w:rsidP="003E41F1">
      <w:pPr>
        <w:autoSpaceDE w:val="0"/>
        <w:autoSpaceDN w:val="0"/>
        <w:adjustRightInd w:val="0"/>
        <w:jc w:val="both"/>
        <w:rPr>
          <w:rFonts w:eastAsia="Times New Roman"/>
          <w:color w:val="000000"/>
        </w:rPr>
      </w:pPr>
    </w:p>
    <w:p w:rsidR="003E41F1" w:rsidRPr="00BA3EAB" w:rsidRDefault="003E41F1" w:rsidP="003E41F1">
      <w:pPr>
        <w:autoSpaceDE w:val="0"/>
        <w:autoSpaceDN w:val="0"/>
        <w:adjustRightInd w:val="0"/>
        <w:jc w:val="both"/>
        <w:rPr>
          <w:rFonts w:eastAsia="Times New Roman"/>
          <w:color w:val="000000"/>
        </w:rPr>
      </w:pPr>
      <w:r w:rsidRPr="00BA3EAB">
        <w:rPr>
          <w:rFonts w:eastAsia="Times New Roman"/>
          <w:color w:val="000000"/>
        </w:rPr>
        <w:t>Комиссия в составе:</w:t>
      </w:r>
    </w:p>
    <w:p w:rsidR="003E41F1" w:rsidRPr="00BA3EAB" w:rsidRDefault="003E41F1" w:rsidP="003E41F1">
      <w:pPr>
        <w:autoSpaceDE w:val="0"/>
        <w:autoSpaceDN w:val="0"/>
        <w:adjustRightInd w:val="0"/>
        <w:jc w:val="both"/>
        <w:rPr>
          <w:rFonts w:eastAsia="Times New Roman"/>
          <w:color w:val="000000"/>
        </w:rPr>
      </w:pPr>
      <w:r w:rsidRPr="00BA3EAB">
        <w:rPr>
          <w:rFonts w:eastAsia="Times New Roman"/>
          <w:color w:val="000000"/>
        </w:rPr>
        <w:t xml:space="preserve">представителя организации, производящей земляные работы (подрядчика) </w:t>
      </w:r>
    </w:p>
    <w:p w:rsidR="003E41F1" w:rsidRPr="00BA3EAB" w:rsidRDefault="003E41F1" w:rsidP="003E41F1">
      <w:pPr>
        <w:autoSpaceDE w:val="0"/>
        <w:autoSpaceDN w:val="0"/>
        <w:adjustRightInd w:val="0"/>
        <w:jc w:val="both"/>
        <w:rPr>
          <w:rFonts w:eastAsia="Times New Roman"/>
        </w:rPr>
      </w:pPr>
      <w:r w:rsidRPr="00BA3EAB">
        <w:rPr>
          <w:rFonts w:eastAsia="Times New Roman"/>
        </w:rPr>
        <w:t>_______________________________________________________________</w:t>
      </w:r>
    </w:p>
    <w:p w:rsidR="003E41F1" w:rsidRPr="00BA3EAB" w:rsidRDefault="003E41F1" w:rsidP="003E41F1">
      <w:pPr>
        <w:autoSpaceDE w:val="0"/>
        <w:autoSpaceDN w:val="0"/>
        <w:adjustRightInd w:val="0"/>
        <w:jc w:val="both"/>
        <w:rPr>
          <w:rFonts w:eastAsia="Times New Roman"/>
        </w:rPr>
      </w:pPr>
      <w:r w:rsidRPr="00BA3EAB">
        <w:rPr>
          <w:rFonts w:eastAsia="Times New Roman"/>
        </w:rPr>
        <w:t xml:space="preserve">                                                                           (Ф.И.О., должность)</w:t>
      </w:r>
    </w:p>
    <w:p w:rsidR="003E41F1" w:rsidRPr="00BA3EAB" w:rsidRDefault="003E41F1" w:rsidP="003E41F1">
      <w:pPr>
        <w:autoSpaceDE w:val="0"/>
        <w:autoSpaceDN w:val="0"/>
        <w:adjustRightInd w:val="0"/>
        <w:jc w:val="both"/>
        <w:rPr>
          <w:rFonts w:eastAsia="Times New Roman"/>
        </w:rPr>
      </w:pPr>
    </w:p>
    <w:p w:rsidR="003E41F1" w:rsidRPr="00BA3EAB" w:rsidRDefault="003E41F1" w:rsidP="003E41F1">
      <w:pPr>
        <w:autoSpaceDE w:val="0"/>
        <w:autoSpaceDN w:val="0"/>
        <w:adjustRightInd w:val="0"/>
        <w:jc w:val="both"/>
        <w:rPr>
          <w:rFonts w:eastAsia="Times New Roman"/>
        </w:rPr>
      </w:pPr>
      <w:r w:rsidRPr="00BA3EAB">
        <w:rPr>
          <w:rFonts w:eastAsia="Times New Roman"/>
        </w:rPr>
        <w:t xml:space="preserve"> представителя организации, выполнившей благоустройство __________</w:t>
      </w:r>
    </w:p>
    <w:p w:rsidR="003E41F1" w:rsidRPr="00BA3EAB" w:rsidRDefault="003E41F1" w:rsidP="003E41F1">
      <w:pPr>
        <w:autoSpaceDE w:val="0"/>
        <w:autoSpaceDN w:val="0"/>
        <w:adjustRightInd w:val="0"/>
        <w:jc w:val="both"/>
        <w:rPr>
          <w:rFonts w:eastAsia="Times New Roman"/>
        </w:rPr>
      </w:pPr>
      <w:r w:rsidRPr="00BA3EAB">
        <w:rPr>
          <w:rFonts w:eastAsia="Times New Roman"/>
        </w:rPr>
        <w:t xml:space="preserve">_______________________________________________________________ </w:t>
      </w:r>
    </w:p>
    <w:p w:rsidR="003E41F1" w:rsidRPr="00BA3EAB" w:rsidRDefault="003E41F1" w:rsidP="003E41F1">
      <w:pPr>
        <w:autoSpaceDE w:val="0"/>
        <w:autoSpaceDN w:val="0"/>
        <w:adjustRightInd w:val="0"/>
        <w:jc w:val="both"/>
        <w:rPr>
          <w:rFonts w:eastAsia="Times New Roman"/>
        </w:rPr>
      </w:pPr>
      <w:r w:rsidRPr="00BA3EAB">
        <w:rPr>
          <w:rFonts w:eastAsia="Times New Roman"/>
        </w:rPr>
        <w:t xml:space="preserve">                                                                             (Ф.И.О., должность) </w:t>
      </w:r>
    </w:p>
    <w:p w:rsidR="003E41F1" w:rsidRPr="00BA3EAB" w:rsidRDefault="003E41F1" w:rsidP="003E41F1">
      <w:pPr>
        <w:widowControl w:val="0"/>
        <w:suppressAutoHyphens/>
        <w:autoSpaceDE w:val="0"/>
        <w:ind w:firstLine="720"/>
        <w:jc w:val="both"/>
        <w:rPr>
          <w:rFonts w:eastAsia="Times New Roman"/>
        </w:rPr>
      </w:pPr>
    </w:p>
    <w:p w:rsidR="003E41F1" w:rsidRPr="00BA3EAB" w:rsidRDefault="003E41F1" w:rsidP="003E41F1">
      <w:pPr>
        <w:widowControl w:val="0"/>
        <w:suppressAutoHyphens/>
        <w:autoSpaceDE w:val="0"/>
        <w:jc w:val="both"/>
        <w:rPr>
          <w:rFonts w:eastAsia="Times New Roman"/>
        </w:rPr>
      </w:pPr>
      <w:r w:rsidRPr="00BA3EAB">
        <w:rPr>
          <w:rFonts w:eastAsia="Times New Roman"/>
        </w:rPr>
        <w:t>представителя управляющей организации или жилищно-эксплуатационной организации _____________________________________________________________</w:t>
      </w:r>
    </w:p>
    <w:p w:rsidR="003E41F1" w:rsidRPr="00BA3EAB" w:rsidRDefault="003E41F1" w:rsidP="003E41F1">
      <w:pPr>
        <w:widowControl w:val="0"/>
        <w:suppressAutoHyphens/>
        <w:autoSpaceDE w:val="0"/>
        <w:jc w:val="both"/>
        <w:rPr>
          <w:rFonts w:eastAsia="Times New Roman"/>
        </w:rPr>
      </w:pPr>
      <w:r w:rsidRPr="00BA3EAB">
        <w:rPr>
          <w:rFonts w:eastAsia="Times New Roman"/>
        </w:rPr>
        <w:t xml:space="preserve">                                                                               (Ф.И.О., должность)</w:t>
      </w:r>
    </w:p>
    <w:p w:rsidR="003E41F1" w:rsidRPr="00BA3EAB" w:rsidRDefault="003E41F1" w:rsidP="003E41F1">
      <w:pPr>
        <w:widowControl w:val="0"/>
        <w:suppressAutoHyphens/>
        <w:autoSpaceDE w:val="0"/>
        <w:jc w:val="both"/>
        <w:rPr>
          <w:rFonts w:eastAsia="Times New Roman"/>
        </w:rPr>
      </w:pPr>
    </w:p>
    <w:p w:rsidR="003E41F1" w:rsidRPr="00BA3EAB" w:rsidRDefault="003E41F1" w:rsidP="003E41F1">
      <w:pPr>
        <w:widowControl w:val="0"/>
        <w:suppressAutoHyphens/>
        <w:autoSpaceDE w:val="0"/>
        <w:jc w:val="both"/>
        <w:rPr>
          <w:rFonts w:eastAsia="Times New Roman"/>
        </w:rPr>
      </w:pPr>
      <w:r w:rsidRPr="00BA3EAB">
        <w:rPr>
          <w:rFonts w:eastAsia="Times New Roman"/>
        </w:rPr>
        <w:t xml:space="preserve">произвела освидетельствование территории, на которой производились земляные и </w:t>
      </w:r>
      <w:proofErr w:type="spellStart"/>
      <w:r w:rsidRPr="00BA3EAB">
        <w:rPr>
          <w:rFonts w:eastAsia="Times New Roman"/>
        </w:rPr>
        <w:t>благоустроительные</w:t>
      </w:r>
      <w:proofErr w:type="spellEnd"/>
      <w:r w:rsidRPr="00BA3EAB">
        <w:rPr>
          <w:rFonts w:eastAsia="Times New Roman"/>
        </w:rPr>
        <w:t xml:space="preserve"> работы, на " ____ "20 _________ г. и составила настоящий </w:t>
      </w:r>
    </w:p>
    <w:p w:rsidR="003E41F1" w:rsidRPr="00BA3EAB" w:rsidRDefault="003E41F1" w:rsidP="003E41F1">
      <w:pPr>
        <w:widowControl w:val="0"/>
        <w:suppressAutoHyphens/>
        <w:autoSpaceDE w:val="0"/>
        <w:jc w:val="both"/>
        <w:rPr>
          <w:rFonts w:eastAsia="Times New Roman"/>
        </w:rPr>
      </w:pPr>
      <w:r w:rsidRPr="00BA3EAB">
        <w:rPr>
          <w:rFonts w:eastAsia="Times New Roman"/>
        </w:rPr>
        <w:t xml:space="preserve">акт на предмет выполнения </w:t>
      </w:r>
      <w:proofErr w:type="spellStart"/>
      <w:r w:rsidRPr="00BA3EAB">
        <w:rPr>
          <w:rFonts w:eastAsia="Times New Roman"/>
        </w:rPr>
        <w:t>благоустроительных</w:t>
      </w:r>
      <w:proofErr w:type="spellEnd"/>
      <w:r w:rsidRPr="00BA3EAB">
        <w:rPr>
          <w:rFonts w:eastAsia="Times New Roman"/>
        </w:rPr>
        <w:t xml:space="preserve"> работ в полном объеме</w:t>
      </w:r>
    </w:p>
    <w:p w:rsidR="003E41F1" w:rsidRPr="00BA3EAB" w:rsidRDefault="003E41F1" w:rsidP="003E41F1">
      <w:pPr>
        <w:widowControl w:val="0"/>
        <w:suppressAutoHyphens/>
        <w:autoSpaceDE w:val="0"/>
        <w:jc w:val="both"/>
        <w:rPr>
          <w:rFonts w:eastAsia="Times New Roman"/>
        </w:rPr>
      </w:pPr>
    </w:p>
    <w:p w:rsidR="003E41F1" w:rsidRPr="00BA3EAB" w:rsidRDefault="003E41F1" w:rsidP="003E41F1">
      <w:pPr>
        <w:autoSpaceDE w:val="0"/>
        <w:autoSpaceDN w:val="0"/>
        <w:adjustRightInd w:val="0"/>
        <w:jc w:val="both"/>
        <w:rPr>
          <w:rFonts w:eastAsia="Times New Roman"/>
          <w:color w:val="000000"/>
        </w:rPr>
      </w:pPr>
      <w:r w:rsidRPr="00BA3EAB">
        <w:rPr>
          <w:rFonts w:eastAsia="Times New Roman"/>
          <w:color w:val="000000"/>
        </w:rPr>
        <w:t>Представитель организации, производившей земляные работы (подрядчик),</w:t>
      </w:r>
    </w:p>
    <w:p w:rsidR="003E41F1" w:rsidRPr="00BA3EAB" w:rsidRDefault="003E41F1" w:rsidP="003E41F1">
      <w:pPr>
        <w:autoSpaceDE w:val="0"/>
        <w:autoSpaceDN w:val="0"/>
        <w:adjustRightInd w:val="0"/>
        <w:jc w:val="both"/>
        <w:rPr>
          <w:rFonts w:eastAsia="Times New Roman"/>
          <w:color w:val="000000"/>
        </w:rPr>
      </w:pPr>
    </w:p>
    <w:p w:rsidR="003E41F1" w:rsidRPr="00BA3EAB" w:rsidRDefault="003E41F1" w:rsidP="003E41F1">
      <w:pPr>
        <w:autoSpaceDE w:val="0"/>
        <w:autoSpaceDN w:val="0"/>
        <w:adjustRightInd w:val="0"/>
        <w:jc w:val="both"/>
        <w:rPr>
          <w:rFonts w:eastAsia="Times New Roman"/>
          <w:color w:val="000000"/>
        </w:rPr>
      </w:pPr>
      <w:r w:rsidRPr="00BA3EAB">
        <w:rPr>
          <w:rFonts w:eastAsia="Times New Roman"/>
          <w:color w:val="000000"/>
        </w:rPr>
        <w:t xml:space="preserve"> (подпись) </w:t>
      </w:r>
    </w:p>
    <w:p w:rsidR="003E41F1" w:rsidRPr="00BA3EAB" w:rsidRDefault="003E41F1" w:rsidP="003E41F1">
      <w:pPr>
        <w:widowControl w:val="0"/>
        <w:suppressAutoHyphens/>
        <w:autoSpaceDE w:val="0"/>
        <w:ind w:firstLine="720"/>
        <w:jc w:val="both"/>
        <w:rPr>
          <w:rFonts w:eastAsia="Times New Roman"/>
        </w:rPr>
      </w:pPr>
    </w:p>
    <w:p w:rsidR="003E41F1" w:rsidRPr="00BA3EAB" w:rsidRDefault="003E41F1" w:rsidP="003E41F1">
      <w:pPr>
        <w:widowControl w:val="0"/>
        <w:suppressAutoHyphens/>
        <w:autoSpaceDE w:val="0"/>
        <w:jc w:val="both"/>
        <w:rPr>
          <w:rFonts w:eastAsia="Times New Roman"/>
        </w:rPr>
      </w:pPr>
      <w:r w:rsidRPr="00BA3EAB">
        <w:rPr>
          <w:rFonts w:eastAsia="Times New Roman"/>
        </w:rPr>
        <w:t xml:space="preserve">Представитель организации, выполнившей благоустройство, </w:t>
      </w:r>
    </w:p>
    <w:p w:rsidR="003E41F1" w:rsidRPr="00BA3EAB" w:rsidRDefault="003E41F1" w:rsidP="003E41F1">
      <w:pPr>
        <w:widowControl w:val="0"/>
        <w:suppressAutoHyphens/>
        <w:autoSpaceDE w:val="0"/>
        <w:jc w:val="both"/>
        <w:rPr>
          <w:rFonts w:eastAsia="Times New Roman"/>
        </w:rPr>
      </w:pPr>
    </w:p>
    <w:p w:rsidR="003E41F1" w:rsidRPr="00BA3EAB" w:rsidRDefault="003E41F1" w:rsidP="003E41F1">
      <w:pPr>
        <w:widowControl w:val="0"/>
        <w:suppressAutoHyphens/>
        <w:autoSpaceDE w:val="0"/>
        <w:jc w:val="both"/>
        <w:rPr>
          <w:rFonts w:eastAsia="Times New Roman"/>
        </w:rPr>
      </w:pPr>
      <w:r w:rsidRPr="00BA3EAB">
        <w:rPr>
          <w:rFonts w:eastAsia="Times New Roman"/>
        </w:rPr>
        <w:t xml:space="preserve">(подпись) </w:t>
      </w:r>
    </w:p>
    <w:p w:rsidR="003E41F1" w:rsidRPr="00BA3EAB" w:rsidRDefault="003E41F1" w:rsidP="003E41F1">
      <w:pPr>
        <w:widowControl w:val="0"/>
        <w:suppressAutoHyphens/>
        <w:autoSpaceDE w:val="0"/>
        <w:jc w:val="both"/>
        <w:rPr>
          <w:rFonts w:eastAsia="Times New Roman"/>
        </w:rPr>
      </w:pPr>
    </w:p>
    <w:p w:rsidR="003E41F1" w:rsidRPr="00BA3EAB" w:rsidRDefault="003E41F1" w:rsidP="003E41F1">
      <w:pPr>
        <w:widowControl w:val="0"/>
        <w:suppressAutoHyphens/>
        <w:autoSpaceDE w:val="0"/>
        <w:jc w:val="both"/>
        <w:rPr>
          <w:rFonts w:eastAsia="Times New Roman"/>
        </w:rPr>
      </w:pPr>
      <w:r w:rsidRPr="00BA3EAB">
        <w:rPr>
          <w:rFonts w:eastAsia="Times New Roman"/>
        </w:rPr>
        <w:t xml:space="preserve">Представитель владельца объекта благоустройства, управляющей организации или жилищно-эксплуатационной организации </w:t>
      </w:r>
    </w:p>
    <w:p w:rsidR="003E41F1" w:rsidRPr="00BA3EAB" w:rsidRDefault="003E41F1" w:rsidP="003E41F1">
      <w:pPr>
        <w:widowControl w:val="0"/>
        <w:suppressAutoHyphens/>
        <w:autoSpaceDE w:val="0"/>
        <w:jc w:val="both"/>
        <w:rPr>
          <w:rFonts w:eastAsia="Times New Roman"/>
        </w:rPr>
      </w:pPr>
    </w:p>
    <w:p w:rsidR="003E41F1" w:rsidRPr="00BA3EAB" w:rsidRDefault="003E41F1" w:rsidP="003E41F1">
      <w:pPr>
        <w:widowControl w:val="0"/>
        <w:suppressAutoHyphens/>
        <w:autoSpaceDE w:val="0"/>
        <w:jc w:val="both"/>
        <w:rPr>
          <w:rFonts w:eastAsia="Times New Roman"/>
        </w:rPr>
      </w:pPr>
      <w:r w:rsidRPr="00BA3EAB">
        <w:rPr>
          <w:rFonts w:eastAsia="Times New Roman"/>
        </w:rPr>
        <w:t xml:space="preserve">(подпись) </w:t>
      </w:r>
    </w:p>
    <w:p w:rsidR="003E41F1" w:rsidRPr="00BA3EAB" w:rsidRDefault="003E41F1" w:rsidP="003E41F1">
      <w:pPr>
        <w:widowControl w:val="0"/>
        <w:suppressAutoHyphens/>
        <w:autoSpaceDE w:val="0"/>
        <w:jc w:val="both"/>
        <w:rPr>
          <w:rFonts w:eastAsia="Times New Roman"/>
        </w:rPr>
      </w:pPr>
    </w:p>
    <w:p w:rsidR="003E41F1" w:rsidRPr="00BA3EAB" w:rsidRDefault="003E41F1" w:rsidP="003E41F1">
      <w:pPr>
        <w:widowControl w:val="0"/>
        <w:suppressAutoHyphens/>
        <w:autoSpaceDE w:val="0"/>
        <w:jc w:val="both"/>
        <w:rPr>
          <w:rFonts w:eastAsia="Times New Roman"/>
        </w:rPr>
      </w:pPr>
    </w:p>
    <w:p w:rsidR="003E41F1" w:rsidRPr="00BA3EAB" w:rsidRDefault="003E41F1" w:rsidP="003E41F1">
      <w:pPr>
        <w:widowControl w:val="0"/>
        <w:suppressAutoHyphens/>
        <w:autoSpaceDE w:val="0"/>
        <w:jc w:val="both"/>
        <w:rPr>
          <w:rFonts w:eastAsia="Times New Roman"/>
        </w:rPr>
      </w:pPr>
    </w:p>
    <w:p w:rsidR="003E41F1" w:rsidRPr="00BA3EAB" w:rsidRDefault="003E41F1" w:rsidP="003E41F1">
      <w:pPr>
        <w:widowControl w:val="0"/>
        <w:suppressAutoHyphens/>
        <w:autoSpaceDE w:val="0"/>
        <w:jc w:val="both"/>
        <w:rPr>
          <w:rFonts w:eastAsia="Times New Roma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3E41F1" w:rsidRPr="00BA3EAB" w:rsidRDefault="003E41F1" w:rsidP="003E41F1">
      <w:pPr>
        <w:widowControl w:val="0"/>
        <w:suppressAutoHyphens/>
        <w:autoSpaceDE w:val="0"/>
        <w:ind w:firstLine="720"/>
        <w:jc w:val="right"/>
        <w:outlineLvl w:val="1"/>
        <w:rPr>
          <w:rFonts w:eastAsia="Times New Roman"/>
          <w:lang w:eastAsia="zh-CN"/>
        </w:rPr>
      </w:pPr>
      <w:r w:rsidRPr="00BA3EAB">
        <w:rPr>
          <w:rFonts w:eastAsia="Times New Roman"/>
          <w:lang w:eastAsia="zh-CN"/>
        </w:rPr>
        <w:t>Приложение 6</w:t>
      </w:r>
    </w:p>
    <w:p w:rsidR="003E41F1" w:rsidRPr="00BA3EAB" w:rsidRDefault="003E41F1" w:rsidP="003E41F1">
      <w:pPr>
        <w:widowControl w:val="0"/>
        <w:suppressAutoHyphens/>
        <w:autoSpaceDE w:val="0"/>
        <w:ind w:firstLine="720"/>
        <w:jc w:val="right"/>
        <w:rPr>
          <w:rFonts w:eastAsia="Times New Roman"/>
          <w:lang w:eastAsia="zh-CN"/>
        </w:rPr>
      </w:pPr>
      <w:r w:rsidRPr="00BA3EAB">
        <w:rPr>
          <w:rFonts w:eastAsia="Times New Roman"/>
          <w:lang w:eastAsia="zh-CN"/>
        </w:rPr>
        <w:t>к Административному регламенту</w:t>
      </w:r>
    </w:p>
    <w:p w:rsidR="003E41F1" w:rsidRPr="00BA3EAB" w:rsidRDefault="003E41F1" w:rsidP="003E41F1">
      <w:pPr>
        <w:widowControl w:val="0"/>
        <w:suppressAutoHyphens/>
        <w:autoSpaceDE w:val="0"/>
        <w:ind w:firstLine="720"/>
        <w:jc w:val="right"/>
        <w:rPr>
          <w:rFonts w:eastAsia="Times New Roman"/>
          <w:lang w:eastAsia="zh-CN"/>
        </w:rPr>
      </w:pPr>
      <w:r w:rsidRPr="00BA3EAB">
        <w:rPr>
          <w:rFonts w:eastAsia="Times New Roman"/>
          <w:lang w:eastAsia="zh-CN"/>
        </w:rPr>
        <w:t>предоставления Муниципальной услуги</w:t>
      </w:r>
    </w:p>
    <w:p w:rsidR="003E41F1" w:rsidRPr="00BA3EAB" w:rsidRDefault="003E41F1" w:rsidP="003E41F1">
      <w:pPr>
        <w:widowControl w:val="0"/>
        <w:suppressAutoHyphens/>
        <w:autoSpaceDE w:val="0"/>
        <w:ind w:firstLine="720"/>
        <w:jc w:val="both"/>
        <w:rPr>
          <w:rFonts w:eastAsia="Times New Roman"/>
          <w:lang w:eastAsia="zh-CN"/>
        </w:rPr>
      </w:pPr>
    </w:p>
    <w:p w:rsidR="003E41F1" w:rsidRPr="00BA3EAB" w:rsidRDefault="003E41F1" w:rsidP="003E41F1">
      <w:pPr>
        <w:widowControl w:val="0"/>
        <w:suppressAutoHyphens/>
        <w:autoSpaceDE w:val="0"/>
        <w:ind w:firstLine="720"/>
        <w:jc w:val="center"/>
        <w:rPr>
          <w:rFonts w:eastAsia="Times New Roman"/>
          <w:b/>
          <w:bCs/>
          <w:lang w:eastAsia="zh-CN"/>
        </w:rPr>
      </w:pPr>
      <w:bookmarkStart w:id="14" w:name="P890"/>
      <w:bookmarkEnd w:id="14"/>
      <w:r w:rsidRPr="00BA3EAB">
        <w:rPr>
          <w:rFonts w:eastAsia="Times New Roman"/>
          <w:b/>
          <w:bCs/>
          <w:lang w:eastAsia="zh-CN"/>
        </w:rPr>
        <w:t xml:space="preserve">Форма </w:t>
      </w:r>
    </w:p>
    <w:p w:rsidR="003E41F1" w:rsidRPr="00BA3EAB" w:rsidRDefault="003E41F1" w:rsidP="003E41F1">
      <w:pPr>
        <w:widowControl w:val="0"/>
        <w:suppressAutoHyphens/>
        <w:autoSpaceDE w:val="0"/>
        <w:ind w:firstLine="720"/>
        <w:jc w:val="center"/>
        <w:rPr>
          <w:rFonts w:eastAsia="Times New Roman"/>
          <w:lang w:eastAsia="zh-CN"/>
        </w:rPr>
      </w:pPr>
      <w:r w:rsidRPr="00BA3EAB">
        <w:rPr>
          <w:rFonts w:eastAsia="Times New Roman"/>
          <w:b/>
          <w:bCs/>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3E41F1" w:rsidRPr="00BA3EAB" w:rsidRDefault="003E41F1" w:rsidP="003E41F1">
      <w:pPr>
        <w:widowControl w:val="0"/>
        <w:suppressAutoHyphens/>
        <w:autoSpaceDE w:val="0"/>
        <w:ind w:firstLine="720"/>
        <w:jc w:val="center"/>
        <w:rPr>
          <w:rFonts w:eastAsia="Times New Roman"/>
          <w:lang w:eastAsia="zh-CN"/>
        </w:rPr>
      </w:pPr>
    </w:p>
    <w:p w:rsidR="003E41F1" w:rsidRPr="00BA3EAB" w:rsidRDefault="003E41F1" w:rsidP="003E41F1">
      <w:pPr>
        <w:autoSpaceDE w:val="0"/>
        <w:autoSpaceDN w:val="0"/>
        <w:adjustRightInd w:val="0"/>
        <w:jc w:val="center"/>
        <w:rPr>
          <w:rFonts w:eastAsia="Times New Roman"/>
          <w:color w:val="000000"/>
        </w:rPr>
      </w:pPr>
      <w:r w:rsidRPr="00BA3EAB">
        <w:rPr>
          <w:rFonts w:eastAsia="Times New Roman"/>
          <w:color w:val="000000"/>
        </w:rPr>
        <w:t>___________________________________________________________</w:t>
      </w:r>
    </w:p>
    <w:p w:rsidR="003E41F1" w:rsidRPr="00BA3EAB" w:rsidRDefault="003E41F1" w:rsidP="003E41F1">
      <w:pPr>
        <w:autoSpaceDE w:val="0"/>
        <w:autoSpaceDN w:val="0"/>
        <w:adjustRightInd w:val="0"/>
        <w:jc w:val="center"/>
        <w:rPr>
          <w:rFonts w:eastAsia="Times New Roman"/>
        </w:rPr>
      </w:pPr>
      <w:r w:rsidRPr="00BA3EAB">
        <w:rPr>
          <w:rFonts w:eastAsia="Times New Roman"/>
        </w:rPr>
        <w:t>наименование уполномоченного на предоставление услуги</w:t>
      </w:r>
    </w:p>
    <w:p w:rsidR="003E41F1" w:rsidRPr="00BA3EAB" w:rsidRDefault="003E41F1" w:rsidP="003E41F1">
      <w:pPr>
        <w:autoSpaceDE w:val="0"/>
        <w:autoSpaceDN w:val="0"/>
        <w:adjustRightInd w:val="0"/>
        <w:rPr>
          <w:rFonts w:eastAsia="Times New Roman"/>
        </w:rPr>
      </w:pPr>
    </w:p>
    <w:p w:rsidR="003E41F1" w:rsidRPr="00BA3EAB" w:rsidRDefault="003E41F1" w:rsidP="003E41F1">
      <w:pPr>
        <w:autoSpaceDE w:val="0"/>
        <w:autoSpaceDN w:val="0"/>
        <w:adjustRightInd w:val="0"/>
        <w:jc w:val="right"/>
        <w:rPr>
          <w:rFonts w:eastAsia="Times New Roman"/>
        </w:rPr>
      </w:pPr>
      <w:r w:rsidRPr="00BA3EAB">
        <w:rPr>
          <w:rFonts w:eastAsia="Times New Roman"/>
        </w:rPr>
        <w:t xml:space="preserve">Кому: ________________________________ </w:t>
      </w:r>
    </w:p>
    <w:p w:rsidR="003E41F1" w:rsidRPr="00BA3EAB" w:rsidRDefault="003E41F1" w:rsidP="003E41F1">
      <w:pPr>
        <w:autoSpaceDE w:val="0"/>
        <w:autoSpaceDN w:val="0"/>
        <w:adjustRightInd w:val="0"/>
        <w:jc w:val="right"/>
        <w:rPr>
          <w:rFonts w:eastAsia="Times New Roman"/>
          <w:i/>
          <w:iCs/>
        </w:rPr>
      </w:pPr>
      <w:proofErr w:type="gramStart"/>
      <w:r w:rsidRPr="00BA3EAB">
        <w:rPr>
          <w:rFonts w:eastAsia="Times New Roman"/>
          <w:i/>
          <w:iCs/>
        </w:rPr>
        <w:t xml:space="preserve">(фамилия, имя, отчество (последнее – при </w:t>
      </w:r>
      <w:proofErr w:type="gramEnd"/>
    </w:p>
    <w:p w:rsidR="003E41F1" w:rsidRPr="00BA3EAB" w:rsidRDefault="003E41F1" w:rsidP="003E41F1">
      <w:pPr>
        <w:autoSpaceDE w:val="0"/>
        <w:autoSpaceDN w:val="0"/>
        <w:adjustRightInd w:val="0"/>
        <w:jc w:val="right"/>
        <w:rPr>
          <w:rFonts w:eastAsia="Times New Roman"/>
          <w:i/>
          <w:iCs/>
        </w:rPr>
      </w:pPr>
      <w:proofErr w:type="gramStart"/>
      <w:r w:rsidRPr="00BA3EAB">
        <w:rPr>
          <w:rFonts w:eastAsia="Times New Roman"/>
          <w:i/>
          <w:iCs/>
        </w:rPr>
        <w:t>наличии</w:t>
      </w:r>
      <w:proofErr w:type="gramEnd"/>
      <w:r w:rsidRPr="00BA3EAB">
        <w:rPr>
          <w:rFonts w:eastAsia="Times New Roman"/>
          <w:i/>
          <w:iCs/>
        </w:rPr>
        <w:t>), наименование и данные документа,</w:t>
      </w:r>
    </w:p>
    <w:p w:rsidR="003E41F1" w:rsidRPr="00BA3EAB" w:rsidRDefault="003E41F1" w:rsidP="003E41F1">
      <w:pPr>
        <w:autoSpaceDE w:val="0"/>
        <w:autoSpaceDN w:val="0"/>
        <w:adjustRightInd w:val="0"/>
        <w:jc w:val="right"/>
        <w:rPr>
          <w:rFonts w:eastAsia="Times New Roman"/>
          <w:i/>
          <w:iCs/>
        </w:rPr>
      </w:pPr>
      <w:r w:rsidRPr="00BA3EAB">
        <w:rPr>
          <w:rFonts w:eastAsia="Times New Roman"/>
          <w:i/>
          <w:iCs/>
        </w:rPr>
        <w:t xml:space="preserve"> </w:t>
      </w:r>
      <w:proofErr w:type="gramStart"/>
      <w:r w:rsidRPr="00BA3EAB">
        <w:rPr>
          <w:rFonts w:eastAsia="Times New Roman"/>
          <w:i/>
          <w:iCs/>
        </w:rPr>
        <w:t>удостоверяющего</w:t>
      </w:r>
      <w:proofErr w:type="gramEnd"/>
      <w:r w:rsidRPr="00BA3EAB">
        <w:rPr>
          <w:rFonts w:eastAsia="Times New Roman"/>
          <w:i/>
          <w:iCs/>
        </w:rPr>
        <w:t xml:space="preserve"> личность – для физического </w:t>
      </w:r>
    </w:p>
    <w:p w:rsidR="003E41F1" w:rsidRPr="00BA3EAB" w:rsidRDefault="003E41F1" w:rsidP="003E41F1">
      <w:pPr>
        <w:autoSpaceDE w:val="0"/>
        <w:autoSpaceDN w:val="0"/>
        <w:adjustRightInd w:val="0"/>
        <w:jc w:val="right"/>
        <w:rPr>
          <w:rFonts w:eastAsia="Times New Roman"/>
          <w:i/>
          <w:iCs/>
        </w:rPr>
      </w:pPr>
      <w:proofErr w:type="spellStart"/>
      <w:r w:rsidRPr="00BA3EAB">
        <w:rPr>
          <w:rFonts w:eastAsia="Times New Roman"/>
          <w:i/>
          <w:iCs/>
        </w:rPr>
        <w:t>лица</w:t>
      </w:r>
      <w:proofErr w:type="gramStart"/>
      <w:r w:rsidRPr="00BA3EAB">
        <w:rPr>
          <w:rFonts w:eastAsia="Times New Roman"/>
          <w:i/>
          <w:iCs/>
        </w:rPr>
        <w:t>;н</w:t>
      </w:r>
      <w:proofErr w:type="gramEnd"/>
      <w:r w:rsidRPr="00BA3EAB">
        <w:rPr>
          <w:rFonts w:eastAsia="Times New Roman"/>
          <w:i/>
          <w:iCs/>
        </w:rPr>
        <w:t>аименование</w:t>
      </w:r>
      <w:proofErr w:type="spellEnd"/>
      <w:r w:rsidRPr="00BA3EAB">
        <w:rPr>
          <w:rFonts w:eastAsia="Times New Roman"/>
          <w:i/>
          <w:iCs/>
        </w:rPr>
        <w:t xml:space="preserve"> индивидуального </w:t>
      </w:r>
    </w:p>
    <w:p w:rsidR="003E41F1" w:rsidRPr="00BA3EAB" w:rsidRDefault="003E41F1" w:rsidP="003E41F1">
      <w:pPr>
        <w:autoSpaceDE w:val="0"/>
        <w:autoSpaceDN w:val="0"/>
        <w:adjustRightInd w:val="0"/>
        <w:jc w:val="right"/>
        <w:rPr>
          <w:rFonts w:eastAsia="Times New Roman"/>
          <w:i/>
          <w:iCs/>
        </w:rPr>
      </w:pPr>
      <w:r w:rsidRPr="00BA3EAB">
        <w:rPr>
          <w:rFonts w:eastAsia="Times New Roman"/>
          <w:i/>
          <w:iCs/>
        </w:rPr>
        <w:t xml:space="preserve">предпринимателя, ИНН, ОГРНИП – для </w:t>
      </w:r>
    </w:p>
    <w:p w:rsidR="003E41F1" w:rsidRPr="00BA3EAB" w:rsidRDefault="003E41F1" w:rsidP="003E41F1">
      <w:pPr>
        <w:autoSpaceDE w:val="0"/>
        <w:autoSpaceDN w:val="0"/>
        <w:adjustRightInd w:val="0"/>
        <w:jc w:val="right"/>
        <w:rPr>
          <w:rFonts w:eastAsia="Times New Roman"/>
          <w:i/>
          <w:iCs/>
        </w:rPr>
      </w:pPr>
      <w:r w:rsidRPr="00BA3EAB">
        <w:rPr>
          <w:rFonts w:eastAsia="Times New Roman"/>
          <w:i/>
          <w:iCs/>
        </w:rPr>
        <w:t xml:space="preserve">физического лица, зарегистрированного </w:t>
      </w:r>
      <w:proofErr w:type="gramStart"/>
      <w:r w:rsidRPr="00BA3EAB">
        <w:rPr>
          <w:rFonts w:eastAsia="Times New Roman"/>
          <w:i/>
          <w:iCs/>
        </w:rPr>
        <w:t>в</w:t>
      </w:r>
      <w:proofErr w:type="gramEnd"/>
      <w:r w:rsidRPr="00BA3EAB">
        <w:rPr>
          <w:rFonts w:eastAsia="Times New Roman"/>
          <w:i/>
          <w:iCs/>
        </w:rPr>
        <w:t xml:space="preserve"> </w:t>
      </w:r>
    </w:p>
    <w:p w:rsidR="003E41F1" w:rsidRPr="00BA3EAB" w:rsidRDefault="003E41F1" w:rsidP="003E41F1">
      <w:pPr>
        <w:autoSpaceDE w:val="0"/>
        <w:autoSpaceDN w:val="0"/>
        <w:adjustRightInd w:val="0"/>
        <w:jc w:val="right"/>
        <w:rPr>
          <w:rFonts w:eastAsia="Times New Roman"/>
          <w:i/>
          <w:iCs/>
        </w:rPr>
      </w:pPr>
      <w:r w:rsidRPr="00BA3EAB">
        <w:rPr>
          <w:rFonts w:eastAsia="Times New Roman"/>
          <w:i/>
          <w:iCs/>
        </w:rPr>
        <w:t>качестве индивидуального предпринимателя)</w:t>
      </w:r>
      <w:proofErr w:type="gramStart"/>
      <w:r w:rsidRPr="00BA3EAB">
        <w:rPr>
          <w:rFonts w:eastAsia="Times New Roman"/>
          <w:i/>
          <w:iCs/>
        </w:rPr>
        <w:t>;п</w:t>
      </w:r>
      <w:proofErr w:type="gramEnd"/>
      <w:r w:rsidRPr="00BA3EAB">
        <w:rPr>
          <w:rFonts w:eastAsia="Times New Roman"/>
          <w:i/>
          <w:iCs/>
        </w:rPr>
        <w:t xml:space="preserve">олное наименование </w:t>
      </w:r>
    </w:p>
    <w:p w:rsidR="003E41F1" w:rsidRPr="00BA3EAB" w:rsidRDefault="003E41F1" w:rsidP="003E41F1">
      <w:pPr>
        <w:autoSpaceDE w:val="0"/>
        <w:autoSpaceDN w:val="0"/>
        <w:adjustRightInd w:val="0"/>
        <w:jc w:val="right"/>
        <w:rPr>
          <w:rFonts w:eastAsia="Times New Roman"/>
          <w:i/>
          <w:iCs/>
        </w:rPr>
      </w:pPr>
      <w:r w:rsidRPr="00BA3EAB">
        <w:rPr>
          <w:rFonts w:eastAsia="Times New Roman"/>
          <w:i/>
          <w:iCs/>
        </w:rPr>
        <w:t xml:space="preserve">юридического лица, ИНН, ОГРН, </w:t>
      </w:r>
    </w:p>
    <w:p w:rsidR="003E41F1" w:rsidRPr="00BA3EAB" w:rsidRDefault="003E41F1" w:rsidP="003E41F1">
      <w:pPr>
        <w:autoSpaceDE w:val="0"/>
        <w:autoSpaceDN w:val="0"/>
        <w:adjustRightInd w:val="0"/>
        <w:jc w:val="right"/>
        <w:rPr>
          <w:rFonts w:eastAsia="Times New Roman"/>
          <w:i/>
          <w:iCs/>
        </w:rPr>
      </w:pPr>
      <w:proofErr w:type="gramStart"/>
      <w:r w:rsidRPr="00BA3EAB">
        <w:rPr>
          <w:rFonts w:eastAsia="Times New Roman"/>
          <w:i/>
          <w:iCs/>
        </w:rPr>
        <w:t>юридический</w:t>
      </w:r>
      <w:proofErr w:type="gramEnd"/>
      <w:r w:rsidRPr="00BA3EAB">
        <w:rPr>
          <w:rFonts w:eastAsia="Times New Roman"/>
          <w:i/>
          <w:iCs/>
        </w:rPr>
        <w:t xml:space="preserve"> адрес – для юридического лица) </w:t>
      </w:r>
    </w:p>
    <w:p w:rsidR="003E41F1" w:rsidRPr="00BA3EAB" w:rsidRDefault="003E41F1" w:rsidP="003E41F1">
      <w:pPr>
        <w:autoSpaceDE w:val="0"/>
        <w:autoSpaceDN w:val="0"/>
        <w:adjustRightInd w:val="0"/>
        <w:jc w:val="right"/>
        <w:rPr>
          <w:rFonts w:eastAsia="Times New Roman"/>
        </w:rPr>
      </w:pPr>
    </w:p>
    <w:p w:rsidR="003E41F1" w:rsidRPr="00BA3EAB" w:rsidRDefault="003E41F1" w:rsidP="003E41F1">
      <w:pPr>
        <w:autoSpaceDE w:val="0"/>
        <w:autoSpaceDN w:val="0"/>
        <w:adjustRightInd w:val="0"/>
        <w:jc w:val="right"/>
        <w:rPr>
          <w:rFonts w:eastAsia="Times New Roman"/>
        </w:rPr>
      </w:pPr>
      <w:r w:rsidRPr="00BA3EAB">
        <w:rPr>
          <w:rFonts w:eastAsia="Times New Roman"/>
        </w:rPr>
        <w:t xml:space="preserve">Контактные данные: _______________________ </w:t>
      </w:r>
    </w:p>
    <w:p w:rsidR="003E41F1" w:rsidRPr="00BA3EAB" w:rsidRDefault="003E41F1" w:rsidP="003E41F1">
      <w:pPr>
        <w:autoSpaceDE w:val="0"/>
        <w:autoSpaceDN w:val="0"/>
        <w:adjustRightInd w:val="0"/>
        <w:jc w:val="right"/>
        <w:rPr>
          <w:rFonts w:eastAsia="Times New Roman"/>
          <w:i/>
          <w:iCs/>
        </w:rPr>
      </w:pPr>
      <w:proofErr w:type="gramStart"/>
      <w:r w:rsidRPr="00BA3EAB">
        <w:rPr>
          <w:rFonts w:eastAsia="Times New Roman"/>
          <w:i/>
          <w:iCs/>
        </w:rPr>
        <w:t xml:space="preserve">(почтовый индекс и адрес – для физического </w:t>
      </w:r>
      <w:proofErr w:type="gramEnd"/>
    </w:p>
    <w:p w:rsidR="003E41F1" w:rsidRPr="00BA3EAB" w:rsidRDefault="003E41F1" w:rsidP="003E41F1">
      <w:pPr>
        <w:autoSpaceDE w:val="0"/>
        <w:autoSpaceDN w:val="0"/>
        <w:adjustRightInd w:val="0"/>
        <w:jc w:val="right"/>
        <w:rPr>
          <w:rFonts w:eastAsia="Times New Roman"/>
          <w:i/>
          <w:iCs/>
        </w:rPr>
      </w:pPr>
      <w:r w:rsidRPr="00BA3EAB">
        <w:rPr>
          <w:rFonts w:eastAsia="Times New Roman"/>
          <w:i/>
          <w:iCs/>
        </w:rPr>
        <w:t xml:space="preserve">лица, в т.ч. зарегистрированного в качестве </w:t>
      </w:r>
    </w:p>
    <w:p w:rsidR="003E41F1" w:rsidRPr="00BA3EAB" w:rsidRDefault="003E41F1" w:rsidP="003E41F1">
      <w:pPr>
        <w:autoSpaceDE w:val="0"/>
        <w:autoSpaceDN w:val="0"/>
        <w:adjustRightInd w:val="0"/>
        <w:jc w:val="right"/>
        <w:rPr>
          <w:rFonts w:eastAsia="Times New Roman"/>
          <w:i/>
          <w:iCs/>
        </w:rPr>
      </w:pPr>
      <w:r w:rsidRPr="00BA3EAB">
        <w:rPr>
          <w:rFonts w:eastAsia="Times New Roman"/>
          <w:i/>
          <w:iCs/>
        </w:rPr>
        <w:t xml:space="preserve">индивидуального предпринимателя, телефон, </w:t>
      </w:r>
    </w:p>
    <w:p w:rsidR="003E41F1" w:rsidRPr="00BA3EAB" w:rsidRDefault="003E41F1" w:rsidP="003E41F1">
      <w:pPr>
        <w:autoSpaceDE w:val="0"/>
        <w:autoSpaceDN w:val="0"/>
        <w:adjustRightInd w:val="0"/>
        <w:jc w:val="right"/>
        <w:rPr>
          <w:rFonts w:eastAsia="Times New Roman"/>
        </w:rPr>
      </w:pPr>
      <w:r w:rsidRPr="00BA3EAB">
        <w:rPr>
          <w:rFonts w:eastAsia="Times New Roman"/>
          <w:i/>
          <w:iCs/>
        </w:rPr>
        <w:t xml:space="preserve">адрес электронной почты) </w:t>
      </w:r>
    </w:p>
    <w:p w:rsidR="003E41F1" w:rsidRPr="00BA3EAB" w:rsidRDefault="003E41F1" w:rsidP="003E41F1">
      <w:pPr>
        <w:widowControl w:val="0"/>
        <w:suppressAutoHyphens/>
        <w:autoSpaceDE w:val="0"/>
        <w:ind w:firstLine="720"/>
        <w:jc w:val="center"/>
        <w:rPr>
          <w:rFonts w:eastAsia="Times New Roman"/>
          <w:lang w:eastAsia="zh-CN"/>
        </w:rPr>
      </w:pPr>
      <w:r w:rsidRPr="00BA3EAB">
        <w:rPr>
          <w:rFonts w:eastAsia="Times New Roman"/>
          <w:b/>
          <w:bCs/>
          <w:lang w:eastAsia="zh-CN"/>
        </w:rPr>
        <w:t>РЕШЕНИЕ</w:t>
      </w:r>
    </w:p>
    <w:p w:rsidR="003E41F1" w:rsidRPr="00BA3EAB" w:rsidRDefault="003E41F1" w:rsidP="003E41F1">
      <w:pPr>
        <w:autoSpaceDE w:val="0"/>
        <w:autoSpaceDN w:val="0"/>
        <w:adjustRightInd w:val="0"/>
        <w:jc w:val="center"/>
        <w:rPr>
          <w:rFonts w:eastAsia="Times New Roman"/>
          <w:color w:val="000000"/>
        </w:rPr>
      </w:pPr>
      <w:r w:rsidRPr="00BA3EAB">
        <w:rPr>
          <w:rFonts w:eastAsia="Times New Roman"/>
          <w:color w:val="000000"/>
        </w:rPr>
        <w:t>_____________________________________________</w:t>
      </w:r>
    </w:p>
    <w:p w:rsidR="003E41F1" w:rsidRPr="00BA3EAB" w:rsidRDefault="003E41F1" w:rsidP="003E41F1">
      <w:pPr>
        <w:autoSpaceDE w:val="0"/>
        <w:autoSpaceDN w:val="0"/>
        <w:adjustRightInd w:val="0"/>
        <w:jc w:val="center"/>
        <w:rPr>
          <w:rFonts w:eastAsia="Times New Roman"/>
        </w:rPr>
      </w:pPr>
      <w:r w:rsidRPr="00BA3EAB">
        <w:rPr>
          <w:rFonts w:eastAsia="Times New Roman"/>
        </w:rPr>
        <w:t>№ _______________ от _________________.</w:t>
      </w:r>
    </w:p>
    <w:p w:rsidR="003E41F1" w:rsidRPr="00BA3EAB" w:rsidRDefault="003E41F1" w:rsidP="003E41F1">
      <w:pPr>
        <w:autoSpaceDE w:val="0"/>
        <w:autoSpaceDN w:val="0"/>
        <w:adjustRightInd w:val="0"/>
        <w:jc w:val="center"/>
        <w:rPr>
          <w:rFonts w:eastAsia="Times New Roman"/>
          <w:i/>
          <w:iCs/>
        </w:rPr>
      </w:pPr>
      <w:r w:rsidRPr="00BA3EAB">
        <w:rPr>
          <w:rFonts w:eastAsia="Times New Roman"/>
          <w:i/>
          <w:iCs/>
        </w:rPr>
        <w:t>(номер и дата решения)</w:t>
      </w:r>
    </w:p>
    <w:p w:rsidR="003E41F1" w:rsidRPr="00BA3EAB" w:rsidRDefault="003E41F1" w:rsidP="003E41F1">
      <w:pPr>
        <w:autoSpaceDE w:val="0"/>
        <w:autoSpaceDN w:val="0"/>
        <w:adjustRightInd w:val="0"/>
        <w:ind w:firstLine="708"/>
        <w:rPr>
          <w:rFonts w:eastAsia="Times New Roman"/>
          <w:color w:val="000000"/>
        </w:rPr>
      </w:pPr>
      <w:r w:rsidRPr="00BA3EAB">
        <w:rPr>
          <w:rFonts w:eastAsia="Times New Roman"/>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3E41F1" w:rsidRPr="00BA3EAB" w:rsidRDefault="003E41F1" w:rsidP="003E41F1">
      <w:pPr>
        <w:autoSpaceDE w:val="0"/>
        <w:autoSpaceDN w:val="0"/>
        <w:adjustRightInd w:val="0"/>
        <w:rPr>
          <w:rFonts w:eastAsia="Times New Roman"/>
          <w:color w:val="000000"/>
        </w:rPr>
      </w:pPr>
      <w:r w:rsidRPr="00BA3EAB">
        <w:rPr>
          <w:rFonts w:eastAsia="Times New Roman"/>
          <w:color w:val="000000"/>
        </w:rPr>
        <w:t xml:space="preserve">_______________________________________________________________. </w:t>
      </w:r>
    </w:p>
    <w:p w:rsidR="003E41F1" w:rsidRPr="00BA3EAB" w:rsidRDefault="003E41F1" w:rsidP="003E41F1">
      <w:pPr>
        <w:widowControl w:val="0"/>
        <w:suppressAutoHyphens/>
        <w:autoSpaceDE w:val="0"/>
        <w:ind w:firstLine="708"/>
        <w:rPr>
          <w:rFonts w:eastAsia="Times New Roman"/>
          <w:lang w:eastAsia="zh-CN"/>
        </w:rPr>
      </w:pPr>
    </w:p>
    <w:p w:rsidR="003E41F1" w:rsidRPr="00BA3EAB" w:rsidRDefault="003E41F1" w:rsidP="003E41F1">
      <w:pPr>
        <w:widowControl w:val="0"/>
        <w:suppressAutoHyphens/>
        <w:autoSpaceDE w:val="0"/>
        <w:ind w:firstLine="720"/>
        <w:jc w:val="center"/>
        <w:rPr>
          <w:rFonts w:eastAsia="Times New Roman"/>
          <w:lang w:eastAsia="zh-CN"/>
        </w:rPr>
      </w:pP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Для получения государственной услуги заявителю необходимо представить следующие документы:</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_______________________________________________________________</w:t>
      </w:r>
    </w:p>
    <w:p w:rsidR="003E41F1" w:rsidRPr="00BA3EAB" w:rsidRDefault="003E41F1" w:rsidP="003E41F1">
      <w:pPr>
        <w:widowControl w:val="0"/>
        <w:suppressAutoHyphens/>
        <w:autoSpaceDE w:val="0"/>
        <w:jc w:val="both"/>
        <w:rPr>
          <w:rFonts w:eastAsia="Times New Roman"/>
          <w:lang w:eastAsia="zh-CN"/>
        </w:rPr>
      </w:pPr>
      <w:r w:rsidRPr="00BA3EAB">
        <w:rPr>
          <w:rFonts w:eastAsia="Times New Roman"/>
          <w:lang w:eastAsia="zh-CN"/>
        </w:rPr>
        <w:t>______________________________________________________________________________________________________________________________</w:t>
      </w:r>
    </w:p>
    <w:p w:rsidR="003E41F1" w:rsidRPr="00BA3EAB" w:rsidRDefault="003E41F1" w:rsidP="003E41F1">
      <w:pPr>
        <w:widowControl w:val="0"/>
        <w:suppressAutoHyphens/>
        <w:autoSpaceDE w:val="0"/>
        <w:jc w:val="center"/>
        <w:rPr>
          <w:rFonts w:eastAsia="Times New Roman"/>
          <w:lang w:eastAsia="zh-CN"/>
        </w:rPr>
      </w:pPr>
      <w:r w:rsidRPr="00BA3EAB">
        <w:rPr>
          <w:rFonts w:eastAsia="Times New Roman"/>
          <w:lang w:eastAsia="zh-CN"/>
        </w:rPr>
        <w:t>(указывается перечень документов в случае, если основанием для отказа является представление неполного комплекта документов)</w:t>
      </w:r>
    </w:p>
    <w:p w:rsidR="003E41F1" w:rsidRPr="00BA3EAB" w:rsidRDefault="003E41F1" w:rsidP="003E41F1">
      <w:pPr>
        <w:widowControl w:val="0"/>
        <w:suppressAutoHyphens/>
        <w:autoSpaceDE w:val="0"/>
        <w:jc w:val="center"/>
        <w:rPr>
          <w:rFonts w:eastAsia="Times New Roman"/>
          <w:lang w:eastAsia="zh-CN"/>
        </w:rPr>
      </w:pPr>
    </w:p>
    <w:p w:rsidR="003E41F1" w:rsidRPr="00BA3EAB" w:rsidRDefault="003E41F1" w:rsidP="003E41F1">
      <w:pPr>
        <w:widowControl w:val="0"/>
        <w:suppressAutoHyphens/>
        <w:autoSpaceDE w:val="0"/>
        <w:rPr>
          <w:rFonts w:eastAsia="Times New Roman"/>
          <w:lang w:eastAsia="zh-CN"/>
        </w:rPr>
      </w:pPr>
    </w:p>
    <w:p w:rsidR="003E41F1" w:rsidRPr="00BA3EAB" w:rsidRDefault="003E41F1" w:rsidP="003E41F1">
      <w:pPr>
        <w:widowControl w:val="0"/>
        <w:suppressAutoHyphens/>
        <w:autoSpaceDE w:val="0"/>
        <w:rPr>
          <w:rFonts w:eastAsia="Times New Roman"/>
          <w:lang w:eastAsia="zh-CN"/>
        </w:rPr>
      </w:pPr>
      <w:r w:rsidRPr="00BA3EAB">
        <w:rPr>
          <w:rFonts w:eastAsia="Times New Roman"/>
          <w:lang w:eastAsia="zh-CN"/>
        </w:rPr>
        <w:t>Ф.И.О. должность уполномоченного сотрудника, подпись, дата</w:t>
      </w:r>
      <w:r w:rsidRPr="00BA3EAB">
        <w:rPr>
          <w:rFonts w:eastAsia="Times New Roman"/>
          <w:lang w:eastAsia="zh-CN"/>
        </w:rPr>
        <w:tab/>
      </w:r>
    </w:p>
    <w:p w:rsidR="003E41F1" w:rsidRPr="00BA3EAB" w:rsidRDefault="003E41F1" w:rsidP="003E41F1">
      <w:pPr>
        <w:widowControl w:val="0"/>
        <w:suppressAutoHyphens/>
        <w:autoSpaceDE w:val="0"/>
        <w:rPr>
          <w:rFonts w:eastAsia="Times New Roman"/>
          <w:lang w:eastAsia="zh-CN"/>
        </w:rPr>
      </w:pPr>
    </w:p>
    <w:p w:rsidR="003E41F1" w:rsidRPr="00BA3EAB" w:rsidRDefault="003E41F1" w:rsidP="003E41F1">
      <w:pPr>
        <w:widowControl w:val="0"/>
        <w:suppressAutoHyphens/>
        <w:autoSpaceDE w:val="0"/>
        <w:rPr>
          <w:rFonts w:eastAsia="Times New Roman"/>
          <w:lang w:eastAsia="zh-CN"/>
        </w:rPr>
      </w:pPr>
      <w:r w:rsidRPr="00BA3EAB">
        <w:rPr>
          <w:rFonts w:eastAsia="Times New Roman"/>
          <w:lang w:eastAsia="zh-CN"/>
        </w:rPr>
        <w:t>Сведения о сертификате электронной подписи</w:t>
      </w:r>
    </w:p>
    <w:p w:rsidR="003E41F1" w:rsidRPr="00BA3EAB" w:rsidRDefault="003E41F1" w:rsidP="003E41F1">
      <w:pPr>
        <w:widowControl w:val="0"/>
        <w:suppressAutoHyphens/>
        <w:autoSpaceDE w:val="0"/>
        <w:rPr>
          <w:rFonts w:eastAsia="Times New Roman"/>
          <w:lang w:eastAsia="zh-CN"/>
        </w:rPr>
      </w:pPr>
    </w:p>
    <w:p w:rsidR="003E41F1" w:rsidRPr="00BA3EAB" w:rsidRDefault="003E41F1" w:rsidP="003E41F1">
      <w:pPr>
        <w:widowControl w:val="0"/>
        <w:suppressAutoHyphens/>
        <w:autoSpaceDE w:val="0"/>
        <w:ind w:firstLine="720"/>
        <w:jc w:val="right"/>
        <w:outlineLvl w:val="1"/>
        <w:rPr>
          <w:rFonts w:eastAsia="Times New Roman"/>
          <w:lang w:eastAsia="zh-CN"/>
        </w:rPr>
      </w:pPr>
    </w:p>
    <w:p w:rsidR="003E41F1" w:rsidRPr="00BA3EAB" w:rsidRDefault="003E41F1" w:rsidP="003E41F1">
      <w:pPr>
        <w:widowControl w:val="0"/>
        <w:suppressAutoHyphens/>
        <w:autoSpaceDE w:val="0"/>
        <w:ind w:firstLine="720"/>
        <w:jc w:val="right"/>
        <w:outlineLvl w:val="1"/>
        <w:rPr>
          <w:rFonts w:eastAsia="Times New Roman"/>
          <w:lang w:eastAsia="zh-CN"/>
        </w:rPr>
      </w:pPr>
      <w:r w:rsidRPr="00BA3EAB">
        <w:rPr>
          <w:rFonts w:eastAsia="Times New Roman"/>
          <w:lang w:eastAsia="zh-CN"/>
        </w:rPr>
        <w:lastRenderedPageBreak/>
        <w:t>Приложение 7</w:t>
      </w:r>
    </w:p>
    <w:p w:rsidR="003E41F1" w:rsidRPr="00BA3EAB" w:rsidRDefault="003E41F1" w:rsidP="003E41F1">
      <w:pPr>
        <w:widowControl w:val="0"/>
        <w:suppressAutoHyphens/>
        <w:autoSpaceDE w:val="0"/>
        <w:ind w:firstLine="720"/>
        <w:jc w:val="right"/>
        <w:rPr>
          <w:rFonts w:eastAsia="Times New Roman"/>
          <w:lang w:eastAsia="zh-CN"/>
        </w:rPr>
      </w:pPr>
      <w:r w:rsidRPr="00BA3EAB">
        <w:rPr>
          <w:rFonts w:eastAsia="Times New Roman"/>
          <w:lang w:eastAsia="zh-CN"/>
        </w:rPr>
        <w:t>к Административному регламенту</w:t>
      </w:r>
    </w:p>
    <w:p w:rsidR="003E41F1" w:rsidRPr="00BA3EAB" w:rsidRDefault="003E41F1" w:rsidP="003E41F1">
      <w:pPr>
        <w:widowControl w:val="0"/>
        <w:suppressAutoHyphens/>
        <w:autoSpaceDE w:val="0"/>
        <w:ind w:firstLine="720"/>
        <w:jc w:val="right"/>
        <w:rPr>
          <w:rFonts w:eastAsia="Times New Roman"/>
          <w:lang w:eastAsia="zh-CN"/>
        </w:rPr>
      </w:pPr>
      <w:r w:rsidRPr="00BA3EAB">
        <w:rPr>
          <w:rFonts w:eastAsia="Times New Roman"/>
          <w:lang w:eastAsia="zh-CN"/>
        </w:rPr>
        <w:t>предоставления Муниципальной услуги</w:t>
      </w:r>
    </w:p>
    <w:p w:rsidR="003E41F1" w:rsidRPr="00BA3EAB" w:rsidRDefault="003E41F1" w:rsidP="003E41F1">
      <w:pPr>
        <w:widowControl w:val="0"/>
        <w:suppressAutoHyphens/>
        <w:autoSpaceDE w:val="0"/>
        <w:ind w:firstLine="720"/>
        <w:jc w:val="center"/>
        <w:rPr>
          <w:rFonts w:eastAsia="Times New Roman"/>
          <w:lang w:eastAsia="zh-CN"/>
        </w:rPr>
      </w:pPr>
    </w:p>
    <w:p w:rsidR="003E41F1" w:rsidRPr="00BA3EAB" w:rsidRDefault="003E41F1" w:rsidP="003E41F1">
      <w:pPr>
        <w:widowControl w:val="0"/>
        <w:suppressAutoHyphens/>
        <w:autoSpaceDE w:val="0"/>
        <w:ind w:firstLine="720"/>
        <w:jc w:val="center"/>
        <w:rPr>
          <w:rFonts w:eastAsia="Times New Roman"/>
          <w:b/>
          <w:bCs/>
          <w:lang w:eastAsia="zh-CN"/>
        </w:rPr>
      </w:pPr>
      <w:r w:rsidRPr="00BA3EAB">
        <w:rPr>
          <w:rFonts w:eastAsia="Times New Roman"/>
          <w:b/>
          <w:bCs/>
          <w:lang w:eastAsia="zh-CN"/>
        </w:rPr>
        <w:t xml:space="preserve">Форма </w:t>
      </w:r>
    </w:p>
    <w:p w:rsidR="003E41F1" w:rsidRPr="00BA3EAB" w:rsidRDefault="003E41F1" w:rsidP="003E41F1">
      <w:pPr>
        <w:widowControl w:val="0"/>
        <w:suppressAutoHyphens/>
        <w:autoSpaceDE w:val="0"/>
        <w:ind w:firstLine="720"/>
        <w:jc w:val="center"/>
        <w:rPr>
          <w:rFonts w:eastAsia="Times New Roman"/>
          <w:b/>
          <w:bCs/>
          <w:lang w:eastAsia="zh-CN"/>
        </w:rPr>
      </w:pPr>
      <w:r w:rsidRPr="00BA3EAB">
        <w:rPr>
          <w:rFonts w:eastAsia="Times New Roman"/>
          <w:b/>
          <w:bCs/>
          <w:lang w:eastAsia="zh-CN"/>
        </w:rPr>
        <w:t>решения о закрытии (исполнении) разрешения на осуществление земляных работ</w:t>
      </w:r>
    </w:p>
    <w:p w:rsidR="003E41F1" w:rsidRPr="00BA3EAB" w:rsidRDefault="003E41F1" w:rsidP="003E41F1">
      <w:pPr>
        <w:widowControl w:val="0"/>
        <w:suppressAutoHyphens/>
        <w:autoSpaceDE w:val="0"/>
        <w:ind w:firstLine="720"/>
        <w:jc w:val="center"/>
        <w:rPr>
          <w:rFonts w:eastAsia="Times New Roman"/>
          <w:b/>
          <w:bCs/>
          <w:lang w:eastAsia="zh-CN"/>
        </w:rPr>
      </w:pPr>
    </w:p>
    <w:p w:rsidR="003E41F1" w:rsidRPr="00BA3EAB" w:rsidRDefault="003E41F1" w:rsidP="003E41F1">
      <w:pPr>
        <w:autoSpaceDE w:val="0"/>
        <w:autoSpaceDN w:val="0"/>
        <w:adjustRightInd w:val="0"/>
        <w:jc w:val="center"/>
        <w:rPr>
          <w:rFonts w:eastAsia="Times New Roman"/>
        </w:rPr>
      </w:pPr>
      <w:r w:rsidRPr="00BA3EAB">
        <w:rPr>
          <w:rFonts w:eastAsia="Times New Roman"/>
        </w:rPr>
        <w:t>___________________________________________________________</w:t>
      </w:r>
    </w:p>
    <w:p w:rsidR="003E41F1" w:rsidRPr="00BA3EAB" w:rsidRDefault="003E41F1" w:rsidP="003E41F1">
      <w:pPr>
        <w:autoSpaceDE w:val="0"/>
        <w:autoSpaceDN w:val="0"/>
        <w:adjustRightInd w:val="0"/>
        <w:jc w:val="center"/>
        <w:rPr>
          <w:rFonts w:eastAsia="Times New Roman"/>
        </w:rPr>
      </w:pPr>
      <w:r w:rsidRPr="00BA3EAB">
        <w:rPr>
          <w:rFonts w:eastAsia="Times New Roman"/>
        </w:rPr>
        <w:t>наименование уполномоченного на предоставление услуги</w:t>
      </w:r>
    </w:p>
    <w:p w:rsidR="003E41F1" w:rsidRPr="00BA3EAB" w:rsidRDefault="003E41F1" w:rsidP="003E41F1">
      <w:pPr>
        <w:autoSpaceDE w:val="0"/>
        <w:autoSpaceDN w:val="0"/>
        <w:adjustRightInd w:val="0"/>
        <w:rPr>
          <w:rFonts w:eastAsia="Times New Roman"/>
        </w:rPr>
      </w:pPr>
    </w:p>
    <w:p w:rsidR="003E41F1" w:rsidRPr="00BA3EAB" w:rsidRDefault="003E41F1" w:rsidP="003E41F1">
      <w:pPr>
        <w:autoSpaceDE w:val="0"/>
        <w:autoSpaceDN w:val="0"/>
        <w:adjustRightInd w:val="0"/>
        <w:jc w:val="right"/>
        <w:rPr>
          <w:rFonts w:eastAsia="Times New Roman"/>
        </w:rPr>
      </w:pPr>
      <w:r w:rsidRPr="00BA3EAB">
        <w:rPr>
          <w:rFonts w:eastAsia="Times New Roman"/>
        </w:rPr>
        <w:t xml:space="preserve">Кому: ________________________________ </w:t>
      </w:r>
    </w:p>
    <w:p w:rsidR="003E41F1" w:rsidRPr="00BA3EAB" w:rsidRDefault="003E41F1" w:rsidP="003E41F1">
      <w:pPr>
        <w:autoSpaceDE w:val="0"/>
        <w:autoSpaceDN w:val="0"/>
        <w:adjustRightInd w:val="0"/>
        <w:jc w:val="right"/>
        <w:rPr>
          <w:rFonts w:eastAsia="Times New Roman"/>
          <w:i/>
          <w:iCs/>
        </w:rPr>
      </w:pPr>
      <w:proofErr w:type="gramStart"/>
      <w:r w:rsidRPr="00BA3EAB">
        <w:rPr>
          <w:rFonts w:eastAsia="Times New Roman"/>
          <w:i/>
          <w:iCs/>
        </w:rPr>
        <w:t xml:space="preserve">(фамилия, имя, отчество (последнее – при </w:t>
      </w:r>
      <w:proofErr w:type="gramEnd"/>
    </w:p>
    <w:p w:rsidR="003E41F1" w:rsidRPr="00BA3EAB" w:rsidRDefault="003E41F1" w:rsidP="003E41F1">
      <w:pPr>
        <w:autoSpaceDE w:val="0"/>
        <w:autoSpaceDN w:val="0"/>
        <w:adjustRightInd w:val="0"/>
        <w:jc w:val="right"/>
        <w:rPr>
          <w:rFonts w:eastAsia="Times New Roman"/>
          <w:i/>
          <w:iCs/>
        </w:rPr>
      </w:pPr>
      <w:proofErr w:type="gramStart"/>
      <w:r w:rsidRPr="00BA3EAB">
        <w:rPr>
          <w:rFonts w:eastAsia="Times New Roman"/>
          <w:i/>
          <w:iCs/>
        </w:rPr>
        <w:t>наличии</w:t>
      </w:r>
      <w:proofErr w:type="gramEnd"/>
      <w:r w:rsidRPr="00BA3EAB">
        <w:rPr>
          <w:rFonts w:eastAsia="Times New Roman"/>
          <w:i/>
          <w:iCs/>
        </w:rPr>
        <w:t>), наименование и данные документа,</w:t>
      </w:r>
    </w:p>
    <w:p w:rsidR="003E41F1" w:rsidRPr="00BA3EAB" w:rsidRDefault="003E41F1" w:rsidP="003E41F1">
      <w:pPr>
        <w:autoSpaceDE w:val="0"/>
        <w:autoSpaceDN w:val="0"/>
        <w:adjustRightInd w:val="0"/>
        <w:jc w:val="right"/>
        <w:rPr>
          <w:rFonts w:eastAsia="Times New Roman"/>
          <w:i/>
          <w:iCs/>
        </w:rPr>
      </w:pPr>
      <w:r w:rsidRPr="00BA3EAB">
        <w:rPr>
          <w:rFonts w:eastAsia="Times New Roman"/>
          <w:i/>
          <w:iCs/>
        </w:rPr>
        <w:t xml:space="preserve"> </w:t>
      </w:r>
      <w:proofErr w:type="gramStart"/>
      <w:r w:rsidRPr="00BA3EAB">
        <w:rPr>
          <w:rFonts w:eastAsia="Times New Roman"/>
          <w:i/>
          <w:iCs/>
        </w:rPr>
        <w:t>удостоверяющего</w:t>
      </w:r>
      <w:proofErr w:type="gramEnd"/>
      <w:r w:rsidRPr="00BA3EAB">
        <w:rPr>
          <w:rFonts w:eastAsia="Times New Roman"/>
          <w:i/>
          <w:iCs/>
        </w:rPr>
        <w:t xml:space="preserve"> личность – для физического </w:t>
      </w:r>
    </w:p>
    <w:p w:rsidR="003E41F1" w:rsidRPr="00BA3EAB" w:rsidRDefault="003E41F1" w:rsidP="003E41F1">
      <w:pPr>
        <w:autoSpaceDE w:val="0"/>
        <w:autoSpaceDN w:val="0"/>
        <w:adjustRightInd w:val="0"/>
        <w:jc w:val="right"/>
        <w:rPr>
          <w:rFonts w:eastAsia="Times New Roman"/>
          <w:i/>
          <w:iCs/>
        </w:rPr>
      </w:pPr>
      <w:proofErr w:type="spellStart"/>
      <w:r w:rsidRPr="00BA3EAB">
        <w:rPr>
          <w:rFonts w:eastAsia="Times New Roman"/>
          <w:i/>
          <w:iCs/>
        </w:rPr>
        <w:t>лица</w:t>
      </w:r>
      <w:proofErr w:type="gramStart"/>
      <w:r w:rsidRPr="00BA3EAB">
        <w:rPr>
          <w:rFonts w:eastAsia="Times New Roman"/>
          <w:i/>
          <w:iCs/>
        </w:rPr>
        <w:t>;н</w:t>
      </w:r>
      <w:proofErr w:type="gramEnd"/>
      <w:r w:rsidRPr="00BA3EAB">
        <w:rPr>
          <w:rFonts w:eastAsia="Times New Roman"/>
          <w:i/>
          <w:iCs/>
        </w:rPr>
        <w:t>аименование</w:t>
      </w:r>
      <w:proofErr w:type="spellEnd"/>
      <w:r w:rsidRPr="00BA3EAB">
        <w:rPr>
          <w:rFonts w:eastAsia="Times New Roman"/>
          <w:i/>
          <w:iCs/>
        </w:rPr>
        <w:t xml:space="preserve"> индивидуального </w:t>
      </w:r>
    </w:p>
    <w:p w:rsidR="003E41F1" w:rsidRPr="00BA3EAB" w:rsidRDefault="003E41F1" w:rsidP="003E41F1">
      <w:pPr>
        <w:autoSpaceDE w:val="0"/>
        <w:autoSpaceDN w:val="0"/>
        <w:adjustRightInd w:val="0"/>
        <w:jc w:val="right"/>
        <w:rPr>
          <w:rFonts w:eastAsia="Times New Roman"/>
          <w:i/>
          <w:iCs/>
        </w:rPr>
      </w:pPr>
      <w:r w:rsidRPr="00BA3EAB">
        <w:rPr>
          <w:rFonts w:eastAsia="Times New Roman"/>
          <w:i/>
          <w:iCs/>
        </w:rPr>
        <w:t xml:space="preserve">предпринимателя, ИНН, ОГРНИП – для </w:t>
      </w:r>
    </w:p>
    <w:p w:rsidR="003E41F1" w:rsidRPr="00BA3EAB" w:rsidRDefault="003E41F1" w:rsidP="003E41F1">
      <w:pPr>
        <w:autoSpaceDE w:val="0"/>
        <w:autoSpaceDN w:val="0"/>
        <w:adjustRightInd w:val="0"/>
        <w:jc w:val="right"/>
        <w:rPr>
          <w:rFonts w:eastAsia="Times New Roman"/>
          <w:i/>
          <w:iCs/>
        </w:rPr>
      </w:pPr>
      <w:r w:rsidRPr="00BA3EAB">
        <w:rPr>
          <w:rFonts w:eastAsia="Times New Roman"/>
          <w:i/>
          <w:iCs/>
        </w:rPr>
        <w:t xml:space="preserve">физического лица, зарегистрированного </w:t>
      </w:r>
      <w:proofErr w:type="gramStart"/>
      <w:r w:rsidRPr="00BA3EAB">
        <w:rPr>
          <w:rFonts w:eastAsia="Times New Roman"/>
          <w:i/>
          <w:iCs/>
        </w:rPr>
        <w:t>в</w:t>
      </w:r>
      <w:proofErr w:type="gramEnd"/>
      <w:r w:rsidRPr="00BA3EAB">
        <w:rPr>
          <w:rFonts w:eastAsia="Times New Roman"/>
          <w:i/>
          <w:iCs/>
        </w:rPr>
        <w:t xml:space="preserve"> </w:t>
      </w:r>
    </w:p>
    <w:p w:rsidR="003E41F1" w:rsidRPr="00BA3EAB" w:rsidRDefault="003E41F1" w:rsidP="003E41F1">
      <w:pPr>
        <w:autoSpaceDE w:val="0"/>
        <w:autoSpaceDN w:val="0"/>
        <w:adjustRightInd w:val="0"/>
        <w:jc w:val="right"/>
        <w:rPr>
          <w:rFonts w:eastAsia="Times New Roman"/>
          <w:i/>
          <w:iCs/>
        </w:rPr>
      </w:pPr>
      <w:r w:rsidRPr="00BA3EAB">
        <w:rPr>
          <w:rFonts w:eastAsia="Times New Roman"/>
          <w:i/>
          <w:iCs/>
        </w:rPr>
        <w:t>качестве индивидуального предпринимателя)</w:t>
      </w:r>
      <w:proofErr w:type="gramStart"/>
      <w:r w:rsidRPr="00BA3EAB">
        <w:rPr>
          <w:rFonts w:eastAsia="Times New Roman"/>
          <w:i/>
          <w:iCs/>
        </w:rPr>
        <w:t>;п</w:t>
      </w:r>
      <w:proofErr w:type="gramEnd"/>
      <w:r w:rsidRPr="00BA3EAB">
        <w:rPr>
          <w:rFonts w:eastAsia="Times New Roman"/>
          <w:i/>
          <w:iCs/>
        </w:rPr>
        <w:t xml:space="preserve">олное наименование </w:t>
      </w:r>
    </w:p>
    <w:p w:rsidR="003E41F1" w:rsidRPr="00BA3EAB" w:rsidRDefault="003E41F1" w:rsidP="003E41F1">
      <w:pPr>
        <w:autoSpaceDE w:val="0"/>
        <w:autoSpaceDN w:val="0"/>
        <w:adjustRightInd w:val="0"/>
        <w:jc w:val="right"/>
        <w:rPr>
          <w:rFonts w:eastAsia="Times New Roman"/>
          <w:i/>
          <w:iCs/>
        </w:rPr>
      </w:pPr>
      <w:r w:rsidRPr="00BA3EAB">
        <w:rPr>
          <w:rFonts w:eastAsia="Times New Roman"/>
          <w:i/>
          <w:iCs/>
        </w:rPr>
        <w:t xml:space="preserve">юридического лица, ИНН, ОГРН, </w:t>
      </w:r>
    </w:p>
    <w:p w:rsidR="003E41F1" w:rsidRPr="00BA3EAB" w:rsidRDefault="003E41F1" w:rsidP="003E41F1">
      <w:pPr>
        <w:autoSpaceDE w:val="0"/>
        <w:autoSpaceDN w:val="0"/>
        <w:adjustRightInd w:val="0"/>
        <w:jc w:val="right"/>
        <w:rPr>
          <w:rFonts w:eastAsia="Times New Roman"/>
          <w:i/>
          <w:iCs/>
        </w:rPr>
      </w:pPr>
      <w:proofErr w:type="gramStart"/>
      <w:r w:rsidRPr="00BA3EAB">
        <w:rPr>
          <w:rFonts w:eastAsia="Times New Roman"/>
          <w:i/>
          <w:iCs/>
        </w:rPr>
        <w:t>юридический</w:t>
      </w:r>
      <w:proofErr w:type="gramEnd"/>
      <w:r w:rsidRPr="00BA3EAB">
        <w:rPr>
          <w:rFonts w:eastAsia="Times New Roman"/>
          <w:i/>
          <w:iCs/>
        </w:rPr>
        <w:t xml:space="preserve"> адрес – для юридического лица) </w:t>
      </w:r>
    </w:p>
    <w:p w:rsidR="003E41F1" w:rsidRPr="00BA3EAB" w:rsidRDefault="003E41F1" w:rsidP="003E41F1">
      <w:pPr>
        <w:autoSpaceDE w:val="0"/>
        <w:autoSpaceDN w:val="0"/>
        <w:adjustRightInd w:val="0"/>
        <w:jc w:val="right"/>
        <w:rPr>
          <w:rFonts w:eastAsia="Times New Roman"/>
        </w:rPr>
      </w:pPr>
    </w:p>
    <w:p w:rsidR="003E41F1" w:rsidRPr="00BA3EAB" w:rsidRDefault="003E41F1" w:rsidP="003E41F1">
      <w:pPr>
        <w:autoSpaceDE w:val="0"/>
        <w:autoSpaceDN w:val="0"/>
        <w:adjustRightInd w:val="0"/>
        <w:jc w:val="right"/>
        <w:rPr>
          <w:rFonts w:eastAsia="Times New Roman"/>
        </w:rPr>
      </w:pPr>
      <w:r w:rsidRPr="00BA3EAB">
        <w:rPr>
          <w:rFonts w:eastAsia="Times New Roman"/>
        </w:rPr>
        <w:t xml:space="preserve">Контактные данные: _______________________ </w:t>
      </w:r>
    </w:p>
    <w:p w:rsidR="003E41F1" w:rsidRPr="00BA3EAB" w:rsidRDefault="003E41F1" w:rsidP="003E41F1">
      <w:pPr>
        <w:autoSpaceDE w:val="0"/>
        <w:autoSpaceDN w:val="0"/>
        <w:adjustRightInd w:val="0"/>
        <w:jc w:val="right"/>
        <w:rPr>
          <w:rFonts w:eastAsia="Times New Roman"/>
          <w:i/>
          <w:iCs/>
        </w:rPr>
      </w:pPr>
      <w:proofErr w:type="gramStart"/>
      <w:r w:rsidRPr="00BA3EAB">
        <w:rPr>
          <w:rFonts w:eastAsia="Times New Roman"/>
          <w:i/>
          <w:iCs/>
        </w:rPr>
        <w:t xml:space="preserve">(почтовый индекс и адрес – для физического </w:t>
      </w:r>
      <w:proofErr w:type="gramEnd"/>
    </w:p>
    <w:p w:rsidR="003E41F1" w:rsidRPr="00BA3EAB" w:rsidRDefault="003E41F1" w:rsidP="003E41F1">
      <w:pPr>
        <w:autoSpaceDE w:val="0"/>
        <w:autoSpaceDN w:val="0"/>
        <w:adjustRightInd w:val="0"/>
        <w:jc w:val="right"/>
        <w:rPr>
          <w:rFonts w:eastAsia="Times New Roman"/>
          <w:i/>
          <w:iCs/>
        </w:rPr>
      </w:pPr>
      <w:r w:rsidRPr="00BA3EAB">
        <w:rPr>
          <w:rFonts w:eastAsia="Times New Roman"/>
          <w:i/>
          <w:iCs/>
        </w:rPr>
        <w:t xml:space="preserve">лица, в т.ч. зарегистрированного в качестве </w:t>
      </w:r>
    </w:p>
    <w:p w:rsidR="003E41F1" w:rsidRPr="00BA3EAB" w:rsidRDefault="003E41F1" w:rsidP="003E41F1">
      <w:pPr>
        <w:autoSpaceDE w:val="0"/>
        <w:autoSpaceDN w:val="0"/>
        <w:adjustRightInd w:val="0"/>
        <w:jc w:val="right"/>
        <w:rPr>
          <w:rFonts w:eastAsia="Times New Roman"/>
          <w:i/>
          <w:iCs/>
        </w:rPr>
      </w:pPr>
      <w:r w:rsidRPr="00BA3EAB">
        <w:rPr>
          <w:rFonts w:eastAsia="Times New Roman"/>
          <w:i/>
          <w:iCs/>
        </w:rPr>
        <w:t xml:space="preserve">индивидуального предпринимателя, телефон, </w:t>
      </w:r>
    </w:p>
    <w:p w:rsidR="003E41F1" w:rsidRPr="00BA3EAB" w:rsidRDefault="003E41F1" w:rsidP="003E41F1">
      <w:pPr>
        <w:autoSpaceDE w:val="0"/>
        <w:autoSpaceDN w:val="0"/>
        <w:adjustRightInd w:val="0"/>
        <w:jc w:val="right"/>
        <w:rPr>
          <w:rFonts w:eastAsia="Times New Roman"/>
        </w:rPr>
      </w:pPr>
      <w:r w:rsidRPr="00BA3EAB">
        <w:rPr>
          <w:rFonts w:eastAsia="Times New Roman"/>
          <w:i/>
          <w:iCs/>
        </w:rPr>
        <w:t xml:space="preserve">адрес электронной почты) </w:t>
      </w:r>
    </w:p>
    <w:p w:rsidR="003E41F1" w:rsidRPr="00BA3EAB" w:rsidRDefault="003E41F1" w:rsidP="003E41F1">
      <w:pPr>
        <w:widowControl w:val="0"/>
        <w:suppressAutoHyphens/>
        <w:autoSpaceDE w:val="0"/>
        <w:ind w:firstLine="720"/>
        <w:jc w:val="center"/>
        <w:rPr>
          <w:rFonts w:eastAsia="Times New Roman"/>
          <w:b/>
          <w:bCs/>
          <w:lang w:eastAsia="zh-CN"/>
        </w:rPr>
      </w:pPr>
    </w:p>
    <w:p w:rsidR="003E41F1" w:rsidRPr="00BA3EAB" w:rsidRDefault="003E41F1" w:rsidP="003E41F1">
      <w:pPr>
        <w:widowControl w:val="0"/>
        <w:suppressAutoHyphens/>
        <w:autoSpaceDE w:val="0"/>
        <w:ind w:firstLine="720"/>
        <w:jc w:val="center"/>
        <w:rPr>
          <w:rFonts w:eastAsia="Times New Roman"/>
          <w:b/>
          <w:bCs/>
          <w:lang w:eastAsia="zh-CN"/>
        </w:rPr>
      </w:pPr>
    </w:p>
    <w:p w:rsidR="003E41F1" w:rsidRPr="00BA3EAB" w:rsidRDefault="003E41F1" w:rsidP="003E41F1">
      <w:pPr>
        <w:autoSpaceDE w:val="0"/>
        <w:autoSpaceDN w:val="0"/>
        <w:adjustRightInd w:val="0"/>
        <w:jc w:val="center"/>
        <w:rPr>
          <w:rFonts w:eastAsia="Times New Roman"/>
          <w:b/>
        </w:rPr>
      </w:pPr>
      <w:r w:rsidRPr="00BA3EAB">
        <w:rPr>
          <w:rFonts w:eastAsia="Times New Roman"/>
          <w:b/>
        </w:rPr>
        <w:t>РЕШЕНИЕ</w:t>
      </w:r>
    </w:p>
    <w:p w:rsidR="003E41F1" w:rsidRPr="00BA3EAB" w:rsidRDefault="003E41F1" w:rsidP="003E41F1">
      <w:pPr>
        <w:autoSpaceDE w:val="0"/>
        <w:autoSpaceDN w:val="0"/>
        <w:adjustRightInd w:val="0"/>
        <w:jc w:val="center"/>
        <w:rPr>
          <w:rFonts w:eastAsia="Times New Roman"/>
        </w:rPr>
      </w:pPr>
      <w:r w:rsidRPr="00BA3EAB">
        <w:rPr>
          <w:rFonts w:eastAsia="Times New Roman"/>
        </w:rPr>
        <w:t xml:space="preserve">о закрытии (исполнении) разрешения на осуществление земляных работ </w:t>
      </w:r>
    </w:p>
    <w:p w:rsidR="003E41F1" w:rsidRPr="00BA3EAB" w:rsidRDefault="003E41F1" w:rsidP="003E41F1">
      <w:pPr>
        <w:autoSpaceDE w:val="0"/>
        <w:autoSpaceDN w:val="0"/>
        <w:adjustRightInd w:val="0"/>
        <w:jc w:val="center"/>
        <w:rPr>
          <w:rFonts w:eastAsia="Times New Roman"/>
        </w:rPr>
      </w:pPr>
      <w:r w:rsidRPr="00BA3EAB">
        <w:rPr>
          <w:rFonts w:eastAsia="Times New Roman"/>
        </w:rPr>
        <w:t>_____________________________</w:t>
      </w:r>
    </w:p>
    <w:p w:rsidR="003E41F1" w:rsidRPr="00BA3EAB" w:rsidRDefault="003E41F1" w:rsidP="003E41F1">
      <w:pPr>
        <w:autoSpaceDE w:val="0"/>
        <w:autoSpaceDN w:val="0"/>
        <w:adjustRightInd w:val="0"/>
        <w:jc w:val="center"/>
        <w:rPr>
          <w:rFonts w:eastAsia="Times New Roman"/>
        </w:rPr>
      </w:pPr>
      <w:r w:rsidRPr="00BA3EAB">
        <w:rPr>
          <w:rFonts w:eastAsia="Times New Roman"/>
        </w:rPr>
        <w:t>№______________ Дата ________________</w:t>
      </w:r>
    </w:p>
    <w:p w:rsidR="003E41F1" w:rsidRPr="00BA3EAB" w:rsidRDefault="003E41F1" w:rsidP="003E41F1">
      <w:pPr>
        <w:autoSpaceDE w:val="0"/>
        <w:autoSpaceDN w:val="0"/>
        <w:adjustRightInd w:val="0"/>
        <w:jc w:val="center"/>
        <w:rPr>
          <w:rFonts w:eastAsia="Times New Roman"/>
        </w:rPr>
      </w:pPr>
    </w:p>
    <w:p w:rsidR="003E41F1" w:rsidRPr="00BA3EAB" w:rsidRDefault="003E41F1" w:rsidP="003E41F1">
      <w:pPr>
        <w:autoSpaceDE w:val="0"/>
        <w:autoSpaceDN w:val="0"/>
        <w:adjustRightInd w:val="0"/>
        <w:rPr>
          <w:rFonts w:eastAsia="Times New Roman"/>
        </w:rPr>
      </w:pPr>
      <w:r w:rsidRPr="00BA3EAB">
        <w:rPr>
          <w:rFonts w:eastAsia="Times New Roman"/>
          <w:i/>
          <w:iCs/>
        </w:rPr>
        <w:t xml:space="preserve">______________________ </w:t>
      </w:r>
      <w:r w:rsidRPr="00BA3EAB">
        <w:rPr>
          <w:rFonts w:eastAsia="Times New Roman"/>
        </w:rPr>
        <w:t xml:space="preserve">уведомляет Вас о закрытии (исполнении) разрешения на производство земляных </w:t>
      </w:r>
    </w:p>
    <w:p w:rsidR="003E41F1" w:rsidRPr="00BA3EAB" w:rsidRDefault="003E41F1" w:rsidP="003E41F1">
      <w:pPr>
        <w:autoSpaceDE w:val="0"/>
        <w:autoSpaceDN w:val="0"/>
        <w:adjustRightInd w:val="0"/>
        <w:rPr>
          <w:rFonts w:eastAsia="Times New Roman"/>
        </w:rPr>
      </w:pPr>
      <w:r w:rsidRPr="00BA3EAB">
        <w:rPr>
          <w:rFonts w:eastAsia="Times New Roman"/>
        </w:rPr>
        <w:t>работ № ________________ на выполнение работ ______________</w:t>
      </w:r>
      <w:proofErr w:type="gramStart"/>
      <w:r w:rsidRPr="00BA3EAB">
        <w:rPr>
          <w:rFonts w:eastAsia="Times New Roman"/>
        </w:rPr>
        <w:t xml:space="preserve"> ,</w:t>
      </w:r>
      <w:proofErr w:type="gramEnd"/>
      <w:r w:rsidRPr="00BA3EAB">
        <w:rPr>
          <w:rFonts w:eastAsia="Times New Roman"/>
        </w:rPr>
        <w:t xml:space="preserve"> проведенных по </w:t>
      </w:r>
    </w:p>
    <w:p w:rsidR="003E41F1" w:rsidRPr="00BA3EAB" w:rsidRDefault="003E41F1" w:rsidP="003E41F1">
      <w:pPr>
        <w:autoSpaceDE w:val="0"/>
        <w:autoSpaceDN w:val="0"/>
        <w:adjustRightInd w:val="0"/>
        <w:rPr>
          <w:rFonts w:eastAsia="Times New Roman"/>
        </w:rPr>
      </w:pPr>
      <w:r w:rsidRPr="00BA3EAB">
        <w:rPr>
          <w:rFonts w:eastAsia="Times New Roman"/>
        </w:rPr>
        <w:t xml:space="preserve">адресу _______________________________________________________________ </w:t>
      </w:r>
    </w:p>
    <w:p w:rsidR="003E41F1" w:rsidRPr="00BA3EAB" w:rsidRDefault="003E41F1" w:rsidP="003E41F1">
      <w:pPr>
        <w:widowControl w:val="0"/>
        <w:suppressAutoHyphens/>
        <w:autoSpaceDE w:val="0"/>
        <w:ind w:firstLine="720"/>
        <w:rPr>
          <w:rFonts w:eastAsia="Times New Roman"/>
        </w:rPr>
      </w:pPr>
    </w:p>
    <w:p w:rsidR="003E41F1" w:rsidRPr="00BA3EAB" w:rsidRDefault="003E41F1" w:rsidP="003E41F1">
      <w:pPr>
        <w:widowControl w:val="0"/>
        <w:suppressAutoHyphens/>
        <w:autoSpaceDE w:val="0"/>
        <w:rPr>
          <w:rFonts w:eastAsia="Times New Roman"/>
          <w:b/>
          <w:bCs/>
          <w:lang w:eastAsia="zh-CN"/>
        </w:rPr>
      </w:pPr>
      <w:r w:rsidRPr="00BA3EAB">
        <w:rPr>
          <w:rFonts w:eastAsia="Times New Roman"/>
        </w:rPr>
        <w:t>Особые отметки ________________________________________________________ _______________________________________________________________.</w:t>
      </w:r>
    </w:p>
    <w:p w:rsidR="003E41F1" w:rsidRPr="00BA3EAB" w:rsidRDefault="003E41F1" w:rsidP="003E41F1">
      <w:pPr>
        <w:widowControl w:val="0"/>
        <w:suppressAutoHyphens/>
        <w:autoSpaceDE w:val="0"/>
        <w:ind w:firstLine="720"/>
        <w:rPr>
          <w:rFonts w:eastAsia="Times New Roman"/>
          <w:b/>
          <w:bCs/>
          <w:lang w:eastAsia="zh-CN"/>
        </w:rPr>
      </w:pPr>
    </w:p>
    <w:p w:rsidR="003E41F1" w:rsidRPr="00BA3EAB" w:rsidRDefault="003E41F1" w:rsidP="003E41F1">
      <w:pPr>
        <w:widowControl w:val="0"/>
        <w:suppressAutoHyphens/>
        <w:autoSpaceDE w:val="0"/>
        <w:rPr>
          <w:rFonts w:eastAsia="Times New Roman"/>
          <w:lang w:eastAsia="zh-CN"/>
        </w:rPr>
      </w:pPr>
      <w:r w:rsidRPr="00BA3EAB">
        <w:rPr>
          <w:rFonts w:eastAsia="Times New Roman"/>
          <w:lang w:eastAsia="zh-CN"/>
        </w:rPr>
        <w:t>Ф.И.О. должность уполномоченного сотрудника</w:t>
      </w:r>
      <w:r w:rsidRPr="00BA3EAB">
        <w:rPr>
          <w:rFonts w:eastAsia="Times New Roman"/>
          <w:lang w:eastAsia="zh-CN"/>
        </w:rPr>
        <w:tab/>
      </w:r>
    </w:p>
    <w:p w:rsidR="003E41F1" w:rsidRPr="00BA3EAB" w:rsidRDefault="003E41F1" w:rsidP="003E41F1">
      <w:pPr>
        <w:widowControl w:val="0"/>
        <w:suppressAutoHyphens/>
        <w:autoSpaceDE w:val="0"/>
        <w:rPr>
          <w:rFonts w:eastAsia="Times New Roman"/>
          <w:lang w:eastAsia="zh-CN"/>
        </w:rPr>
      </w:pPr>
    </w:p>
    <w:p w:rsidR="003E41F1" w:rsidRPr="00BA3EAB" w:rsidRDefault="003E41F1" w:rsidP="003E41F1">
      <w:pPr>
        <w:widowControl w:val="0"/>
        <w:suppressAutoHyphens/>
        <w:autoSpaceDE w:val="0"/>
        <w:rPr>
          <w:rFonts w:eastAsia="Times New Roman"/>
          <w:lang w:eastAsia="zh-CN"/>
        </w:rPr>
      </w:pPr>
      <w:r w:rsidRPr="00BA3EAB">
        <w:rPr>
          <w:rFonts w:eastAsia="Times New Roman"/>
          <w:lang w:eastAsia="zh-CN"/>
        </w:rPr>
        <w:t>Сведения о сертификате электронной подписи</w:t>
      </w:r>
    </w:p>
    <w:p w:rsidR="003E41F1" w:rsidRPr="00BA3EAB" w:rsidRDefault="003E41F1" w:rsidP="003E41F1">
      <w:pPr>
        <w:widowControl w:val="0"/>
        <w:suppressAutoHyphens/>
        <w:autoSpaceDE w:val="0"/>
        <w:rPr>
          <w:rFonts w:eastAsia="Times New Roman"/>
          <w:lang w:eastAsia="zh-CN"/>
        </w:rPr>
      </w:pPr>
    </w:p>
    <w:p w:rsidR="003E41F1" w:rsidRPr="00BA3EAB" w:rsidRDefault="003E41F1" w:rsidP="003E41F1">
      <w:pPr>
        <w:widowControl w:val="0"/>
        <w:suppressAutoHyphens/>
        <w:autoSpaceDE w:val="0"/>
        <w:rPr>
          <w:rFonts w:eastAsia="Times New Roman"/>
          <w:lang w:eastAsia="zh-CN"/>
        </w:rPr>
      </w:pPr>
    </w:p>
    <w:p w:rsidR="003E41F1" w:rsidRPr="00BA3EAB" w:rsidRDefault="003E41F1" w:rsidP="003E41F1">
      <w:pPr>
        <w:widowControl w:val="0"/>
        <w:suppressAutoHyphens/>
        <w:autoSpaceDE w:val="0"/>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3E41F1" w:rsidRDefault="003E41F1"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630E5E" w:rsidRDefault="00630E5E" w:rsidP="003E41F1">
      <w:pPr>
        <w:widowControl w:val="0"/>
        <w:suppressAutoHyphens/>
        <w:autoSpaceDE w:val="0"/>
        <w:ind w:firstLine="720"/>
        <w:jc w:val="right"/>
        <w:outlineLvl w:val="1"/>
        <w:rPr>
          <w:rFonts w:eastAsia="Times New Roman"/>
          <w:lang w:eastAsia="zh-CN"/>
        </w:rPr>
      </w:pPr>
    </w:p>
    <w:p w:rsidR="003E41F1" w:rsidRPr="00BA3EAB" w:rsidRDefault="003E41F1" w:rsidP="003E41F1">
      <w:pPr>
        <w:widowControl w:val="0"/>
        <w:suppressAutoHyphens/>
        <w:autoSpaceDE w:val="0"/>
        <w:ind w:firstLine="720"/>
        <w:jc w:val="right"/>
        <w:outlineLvl w:val="1"/>
        <w:rPr>
          <w:rFonts w:eastAsia="Times New Roman"/>
          <w:lang w:eastAsia="zh-CN"/>
        </w:rPr>
      </w:pPr>
      <w:r w:rsidRPr="00BA3EAB">
        <w:rPr>
          <w:rFonts w:eastAsia="Times New Roman"/>
          <w:lang w:eastAsia="zh-CN"/>
        </w:rPr>
        <w:t>Приложение 8</w:t>
      </w:r>
    </w:p>
    <w:p w:rsidR="003E41F1" w:rsidRPr="00BA3EAB" w:rsidRDefault="003E41F1" w:rsidP="003E41F1">
      <w:pPr>
        <w:widowControl w:val="0"/>
        <w:suppressAutoHyphens/>
        <w:autoSpaceDE w:val="0"/>
        <w:ind w:firstLine="720"/>
        <w:jc w:val="right"/>
        <w:rPr>
          <w:rFonts w:eastAsia="Times New Roman"/>
          <w:lang w:eastAsia="zh-CN"/>
        </w:rPr>
      </w:pPr>
      <w:r w:rsidRPr="00BA3EAB">
        <w:rPr>
          <w:rFonts w:eastAsia="Times New Roman"/>
          <w:lang w:eastAsia="zh-CN"/>
        </w:rPr>
        <w:t>к Административному регламенту</w:t>
      </w:r>
    </w:p>
    <w:p w:rsidR="003E41F1" w:rsidRPr="00BA3EAB" w:rsidRDefault="003E41F1" w:rsidP="003E41F1">
      <w:pPr>
        <w:widowControl w:val="0"/>
        <w:suppressAutoHyphens/>
        <w:autoSpaceDE w:val="0"/>
        <w:ind w:firstLine="720"/>
        <w:jc w:val="right"/>
        <w:rPr>
          <w:rFonts w:eastAsia="Times New Roman"/>
          <w:lang w:eastAsia="zh-CN"/>
        </w:rPr>
      </w:pPr>
      <w:r w:rsidRPr="00BA3EAB">
        <w:rPr>
          <w:rFonts w:eastAsia="Times New Roman"/>
          <w:lang w:eastAsia="zh-CN"/>
        </w:rPr>
        <w:t>предоставления Муниципальной услуги</w:t>
      </w:r>
    </w:p>
    <w:p w:rsidR="003E41F1" w:rsidRPr="00BA3EAB" w:rsidRDefault="003E41F1" w:rsidP="003E41F1">
      <w:pPr>
        <w:widowControl w:val="0"/>
        <w:suppressAutoHyphens/>
        <w:autoSpaceDE w:val="0"/>
        <w:ind w:firstLine="720"/>
        <w:jc w:val="both"/>
        <w:rPr>
          <w:rFonts w:eastAsia="Times New Roman"/>
          <w:lang w:eastAsia="zh-CN"/>
        </w:rPr>
      </w:pPr>
    </w:p>
    <w:p w:rsidR="003E41F1" w:rsidRPr="00BA3EAB" w:rsidRDefault="003E41F1" w:rsidP="003E41F1">
      <w:pPr>
        <w:widowControl w:val="0"/>
        <w:suppressAutoHyphens/>
        <w:autoSpaceDE w:val="0"/>
        <w:ind w:firstLine="720"/>
        <w:jc w:val="center"/>
        <w:rPr>
          <w:rFonts w:eastAsia="Times New Roman"/>
          <w:lang w:eastAsia="zh-CN"/>
        </w:rPr>
      </w:pPr>
      <w:r w:rsidRPr="00BA3EAB">
        <w:rPr>
          <w:rFonts w:eastAsia="Times New Roman"/>
          <w:b/>
          <w:lang w:eastAsia="zh-CN"/>
        </w:rPr>
        <w:t>ГРАФИК</w:t>
      </w:r>
    </w:p>
    <w:p w:rsidR="003E41F1" w:rsidRPr="00BA3EAB" w:rsidRDefault="003E41F1" w:rsidP="003E41F1">
      <w:pPr>
        <w:widowControl w:val="0"/>
        <w:suppressAutoHyphens/>
        <w:autoSpaceDE w:val="0"/>
        <w:ind w:firstLine="720"/>
        <w:jc w:val="center"/>
        <w:rPr>
          <w:rFonts w:eastAsia="Times New Roman"/>
          <w:lang w:eastAsia="zh-CN"/>
        </w:rPr>
      </w:pPr>
      <w:r w:rsidRPr="00BA3EAB">
        <w:rPr>
          <w:rFonts w:eastAsia="Times New Roman"/>
          <w:lang w:eastAsia="zh-CN"/>
        </w:rPr>
        <w:t xml:space="preserve"> ПРОИЗВОДСТВА ЗЕМЛЯНЫХ РАБОТ</w:t>
      </w:r>
    </w:p>
    <w:p w:rsidR="003E41F1" w:rsidRPr="00BA3EAB" w:rsidRDefault="003E41F1" w:rsidP="003E41F1">
      <w:pPr>
        <w:widowControl w:val="0"/>
        <w:suppressAutoHyphens/>
        <w:autoSpaceDE w:val="0"/>
        <w:ind w:firstLine="720"/>
        <w:jc w:val="both"/>
        <w:rPr>
          <w:rFonts w:eastAsia="Times New Roman"/>
          <w:lang w:eastAsia="zh-CN"/>
        </w:rPr>
      </w:pPr>
    </w:p>
    <w:tbl>
      <w:tblPr>
        <w:tblW w:w="0" w:type="auto"/>
        <w:tblLayout w:type="fixed"/>
        <w:tblCellMar>
          <w:top w:w="102" w:type="dxa"/>
          <w:left w:w="62" w:type="dxa"/>
          <w:bottom w:w="102" w:type="dxa"/>
          <w:right w:w="62" w:type="dxa"/>
        </w:tblCellMar>
        <w:tblLook w:val="04A0"/>
      </w:tblPr>
      <w:tblGrid>
        <w:gridCol w:w="9843"/>
      </w:tblGrid>
      <w:tr w:rsidR="003E41F1" w:rsidRPr="00BA3EAB" w:rsidTr="00CD024C">
        <w:tc>
          <w:tcPr>
            <w:tcW w:w="9843" w:type="dxa"/>
            <w:tcBorders>
              <w:top w:val="nil"/>
              <w:left w:val="nil"/>
              <w:bottom w:val="nil"/>
              <w:right w:val="nil"/>
            </w:tcBorders>
          </w:tcPr>
          <w:p w:rsidR="003E41F1" w:rsidRPr="00BA3EAB" w:rsidRDefault="003E41F1" w:rsidP="00CD024C">
            <w:pPr>
              <w:widowControl w:val="0"/>
              <w:suppressAutoHyphens/>
              <w:autoSpaceDE w:val="0"/>
              <w:ind w:firstLine="720"/>
              <w:rPr>
                <w:rFonts w:eastAsia="Times New Roman"/>
                <w:lang w:eastAsia="zh-CN"/>
              </w:rPr>
            </w:pPr>
            <w:r w:rsidRPr="00BA3EAB">
              <w:rPr>
                <w:rFonts w:eastAsia="Times New Roman"/>
                <w:lang w:eastAsia="zh-CN"/>
              </w:rPr>
              <w:t>Функциональное назначение объекта: _____________________________________________________________________</w:t>
            </w:r>
          </w:p>
          <w:p w:rsidR="003E41F1" w:rsidRPr="00BA3EAB" w:rsidRDefault="003E41F1" w:rsidP="00CD024C">
            <w:pPr>
              <w:widowControl w:val="0"/>
              <w:suppressAutoHyphens/>
              <w:autoSpaceDE w:val="0"/>
              <w:rPr>
                <w:rFonts w:eastAsia="Times New Roman"/>
                <w:lang w:eastAsia="zh-CN"/>
              </w:rPr>
            </w:pPr>
            <w:r w:rsidRPr="00BA3EAB">
              <w:rPr>
                <w:rFonts w:eastAsia="Times New Roman"/>
                <w:lang w:eastAsia="zh-CN"/>
              </w:rPr>
              <w:t>_____________________________________________________________________</w:t>
            </w:r>
          </w:p>
          <w:p w:rsidR="003E41F1" w:rsidRPr="00BA3EAB" w:rsidRDefault="003E41F1" w:rsidP="00CD024C">
            <w:pPr>
              <w:widowControl w:val="0"/>
              <w:suppressAutoHyphens/>
              <w:autoSpaceDE w:val="0"/>
              <w:ind w:firstLine="720"/>
              <w:rPr>
                <w:rFonts w:eastAsia="Times New Roman"/>
                <w:lang w:eastAsia="zh-CN"/>
              </w:rPr>
            </w:pPr>
            <w:r w:rsidRPr="00BA3EAB">
              <w:rPr>
                <w:rFonts w:eastAsia="Times New Roman"/>
                <w:lang w:eastAsia="zh-CN"/>
              </w:rPr>
              <w:t>Адрес объекта: ________________________________________________________</w:t>
            </w:r>
          </w:p>
          <w:p w:rsidR="003E41F1" w:rsidRPr="00BA3EAB" w:rsidRDefault="003E41F1" w:rsidP="00CD024C">
            <w:pPr>
              <w:widowControl w:val="0"/>
              <w:suppressAutoHyphens/>
              <w:autoSpaceDE w:val="0"/>
              <w:ind w:firstLine="720"/>
              <w:jc w:val="center"/>
              <w:rPr>
                <w:rFonts w:eastAsia="Times New Roman"/>
                <w:lang w:eastAsia="zh-CN"/>
              </w:rPr>
            </w:pPr>
            <w:proofErr w:type="gramStart"/>
            <w:r w:rsidRPr="00BA3EAB">
              <w:rPr>
                <w:rFonts w:eastAsia="Times New Roman"/>
                <w:lang w:eastAsia="zh-CN"/>
              </w:rPr>
              <w:t>(адрес проведения земляных работ,</w:t>
            </w:r>
            <w:proofErr w:type="gramEnd"/>
          </w:p>
          <w:p w:rsidR="003E41F1" w:rsidRPr="00BA3EAB" w:rsidRDefault="003E41F1" w:rsidP="00CD024C">
            <w:pPr>
              <w:widowControl w:val="0"/>
              <w:suppressAutoHyphens/>
              <w:autoSpaceDE w:val="0"/>
              <w:rPr>
                <w:rFonts w:eastAsia="Times New Roman"/>
                <w:lang w:eastAsia="zh-CN"/>
              </w:rPr>
            </w:pPr>
            <w:r w:rsidRPr="00BA3EAB">
              <w:rPr>
                <w:rFonts w:eastAsia="Times New Roman"/>
                <w:lang w:eastAsia="zh-CN"/>
              </w:rPr>
              <w:t>_____________________________________________________________________</w:t>
            </w:r>
          </w:p>
          <w:p w:rsidR="003E41F1" w:rsidRPr="00BA3EAB" w:rsidRDefault="003E41F1" w:rsidP="00CD024C">
            <w:pPr>
              <w:widowControl w:val="0"/>
              <w:suppressAutoHyphens/>
              <w:autoSpaceDE w:val="0"/>
              <w:ind w:firstLine="720"/>
              <w:jc w:val="center"/>
              <w:rPr>
                <w:rFonts w:eastAsia="Times New Roman"/>
                <w:lang w:eastAsia="zh-CN"/>
              </w:rPr>
            </w:pPr>
            <w:r w:rsidRPr="00BA3EAB">
              <w:rPr>
                <w:rFonts w:eastAsia="Times New Roman"/>
                <w:lang w:eastAsia="zh-CN"/>
              </w:rPr>
              <w:t>кадастровый номер земельного участка)</w:t>
            </w:r>
          </w:p>
        </w:tc>
      </w:tr>
    </w:tbl>
    <w:p w:rsidR="003E41F1" w:rsidRPr="00BA3EAB" w:rsidRDefault="003E41F1" w:rsidP="003E41F1">
      <w:pPr>
        <w:widowControl w:val="0"/>
        <w:suppressAutoHyphens/>
        <w:autoSpaceDE w:val="0"/>
        <w:ind w:firstLine="720"/>
        <w:jc w:val="both"/>
        <w:rPr>
          <w:rFonts w:eastAsia="Times New Rom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3E41F1" w:rsidRPr="00BA3EAB" w:rsidTr="00CD024C">
        <w:tc>
          <w:tcPr>
            <w:tcW w:w="767" w:type="dxa"/>
          </w:tcPr>
          <w:p w:rsidR="003E41F1" w:rsidRPr="00BA3EAB" w:rsidRDefault="003E41F1" w:rsidP="00CD024C">
            <w:pPr>
              <w:widowControl w:val="0"/>
              <w:suppressAutoHyphens/>
              <w:autoSpaceDE w:val="0"/>
              <w:ind w:firstLine="720"/>
              <w:jc w:val="center"/>
              <w:rPr>
                <w:rFonts w:eastAsia="Times New Roman"/>
                <w:lang w:eastAsia="zh-CN"/>
              </w:rPr>
            </w:pPr>
            <w:r w:rsidRPr="00BA3EAB">
              <w:rPr>
                <w:rFonts w:eastAsia="Times New Roman"/>
                <w:lang w:eastAsia="zh-CN"/>
              </w:rPr>
              <w:t>N п/п</w:t>
            </w:r>
          </w:p>
        </w:tc>
        <w:tc>
          <w:tcPr>
            <w:tcW w:w="3402" w:type="dxa"/>
          </w:tcPr>
          <w:p w:rsidR="003E41F1" w:rsidRPr="00BA3EAB" w:rsidRDefault="003E41F1" w:rsidP="00CD024C">
            <w:pPr>
              <w:widowControl w:val="0"/>
              <w:suppressAutoHyphens/>
              <w:autoSpaceDE w:val="0"/>
              <w:ind w:firstLine="720"/>
              <w:jc w:val="center"/>
              <w:rPr>
                <w:rFonts w:eastAsia="Times New Roman"/>
                <w:lang w:eastAsia="zh-CN"/>
              </w:rPr>
            </w:pPr>
            <w:r w:rsidRPr="00BA3EAB">
              <w:rPr>
                <w:rFonts w:eastAsia="Times New Roman"/>
                <w:lang w:eastAsia="zh-CN"/>
              </w:rPr>
              <w:t>Наименование работ</w:t>
            </w:r>
          </w:p>
        </w:tc>
        <w:tc>
          <w:tcPr>
            <w:tcW w:w="1974" w:type="dxa"/>
          </w:tcPr>
          <w:p w:rsidR="003E41F1" w:rsidRPr="00BA3EAB" w:rsidRDefault="003E41F1" w:rsidP="00CD024C">
            <w:pPr>
              <w:widowControl w:val="0"/>
              <w:suppressAutoHyphens/>
              <w:autoSpaceDE w:val="0"/>
              <w:ind w:firstLine="720"/>
              <w:jc w:val="center"/>
              <w:rPr>
                <w:rFonts w:eastAsia="Times New Roman"/>
                <w:lang w:eastAsia="zh-CN"/>
              </w:rPr>
            </w:pPr>
            <w:r w:rsidRPr="00BA3EAB">
              <w:rPr>
                <w:rFonts w:eastAsia="Times New Roman"/>
                <w:lang w:eastAsia="zh-CN"/>
              </w:rPr>
              <w:t>Дата начала работ (день/месяц/год)</w:t>
            </w:r>
          </w:p>
        </w:tc>
        <w:tc>
          <w:tcPr>
            <w:tcW w:w="3700" w:type="dxa"/>
          </w:tcPr>
          <w:p w:rsidR="003E41F1" w:rsidRPr="00BA3EAB" w:rsidRDefault="003E41F1" w:rsidP="00CD024C">
            <w:pPr>
              <w:widowControl w:val="0"/>
              <w:suppressAutoHyphens/>
              <w:autoSpaceDE w:val="0"/>
              <w:ind w:firstLine="720"/>
              <w:jc w:val="center"/>
              <w:rPr>
                <w:rFonts w:eastAsia="Times New Roman"/>
                <w:lang w:eastAsia="zh-CN"/>
              </w:rPr>
            </w:pPr>
            <w:r w:rsidRPr="00BA3EAB">
              <w:rPr>
                <w:rFonts w:eastAsia="Times New Roman"/>
                <w:lang w:eastAsia="zh-CN"/>
              </w:rPr>
              <w:t>Дата окончания работ (день/месяц/год)</w:t>
            </w:r>
          </w:p>
        </w:tc>
      </w:tr>
      <w:tr w:rsidR="003E41F1" w:rsidRPr="00BA3EAB" w:rsidTr="00CD024C">
        <w:tc>
          <w:tcPr>
            <w:tcW w:w="767" w:type="dxa"/>
          </w:tcPr>
          <w:p w:rsidR="003E41F1" w:rsidRPr="00BA3EAB" w:rsidRDefault="003E41F1" w:rsidP="00CD024C">
            <w:pPr>
              <w:widowControl w:val="0"/>
              <w:suppressAutoHyphens/>
              <w:autoSpaceDE w:val="0"/>
              <w:ind w:firstLine="720"/>
              <w:rPr>
                <w:rFonts w:eastAsia="Times New Roman"/>
                <w:lang w:eastAsia="zh-CN"/>
              </w:rPr>
            </w:pPr>
          </w:p>
        </w:tc>
        <w:tc>
          <w:tcPr>
            <w:tcW w:w="3402" w:type="dxa"/>
          </w:tcPr>
          <w:p w:rsidR="003E41F1" w:rsidRPr="00BA3EAB" w:rsidRDefault="003E41F1" w:rsidP="00CD024C">
            <w:pPr>
              <w:widowControl w:val="0"/>
              <w:suppressAutoHyphens/>
              <w:autoSpaceDE w:val="0"/>
              <w:ind w:firstLine="720"/>
              <w:rPr>
                <w:rFonts w:eastAsia="Times New Roman"/>
                <w:lang w:eastAsia="zh-CN"/>
              </w:rPr>
            </w:pPr>
          </w:p>
        </w:tc>
        <w:tc>
          <w:tcPr>
            <w:tcW w:w="1974" w:type="dxa"/>
          </w:tcPr>
          <w:p w:rsidR="003E41F1" w:rsidRPr="00BA3EAB" w:rsidRDefault="003E41F1" w:rsidP="00CD024C">
            <w:pPr>
              <w:widowControl w:val="0"/>
              <w:suppressAutoHyphens/>
              <w:autoSpaceDE w:val="0"/>
              <w:ind w:firstLine="720"/>
              <w:rPr>
                <w:rFonts w:eastAsia="Times New Roman"/>
                <w:lang w:eastAsia="zh-CN"/>
              </w:rPr>
            </w:pPr>
          </w:p>
        </w:tc>
        <w:tc>
          <w:tcPr>
            <w:tcW w:w="3700" w:type="dxa"/>
          </w:tcPr>
          <w:p w:rsidR="003E41F1" w:rsidRPr="00BA3EAB" w:rsidRDefault="003E41F1" w:rsidP="00CD024C">
            <w:pPr>
              <w:widowControl w:val="0"/>
              <w:suppressAutoHyphens/>
              <w:autoSpaceDE w:val="0"/>
              <w:ind w:firstLine="720"/>
              <w:rPr>
                <w:rFonts w:eastAsia="Times New Roman"/>
                <w:lang w:eastAsia="zh-CN"/>
              </w:rPr>
            </w:pPr>
          </w:p>
        </w:tc>
      </w:tr>
      <w:tr w:rsidR="003E41F1" w:rsidRPr="00BA3EAB" w:rsidTr="00CD024C">
        <w:tc>
          <w:tcPr>
            <w:tcW w:w="767" w:type="dxa"/>
          </w:tcPr>
          <w:p w:rsidR="003E41F1" w:rsidRPr="00BA3EAB" w:rsidRDefault="003E41F1" w:rsidP="00CD024C">
            <w:pPr>
              <w:widowControl w:val="0"/>
              <w:suppressAutoHyphens/>
              <w:autoSpaceDE w:val="0"/>
              <w:ind w:firstLine="720"/>
              <w:rPr>
                <w:rFonts w:eastAsia="Times New Roman"/>
                <w:lang w:eastAsia="zh-CN"/>
              </w:rPr>
            </w:pPr>
          </w:p>
        </w:tc>
        <w:tc>
          <w:tcPr>
            <w:tcW w:w="3402" w:type="dxa"/>
          </w:tcPr>
          <w:p w:rsidR="003E41F1" w:rsidRPr="00BA3EAB" w:rsidRDefault="003E41F1" w:rsidP="00CD024C">
            <w:pPr>
              <w:widowControl w:val="0"/>
              <w:suppressAutoHyphens/>
              <w:autoSpaceDE w:val="0"/>
              <w:ind w:firstLine="720"/>
              <w:rPr>
                <w:rFonts w:eastAsia="Times New Roman"/>
                <w:lang w:eastAsia="zh-CN"/>
              </w:rPr>
            </w:pPr>
          </w:p>
        </w:tc>
        <w:tc>
          <w:tcPr>
            <w:tcW w:w="1974" w:type="dxa"/>
          </w:tcPr>
          <w:p w:rsidR="003E41F1" w:rsidRPr="00BA3EAB" w:rsidRDefault="003E41F1" w:rsidP="00CD024C">
            <w:pPr>
              <w:widowControl w:val="0"/>
              <w:suppressAutoHyphens/>
              <w:autoSpaceDE w:val="0"/>
              <w:ind w:firstLine="720"/>
              <w:rPr>
                <w:rFonts w:eastAsia="Times New Roman"/>
                <w:lang w:eastAsia="zh-CN"/>
              </w:rPr>
            </w:pPr>
          </w:p>
        </w:tc>
        <w:tc>
          <w:tcPr>
            <w:tcW w:w="3700" w:type="dxa"/>
          </w:tcPr>
          <w:p w:rsidR="003E41F1" w:rsidRPr="00BA3EAB" w:rsidRDefault="003E41F1" w:rsidP="00CD024C">
            <w:pPr>
              <w:widowControl w:val="0"/>
              <w:suppressAutoHyphens/>
              <w:autoSpaceDE w:val="0"/>
              <w:ind w:firstLine="720"/>
              <w:rPr>
                <w:rFonts w:eastAsia="Times New Roman"/>
                <w:lang w:eastAsia="zh-CN"/>
              </w:rPr>
            </w:pPr>
          </w:p>
        </w:tc>
      </w:tr>
      <w:tr w:rsidR="003E41F1" w:rsidRPr="00BA3EAB" w:rsidTr="00CD024C">
        <w:tc>
          <w:tcPr>
            <w:tcW w:w="767" w:type="dxa"/>
          </w:tcPr>
          <w:p w:rsidR="003E41F1" w:rsidRPr="00BA3EAB" w:rsidRDefault="003E41F1" w:rsidP="00CD024C">
            <w:pPr>
              <w:widowControl w:val="0"/>
              <w:suppressAutoHyphens/>
              <w:autoSpaceDE w:val="0"/>
              <w:ind w:firstLine="720"/>
              <w:rPr>
                <w:rFonts w:eastAsia="Times New Roman"/>
                <w:lang w:eastAsia="zh-CN"/>
              </w:rPr>
            </w:pPr>
          </w:p>
        </w:tc>
        <w:tc>
          <w:tcPr>
            <w:tcW w:w="3402" w:type="dxa"/>
          </w:tcPr>
          <w:p w:rsidR="003E41F1" w:rsidRPr="00BA3EAB" w:rsidRDefault="003E41F1" w:rsidP="00CD024C">
            <w:pPr>
              <w:widowControl w:val="0"/>
              <w:suppressAutoHyphens/>
              <w:autoSpaceDE w:val="0"/>
              <w:ind w:firstLine="720"/>
              <w:rPr>
                <w:rFonts w:eastAsia="Times New Roman"/>
                <w:lang w:eastAsia="zh-CN"/>
              </w:rPr>
            </w:pPr>
          </w:p>
        </w:tc>
        <w:tc>
          <w:tcPr>
            <w:tcW w:w="1974" w:type="dxa"/>
          </w:tcPr>
          <w:p w:rsidR="003E41F1" w:rsidRPr="00BA3EAB" w:rsidRDefault="003E41F1" w:rsidP="00CD024C">
            <w:pPr>
              <w:widowControl w:val="0"/>
              <w:suppressAutoHyphens/>
              <w:autoSpaceDE w:val="0"/>
              <w:ind w:firstLine="720"/>
              <w:rPr>
                <w:rFonts w:eastAsia="Times New Roman"/>
                <w:lang w:eastAsia="zh-CN"/>
              </w:rPr>
            </w:pPr>
          </w:p>
        </w:tc>
        <w:tc>
          <w:tcPr>
            <w:tcW w:w="3700" w:type="dxa"/>
          </w:tcPr>
          <w:p w:rsidR="003E41F1" w:rsidRPr="00BA3EAB" w:rsidRDefault="003E41F1" w:rsidP="00CD024C">
            <w:pPr>
              <w:widowControl w:val="0"/>
              <w:suppressAutoHyphens/>
              <w:autoSpaceDE w:val="0"/>
              <w:ind w:firstLine="720"/>
              <w:rPr>
                <w:rFonts w:eastAsia="Times New Roman"/>
                <w:lang w:eastAsia="zh-CN"/>
              </w:rPr>
            </w:pPr>
          </w:p>
        </w:tc>
      </w:tr>
      <w:tr w:rsidR="003E41F1" w:rsidRPr="00BA3EAB" w:rsidTr="00CD024C">
        <w:tc>
          <w:tcPr>
            <w:tcW w:w="767" w:type="dxa"/>
          </w:tcPr>
          <w:p w:rsidR="003E41F1" w:rsidRPr="00BA3EAB" w:rsidRDefault="003E41F1" w:rsidP="00CD024C">
            <w:pPr>
              <w:widowControl w:val="0"/>
              <w:suppressAutoHyphens/>
              <w:autoSpaceDE w:val="0"/>
              <w:ind w:firstLine="720"/>
              <w:rPr>
                <w:rFonts w:eastAsia="Times New Roman"/>
                <w:lang w:eastAsia="zh-CN"/>
              </w:rPr>
            </w:pPr>
          </w:p>
        </w:tc>
        <w:tc>
          <w:tcPr>
            <w:tcW w:w="3402" w:type="dxa"/>
          </w:tcPr>
          <w:p w:rsidR="003E41F1" w:rsidRPr="00BA3EAB" w:rsidRDefault="003E41F1" w:rsidP="00CD024C">
            <w:pPr>
              <w:widowControl w:val="0"/>
              <w:suppressAutoHyphens/>
              <w:autoSpaceDE w:val="0"/>
              <w:ind w:firstLine="720"/>
              <w:rPr>
                <w:rFonts w:eastAsia="Times New Roman"/>
                <w:lang w:eastAsia="zh-CN"/>
              </w:rPr>
            </w:pPr>
          </w:p>
        </w:tc>
        <w:tc>
          <w:tcPr>
            <w:tcW w:w="1974" w:type="dxa"/>
          </w:tcPr>
          <w:p w:rsidR="003E41F1" w:rsidRPr="00BA3EAB" w:rsidRDefault="003E41F1" w:rsidP="00CD024C">
            <w:pPr>
              <w:widowControl w:val="0"/>
              <w:suppressAutoHyphens/>
              <w:autoSpaceDE w:val="0"/>
              <w:ind w:firstLine="720"/>
              <w:rPr>
                <w:rFonts w:eastAsia="Times New Roman"/>
                <w:lang w:eastAsia="zh-CN"/>
              </w:rPr>
            </w:pPr>
          </w:p>
        </w:tc>
        <w:tc>
          <w:tcPr>
            <w:tcW w:w="3700" w:type="dxa"/>
          </w:tcPr>
          <w:p w:rsidR="003E41F1" w:rsidRPr="00BA3EAB" w:rsidRDefault="003E41F1" w:rsidP="00CD024C">
            <w:pPr>
              <w:widowControl w:val="0"/>
              <w:suppressAutoHyphens/>
              <w:autoSpaceDE w:val="0"/>
              <w:ind w:firstLine="720"/>
              <w:rPr>
                <w:rFonts w:eastAsia="Times New Roman"/>
                <w:lang w:eastAsia="zh-CN"/>
              </w:rPr>
            </w:pPr>
          </w:p>
        </w:tc>
      </w:tr>
    </w:tbl>
    <w:p w:rsidR="003E41F1" w:rsidRPr="00BA3EAB" w:rsidRDefault="003E41F1" w:rsidP="003E41F1">
      <w:pPr>
        <w:widowControl w:val="0"/>
        <w:suppressAutoHyphens/>
        <w:autoSpaceDE w:val="0"/>
        <w:ind w:firstLine="720"/>
        <w:jc w:val="both"/>
        <w:rPr>
          <w:rFonts w:eastAsia="Times New Roman"/>
          <w:lang w:eastAsia="zh-CN"/>
        </w:rPr>
      </w:pPr>
    </w:p>
    <w:tbl>
      <w:tblPr>
        <w:tblW w:w="0" w:type="auto"/>
        <w:tblLayout w:type="fixed"/>
        <w:tblCellMar>
          <w:top w:w="102" w:type="dxa"/>
          <w:left w:w="62" w:type="dxa"/>
          <w:bottom w:w="102" w:type="dxa"/>
          <w:right w:w="62" w:type="dxa"/>
        </w:tblCellMar>
        <w:tblLook w:val="04A0"/>
      </w:tblPr>
      <w:tblGrid>
        <w:gridCol w:w="2923"/>
        <w:gridCol w:w="6920"/>
      </w:tblGrid>
      <w:tr w:rsidR="003E41F1" w:rsidRPr="00BA3EAB" w:rsidTr="00CD024C">
        <w:tc>
          <w:tcPr>
            <w:tcW w:w="2923" w:type="dxa"/>
            <w:tcBorders>
              <w:top w:val="nil"/>
              <w:left w:val="nil"/>
              <w:bottom w:val="nil"/>
              <w:right w:val="nil"/>
            </w:tcBorders>
          </w:tcPr>
          <w:p w:rsidR="003E41F1" w:rsidRPr="00BA3EAB" w:rsidRDefault="003E41F1" w:rsidP="00CD024C">
            <w:pPr>
              <w:widowControl w:val="0"/>
              <w:suppressAutoHyphens/>
              <w:autoSpaceDE w:val="0"/>
              <w:jc w:val="both"/>
              <w:rPr>
                <w:rFonts w:eastAsia="Times New Roman"/>
                <w:lang w:eastAsia="zh-CN"/>
              </w:rPr>
            </w:pPr>
            <w:r w:rsidRPr="00BA3EAB">
              <w:rPr>
                <w:rFonts w:eastAsia="Times New Roman"/>
                <w:lang w:eastAsia="zh-CN"/>
              </w:rPr>
              <w:t>Исполнитель работ</w:t>
            </w:r>
          </w:p>
        </w:tc>
        <w:tc>
          <w:tcPr>
            <w:tcW w:w="6920" w:type="dxa"/>
            <w:tcBorders>
              <w:top w:val="nil"/>
              <w:left w:val="nil"/>
              <w:bottom w:val="single" w:sz="4" w:space="0" w:color="auto"/>
              <w:right w:val="nil"/>
            </w:tcBorders>
          </w:tcPr>
          <w:p w:rsidR="003E41F1" w:rsidRPr="00BA3EAB" w:rsidRDefault="003E41F1" w:rsidP="00CD024C">
            <w:pPr>
              <w:widowControl w:val="0"/>
              <w:suppressAutoHyphens/>
              <w:autoSpaceDE w:val="0"/>
              <w:ind w:firstLine="720"/>
              <w:rPr>
                <w:rFonts w:eastAsia="Times New Roman"/>
                <w:lang w:eastAsia="zh-CN"/>
              </w:rPr>
            </w:pPr>
          </w:p>
        </w:tc>
      </w:tr>
      <w:tr w:rsidR="003E41F1" w:rsidRPr="00BA3EAB" w:rsidTr="00CD024C">
        <w:tc>
          <w:tcPr>
            <w:tcW w:w="2923" w:type="dxa"/>
            <w:tcBorders>
              <w:top w:val="nil"/>
              <w:left w:val="nil"/>
              <w:bottom w:val="nil"/>
              <w:right w:val="nil"/>
            </w:tcBorders>
          </w:tcPr>
          <w:p w:rsidR="003E41F1" w:rsidRPr="00BA3EAB" w:rsidRDefault="003E41F1" w:rsidP="00CD024C">
            <w:pPr>
              <w:widowControl w:val="0"/>
              <w:suppressAutoHyphens/>
              <w:autoSpaceDE w:val="0"/>
              <w:rPr>
                <w:rFonts w:eastAsia="Times New Roman"/>
                <w:lang w:eastAsia="zh-CN"/>
              </w:rPr>
            </w:pPr>
          </w:p>
        </w:tc>
        <w:tc>
          <w:tcPr>
            <w:tcW w:w="6920" w:type="dxa"/>
            <w:tcBorders>
              <w:top w:val="single" w:sz="4" w:space="0" w:color="auto"/>
              <w:left w:val="nil"/>
              <w:bottom w:val="nil"/>
              <w:right w:val="nil"/>
            </w:tcBorders>
          </w:tcPr>
          <w:p w:rsidR="003E41F1" w:rsidRPr="00BA3EAB" w:rsidRDefault="003E41F1" w:rsidP="00CD024C">
            <w:pPr>
              <w:widowControl w:val="0"/>
              <w:suppressAutoHyphens/>
              <w:autoSpaceDE w:val="0"/>
              <w:ind w:firstLine="720"/>
              <w:jc w:val="center"/>
              <w:rPr>
                <w:rFonts w:eastAsia="Times New Roman"/>
                <w:lang w:eastAsia="zh-CN"/>
              </w:rPr>
            </w:pPr>
            <w:r w:rsidRPr="00BA3EAB">
              <w:rPr>
                <w:rFonts w:eastAsia="Times New Roman"/>
                <w:lang w:eastAsia="zh-CN"/>
              </w:rPr>
              <w:t>(должность, подпись, расшифровка подписи)</w:t>
            </w:r>
          </w:p>
        </w:tc>
      </w:tr>
      <w:tr w:rsidR="003E41F1" w:rsidRPr="00BA3EAB" w:rsidTr="00CD024C">
        <w:tc>
          <w:tcPr>
            <w:tcW w:w="2923" w:type="dxa"/>
            <w:tcBorders>
              <w:top w:val="nil"/>
              <w:left w:val="nil"/>
              <w:bottom w:val="nil"/>
              <w:right w:val="nil"/>
            </w:tcBorders>
          </w:tcPr>
          <w:p w:rsidR="003E41F1" w:rsidRPr="00BA3EAB" w:rsidRDefault="003E41F1" w:rsidP="00CD024C">
            <w:pPr>
              <w:widowControl w:val="0"/>
              <w:suppressAutoHyphens/>
              <w:autoSpaceDE w:val="0"/>
              <w:rPr>
                <w:rFonts w:eastAsia="Times New Roman"/>
                <w:lang w:eastAsia="zh-CN"/>
              </w:rPr>
            </w:pPr>
            <w:r w:rsidRPr="00BA3EAB">
              <w:rPr>
                <w:rFonts w:eastAsia="Times New Roman"/>
                <w:lang w:eastAsia="zh-CN"/>
              </w:rPr>
              <w:t>М.П.</w:t>
            </w:r>
          </w:p>
          <w:p w:rsidR="003E41F1" w:rsidRPr="00BA3EAB" w:rsidRDefault="003E41F1" w:rsidP="00CD024C">
            <w:pPr>
              <w:widowControl w:val="0"/>
              <w:suppressAutoHyphens/>
              <w:autoSpaceDE w:val="0"/>
              <w:ind w:hanging="142"/>
              <w:rPr>
                <w:rFonts w:eastAsia="Times New Roman"/>
                <w:lang w:eastAsia="zh-CN"/>
              </w:rPr>
            </w:pPr>
            <w:proofErr w:type="gramStart"/>
            <w:r w:rsidRPr="00BA3EAB">
              <w:rPr>
                <w:rFonts w:eastAsia="Times New Roman"/>
                <w:lang w:eastAsia="zh-CN"/>
              </w:rPr>
              <w:t>((при наличии)</w:t>
            </w:r>
            <w:proofErr w:type="gramEnd"/>
          </w:p>
        </w:tc>
        <w:tc>
          <w:tcPr>
            <w:tcW w:w="6920" w:type="dxa"/>
            <w:tcBorders>
              <w:top w:val="nil"/>
              <w:left w:val="nil"/>
              <w:bottom w:val="nil"/>
              <w:right w:val="nil"/>
            </w:tcBorders>
          </w:tcPr>
          <w:p w:rsidR="003E41F1" w:rsidRPr="00BA3EAB" w:rsidRDefault="003E41F1" w:rsidP="00CD024C">
            <w:pPr>
              <w:widowControl w:val="0"/>
              <w:suppressAutoHyphens/>
              <w:autoSpaceDE w:val="0"/>
              <w:ind w:firstLine="720"/>
              <w:jc w:val="right"/>
              <w:rPr>
                <w:rFonts w:eastAsia="Times New Roman"/>
                <w:lang w:eastAsia="zh-CN"/>
              </w:rPr>
            </w:pPr>
            <w:r w:rsidRPr="00BA3EAB">
              <w:rPr>
                <w:rFonts w:eastAsia="Times New Roman"/>
                <w:lang w:eastAsia="zh-CN"/>
              </w:rPr>
              <w:t>"__" __________ 20__ г.</w:t>
            </w:r>
          </w:p>
        </w:tc>
      </w:tr>
      <w:tr w:rsidR="003E41F1" w:rsidRPr="00BA3EAB" w:rsidTr="00CD024C">
        <w:tc>
          <w:tcPr>
            <w:tcW w:w="2923" w:type="dxa"/>
            <w:tcBorders>
              <w:top w:val="nil"/>
              <w:left w:val="nil"/>
              <w:bottom w:val="nil"/>
              <w:right w:val="nil"/>
            </w:tcBorders>
          </w:tcPr>
          <w:p w:rsidR="003E41F1" w:rsidRPr="00BA3EAB" w:rsidRDefault="003E41F1" w:rsidP="00CD024C">
            <w:pPr>
              <w:widowControl w:val="0"/>
              <w:suppressAutoHyphens/>
              <w:autoSpaceDE w:val="0"/>
              <w:jc w:val="both"/>
              <w:rPr>
                <w:rFonts w:eastAsia="Times New Roman"/>
                <w:lang w:eastAsia="zh-CN"/>
              </w:rPr>
            </w:pPr>
            <w:r w:rsidRPr="00BA3EAB">
              <w:rPr>
                <w:rFonts w:eastAsia="Times New Roman"/>
                <w:lang w:eastAsia="zh-CN"/>
              </w:rPr>
              <w:t xml:space="preserve">Заказчик </w:t>
            </w:r>
          </w:p>
          <w:p w:rsidR="003E41F1" w:rsidRPr="00BA3EAB" w:rsidRDefault="003E41F1" w:rsidP="00CD024C">
            <w:pPr>
              <w:widowControl w:val="0"/>
              <w:suppressAutoHyphens/>
              <w:autoSpaceDE w:val="0"/>
              <w:jc w:val="both"/>
              <w:rPr>
                <w:rFonts w:eastAsia="Times New Roman"/>
                <w:lang w:eastAsia="zh-CN"/>
              </w:rPr>
            </w:pPr>
            <w:r w:rsidRPr="00BA3EAB">
              <w:rPr>
                <w:rFonts w:eastAsia="Times New Roman"/>
                <w:lang w:eastAsia="zh-CN"/>
              </w:rPr>
              <w:t>(при наличии)</w:t>
            </w:r>
          </w:p>
        </w:tc>
        <w:tc>
          <w:tcPr>
            <w:tcW w:w="6920" w:type="dxa"/>
            <w:tcBorders>
              <w:top w:val="nil"/>
              <w:left w:val="nil"/>
              <w:bottom w:val="single" w:sz="4" w:space="0" w:color="auto"/>
              <w:right w:val="nil"/>
            </w:tcBorders>
          </w:tcPr>
          <w:p w:rsidR="003E41F1" w:rsidRPr="00BA3EAB" w:rsidRDefault="003E41F1" w:rsidP="00CD024C">
            <w:pPr>
              <w:widowControl w:val="0"/>
              <w:suppressAutoHyphens/>
              <w:autoSpaceDE w:val="0"/>
              <w:ind w:firstLine="720"/>
              <w:rPr>
                <w:rFonts w:eastAsia="Times New Roman"/>
                <w:lang w:eastAsia="zh-CN"/>
              </w:rPr>
            </w:pPr>
          </w:p>
        </w:tc>
      </w:tr>
      <w:tr w:rsidR="003E41F1" w:rsidRPr="00BA3EAB" w:rsidTr="00CD024C">
        <w:tc>
          <w:tcPr>
            <w:tcW w:w="2923" w:type="dxa"/>
            <w:tcBorders>
              <w:top w:val="nil"/>
              <w:left w:val="nil"/>
              <w:bottom w:val="nil"/>
              <w:right w:val="nil"/>
            </w:tcBorders>
          </w:tcPr>
          <w:p w:rsidR="003E41F1" w:rsidRPr="00BA3EAB" w:rsidRDefault="003E41F1" w:rsidP="00CD024C">
            <w:pPr>
              <w:widowControl w:val="0"/>
              <w:suppressAutoHyphens/>
              <w:autoSpaceDE w:val="0"/>
              <w:ind w:firstLine="720"/>
              <w:rPr>
                <w:rFonts w:eastAsia="Times New Roman"/>
                <w:lang w:eastAsia="zh-CN"/>
              </w:rPr>
            </w:pPr>
          </w:p>
        </w:tc>
        <w:tc>
          <w:tcPr>
            <w:tcW w:w="6920" w:type="dxa"/>
            <w:tcBorders>
              <w:top w:val="single" w:sz="4" w:space="0" w:color="auto"/>
              <w:left w:val="nil"/>
              <w:bottom w:val="nil"/>
              <w:right w:val="nil"/>
            </w:tcBorders>
          </w:tcPr>
          <w:p w:rsidR="003E41F1" w:rsidRPr="00BA3EAB" w:rsidRDefault="003E41F1" w:rsidP="00CD024C">
            <w:pPr>
              <w:widowControl w:val="0"/>
              <w:suppressAutoHyphens/>
              <w:autoSpaceDE w:val="0"/>
              <w:ind w:firstLine="720"/>
              <w:jc w:val="center"/>
              <w:rPr>
                <w:rFonts w:eastAsia="Times New Roman"/>
                <w:lang w:eastAsia="zh-CN"/>
              </w:rPr>
            </w:pPr>
            <w:r w:rsidRPr="00BA3EAB">
              <w:rPr>
                <w:rFonts w:eastAsia="Times New Roman"/>
                <w:lang w:eastAsia="zh-CN"/>
              </w:rPr>
              <w:t>(должность, подпись, расшифровка подписи)</w:t>
            </w:r>
          </w:p>
        </w:tc>
      </w:tr>
      <w:tr w:rsidR="003E41F1" w:rsidRPr="00BA3EAB" w:rsidTr="00CD024C">
        <w:tc>
          <w:tcPr>
            <w:tcW w:w="2923" w:type="dxa"/>
            <w:tcBorders>
              <w:top w:val="nil"/>
              <w:left w:val="nil"/>
              <w:bottom w:val="nil"/>
              <w:right w:val="nil"/>
            </w:tcBorders>
          </w:tcPr>
          <w:p w:rsidR="003E41F1" w:rsidRPr="00BA3EAB" w:rsidRDefault="003E41F1" w:rsidP="00CD024C">
            <w:pPr>
              <w:widowControl w:val="0"/>
              <w:suppressAutoHyphens/>
              <w:autoSpaceDE w:val="0"/>
              <w:rPr>
                <w:rFonts w:eastAsia="Times New Roman"/>
                <w:lang w:eastAsia="zh-CN"/>
              </w:rPr>
            </w:pPr>
            <w:r w:rsidRPr="00BA3EAB">
              <w:rPr>
                <w:rFonts w:eastAsia="Times New Roman"/>
                <w:lang w:eastAsia="zh-CN"/>
              </w:rPr>
              <w:t>М.П.</w:t>
            </w:r>
          </w:p>
          <w:p w:rsidR="003E41F1" w:rsidRPr="00BA3EAB" w:rsidRDefault="003E41F1" w:rsidP="00CD024C">
            <w:pPr>
              <w:widowControl w:val="0"/>
              <w:suppressAutoHyphens/>
              <w:autoSpaceDE w:val="0"/>
              <w:rPr>
                <w:rFonts w:eastAsia="Times New Roman"/>
                <w:lang w:eastAsia="zh-CN"/>
              </w:rPr>
            </w:pPr>
            <w:r w:rsidRPr="00BA3EAB">
              <w:rPr>
                <w:rFonts w:eastAsia="Times New Roman"/>
                <w:lang w:eastAsia="zh-CN"/>
              </w:rPr>
              <w:t>(при наличии)</w:t>
            </w:r>
          </w:p>
        </w:tc>
        <w:tc>
          <w:tcPr>
            <w:tcW w:w="6920" w:type="dxa"/>
            <w:tcBorders>
              <w:top w:val="nil"/>
              <w:left w:val="nil"/>
              <w:bottom w:val="nil"/>
              <w:right w:val="nil"/>
            </w:tcBorders>
          </w:tcPr>
          <w:p w:rsidR="003E41F1" w:rsidRPr="00BA3EAB" w:rsidRDefault="003E41F1" w:rsidP="00CD024C">
            <w:pPr>
              <w:widowControl w:val="0"/>
              <w:suppressAutoHyphens/>
              <w:autoSpaceDE w:val="0"/>
              <w:ind w:firstLine="720"/>
              <w:jc w:val="right"/>
              <w:rPr>
                <w:rFonts w:eastAsia="Times New Roman"/>
                <w:lang w:eastAsia="zh-CN"/>
              </w:rPr>
            </w:pPr>
            <w:r w:rsidRPr="00BA3EAB">
              <w:rPr>
                <w:rFonts w:eastAsia="Times New Roman"/>
                <w:lang w:eastAsia="zh-CN"/>
              </w:rPr>
              <w:t>"__" __________ 20__ г.</w:t>
            </w:r>
          </w:p>
        </w:tc>
      </w:tr>
    </w:tbl>
    <w:p w:rsidR="003E41F1" w:rsidRPr="00BA3EAB" w:rsidRDefault="003E41F1" w:rsidP="003E41F1">
      <w:pPr>
        <w:widowControl w:val="0"/>
        <w:suppressAutoHyphens/>
        <w:autoSpaceDE w:val="0"/>
        <w:ind w:firstLine="720"/>
        <w:jc w:val="both"/>
        <w:rPr>
          <w:rFonts w:eastAsia="Times New Roman"/>
          <w:b/>
          <w:lang w:eastAsia="ar-SA"/>
        </w:rPr>
      </w:pPr>
    </w:p>
    <w:p w:rsidR="003E41F1" w:rsidRDefault="003E41F1" w:rsidP="003E41F1">
      <w:pPr>
        <w:widowControl w:val="0"/>
        <w:suppressAutoHyphens/>
        <w:autoSpaceDE w:val="0"/>
        <w:ind w:firstLine="720"/>
        <w:jc w:val="both"/>
        <w:rPr>
          <w:rFonts w:eastAsia="Times New Roman"/>
          <w:b/>
          <w:lang w:eastAsia="ar-SA"/>
        </w:rPr>
      </w:pPr>
    </w:p>
    <w:p w:rsidR="00024AD5" w:rsidRDefault="00024AD5" w:rsidP="003E41F1">
      <w:pPr>
        <w:widowControl w:val="0"/>
        <w:suppressAutoHyphens/>
        <w:autoSpaceDE w:val="0"/>
        <w:ind w:firstLine="720"/>
        <w:jc w:val="both"/>
        <w:rPr>
          <w:rFonts w:eastAsia="Times New Roman"/>
          <w:b/>
          <w:lang w:eastAsia="ar-SA"/>
        </w:rPr>
      </w:pPr>
    </w:p>
    <w:p w:rsidR="00024AD5" w:rsidRDefault="00024AD5" w:rsidP="003E41F1">
      <w:pPr>
        <w:widowControl w:val="0"/>
        <w:suppressAutoHyphens/>
        <w:autoSpaceDE w:val="0"/>
        <w:ind w:firstLine="720"/>
        <w:jc w:val="both"/>
        <w:rPr>
          <w:rFonts w:eastAsia="Times New Roman"/>
          <w:b/>
          <w:lang w:eastAsia="ar-SA"/>
        </w:rPr>
      </w:pPr>
    </w:p>
    <w:p w:rsidR="00024AD5" w:rsidRDefault="00024AD5" w:rsidP="003E41F1">
      <w:pPr>
        <w:widowControl w:val="0"/>
        <w:suppressAutoHyphens/>
        <w:autoSpaceDE w:val="0"/>
        <w:ind w:firstLine="720"/>
        <w:jc w:val="both"/>
        <w:rPr>
          <w:rFonts w:eastAsia="Times New Roman"/>
          <w:b/>
          <w:lang w:eastAsia="ar-SA"/>
        </w:rPr>
      </w:pPr>
    </w:p>
    <w:p w:rsidR="00024AD5" w:rsidRDefault="00024AD5" w:rsidP="003E41F1">
      <w:pPr>
        <w:widowControl w:val="0"/>
        <w:suppressAutoHyphens/>
        <w:autoSpaceDE w:val="0"/>
        <w:ind w:firstLine="720"/>
        <w:jc w:val="both"/>
        <w:rPr>
          <w:rFonts w:eastAsia="Times New Roman"/>
          <w:b/>
          <w:lang w:eastAsia="ar-SA"/>
        </w:rPr>
      </w:pPr>
    </w:p>
    <w:p w:rsidR="00024AD5" w:rsidRDefault="00024AD5" w:rsidP="003E41F1">
      <w:pPr>
        <w:widowControl w:val="0"/>
        <w:suppressAutoHyphens/>
        <w:autoSpaceDE w:val="0"/>
        <w:ind w:firstLine="720"/>
        <w:jc w:val="both"/>
        <w:rPr>
          <w:rFonts w:eastAsia="Times New Roman"/>
          <w:b/>
          <w:lang w:eastAsia="ar-SA"/>
        </w:rPr>
      </w:pPr>
    </w:p>
    <w:p w:rsidR="00024AD5" w:rsidRDefault="00024AD5" w:rsidP="003E41F1">
      <w:pPr>
        <w:widowControl w:val="0"/>
        <w:suppressAutoHyphens/>
        <w:autoSpaceDE w:val="0"/>
        <w:ind w:firstLine="720"/>
        <w:jc w:val="both"/>
        <w:rPr>
          <w:rFonts w:eastAsia="Times New Roman"/>
          <w:b/>
          <w:lang w:eastAsia="ar-SA"/>
        </w:rPr>
      </w:pPr>
    </w:p>
    <w:p w:rsidR="00024AD5" w:rsidRDefault="00024AD5" w:rsidP="003E41F1">
      <w:pPr>
        <w:widowControl w:val="0"/>
        <w:suppressAutoHyphens/>
        <w:autoSpaceDE w:val="0"/>
        <w:ind w:firstLine="720"/>
        <w:jc w:val="both"/>
        <w:rPr>
          <w:rFonts w:eastAsia="Times New Roman"/>
          <w:b/>
          <w:lang w:eastAsia="ar-SA"/>
        </w:rPr>
      </w:pPr>
    </w:p>
    <w:p w:rsidR="00024AD5" w:rsidRDefault="00024AD5" w:rsidP="003E41F1">
      <w:pPr>
        <w:widowControl w:val="0"/>
        <w:suppressAutoHyphens/>
        <w:autoSpaceDE w:val="0"/>
        <w:ind w:firstLine="720"/>
        <w:jc w:val="both"/>
        <w:rPr>
          <w:rFonts w:eastAsia="Times New Roman"/>
          <w:b/>
          <w:lang w:eastAsia="ar-SA"/>
        </w:rPr>
      </w:pPr>
    </w:p>
    <w:p w:rsidR="00024AD5" w:rsidRDefault="00024AD5" w:rsidP="003E41F1">
      <w:pPr>
        <w:widowControl w:val="0"/>
        <w:suppressAutoHyphens/>
        <w:autoSpaceDE w:val="0"/>
        <w:ind w:firstLine="720"/>
        <w:jc w:val="both"/>
        <w:rPr>
          <w:rFonts w:eastAsia="Times New Roman"/>
          <w:b/>
          <w:lang w:eastAsia="ar-SA"/>
        </w:rPr>
      </w:pPr>
    </w:p>
    <w:p w:rsidR="00024AD5" w:rsidRDefault="00024AD5" w:rsidP="003E41F1">
      <w:pPr>
        <w:widowControl w:val="0"/>
        <w:suppressAutoHyphens/>
        <w:autoSpaceDE w:val="0"/>
        <w:ind w:firstLine="720"/>
        <w:jc w:val="both"/>
        <w:rPr>
          <w:rFonts w:eastAsia="Times New Roman"/>
          <w:b/>
          <w:lang w:eastAsia="ar-SA"/>
        </w:rPr>
      </w:pPr>
    </w:p>
    <w:p w:rsidR="00024AD5" w:rsidRDefault="00024AD5" w:rsidP="003E41F1">
      <w:pPr>
        <w:widowControl w:val="0"/>
        <w:suppressAutoHyphens/>
        <w:autoSpaceDE w:val="0"/>
        <w:ind w:firstLine="720"/>
        <w:jc w:val="both"/>
        <w:rPr>
          <w:rFonts w:eastAsia="Times New Roman"/>
          <w:b/>
          <w:lang w:eastAsia="ar-SA"/>
        </w:rPr>
      </w:pPr>
    </w:p>
    <w:p w:rsidR="00024AD5" w:rsidRDefault="00024AD5" w:rsidP="003E41F1">
      <w:pPr>
        <w:widowControl w:val="0"/>
        <w:suppressAutoHyphens/>
        <w:autoSpaceDE w:val="0"/>
        <w:ind w:firstLine="720"/>
        <w:jc w:val="both"/>
        <w:rPr>
          <w:rFonts w:eastAsia="Times New Roman"/>
          <w:b/>
          <w:lang w:eastAsia="ar-SA"/>
        </w:rPr>
      </w:pPr>
    </w:p>
    <w:p w:rsidR="000042F2" w:rsidRPr="009501BE" w:rsidRDefault="000042F2" w:rsidP="000042F2">
      <w:pPr>
        <w:rPr>
          <w:sz w:val="32"/>
          <w:szCs w:val="32"/>
        </w:rPr>
      </w:pPr>
      <w:r>
        <w:rPr>
          <w:rFonts w:eastAsia="Times New Roman"/>
          <w:b/>
          <w:lang w:eastAsia="ar-SA"/>
        </w:rPr>
        <w:t xml:space="preserve">                                                                </w:t>
      </w:r>
      <w:r w:rsidRPr="009501BE">
        <w:rPr>
          <w:sz w:val="32"/>
          <w:szCs w:val="32"/>
        </w:rPr>
        <w:t>Администрация</w:t>
      </w:r>
    </w:p>
    <w:p w:rsidR="000042F2" w:rsidRPr="009501BE" w:rsidRDefault="000042F2" w:rsidP="000042F2">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0042F2" w:rsidRPr="009501BE" w:rsidRDefault="000042F2" w:rsidP="000042F2">
      <w:pPr>
        <w:jc w:val="center"/>
        <w:rPr>
          <w:sz w:val="32"/>
          <w:szCs w:val="32"/>
        </w:rPr>
      </w:pPr>
      <w:r w:rsidRPr="009501BE">
        <w:rPr>
          <w:sz w:val="32"/>
          <w:szCs w:val="32"/>
        </w:rPr>
        <w:t>Волосовского муниципального района</w:t>
      </w:r>
    </w:p>
    <w:p w:rsidR="000042F2" w:rsidRPr="009501BE" w:rsidRDefault="000042F2" w:rsidP="000042F2">
      <w:pPr>
        <w:jc w:val="center"/>
        <w:rPr>
          <w:sz w:val="32"/>
          <w:szCs w:val="32"/>
        </w:rPr>
      </w:pPr>
      <w:r w:rsidRPr="009501BE">
        <w:rPr>
          <w:sz w:val="32"/>
          <w:szCs w:val="32"/>
        </w:rPr>
        <w:t>Ленинградской области</w:t>
      </w:r>
    </w:p>
    <w:p w:rsidR="000042F2" w:rsidRPr="009501BE" w:rsidRDefault="000042F2" w:rsidP="000042F2">
      <w:pPr>
        <w:jc w:val="center"/>
        <w:rPr>
          <w:sz w:val="32"/>
          <w:szCs w:val="32"/>
        </w:rPr>
      </w:pPr>
      <w:r w:rsidRPr="009501BE">
        <w:rPr>
          <w:b/>
          <w:sz w:val="32"/>
          <w:szCs w:val="32"/>
        </w:rPr>
        <w:t>ПОСТАНОВЛЕНИЕ</w:t>
      </w:r>
    </w:p>
    <w:p w:rsidR="000042F2" w:rsidRPr="00AB2315" w:rsidRDefault="000042F2" w:rsidP="000042F2">
      <w:pPr>
        <w:rPr>
          <w:sz w:val="32"/>
          <w:szCs w:val="32"/>
        </w:rPr>
      </w:pPr>
    </w:p>
    <w:p w:rsidR="000042F2" w:rsidRPr="00B53978" w:rsidRDefault="000042F2" w:rsidP="000042F2">
      <w:pPr>
        <w:rPr>
          <w:sz w:val="28"/>
          <w:szCs w:val="28"/>
        </w:rPr>
      </w:pPr>
      <w:r>
        <w:rPr>
          <w:sz w:val="28"/>
          <w:szCs w:val="28"/>
        </w:rPr>
        <w:t xml:space="preserve">                     16.12.2022</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367</w:t>
      </w:r>
    </w:p>
    <w:p w:rsidR="000042F2" w:rsidRPr="004F022F" w:rsidRDefault="000042F2" w:rsidP="000042F2">
      <w:pPr>
        <w:jc w:val="center"/>
        <w:rPr>
          <w:sz w:val="28"/>
          <w:szCs w:val="28"/>
        </w:rPr>
      </w:pPr>
      <w:r w:rsidRPr="004F022F">
        <w:rPr>
          <w:sz w:val="28"/>
          <w:szCs w:val="28"/>
        </w:rPr>
        <w:t>д. Бегуницы</w:t>
      </w:r>
    </w:p>
    <w:p w:rsidR="000042F2" w:rsidRPr="00F12145" w:rsidRDefault="000042F2" w:rsidP="000042F2">
      <w:pPr>
        <w:ind w:left="-1260" w:firstLine="1260"/>
        <w:jc w:val="center"/>
        <w:rPr>
          <w:rFonts w:eastAsia="Times New Roman"/>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p>
    <w:p w:rsidR="000042F2" w:rsidRPr="004D5FBA" w:rsidRDefault="000042F2" w:rsidP="000042F2">
      <w:pPr>
        <w:widowControl w:val="0"/>
        <w:autoSpaceDE w:val="0"/>
        <w:autoSpaceDN w:val="0"/>
        <w:adjustRightInd w:val="0"/>
        <w:ind w:firstLine="709"/>
        <w:jc w:val="center"/>
      </w:pPr>
      <w:r>
        <w:rPr>
          <w:rFonts w:eastAsia="Times New Roman"/>
        </w:rPr>
        <w:t>от 03.10.2022 г. № 300</w:t>
      </w:r>
      <w:r w:rsidRPr="00F12145">
        <w:rPr>
          <w:rFonts w:eastAsia="Times New Roman"/>
        </w:rPr>
        <w:t xml:space="preserve"> «</w:t>
      </w:r>
      <w:r w:rsidRPr="00D303C9">
        <w:rPr>
          <w:rFonts w:eastAsia="Times New Roman"/>
        </w:rPr>
        <w:t>Выдача выписки из похозяйственной книги</w:t>
      </w:r>
      <w:r w:rsidRPr="00BB534C">
        <w:t>»</w:t>
      </w:r>
    </w:p>
    <w:p w:rsidR="000042F2" w:rsidRDefault="000042F2" w:rsidP="000042F2">
      <w:pPr>
        <w:ind w:firstLine="708"/>
        <w:jc w:val="both"/>
        <w:rPr>
          <w:rFonts w:eastAsia="Times New Roman"/>
          <w:sz w:val="28"/>
          <w:szCs w:val="28"/>
        </w:rPr>
      </w:pPr>
    </w:p>
    <w:p w:rsidR="000042F2" w:rsidRPr="00AD4297" w:rsidRDefault="000042F2" w:rsidP="000042F2">
      <w:pPr>
        <w:ind w:firstLine="708"/>
        <w:jc w:val="both"/>
        <w:rPr>
          <w:rFonts w:eastAsia="Times New Roman"/>
          <w:bCs/>
          <w:sz w:val="28"/>
          <w:szCs w:val="28"/>
        </w:rPr>
      </w:pPr>
      <w:r w:rsidRPr="00AD4297">
        <w:rPr>
          <w:rFonts w:eastAsia="Times New Roman"/>
          <w:sz w:val="28"/>
          <w:szCs w:val="28"/>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AD4297">
        <w:rPr>
          <w:rFonts w:eastAsia="Times New Roman"/>
          <w:bCs/>
          <w:sz w:val="28"/>
          <w:szCs w:val="28"/>
        </w:rPr>
        <w:t>,</w:t>
      </w:r>
    </w:p>
    <w:p w:rsidR="000042F2" w:rsidRPr="00AD4297" w:rsidRDefault="000042F2" w:rsidP="000042F2">
      <w:pPr>
        <w:ind w:firstLine="708"/>
        <w:jc w:val="both"/>
        <w:rPr>
          <w:sz w:val="28"/>
          <w:szCs w:val="28"/>
        </w:rPr>
      </w:pPr>
    </w:p>
    <w:p w:rsidR="000042F2" w:rsidRPr="00AD4297" w:rsidRDefault="000042F2" w:rsidP="000042F2">
      <w:pPr>
        <w:ind w:firstLine="708"/>
        <w:jc w:val="both"/>
        <w:rPr>
          <w:sz w:val="28"/>
          <w:szCs w:val="28"/>
        </w:rPr>
      </w:pPr>
      <w:r w:rsidRPr="00AD4297">
        <w:rPr>
          <w:sz w:val="28"/>
          <w:szCs w:val="28"/>
        </w:rPr>
        <w:t>ПОСТАНОВЛЯЮ:</w:t>
      </w:r>
    </w:p>
    <w:p w:rsidR="000042F2" w:rsidRPr="00AD4297" w:rsidRDefault="000042F2" w:rsidP="00E16370">
      <w:pPr>
        <w:pStyle w:val="a6"/>
        <w:widowControl w:val="0"/>
        <w:numPr>
          <w:ilvl w:val="0"/>
          <w:numId w:val="11"/>
        </w:numPr>
        <w:autoSpaceDE w:val="0"/>
        <w:autoSpaceDN w:val="0"/>
        <w:adjustRightInd w:val="0"/>
        <w:ind w:left="0" w:firstLine="0"/>
        <w:jc w:val="both"/>
        <w:rPr>
          <w:sz w:val="28"/>
          <w:szCs w:val="28"/>
        </w:rPr>
      </w:pPr>
      <w:r w:rsidRPr="00AD4297">
        <w:rPr>
          <w:sz w:val="28"/>
          <w:szCs w:val="28"/>
        </w:rPr>
        <w:t xml:space="preserve">Внести в Постановление </w:t>
      </w:r>
      <w:r w:rsidRPr="00AD4297">
        <w:rPr>
          <w:rFonts w:eastAsia="Times New Roman"/>
          <w:sz w:val="28"/>
          <w:szCs w:val="28"/>
        </w:rPr>
        <w:t xml:space="preserve">от </w:t>
      </w:r>
      <w:r>
        <w:rPr>
          <w:rFonts w:eastAsia="Times New Roman"/>
          <w:sz w:val="28"/>
          <w:szCs w:val="28"/>
        </w:rPr>
        <w:t>03.10.2022 г. № 300</w:t>
      </w:r>
      <w:r w:rsidRPr="00AD4297">
        <w:rPr>
          <w:rFonts w:eastAsia="Times New Roman"/>
          <w:sz w:val="28"/>
          <w:szCs w:val="28"/>
        </w:rPr>
        <w:t xml:space="preserve"> «</w:t>
      </w:r>
      <w:r w:rsidRPr="00AD4297">
        <w:rPr>
          <w:sz w:val="28"/>
          <w:szCs w:val="28"/>
        </w:rPr>
        <w:t xml:space="preserve">Об утверждении административного регламента предоставления  муниципальной услуги </w:t>
      </w:r>
      <w:r w:rsidRPr="00AD4297">
        <w:rPr>
          <w:bCs/>
          <w:sz w:val="28"/>
          <w:szCs w:val="28"/>
        </w:rPr>
        <w:t>«</w:t>
      </w:r>
      <w:r w:rsidRPr="00D303C9">
        <w:rPr>
          <w:rFonts w:eastAsia="Times New Roman"/>
          <w:sz w:val="28"/>
          <w:szCs w:val="28"/>
        </w:rPr>
        <w:t>Выдача выписки из похозяйственной книги</w:t>
      </w:r>
      <w:r w:rsidRPr="00AD4297">
        <w:rPr>
          <w:sz w:val="28"/>
          <w:szCs w:val="28"/>
        </w:rPr>
        <w:t>» следующие изменения:</w:t>
      </w:r>
    </w:p>
    <w:p w:rsidR="000042F2" w:rsidRDefault="000042F2" w:rsidP="00E16370">
      <w:pPr>
        <w:pStyle w:val="a6"/>
        <w:numPr>
          <w:ilvl w:val="0"/>
          <w:numId w:val="12"/>
        </w:numPr>
        <w:ind w:left="0" w:firstLine="0"/>
        <w:jc w:val="both"/>
        <w:rPr>
          <w:sz w:val="28"/>
          <w:szCs w:val="28"/>
        </w:rPr>
      </w:pPr>
      <w:r>
        <w:rPr>
          <w:sz w:val="28"/>
          <w:szCs w:val="28"/>
        </w:rPr>
        <w:t>Раздел 1</w:t>
      </w:r>
      <w:r w:rsidRPr="00AD4297">
        <w:rPr>
          <w:sz w:val="28"/>
          <w:szCs w:val="28"/>
        </w:rPr>
        <w:t xml:space="preserve"> п. </w:t>
      </w:r>
      <w:r>
        <w:rPr>
          <w:sz w:val="28"/>
          <w:szCs w:val="28"/>
        </w:rPr>
        <w:t>1.2</w:t>
      </w:r>
      <w:r w:rsidRPr="00AD4297">
        <w:rPr>
          <w:sz w:val="28"/>
          <w:szCs w:val="28"/>
        </w:rPr>
        <w:t xml:space="preserve">. </w:t>
      </w:r>
      <w:r>
        <w:rPr>
          <w:sz w:val="28"/>
          <w:szCs w:val="28"/>
        </w:rPr>
        <w:t xml:space="preserve">первый абзац дополнить словами: </w:t>
      </w:r>
    </w:p>
    <w:p w:rsidR="000042F2" w:rsidRPr="00D303C9" w:rsidRDefault="000042F2" w:rsidP="000042F2">
      <w:pPr>
        <w:autoSpaceDE w:val="0"/>
        <w:autoSpaceDN w:val="0"/>
        <w:adjustRightInd w:val="0"/>
        <w:jc w:val="both"/>
        <w:rPr>
          <w:sz w:val="28"/>
          <w:szCs w:val="28"/>
        </w:rPr>
      </w:pPr>
      <w:r>
        <w:rPr>
          <w:sz w:val="28"/>
          <w:szCs w:val="28"/>
        </w:rPr>
        <w:t>«</w:t>
      </w:r>
      <w:r w:rsidRPr="00D303C9">
        <w:rPr>
          <w:sz w:val="28"/>
          <w:szCs w:val="28"/>
        </w:rPr>
        <w:t>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r>
        <w:rPr>
          <w:sz w:val="28"/>
          <w:szCs w:val="28"/>
        </w:rPr>
        <w:t>»;</w:t>
      </w:r>
    </w:p>
    <w:p w:rsidR="000042F2" w:rsidRDefault="000042F2" w:rsidP="00E16370">
      <w:pPr>
        <w:pStyle w:val="a6"/>
        <w:numPr>
          <w:ilvl w:val="0"/>
          <w:numId w:val="13"/>
        </w:numPr>
        <w:ind w:left="0" w:firstLine="0"/>
        <w:jc w:val="both"/>
        <w:rPr>
          <w:sz w:val="28"/>
          <w:szCs w:val="28"/>
        </w:rPr>
      </w:pPr>
      <w:r w:rsidRPr="00AD4297">
        <w:rPr>
          <w:sz w:val="28"/>
          <w:szCs w:val="28"/>
        </w:rPr>
        <w:t>Раздел</w:t>
      </w:r>
      <w:r>
        <w:rPr>
          <w:sz w:val="28"/>
          <w:szCs w:val="28"/>
        </w:rPr>
        <w:t xml:space="preserve"> 2</w:t>
      </w:r>
      <w:r w:rsidRPr="00AD4297">
        <w:rPr>
          <w:sz w:val="28"/>
          <w:szCs w:val="28"/>
        </w:rPr>
        <w:t xml:space="preserve"> п</w:t>
      </w:r>
      <w:r>
        <w:rPr>
          <w:sz w:val="28"/>
          <w:szCs w:val="28"/>
        </w:rPr>
        <w:t xml:space="preserve">. 2.5. дополнить </w:t>
      </w:r>
      <w:r w:rsidRPr="00AD4297">
        <w:rPr>
          <w:sz w:val="28"/>
          <w:szCs w:val="28"/>
        </w:rPr>
        <w:t xml:space="preserve"> </w:t>
      </w:r>
      <w:r w:rsidRPr="00D303C9">
        <w:rPr>
          <w:sz w:val="28"/>
          <w:szCs w:val="28"/>
        </w:rPr>
        <w:t>следующими нормативными правовыми актами</w:t>
      </w:r>
      <w:r>
        <w:rPr>
          <w:sz w:val="28"/>
          <w:szCs w:val="28"/>
        </w:rPr>
        <w:t>:</w:t>
      </w:r>
    </w:p>
    <w:p w:rsidR="000042F2" w:rsidRDefault="000042F2" w:rsidP="000042F2">
      <w:pPr>
        <w:pStyle w:val="ConsPlusNormal"/>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D303C9">
        <w:rPr>
          <w:rFonts w:ascii="Times New Roman" w:hAnsi="Times New Roman" w:cs="Times New Roman"/>
          <w:sz w:val="28"/>
          <w:szCs w:val="28"/>
        </w:rPr>
        <w:t>Гражданский кодекс Российской Федерации;</w:t>
      </w:r>
    </w:p>
    <w:p w:rsidR="000042F2" w:rsidRPr="00FF34BE" w:rsidRDefault="000042F2" w:rsidP="000042F2">
      <w:pPr>
        <w:autoSpaceDE w:val="0"/>
        <w:autoSpaceDN w:val="0"/>
        <w:adjustRightInd w:val="0"/>
        <w:jc w:val="both"/>
        <w:rPr>
          <w:rFonts w:eastAsia="Times New Roman"/>
          <w:sz w:val="28"/>
          <w:szCs w:val="28"/>
        </w:rPr>
      </w:pPr>
      <w:r>
        <w:rPr>
          <w:sz w:val="28"/>
          <w:szCs w:val="28"/>
        </w:rPr>
        <w:t xml:space="preserve">- </w:t>
      </w:r>
      <w:r w:rsidRPr="00FF34BE">
        <w:rPr>
          <w:sz w:val="28"/>
          <w:szCs w:val="28"/>
        </w:rPr>
        <w:t>Федеральный закон от 13.07.2015 № 218-ФЗ «О государственной регистрации недвижимости»;</w:t>
      </w:r>
      <w:r w:rsidRPr="005135C2">
        <w:rPr>
          <w:rFonts w:eastAsia="Times New Roman"/>
          <w:sz w:val="28"/>
          <w:szCs w:val="28"/>
        </w:rPr>
        <w:t xml:space="preserve"> </w:t>
      </w:r>
    </w:p>
    <w:p w:rsidR="000042F2" w:rsidRPr="00FF34BE" w:rsidRDefault="000042F2" w:rsidP="00E16370">
      <w:pPr>
        <w:pStyle w:val="a6"/>
        <w:numPr>
          <w:ilvl w:val="0"/>
          <w:numId w:val="13"/>
        </w:numPr>
        <w:ind w:left="0" w:firstLine="0"/>
        <w:jc w:val="both"/>
        <w:rPr>
          <w:sz w:val="28"/>
          <w:szCs w:val="28"/>
          <w:lang w:eastAsia="en-US"/>
        </w:rPr>
      </w:pPr>
      <w:r w:rsidRPr="00AD4297">
        <w:rPr>
          <w:sz w:val="28"/>
          <w:szCs w:val="28"/>
        </w:rPr>
        <w:t xml:space="preserve">Раздел </w:t>
      </w:r>
      <w:r>
        <w:rPr>
          <w:sz w:val="28"/>
          <w:szCs w:val="28"/>
        </w:rPr>
        <w:t>2</w:t>
      </w:r>
      <w:r w:rsidRPr="00AD4297">
        <w:rPr>
          <w:sz w:val="28"/>
          <w:szCs w:val="28"/>
        </w:rPr>
        <w:t xml:space="preserve"> п</w:t>
      </w:r>
      <w:r>
        <w:rPr>
          <w:sz w:val="28"/>
          <w:szCs w:val="28"/>
        </w:rPr>
        <w:t xml:space="preserve">. 2.6. </w:t>
      </w:r>
      <w:r w:rsidRPr="00AD4297">
        <w:rPr>
          <w:sz w:val="28"/>
          <w:szCs w:val="28"/>
        </w:rPr>
        <w:t xml:space="preserve">дополнить </w:t>
      </w:r>
      <w:r>
        <w:rPr>
          <w:sz w:val="28"/>
          <w:szCs w:val="28"/>
        </w:rPr>
        <w:t xml:space="preserve">пп. 4) </w:t>
      </w:r>
    </w:p>
    <w:p w:rsidR="000042F2" w:rsidRPr="00FF34BE" w:rsidRDefault="000042F2" w:rsidP="000042F2">
      <w:pPr>
        <w:autoSpaceDE w:val="0"/>
        <w:autoSpaceDN w:val="0"/>
        <w:adjustRightInd w:val="0"/>
        <w:jc w:val="both"/>
        <w:rPr>
          <w:sz w:val="28"/>
          <w:szCs w:val="28"/>
        </w:rPr>
      </w:pPr>
      <w:r w:rsidRPr="00FF34BE">
        <w:rPr>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r>
        <w:rPr>
          <w:sz w:val="28"/>
          <w:szCs w:val="28"/>
        </w:rPr>
        <w:t>»</w:t>
      </w:r>
      <w:r w:rsidRPr="00FF34BE">
        <w:rPr>
          <w:sz w:val="28"/>
          <w:szCs w:val="28"/>
        </w:rPr>
        <w:t>.</w:t>
      </w:r>
    </w:p>
    <w:p w:rsidR="000042F2" w:rsidRPr="00AD4297" w:rsidRDefault="000042F2" w:rsidP="00E16370">
      <w:pPr>
        <w:pStyle w:val="a6"/>
        <w:numPr>
          <w:ilvl w:val="0"/>
          <w:numId w:val="13"/>
        </w:numPr>
        <w:ind w:left="0" w:firstLine="0"/>
        <w:jc w:val="both"/>
        <w:rPr>
          <w:sz w:val="28"/>
          <w:szCs w:val="28"/>
          <w:lang w:eastAsia="en-US"/>
        </w:rPr>
      </w:pPr>
      <w:r>
        <w:rPr>
          <w:sz w:val="28"/>
          <w:szCs w:val="28"/>
          <w:lang w:eastAsia="en-US"/>
        </w:rPr>
        <w:t>Приложение к административному регламенту. В заявлении «</w:t>
      </w:r>
      <w:r>
        <w:rPr>
          <w:sz w:val="28"/>
          <w:szCs w:val="28"/>
        </w:rPr>
        <w:t xml:space="preserve">приказом </w:t>
      </w:r>
      <w:r w:rsidRPr="00FF34BE">
        <w:rPr>
          <w:sz w:val="28"/>
          <w:szCs w:val="28"/>
        </w:rPr>
        <w:t>Росреестра от</w:t>
      </w:r>
      <w:r>
        <w:rPr>
          <w:sz w:val="28"/>
          <w:szCs w:val="28"/>
        </w:rPr>
        <w:t xml:space="preserve"> </w:t>
      </w:r>
      <w:r w:rsidRPr="00FF34BE">
        <w:rPr>
          <w:sz w:val="28"/>
          <w:szCs w:val="28"/>
        </w:rPr>
        <w:t xml:space="preserve">07.03.2012г. № </w:t>
      </w:r>
      <w:proofErr w:type="gramStart"/>
      <w:r w:rsidRPr="00FF34BE">
        <w:rPr>
          <w:sz w:val="28"/>
          <w:szCs w:val="28"/>
        </w:rPr>
        <w:t>П</w:t>
      </w:r>
      <w:proofErr w:type="gramEnd"/>
      <w:r w:rsidRPr="00FF34BE">
        <w:rPr>
          <w:sz w:val="28"/>
          <w:szCs w:val="28"/>
        </w:rPr>
        <w:t>/103</w:t>
      </w:r>
      <w:r>
        <w:rPr>
          <w:sz w:val="28"/>
          <w:szCs w:val="28"/>
        </w:rPr>
        <w:t>» заменить на</w:t>
      </w:r>
      <w:r>
        <w:rPr>
          <w:sz w:val="20"/>
          <w:szCs w:val="20"/>
        </w:rPr>
        <w:t xml:space="preserve"> </w:t>
      </w:r>
      <w:r w:rsidRPr="00FF34BE">
        <w:rPr>
          <w:sz w:val="28"/>
          <w:szCs w:val="28"/>
        </w:rPr>
        <w:t xml:space="preserve"> </w:t>
      </w:r>
      <w:r>
        <w:rPr>
          <w:sz w:val="28"/>
          <w:szCs w:val="28"/>
        </w:rPr>
        <w:t xml:space="preserve">«приказом </w:t>
      </w:r>
      <w:r w:rsidRPr="00FF34BE">
        <w:rPr>
          <w:sz w:val="28"/>
          <w:szCs w:val="28"/>
        </w:rPr>
        <w:t xml:space="preserve">Росреестра </w:t>
      </w:r>
      <w:r>
        <w:rPr>
          <w:sz w:val="28"/>
          <w:szCs w:val="28"/>
        </w:rPr>
        <w:t xml:space="preserve">от </w:t>
      </w:r>
      <w:r w:rsidRPr="00FF34BE">
        <w:rPr>
          <w:sz w:val="28"/>
          <w:szCs w:val="28"/>
        </w:rPr>
        <w:t>25.08.2021 № П/0368</w:t>
      </w:r>
      <w:r>
        <w:rPr>
          <w:sz w:val="28"/>
          <w:szCs w:val="28"/>
        </w:rPr>
        <w:t>»</w:t>
      </w:r>
    </w:p>
    <w:p w:rsidR="000042F2" w:rsidRPr="00AD4297" w:rsidRDefault="000042F2" w:rsidP="00E16370">
      <w:pPr>
        <w:pStyle w:val="a6"/>
        <w:widowControl w:val="0"/>
        <w:numPr>
          <w:ilvl w:val="0"/>
          <w:numId w:val="11"/>
        </w:numPr>
        <w:autoSpaceDE w:val="0"/>
        <w:autoSpaceDN w:val="0"/>
        <w:adjustRightInd w:val="0"/>
        <w:ind w:left="0" w:firstLine="0"/>
        <w:jc w:val="both"/>
        <w:rPr>
          <w:sz w:val="28"/>
          <w:szCs w:val="28"/>
        </w:rPr>
      </w:pPr>
      <w:proofErr w:type="gramStart"/>
      <w:r w:rsidRPr="00AD4297">
        <w:rPr>
          <w:sz w:val="28"/>
          <w:szCs w:val="28"/>
        </w:rPr>
        <w:t xml:space="preserve">Обнародовать настоящее Постановление </w:t>
      </w:r>
      <w:r w:rsidRPr="00AD4297">
        <w:rPr>
          <w:bCs/>
          <w:sz w:val="28"/>
          <w:szCs w:val="28"/>
        </w:rPr>
        <w:t>в установленном порядке и разместить  на официальном сайте Бегуницкого сельского поселения.</w:t>
      </w:r>
      <w:proofErr w:type="gramEnd"/>
    </w:p>
    <w:p w:rsidR="000042F2" w:rsidRPr="00AD4297" w:rsidRDefault="000042F2" w:rsidP="00E16370">
      <w:pPr>
        <w:pStyle w:val="a6"/>
        <w:widowControl w:val="0"/>
        <w:numPr>
          <w:ilvl w:val="0"/>
          <w:numId w:val="11"/>
        </w:numPr>
        <w:autoSpaceDE w:val="0"/>
        <w:autoSpaceDN w:val="0"/>
        <w:adjustRightInd w:val="0"/>
        <w:ind w:left="0" w:firstLine="0"/>
        <w:jc w:val="both"/>
        <w:rPr>
          <w:sz w:val="28"/>
          <w:szCs w:val="28"/>
        </w:rPr>
      </w:pPr>
      <w:r w:rsidRPr="00AD4297">
        <w:rPr>
          <w:sz w:val="28"/>
          <w:szCs w:val="28"/>
        </w:rPr>
        <w:t>Постановление вступает в силу после его официального опубликования.</w:t>
      </w:r>
    </w:p>
    <w:p w:rsidR="000042F2" w:rsidRPr="00AD4297" w:rsidRDefault="000042F2" w:rsidP="00E16370">
      <w:pPr>
        <w:pStyle w:val="a6"/>
        <w:widowControl w:val="0"/>
        <w:numPr>
          <w:ilvl w:val="0"/>
          <w:numId w:val="11"/>
        </w:numPr>
        <w:autoSpaceDE w:val="0"/>
        <w:autoSpaceDN w:val="0"/>
        <w:adjustRightInd w:val="0"/>
        <w:ind w:left="0" w:firstLine="0"/>
        <w:jc w:val="both"/>
        <w:rPr>
          <w:sz w:val="28"/>
          <w:szCs w:val="28"/>
        </w:rPr>
      </w:pPr>
      <w:r w:rsidRPr="00AD4297">
        <w:rPr>
          <w:bCs/>
          <w:sz w:val="28"/>
          <w:szCs w:val="28"/>
        </w:rPr>
        <w:t>Контроль исполнения настоящего постановления оставляю за собой.</w:t>
      </w:r>
    </w:p>
    <w:p w:rsidR="000042F2" w:rsidRPr="00261DC5" w:rsidRDefault="000042F2" w:rsidP="000042F2">
      <w:pPr>
        <w:pStyle w:val="3"/>
        <w:rPr>
          <w:b w:val="0"/>
          <w:spacing w:val="-20"/>
        </w:rPr>
      </w:pPr>
    </w:p>
    <w:p w:rsidR="000042F2" w:rsidRPr="00261DC5" w:rsidRDefault="000042F2" w:rsidP="000042F2">
      <w:pPr>
        <w:pStyle w:val="3"/>
        <w:rPr>
          <w:b w:val="0"/>
          <w:spacing w:val="-20"/>
        </w:rPr>
      </w:pPr>
    </w:p>
    <w:p w:rsidR="000042F2" w:rsidRPr="00AD4297" w:rsidRDefault="000042F2" w:rsidP="000042F2">
      <w:pPr>
        <w:pStyle w:val="3"/>
        <w:rPr>
          <w:b w:val="0"/>
          <w:spacing w:val="-20"/>
          <w:sz w:val="28"/>
          <w:szCs w:val="28"/>
        </w:rPr>
      </w:pPr>
      <w:r w:rsidRPr="00AD4297">
        <w:rPr>
          <w:b w:val="0"/>
          <w:spacing w:val="-20"/>
          <w:sz w:val="28"/>
          <w:szCs w:val="28"/>
        </w:rPr>
        <w:t>Глава администрации МО</w:t>
      </w:r>
    </w:p>
    <w:p w:rsidR="000042F2" w:rsidRPr="00AD4297" w:rsidRDefault="000042F2" w:rsidP="000042F2">
      <w:pPr>
        <w:rPr>
          <w:sz w:val="28"/>
          <w:szCs w:val="28"/>
        </w:rPr>
        <w:sectPr w:rsidR="000042F2" w:rsidRPr="00AD4297" w:rsidSect="00EA672C">
          <w:pgSz w:w="11906" w:h="16838"/>
          <w:pgMar w:top="709" w:right="851" w:bottom="1134" w:left="1418" w:header="709" w:footer="709" w:gutter="0"/>
          <w:cols w:space="708"/>
          <w:docGrid w:linePitch="360"/>
        </w:sectPr>
      </w:pPr>
      <w:r w:rsidRPr="00AD4297">
        <w:rPr>
          <w:sz w:val="28"/>
          <w:szCs w:val="28"/>
        </w:rPr>
        <w:t>Бегуницкое сельское поселение:                                                 А.И. Минюк</w:t>
      </w:r>
    </w:p>
    <w:p w:rsidR="00723BFD" w:rsidRPr="009501BE" w:rsidRDefault="00723BFD" w:rsidP="00723BFD">
      <w:pPr>
        <w:jc w:val="center"/>
        <w:rPr>
          <w:sz w:val="32"/>
          <w:szCs w:val="32"/>
        </w:rPr>
      </w:pPr>
      <w:r w:rsidRPr="009501BE">
        <w:rPr>
          <w:sz w:val="32"/>
          <w:szCs w:val="32"/>
        </w:rPr>
        <w:lastRenderedPageBreak/>
        <w:t>Администрация</w:t>
      </w:r>
    </w:p>
    <w:p w:rsidR="00723BFD" w:rsidRPr="009501BE" w:rsidRDefault="00723BFD" w:rsidP="00723BFD">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723BFD" w:rsidRPr="009501BE" w:rsidRDefault="00723BFD" w:rsidP="00723BFD">
      <w:pPr>
        <w:jc w:val="center"/>
        <w:rPr>
          <w:sz w:val="32"/>
          <w:szCs w:val="32"/>
        </w:rPr>
      </w:pPr>
      <w:r w:rsidRPr="009501BE">
        <w:rPr>
          <w:sz w:val="32"/>
          <w:szCs w:val="32"/>
        </w:rPr>
        <w:t>Волосовского муниципального района</w:t>
      </w:r>
    </w:p>
    <w:p w:rsidR="00723BFD" w:rsidRPr="009501BE" w:rsidRDefault="00723BFD" w:rsidP="00723BFD">
      <w:pPr>
        <w:jc w:val="center"/>
        <w:rPr>
          <w:sz w:val="32"/>
          <w:szCs w:val="32"/>
        </w:rPr>
      </w:pPr>
      <w:r w:rsidRPr="009501BE">
        <w:rPr>
          <w:sz w:val="32"/>
          <w:szCs w:val="32"/>
        </w:rPr>
        <w:t>Ленинградской области</w:t>
      </w:r>
    </w:p>
    <w:p w:rsidR="00723BFD" w:rsidRPr="009501BE" w:rsidRDefault="00723BFD" w:rsidP="00723BFD">
      <w:pPr>
        <w:jc w:val="center"/>
        <w:rPr>
          <w:sz w:val="32"/>
          <w:szCs w:val="32"/>
        </w:rPr>
      </w:pPr>
      <w:r w:rsidRPr="009501BE">
        <w:rPr>
          <w:b/>
          <w:sz w:val="32"/>
          <w:szCs w:val="32"/>
        </w:rPr>
        <w:t>ПОСТАНОВЛЕНИЕ</w:t>
      </w:r>
    </w:p>
    <w:p w:rsidR="00723BFD" w:rsidRPr="00AB2315" w:rsidRDefault="00723BFD" w:rsidP="00723BFD">
      <w:pPr>
        <w:rPr>
          <w:sz w:val="32"/>
          <w:szCs w:val="32"/>
        </w:rPr>
      </w:pPr>
    </w:p>
    <w:p w:rsidR="00723BFD" w:rsidRPr="00B53978" w:rsidRDefault="00723BFD" w:rsidP="00723BFD">
      <w:pPr>
        <w:rPr>
          <w:sz w:val="28"/>
          <w:szCs w:val="28"/>
        </w:rPr>
      </w:pPr>
      <w:r>
        <w:rPr>
          <w:sz w:val="28"/>
          <w:szCs w:val="28"/>
        </w:rPr>
        <w:t xml:space="preserve">                      16.12.2022</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368</w:t>
      </w:r>
    </w:p>
    <w:p w:rsidR="00723BFD" w:rsidRPr="004F022F" w:rsidRDefault="00723BFD" w:rsidP="00723BFD">
      <w:pPr>
        <w:jc w:val="center"/>
        <w:rPr>
          <w:sz w:val="28"/>
          <w:szCs w:val="28"/>
        </w:rPr>
      </w:pPr>
      <w:r w:rsidRPr="004F022F">
        <w:rPr>
          <w:sz w:val="28"/>
          <w:szCs w:val="28"/>
        </w:rPr>
        <w:t>д. Бегуницы</w:t>
      </w:r>
    </w:p>
    <w:p w:rsidR="00723BFD" w:rsidRPr="00F12145" w:rsidRDefault="00723BFD" w:rsidP="00723BFD">
      <w:pPr>
        <w:ind w:left="-1260" w:firstLine="1260"/>
        <w:jc w:val="center"/>
        <w:rPr>
          <w:rFonts w:eastAsia="Times New Roman"/>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p>
    <w:p w:rsidR="00723BFD" w:rsidRPr="004D5FBA" w:rsidRDefault="00723BFD" w:rsidP="00723BFD">
      <w:pPr>
        <w:widowControl w:val="0"/>
        <w:autoSpaceDE w:val="0"/>
        <w:autoSpaceDN w:val="0"/>
        <w:adjustRightInd w:val="0"/>
        <w:ind w:firstLine="709"/>
        <w:jc w:val="center"/>
      </w:pPr>
      <w:r>
        <w:rPr>
          <w:rFonts w:eastAsia="Times New Roman"/>
        </w:rPr>
        <w:t>от 03.10.2022 г. № 304</w:t>
      </w:r>
      <w:r w:rsidRPr="00F12145">
        <w:rPr>
          <w:rFonts w:eastAsia="Times New Roman"/>
        </w:rPr>
        <w:t xml:space="preserve"> «</w:t>
      </w:r>
      <w:r w:rsidRPr="00420F9E">
        <w:rPr>
          <w:rFonts w:eastAsia="Times New Roman"/>
        </w:rPr>
        <w:t>Присвоение адреса объекту адресации, изменение и аннулирование такого адреса</w:t>
      </w:r>
      <w:r w:rsidRPr="00BB534C">
        <w:t>»</w:t>
      </w:r>
    </w:p>
    <w:p w:rsidR="00723BFD" w:rsidRDefault="00723BFD" w:rsidP="00723BFD">
      <w:pPr>
        <w:ind w:firstLine="708"/>
        <w:jc w:val="both"/>
        <w:rPr>
          <w:rFonts w:eastAsia="Times New Roman"/>
          <w:sz w:val="28"/>
          <w:szCs w:val="28"/>
        </w:rPr>
      </w:pPr>
    </w:p>
    <w:p w:rsidR="00723BFD" w:rsidRPr="00AD4297" w:rsidRDefault="00723BFD" w:rsidP="00723BFD">
      <w:pPr>
        <w:ind w:firstLine="708"/>
        <w:jc w:val="both"/>
        <w:rPr>
          <w:rFonts w:eastAsia="Times New Roman"/>
          <w:bCs/>
          <w:sz w:val="28"/>
          <w:szCs w:val="28"/>
        </w:rPr>
      </w:pPr>
      <w:r w:rsidRPr="00AD4297">
        <w:rPr>
          <w:rFonts w:eastAsia="Times New Roman"/>
          <w:sz w:val="28"/>
          <w:szCs w:val="28"/>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AD4297">
        <w:rPr>
          <w:rFonts w:eastAsia="Times New Roman"/>
          <w:bCs/>
          <w:sz w:val="28"/>
          <w:szCs w:val="28"/>
        </w:rPr>
        <w:t>,</w:t>
      </w:r>
    </w:p>
    <w:p w:rsidR="00723BFD" w:rsidRPr="00AD4297" w:rsidRDefault="00723BFD" w:rsidP="00723BFD">
      <w:pPr>
        <w:ind w:firstLine="708"/>
        <w:jc w:val="both"/>
        <w:rPr>
          <w:sz w:val="28"/>
          <w:szCs w:val="28"/>
        </w:rPr>
      </w:pPr>
    </w:p>
    <w:p w:rsidR="00723BFD" w:rsidRPr="00AD4297" w:rsidRDefault="00723BFD" w:rsidP="00723BFD">
      <w:pPr>
        <w:ind w:firstLine="708"/>
        <w:jc w:val="both"/>
        <w:rPr>
          <w:sz w:val="28"/>
          <w:szCs w:val="28"/>
        </w:rPr>
      </w:pPr>
      <w:r w:rsidRPr="00AD4297">
        <w:rPr>
          <w:sz w:val="28"/>
          <w:szCs w:val="28"/>
        </w:rPr>
        <w:t>ПОСТАНОВЛЯЮ:</w:t>
      </w:r>
    </w:p>
    <w:p w:rsidR="00723BFD" w:rsidRPr="00AD4297" w:rsidRDefault="00723BFD" w:rsidP="00E16370">
      <w:pPr>
        <w:pStyle w:val="a6"/>
        <w:widowControl w:val="0"/>
        <w:numPr>
          <w:ilvl w:val="0"/>
          <w:numId w:val="11"/>
        </w:numPr>
        <w:autoSpaceDE w:val="0"/>
        <w:autoSpaceDN w:val="0"/>
        <w:adjustRightInd w:val="0"/>
        <w:ind w:left="0" w:firstLine="0"/>
        <w:jc w:val="both"/>
        <w:rPr>
          <w:sz w:val="28"/>
          <w:szCs w:val="28"/>
        </w:rPr>
      </w:pPr>
      <w:r w:rsidRPr="00AD4297">
        <w:rPr>
          <w:sz w:val="28"/>
          <w:szCs w:val="28"/>
        </w:rPr>
        <w:t xml:space="preserve">Внести в Постановление </w:t>
      </w:r>
      <w:r w:rsidRPr="00AD4297">
        <w:rPr>
          <w:rFonts w:eastAsia="Times New Roman"/>
          <w:sz w:val="28"/>
          <w:szCs w:val="28"/>
        </w:rPr>
        <w:t>от 03.10.2022 г. № 304 «</w:t>
      </w:r>
      <w:r w:rsidRPr="00AD4297">
        <w:rPr>
          <w:sz w:val="28"/>
          <w:szCs w:val="28"/>
        </w:rPr>
        <w:t xml:space="preserve">Об утверждении административного регламента предоставления  муниципальной услуги </w:t>
      </w:r>
      <w:r w:rsidRPr="00AD4297">
        <w:rPr>
          <w:bCs/>
          <w:sz w:val="28"/>
          <w:szCs w:val="28"/>
        </w:rPr>
        <w:t>«</w:t>
      </w:r>
      <w:r w:rsidRPr="00AD4297">
        <w:rPr>
          <w:rFonts w:eastAsia="Times New Roman"/>
          <w:sz w:val="28"/>
          <w:szCs w:val="28"/>
        </w:rPr>
        <w:t>Присвоение адреса объекту адресации, изменение и аннулирование такого адреса</w:t>
      </w:r>
      <w:r w:rsidRPr="00AD4297">
        <w:rPr>
          <w:sz w:val="28"/>
          <w:szCs w:val="28"/>
        </w:rPr>
        <w:t>» следующие изменения:</w:t>
      </w:r>
    </w:p>
    <w:p w:rsidR="00723BFD" w:rsidRPr="00AD4297" w:rsidRDefault="00723BFD" w:rsidP="00E16370">
      <w:pPr>
        <w:pStyle w:val="a6"/>
        <w:numPr>
          <w:ilvl w:val="0"/>
          <w:numId w:val="12"/>
        </w:numPr>
        <w:ind w:left="0" w:firstLine="0"/>
        <w:jc w:val="both"/>
        <w:rPr>
          <w:sz w:val="28"/>
          <w:szCs w:val="28"/>
        </w:rPr>
      </w:pPr>
      <w:r w:rsidRPr="00AD4297">
        <w:rPr>
          <w:sz w:val="28"/>
          <w:szCs w:val="28"/>
        </w:rPr>
        <w:t>Раздел 2 п. 2.4. слова «</w:t>
      </w:r>
      <w:r w:rsidRPr="00AD4297">
        <w:rPr>
          <w:rFonts w:eastAsia="Times New Roman"/>
          <w:sz w:val="28"/>
          <w:szCs w:val="28"/>
        </w:rPr>
        <w:t>10 рабочих дней</w:t>
      </w:r>
      <w:r w:rsidRPr="00AD4297">
        <w:rPr>
          <w:sz w:val="28"/>
          <w:szCs w:val="28"/>
        </w:rPr>
        <w:t>» заменить на «6</w:t>
      </w:r>
      <w:r w:rsidRPr="00AD4297">
        <w:rPr>
          <w:rFonts w:eastAsia="Times New Roman"/>
          <w:sz w:val="28"/>
          <w:szCs w:val="28"/>
        </w:rPr>
        <w:t xml:space="preserve"> рабочих дней</w:t>
      </w:r>
    </w:p>
    <w:p w:rsidR="00723BFD" w:rsidRPr="00AD4297" w:rsidRDefault="00723BFD" w:rsidP="00E16370">
      <w:pPr>
        <w:pStyle w:val="a6"/>
        <w:numPr>
          <w:ilvl w:val="0"/>
          <w:numId w:val="13"/>
        </w:numPr>
        <w:ind w:left="0" w:firstLine="0"/>
        <w:jc w:val="both"/>
        <w:rPr>
          <w:sz w:val="28"/>
          <w:szCs w:val="28"/>
        </w:rPr>
      </w:pPr>
      <w:r w:rsidRPr="00AD4297">
        <w:rPr>
          <w:sz w:val="28"/>
          <w:szCs w:val="28"/>
        </w:rPr>
        <w:t xml:space="preserve">Раздел 3 пп. 3.1.1. </w:t>
      </w:r>
    </w:p>
    <w:p w:rsidR="00723BFD" w:rsidRPr="00AD4297" w:rsidRDefault="00723BFD" w:rsidP="00723BFD">
      <w:pPr>
        <w:pStyle w:val="a6"/>
        <w:ind w:left="0"/>
        <w:jc w:val="both"/>
        <w:rPr>
          <w:color w:val="000000"/>
          <w:sz w:val="28"/>
          <w:szCs w:val="28"/>
          <w:lang w:bidi="ru-RU"/>
        </w:rPr>
      </w:pPr>
      <w:r w:rsidRPr="00AD4297">
        <w:rPr>
          <w:sz w:val="28"/>
          <w:szCs w:val="28"/>
        </w:rPr>
        <w:t>- слова «в течение 1 рабочего дня, следующего за днем регистрации заявления» заменить  словами «в день поступления заявления</w:t>
      </w:r>
      <w:r w:rsidRPr="00AD4297">
        <w:rPr>
          <w:color w:val="000000"/>
          <w:sz w:val="28"/>
          <w:szCs w:val="28"/>
          <w:lang w:bidi="ru-RU"/>
        </w:rPr>
        <w:t xml:space="preserve">»; </w:t>
      </w:r>
    </w:p>
    <w:p w:rsidR="00723BFD" w:rsidRPr="00AD4297" w:rsidRDefault="00723BFD" w:rsidP="00723BFD">
      <w:pPr>
        <w:pStyle w:val="a6"/>
        <w:ind w:left="0"/>
        <w:jc w:val="both"/>
        <w:rPr>
          <w:sz w:val="28"/>
          <w:szCs w:val="28"/>
          <w:lang w:eastAsia="en-US"/>
        </w:rPr>
      </w:pPr>
      <w:r w:rsidRPr="00AD4297">
        <w:rPr>
          <w:color w:val="000000"/>
          <w:sz w:val="28"/>
          <w:szCs w:val="28"/>
          <w:lang w:bidi="ru-RU"/>
        </w:rPr>
        <w:t>- слова «</w:t>
      </w:r>
      <w:r w:rsidRPr="00AD4297">
        <w:rPr>
          <w:sz w:val="28"/>
          <w:szCs w:val="28"/>
          <w:lang w:eastAsia="en-US"/>
        </w:rPr>
        <w:t xml:space="preserve">в течение 5 рабочих дней» заменить </w:t>
      </w:r>
      <w:proofErr w:type="gramStart"/>
      <w:r w:rsidRPr="00AD4297">
        <w:rPr>
          <w:sz w:val="28"/>
          <w:szCs w:val="28"/>
          <w:lang w:eastAsia="en-US"/>
        </w:rPr>
        <w:t>на</w:t>
      </w:r>
      <w:proofErr w:type="gramEnd"/>
      <w:r w:rsidRPr="00AD4297">
        <w:rPr>
          <w:sz w:val="28"/>
          <w:szCs w:val="28"/>
          <w:lang w:eastAsia="en-US"/>
        </w:rPr>
        <w:t xml:space="preserve"> </w:t>
      </w:r>
      <w:r w:rsidRPr="00AD4297">
        <w:rPr>
          <w:color w:val="000000"/>
          <w:sz w:val="28"/>
          <w:szCs w:val="28"/>
          <w:lang w:bidi="ru-RU"/>
        </w:rPr>
        <w:t>«</w:t>
      </w:r>
      <w:proofErr w:type="gramStart"/>
      <w:r w:rsidRPr="00AD4297">
        <w:rPr>
          <w:sz w:val="28"/>
          <w:szCs w:val="28"/>
          <w:lang w:eastAsia="en-US"/>
        </w:rPr>
        <w:t>в</w:t>
      </w:r>
      <w:proofErr w:type="gramEnd"/>
      <w:r w:rsidRPr="00AD4297">
        <w:rPr>
          <w:sz w:val="28"/>
          <w:szCs w:val="28"/>
          <w:lang w:eastAsia="en-US"/>
        </w:rPr>
        <w:t xml:space="preserve"> течение 3 рабочих дней»;</w:t>
      </w:r>
    </w:p>
    <w:p w:rsidR="00723BFD" w:rsidRPr="00AD4297" w:rsidRDefault="00723BFD" w:rsidP="00723BFD">
      <w:pPr>
        <w:pStyle w:val="a6"/>
        <w:ind w:left="0"/>
        <w:jc w:val="both"/>
        <w:rPr>
          <w:sz w:val="28"/>
          <w:szCs w:val="28"/>
        </w:rPr>
      </w:pPr>
      <w:r w:rsidRPr="00AD4297">
        <w:rPr>
          <w:sz w:val="28"/>
          <w:szCs w:val="28"/>
          <w:lang w:eastAsia="en-US"/>
        </w:rPr>
        <w:t>- предпоследний абзац дополнить словами «</w:t>
      </w:r>
      <w:r w:rsidRPr="00AD4297">
        <w:rPr>
          <w:sz w:val="28"/>
          <w:szCs w:val="28"/>
        </w:rPr>
        <w:t>следующего за днем поступления документов»;</w:t>
      </w:r>
    </w:p>
    <w:p w:rsidR="00723BFD" w:rsidRPr="00AD4297" w:rsidRDefault="00723BFD" w:rsidP="00E16370">
      <w:pPr>
        <w:pStyle w:val="a6"/>
        <w:numPr>
          <w:ilvl w:val="0"/>
          <w:numId w:val="13"/>
        </w:numPr>
        <w:ind w:left="0" w:firstLine="0"/>
        <w:jc w:val="both"/>
        <w:rPr>
          <w:sz w:val="28"/>
          <w:szCs w:val="28"/>
        </w:rPr>
      </w:pPr>
      <w:r w:rsidRPr="00AD4297">
        <w:rPr>
          <w:sz w:val="28"/>
          <w:szCs w:val="28"/>
        </w:rPr>
        <w:t>Раздел 3 пп. 3.1.3.2.  дополнить словами «в день поступления заявления»;</w:t>
      </w:r>
    </w:p>
    <w:p w:rsidR="00723BFD" w:rsidRPr="00AD4297" w:rsidRDefault="00723BFD" w:rsidP="00723BFD">
      <w:pPr>
        <w:pStyle w:val="a6"/>
        <w:ind w:left="0"/>
        <w:jc w:val="both"/>
        <w:rPr>
          <w:sz w:val="28"/>
          <w:szCs w:val="28"/>
          <w:lang w:eastAsia="en-US"/>
        </w:rPr>
      </w:pPr>
      <w:r w:rsidRPr="00AD4297">
        <w:rPr>
          <w:sz w:val="28"/>
          <w:szCs w:val="28"/>
        </w:rPr>
        <w:t xml:space="preserve">Раздел 3 пп. 3.1.4.2.  </w:t>
      </w:r>
      <w:r w:rsidRPr="00AD4297">
        <w:rPr>
          <w:color w:val="000000"/>
          <w:sz w:val="28"/>
          <w:szCs w:val="28"/>
          <w:lang w:bidi="ru-RU"/>
        </w:rPr>
        <w:t>слова «</w:t>
      </w:r>
      <w:r w:rsidRPr="00AD4297">
        <w:rPr>
          <w:sz w:val="28"/>
          <w:szCs w:val="28"/>
          <w:lang w:eastAsia="en-US"/>
        </w:rPr>
        <w:t xml:space="preserve">в течение 5 рабочих дней» заменить </w:t>
      </w:r>
      <w:proofErr w:type="gramStart"/>
      <w:r w:rsidRPr="00AD4297">
        <w:rPr>
          <w:sz w:val="28"/>
          <w:szCs w:val="28"/>
          <w:lang w:eastAsia="en-US"/>
        </w:rPr>
        <w:t>на</w:t>
      </w:r>
      <w:proofErr w:type="gramEnd"/>
      <w:r w:rsidRPr="00AD4297">
        <w:rPr>
          <w:sz w:val="28"/>
          <w:szCs w:val="28"/>
          <w:lang w:eastAsia="en-US"/>
        </w:rPr>
        <w:t xml:space="preserve"> </w:t>
      </w:r>
      <w:r w:rsidRPr="00AD4297">
        <w:rPr>
          <w:color w:val="000000"/>
          <w:sz w:val="28"/>
          <w:szCs w:val="28"/>
          <w:lang w:bidi="ru-RU"/>
        </w:rPr>
        <w:t>«</w:t>
      </w:r>
      <w:proofErr w:type="gramStart"/>
      <w:r w:rsidRPr="00AD4297">
        <w:rPr>
          <w:sz w:val="28"/>
          <w:szCs w:val="28"/>
          <w:lang w:eastAsia="en-US"/>
        </w:rPr>
        <w:t>в</w:t>
      </w:r>
      <w:proofErr w:type="gramEnd"/>
      <w:r w:rsidRPr="00AD4297">
        <w:rPr>
          <w:sz w:val="28"/>
          <w:szCs w:val="28"/>
          <w:lang w:eastAsia="en-US"/>
        </w:rPr>
        <w:t xml:space="preserve"> течение 3 рабочих дней»;</w:t>
      </w:r>
    </w:p>
    <w:p w:rsidR="00723BFD" w:rsidRPr="00AD4297" w:rsidRDefault="00723BFD" w:rsidP="00E16370">
      <w:pPr>
        <w:pStyle w:val="a6"/>
        <w:widowControl w:val="0"/>
        <w:numPr>
          <w:ilvl w:val="0"/>
          <w:numId w:val="11"/>
        </w:numPr>
        <w:autoSpaceDE w:val="0"/>
        <w:autoSpaceDN w:val="0"/>
        <w:adjustRightInd w:val="0"/>
        <w:ind w:left="0" w:firstLine="0"/>
        <w:jc w:val="both"/>
        <w:rPr>
          <w:sz w:val="28"/>
          <w:szCs w:val="28"/>
        </w:rPr>
      </w:pPr>
      <w:proofErr w:type="gramStart"/>
      <w:r w:rsidRPr="00AD4297">
        <w:rPr>
          <w:sz w:val="28"/>
          <w:szCs w:val="28"/>
        </w:rPr>
        <w:t xml:space="preserve">Обнародовать настоящее Постановление </w:t>
      </w:r>
      <w:r w:rsidRPr="00AD4297">
        <w:rPr>
          <w:bCs/>
          <w:sz w:val="28"/>
          <w:szCs w:val="28"/>
        </w:rPr>
        <w:t>в установленном порядке и разместить  на официальном сайте Бегуницкого сельского поселения.</w:t>
      </w:r>
      <w:proofErr w:type="gramEnd"/>
    </w:p>
    <w:p w:rsidR="00723BFD" w:rsidRPr="00AD4297" w:rsidRDefault="00723BFD" w:rsidP="00E16370">
      <w:pPr>
        <w:pStyle w:val="a6"/>
        <w:widowControl w:val="0"/>
        <w:numPr>
          <w:ilvl w:val="0"/>
          <w:numId w:val="11"/>
        </w:numPr>
        <w:autoSpaceDE w:val="0"/>
        <w:autoSpaceDN w:val="0"/>
        <w:adjustRightInd w:val="0"/>
        <w:ind w:left="0" w:firstLine="0"/>
        <w:jc w:val="both"/>
        <w:rPr>
          <w:sz w:val="28"/>
          <w:szCs w:val="28"/>
        </w:rPr>
      </w:pPr>
      <w:r w:rsidRPr="00AD4297">
        <w:rPr>
          <w:sz w:val="28"/>
          <w:szCs w:val="28"/>
        </w:rPr>
        <w:t>Постановление вступает в силу после его официального опубликования.</w:t>
      </w:r>
    </w:p>
    <w:p w:rsidR="00723BFD" w:rsidRPr="00AD4297" w:rsidRDefault="00723BFD" w:rsidP="00E16370">
      <w:pPr>
        <w:pStyle w:val="a6"/>
        <w:widowControl w:val="0"/>
        <w:numPr>
          <w:ilvl w:val="0"/>
          <w:numId w:val="11"/>
        </w:numPr>
        <w:autoSpaceDE w:val="0"/>
        <w:autoSpaceDN w:val="0"/>
        <w:adjustRightInd w:val="0"/>
        <w:ind w:left="0" w:firstLine="0"/>
        <w:jc w:val="both"/>
        <w:rPr>
          <w:sz w:val="28"/>
          <w:szCs w:val="28"/>
        </w:rPr>
      </w:pPr>
      <w:r w:rsidRPr="00AD4297">
        <w:rPr>
          <w:bCs/>
          <w:sz w:val="28"/>
          <w:szCs w:val="28"/>
        </w:rPr>
        <w:t>Контроль исполнения настоящего постановления оставляю за собой.</w:t>
      </w:r>
    </w:p>
    <w:p w:rsidR="00723BFD" w:rsidRPr="00261DC5" w:rsidRDefault="00723BFD" w:rsidP="00723BFD">
      <w:pPr>
        <w:pStyle w:val="3"/>
        <w:rPr>
          <w:b w:val="0"/>
          <w:spacing w:val="-20"/>
        </w:rPr>
      </w:pPr>
    </w:p>
    <w:p w:rsidR="00723BFD" w:rsidRPr="00261DC5" w:rsidRDefault="00723BFD" w:rsidP="00723BFD">
      <w:pPr>
        <w:pStyle w:val="3"/>
        <w:rPr>
          <w:b w:val="0"/>
          <w:spacing w:val="-20"/>
        </w:rPr>
      </w:pPr>
    </w:p>
    <w:p w:rsidR="00723BFD" w:rsidRPr="00AD4297" w:rsidRDefault="00723BFD" w:rsidP="00723BFD">
      <w:pPr>
        <w:pStyle w:val="3"/>
        <w:rPr>
          <w:b w:val="0"/>
          <w:spacing w:val="-20"/>
          <w:sz w:val="28"/>
          <w:szCs w:val="28"/>
        </w:rPr>
      </w:pPr>
      <w:r w:rsidRPr="00AD4297">
        <w:rPr>
          <w:b w:val="0"/>
          <w:spacing w:val="-20"/>
          <w:sz w:val="28"/>
          <w:szCs w:val="28"/>
        </w:rPr>
        <w:t>Глава администрации МО</w:t>
      </w:r>
    </w:p>
    <w:p w:rsidR="005D0148" w:rsidRDefault="00723BFD" w:rsidP="00723BFD">
      <w:pPr>
        <w:jc w:val="center"/>
        <w:rPr>
          <w:sz w:val="28"/>
          <w:szCs w:val="28"/>
        </w:rPr>
      </w:pPr>
      <w:r w:rsidRPr="00AD4297">
        <w:rPr>
          <w:sz w:val="28"/>
          <w:szCs w:val="28"/>
        </w:rPr>
        <w:t>Бегуницкое сельское поселение:                                                 А.И. Минюк</w:t>
      </w:r>
    </w:p>
    <w:p w:rsidR="004436D2" w:rsidRDefault="004436D2" w:rsidP="00723BFD">
      <w:pPr>
        <w:jc w:val="center"/>
        <w:rPr>
          <w:sz w:val="28"/>
          <w:szCs w:val="28"/>
        </w:rPr>
      </w:pPr>
    </w:p>
    <w:p w:rsidR="004436D2" w:rsidRDefault="004436D2" w:rsidP="00723BFD">
      <w:pPr>
        <w:jc w:val="center"/>
        <w:rPr>
          <w:sz w:val="28"/>
          <w:szCs w:val="28"/>
        </w:rPr>
      </w:pPr>
    </w:p>
    <w:p w:rsidR="004436D2" w:rsidRDefault="004436D2" w:rsidP="00723BFD">
      <w:pPr>
        <w:jc w:val="center"/>
        <w:rPr>
          <w:sz w:val="28"/>
          <w:szCs w:val="28"/>
        </w:rPr>
      </w:pPr>
    </w:p>
    <w:p w:rsidR="004436D2" w:rsidRDefault="004436D2" w:rsidP="00723BFD">
      <w:pPr>
        <w:jc w:val="center"/>
        <w:rPr>
          <w:sz w:val="28"/>
          <w:szCs w:val="28"/>
        </w:rPr>
      </w:pPr>
    </w:p>
    <w:p w:rsidR="004436D2" w:rsidRDefault="004436D2" w:rsidP="00723BFD">
      <w:pPr>
        <w:jc w:val="center"/>
        <w:rPr>
          <w:sz w:val="28"/>
          <w:szCs w:val="28"/>
        </w:rPr>
      </w:pPr>
    </w:p>
    <w:p w:rsidR="004436D2" w:rsidRDefault="004436D2" w:rsidP="00723BFD">
      <w:pPr>
        <w:jc w:val="center"/>
        <w:rPr>
          <w:sz w:val="28"/>
          <w:szCs w:val="28"/>
        </w:rPr>
      </w:pPr>
    </w:p>
    <w:p w:rsidR="004436D2" w:rsidRDefault="004436D2" w:rsidP="00723BFD">
      <w:pPr>
        <w:jc w:val="center"/>
        <w:rPr>
          <w:sz w:val="28"/>
          <w:szCs w:val="28"/>
        </w:rPr>
      </w:pPr>
    </w:p>
    <w:p w:rsidR="004436D2" w:rsidRPr="009501BE" w:rsidRDefault="004436D2" w:rsidP="004436D2">
      <w:pPr>
        <w:jc w:val="center"/>
        <w:rPr>
          <w:sz w:val="32"/>
          <w:szCs w:val="32"/>
        </w:rPr>
      </w:pPr>
      <w:r w:rsidRPr="009501BE">
        <w:rPr>
          <w:sz w:val="32"/>
          <w:szCs w:val="32"/>
        </w:rPr>
        <w:t>Администрация</w:t>
      </w:r>
    </w:p>
    <w:p w:rsidR="004436D2" w:rsidRPr="009501BE" w:rsidRDefault="004436D2" w:rsidP="004436D2">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4436D2" w:rsidRPr="009501BE" w:rsidRDefault="004436D2" w:rsidP="004436D2">
      <w:pPr>
        <w:jc w:val="center"/>
        <w:rPr>
          <w:sz w:val="32"/>
          <w:szCs w:val="32"/>
        </w:rPr>
      </w:pPr>
      <w:r w:rsidRPr="009501BE">
        <w:rPr>
          <w:sz w:val="32"/>
          <w:szCs w:val="32"/>
        </w:rPr>
        <w:t>Волосовского муниципального района</w:t>
      </w:r>
    </w:p>
    <w:p w:rsidR="004436D2" w:rsidRPr="009501BE" w:rsidRDefault="004436D2" w:rsidP="004436D2">
      <w:pPr>
        <w:jc w:val="center"/>
        <w:rPr>
          <w:sz w:val="32"/>
          <w:szCs w:val="32"/>
        </w:rPr>
      </w:pPr>
      <w:r w:rsidRPr="009501BE">
        <w:rPr>
          <w:sz w:val="32"/>
          <w:szCs w:val="32"/>
        </w:rPr>
        <w:t>Ленинградской области</w:t>
      </w:r>
    </w:p>
    <w:p w:rsidR="004436D2" w:rsidRPr="009501BE" w:rsidRDefault="004436D2" w:rsidP="004436D2">
      <w:pPr>
        <w:jc w:val="center"/>
        <w:rPr>
          <w:sz w:val="32"/>
          <w:szCs w:val="32"/>
        </w:rPr>
      </w:pPr>
      <w:r w:rsidRPr="009501BE">
        <w:rPr>
          <w:b/>
          <w:sz w:val="32"/>
          <w:szCs w:val="32"/>
        </w:rPr>
        <w:t>ПОСТАНОВЛЕНИЕ</w:t>
      </w:r>
    </w:p>
    <w:p w:rsidR="004436D2" w:rsidRPr="00AB2315" w:rsidRDefault="004436D2" w:rsidP="004436D2">
      <w:pPr>
        <w:rPr>
          <w:sz w:val="32"/>
          <w:szCs w:val="32"/>
        </w:rPr>
      </w:pPr>
    </w:p>
    <w:p w:rsidR="004436D2" w:rsidRPr="00B53978" w:rsidRDefault="004436D2" w:rsidP="004436D2">
      <w:pPr>
        <w:rPr>
          <w:sz w:val="28"/>
          <w:szCs w:val="28"/>
        </w:rPr>
      </w:pPr>
      <w:r>
        <w:rPr>
          <w:sz w:val="28"/>
          <w:szCs w:val="28"/>
        </w:rPr>
        <w:t xml:space="preserve">                      16.12.2022</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369</w:t>
      </w:r>
    </w:p>
    <w:p w:rsidR="004436D2" w:rsidRPr="004F022F" w:rsidRDefault="004436D2" w:rsidP="004436D2">
      <w:pPr>
        <w:jc w:val="center"/>
        <w:rPr>
          <w:sz w:val="28"/>
          <w:szCs w:val="28"/>
        </w:rPr>
      </w:pPr>
      <w:r w:rsidRPr="004F022F">
        <w:rPr>
          <w:sz w:val="28"/>
          <w:szCs w:val="28"/>
        </w:rPr>
        <w:t>д. Бегуницы</w:t>
      </w:r>
    </w:p>
    <w:p w:rsidR="004436D2" w:rsidRPr="00F12145" w:rsidRDefault="004436D2" w:rsidP="004436D2">
      <w:pPr>
        <w:ind w:left="-1260" w:firstLine="1260"/>
        <w:jc w:val="center"/>
        <w:rPr>
          <w:rFonts w:eastAsia="Times New Roman"/>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p>
    <w:p w:rsidR="004436D2" w:rsidRPr="004D5FBA" w:rsidRDefault="004436D2" w:rsidP="004436D2">
      <w:pPr>
        <w:widowControl w:val="0"/>
        <w:autoSpaceDE w:val="0"/>
        <w:autoSpaceDN w:val="0"/>
        <w:adjustRightInd w:val="0"/>
        <w:ind w:firstLine="709"/>
        <w:jc w:val="center"/>
      </w:pPr>
      <w:r>
        <w:rPr>
          <w:rFonts w:eastAsia="Times New Roman"/>
        </w:rPr>
        <w:t>от 26.09.2022 г. № 292</w:t>
      </w:r>
      <w:r w:rsidRPr="00F12145">
        <w:rPr>
          <w:rFonts w:eastAsia="Times New Roman"/>
        </w:rPr>
        <w:t xml:space="preserve"> «</w:t>
      </w:r>
      <w:r w:rsidRPr="0050183B">
        <w:t>Решение вопроса о приватизации жилого помещения</w:t>
      </w:r>
      <w:r w:rsidRPr="00BB534C">
        <w:t>»</w:t>
      </w:r>
    </w:p>
    <w:p w:rsidR="004436D2" w:rsidRDefault="004436D2" w:rsidP="004436D2">
      <w:pPr>
        <w:ind w:firstLine="708"/>
        <w:jc w:val="both"/>
        <w:rPr>
          <w:rFonts w:eastAsia="Times New Roman"/>
          <w:sz w:val="28"/>
          <w:szCs w:val="28"/>
        </w:rPr>
      </w:pPr>
    </w:p>
    <w:p w:rsidR="004436D2" w:rsidRPr="00B66937" w:rsidRDefault="004436D2" w:rsidP="004436D2">
      <w:pPr>
        <w:ind w:firstLine="708"/>
        <w:jc w:val="both"/>
        <w:rPr>
          <w:rFonts w:eastAsia="Times New Roman"/>
          <w:bCs/>
        </w:rPr>
      </w:pPr>
      <w:r w:rsidRPr="00B66937">
        <w:rPr>
          <w:rFonts w:eastAsia="Times New Roman"/>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B66937">
        <w:rPr>
          <w:rFonts w:eastAsia="Times New Roman"/>
          <w:bCs/>
        </w:rPr>
        <w:t>,</w:t>
      </w:r>
    </w:p>
    <w:p w:rsidR="004436D2" w:rsidRPr="00B66937" w:rsidRDefault="004436D2" w:rsidP="004436D2">
      <w:pPr>
        <w:jc w:val="both"/>
      </w:pPr>
      <w:r w:rsidRPr="00B66937">
        <w:t>ПОСТАНОВЛЯЮ:</w:t>
      </w:r>
    </w:p>
    <w:p w:rsidR="004436D2" w:rsidRPr="00B66937" w:rsidRDefault="004436D2" w:rsidP="00E16370">
      <w:pPr>
        <w:pStyle w:val="a6"/>
        <w:widowControl w:val="0"/>
        <w:numPr>
          <w:ilvl w:val="0"/>
          <w:numId w:val="11"/>
        </w:numPr>
        <w:autoSpaceDE w:val="0"/>
        <w:autoSpaceDN w:val="0"/>
        <w:adjustRightInd w:val="0"/>
        <w:ind w:left="0" w:firstLine="0"/>
        <w:jc w:val="both"/>
      </w:pPr>
      <w:r w:rsidRPr="00B66937">
        <w:t xml:space="preserve">Внести в Постановление </w:t>
      </w:r>
      <w:r w:rsidRPr="00B66937">
        <w:rPr>
          <w:rFonts w:eastAsia="Times New Roman"/>
        </w:rPr>
        <w:t>от 26.09.2022 г. № 292 «</w:t>
      </w:r>
      <w:r w:rsidRPr="00B66937">
        <w:t>Решение вопроса о приватизации жилого помещения» следующие изменения:</w:t>
      </w:r>
    </w:p>
    <w:p w:rsidR="004436D2" w:rsidRPr="00B66937" w:rsidRDefault="004436D2" w:rsidP="00E16370">
      <w:pPr>
        <w:pStyle w:val="a6"/>
        <w:numPr>
          <w:ilvl w:val="0"/>
          <w:numId w:val="12"/>
        </w:numPr>
        <w:ind w:left="0" w:firstLine="0"/>
        <w:jc w:val="both"/>
      </w:pPr>
      <w:r w:rsidRPr="00B66937">
        <w:t>Раздел 2 п. 2.5. дополнить:</w:t>
      </w:r>
    </w:p>
    <w:p w:rsidR="004436D2" w:rsidRPr="00B66937" w:rsidRDefault="004436D2" w:rsidP="004436D2">
      <w:pPr>
        <w:pStyle w:val="a6"/>
        <w:ind w:left="0"/>
        <w:jc w:val="both"/>
      </w:pPr>
      <w:r w:rsidRPr="00B66937">
        <w:t>- Федеральный закон от 13.07.2015 № 218-ФЗ «О государственной регистрации недвижимости»;</w:t>
      </w:r>
    </w:p>
    <w:p w:rsidR="004436D2" w:rsidRPr="00B66937" w:rsidRDefault="004436D2" w:rsidP="004436D2">
      <w:pPr>
        <w:autoSpaceDE w:val="0"/>
        <w:autoSpaceDN w:val="0"/>
        <w:adjustRightInd w:val="0"/>
        <w:jc w:val="both"/>
      </w:pPr>
      <w:r w:rsidRPr="00B66937">
        <w:t>- Закон РФ от 04.07.1991 № 1541-1 «О приватизации жилищного фонда в Российской Федерации» (далее – Закон о приватизации);</w:t>
      </w:r>
    </w:p>
    <w:p w:rsidR="004436D2" w:rsidRPr="00B66937" w:rsidRDefault="004436D2" w:rsidP="00E16370">
      <w:pPr>
        <w:pStyle w:val="a6"/>
        <w:numPr>
          <w:ilvl w:val="0"/>
          <w:numId w:val="13"/>
        </w:numPr>
        <w:ind w:left="0" w:firstLine="0"/>
        <w:jc w:val="both"/>
      </w:pPr>
      <w:r w:rsidRPr="00B66937">
        <w:t>Раздел 2 п. 2.7 дополнить:</w:t>
      </w:r>
    </w:p>
    <w:p w:rsidR="004436D2" w:rsidRPr="00B66937" w:rsidRDefault="004436D2" w:rsidP="004436D2">
      <w:pPr>
        <w:autoSpaceDE w:val="0"/>
        <w:autoSpaceDN w:val="0"/>
        <w:adjustRightInd w:val="0"/>
        <w:jc w:val="both"/>
        <w:rPr>
          <w:rStyle w:val="FontStyle23"/>
        </w:rPr>
      </w:pPr>
      <w:r w:rsidRPr="00B66937">
        <w:rPr>
          <w:rStyle w:val="FontStyle23"/>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sidRPr="00B66937">
        <w:t xml:space="preserve">о правах отдельного лица на имевшиеся (имеющиеся) у него объекты недвижимости </w:t>
      </w:r>
      <w:r w:rsidRPr="00B66937">
        <w:rPr>
          <w:rStyle w:val="FontStyle23"/>
        </w:rPr>
        <w:t xml:space="preserve"> в Федеральной службе государственной регистрации, кадастра и картографии;</w:t>
      </w:r>
    </w:p>
    <w:p w:rsidR="004436D2" w:rsidRPr="00B66937" w:rsidRDefault="004436D2" w:rsidP="004436D2">
      <w:pPr>
        <w:widowControl w:val="0"/>
        <w:autoSpaceDE w:val="0"/>
        <w:autoSpaceDN w:val="0"/>
        <w:adjustRightInd w:val="0"/>
        <w:jc w:val="both"/>
        <w:rPr>
          <w:rStyle w:val="FontStyle23"/>
        </w:rPr>
      </w:pPr>
      <w:r w:rsidRPr="00B66937">
        <w:rPr>
          <w:rStyle w:val="FontStyle23"/>
        </w:rPr>
        <w:t xml:space="preserve">- материалы по приватизации жилищного фонда, запрашиваемые в соответствии с приказами </w:t>
      </w:r>
      <w:proofErr w:type="spellStart"/>
      <w:r w:rsidRPr="00B66937">
        <w:rPr>
          <w:rStyle w:val="FontStyle23"/>
        </w:rPr>
        <w:t>Леноблкомимущества</w:t>
      </w:r>
      <w:proofErr w:type="spellEnd"/>
      <w:r w:rsidRPr="00B66937">
        <w:rPr>
          <w:rStyle w:val="FontStyle23"/>
        </w:rPr>
        <w:t xml:space="preserve"> от 25.07.2016 № 21, от 25.07.2016 № 22 в ГУП «</w:t>
      </w:r>
      <w:proofErr w:type="spellStart"/>
      <w:r w:rsidRPr="00B66937">
        <w:rPr>
          <w:rStyle w:val="FontStyle23"/>
        </w:rPr>
        <w:t>Леноблинвентаризация</w:t>
      </w:r>
      <w:proofErr w:type="spellEnd"/>
      <w:r w:rsidRPr="00B66937">
        <w:rPr>
          <w:rStyle w:val="FontStyle23"/>
        </w:rPr>
        <w:t>»;</w:t>
      </w:r>
    </w:p>
    <w:p w:rsidR="004436D2" w:rsidRPr="00B66937" w:rsidRDefault="004436D2" w:rsidP="004436D2">
      <w:pPr>
        <w:autoSpaceDE w:val="0"/>
        <w:autoSpaceDN w:val="0"/>
        <w:adjustRightInd w:val="0"/>
        <w:jc w:val="both"/>
      </w:pPr>
      <w:r w:rsidRPr="00B66937">
        <w:rPr>
          <w:rStyle w:val="FontStyle23"/>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rsidR="004436D2" w:rsidRPr="00B66937" w:rsidRDefault="004436D2" w:rsidP="00E16370">
      <w:pPr>
        <w:pStyle w:val="a6"/>
        <w:numPr>
          <w:ilvl w:val="0"/>
          <w:numId w:val="13"/>
        </w:numPr>
        <w:ind w:left="0" w:firstLine="0"/>
        <w:jc w:val="both"/>
      </w:pPr>
      <w:r w:rsidRPr="00B66937">
        <w:t>Раздел 2 пп. 2.7.3 изложить в новой редакции:</w:t>
      </w:r>
    </w:p>
    <w:p w:rsidR="004436D2" w:rsidRPr="00B66937" w:rsidRDefault="004436D2" w:rsidP="004436D2">
      <w:pPr>
        <w:autoSpaceDE w:val="0"/>
        <w:autoSpaceDN w:val="0"/>
        <w:adjustRightInd w:val="0"/>
        <w:jc w:val="both"/>
      </w:pPr>
      <w:r w:rsidRPr="00B66937">
        <w:t>«2.7.3. Предоставление муниципальной услуги в упреждающем (</w:t>
      </w:r>
      <w:proofErr w:type="spellStart"/>
      <w:r w:rsidRPr="00B66937">
        <w:t>проактивном</w:t>
      </w:r>
      <w:proofErr w:type="spellEnd"/>
      <w:r w:rsidRPr="00B66937">
        <w:t xml:space="preserve">) режиме в соответствии с </w:t>
      </w:r>
      <w:hyperlink r:id="rId54" w:history="1">
        <w:r w:rsidRPr="00B66937">
          <w:t>частью 1</w:t>
        </w:r>
      </w:hyperlink>
      <w:r w:rsidRPr="00B66937">
        <w:t xml:space="preserve"> статьи 7.3 Федерального закона 210-ФЗ не предусмотрено»;</w:t>
      </w:r>
    </w:p>
    <w:p w:rsidR="004436D2" w:rsidRPr="004436D2" w:rsidRDefault="004436D2" w:rsidP="00E16370">
      <w:pPr>
        <w:pStyle w:val="a6"/>
        <w:numPr>
          <w:ilvl w:val="0"/>
          <w:numId w:val="13"/>
        </w:numPr>
        <w:autoSpaceDE w:val="0"/>
        <w:autoSpaceDN w:val="0"/>
        <w:adjustRightInd w:val="0"/>
        <w:jc w:val="both"/>
      </w:pPr>
      <w:r w:rsidRPr="00B66937">
        <w:t>Раздел 2 п. 2.10 пп. 2) последний абзац дополнить словами «за исключением случаев, предусмотренных статьей 4 Закона о приватизации».</w:t>
      </w:r>
    </w:p>
    <w:p w:rsidR="004436D2" w:rsidRPr="00B66937" w:rsidRDefault="004436D2" w:rsidP="00E16370">
      <w:pPr>
        <w:pStyle w:val="a6"/>
        <w:numPr>
          <w:ilvl w:val="0"/>
          <w:numId w:val="11"/>
        </w:numPr>
        <w:jc w:val="both"/>
      </w:pPr>
      <w:proofErr w:type="gramStart"/>
      <w:r w:rsidRPr="00B66937">
        <w:t xml:space="preserve">Обнародовать настоящее Постановление </w:t>
      </w:r>
      <w:r w:rsidRPr="00B66937">
        <w:rPr>
          <w:bCs/>
        </w:rPr>
        <w:t>в установленном порядке и разместить  на официальном сайте Бегуницкого сельского поселения.</w:t>
      </w:r>
      <w:proofErr w:type="gramEnd"/>
    </w:p>
    <w:p w:rsidR="004436D2" w:rsidRPr="00B66937" w:rsidRDefault="004436D2" w:rsidP="00E16370">
      <w:pPr>
        <w:pStyle w:val="a6"/>
        <w:widowControl w:val="0"/>
        <w:numPr>
          <w:ilvl w:val="0"/>
          <w:numId w:val="11"/>
        </w:numPr>
        <w:autoSpaceDE w:val="0"/>
        <w:autoSpaceDN w:val="0"/>
        <w:adjustRightInd w:val="0"/>
        <w:ind w:left="0" w:firstLine="0"/>
        <w:jc w:val="both"/>
      </w:pPr>
      <w:r w:rsidRPr="00B66937">
        <w:t>Постановление вступает в силу после его официального опубликования.</w:t>
      </w:r>
    </w:p>
    <w:p w:rsidR="004436D2" w:rsidRPr="00B66937" w:rsidRDefault="004436D2" w:rsidP="00E16370">
      <w:pPr>
        <w:pStyle w:val="a6"/>
        <w:widowControl w:val="0"/>
        <w:numPr>
          <w:ilvl w:val="0"/>
          <w:numId w:val="11"/>
        </w:numPr>
        <w:autoSpaceDE w:val="0"/>
        <w:autoSpaceDN w:val="0"/>
        <w:adjustRightInd w:val="0"/>
        <w:ind w:left="0" w:firstLine="0"/>
        <w:jc w:val="both"/>
      </w:pPr>
      <w:r w:rsidRPr="00B66937">
        <w:rPr>
          <w:bCs/>
        </w:rPr>
        <w:t>Контроль исполнения настоящего постановления оставляю за собой.</w:t>
      </w:r>
    </w:p>
    <w:p w:rsidR="004436D2" w:rsidRPr="00261DC5" w:rsidRDefault="004436D2" w:rsidP="004436D2">
      <w:pPr>
        <w:pStyle w:val="3"/>
        <w:rPr>
          <w:b w:val="0"/>
          <w:spacing w:val="-20"/>
        </w:rPr>
      </w:pPr>
    </w:p>
    <w:p w:rsidR="004436D2" w:rsidRPr="00261DC5" w:rsidRDefault="004436D2" w:rsidP="004436D2">
      <w:pPr>
        <w:pStyle w:val="3"/>
        <w:rPr>
          <w:b w:val="0"/>
          <w:spacing w:val="-20"/>
        </w:rPr>
      </w:pPr>
    </w:p>
    <w:p w:rsidR="004436D2" w:rsidRPr="00B66937" w:rsidRDefault="004436D2" w:rsidP="004436D2">
      <w:pPr>
        <w:pStyle w:val="3"/>
        <w:rPr>
          <w:b w:val="0"/>
          <w:spacing w:val="-20"/>
        </w:rPr>
      </w:pPr>
      <w:r w:rsidRPr="00B66937">
        <w:rPr>
          <w:b w:val="0"/>
          <w:spacing w:val="-20"/>
        </w:rPr>
        <w:t>Глава администрации МО</w:t>
      </w:r>
    </w:p>
    <w:p w:rsidR="004436D2" w:rsidRDefault="004436D2" w:rsidP="00C132A2">
      <w:r w:rsidRPr="00B66937">
        <w:t>Бегуницкое сельское поселение:                                                 А.И. Миню</w:t>
      </w:r>
      <w:r>
        <w:t>к.</w:t>
      </w:r>
    </w:p>
    <w:p w:rsidR="00C132A2" w:rsidRDefault="00C132A2" w:rsidP="00C132A2"/>
    <w:p w:rsidR="00C132A2" w:rsidRPr="009501BE" w:rsidRDefault="00C132A2" w:rsidP="00C132A2">
      <w:pPr>
        <w:jc w:val="center"/>
        <w:rPr>
          <w:sz w:val="32"/>
          <w:szCs w:val="32"/>
        </w:rPr>
      </w:pPr>
      <w:r w:rsidRPr="009501BE">
        <w:rPr>
          <w:sz w:val="32"/>
          <w:szCs w:val="32"/>
        </w:rPr>
        <w:lastRenderedPageBreak/>
        <w:t>Администрация</w:t>
      </w:r>
    </w:p>
    <w:p w:rsidR="00C132A2" w:rsidRPr="009501BE" w:rsidRDefault="00C132A2" w:rsidP="00C132A2">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C132A2" w:rsidRPr="009501BE" w:rsidRDefault="00C132A2" w:rsidP="00C132A2">
      <w:pPr>
        <w:jc w:val="center"/>
        <w:rPr>
          <w:sz w:val="32"/>
          <w:szCs w:val="32"/>
        </w:rPr>
      </w:pPr>
      <w:r w:rsidRPr="009501BE">
        <w:rPr>
          <w:sz w:val="32"/>
          <w:szCs w:val="32"/>
        </w:rPr>
        <w:t>Волосовского муниципального района</w:t>
      </w:r>
    </w:p>
    <w:p w:rsidR="00C132A2" w:rsidRPr="009501BE" w:rsidRDefault="00C132A2" w:rsidP="00C132A2">
      <w:pPr>
        <w:jc w:val="center"/>
        <w:rPr>
          <w:sz w:val="32"/>
          <w:szCs w:val="32"/>
        </w:rPr>
      </w:pPr>
      <w:r w:rsidRPr="009501BE">
        <w:rPr>
          <w:sz w:val="32"/>
          <w:szCs w:val="32"/>
        </w:rPr>
        <w:t>Ленинградской области</w:t>
      </w:r>
    </w:p>
    <w:p w:rsidR="00C132A2" w:rsidRPr="009501BE" w:rsidRDefault="00C132A2" w:rsidP="00C132A2">
      <w:pPr>
        <w:jc w:val="center"/>
        <w:rPr>
          <w:sz w:val="32"/>
          <w:szCs w:val="32"/>
        </w:rPr>
      </w:pPr>
      <w:r w:rsidRPr="009501BE">
        <w:rPr>
          <w:b/>
          <w:sz w:val="32"/>
          <w:szCs w:val="32"/>
        </w:rPr>
        <w:t>ПОСТАНОВЛЕНИЕ</w:t>
      </w:r>
    </w:p>
    <w:p w:rsidR="00C132A2" w:rsidRPr="00AB2315" w:rsidRDefault="00C132A2" w:rsidP="00C132A2">
      <w:pPr>
        <w:rPr>
          <w:sz w:val="32"/>
          <w:szCs w:val="32"/>
        </w:rPr>
      </w:pPr>
    </w:p>
    <w:p w:rsidR="00C132A2" w:rsidRPr="00B53978" w:rsidRDefault="00C132A2" w:rsidP="00C132A2">
      <w:pPr>
        <w:rPr>
          <w:sz w:val="28"/>
          <w:szCs w:val="28"/>
        </w:rPr>
      </w:pPr>
      <w:r>
        <w:rPr>
          <w:sz w:val="28"/>
          <w:szCs w:val="28"/>
        </w:rPr>
        <w:t xml:space="preserve">                      16.12.2022</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370</w:t>
      </w:r>
    </w:p>
    <w:p w:rsidR="00C132A2" w:rsidRPr="004F022F" w:rsidRDefault="00C132A2" w:rsidP="00C132A2">
      <w:pPr>
        <w:jc w:val="center"/>
        <w:rPr>
          <w:sz w:val="28"/>
          <w:szCs w:val="28"/>
        </w:rPr>
      </w:pPr>
      <w:r w:rsidRPr="004F022F">
        <w:rPr>
          <w:sz w:val="28"/>
          <w:szCs w:val="28"/>
        </w:rPr>
        <w:t>д. Бегуницы</w:t>
      </w:r>
    </w:p>
    <w:p w:rsidR="00C132A2" w:rsidRPr="00F12145" w:rsidRDefault="00C132A2" w:rsidP="00C132A2">
      <w:pPr>
        <w:ind w:left="-1260" w:firstLine="1260"/>
        <w:jc w:val="center"/>
        <w:rPr>
          <w:rFonts w:eastAsia="Times New Roman"/>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p>
    <w:p w:rsidR="00C132A2" w:rsidRPr="004D5FBA" w:rsidRDefault="00C132A2" w:rsidP="00C132A2">
      <w:pPr>
        <w:widowControl w:val="0"/>
        <w:autoSpaceDE w:val="0"/>
        <w:autoSpaceDN w:val="0"/>
        <w:adjustRightInd w:val="0"/>
        <w:ind w:firstLine="709"/>
        <w:jc w:val="center"/>
      </w:pPr>
      <w:r>
        <w:rPr>
          <w:rFonts w:eastAsia="Times New Roman"/>
        </w:rPr>
        <w:t>от 21.03.2022 г. № 100</w:t>
      </w:r>
      <w:r w:rsidRPr="00F12145">
        <w:rPr>
          <w:rFonts w:eastAsia="Times New Roman"/>
        </w:rPr>
        <w:t xml:space="preserve"> «</w:t>
      </w:r>
      <w:r w:rsidRPr="00C86124">
        <w:rPr>
          <w:bCs/>
        </w:rPr>
        <w:t>Включение в реестр мест (площадок) накопления твёрдых коммунальных отходов</w:t>
      </w:r>
      <w:r w:rsidRPr="00BB534C">
        <w:t>»</w:t>
      </w:r>
    </w:p>
    <w:p w:rsidR="00C132A2" w:rsidRDefault="00C132A2" w:rsidP="00C132A2">
      <w:pPr>
        <w:ind w:firstLine="708"/>
        <w:jc w:val="both"/>
        <w:rPr>
          <w:rFonts w:eastAsia="Times New Roman"/>
          <w:sz w:val="28"/>
          <w:szCs w:val="28"/>
        </w:rPr>
      </w:pPr>
    </w:p>
    <w:p w:rsidR="00C132A2" w:rsidRPr="00AD4297" w:rsidRDefault="00C132A2" w:rsidP="00C132A2">
      <w:pPr>
        <w:ind w:firstLine="708"/>
        <w:jc w:val="both"/>
        <w:rPr>
          <w:rFonts w:eastAsia="Times New Roman"/>
          <w:bCs/>
          <w:sz w:val="28"/>
          <w:szCs w:val="28"/>
        </w:rPr>
      </w:pPr>
      <w:r w:rsidRPr="00AD4297">
        <w:rPr>
          <w:rFonts w:eastAsia="Times New Roman"/>
          <w:sz w:val="28"/>
          <w:szCs w:val="28"/>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AD4297">
        <w:rPr>
          <w:rFonts w:eastAsia="Times New Roman"/>
          <w:bCs/>
          <w:sz w:val="28"/>
          <w:szCs w:val="28"/>
        </w:rPr>
        <w:t>,</w:t>
      </w:r>
    </w:p>
    <w:p w:rsidR="00C132A2" w:rsidRPr="00AD4297" w:rsidRDefault="00C132A2" w:rsidP="00C132A2">
      <w:pPr>
        <w:ind w:firstLine="708"/>
        <w:jc w:val="both"/>
        <w:rPr>
          <w:sz w:val="28"/>
          <w:szCs w:val="28"/>
        </w:rPr>
      </w:pPr>
    </w:p>
    <w:p w:rsidR="00C132A2" w:rsidRPr="00AD4297" w:rsidRDefault="00C132A2" w:rsidP="00C132A2">
      <w:pPr>
        <w:ind w:firstLine="708"/>
        <w:jc w:val="both"/>
        <w:rPr>
          <w:sz w:val="28"/>
          <w:szCs w:val="28"/>
        </w:rPr>
      </w:pPr>
      <w:r w:rsidRPr="00AD4297">
        <w:rPr>
          <w:sz w:val="28"/>
          <w:szCs w:val="28"/>
        </w:rPr>
        <w:t>ПОСТАНОВЛЯЮ:</w:t>
      </w:r>
    </w:p>
    <w:p w:rsidR="00C132A2" w:rsidRPr="00AD4297" w:rsidRDefault="00C132A2" w:rsidP="00E16370">
      <w:pPr>
        <w:pStyle w:val="a6"/>
        <w:widowControl w:val="0"/>
        <w:numPr>
          <w:ilvl w:val="0"/>
          <w:numId w:val="11"/>
        </w:numPr>
        <w:autoSpaceDE w:val="0"/>
        <w:autoSpaceDN w:val="0"/>
        <w:adjustRightInd w:val="0"/>
        <w:ind w:left="0" w:firstLine="0"/>
        <w:jc w:val="both"/>
        <w:rPr>
          <w:sz w:val="28"/>
          <w:szCs w:val="28"/>
        </w:rPr>
      </w:pPr>
      <w:r w:rsidRPr="00AD4297">
        <w:rPr>
          <w:sz w:val="28"/>
          <w:szCs w:val="28"/>
        </w:rPr>
        <w:t xml:space="preserve">Внести в Постановление </w:t>
      </w:r>
      <w:r w:rsidRPr="00AD4297">
        <w:rPr>
          <w:rFonts w:eastAsia="Times New Roman"/>
          <w:sz w:val="28"/>
          <w:szCs w:val="28"/>
        </w:rPr>
        <w:t xml:space="preserve">от </w:t>
      </w:r>
      <w:r>
        <w:rPr>
          <w:rFonts w:eastAsia="Times New Roman"/>
          <w:sz w:val="28"/>
          <w:szCs w:val="28"/>
        </w:rPr>
        <w:t>03.10.2022 г. № 300</w:t>
      </w:r>
      <w:r w:rsidRPr="00AD4297">
        <w:rPr>
          <w:rFonts w:eastAsia="Times New Roman"/>
          <w:sz w:val="28"/>
          <w:szCs w:val="28"/>
        </w:rPr>
        <w:t xml:space="preserve"> «</w:t>
      </w:r>
      <w:r w:rsidRPr="00AD4297">
        <w:rPr>
          <w:sz w:val="28"/>
          <w:szCs w:val="28"/>
        </w:rPr>
        <w:t xml:space="preserve">Об утверждении административного регламента предоставления  муниципальной услуги </w:t>
      </w:r>
      <w:r w:rsidRPr="00AD4297">
        <w:rPr>
          <w:bCs/>
          <w:sz w:val="28"/>
          <w:szCs w:val="28"/>
        </w:rPr>
        <w:t>«</w:t>
      </w:r>
      <w:r w:rsidRPr="00C86124">
        <w:rPr>
          <w:bCs/>
          <w:sz w:val="28"/>
          <w:szCs w:val="28"/>
        </w:rPr>
        <w:t>Включение в реестр мест (площадок) накопления твёрдых коммунальных отходов</w:t>
      </w:r>
      <w:r w:rsidRPr="00AD4297">
        <w:rPr>
          <w:sz w:val="28"/>
          <w:szCs w:val="28"/>
        </w:rPr>
        <w:t>» следующие изменения:</w:t>
      </w:r>
    </w:p>
    <w:p w:rsidR="00C132A2" w:rsidRDefault="00C132A2" w:rsidP="00E16370">
      <w:pPr>
        <w:pStyle w:val="a6"/>
        <w:numPr>
          <w:ilvl w:val="0"/>
          <w:numId w:val="12"/>
        </w:numPr>
        <w:ind w:left="0" w:firstLine="0"/>
        <w:jc w:val="both"/>
        <w:rPr>
          <w:sz w:val="28"/>
          <w:szCs w:val="28"/>
        </w:rPr>
      </w:pPr>
      <w:r w:rsidRPr="00AD4297">
        <w:rPr>
          <w:sz w:val="28"/>
          <w:szCs w:val="28"/>
        </w:rPr>
        <w:t xml:space="preserve">п. </w:t>
      </w:r>
      <w:r>
        <w:rPr>
          <w:sz w:val="28"/>
          <w:szCs w:val="28"/>
        </w:rPr>
        <w:t>2.4</w:t>
      </w:r>
      <w:r w:rsidRPr="00AD4297">
        <w:rPr>
          <w:sz w:val="28"/>
          <w:szCs w:val="28"/>
        </w:rPr>
        <w:t>.</w:t>
      </w:r>
      <w:r>
        <w:rPr>
          <w:sz w:val="28"/>
          <w:szCs w:val="28"/>
        </w:rPr>
        <w:t xml:space="preserve"> раздел 2</w:t>
      </w:r>
      <w:r w:rsidRPr="00AD4297">
        <w:rPr>
          <w:sz w:val="28"/>
          <w:szCs w:val="28"/>
        </w:rPr>
        <w:t xml:space="preserve"> </w:t>
      </w:r>
      <w:r>
        <w:rPr>
          <w:sz w:val="28"/>
          <w:szCs w:val="28"/>
        </w:rPr>
        <w:t>изложить в новой редакции</w:t>
      </w:r>
      <w:r w:rsidRPr="00C86124">
        <w:rPr>
          <w:sz w:val="28"/>
          <w:szCs w:val="28"/>
        </w:rPr>
        <w:t>:</w:t>
      </w:r>
    </w:p>
    <w:p w:rsidR="00C132A2" w:rsidRPr="00C86124" w:rsidRDefault="00C132A2" w:rsidP="00C132A2">
      <w:pPr>
        <w:widowControl w:val="0"/>
        <w:jc w:val="both"/>
        <w:rPr>
          <w:sz w:val="28"/>
          <w:szCs w:val="28"/>
        </w:rPr>
      </w:pPr>
      <w:r>
        <w:rPr>
          <w:sz w:val="28"/>
          <w:szCs w:val="28"/>
        </w:rPr>
        <w:t>«</w:t>
      </w:r>
      <w:r w:rsidRPr="00C86124">
        <w:rPr>
          <w:sz w:val="28"/>
          <w:szCs w:val="28"/>
        </w:rPr>
        <w:t xml:space="preserve">2.4. Срок предоставления муниципальной услуги: </w:t>
      </w:r>
    </w:p>
    <w:p w:rsidR="00C132A2" w:rsidRPr="00C86124" w:rsidRDefault="00C132A2" w:rsidP="00C132A2">
      <w:pPr>
        <w:widowControl w:val="0"/>
        <w:jc w:val="both"/>
        <w:rPr>
          <w:sz w:val="28"/>
          <w:szCs w:val="28"/>
        </w:rPr>
      </w:pPr>
      <w:r w:rsidRPr="00C86124">
        <w:rPr>
          <w:sz w:val="28"/>
          <w:szCs w:val="28"/>
        </w:rPr>
        <w:t xml:space="preserve">не позднее 10 календарных дней со дня поступления заявления </w:t>
      </w:r>
      <w:r>
        <w:rPr>
          <w:sz w:val="28"/>
          <w:szCs w:val="28"/>
        </w:rPr>
        <w:t>в администрацию»;</w:t>
      </w:r>
    </w:p>
    <w:p w:rsidR="00C132A2" w:rsidRDefault="00C132A2" w:rsidP="00E16370">
      <w:pPr>
        <w:pStyle w:val="a6"/>
        <w:numPr>
          <w:ilvl w:val="0"/>
          <w:numId w:val="12"/>
        </w:numPr>
        <w:ind w:left="0" w:firstLine="0"/>
        <w:jc w:val="both"/>
        <w:rPr>
          <w:sz w:val="28"/>
          <w:szCs w:val="28"/>
        </w:rPr>
      </w:pPr>
      <w:r>
        <w:rPr>
          <w:sz w:val="28"/>
          <w:szCs w:val="28"/>
        </w:rPr>
        <w:t>п. 6.3. раздел 6 исключить:</w:t>
      </w:r>
    </w:p>
    <w:p w:rsidR="00C132A2" w:rsidRPr="00C86124" w:rsidRDefault="00C132A2" w:rsidP="00C132A2">
      <w:pPr>
        <w:pStyle w:val="a6"/>
        <w:ind w:left="0"/>
        <w:jc w:val="both"/>
        <w:rPr>
          <w:sz w:val="28"/>
          <w:szCs w:val="28"/>
        </w:rPr>
      </w:pPr>
      <w:r w:rsidRPr="004966C6">
        <w:rPr>
          <w:rFonts w:eastAsiaTheme="minorHAnsi"/>
          <w:sz w:val="28"/>
          <w:szCs w:val="28"/>
          <w:lang w:eastAsia="en-US"/>
        </w:rPr>
        <w:t>«но не позднее двух рабочих дней до окончания срока предоставления услуги»</w:t>
      </w:r>
    </w:p>
    <w:p w:rsidR="00C132A2" w:rsidRPr="00AD4297" w:rsidRDefault="00C132A2" w:rsidP="00E16370">
      <w:pPr>
        <w:pStyle w:val="a6"/>
        <w:widowControl w:val="0"/>
        <w:numPr>
          <w:ilvl w:val="0"/>
          <w:numId w:val="11"/>
        </w:numPr>
        <w:autoSpaceDE w:val="0"/>
        <w:autoSpaceDN w:val="0"/>
        <w:adjustRightInd w:val="0"/>
        <w:ind w:left="0" w:firstLine="0"/>
        <w:jc w:val="both"/>
        <w:rPr>
          <w:sz w:val="28"/>
          <w:szCs w:val="28"/>
        </w:rPr>
      </w:pPr>
      <w:proofErr w:type="gramStart"/>
      <w:r w:rsidRPr="00AD4297">
        <w:rPr>
          <w:sz w:val="28"/>
          <w:szCs w:val="28"/>
        </w:rPr>
        <w:t xml:space="preserve">Обнародовать настоящее Постановление </w:t>
      </w:r>
      <w:r w:rsidRPr="00AD4297">
        <w:rPr>
          <w:bCs/>
          <w:sz w:val="28"/>
          <w:szCs w:val="28"/>
        </w:rPr>
        <w:t>в установленном порядке и разместить  на официальном сайте Бегуницкого сельского поселения.</w:t>
      </w:r>
      <w:proofErr w:type="gramEnd"/>
    </w:p>
    <w:p w:rsidR="00C132A2" w:rsidRPr="00AD4297" w:rsidRDefault="00C132A2" w:rsidP="00E16370">
      <w:pPr>
        <w:pStyle w:val="a6"/>
        <w:widowControl w:val="0"/>
        <w:numPr>
          <w:ilvl w:val="0"/>
          <w:numId w:val="11"/>
        </w:numPr>
        <w:autoSpaceDE w:val="0"/>
        <w:autoSpaceDN w:val="0"/>
        <w:adjustRightInd w:val="0"/>
        <w:ind w:left="0" w:firstLine="0"/>
        <w:jc w:val="both"/>
        <w:rPr>
          <w:sz w:val="28"/>
          <w:szCs w:val="28"/>
        </w:rPr>
      </w:pPr>
      <w:r w:rsidRPr="00AD4297">
        <w:rPr>
          <w:sz w:val="28"/>
          <w:szCs w:val="28"/>
        </w:rPr>
        <w:t>Постановление вступает в силу после его официального опубликования.</w:t>
      </w:r>
    </w:p>
    <w:p w:rsidR="00C132A2" w:rsidRPr="00AD4297" w:rsidRDefault="00C132A2" w:rsidP="00E16370">
      <w:pPr>
        <w:pStyle w:val="a6"/>
        <w:widowControl w:val="0"/>
        <w:numPr>
          <w:ilvl w:val="0"/>
          <w:numId w:val="11"/>
        </w:numPr>
        <w:autoSpaceDE w:val="0"/>
        <w:autoSpaceDN w:val="0"/>
        <w:adjustRightInd w:val="0"/>
        <w:ind w:left="0" w:firstLine="0"/>
        <w:jc w:val="both"/>
        <w:rPr>
          <w:sz w:val="28"/>
          <w:szCs w:val="28"/>
        </w:rPr>
      </w:pPr>
      <w:r w:rsidRPr="00AD4297">
        <w:rPr>
          <w:bCs/>
          <w:sz w:val="28"/>
          <w:szCs w:val="28"/>
        </w:rPr>
        <w:t>Контроль исполнения настоящего постановления оставляю за собой.</w:t>
      </w:r>
    </w:p>
    <w:p w:rsidR="00C132A2" w:rsidRPr="00261DC5" w:rsidRDefault="00C132A2" w:rsidP="00C132A2">
      <w:pPr>
        <w:pStyle w:val="3"/>
        <w:rPr>
          <w:b w:val="0"/>
          <w:spacing w:val="-20"/>
        </w:rPr>
      </w:pPr>
    </w:p>
    <w:p w:rsidR="00C132A2" w:rsidRPr="00261DC5" w:rsidRDefault="00C132A2" w:rsidP="00C132A2">
      <w:pPr>
        <w:pStyle w:val="3"/>
        <w:rPr>
          <w:b w:val="0"/>
          <w:spacing w:val="-20"/>
        </w:rPr>
      </w:pPr>
    </w:p>
    <w:p w:rsidR="00C132A2" w:rsidRPr="00AD4297" w:rsidRDefault="00C132A2" w:rsidP="00C132A2">
      <w:pPr>
        <w:pStyle w:val="3"/>
        <w:rPr>
          <w:b w:val="0"/>
          <w:spacing w:val="-20"/>
          <w:sz w:val="28"/>
          <w:szCs w:val="28"/>
        </w:rPr>
      </w:pPr>
      <w:r w:rsidRPr="00AD4297">
        <w:rPr>
          <w:b w:val="0"/>
          <w:spacing w:val="-20"/>
          <w:sz w:val="28"/>
          <w:szCs w:val="28"/>
        </w:rPr>
        <w:t>Глава администрации МО</w:t>
      </w:r>
    </w:p>
    <w:p w:rsidR="00C132A2" w:rsidRPr="00AD4297" w:rsidRDefault="00C132A2" w:rsidP="00C132A2">
      <w:pPr>
        <w:rPr>
          <w:sz w:val="28"/>
          <w:szCs w:val="28"/>
        </w:rPr>
        <w:sectPr w:rsidR="00C132A2" w:rsidRPr="00AD4297" w:rsidSect="00EA672C">
          <w:pgSz w:w="11906" w:h="16838"/>
          <w:pgMar w:top="709" w:right="851" w:bottom="1134" w:left="1418" w:header="709" w:footer="709" w:gutter="0"/>
          <w:cols w:space="708"/>
          <w:docGrid w:linePitch="360"/>
        </w:sectPr>
      </w:pPr>
      <w:r w:rsidRPr="00AD4297">
        <w:rPr>
          <w:sz w:val="28"/>
          <w:szCs w:val="28"/>
        </w:rPr>
        <w:t>Бегуницкое сельское поселение:                                                 А.И. Минюк</w:t>
      </w:r>
    </w:p>
    <w:p w:rsidR="00BF1DD9" w:rsidRPr="009501BE" w:rsidRDefault="00BF1DD9" w:rsidP="00BF1DD9">
      <w:pPr>
        <w:jc w:val="center"/>
        <w:rPr>
          <w:sz w:val="32"/>
          <w:szCs w:val="32"/>
        </w:rPr>
      </w:pPr>
      <w:r w:rsidRPr="009501BE">
        <w:rPr>
          <w:sz w:val="32"/>
          <w:szCs w:val="32"/>
        </w:rPr>
        <w:lastRenderedPageBreak/>
        <w:t>Администрация</w:t>
      </w:r>
    </w:p>
    <w:p w:rsidR="00BF1DD9" w:rsidRPr="009501BE" w:rsidRDefault="00BF1DD9" w:rsidP="00BF1DD9">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BF1DD9" w:rsidRPr="009501BE" w:rsidRDefault="00BF1DD9" w:rsidP="00BF1DD9">
      <w:pPr>
        <w:jc w:val="center"/>
        <w:rPr>
          <w:sz w:val="32"/>
          <w:szCs w:val="32"/>
        </w:rPr>
      </w:pPr>
      <w:r w:rsidRPr="009501BE">
        <w:rPr>
          <w:sz w:val="32"/>
          <w:szCs w:val="32"/>
        </w:rPr>
        <w:t>Волосовского муниципального района</w:t>
      </w:r>
    </w:p>
    <w:p w:rsidR="00BF1DD9" w:rsidRPr="009501BE" w:rsidRDefault="00BF1DD9" w:rsidP="00BF1DD9">
      <w:pPr>
        <w:jc w:val="center"/>
        <w:rPr>
          <w:sz w:val="32"/>
          <w:szCs w:val="32"/>
        </w:rPr>
      </w:pPr>
      <w:r w:rsidRPr="009501BE">
        <w:rPr>
          <w:sz w:val="32"/>
          <w:szCs w:val="32"/>
        </w:rPr>
        <w:t>Ленинградской области</w:t>
      </w:r>
    </w:p>
    <w:p w:rsidR="00BF1DD9" w:rsidRPr="009501BE" w:rsidRDefault="00BF1DD9" w:rsidP="00BF1DD9">
      <w:pPr>
        <w:jc w:val="center"/>
        <w:rPr>
          <w:sz w:val="32"/>
          <w:szCs w:val="32"/>
        </w:rPr>
      </w:pPr>
      <w:r w:rsidRPr="009501BE">
        <w:rPr>
          <w:b/>
          <w:sz w:val="32"/>
          <w:szCs w:val="32"/>
        </w:rPr>
        <w:t>ПОСТАНОВЛЕНИЕ</w:t>
      </w:r>
    </w:p>
    <w:p w:rsidR="00BF1DD9" w:rsidRPr="00AB2315" w:rsidRDefault="00BF1DD9" w:rsidP="00BF1DD9">
      <w:pPr>
        <w:rPr>
          <w:sz w:val="32"/>
          <w:szCs w:val="32"/>
        </w:rPr>
      </w:pPr>
    </w:p>
    <w:p w:rsidR="00BF1DD9" w:rsidRPr="00B53978" w:rsidRDefault="00BF1DD9" w:rsidP="00BF1DD9">
      <w:pPr>
        <w:rPr>
          <w:sz w:val="28"/>
          <w:szCs w:val="28"/>
        </w:rPr>
      </w:pPr>
      <w:r>
        <w:rPr>
          <w:sz w:val="28"/>
          <w:szCs w:val="28"/>
        </w:rPr>
        <w:t xml:space="preserve">                     16.12.2022</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371</w:t>
      </w:r>
    </w:p>
    <w:p w:rsidR="00BF1DD9" w:rsidRPr="004F022F" w:rsidRDefault="00BF1DD9" w:rsidP="00BF1DD9">
      <w:pPr>
        <w:jc w:val="center"/>
        <w:rPr>
          <w:sz w:val="28"/>
          <w:szCs w:val="28"/>
        </w:rPr>
      </w:pPr>
      <w:r w:rsidRPr="004F022F">
        <w:rPr>
          <w:sz w:val="28"/>
          <w:szCs w:val="28"/>
        </w:rPr>
        <w:t>д. Бегуницы</w:t>
      </w:r>
    </w:p>
    <w:p w:rsidR="00BF1DD9" w:rsidRPr="00F12145" w:rsidRDefault="00BF1DD9" w:rsidP="00BF1DD9">
      <w:pPr>
        <w:ind w:left="-1260" w:firstLine="1260"/>
        <w:jc w:val="center"/>
        <w:rPr>
          <w:rFonts w:eastAsia="Times New Roman"/>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p>
    <w:p w:rsidR="00BF1DD9" w:rsidRPr="004D5FBA" w:rsidRDefault="00BF1DD9" w:rsidP="00BF1DD9">
      <w:pPr>
        <w:widowControl w:val="0"/>
        <w:autoSpaceDE w:val="0"/>
        <w:autoSpaceDN w:val="0"/>
        <w:adjustRightInd w:val="0"/>
        <w:ind w:firstLine="709"/>
        <w:jc w:val="center"/>
      </w:pPr>
      <w:r>
        <w:rPr>
          <w:rFonts w:eastAsia="Times New Roman"/>
        </w:rPr>
        <w:t>от 28.07.2022 г. № 222</w:t>
      </w:r>
      <w:r w:rsidRPr="00F12145">
        <w:rPr>
          <w:rFonts w:eastAsia="Times New Roman"/>
        </w:rPr>
        <w:t xml:space="preserve"> «</w:t>
      </w:r>
      <w:r w:rsidRPr="006F215E">
        <w:t>Предоставление права на  размещение нестационарного торгового объекта на территории муниципального образования Бегуницкое сельское поселение Волосовского муниципального района Ленинградской области</w:t>
      </w:r>
      <w:r w:rsidRPr="00BB534C">
        <w:t>»</w:t>
      </w:r>
    </w:p>
    <w:p w:rsidR="00BF1DD9" w:rsidRDefault="00BF1DD9" w:rsidP="00BF1DD9">
      <w:pPr>
        <w:ind w:firstLine="708"/>
        <w:jc w:val="both"/>
        <w:rPr>
          <w:rFonts w:eastAsia="Times New Roman"/>
          <w:sz w:val="28"/>
          <w:szCs w:val="28"/>
        </w:rPr>
      </w:pPr>
    </w:p>
    <w:p w:rsidR="00BF1DD9" w:rsidRPr="00AD4297" w:rsidRDefault="00BF1DD9" w:rsidP="00BF1DD9">
      <w:pPr>
        <w:ind w:firstLine="708"/>
        <w:jc w:val="both"/>
        <w:rPr>
          <w:rFonts w:eastAsia="Times New Roman"/>
          <w:bCs/>
          <w:sz w:val="28"/>
          <w:szCs w:val="28"/>
        </w:rPr>
      </w:pPr>
      <w:r w:rsidRPr="00AD4297">
        <w:rPr>
          <w:rFonts w:eastAsia="Times New Roman"/>
          <w:sz w:val="28"/>
          <w:szCs w:val="28"/>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AD4297">
        <w:rPr>
          <w:rFonts w:eastAsia="Times New Roman"/>
          <w:bCs/>
          <w:sz w:val="28"/>
          <w:szCs w:val="28"/>
        </w:rPr>
        <w:t>,</w:t>
      </w:r>
    </w:p>
    <w:p w:rsidR="00BF1DD9" w:rsidRPr="00AD4297" w:rsidRDefault="00BF1DD9" w:rsidP="00BF1DD9">
      <w:pPr>
        <w:ind w:firstLine="708"/>
        <w:jc w:val="both"/>
        <w:rPr>
          <w:sz w:val="28"/>
          <w:szCs w:val="28"/>
        </w:rPr>
      </w:pPr>
    </w:p>
    <w:p w:rsidR="00BF1DD9" w:rsidRPr="00AD4297" w:rsidRDefault="00BF1DD9" w:rsidP="00BF1DD9">
      <w:pPr>
        <w:ind w:firstLine="708"/>
        <w:jc w:val="both"/>
        <w:rPr>
          <w:sz w:val="28"/>
          <w:szCs w:val="28"/>
        </w:rPr>
      </w:pPr>
      <w:r w:rsidRPr="00AD4297">
        <w:rPr>
          <w:sz w:val="28"/>
          <w:szCs w:val="28"/>
        </w:rPr>
        <w:t>ПОСТАНОВЛЯЮ:</w:t>
      </w:r>
    </w:p>
    <w:p w:rsidR="00BF1DD9" w:rsidRPr="00AD4297" w:rsidRDefault="00BF1DD9" w:rsidP="00E16370">
      <w:pPr>
        <w:pStyle w:val="a6"/>
        <w:widowControl w:val="0"/>
        <w:numPr>
          <w:ilvl w:val="0"/>
          <w:numId w:val="11"/>
        </w:numPr>
        <w:autoSpaceDE w:val="0"/>
        <w:autoSpaceDN w:val="0"/>
        <w:adjustRightInd w:val="0"/>
        <w:ind w:left="0" w:firstLine="0"/>
        <w:jc w:val="both"/>
        <w:rPr>
          <w:sz w:val="28"/>
          <w:szCs w:val="28"/>
        </w:rPr>
      </w:pPr>
      <w:r w:rsidRPr="00AD4297">
        <w:rPr>
          <w:sz w:val="28"/>
          <w:szCs w:val="28"/>
        </w:rPr>
        <w:t xml:space="preserve">Внести в Постановление </w:t>
      </w:r>
      <w:r w:rsidRPr="00AD4297">
        <w:rPr>
          <w:rFonts w:eastAsia="Times New Roman"/>
          <w:sz w:val="28"/>
          <w:szCs w:val="28"/>
        </w:rPr>
        <w:t xml:space="preserve">от </w:t>
      </w:r>
      <w:r w:rsidRPr="006F215E">
        <w:rPr>
          <w:rFonts w:eastAsia="Times New Roman"/>
          <w:sz w:val="28"/>
          <w:szCs w:val="28"/>
        </w:rPr>
        <w:t>28.07.2022 г. № 222</w:t>
      </w:r>
      <w:r w:rsidRPr="00F12145">
        <w:rPr>
          <w:rFonts w:eastAsia="Times New Roman"/>
        </w:rPr>
        <w:t xml:space="preserve"> </w:t>
      </w:r>
      <w:r w:rsidRPr="00AD4297">
        <w:rPr>
          <w:rFonts w:eastAsia="Times New Roman"/>
          <w:sz w:val="28"/>
          <w:szCs w:val="28"/>
        </w:rPr>
        <w:t>«</w:t>
      </w:r>
      <w:r w:rsidRPr="00AD4297">
        <w:rPr>
          <w:sz w:val="28"/>
          <w:szCs w:val="28"/>
        </w:rPr>
        <w:t xml:space="preserve">Об утверждении административного регламента предоставления  муниципальной услуги </w:t>
      </w:r>
      <w:r w:rsidRPr="00AD4297">
        <w:rPr>
          <w:bCs/>
          <w:sz w:val="28"/>
          <w:szCs w:val="28"/>
        </w:rPr>
        <w:t>«</w:t>
      </w:r>
      <w:r w:rsidRPr="006F215E">
        <w:rPr>
          <w:sz w:val="28"/>
          <w:szCs w:val="28"/>
        </w:rPr>
        <w:t>Предоставление права на  размещение нестационарного торгового объекта на территории муниципального образования Бегуницкое сельское поселение Волосовского муниципального района Ленинградской области</w:t>
      </w:r>
      <w:r w:rsidRPr="00AD4297">
        <w:rPr>
          <w:sz w:val="28"/>
          <w:szCs w:val="28"/>
        </w:rPr>
        <w:t>» следующие изменения:</w:t>
      </w:r>
    </w:p>
    <w:p w:rsidR="00BF1DD9" w:rsidRDefault="00BF1DD9" w:rsidP="00E16370">
      <w:pPr>
        <w:pStyle w:val="a6"/>
        <w:numPr>
          <w:ilvl w:val="0"/>
          <w:numId w:val="12"/>
        </w:numPr>
        <w:ind w:left="0" w:firstLine="0"/>
        <w:jc w:val="both"/>
        <w:rPr>
          <w:sz w:val="28"/>
          <w:szCs w:val="28"/>
        </w:rPr>
      </w:pPr>
      <w:r>
        <w:rPr>
          <w:sz w:val="28"/>
          <w:szCs w:val="28"/>
        </w:rPr>
        <w:t xml:space="preserve">В пп.2) </w:t>
      </w:r>
      <w:r w:rsidRPr="00AD4297">
        <w:rPr>
          <w:sz w:val="28"/>
          <w:szCs w:val="28"/>
        </w:rPr>
        <w:t xml:space="preserve"> п.</w:t>
      </w:r>
      <w:r>
        <w:rPr>
          <w:sz w:val="28"/>
          <w:szCs w:val="28"/>
        </w:rPr>
        <w:t>2.9</w:t>
      </w:r>
      <w:r w:rsidRPr="00AD4297">
        <w:rPr>
          <w:sz w:val="28"/>
          <w:szCs w:val="28"/>
        </w:rPr>
        <w:t xml:space="preserve">. </w:t>
      </w:r>
      <w:r>
        <w:rPr>
          <w:sz w:val="28"/>
          <w:szCs w:val="28"/>
        </w:rPr>
        <w:t>раздела 2 предложение «</w:t>
      </w:r>
      <w:r w:rsidRPr="006F215E">
        <w:rPr>
          <w:sz w:val="28"/>
          <w:szCs w:val="28"/>
        </w:rPr>
        <w:t>заявитель не является хозяйствующим субъектом</w:t>
      </w:r>
      <w:r>
        <w:rPr>
          <w:sz w:val="28"/>
          <w:szCs w:val="28"/>
        </w:rPr>
        <w:t>»</w:t>
      </w:r>
      <w:r w:rsidRPr="00885041">
        <w:rPr>
          <w:sz w:val="28"/>
          <w:szCs w:val="28"/>
        </w:rPr>
        <w:t xml:space="preserve"> </w:t>
      </w:r>
      <w:r>
        <w:rPr>
          <w:sz w:val="28"/>
          <w:szCs w:val="28"/>
        </w:rPr>
        <w:t>дополнить словами «</w:t>
      </w:r>
      <w:proofErr w:type="spellStart"/>
      <w:r w:rsidRPr="006F215E">
        <w:rPr>
          <w:sz w:val="28"/>
          <w:szCs w:val="28"/>
        </w:rPr>
        <w:t>самозанятым</w:t>
      </w:r>
      <w:proofErr w:type="spellEnd"/>
      <w:r w:rsidRPr="006F215E">
        <w:rPr>
          <w:sz w:val="28"/>
          <w:szCs w:val="28"/>
        </w:rPr>
        <w:t xml:space="preserve"> гражданином</w:t>
      </w:r>
      <w:r>
        <w:rPr>
          <w:sz w:val="28"/>
          <w:szCs w:val="28"/>
        </w:rPr>
        <w:t xml:space="preserve">»; </w:t>
      </w:r>
    </w:p>
    <w:p w:rsidR="00BF1DD9" w:rsidRPr="00C452E1" w:rsidRDefault="00BF1DD9" w:rsidP="00E16370">
      <w:pPr>
        <w:pStyle w:val="a6"/>
        <w:numPr>
          <w:ilvl w:val="0"/>
          <w:numId w:val="13"/>
        </w:numPr>
        <w:ind w:left="0" w:firstLine="0"/>
        <w:jc w:val="both"/>
        <w:rPr>
          <w:sz w:val="28"/>
          <w:szCs w:val="28"/>
          <w:lang w:eastAsia="en-US"/>
        </w:rPr>
      </w:pPr>
      <w:r>
        <w:rPr>
          <w:sz w:val="28"/>
          <w:szCs w:val="28"/>
        </w:rPr>
        <w:t>В приложении № 1:</w:t>
      </w:r>
    </w:p>
    <w:p w:rsidR="00BF1DD9" w:rsidRPr="00AD4297" w:rsidRDefault="00BF1DD9" w:rsidP="00BF1DD9">
      <w:pPr>
        <w:pStyle w:val="a6"/>
        <w:ind w:left="0"/>
        <w:jc w:val="both"/>
        <w:rPr>
          <w:sz w:val="28"/>
          <w:szCs w:val="28"/>
          <w:lang w:eastAsia="en-US"/>
        </w:rPr>
      </w:pPr>
      <w:r>
        <w:rPr>
          <w:sz w:val="28"/>
          <w:szCs w:val="28"/>
        </w:rPr>
        <w:t>п. 4 признать утратившим силу.</w:t>
      </w:r>
    </w:p>
    <w:p w:rsidR="00BF1DD9" w:rsidRPr="00AD4297" w:rsidRDefault="00BF1DD9" w:rsidP="00E16370">
      <w:pPr>
        <w:pStyle w:val="a6"/>
        <w:widowControl w:val="0"/>
        <w:numPr>
          <w:ilvl w:val="0"/>
          <w:numId w:val="11"/>
        </w:numPr>
        <w:autoSpaceDE w:val="0"/>
        <w:autoSpaceDN w:val="0"/>
        <w:adjustRightInd w:val="0"/>
        <w:ind w:left="0" w:firstLine="0"/>
        <w:jc w:val="both"/>
        <w:rPr>
          <w:sz w:val="28"/>
          <w:szCs w:val="28"/>
        </w:rPr>
      </w:pPr>
      <w:proofErr w:type="gramStart"/>
      <w:r w:rsidRPr="00AD4297">
        <w:rPr>
          <w:sz w:val="28"/>
          <w:szCs w:val="28"/>
        </w:rPr>
        <w:t xml:space="preserve">Обнародовать настоящее Постановление </w:t>
      </w:r>
      <w:r w:rsidRPr="00AD4297">
        <w:rPr>
          <w:bCs/>
          <w:sz w:val="28"/>
          <w:szCs w:val="28"/>
        </w:rPr>
        <w:t>в установленном порядке и разместить  на официальном сайте Бегуницкого сельского поселения.</w:t>
      </w:r>
      <w:proofErr w:type="gramEnd"/>
    </w:p>
    <w:p w:rsidR="00BF1DD9" w:rsidRPr="00AD4297" w:rsidRDefault="00BF1DD9" w:rsidP="00E16370">
      <w:pPr>
        <w:pStyle w:val="a6"/>
        <w:widowControl w:val="0"/>
        <w:numPr>
          <w:ilvl w:val="0"/>
          <w:numId w:val="11"/>
        </w:numPr>
        <w:autoSpaceDE w:val="0"/>
        <w:autoSpaceDN w:val="0"/>
        <w:adjustRightInd w:val="0"/>
        <w:ind w:left="0" w:firstLine="0"/>
        <w:jc w:val="both"/>
        <w:rPr>
          <w:sz w:val="28"/>
          <w:szCs w:val="28"/>
        </w:rPr>
      </w:pPr>
      <w:r w:rsidRPr="00AD4297">
        <w:rPr>
          <w:sz w:val="28"/>
          <w:szCs w:val="28"/>
        </w:rPr>
        <w:t>Постановление вступает в силу после его официального опубликования.</w:t>
      </w:r>
    </w:p>
    <w:p w:rsidR="00BF1DD9" w:rsidRPr="00AD4297" w:rsidRDefault="00BF1DD9" w:rsidP="00E16370">
      <w:pPr>
        <w:pStyle w:val="a6"/>
        <w:widowControl w:val="0"/>
        <w:numPr>
          <w:ilvl w:val="0"/>
          <w:numId w:val="11"/>
        </w:numPr>
        <w:autoSpaceDE w:val="0"/>
        <w:autoSpaceDN w:val="0"/>
        <w:adjustRightInd w:val="0"/>
        <w:ind w:left="0" w:firstLine="0"/>
        <w:jc w:val="both"/>
        <w:rPr>
          <w:sz w:val="28"/>
          <w:szCs w:val="28"/>
        </w:rPr>
      </w:pPr>
      <w:r w:rsidRPr="00AD4297">
        <w:rPr>
          <w:bCs/>
          <w:sz w:val="28"/>
          <w:szCs w:val="28"/>
        </w:rPr>
        <w:t>Контроль исполнения настоящего постановления оставляю за собой.</w:t>
      </w:r>
    </w:p>
    <w:p w:rsidR="00BF1DD9" w:rsidRPr="00261DC5" w:rsidRDefault="00BF1DD9" w:rsidP="00BF1DD9">
      <w:pPr>
        <w:pStyle w:val="3"/>
        <w:rPr>
          <w:b w:val="0"/>
          <w:spacing w:val="-20"/>
        </w:rPr>
      </w:pPr>
    </w:p>
    <w:p w:rsidR="00BF1DD9" w:rsidRPr="00261DC5" w:rsidRDefault="00BF1DD9" w:rsidP="00BF1DD9">
      <w:pPr>
        <w:pStyle w:val="3"/>
        <w:rPr>
          <w:b w:val="0"/>
          <w:spacing w:val="-20"/>
        </w:rPr>
      </w:pPr>
    </w:p>
    <w:p w:rsidR="00BF1DD9" w:rsidRPr="00AD4297" w:rsidRDefault="00BF1DD9" w:rsidP="00BF1DD9">
      <w:pPr>
        <w:pStyle w:val="3"/>
        <w:rPr>
          <w:b w:val="0"/>
          <w:spacing w:val="-20"/>
          <w:sz w:val="28"/>
          <w:szCs w:val="28"/>
        </w:rPr>
      </w:pPr>
      <w:r w:rsidRPr="00AD4297">
        <w:rPr>
          <w:b w:val="0"/>
          <w:spacing w:val="-20"/>
          <w:sz w:val="28"/>
          <w:szCs w:val="28"/>
        </w:rPr>
        <w:t>Глава администрации МО</w:t>
      </w:r>
    </w:p>
    <w:p w:rsidR="00BF1DD9" w:rsidRPr="00AD4297" w:rsidRDefault="00BF1DD9" w:rsidP="00BF1DD9">
      <w:pPr>
        <w:rPr>
          <w:sz w:val="28"/>
          <w:szCs w:val="28"/>
        </w:rPr>
        <w:sectPr w:rsidR="00BF1DD9" w:rsidRPr="00AD4297" w:rsidSect="00EA672C">
          <w:pgSz w:w="11906" w:h="16838"/>
          <w:pgMar w:top="709" w:right="851" w:bottom="1134" w:left="1418" w:header="709" w:footer="709" w:gutter="0"/>
          <w:cols w:space="708"/>
          <w:docGrid w:linePitch="360"/>
        </w:sectPr>
      </w:pPr>
      <w:r w:rsidRPr="00AD4297">
        <w:rPr>
          <w:sz w:val="28"/>
          <w:szCs w:val="28"/>
        </w:rPr>
        <w:t>Бегуницкое сельское поселение:                                                 А.И. Минюк</w:t>
      </w:r>
    </w:p>
    <w:p w:rsidR="00812B7A" w:rsidRPr="009501BE" w:rsidRDefault="00812B7A" w:rsidP="00812B7A">
      <w:pPr>
        <w:jc w:val="center"/>
        <w:rPr>
          <w:sz w:val="32"/>
          <w:szCs w:val="32"/>
        </w:rPr>
      </w:pPr>
      <w:r w:rsidRPr="009501BE">
        <w:rPr>
          <w:sz w:val="32"/>
          <w:szCs w:val="32"/>
        </w:rPr>
        <w:lastRenderedPageBreak/>
        <w:t>Администрация</w:t>
      </w:r>
    </w:p>
    <w:p w:rsidR="00812B7A" w:rsidRPr="009501BE" w:rsidRDefault="00812B7A" w:rsidP="00812B7A">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812B7A" w:rsidRPr="009501BE" w:rsidRDefault="00812B7A" w:rsidP="00812B7A">
      <w:pPr>
        <w:jc w:val="center"/>
        <w:rPr>
          <w:sz w:val="32"/>
          <w:szCs w:val="32"/>
        </w:rPr>
      </w:pPr>
      <w:r w:rsidRPr="009501BE">
        <w:rPr>
          <w:sz w:val="32"/>
          <w:szCs w:val="32"/>
        </w:rPr>
        <w:t>Волосовского муниципального района</w:t>
      </w:r>
    </w:p>
    <w:p w:rsidR="00812B7A" w:rsidRPr="009501BE" w:rsidRDefault="00812B7A" w:rsidP="00812B7A">
      <w:pPr>
        <w:jc w:val="center"/>
        <w:rPr>
          <w:sz w:val="32"/>
          <w:szCs w:val="32"/>
        </w:rPr>
      </w:pPr>
      <w:r w:rsidRPr="009501BE">
        <w:rPr>
          <w:sz w:val="32"/>
          <w:szCs w:val="32"/>
        </w:rPr>
        <w:t>Ленинградской области</w:t>
      </w:r>
    </w:p>
    <w:p w:rsidR="00812B7A" w:rsidRPr="009501BE" w:rsidRDefault="00812B7A" w:rsidP="00812B7A">
      <w:pPr>
        <w:jc w:val="center"/>
        <w:rPr>
          <w:sz w:val="32"/>
          <w:szCs w:val="32"/>
        </w:rPr>
      </w:pPr>
      <w:r w:rsidRPr="009501BE">
        <w:rPr>
          <w:b/>
          <w:sz w:val="32"/>
          <w:szCs w:val="32"/>
        </w:rPr>
        <w:t>ПОСТАНОВЛЕНИЕ</w:t>
      </w:r>
    </w:p>
    <w:p w:rsidR="00812B7A" w:rsidRPr="00AB2315" w:rsidRDefault="00812B7A" w:rsidP="00812B7A">
      <w:pPr>
        <w:rPr>
          <w:sz w:val="32"/>
          <w:szCs w:val="32"/>
        </w:rPr>
      </w:pPr>
    </w:p>
    <w:p w:rsidR="00812B7A" w:rsidRPr="00B53978" w:rsidRDefault="00812B7A" w:rsidP="00812B7A">
      <w:pPr>
        <w:rPr>
          <w:sz w:val="28"/>
          <w:szCs w:val="28"/>
        </w:rPr>
      </w:pPr>
      <w:r>
        <w:rPr>
          <w:sz w:val="28"/>
          <w:szCs w:val="28"/>
        </w:rPr>
        <w:t xml:space="preserve">                      16.12.2022</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372</w:t>
      </w:r>
    </w:p>
    <w:p w:rsidR="00812B7A" w:rsidRPr="004F022F" w:rsidRDefault="00812B7A" w:rsidP="00812B7A">
      <w:pPr>
        <w:jc w:val="center"/>
        <w:rPr>
          <w:sz w:val="28"/>
          <w:szCs w:val="28"/>
        </w:rPr>
      </w:pPr>
      <w:r w:rsidRPr="004F022F">
        <w:rPr>
          <w:sz w:val="28"/>
          <w:szCs w:val="28"/>
        </w:rPr>
        <w:t>д. Бегуницы</w:t>
      </w:r>
    </w:p>
    <w:p w:rsidR="00812B7A" w:rsidRPr="00F12145" w:rsidRDefault="00812B7A" w:rsidP="00812B7A">
      <w:pPr>
        <w:ind w:left="-1260" w:firstLine="1260"/>
        <w:jc w:val="center"/>
        <w:rPr>
          <w:rFonts w:eastAsia="Times New Roman"/>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p>
    <w:p w:rsidR="00812B7A" w:rsidRPr="004D5FBA" w:rsidRDefault="00812B7A" w:rsidP="00812B7A">
      <w:pPr>
        <w:widowControl w:val="0"/>
        <w:autoSpaceDE w:val="0"/>
        <w:autoSpaceDN w:val="0"/>
        <w:adjustRightInd w:val="0"/>
        <w:ind w:firstLine="709"/>
        <w:jc w:val="center"/>
      </w:pPr>
      <w:r>
        <w:rPr>
          <w:rFonts w:eastAsia="Times New Roman"/>
        </w:rPr>
        <w:t>от 28.07.2022 г. № 224</w:t>
      </w:r>
      <w:r w:rsidRPr="00F12145">
        <w:rPr>
          <w:rFonts w:eastAsia="Times New Roman"/>
        </w:rPr>
        <w:t xml:space="preserve"> «</w:t>
      </w:r>
      <w:r w:rsidRPr="004857A6">
        <w:rPr>
          <w:rFonts w:eastAsia="Times New Roman"/>
          <w:bCs/>
        </w:rPr>
        <w:t>Признание садового дома жилым домом и жилого дома садовым домом</w:t>
      </w:r>
      <w:r w:rsidRPr="004857A6">
        <w:rPr>
          <w:rFonts w:eastAsia="Times New Roman"/>
        </w:rPr>
        <w:t>»</w:t>
      </w:r>
    </w:p>
    <w:p w:rsidR="00812B7A" w:rsidRDefault="00812B7A" w:rsidP="00812B7A">
      <w:pPr>
        <w:ind w:firstLine="708"/>
        <w:jc w:val="both"/>
        <w:rPr>
          <w:rFonts w:eastAsia="Times New Roman"/>
          <w:sz w:val="28"/>
          <w:szCs w:val="28"/>
        </w:rPr>
      </w:pPr>
    </w:p>
    <w:p w:rsidR="00812B7A" w:rsidRPr="00104305" w:rsidRDefault="00812B7A" w:rsidP="00812B7A">
      <w:pPr>
        <w:ind w:firstLine="708"/>
        <w:jc w:val="both"/>
        <w:rPr>
          <w:rFonts w:eastAsia="Times New Roman"/>
          <w:bCs/>
        </w:rPr>
      </w:pPr>
      <w:r w:rsidRPr="00104305">
        <w:rPr>
          <w:rFonts w:eastAsia="Times New Roman"/>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104305">
        <w:rPr>
          <w:rFonts w:eastAsia="Times New Roman"/>
          <w:bCs/>
        </w:rPr>
        <w:t>,</w:t>
      </w:r>
    </w:p>
    <w:p w:rsidR="00812B7A" w:rsidRPr="00104305" w:rsidRDefault="00812B7A" w:rsidP="00812B7A">
      <w:pPr>
        <w:ind w:firstLine="708"/>
        <w:jc w:val="both"/>
      </w:pPr>
      <w:r w:rsidRPr="00104305">
        <w:t>ПОСТАНОВЛЯЮ:</w:t>
      </w:r>
    </w:p>
    <w:p w:rsidR="00812B7A" w:rsidRPr="00104305" w:rsidRDefault="00812B7A" w:rsidP="00E16370">
      <w:pPr>
        <w:pStyle w:val="a6"/>
        <w:widowControl w:val="0"/>
        <w:numPr>
          <w:ilvl w:val="0"/>
          <w:numId w:val="11"/>
        </w:numPr>
        <w:autoSpaceDE w:val="0"/>
        <w:autoSpaceDN w:val="0"/>
        <w:adjustRightInd w:val="0"/>
        <w:ind w:left="0" w:firstLine="0"/>
        <w:jc w:val="both"/>
      </w:pPr>
      <w:r w:rsidRPr="00104305">
        <w:t xml:space="preserve">Внести в Постановление </w:t>
      </w:r>
      <w:r w:rsidRPr="00104305">
        <w:rPr>
          <w:rFonts w:eastAsia="Times New Roman"/>
        </w:rPr>
        <w:t>от 28.07.2022 г. № 224 «</w:t>
      </w:r>
      <w:r w:rsidRPr="00104305">
        <w:t xml:space="preserve">Об утверждении административного регламента предоставления  муниципальной услуги </w:t>
      </w:r>
      <w:r w:rsidRPr="00104305">
        <w:rPr>
          <w:bCs/>
        </w:rPr>
        <w:t>«</w:t>
      </w:r>
      <w:r w:rsidRPr="00104305">
        <w:rPr>
          <w:rFonts w:eastAsia="Times New Roman"/>
          <w:bCs/>
        </w:rPr>
        <w:t>Признание садового дома жилым домом и жилого дома садовым домом</w:t>
      </w:r>
      <w:r w:rsidRPr="00104305">
        <w:t>» следующие изменения:</w:t>
      </w:r>
    </w:p>
    <w:p w:rsidR="00812B7A" w:rsidRPr="00104305" w:rsidRDefault="00812B7A" w:rsidP="00E16370">
      <w:pPr>
        <w:pStyle w:val="a6"/>
        <w:numPr>
          <w:ilvl w:val="0"/>
          <w:numId w:val="12"/>
        </w:numPr>
        <w:ind w:left="0" w:firstLine="0"/>
        <w:jc w:val="both"/>
      </w:pPr>
      <w:r w:rsidRPr="00104305">
        <w:t>п. 2.8. раздел 2 изложить в новой редакции:</w:t>
      </w:r>
    </w:p>
    <w:p w:rsidR="00812B7A" w:rsidRPr="00104305" w:rsidRDefault="00812B7A" w:rsidP="00812B7A">
      <w:pPr>
        <w:autoSpaceDE w:val="0"/>
        <w:autoSpaceDN w:val="0"/>
        <w:adjustRightInd w:val="0"/>
        <w:jc w:val="both"/>
        <w:rPr>
          <w:bCs/>
        </w:rPr>
      </w:pPr>
      <w:r w:rsidRPr="00104305">
        <w:t xml:space="preserve">«2.8. </w:t>
      </w:r>
      <w:r w:rsidRPr="00104305">
        <w:rPr>
          <w:rFonts w:eastAsia="Times New Roman"/>
          <w:bCs/>
        </w:rPr>
        <w:t>Исчерпывающий перечень оснований для приостановления предоставления услуги.</w:t>
      </w:r>
    </w:p>
    <w:p w:rsidR="00812B7A" w:rsidRPr="00104305" w:rsidRDefault="00812B7A" w:rsidP="00812B7A">
      <w:pPr>
        <w:autoSpaceDE w:val="0"/>
        <w:autoSpaceDN w:val="0"/>
        <w:adjustRightInd w:val="0"/>
        <w:jc w:val="both"/>
        <w:rPr>
          <w:bCs/>
        </w:rPr>
      </w:pPr>
      <w:r w:rsidRPr="00104305">
        <w:rPr>
          <w:rFonts w:eastAsia="Times New Roman"/>
        </w:rPr>
        <w:t>Основания для приостановления предоставления муници</w:t>
      </w:r>
      <w:r w:rsidRPr="00104305">
        <w:t>пальной услуги не предусмотрены»;</w:t>
      </w:r>
    </w:p>
    <w:p w:rsidR="00812B7A" w:rsidRPr="00104305" w:rsidRDefault="00812B7A" w:rsidP="00E16370">
      <w:pPr>
        <w:pStyle w:val="a6"/>
        <w:numPr>
          <w:ilvl w:val="0"/>
          <w:numId w:val="12"/>
        </w:numPr>
        <w:ind w:left="0" w:firstLine="0"/>
        <w:jc w:val="both"/>
      </w:pPr>
      <w:r w:rsidRPr="00104305">
        <w:t>в 1 действии пп. 3.1.5.2. раздел 3 слова «положительное решение или уведомление об отказе в предоставлении муниципальной услуги» заменить словами «</w:t>
      </w:r>
      <w:r w:rsidRPr="00104305">
        <w:rPr>
          <w:rFonts w:eastAsia="Times New Roman"/>
        </w:rPr>
        <w:t>решение о предоставлении услуги или об отказе в предоставлении услуги</w:t>
      </w:r>
      <w:r w:rsidRPr="00104305">
        <w:t>»;</w:t>
      </w:r>
    </w:p>
    <w:p w:rsidR="00812B7A" w:rsidRPr="00104305" w:rsidRDefault="00812B7A" w:rsidP="00E16370">
      <w:pPr>
        <w:pStyle w:val="a6"/>
        <w:numPr>
          <w:ilvl w:val="0"/>
          <w:numId w:val="12"/>
        </w:numPr>
        <w:ind w:left="0" w:firstLine="0"/>
        <w:jc w:val="both"/>
      </w:pPr>
      <w:r w:rsidRPr="00104305">
        <w:t>В приложении 1 добавить пп.:</w:t>
      </w:r>
    </w:p>
    <w:p w:rsidR="00812B7A" w:rsidRPr="00104305" w:rsidRDefault="00812B7A" w:rsidP="00812B7A">
      <w:pPr>
        <w:pStyle w:val="a6"/>
        <w:ind w:left="0"/>
        <w:jc w:val="both"/>
      </w:pPr>
      <w:r w:rsidRPr="00104305">
        <w:t xml:space="preserve">«1.3.4. </w:t>
      </w:r>
      <w:r w:rsidRPr="00104305">
        <w:rPr>
          <w:rFonts w:eastAsia="Times New Roman"/>
        </w:rPr>
        <w:t>Адрес регистрации</w:t>
      </w:r>
    </w:p>
    <w:p w:rsidR="00812B7A" w:rsidRPr="00104305" w:rsidRDefault="00812B7A" w:rsidP="00E16370">
      <w:pPr>
        <w:pStyle w:val="a6"/>
        <w:numPr>
          <w:ilvl w:val="2"/>
          <w:numId w:val="11"/>
        </w:numPr>
        <w:ind w:left="720" w:hanging="720"/>
        <w:jc w:val="both"/>
      </w:pPr>
      <w:r w:rsidRPr="00104305">
        <w:rPr>
          <w:rFonts w:eastAsia="Times New Roman"/>
        </w:rPr>
        <w:t>Фактический адрес</w:t>
      </w:r>
    </w:p>
    <w:p w:rsidR="00812B7A" w:rsidRPr="00104305" w:rsidRDefault="00812B7A" w:rsidP="00E16370">
      <w:pPr>
        <w:pStyle w:val="a6"/>
        <w:numPr>
          <w:ilvl w:val="2"/>
          <w:numId w:val="11"/>
        </w:numPr>
        <w:ind w:left="720" w:hanging="720"/>
        <w:jc w:val="both"/>
      </w:pPr>
      <w:proofErr w:type="gramStart"/>
      <w:r w:rsidRPr="00104305">
        <w:rPr>
          <w:rFonts w:eastAsia="Times New Roman"/>
        </w:rPr>
        <w:t>Контактный</w:t>
      </w:r>
      <w:proofErr w:type="gramEnd"/>
      <w:r w:rsidRPr="00104305">
        <w:rPr>
          <w:rFonts w:eastAsia="Times New Roman"/>
        </w:rPr>
        <w:t xml:space="preserve"> телефон, адрес электронной почты</w:t>
      </w:r>
    </w:p>
    <w:p w:rsidR="00812B7A" w:rsidRPr="00104305" w:rsidRDefault="00812B7A" w:rsidP="00E16370">
      <w:pPr>
        <w:pStyle w:val="a6"/>
        <w:numPr>
          <w:ilvl w:val="2"/>
          <w:numId w:val="11"/>
        </w:numPr>
        <w:ind w:left="720" w:hanging="720"/>
        <w:jc w:val="both"/>
      </w:pPr>
      <w:r w:rsidRPr="00104305">
        <w:rPr>
          <w:rFonts w:eastAsia="Times New Roman"/>
        </w:rPr>
        <w:t>Документ, подтверждающий полномочия представителя заявителя (с указанием реквизитов)</w:t>
      </w:r>
    </w:p>
    <w:p w:rsidR="00812B7A" w:rsidRPr="00104305" w:rsidRDefault="00812B7A" w:rsidP="00812B7A">
      <w:pPr>
        <w:jc w:val="both"/>
      </w:pPr>
      <w:r w:rsidRPr="00104305">
        <w:t xml:space="preserve">1.4.5. </w:t>
      </w:r>
      <w:r w:rsidRPr="00104305">
        <w:rPr>
          <w:rFonts w:eastAsia="Times New Roman"/>
        </w:rPr>
        <w:t>Фактический адрес</w:t>
      </w:r>
    </w:p>
    <w:p w:rsidR="00812B7A" w:rsidRPr="00104305" w:rsidRDefault="00812B7A" w:rsidP="00812B7A">
      <w:pPr>
        <w:jc w:val="both"/>
      </w:pPr>
      <w:r w:rsidRPr="00104305">
        <w:t xml:space="preserve">1.4.6. </w:t>
      </w:r>
      <w:proofErr w:type="gramStart"/>
      <w:r w:rsidRPr="00104305">
        <w:rPr>
          <w:rFonts w:eastAsia="Times New Roman"/>
        </w:rPr>
        <w:t>Контактный</w:t>
      </w:r>
      <w:proofErr w:type="gramEnd"/>
      <w:r w:rsidRPr="00104305">
        <w:rPr>
          <w:rFonts w:eastAsia="Times New Roman"/>
        </w:rPr>
        <w:t xml:space="preserve"> телефон, адрес электронной почты</w:t>
      </w:r>
    </w:p>
    <w:p w:rsidR="00812B7A" w:rsidRPr="00104305" w:rsidRDefault="00812B7A" w:rsidP="00812B7A">
      <w:pPr>
        <w:jc w:val="both"/>
      </w:pPr>
      <w:r w:rsidRPr="00104305">
        <w:t xml:space="preserve">1.4.7. </w:t>
      </w:r>
      <w:r w:rsidRPr="00104305">
        <w:rPr>
          <w:rFonts w:eastAsia="Times New Roman"/>
        </w:rPr>
        <w:t>Документ, подтверждающий полномочия представителя заявителя (с указанием реквизитов)</w:t>
      </w:r>
    </w:p>
    <w:p w:rsidR="00812B7A" w:rsidRPr="00104305" w:rsidRDefault="00812B7A" w:rsidP="00812B7A">
      <w:pPr>
        <w:jc w:val="both"/>
      </w:pPr>
      <w:r w:rsidRPr="00104305">
        <w:t xml:space="preserve">1.5. </w:t>
      </w:r>
      <w:r w:rsidRPr="00104305">
        <w:rPr>
          <w:rFonts w:eastAsia="Times New Roman"/>
        </w:rPr>
        <w:t>Сведения о земельном участке</w:t>
      </w:r>
    </w:p>
    <w:p w:rsidR="00812B7A" w:rsidRPr="00104305" w:rsidRDefault="00812B7A" w:rsidP="00812B7A">
      <w:pPr>
        <w:jc w:val="both"/>
      </w:pPr>
      <w:r w:rsidRPr="00104305">
        <w:t xml:space="preserve">1.5.1. </w:t>
      </w:r>
      <w:r w:rsidRPr="00104305">
        <w:rPr>
          <w:rFonts w:eastAsia="Times New Roman"/>
        </w:rPr>
        <w:t>Кадастровый номер земельного участка</w:t>
      </w:r>
    </w:p>
    <w:p w:rsidR="00812B7A" w:rsidRPr="00104305" w:rsidRDefault="00812B7A" w:rsidP="00812B7A">
      <w:pPr>
        <w:jc w:val="both"/>
      </w:pPr>
      <w:r w:rsidRPr="00104305">
        <w:t xml:space="preserve">1.5.2. </w:t>
      </w:r>
      <w:r w:rsidRPr="00104305">
        <w:rPr>
          <w:rFonts w:eastAsia="Times New Roman"/>
        </w:rPr>
        <w:t>Описание местоположения земельного участка</w:t>
      </w:r>
    </w:p>
    <w:p w:rsidR="00812B7A" w:rsidRPr="00104305" w:rsidRDefault="00812B7A" w:rsidP="00812B7A">
      <w:pPr>
        <w:jc w:val="both"/>
      </w:pPr>
      <w:r w:rsidRPr="00104305">
        <w:t xml:space="preserve">1.6. </w:t>
      </w:r>
      <w:r w:rsidRPr="00104305">
        <w:rPr>
          <w:rFonts w:eastAsia="Times New Roman"/>
        </w:rPr>
        <w:t>Сведения об объекте недвижимости</w:t>
      </w:r>
    </w:p>
    <w:p w:rsidR="00812B7A" w:rsidRPr="00104305" w:rsidRDefault="00812B7A" w:rsidP="00812B7A">
      <w:pPr>
        <w:jc w:val="both"/>
      </w:pPr>
      <w:r w:rsidRPr="00104305">
        <w:t xml:space="preserve">1.6.1 </w:t>
      </w:r>
      <w:r w:rsidRPr="00104305">
        <w:rPr>
          <w:rFonts w:eastAsia="Times New Roman"/>
        </w:rPr>
        <w:t>Сведения об объекте недвижимости</w:t>
      </w:r>
    </w:p>
    <w:p w:rsidR="00812B7A" w:rsidRPr="00104305" w:rsidRDefault="00812B7A" w:rsidP="00812B7A">
      <w:pPr>
        <w:jc w:val="both"/>
      </w:pPr>
      <w:r w:rsidRPr="00104305">
        <w:t xml:space="preserve">1.6.2. </w:t>
      </w:r>
      <w:r w:rsidRPr="00104305">
        <w:rPr>
          <w:rFonts w:eastAsia="Times New Roman"/>
        </w:rPr>
        <w:t>Количество правообладателей садового дома/ жилого дома</w:t>
      </w:r>
    </w:p>
    <w:p w:rsidR="00812B7A" w:rsidRPr="00104305" w:rsidRDefault="00812B7A" w:rsidP="00812B7A">
      <w:pPr>
        <w:jc w:val="both"/>
      </w:pPr>
      <w:r w:rsidRPr="00104305">
        <w:t xml:space="preserve">1.6.3. </w:t>
      </w:r>
      <w:r w:rsidRPr="00104305">
        <w:rPr>
          <w:rFonts w:eastAsia="Times New Roman"/>
        </w:rPr>
        <w:t>Используется ли жилой дом в качестве места постоянного проживания (в случае выбора подуслуги «Признание  жилого дома садовым домом»)</w:t>
      </w:r>
      <w:r>
        <w:rPr>
          <w:rFonts w:eastAsia="Times New Roman"/>
        </w:rPr>
        <w:t>»</w:t>
      </w:r>
    </w:p>
    <w:p w:rsidR="00812B7A" w:rsidRPr="00104305" w:rsidRDefault="00812B7A" w:rsidP="00E16370">
      <w:pPr>
        <w:pStyle w:val="a6"/>
        <w:widowControl w:val="0"/>
        <w:numPr>
          <w:ilvl w:val="0"/>
          <w:numId w:val="11"/>
        </w:numPr>
        <w:autoSpaceDE w:val="0"/>
        <w:autoSpaceDN w:val="0"/>
        <w:adjustRightInd w:val="0"/>
        <w:ind w:left="0" w:firstLine="0"/>
        <w:jc w:val="both"/>
      </w:pPr>
      <w:proofErr w:type="gramStart"/>
      <w:r w:rsidRPr="00104305">
        <w:t xml:space="preserve">Обнародовать настоящее Постановление </w:t>
      </w:r>
      <w:r w:rsidRPr="00104305">
        <w:rPr>
          <w:bCs/>
        </w:rPr>
        <w:t>в установленном порядке и разместить  на официальном сайте Бегуницкого сельского поселения.</w:t>
      </w:r>
      <w:proofErr w:type="gramEnd"/>
    </w:p>
    <w:p w:rsidR="00812B7A" w:rsidRPr="00104305" w:rsidRDefault="00812B7A" w:rsidP="00E16370">
      <w:pPr>
        <w:pStyle w:val="a6"/>
        <w:widowControl w:val="0"/>
        <w:numPr>
          <w:ilvl w:val="0"/>
          <w:numId w:val="11"/>
        </w:numPr>
        <w:autoSpaceDE w:val="0"/>
        <w:autoSpaceDN w:val="0"/>
        <w:adjustRightInd w:val="0"/>
        <w:ind w:left="0" w:firstLine="0"/>
        <w:jc w:val="both"/>
      </w:pPr>
      <w:r w:rsidRPr="00104305">
        <w:t>Постановление вступает в силу после его официального опубликования.</w:t>
      </w:r>
    </w:p>
    <w:p w:rsidR="00812B7A" w:rsidRPr="00104305" w:rsidRDefault="00812B7A" w:rsidP="00E16370">
      <w:pPr>
        <w:pStyle w:val="a6"/>
        <w:widowControl w:val="0"/>
        <w:numPr>
          <w:ilvl w:val="0"/>
          <w:numId w:val="11"/>
        </w:numPr>
        <w:autoSpaceDE w:val="0"/>
        <w:autoSpaceDN w:val="0"/>
        <w:adjustRightInd w:val="0"/>
        <w:ind w:left="0" w:firstLine="0"/>
        <w:jc w:val="both"/>
      </w:pPr>
      <w:r w:rsidRPr="00104305">
        <w:rPr>
          <w:bCs/>
        </w:rPr>
        <w:t>Контроль исполнения настоящего постановления оставляю за собой.</w:t>
      </w:r>
    </w:p>
    <w:p w:rsidR="00812B7A" w:rsidRPr="00261DC5" w:rsidRDefault="00812B7A" w:rsidP="00812B7A">
      <w:pPr>
        <w:pStyle w:val="3"/>
        <w:rPr>
          <w:b w:val="0"/>
          <w:spacing w:val="-20"/>
        </w:rPr>
      </w:pPr>
    </w:p>
    <w:p w:rsidR="00812B7A" w:rsidRPr="00261DC5" w:rsidRDefault="00812B7A" w:rsidP="00812B7A">
      <w:pPr>
        <w:pStyle w:val="3"/>
        <w:rPr>
          <w:b w:val="0"/>
          <w:spacing w:val="-20"/>
        </w:rPr>
      </w:pPr>
    </w:p>
    <w:p w:rsidR="00812B7A" w:rsidRPr="00104305" w:rsidRDefault="00812B7A" w:rsidP="00812B7A">
      <w:pPr>
        <w:pStyle w:val="3"/>
        <w:rPr>
          <w:b w:val="0"/>
          <w:spacing w:val="-20"/>
        </w:rPr>
      </w:pPr>
      <w:r w:rsidRPr="00104305">
        <w:rPr>
          <w:b w:val="0"/>
          <w:spacing w:val="-20"/>
        </w:rPr>
        <w:t>Глава администрации МО</w:t>
      </w:r>
    </w:p>
    <w:p w:rsidR="00812B7A" w:rsidRPr="00104305" w:rsidRDefault="00812B7A" w:rsidP="00812B7A">
      <w:pPr>
        <w:sectPr w:rsidR="00812B7A" w:rsidRPr="00104305" w:rsidSect="00EA672C">
          <w:pgSz w:w="11906" w:h="16838"/>
          <w:pgMar w:top="709" w:right="851" w:bottom="1134" w:left="1418" w:header="709" w:footer="709" w:gutter="0"/>
          <w:cols w:space="708"/>
          <w:docGrid w:linePitch="360"/>
        </w:sectPr>
      </w:pPr>
      <w:r w:rsidRPr="00104305">
        <w:t>Бегуницкое сельское поселение:                                                 А.И. Минюк</w:t>
      </w:r>
    </w:p>
    <w:p w:rsidR="00FD490C" w:rsidRPr="004D5FBA" w:rsidRDefault="00FD490C" w:rsidP="00FD490C">
      <w:pPr>
        <w:jc w:val="center"/>
        <w:rPr>
          <w:sz w:val="32"/>
          <w:szCs w:val="32"/>
        </w:rPr>
      </w:pPr>
      <w:r w:rsidRPr="004D5FBA">
        <w:rPr>
          <w:sz w:val="32"/>
          <w:szCs w:val="32"/>
        </w:rPr>
        <w:lastRenderedPageBreak/>
        <w:t>Администрация</w:t>
      </w:r>
    </w:p>
    <w:p w:rsidR="00FD490C" w:rsidRPr="004D5FBA" w:rsidRDefault="00FD490C" w:rsidP="00FD490C">
      <w:pPr>
        <w:jc w:val="center"/>
        <w:rPr>
          <w:sz w:val="32"/>
          <w:szCs w:val="32"/>
        </w:rPr>
      </w:pPr>
      <w:r w:rsidRPr="004D5FBA">
        <w:rPr>
          <w:sz w:val="32"/>
          <w:szCs w:val="32"/>
        </w:rPr>
        <w:t>муниципального образования Бегуницкое сельское поселение</w:t>
      </w:r>
    </w:p>
    <w:p w:rsidR="00FD490C" w:rsidRPr="004D5FBA" w:rsidRDefault="00FD490C" w:rsidP="00FD490C">
      <w:pPr>
        <w:jc w:val="center"/>
        <w:rPr>
          <w:sz w:val="32"/>
          <w:szCs w:val="32"/>
        </w:rPr>
      </w:pPr>
      <w:r w:rsidRPr="004D5FBA">
        <w:rPr>
          <w:sz w:val="32"/>
          <w:szCs w:val="32"/>
        </w:rPr>
        <w:t>Волосовского муниципального района</w:t>
      </w:r>
    </w:p>
    <w:p w:rsidR="00FD490C" w:rsidRPr="004D5FBA" w:rsidRDefault="00FD490C" w:rsidP="00FD490C">
      <w:pPr>
        <w:jc w:val="center"/>
        <w:rPr>
          <w:sz w:val="32"/>
          <w:szCs w:val="32"/>
        </w:rPr>
      </w:pPr>
      <w:r w:rsidRPr="004D5FBA">
        <w:rPr>
          <w:sz w:val="32"/>
          <w:szCs w:val="32"/>
        </w:rPr>
        <w:t>Ленинградской области</w:t>
      </w:r>
    </w:p>
    <w:p w:rsidR="00FD490C" w:rsidRPr="00E26085" w:rsidRDefault="00FD490C" w:rsidP="00FD490C">
      <w:pPr>
        <w:jc w:val="center"/>
        <w:rPr>
          <w:sz w:val="32"/>
          <w:szCs w:val="32"/>
        </w:rPr>
      </w:pPr>
      <w:r w:rsidRPr="00BB534C">
        <w:rPr>
          <w:b/>
          <w:sz w:val="32"/>
          <w:szCs w:val="32"/>
        </w:rPr>
        <w:t>ПОСТАНОВЛЕНИЕ</w:t>
      </w:r>
    </w:p>
    <w:p w:rsidR="00FD490C" w:rsidRPr="00BB534C" w:rsidRDefault="00FD490C" w:rsidP="00FD490C">
      <w:pPr>
        <w:jc w:val="center"/>
      </w:pPr>
      <w:r>
        <w:t xml:space="preserve">  16.12.2022</w:t>
      </w:r>
      <w:r w:rsidRPr="00BB534C">
        <w:t xml:space="preserve"> г.                                               </w:t>
      </w:r>
      <w:r>
        <w:t xml:space="preserve">                           № 373</w:t>
      </w:r>
    </w:p>
    <w:p w:rsidR="00FD490C" w:rsidRPr="00BB534C" w:rsidRDefault="00FD490C" w:rsidP="00FD490C">
      <w:pPr>
        <w:jc w:val="center"/>
      </w:pPr>
      <w:r w:rsidRPr="00BB534C">
        <w:t>д. Бегуницы</w:t>
      </w:r>
    </w:p>
    <w:p w:rsidR="00FD490C" w:rsidRPr="004D5FBA" w:rsidRDefault="00FD490C" w:rsidP="00FD490C">
      <w:pPr>
        <w:widowControl w:val="0"/>
        <w:autoSpaceDE w:val="0"/>
        <w:autoSpaceDN w:val="0"/>
        <w:adjustRightInd w:val="0"/>
        <w:ind w:firstLine="709"/>
        <w:jc w:val="center"/>
      </w:pPr>
      <w:proofErr w:type="gramStart"/>
      <w:r w:rsidRPr="00BB534C">
        <w:t xml:space="preserve">Об утверждении административного регламента предоставления                                     муниципальной услуги </w:t>
      </w:r>
      <w:r w:rsidRPr="00BB534C">
        <w:rPr>
          <w:bCs/>
        </w:rPr>
        <w:t>«</w:t>
      </w:r>
      <w:r w:rsidRPr="00E26085">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roofErr w:type="gramEnd"/>
      <w:r w:rsidRPr="00E26085">
        <w:t xml:space="preserve"> аэронавигационной информации</w:t>
      </w:r>
      <w:r w:rsidRPr="00BB534C">
        <w:t>»</w:t>
      </w:r>
    </w:p>
    <w:p w:rsidR="00FD490C" w:rsidRDefault="00FD490C" w:rsidP="00FD490C">
      <w:pPr>
        <w:ind w:firstLine="708"/>
        <w:jc w:val="both"/>
        <w:rPr>
          <w:sz w:val="28"/>
          <w:szCs w:val="28"/>
        </w:rPr>
      </w:pPr>
    </w:p>
    <w:p w:rsidR="00FD490C" w:rsidRPr="004D5FBA" w:rsidRDefault="00FD490C" w:rsidP="00FD490C">
      <w:pPr>
        <w:ind w:firstLine="708"/>
        <w:jc w:val="both"/>
        <w:rPr>
          <w:sz w:val="28"/>
          <w:szCs w:val="28"/>
        </w:rPr>
      </w:pPr>
      <w:proofErr w:type="gramStart"/>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4D5FBA">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FD490C" w:rsidRPr="004D5FBA" w:rsidRDefault="00FD490C" w:rsidP="00FD490C">
      <w:pPr>
        <w:ind w:firstLine="708"/>
        <w:jc w:val="center"/>
        <w:rPr>
          <w:sz w:val="28"/>
          <w:szCs w:val="28"/>
        </w:rPr>
      </w:pPr>
      <w:r w:rsidRPr="004D5FBA">
        <w:rPr>
          <w:sz w:val="28"/>
          <w:szCs w:val="28"/>
        </w:rPr>
        <w:t>ПОСТАНОВЛЯЕТ:</w:t>
      </w:r>
    </w:p>
    <w:p w:rsidR="00FD490C" w:rsidRPr="00977EC2" w:rsidRDefault="00FD490C" w:rsidP="00E16370">
      <w:pPr>
        <w:pStyle w:val="a6"/>
        <w:widowControl w:val="0"/>
        <w:numPr>
          <w:ilvl w:val="0"/>
          <w:numId w:val="9"/>
        </w:numPr>
        <w:autoSpaceDE w:val="0"/>
        <w:autoSpaceDN w:val="0"/>
        <w:adjustRightInd w:val="0"/>
        <w:ind w:left="0" w:firstLine="0"/>
        <w:jc w:val="both"/>
        <w:rPr>
          <w:bCs/>
          <w:sz w:val="28"/>
          <w:szCs w:val="28"/>
        </w:rPr>
      </w:pPr>
      <w:r w:rsidRPr="00977EC2">
        <w:rPr>
          <w:sz w:val="28"/>
          <w:szCs w:val="28"/>
        </w:rPr>
        <w:t xml:space="preserve"> Утвердить административный регламент предоставления муниципальной услуги </w:t>
      </w:r>
      <w:r w:rsidRPr="00977EC2">
        <w:rPr>
          <w:bCs/>
          <w:sz w:val="28"/>
          <w:szCs w:val="28"/>
        </w:rPr>
        <w:t>«</w:t>
      </w:r>
      <w:r w:rsidRPr="00E26085">
        <w:rPr>
          <w:sz w:val="28"/>
        </w:rPr>
        <w:t>Выдача разрешений на выполнение авиационных работ, парашютных прыжков</w:t>
      </w:r>
      <w:r w:rsidRPr="00977EC2">
        <w:rPr>
          <w:sz w:val="28"/>
          <w:szCs w:val="28"/>
        </w:rPr>
        <w:t>»</w:t>
      </w:r>
      <w:r w:rsidRPr="00977EC2">
        <w:rPr>
          <w:b/>
          <w:sz w:val="28"/>
          <w:szCs w:val="28"/>
        </w:rPr>
        <w:t xml:space="preserve"> </w:t>
      </w:r>
      <w:r w:rsidRPr="00977EC2">
        <w:rPr>
          <w:sz w:val="28"/>
          <w:szCs w:val="28"/>
        </w:rPr>
        <w:t xml:space="preserve"> согласно приложению.</w:t>
      </w:r>
    </w:p>
    <w:p w:rsidR="00FD490C" w:rsidRPr="004D5FBA" w:rsidRDefault="00FD490C" w:rsidP="00E16370">
      <w:pPr>
        <w:numPr>
          <w:ilvl w:val="0"/>
          <w:numId w:val="9"/>
        </w:numPr>
        <w:autoSpaceDE w:val="0"/>
        <w:autoSpaceDN w:val="0"/>
        <w:adjustRightInd w:val="0"/>
        <w:ind w:left="0" w:firstLine="0"/>
        <w:jc w:val="both"/>
        <w:rPr>
          <w:sz w:val="28"/>
          <w:szCs w:val="28"/>
        </w:rPr>
      </w:pPr>
      <w:r>
        <w:rPr>
          <w:sz w:val="28"/>
          <w:szCs w:val="28"/>
        </w:rPr>
        <w:t xml:space="preserve">Постановление № 101 от 21.03.2022 (с изменениями от 19.09.2022 № 284) </w:t>
      </w:r>
      <w:r w:rsidRPr="004D5FBA">
        <w:rPr>
          <w:sz w:val="28"/>
          <w:szCs w:val="28"/>
        </w:rPr>
        <w:t>считать утратившим силу.</w:t>
      </w:r>
    </w:p>
    <w:p w:rsidR="00FD490C" w:rsidRPr="004D5FBA" w:rsidRDefault="00FD490C" w:rsidP="00E16370">
      <w:pPr>
        <w:numPr>
          <w:ilvl w:val="0"/>
          <w:numId w:val="9"/>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FD490C" w:rsidRPr="00977EC2" w:rsidRDefault="00FD490C" w:rsidP="00E16370">
      <w:pPr>
        <w:pStyle w:val="a6"/>
        <w:widowControl w:val="0"/>
        <w:numPr>
          <w:ilvl w:val="0"/>
          <w:numId w:val="9"/>
        </w:numPr>
        <w:autoSpaceDE w:val="0"/>
        <w:autoSpaceDN w:val="0"/>
        <w:adjustRightInd w:val="0"/>
        <w:ind w:left="0" w:firstLine="0"/>
        <w:jc w:val="both"/>
      </w:pPr>
      <w:r w:rsidRPr="00977EC2">
        <w:rPr>
          <w:sz w:val="28"/>
          <w:szCs w:val="28"/>
        </w:rPr>
        <w:t>Постановление вступает в силу после его официального опубликования.</w:t>
      </w:r>
    </w:p>
    <w:p w:rsidR="00FD490C" w:rsidRPr="00977EC2" w:rsidRDefault="00FD490C" w:rsidP="00E16370">
      <w:pPr>
        <w:pStyle w:val="a6"/>
        <w:widowControl w:val="0"/>
        <w:numPr>
          <w:ilvl w:val="0"/>
          <w:numId w:val="9"/>
        </w:numPr>
        <w:autoSpaceDE w:val="0"/>
        <w:autoSpaceDN w:val="0"/>
        <w:adjustRightInd w:val="0"/>
        <w:ind w:left="0" w:firstLine="0"/>
        <w:jc w:val="both"/>
        <w:rPr>
          <w:sz w:val="28"/>
          <w:szCs w:val="28"/>
        </w:rPr>
      </w:pPr>
      <w:proofErr w:type="gramStart"/>
      <w:r w:rsidRPr="00977EC2">
        <w:rPr>
          <w:bCs/>
          <w:sz w:val="28"/>
          <w:szCs w:val="28"/>
        </w:rPr>
        <w:t>Контроль за</w:t>
      </w:r>
      <w:proofErr w:type="gramEnd"/>
      <w:r w:rsidRPr="00977EC2">
        <w:rPr>
          <w:bCs/>
          <w:sz w:val="28"/>
          <w:szCs w:val="28"/>
        </w:rPr>
        <w:t xml:space="preserve"> исполнением настоящего постановления оставляю за собой.</w:t>
      </w:r>
    </w:p>
    <w:p w:rsidR="00FD490C" w:rsidRPr="00B164F3" w:rsidRDefault="00FD490C" w:rsidP="00FD490C">
      <w:pPr>
        <w:rPr>
          <w:sz w:val="28"/>
          <w:szCs w:val="28"/>
        </w:rPr>
      </w:pPr>
    </w:p>
    <w:p w:rsidR="00FD490C" w:rsidRDefault="00FD490C" w:rsidP="00FD490C">
      <w:pPr>
        <w:rPr>
          <w:sz w:val="28"/>
          <w:szCs w:val="28"/>
        </w:rPr>
      </w:pPr>
    </w:p>
    <w:p w:rsidR="00FD490C" w:rsidRDefault="00FD490C" w:rsidP="00FD490C">
      <w:pPr>
        <w:rPr>
          <w:sz w:val="28"/>
          <w:szCs w:val="28"/>
        </w:rPr>
      </w:pPr>
    </w:p>
    <w:p w:rsidR="00FD490C" w:rsidRPr="004D5FBA" w:rsidRDefault="00FD490C" w:rsidP="00FD490C">
      <w:pPr>
        <w:rPr>
          <w:sz w:val="28"/>
          <w:szCs w:val="28"/>
        </w:rPr>
      </w:pPr>
      <w:r w:rsidRPr="004D5FBA">
        <w:rPr>
          <w:sz w:val="28"/>
          <w:szCs w:val="28"/>
        </w:rPr>
        <w:t xml:space="preserve">Глава администрации   МО </w:t>
      </w:r>
    </w:p>
    <w:p w:rsidR="00FD490C" w:rsidRPr="00BE1F47" w:rsidRDefault="00FD490C" w:rsidP="00FD490C">
      <w:pPr>
        <w:rPr>
          <w:sz w:val="28"/>
          <w:szCs w:val="28"/>
        </w:rPr>
      </w:pPr>
      <w:r w:rsidRPr="004D5FBA">
        <w:rPr>
          <w:sz w:val="28"/>
          <w:szCs w:val="28"/>
        </w:rPr>
        <w:t xml:space="preserve">Бегуницкое  сельское  поселение                      </w:t>
      </w:r>
      <w:r>
        <w:rPr>
          <w:sz w:val="28"/>
          <w:szCs w:val="28"/>
        </w:rPr>
        <w:t xml:space="preserve">                      А.И. Минюк</w:t>
      </w:r>
    </w:p>
    <w:p w:rsidR="00FD490C" w:rsidRDefault="00FD490C" w:rsidP="00FD490C">
      <w:pPr>
        <w:jc w:val="right"/>
      </w:pPr>
    </w:p>
    <w:p w:rsidR="00FD490C" w:rsidRDefault="00FD490C" w:rsidP="00FD490C"/>
    <w:p w:rsidR="00FD490C" w:rsidRDefault="00FD490C" w:rsidP="00FD490C"/>
    <w:p w:rsidR="00FD490C" w:rsidRPr="00BB534C" w:rsidRDefault="00FD490C" w:rsidP="00FD490C">
      <w:pPr>
        <w:jc w:val="right"/>
      </w:pPr>
      <w:r w:rsidRPr="00BB534C">
        <w:t xml:space="preserve">Приложение </w:t>
      </w:r>
    </w:p>
    <w:p w:rsidR="00FD490C" w:rsidRPr="00BB534C" w:rsidRDefault="00FD490C" w:rsidP="00FD490C">
      <w:pPr>
        <w:jc w:val="right"/>
      </w:pPr>
      <w:r w:rsidRPr="00BB534C">
        <w:t>к постановлению администрации</w:t>
      </w:r>
    </w:p>
    <w:p w:rsidR="00FD490C" w:rsidRPr="00BB534C" w:rsidRDefault="00FD490C" w:rsidP="00FD490C">
      <w:pPr>
        <w:jc w:val="right"/>
      </w:pPr>
      <w:r w:rsidRPr="00BB534C">
        <w:t>муниципального образования</w:t>
      </w:r>
    </w:p>
    <w:p w:rsidR="00FD490C" w:rsidRPr="00BB534C" w:rsidRDefault="00FD490C" w:rsidP="00FD490C">
      <w:pPr>
        <w:jc w:val="right"/>
      </w:pPr>
      <w:r w:rsidRPr="00BB534C">
        <w:t>Бегуницкое сельское поселение</w:t>
      </w:r>
    </w:p>
    <w:p w:rsidR="00FD490C" w:rsidRPr="00BB534C" w:rsidRDefault="00FD490C" w:rsidP="00FD490C">
      <w:pPr>
        <w:ind w:firstLine="708"/>
        <w:jc w:val="center"/>
      </w:pPr>
      <w:r w:rsidRPr="00BB534C">
        <w:t xml:space="preserve">                                                                                                     </w:t>
      </w:r>
      <w:r>
        <w:t>о</w:t>
      </w:r>
      <w:r w:rsidRPr="00BB534C">
        <w:t>т</w:t>
      </w:r>
      <w:r>
        <w:t xml:space="preserve"> 16.12.2022 </w:t>
      </w:r>
      <w:r w:rsidRPr="00BB534C">
        <w:t xml:space="preserve">г.  № </w:t>
      </w:r>
      <w:r>
        <w:t>373</w:t>
      </w:r>
    </w:p>
    <w:p w:rsidR="00FD490C" w:rsidRPr="00B164F3" w:rsidRDefault="00FD490C" w:rsidP="00FD490C"/>
    <w:p w:rsidR="00FD490C" w:rsidRPr="00BB534C" w:rsidRDefault="00FD490C" w:rsidP="00FD490C">
      <w:pPr>
        <w:jc w:val="center"/>
        <w:rPr>
          <w:b/>
          <w:bCs/>
          <w:sz w:val="28"/>
          <w:szCs w:val="28"/>
        </w:rPr>
      </w:pPr>
      <w:r w:rsidRPr="00BB534C">
        <w:rPr>
          <w:b/>
          <w:bCs/>
          <w:sz w:val="28"/>
          <w:szCs w:val="28"/>
        </w:rPr>
        <w:t>АДМИНИСТРАТИВНЫЙ РЕГЛАМЕНТ</w:t>
      </w:r>
    </w:p>
    <w:p w:rsidR="00FD490C" w:rsidRPr="00E26085" w:rsidRDefault="00FD490C" w:rsidP="00FD490C">
      <w:pPr>
        <w:pStyle w:val="ConsPlusTitle"/>
        <w:widowControl/>
        <w:tabs>
          <w:tab w:val="left" w:pos="1134"/>
        </w:tabs>
        <w:jc w:val="center"/>
        <w:rPr>
          <w:rFonts w:ascii="Times New Roman" w:hAnsi="Times New Roman" w:cs="Times New Roman"/>
          <w:b w:val="0"/>
          <w:sz w:val="28"/>
          <w:szCs w:val="28"/>
        </w:rPr>
      </w:pPr>
      <w:r w:rsidRPr="00E26085">
        <w:rPr>
          <w:rFonts w:ascii="Times New Roman" w:hAnsi="Times New Roman" w:cs="Times New Roman"/>
          <w:b w:val="0"/>
          <w:sz w:val="28"/>
          <w:szCs w:val="28"/>
        </w:rPr>
        <w:t xml:space="preserve">предоставления муниципальной услуги   </w:t>
      </w:r>
    </w:p>
    <w:p w:rsidR="00FD490C" w:rsidRPr="002613B0" w:rsidRDefault="00FD490C" w:rsidP="00FD490C">
      <w:pPr>
        <w:widowControl w:val="0"/>
        <w:autoSpaceDE w:val="0"/>
        <w:autoSpaceDN w:val="0"/>
        <w:adjustRightInd w:val="0"/>
        <w:ind w:firstLine="709"/>
        <w:jc w:val="center"/>
        <w:rPr>
          <w:bCs/>
          <w:sz w:val="28"/>
          <w:szCs w:val="28"/>
        </w:rPr>
      </w:pPr>
      <w:r w:rsidRPr="002613B0">
        <w:rPr>
          <w:sz w:val="28"/>
          <w:szCs w:val="28"/>
        </w:rPr>
        <w:t xml:space="preserve">по </w:t>
      </w:r>
      <w:r w:rsidRPr="002613B0">
        <w:rPr>
          <w:bCs/>
          <w:sz w:val="28"/>
          <w:szCs w:val="28"/>
        </w:rPr>
        <w:t>предоставлению муниципальной услуги</w:t>
      </w:r>
    </w:p>
    <w:p w:rsidR="00FD490C" w:rsidRPr="002613B0" w:rsidRDefault="00FD490C" w:rsidP="00FD490C">
      <w:pPr>
        <w:autoSpaceDE w:val="0"/>
        <w:autoSpaceDN w:val="0"/>
        <w:adjustRightInd w:val="0"/>
        <w:jc w:val="both"/>
        <w:rPr>
          <w:sz w:val="28"/>
          <w:szCs w:val="28"/>
        </w:rPr>
      </w:pPr>
      <w:proofErr w:type="gramStart"/>
      <w:r w:rsidRPr="002613B0">
        <w:rPr>
          <w:sz w:val="28"/>
        </w:rPr>
        <w:t xml:space="preserve">«Выдача разрешений на выполнение авиационных работ, парашютных прыжков, демонстрационных полетов воздушных судов, 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sz w:val="28"/>
        </w:rPr>
        <w:t xml:space="preserve">,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w:t>
      </w:r>
      <w:proofErr w:type="gramEnd"/>
    </w:p>
    <w:p w:rsidR="00FD490C" w:rsidRPr="002613B0" w:rsidRDefault="00FD490C" w:rsidP="00FD490C">
      <w:pPr>
        <w:widowControl w:val="0"/>
        <w:tabs>
          <w:tab w:val="left" w:pos="142"/>
          <w:tab w:val="left" w:pos="284"/>
        </w:tabs>
        <w:autoSpaceDE w:val="0"/>
        <w:autoSpaceDN w:val="0"/>
        <w:adjustRightInd w:val="0"/>
        <w:ind w:firstLine="709"/>
        <w:jc w:val="center"/>
        <w:rPr>
          <w:sz w:val="28"/>
        </w:rPr>
      </w:pPr>
      <w:r w:rsidRPr="002613B0">
        <w:rPr>
          <w:sz w:val="28"/>
        </w:rPr>
        <w:t>аэронавигационной информации»</w:t>
      </w:r>
    </w:p>
    <w:p w:rsidR="00FD490C" w:rsidRPr="002613B0" w:rsidRDefault="00FD490C" w:rsidP="00FD490C">
      <w:pPr>
        <w:widowControl w:val="0"/>
        <w:tabs>
          <w:tab w:val="left" w:pos="142"/>
          <w:tab w:val="left" w:pos="284"/>
        </w:tabs>
        <w:autoSpaceDE w:val="0"/>
        <w:autoSpaceDN w:val="0"/>
        <w:adjustRightInd w:val="0"/>
        <w:ind w:firstLine="709"/>
        <w:jc w:val="center"/>
        <w:rPr>
          <w:sz w:val="28"/>
        </w:rPr>
      </w:pPr>
      <w:proofErr w:type="gramStart"/>
      <w:r w:rsidRPr="002613B0">
        <w:rPr>
          <w:sz w:val="28"/>
        </w:rPr>
        <w:t>(Сокращенное наименование:</w:t>
      </w:r>
      <w:proofErr w:type="gramEnd"/>
      <w:r w:rsidRPr="002613B0">
        <w:rPr>
          <w:sz w:val="28"/>
        </w:rPr>
        <w:t xml:space="preserve"> </w:t>
      </w:r>
      <w:proofErr w:type="gramStart"/>
      <w:r w:rsidRPr="002613B0">
        <w:rPr>
          <w:sz w:val="28"/>
        </w:rPr>
        <w:t>«Выдача разрешений на выполнение авиационных работ, парашютных прыжков»)</w:t>
      </w:r>
      <w:proofErr w:type="gramEnd"/>
    </w:p>
    <w:p w:rsidR="00FD490C" w:rsidRPr="002613B0" w:rsidRDefault="00FD490C" w:rsidP="00FD490C">
      <w:pPr>
        <w:autoSpaceDE w:val="0"/>
        <w:autoSpaceDN w:val="0"/>
        <w:adjustRightInd w:val="0"/>
        <w:jc w:val="center"/>
        <w:outlineLvl w:val="0"/>
        <w:rPr>
          <w:sz w:val="28"/>
          <w:szCs w:val="28"/>
        </w:rPr>
      </w:pPr>
      <w:r w:rsidRPr="002613B0">
        <w:rPr>
          <w:sz w:val="28"/>
          <w:szCs w:val="28"/>
        </w:rPr>
        <w:t>(далее – административный регламент)</w:t>
      </w:r>
    </w:p>
    <w:p w:rsidR="00FD490C" w:rsidRPr="002613B0" w:rsidRDefault="00FD490C" w:rsidP="00FD490C">
      <w:pPr>
        <w:autoSpaceDE w:val="0"/>
        <w:autoSpaceDN w:val="0"/>
        <w:adjustRightInd w:val="0"/>
        <w:outlineLvl w:val="0"/>
        <w:rPr>
          <w:rFonts w:ascii="Arial" w:hAnsi="Arial" w:cs="Arial"/>
          <w:b/>
          <w:sz w:val="28"/>
          <w:szCs w:val="28"/>
        </w:rPr>
      </w:pPr>
    </w:p>
    <w:p w:rsidR="00FD490C" w:rsidRPr="002613B0" w:rsidRDefault="00FD490C" w:rsidP="00FD490C">
      <w:pPr>
        <w:widowControl w:val="0"/>
        <w:tabs>
          <w:tab w:val="left" w:pos="142"/>
          <w:tab w:val="left" w:pos="284"/>
        </w:tabs>
        <w:autoSpaceDE w:val="0"/>
        <w:autoSpaceDN w:val="0"/>
        <w:adjustRightInd w:val="0"/>
        <w:ind w:left="-567"/>
        <w:jc w:val="center"/>
        <w:outlineLvl w:val="0"/>
        <w:rPr>
          <w:b/>
          <w:bCs/>
          <w:sz w:val="28"/>
          <w:szCs w:val="28"/>
        </w:rPr>
      </w:pPr>
      <w:bookmarkStart w:id="15" w:name="sub_1001"/>
      <w:r w:rsidRPr="002613B0">
        <w:rPr>
          <w:b/>
          <w:bCs/>
          <w:sz w:val="28"/>
          <w:szCs w:val="28"/>
        </w:rPr>
        <w:t xml:space="preserve">1. Общие положения  </w:t>
      </w:r>
    </w:p>
    <w:bookmarkEnd w:id="15"/>
    <w:p w:rsidR="00FD490C" w:rsidRPr="002613B0" w:rsidRDefault="00FD490C" w:rsidP="00FD490C">
      <w:pPr>
        <w:widowControl w:val="0"/>
        <w:tabs>
          <w:tab w:val="left" w:pos="142"/>
          <w:tab w:val="left" w:pos="284"/>
        </w:tabs>
        <w:autoSpaceDE w:val="0"/>
        <w:autoSpaceDN w:val="0"/>
        <w:adjustRightInd w:val="0"/>
        <w:ind w:firstLine="709"/>
        <w:jc w:val="both"/>
        <w:rPr>
          <w:sz w:val="28"/>
          <w:szCs w:val="28"/>
        </w:rPr>
      </w:pPr>
    </w:p>
    <w:p w:rsidR="00FD490C" w:rsidRPr="002613B0" w:rsidRDefault="00FD490C" w:rsidP="00FD490C">
      <w:pPr>
        <w:widowControl w:val="0"/>
        <w:tabs>
          <w:tab w:val="left" w:pos="142"/>
          <w:tab w:val="left" w:pos="284"/>
        </w:tabs>
        <w:autoSpaceDE w:val="0"/>
        <w:autoSpaceDN w:val="0"/>
        <w:adjustRightInd w:val="0"/>
        <w:ind w:firstLine="709"/>
        <w:jc w:val="both"/>
        <w:rPr>
          <w:sz w:val="28"/>
          <w:szCs w:val="28"/>
        </w:rPr>
      </w:pPr>
      <w:bookmarkStart w:id="16" w:name="sub_1011"/>
      <w:r w:rsidRPr="002613B0">
        <w:rPr>
          <w:sz w:val="28"/>
          <w:szCs w:val="28"/>
        </w:rPr>
        <w:t xml:space="preserve">1.1. </w:t>
      </w:r>
      <w:proofErr w:type="gramStart"/>
      <w:r w:rsidRPr="002613B0">
        <w:rPr>
          <w:sz w:val="28"/>
          <w:szCs w:val="28"/>
        </w:rPr>
        <w:t xml:space="preserve">Административный регламент предоставления муниципальной услуги </w:t>
      </w:r>
      <w:r w:rsidRPr="002613B0">
        <w:rPr>
          <w:sz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w:t>
      </w:r>
      <w:r>
        <w:rPr>
          <w:sz w:val="28"/>
        </w:rPr>
        <w:t>енными пунктами, а также посадки</w:t>
      </w:r>
      <w:r w:rsidRPr="002613B0">
        <w:rPr>
          <w:sz w:val="28"/>
        </w:rPr>
        <w:t xml:space="preserve"> (взлет</w:t>
      </w:r>
      <w:r>
        <w:rPr>
          <w:sz w:val="28"/>
        </w:rPr>
        <w:t>а</w:t>
      </w:r>
      <w:r w:rsidRPr="002613B0">
        <w:rPr>
          <w:sz w:val="28"/>
        </w:rPr>
        <w:t>)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2613B0">
        <w:rPr>
          <w:sz w:val="28"/>
        </w:rPr>
        <w:t>»</w:t>
      </w:r>
      <w:r w:rsidRPr="002613B0">
        <w:rPr>
          <w:sz w:val="28"/>
          <w:szCs w:val="28"/>
        </w:rPr>
        <w:t xml:space="preserve"> устанавливает порядок и стандарт предоставления муниципальной услуги.</w:t>
      </w:r>
    </w:p>
    <w:p w:rsidR="00FD490C" w:rsidRPr="002613B0" w:rsidRDefault="00FD490C" w:rsidP="00FD490C">
      <w:pPr>
        <w:ind w:firstLine="709"/>
        <w:jc w:val="both"/>
        <w:rPr>
          <w:sz w:val="28"/>
          <w:szCs w:val="28"/>
        </w:rPr>
      </w:pPr>
      <w:r w:rsidRPr="002613B0">
        <w:rPr>
          <w:sz w:val="28"/>
          <w:szCs w:val="28"/>
        </w:rPr>
        <w:t>1.2. Заявителями, имеющими право на получение муниципальной услуги, являются:</w:t>
      </w:r>
    </w:p>
    <w:p w:rsidR="00FD490C" w:rsidRPr="002613B0" w:rsidRDefault="00FD490C" w:rsidP="00E16370">
      <w:pPr>
        <w:widowControl w:val="0"/>
        <w:numPr>
          <w:ilvl w:val="0"/>
          <w:numId w:val="17"/>
        </w:numPr>
        <w:tabs>
          <w:tab w:val="left" w:pos="142"/>
          <w:tab w:val="left" w:pos="284"/>
        </w:tabs>
        <w:autoSpaceDE w:val="0"/>
        <w:autoSpaceDN w:val="0"/>
        <w:adjustRightInd w:val="0"/>
        <w:ind w:left="0" w:firstLine="709"/>
        <w:jc w:val="both"/>
        <w:rPr>
          <w:sz w:val="28"/>
          <w:szCs w:val="28"/>
        </w:rPr>
      </w:pPr>
      <w:r w:rsidRPr="002613B0">
        <w:rPr>
          <w:sz w:val="28"/>
          <w:szCs w:val="28"/>
        </w:rPr>
        <w:t>физические лица;</w:t>
      </w:r>
    </w:p>
    <w:p w:rsidR="00FD490C" w:rsidRPr="002613B0" w:rsidRDefault="00FD490C" w:rsidP="00E16370">
      <w:pPr>
        <w:widowControl w:val="0"/>
        <w:numPr>
          <w:ilvl w:val="0"/>
          <w:numId w:val="17"/>
        </w:numPr>
        <w:tabs>
          <w:tab w:val="left" w:pos="142"/>
          <w:tab w:val="left" w:pos="284"/>
        </w:tabs>
        <w:autoSpaceDE w:val="0"/>
        <w:autoSpaceDN w:val="0"/>
        <w:adjustRightInd w:val="0"/>
        <w:ind w:left="0" w:firstLine="709"/>
        <w:jc w:val="both"/>
        <w:rPr>
          <w:sz w:val="28"/>
          <w:szCs w:val="28"/>
        </w:rPr>
      </w:pPr>
      <w:r w:rsidRPr="002613B0">
        <w:rPr>
          <w:sz w:val="28"/>
          <w:szCs w:val="28"/>
        </w:rPr>
        <w:t>индивидуальные предприниматели;</w:t>
      </w:r>
    </w:p>
    <w:p w:rsidR="00FD490C" w:rsidRPr="002613B0" w:rsidRDefault="00FD490C" w:rsidP="00E16370">
      <w:pPr>
        <w:numPr>
          <w:ilvl w:val="0"/>
          <w:numId w:val="17"/>
        </w:numPr>
        <w:ind w:left="0" w:firstLine="709"/>
        <w:jc w:val="both"/>
        <w:rPr>
          <w:sz w:val="28"/>
          <w:szCs w:val="28"/>
        </w:rPr>
      </w:pPr>
      <w:r w:rsidRPr="002613B0">
        <w:rPr>
          <w:sz w:val="28"/>
          <w:szCs w:val="28"/>
        </w:rPr>
        <w:t>юридические лица.</w:t>
      </w:r>
    </w:p>
    <w:p w:rsidR="00FD490C" w:rsidRPr="002613B0" w:rsidRDefault="00FD490C" w:rsidP="00FD490C">
      <w:pPr>
        <w:ind w:firstLine="709"/>
        <w:jc w:val="both"/>
        <w:rPr>
          <w:sz w:val="28"/>
          <w:szCs w:val="28"/>
        </w:rPr>
      </w:pPr>
      <w:r w:rsidRPr="002613B0">
        <w:rPr>
          <w:sz w:val="28"/>
          <w:szCs w:val="28"/>
        </w:rPr>
        <w:t xml:space="preserve">Представлять интересы заявителя имеют право: </w:t>
      </w:r>
    </w:p>
    <w:p w:rsidR="00FD490C" w:rsidRPr="002613B0" w:rsidRDefault="00FD490C" w:rsidP="00E16370">
      <w:pPr>
        <w:numPr>
          <w:ilvl w:val="0"/>
          <w:numId w:val="18"/>
        </w:numPr>
        <w:autoSpaceDE w:val="0"/>
        <w:autoSpaceDN w:val="0"/>
        <w:adjustRightInd w:val="0"/>
        <w:ind w:left="0" w:firstLine="709"/>
        <w:jc w:val="both"/>
        <w:rPr>
          <w:sz w:val="28"/>
          <w:szCs w:val="28"/>
        </w:rPr>
      </w:pPr>
      <w:r w:rsidRPr="002613B0">
        <w:rPr>
          <w:sz w:val="28"/>
          <w:szCs w:val="28"/>
        </w:rPr>
        <w:t>лица, действующие в соответствии с учредительными документами от имени юридического лица без доверенности;</w:t>
      </w:r>
    </w:p>
    <w:p w:rsidR="00FD490C" w:rsidRPr="002613B0" w:rsidRDefault="00FD490C" w:rsidP="00E16370">
      <w:pPr>
        <w:numPr>
          <w:ilvl w:val="0"/>
          <w:numId w:val="18"/>
        </w:numPr>
        <w:autoSpaceDE w:val="0"/>
        <w:autoSpaceDN w:val="0"/>
        <w:adjustRightInd w:val="0"/>
        <w:ind w:left="0" w:firstLine="709"/>
        <w:jc w:val="both"/>
        <w:rPr>
          <w:i/>
          <w:sz w:val="28"/>
          <w:szCs w:val="28"/>
          <w:lang/>
        </w:rPr>
      </w:pPr>
      <w:r w:rsidRPr="002613B0">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2613B0">
        <w:rPr>
          <w:i/>
          <w:sz w:val="28"/>
          <w:szCs w:val="28"/>
          <w:lang/>
        </w:rPr>
        <w:t xml:space="preserve"> </w:t>
      </w:r>
    </w:p>
    <w:p w:rsidR="00FD490C" w:rsidRPr="002613B0" w:rsidRDefault="00FD490C" w:rsidP="00FD490C">
      <w:pPr>
        <w:ind w:firstLine="709"/>
        <w:jc w:val="both"/>
        <w:rPr>
          <w:sz w:val="28"/>
          <w:szCs w:val="28"/>
        </w:rPr>
      </w:pPr>
      <w:r w:rsidRPr="002613B0">
        <w:rPr>
          <w:sz w:val="28"/>
          <w:szCs w:val="28"/>
        </w:rPr>
        <w:t>1.3. Информация о местах нахождения органов местного самоуправления (далее – ОМСУ), предоставляющих муниципальную</w:t>
      </w:r>
      <w:r>
        <w:rPr>
          <w:sz w:val="28"/>
          <w:szCs w:val="28"/>
        </w:rPr>
        <w:t xml:space="preserve"> услугу, </w:t>
      </w:r>
      <w:r w:rsidRPr="002613B0">
        <w:rPr>
          <w:sz w:val="28"/>
          <w:szCs w:val="28"/>
        </w:rPr>
        <w:t xml:space="preserve">организаций, </w:t>
      </w:r>
      <w:r w:rsidRPr="002613B0">
        <w:rPr>
          <w:sz w:val="28"/>
          <w:szCs w:val="28"/>
        </w:rPr>
        <w:lastRenderedPageBreak/>
        <w:t>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D490C" w:rsidRPr="002613B0" w:rsidRDefault="00FD490C" w:rsidP="00FD490C">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D490C" w:rsidRPr="002613B0" w:rsidRDefault="00FD490C" w:rsidP="00FD490C">
      <w:pPr>
        <w:widowControl w:val="0"/>
        <w:tabs>
          <w:tab w:val="left" w:pos="-3119"/>
          <w:tab w:val="left" w:pos="-2694"/>
        </w:tabs>
        <w:autoSpaceDE w:val="0"/>
        <w:autoSpaceDN w:val="0"/>
        <w:adjustRightInd w:val="0"/>
        <w:rPr>
          <w:sz w:val="28"/>
          <w:szCs w:val="28"/>
        </w:rPr>
      </w:pPr>
      <w:r w:rsidRPr="002613B0">
        <w:rPr>
          <w:sz w:val="28"/>
          <w:szCs w:val="28"/>
        </w:rPr>
        <w:t>на сайте ОМСУ;</w:t>
      </w:r>
    </w:p>
    <w:p w:rsidR="00FD490C" w:rsidRPr="002613B0" w:rsidRDefault="00FD490C" w:rsidP="00FD490C">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sz w:val="28"/>
          <w:szCs w:val="28"/>
        </w:rPr>
        <w:t>–</w:t>
      </w:r>
      <w:r w:rsidRPr="002613B0">
        <w:rPr>
          <w:sz w:val="28"/>
          <w:szCs w:val="28"/>
        </w:rPr>
        <w:t xml:space="preserve"> ГБУ ЛО «МФЦ»): </w:t>
      </w:r>
      <w:hyperlink r:id="rId55" w:history="1">
        <w:r w:rsidRPr="002613B0">
          <w:rPr>
            <w:sz w:val="28"/>
            <w:szCs w:val="28"/>
            <w:u w:val="single"/>
          </w:rPr>
          <w:t>http://mfc47.ru/</w:t>
        </w:r>
      </w:hyperlink>
      <w:r w:rsidRPr="002613B0">
        <w:rPr>
          <w:sz w:val="28"/>
          <w:szCs w:val="28"/>
        </w:rPr>
        <w:t>;</w:t>
      </w:r>
    </w:p>
    <w:p w:rsidR="00FD490C" w:rsidRDefault="00FD490C" w:rsidP="00FD490C">
      <w:pPr>
        <w:widowControl w:val="0"/>
        <w:tabs>
          <w:tab w:val="left" w:pos="142"/>
          <w:tab w:val="left" w:pos="284"/>
        </w:tabs>
        <w:autoSpaceDE w:val="0"/>
        <w:autoSpaceDN w:val="0"/>
        <w:adjustRightInd w:val="0"/>
        <w:ind w:firstLine="709"/>
        <w:jc w:val="both"/>
        <w:rPr>
          <w:sz w:val="28"/>
          <w:szCs w:val="28"/>
          <w:u w:val="single"/>
        </w:rPr>
      </w:pPr>
      <w:r w:rsidRPr="002613B0">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56" w:history="1">
        <w:r w:rsidRPr="002613B0">
          <w:rPr>
            <w:rStyle w:val="aff4"/>
            <w:sz w:val="28"/>
            <w:szCs w:val="28"/>
          </w:rPr>
          <w:t>www.gu.le</w:t>
        </w:r>
        <w:r w:rsidRPr="002613B0">
          <w:rPr>
            <w:rStyle w:val="aff4"/>
            <w:sz w:val="28"/>
            <w:szCs w:val="28"/>
            <w:lang w:val="en-US"/>
          </w:rPr>
          <w:t>n</w:t>
        </w:r>
        <w:r w:rsidRPr="002613B0">
          <w:rPr>
            <w:rStyle w:val="aff4"/>
            <w:sz w:val="28"/>
            <w:szCs w:val="28"/>
          </w:rPr>
          <w:t>obl.ru/</w:t>
        </w:r>
      </w:hyperlink>
      <w:r w:rsidRPr="002613B0">
        <w:rPr>
          <w:sz w:val="28"/>
          <w:szCs w:val="28"/>
        </w:rPr>
        <w:t xml:space="preserve"> </w:t>
      </w:r>
      <w:hyperlink r:id="rId57" w:history="1">
        <w:r w:rsidRPr="002613B0">
          <w:rPr>
            <w:sz w:val="28"/>
            <w:szCs w:val="28"/>
            <w:u w:val="single"/>
          </w:rPr>
          <w:t>www.gosuslugi.ru</w:t>
        </w:r>
      </w:hyperlink>
      <w:r>
        <w:rPr>
          <w:sz w:val="28"/>
          <w:szCs w:val="28"/>
          <w:u w:val="single"/>
        </w:rPr>
        <w:t>;</w:t>
      </w:r>
    </w:p>
    <w:p w:rsidR="00FD490C" w:rsidRDefault="00FD490C" w:rsidP="00FD490C">
      <w:pPr>
        <w:autoSpaceDE w:val="0"/>
        <w:autoSpaceDN w:val="0"/>
        <w:adjustRightInd w:val="0"/>
        <w:ind w:firstLine="709"/>
        <w:jc w:val="both"/>
        <w:rPr>
          <w:sz w:val="28"/>
          <w:szCs w:val="28"/>
        </w:rPr>
      </w:pPr>
      <w:r w:rsidRPr="003C066C">
        <w:rPr>
          <w:sz w:val="28"/>
          <w:szCs w:val="28"/>
        </w:rPr>
        <w:t>в государственной информационной системе «Реестр государственных и муниципальных услуг (функций) Ленинградской области».</w:t>
      </w:r>
    </w:p>
    <w:p w:rsidR="00FD490C" w:rsidRPr="002613B0" w:rsidRDefault="00FD490C" w:rsidP="00FD490C">
      <w:pPr>
        <w:widowControl w:val="0"/>
        <w:tabs>
          <w:tab w:val="left" w:pos="142"/>
          <w:tab w:val="left" w:pos="284"/>
        </w:tabs>
        <w:autoSpaceDE w:val="0"/>
        <w:autoSpaceDN w:val="0"/>
        <w:adjustRightInd w:val="0"/>
        <w:ind w:firstLine="709"/>
        <w:jc w:val="center"/>
        <w:outlineLvl w:val="0"/>
        <w:rPr>
          <w:b/>
          <w:bCs/>
          <w:sz w:val="28"/>
          <w:szCs w:val="28"/>
        </w:rPr>
      </w:pPr>
      <w:bookmarkStart w:id="17" w:name="sub_1002"/>
      <w:bookmarkEnd w:id="16"/>
    </w:p>
    <w:p w:rsidR="00FD490C" w:rsidRPr="002613B0" w:rsidRDefault="00FD490C" w:rsidP="00FD490C">
      <w:pPr>
        <w:widowControl w:val="0"/>
        <w:tabs>
          <w:tab w:val="left" w:pos="142"/>
          <w:tab w:val="left" w:pos="284"/>
        </w:tabs>
        <w:autoSpaceDE w:val="0"/>
        <w:autoSpaceDN w:val="0"/>
        <w:adjustRightInd w:val="0"/>
        <w:ind w:firstLine="709"/>
        <w:jc w:val="center"/>
        <w:outlineLvl w:val="0"/>
        <w:rPr>
          <w:b/>
          <w:bCs/>
          <w:sz w:val="28"/>
          <w:szCs w:val="28"/>
        </w:rPr>
      </w:pPr>
      <w:r w:rsidRPr="002613B0">
        <w:rPr>
          <w:b/>
          <w:bCs/>
          <w:sz w:val="28"/>
          <w:szCs w:val="28"/>
        </w:rPr>
        <w:t xml:space="preserve">2. Стандарт предоставления </w:t>
      </w:r>
      <w:r w:rsidRPr="002613B0">
        <w:rPr>
          <w:b/>
          <w:sz w:val="28"/>
          <w:szCs w:val="28"/>
        </w:rPr>
        <w:t>муниципальной</w:t>
      </w:r>
      <w:r w:rsidRPr="002613B0">
        <w:rPr>
          <w:b/>
          <w:bCs/>
          <w:sz w:val="28"/>
          <w:szCs w:val="28"/>
        </w:rPr>
        <w:t xml:space="preserve"> услуги</w:t>
      </w:r>
      <w:bookmarkEnd w:id="17"/>
    </w:p>
    <w:p w:rsidR="00FD490C" w:rsidRPr="002613B0" w:rsidRDefault="00FD490C" w:rsidP="00FD490C">
      <w:pPr>
        <w:widowControl w:val="0"/>
        <w:tabs>
          <w:tab w:val="left" w:pos="142"/>
          <w:tab w:val="left" w:pos="284"/>
        </w:tabs>
        <w:autoSpaceDE w:val="0"/>
        <w:autoSpaceDN w:val="0"/>
        <w:adjustRightInd w:val="0"/>
        <w:ind w:firstLine="709"/>
        <w:jc w:val="both"/>
        <w:rPr>
          <w:sz w:val="28"/>
          <w:szCs w:val="28"/>
        </w:rPr>
      </w:pPr>
      <w:bookmarkStart w:id="18" w:name="sub_1021"/>
    </w:p>
    <w:p w:rsidR="00FD490C" w:rsidRPr="002613B0" w:rsidRDefault="00FD490C" w:rsidP="00FD490C">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2.1. </w:t>
      </w:r>
      <w:proofErr w:type="gramStart"/>
      <w:r w:rsidRPr="002613B0">
        <w:rPr>
          <w:sz w:val="28"/>
          <w:szCs w:val="28"/>
        </w:rPr>
        <w:t xml:space="preserve">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2613B0">
        <w:rPr>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sz w:val="28"/>
        </w:rPr>
        <w:t>,</w:t>
      </w:r>
      <w:r w:rsidRPr="002613B0">
        <w:rPr>
          <w:sz w:val="28"/>
          <w:szCs w:val="28"/>
        </w:rPr>
        <w:t xml:space="preserve"> подъема привязных аэростатов над населенными пунктами, а также </w:t>
      </w:r>
      <w:r w:rsidRPr="002613B0">
        <w:rPr>
          <w:sz w:val="28"/>
        </w:rPr>
        <w:t xml:space="preserve">посадки (взлета) </w:t>
      </w:r>
      <w:r w:rsidRPr="002613B0">
        <w:rPr>
          <w:sz w:val="28"/>
          <w:szCs w:val="28"/>
        </w:rPr>
        <w:t>на расположенные в границах населенных пунктов площадки, сведения о которых не опубликованы в документах аэронавигационной</w:t>
      </w:r>
      <w:proofErr w:type="gramEnd"/>
      <w:r w:rsidRPr="002613B0">
        <w:rPr>
          <w:sz w:val="28"/>
          <w:szCs w:val="28"/>
        </w:rPr>
        <w:t xml:space="preserve"> информации».</w:t>
      </w:r>
    </w:p>
    <w:p w:rsidR="00FD490C" w:rsidRPr="002613B0" w:rsidRDefault="00FD490C" w:rsidP="00FD490C">
      <w:pPr>
        <w:widowControl w:val="0"/>
        <w:tabs>
          <w:tab w:val="left" w:pos="142"/>
          <w:tab w:val="left" w:pos="284"/>
        </w:tabs>
        <w:autoSpaceDE w:val="0"/>
        <w:autoSpaceDN w:val="0"/>
        <w:adjustRightInd w:val="0"/>
        <w:ind w:firstLine="709"/>
        <w:jc w:val="both"/>
        <w:rPr>
          <w:sz w:val="28"/>
        </w:rPr>
      </w:pPr>
      <w:r w:rsidRPr="002613B0">
        <w:rPr>
          <w:sz w:val="28"/>
        </w:rPr>
        <w:t>Сокращенное наименование: «Выдача разрешений на выполнение авиацио</w:t>
      </w:r>
      <w:r>
        <w:rPr>
          <w:sz w:val="28"/>
        </w:rPr>
        <w:t>нных работ, парашютных прыжков»</w:t>
      </w:r>
      <w:r w:rsidRPr="002613B0">
        <w:rPr>
          <w:sz w:val="28"/>
        </w:rPr>
        <w:t>.</w:t>
      </w:r>
    </w:p>
    <w:p w:rsidR="00FD490C" w:rsidRPr="002613B0" w:rsidRDefault="00FD490C" w:rsidP="00FD490C">
      <w:pPr>
        <w:widowControl w:val="0"/>
        <w:tabs>
          <w:tab w:val="left" w:pos="0"/>
        </w:tabs>
        <w:autoSpaceDE w:val="0"/>
        <w:autoSpaceDN w:val="0"/>
        <w:adjustRightInd w:val="0"/>
        <w:ind w:firstLine="709"/>
        <w:jc w:val="both"/>
        <w:rPr>
          <w:sz w:val="28"/>
          <w:szCs w:val="28"/>
        </w:rPr>
      </w:pPr>
      <w:bookmarkStart w:id="19" w:name="sub_1023"/>
      <w:bookmarkEnd w:id="18"/>
      <w:r w:rsidRPr="002613B0">
        <w:rPr>
          <w:sz w:val="28"/>
          <w:szCs w:val="28"/>
        </w:rPr>
        <w:t>2.2. Муниципальную услугу предоставляет: администрация муниципальных образований Ленинградской области. Структурным подразделением, ответственным за предоставление муниципальной услуги</w:t>
      </w:r>
      <w:r>
        <w:rPr>
          <w:sz w:val="28"/>
          <w:szCs w:val="28"/>
        </w:rPr>
        <w:t>,</w:t>
      </w:r>
      <w:r w:rsidRPr="002613B0">
        <w:rPr>
          <w:sz w:val="28"/>
          <w:szCs w:val="28"/>
        </w:rPr>
        <w:t xml:space="preserve"> является Отдел ____.</w:t>
      </w:r>
    </w:p>
    <w:p w:rsidR="00FD490C" w:rsidRPr="002613B0" w:rsidRDefault="00FD490C" w:rsidP="00FD490C">
      <w:pPr>
        <w:autoSpaceDE w:val="0"/>
        <w:autoSpaceDN w:val="0"/>
        <w:adjustRightInd w:val="0"/>
        <w:ind w:firstLine="709"/>
        <w:jc w:val="both"/>
        <w:rPr>
          <w:sz w:val="28"/>
          <w:szCs w:val="28"/>
        </w:rPr>
      </w:pPr>
      <w:r w:rsidRPr="002613B0">
        <w:rPr>
          <w:sz w:val="28"/>
          <w:szCs w:val="28"/>
        </w:rPr>
        <w:t>В предоставлении муниципальной услуги участвуют:</w:t>
      </w:r>
      <w:r w:rsidRPr="002613B0">
        <w:t xml:space="preserve"> </w:t>
      </w:r>
      <w:r w:rsidRPr="002613B0">
        <w:rPr>
          <w:sz w:val="28"/>
          <w:szCs w:val="28"/>
        </w:rPr>
        <w:t>ГБУ ЛО «МФЦ».</w:t>
      </w:r>
    </w:p>
    <w:p w:rsidR="00FD490C" w:rsidRPr="002613B0" w:rsidRDefault="00FD490C" w:rsidP="00FD490C">
      <w:pPr>
        <w:widowControl w:val="0"/>
        <w:tabs>
          <w:tab w:val="left" w:pos="142"/>
          <w:tab w:val="left" w:pos="284"/>
        </w:tabs>
        <w:autoSpaceDE w:val="0"/>
        <w:autoSpaceDN w:val="0"/>
        <w:adjustRightInd w:val="0"/>
        <w:ind w:firstLine="709"/>
        <w:jc w:val="both"/>
        <w:rPr>
          <w:sz w:val="28"/>
          <w:szCs w:val="28"/>
        </w:rPr>
      </w:pPr>
      <w:r w:rsidRPr="002613B0">
        <w:rPr>
          <w:sz w:val="28"/>
          <w:szCs w:val="28"/>
        </w:rPr>
        <w:t>Заявление на получение муниципальной услуги с комплектом документов принимаются:</w:t>
      </w:r>
    </w:p>
    <w:p w:rsidR="00FD490C" w:rsidRPr="002613B0" w:rsidRDefault="00FD490C" w:rsidP="00FD490C">
      <w:pPr>
        <w:widowControl w:val="0"/>
        <w:tabs>
          <w:tab w:val="left" w:pos="142"/>
          <w:tab w:val="left" w:pos="284"/>
        </w:tabs>
        <w:autoSpaceDE w:val="0"/>
        <w:autoSpaceDN w:val="0"/>
        <w:adjustRightInd w:val="0"/>
        <w:ind w:firstLine="709"/>
        <w:jc w:val="both"/>
        <w:rPr>
          <w:sz w:val="28"/>
          <w:szCs w:val="28"/>
        </w:rPr>
      </w:pPr>
      <w:r w:rsidRPr="002613B0">
        <w:rPr>
          <w:sz w:val="28"/>
          <w:szCs w:val="28"/>
        </w:rPr>
        <w:t>1) при личной явке:</w:t>
      </w:r>
    </w:p>
    <w:p w:rsidR="00FD490C" w:rsidRPr="002613B0" w:rsidRDefault="00FD490C" w:rsidP="00FD490C">
      <w:pPr>
        <w:widowControl w:val="0"/>
        <w:tabs>
          <w:tab w:val="left" w:pos="142"/>
          <w:tab w:val="left" w:pos="284"/>
        </w:tabs>
        <w:autoSpaceDE w:val="0"/>
        <w:autoSpaceDN w:val="0"/>
        <w:adjustRightInd w:val="0"/>
        <w:ind w:firstLine="709"/>
        <w:jc w:val="both"/>
        <w:rPr>
          <w:sz w:val="28"/>
          <w:szCs w:val="28"/>
        </w:rPr>
      </w:pPr>
      <w:r w:rsidRPr="002613B0">
        <w:rPr>
          <w:sz w:val="28"/>
          <w:szCs w:val="28"/>
        </w:rPr>
        <w:t>в ОМСУ;</w:t>
      </w:r>
    </w:p>
    <w:p w:rsidR="00FD490C" w:rsidRPr="002613B0" w:rsidRDefault="00FD490C" w:rsidP="00FD490C">
      <w:pPr>
        <w:widowControl w:val="0"/>
        <w:tabs>
          <w:tab w:val="left" w:pos="142"/>
          <w:tab w:val="left" w:pos="284"/>
        </w:tabs>
        <w:autoSpaceDE w:val="0"/>
        <w:autoSpaceDN w:val="0"/>
        <w:adjustRightInd w:val="0"/>
        <w:ind w:firstLine="709"/>
        <w:jc w:val="both"/>
        <w:rPr>
          <w:sz w:val="28"/>
          <w:szCs w:val="28"/>
        </w:rPr>
      </w:pPr>
      <w:r w:rsidRPr="002613B0">
        <w:rPr>
          <w:sz w:val="28"/>
          <w:szCs w:val="28"/>
        </w:rPr>
        <w:t>в филиалах, отделах, удаленных рабочих местах ГБУ ЛО «МФЦ»;</w:t>
      </w:r>
    </w:p>
    <w:p w:rsidR="00FD490C" w:rsidRPr="002613B0" w:rsidRDefault="00FD490C" w:rsidP="00FD490C">
      <w:pPr>
        <w:widowControl w:val="0"/>
        <w:tabs>
          <w:tab w:val="left" w:pos="142"/>
          <w:tab w:val="left" w:pos="284"/>
        </w:tabs>
        <w:autoSpaceDE w:val="0"/>
        <w:autoSpaceDN w:val="0"/>
        <w:adjustRightInd w:val="0"/>
        <w:ind w:firstLine="709"/>
        <w:jc w:val="both"/>
        <w:rPr>
          <w:sz w:val="28"/>
          <w:szCs w:val="28"/>
        </w:rPr>
      </w:pPr>
      <w:r w:rsidRPr="002613B0">
        <w:rPr>
          <w:sz w:val="28"/>
          <w:szCs w:val="28"/>
        </w:rPr>
        <w:t>2) без личной явки:</w:t>
      </w:r>
    </w:p>
    <w:p w:rsidR="00FD490C" w:rsidRPr="002613B0" w:rsidRDefault="00FD490C" w:rsidP="00FD490C">
      <w:pPr>
        <w:widowControl w:val="0"/>
        <w:tabs>
          <w:tab w:val="left" w:pos="142"/>
          <w:tab w:val="left" w:pos="284"/>
        </w:tabs>
        <w:autoSpaceDE w:val="0"/>
        <w:autoSpaceDN w:val="0"/>
        <w:adjustRightInd w:val="0"/>
        <w:ind w:firstLine="709"/>
        <w:jc w:val="both"/>
        <w:rPr>
          <w:sz w:val="28"/>
          <w:szCs w:val="28"/>
        </w:rPr>
      </w:pPr>
      <w:r w:rsidRPr="00ED7F3A">
        <w:rPr>
          <w:sz w:val="28"/>
          <w:szCs w:val="28"/>
        </w:rPr>
        <w:t>почтовым отправлением в ОМСУ;</w:t>
      </w:r>
    </w:p>
    <w:p w:rsidR="00FD490C" w:rsidRPr="001B614D" w:rsidRDefault="00FD490C" w:rsidP="00FD490C">
      <w:pPr>
        <w:widowControl w:val="0"/>
        <w:tabs>
          <w:tab w:val="left" w:pos="142"/>
          <w:tab w:val="left" w:pos="284"/>
        </w:tabs>
        <w:autoSpaceDE w:val="0"/>
        <w:autoSpaceDN w:val="0"/>
        <w:adjustRightInd w:val="0"/>
        <w:ind w:firstLine="709"/>
        <w:jc w:val="both"/>
        <w:rPr>
          <w:sz w:val="28"/>
          <w:szCs w:val="28"/>
        </w:rPr>
      </w:pPr>
      <w:r w:rsidRPr="002613B0">
        <w:rPr>
          <w:sz w:val="28"/>
          <w:szCs w:val="28"/>
        </w:rPr>
        <w:t>в электронной форме через личный кабинет заявителя на ПГУ ЛО/ ЕПГУ</w:t>
      </w:r>
      <w:r>
        <w:rPr>
          <w:sz w:val="28"/>
          <w:szCs w:val="28"/>
        </w:rPr>
        <w:t xml:space="preserve"> </w:t>
      </w:r>
      <w:r w:rsidRPr="001B614D">
        <w:rPr>
          <w:sz w:val="28"/>
          <w:szCs w:val="28"/>
        </w:rPr>
        <w:t>(при технической реализации).</w:t>
      </w:r>
    </w:p>
    <w:p w:rsidR="00FD490C" w:rsidRPr="001B614D" w:rsidRDefault="00FD490C" w:rsidP="00FD490C">
      <w:pPr>
        <w:widowControl w:val="0"/>
        <w:tabs>
          <w:tab w:val="left" w:pos="142"/>
          <w:tab w:val="left" w:pos="284"/>
        </w:tabs>
        <w:autoSpaceDE w:val="0"/>
        <w:autoSpaceDN w:val="0"/>
        <w:adjustRightInd w:val="0"/>
        <w:ind w:firstLine="709"/>
        <w:jc w:val="both"/>
        <w:rPr>
          <w:sz w:val="28"/>
          <w:szCs w:val="28"/>
        </w:rPr>
      </w:pPr>
      <w:r w:rsidRPr="001B614D">
        <w:rPr>
          <w:sz w:val="28"/>
          <w:szCs w:val="28"/>
        </w:rPr>
        <w:t>Заявитель может записаться на прием для подачи заявления о предоставлении услуги следующими способами:</w:t>
      </w:r>
    </w:p>
    <w:p w:rsidR="00FD490C" w:rsidRPr="002613B0" w:rsidRDefault="00FD490C" w:rsidP="00FD490C">
      <w:pPr>
        <w:widowControl w:val="0"/>
        <w:tabs>
          <w:tab w:val="left" w:pos="142"/>
          <w:tab w:val="left" w:pos="284"/>
        </w:tabs>
        <w:autoSpaceDE w:val="0"/>
        <w:autoSpaceDN w:val="0"/>
        <w:adjustRightInd w:val="0"/>
        <w:ind w:firstLine="709"/>
        <w:jc w:val="both"/>
        <w:rPr>
          <w:sz w:val="28"/>
          <w:szCs w:val="28"/>
        </w:rPr>
      </w:pPr>
      <w:r w:rsidRPr="001B614D">
        <w:rPr>
          <w:sz w:val="28"/>
          <w:szCs w:val="28"/>
        </w:rPr>
        <w:lastRenderedPageBreak/>
        <w:t>1) посредством ПГУ/ЕПГУ – в ОМСУ, в МФЦ (при технической реализации);</w:t>
      </w:r>
    </w:p>
    <w:p w:rsidR="00FD490C" w:rsidRPr="002613B0" w:rsidRDefault="00FD490C" w:rsidP="00FD490C">
      <w:pPr>
        <w:widowControl w:val="0"/>
        <w:tabs>
          <w:tab w:val="left" w:pos="142"/>
          <w:tab w:val="left" w:pos="284"/>
        </w:tabs>
        <w:autoSpaceDE w:val="0"/>
        <w:autoSpaceDN w:val="0"/>
        <w:adjustRightInd w:val="0"/>
        <w:ind w:firstLine="709"/>
        <w:jc w:val="both"/>
        <w:rPr>
          <w:sz w:val="28"/>
          <w:szCs w:val="28"/>
        </w:rPr>
      </w:pPr>
      <w:r w:rsidRPr="002613B0">
        <w:rPr>
          <w:sz w:val="28"/>
          <w:szCs w:val="28"/>
        </w:rPr>
        <w:t>2) по телефону – в ОМСУ, в МФЦ;</w:t>
      </w:r>
    </w:p>
    <w:p w:rsidR="00FD490C" w:rsidRPr="002613B0" w:rsidRDefault="00FD490C" w:rsidP="00FD490C">
      <w:pPr>
        <w:widowControl w:val="0"/>
        <w:tabs>
          <w:tab w:val="left" w:pos="142"/>
          <w:tab w:val="left" w:pos="284"/>
        </w:tabs>
        <w:autoSpaceDE w:val="0"/>
        <w:autoSpaceDN w:val="0"/>
        <w:adjustRightInd w:val="0"/>
        <w:ind w:firstLine="709"/>
        <w:jc w:val="both"/>
        <w:rPr>
          <w:sz w:val="28"/>
          <w:szCs w:val="28"/>
        </w:rPr>
      </w:pPr>
      <w:r w:rsidRPr="002613B0">
        <w:rPr>
          <w:sz w:val="28"/>
          <w:szCs w:val="28"/>
        </w:rPr>
        <w:t>3) посредством сайта ОМСУ – в ОМСУ.</w:t>
      </w:r>
    </w:p>
    <w:p w:rsidR="00FD490C" w:rsidRDefault="00FD490C" w:rsidP="00FD490C">
      <w:pPr>
        <w:widowControl w:val="0"/>
        <w:tabs>
          <w:tab w:val="left" w:pos="142"/>
          <w:tab w:val="left" w:pos="284"/>
        </w:tabs>
        <w:autoSpaceDE w:val="0"/>
        <w:autoSpaceDN w:val="0"/>
        <w:adjustRightInd w:val="0"/>
        <w:ind w:firstLine="709"/>
        <w:jc w:val="both"/>
        <w:rPr>
          <w:iCs/>
          <w:sz w:val="28"/>
          <w:szCs w:val="28"/>
        </w:rPr>
      </w:pPr>
      <w:r w:rsidRPr="002613B0">
        <w:rPr>
          <w:sz w:val="28"/>
          <w:szCs w:val="28"/>
        </w:rPr>
        <w:t xml:space="preserve">Для записи заявитель выбирает любую </w:t>
      </w:r>
      <w:r w:rsidRPr="002613B0">
        <w:rPr>
          <w:iCs/>
          <w:sz w:val="28"/>
          <w:szCs w:val="28"/>
        </w:rPr>
        <w:t>свободную для приема дату и время в пределах установленного в ОМСУ или МФЦ графика приема заявителей.</w:t>
      </w:r>
    </w:p>
    <w:p w:rsidR="00FD490C" w:rsidRPr="005236DA" w:rsidRDefault="00FD490C" w:rsidP="00FD490C">
      <w:pPr>
        <w:autoSpaceDE w:val="0"/>
        <w:autoSpaceDN w:val="0"/>
        <w:adjustRightInd w:val="0"/>
        <w:ind w:firstLine="709"/>
        <w:jc w:val="both"/>
        <w:rPr>
          <w:sz w:val="28"/>
          <w:szCs w:val="28"/>
        </w:rPr>
      </w:pPr>
      <w:r w:rsidRPr="005236DA">
        <w:rPr>
          <w:sz w:val="28"/>
          <w:szCs w:val="28"/>
        </w:rPr>
        <w:t xml:space="preserve">2.2.1. </w:t>
      </w:r>
      <w:proofErr w:type="gramStart"/>
      <w:r w:rsidRPr="005236DA">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58" w:history="1">
        <w:r w:rsidRPr="005236DA">
          <w:rPr>
            <w:sz w:val="28"/>
            <w:szCs w:val="28"/>
          </w:rPr>
          <w:t>частью 18 статьи 14.1</w:t>
        </w:r>
      </w:hyperlink>
      <w:r w:rsidRPr="005236DA">
        <w:rPr>
          <w:sz w:val="28"/>
          <w:szCs w:val="28"/>
        </w:rPr>
        <w:t xml:space="preserve"> Федерального закона от 27 июля 2006 года № 149-ФЗ «Об</w:t>
      </w:r>
      <w:proofErr w:type="gramEnd"/>
      <w:r w:rsidRPr="005236DA">
        <w:rPr>
          <w:sz w:val="28"/>
          <w:szCs w:val="28"/>
        </w:rPr>
        <w:t xml:space="preserve"> информации, информационных технологиях и о защите информации» (при наличии технической возможности).</w:t>
      </w:r>
    </w:p>
    <w:p w:rsidR="00FD490C" w:rsidRPr="005236DA" w:rsidRDefault="00FD490C" w:rsidP="00FD490C">
      <w:pPr>
        <w:autoSpaceDE w:val="0"/>
        <w:autoSpaceDN w:val="0"/>
        <w:adjustRightInd w:val="0"/>
        <w:ind w:firstLine="709"/>
        <w:jc w:val="both"/>
        <w:rPr>
          <w:sz w:val="28"/>
          <w:szCs w:val="28"/>
        </w:rPr>
      </w:pPr>
      <w:r w:rsidRPr="005236D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D490C" w:rsidRPr="005236DA" w:rsidRDefault="00FD490C" w:rsidP="00FD490C">
      <w:pPr>
        <w:autoSpaceDE w:val="0"/>
        <w:autoSpaceDN w:val="0"/>
        <w:adjustRightInd w:val="0"/>
        <w:ind w:firstLine="709"/>
        <w:jc w:val="both"/>
        <w:rPr>
          <w:sz w:val="28"/>
          <w:szCs w:val="28"/>
        </w:rPr>
      </w:pPr>
      <w:proofErr w:type="gramStart"/>
      <w:r w:rsidRPr="005236D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D490C" w:rsidRDefault="00FD490C" w:rsidP="00FD490C">
      <w:pPr>
        <w:autoSpaceDE w:val="0"/>
        <w:autoSpaceDN w:val="0"/>
        <w:adjustRightInd w:val="0"/>
        <w:ind w:firstLine="709"/>
        <w:jc w:val="both"/>
        <w:rPr>
          <w:sz w:val="28"/>
          <w:szCs w:val="28"/>
        </w:rPr>
      </w:pPr>
      <w:r w:rsidRPr="005236DA">
        <w:rPr>
          <w:sz w:val="28"/>
          <w:szCs w:val="28"/>
        </w:rPr>
        <w:t>2) единой системы идентификац</w:t>
      </w:r>
      <w:proofErr w:type="gramStart"/>
      <w:r w:rsidRPr="005236DA">
        <w:rPr>
          <w:sz w:val="28"/>
          <w:szCs w:val="28"/>
        </w:rPr>
        <w:t>ии и ау</w:t>
      </w:r>
      <w:proofErr w:type="gramEnd"/>
      <w:r w:rsidRPr="005236DA">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D490C" w:rsidRPr="002613B0" w:rsidRDefault="00FD490C" w:rsidP="00FD490C">
      <w:pPr>
        <w:tabs>
          <w:tab w:val="left" w:pos="142"/>
          <w:tab w:val="left" w:pos="284"/>
        </w:tabs>
        <w:ind w:firstLine="709"/>
        <w:jc w:val="both"/>
        <w:rPr>
          <w:sz w:val="28"/>
          <w:szCs w:val="28"/>
          <w:lang/>
        </w:rPr>
      </w:pPr>
      <w:r w:rsidRPr="002613B0">
        <w:rPr>
          <w:sz w:val="28"/>
          <w:szCs w:val="28"/>
          <w:lang/>
        </w:rPr>
        <w:t>2.3. Результат</w:t>
      </w:r>
      <w:r w:rsidRPr="002613B0">
        <w:rPr>
          <w:sz w:val="28"/>
          <w:szCs w:val="28"/>
          <w:lang/>
        </w:rPr>
        <w:t>ом</w:t>
      </w:r>
      <w:r w:rsidRPr="002613B0">
        <w:rPr>
          <w:sz w:val="28"/>
          <w:szCs w:val="28"/>
          <w:lang/>
        </w:rPr>
        <w:t xml:space="preserve"> предоставления</w:t>
      </w:r>
      <w:r w:rsidRPr="002613B0">
        <w:rPr>
          <w:sz w:val="28"/>
          <w:szCs w:val="28"/>
        </w:rPr>
        <w:t xml:space="preserve"> муниципальной</w:t>
      </w:r>
      <w:r w:rsidRPr="002613B0">
        <w:rPr>
          <w:sz w:val="28"/>
          <w:szCs w:val="28"/>
          <w:lang/>
        </w:rPr>
        <w:t xml:space="preserve"> услуги</w:t>
      </w:r>
      <w:r w:rsidRPr="002613B0">
        <w:rPr>
          <w:sz w:val="28"/>
          <w:szCs w:val="28"/>
          <w:lang/>
        </w:rPr>
        <w:t xml:space="preserve"> является:</w:t>
      </w:r>
      <w:r w:rsidRPr="002613B0">
        <w:rPr>
          <w:sz w:val="28"/>
          <w:szCs w:val="28"/>
          <w:lang/>
        </w:rPr>
        <w:t xml:space="preserve"> </w:t>
      </w:r>
    </w:p>
    <w:p w:rsidR="00FD490C" w:rsidRPr="002613B0" w:rsidRDefault="00FD490C" w:rsidP="00FD490C">
      <w:pPr>
        <w:widowControl w:val="0"/>
        <w:autoSpaceDE w:val="0"/>
        <w:autoSpaceDN w:val="0"/>
        <w:adjustRightInd w:val="0"/>
        <w:ind w:firstLine="709"/>
        <w:jc w:val="both"/>
        <w:rPr>
          <w:sz w:val="28"/>
          <w:szCs w:val="28"/>
        </w:rPr>
      </w:pPr>
      <w:r w:rsidRPr="002613B0">
        <w:rPr>
          <w:sz w:val="28"/>
          <w:szCs w:val="28"/>
        </w:rPr>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r>
        <w:rPr>
          <w:sz w:val="28"/>
          <w:szCs w:val="28"/>
        </w:rPr>
        <w:t>;</w:t>
      </w:r>
    </w:p>
    <w:p w:rsidR="00FD490C" w:rsidRPr="002613B0" w:rsidRDefault="00FD490C" w:rsidP="00FD490C">
      <w:pPr>
        <w:widowControl w:val="0"/>
        <w:autoSpaceDE w:val="0"/>
        <w:autoSpaceDN w:val="0"/>
        <w:adjustRightInd w:val="0"/>
        <w:ind w:firstLine="709"/>
        <w:jc w:val="both"/>
        <w:rPr>
          <w:sz w:val="28"/>
          <w:szCs w:val="28"/>
        </w:rPr>
      </w:pPr>
      <w:r w:rsidRPr="002613B0">
        <w:rPr>
          <w:sz w:val="28"/>
          <w:szCs w:val="28"/>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FD490C" w:rsidRPr="003C066C" w:rsidRDefault="00FD490C" w:rsidP="00FD490C">
      <w:pPr>
        <w:shd w:val="clear" w:color="auto" w:fill="FFFFFF"/>
        <w:autoSpaceDE w:val="0"/>
        <w:autoSpaceDN w:val="0"/>
        <w:adjustRightInd w:val="0"/>
        <w:ind w:firstLine="709"/>
        <w:jc w:val="both"/>
        <w:rPr>
          <w:sz w:val="28"/>
          <w:szCs w:val="28"/>
        </w:rPr>
      </w:pPr>
      <w:bookmarkStart w:id="20" w:name="sub_1025"/>
      <w:bookmarkEnd w:id="19"/>
      <w:r w:rsidRPr="003C066C">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D490C" w:rsidRPr="003C066C" w:rsidRDefault="00FD490C" w:rsidP="00FD490C">
      <w:pPr>
        <w:shd w:val="clear" w:color="auto" w:fill="FFFFFF"/>
        <w:autoSpaceDE w:val="0"/>
        <w:autoSpaceDN w:val="0"/>
        <w:adjustRightInd w:val="0"/>
        <w:ind w:firstLine="540"/>
        <w:jc w:val="both"/>
        <w:rPr>
          <w:sz w:val="28"/>
          <w:szCs w:val="28"/>
        </w:rPr>
      </w:pPr>
      <w:r w:rsidRPr="003C066C">
        <w:rPr>
          <w:sz w:val="28"/>
          <w:szCs w:val="28"/>
        </w:rPr>
        <w:lastRenderedPageBreak/>
        <w:t>1) при личной явке:</w:t>
      </w:r>
    </w:p>
    <w:p w:rsidR="00FD490C" w:rsidRPr="003C066C" w:rsidRDefault="00FD490C" w:rsidP="00FD490C">
      <w:pPr>
        <w:shd w:val="clear" w:color="auto" w:fill="FFFFFF"/>
        <w:autoSpaceDE w:val="0"/>
        <w:autoSpaceDN w:val="0"/>
        <w:adjustRightInd w:val="0"/>
        <w:ind w:firstLine="540"/>
        <w:jc w:val="both"/>
        <w:rPr>
          <w:sz w:val="28"/>
          <w:szCs w:val="28"/>
        </w:rPr>
      </w:pPr>
      <w:r w:rsidRPr="003C066C">
        <w:rPr>
          <w:sz w:val="28"/>
          <w:szCs w:val="28"/>
        </w:rPr>
        <w:t>в Администрацию;</w:t>
      </w:r>
    </w:p>
    <w:p w:rsidR="00FD490C" w:rsidRPr="003C066C" w:rsidRDefault="00FD490C" w:rsidP="00FD490C">
      <w:pPr>
        <w:shd w:val="clear" w:color="auto" w:fill="FFFFFF"/>
        <w:autoSpaceDE w:val="0"/>
        <w:autoSpaceDN w:val="0"/>
        <w:adjustRightInd w:val="0"/>
        <w:ind w:firstLine="540"/>
        <w:jc w:val="both"/>
        <w:rPr>
          <w:sz w:val="28"/>
          <w:szCs w:val="28"/>
        </w:rPr>
      </w:pPr>
      <w:r w:rsidRPr="003C066C">
        <w:rPr>
          <w:sz w:val="28"/>
          <w:szCs w:val="28"/>
        </w:rPr>
        <w:t>в филиалах, отделах, удаленных рабочих местах ГБУ ЛО «МФЦ»;</w:t>
      </w:r>
    </w:p>
    <w:p w:rsidR="00FD490C" w:rsidRPr="003C066C" w:rsidRDefault="00FD490C" w:rsidP="00FD490C">
      <w:pPr>
        <w:shd w:val="clear" w:color="auto" w:fill="FFFFFF"/>
        <w:autoSpaceDE w:val="0"/>
        <w:autoSpaceDN w:val="0"/>
        <w:adjustRightInd w:val="0"/>
        <w:ind w:firstLine="540"/>
        <w:jc w:val="both"/>
        <w:rPr>
          <w:sz w:val="28"/>
          <w:szCs w:val="28"/>
        </w:rPr>
      </w:pPr>
      <w:r w:rsidRPr="003C066C">
        <w:rPr>
          <w:sz w:val="28"/>
          <w:szCs w:val="28"/>
        </w:rPr>
        <w:t>2) без личной явки:</w:t>
      </w:r>
    </w:p>
    <w:p w:rsidR="00FD490C" w:rsidRPr="003C066C" w:rsidRDefault="00FD490C" w:rsidP="00FD490C">
      <w:pPr>
        <w:shd w:val="clear" w:color="auto" w:fill="FFFFFF"/>
        <w:autoSpaceDE w:val="0"/>
        <w:autoSpaceDN w:val="0"/>
        <w:adjustRightInd w:val="0"/>
        <w:ind w:firstLine="540"/>
        <w:jc w:val="both"/>
        <w:rPr>
          <w:sz w:val="28"/>
          <w:szCs w:val="28"/>
        </w:rPr>
      </w:pPr>
      <w:r w:rsidRPr="003C066C">
        <w:rPr>
          <w:sz w:val="28"/>
          <w:szCs w:val="28"/>
        </w:rPr>
        <w:t>почтовым отправлением;</w:t>
      </w:r>
    </w:p>
    <w:p w:rsidR="00FD490C" w:rsidRPr="003C066C" w:rsidRDefault="00FD490C" w:rsidP="00FD490C">
      <w:pPr>
        <w:shd w:val="clear" w:color="auto" w:fill="FFFFFF"/>
        <w:autoSpaceDE w:val="0"/>
        <w:autoSpaceDN w:val="0"/>
        <w:adjustRightInd w:val="0"/>
        <w:ind w:firstLine="540"/>
        <w:jc w:val="both"/>
        <w:rPr>
          <w:sz w:val="28"/>
          <w:szCs w:val="28"/>
        </w:rPr>
      </w:pPr>
      <w:r w:rsidRPr="003C066C">
        <w:rPr>
          <w:sz w:val="28"/>
          <w:szCs w:val="28"/>
        </w:rPr>
        <w:t>на адрес электронной почты;</w:t>
      </w:r>
    </w:p>
    <w:p w:rsidR="00FD490C" w:rsidRPr="009E0C2B" w:rsidRDefault="00FD490C" w:rsidP="00FD490C">
      <w:pPr>
        <w:shd w:val="clear" w:color="auto" w:fill="FFFFFF"/>
        <w:autoSpaceDE w:val="0"/>
        <w:autoSpaceDN w:val="0"/>
        <w:adjustRightInd w:val="0"/>
        <w:ind w:firstLine="540"/>
        <w:jc w:val="both"/>
        <w:rPr>
          <w:sz w:val="28"/>
          <w:szCs w:val="28"/>
        </w:rPr>
      </w:pPr>
      <w:r w:rsidRPr="003C066C">
        <w:rPr>
          <w:sz w:val="28"/>
          <w:szCs w:val="28"/>
        </w:rPr>
        <w:t>в электронной форме через личный кабинет заявителя на ПГУ ЛО/ЕПГУ</w:t>
      </w:r>
      <w:r>
        <w:rPr>
          <w:sz w:val="28"/>
          <w:szCs w:val="28"/>
        </w:rPr>
        <w:t xml:space="preserve"> </w:t>
      </w:r>
      <w:r w:rsidRPr="001B614D">
        <w:rPr>
          <w:sz w:val="28"/>
          <w:szCs w:val="28"/>
        </w:rPr>
        <w:t>(при технической реализации).</w:t>
      </w:r>
    </w:p>
    <w:p w:rsidR="00FD490C" w:rsidRPr="002613B0" w:rsidRDefault="00FD490C" w:rsidP="00FD490C">
      <w:pPr>
        <w:tabs>
          <w:tab w:val="left" w:pos="142"/>
          <w:tab w:val="left" w:pos="284"/>
        </w:tabs>
        <w:ind w:firstLine="709"/>
        <w:jc w:val="both"/>
        <w:rPr>
          <w:sz w:val="28"/>
          <w:szCs w:val="28"/>
          <w:lang/>
        </w:rPr>
      </w:pPr>
      <w:r w:rsidRPr="002613B0">
        <w:rPr>
          <w:sz w:val="28"/>
          <w:szCs w:val="28"/>
          <w:lang/>
        </w:rPr>
        <w:t>2.4. Срок предоставления</w:t>
      </w:r>
      <w:r w:rsidRPr="002613B0">
        <w:rPr>
          <w:szCs w:val="28"/>
        </w:rPr>
        <w:t xml:space="preserve"> </w:t>
      </w:r>
      <w:r w:rsidRPr="002613B0">
        <w:rPr>
          <w:sz w:val="28"/>
          <w:szCs w:val="28"/>
        </w:rPr>
        <w:t>муниципальной</w:t>
      </w:r>
      <w:r w:rsidRPr="002613B0">
        <w:rPr>
          <w:sz w:val="28"/>
          <w:szCs w:val="28"/>
          <w:lang/>
        </w:rPr>
        <w:t xml:space="preserve"> услуги составляет</w:t>
      </w:r>
      <w:r w:rsidRPr="002613B0">
        <w:rPr>
          <w:sz w:val="28"/>
          <w:szCs w:val="28"/>
          <w:lang/>
        </w:rPr>
        <w:t xml:space="preserve"> 20 рабочих </w:t>
      </w:r>
      <w:r w:rsidRPr="002613B0">
        <w:rPr>
          <w:sz w:val="28"/>
          <w:szCs w:val="28"/>
          <w:lang/>
        </w:rPr>
        <w:t>д</w:t>
      </w:r>
      <w:r w:rsidRPr="002613B0">
        <w:rPr>
          <w:sz w:val="28"/>
          <w:szCs w:val="28"/>
          <w:lang/>
        </w:rPr>
        <w:t>ней</w:t>
      </w:r>
      <w:r w:rsidRPr="002613B0">
        <w:rPr>
          <w:sz w:val="28"/>
          <w:szCs w:val="28"/>
          <w:lang/>
        </w:rPr>
        <w:t xml:space="preserve"> с даты поступления</w:t>
      </w:r>
      <w:r w:rsidRPr="002613B0">
        <w:rPr>
          <w:sz w:val="28"/>
          <w:szCs w:val="28"/>
          <w:lang/>
        </w:rPr>
        <w:t xml:space="preserve"> (регистрации)</w:t>
      </w:r>
      <w:r w:rsidRPr="002613B0">
        <w:rPr>
          <w:sz w:val="28"/>
          <w:szCs w:val="28"/>
          <w:lang/>
        </w:rPr>
        <w:t xml:space="preserve"> заявления в</w:t>
      </w:r>
      <w:r w:rsidRPr="002613B0">
        <w:rPr>
          <w:sz w:val="28"/>
          <w:szCs w:val="28"/>
          <w:lang/>
        </w:rPr>
        <w:t xml:space="preserve"> ОМСУ</w:t>
      </w:r>
      <w:r w:rsidRPr="002613B0">
        <w:rPr>
          <w:sz w:val="28"/>
          <w:szCs w:val="28"/>
          <w:lang/>
        </w:rPr>
        <w:t>.</w:t>
      </w:r>
    </w:p>
    <w:p w:rsidR="00FD490C" w:rsidRPr="002613B0" w:rsidRDefault="00FD490C" w:rsidP="00FD490C">
      <w:pPr>
        <w:widowControl w:val="0"/>
        <w:tabs>
          <w:tab w:val="left" w:pos="142"/>
          <w:tab w:val="left" w:pos="284"/>
        </w:tabs>
        <w:autoSpaceDE w:val="0"/>
        <w:autoSpaceDN w:val="0"/>
        <w:adjustRightInd w:val="0"/>
        <w:ind w:firstLine="709"/>
        <w:jc w:val="both"/>
        <w:rPr>
          <w:sz w:val="28"/>
          <w:szCs w:val="28"/>
        </w:rPr>
      </w:pPr>
      <w:bookmarkStart w:id="21" w:name="sub_1027"/>
      <w:bookmarkEnd w:id="20"/>
      <w:r w:rsidRPr="002613B0">
        <w:rPr>
          <w:sz w:val="28"/>
          <w:szCs w:val="28"/>
        </w:rPr>
        <w:t>2.5. Правовые основания для предоставления муниципальной услуги</w:t>
      </w:r>
      <w:bookmarkStart w:id="22" w:name="sub_121028"/>
      <w:bookmarkStart w:id="23" w:name="sub_1028"/>
      <w:bookmarkEnd w:id="21"/>
      <w:r w:rsidRPr="002613B0">
        <w:rPr>
          <w:sz w:val="28"/>
          <w:szCs w:val="28"/>
        </w:rPr>
        <w:t>:</w:t>
      </w:r>
    </w:p>
    <w:p w:rsidR="00FD490C" w:rsidRPr="002613B0" w:rsidRDefault="00FD490C" w:rsidP="00E16370">
      <w:pPr>
        <w:widowControl w:val="0"/>
        <w:numPr>
          <w:ilvl w:val="0"/>
          <w:numId w:val="16"/>
        </w:numPr>
        <w:autoSpaceDE w:val="0"/>
        <w:autoSpaceDN w:val="0"/>
        <w:adjustRightInd w:val="0"/>
        <w:ind w:left="0" w:firstLine="709"/>
        <w:jc w:val="both"/>
        <w:rPr>
          <w:sz w:val="28"/>
          <w:szCs w:val="28"/>
        </w:rPr>
      </w:pPr>
      <w:r w:rsidRPr="002613B0">
        <w:rPr>
          <w:sz w:val="28"/>
          <w:szCs w:val="28"/>
        </w:rPr>
        <w:t>Федеральный закон Российской Федерации от 19.03.1997 № 60-ФЗ «Воздушный кодекс Российской Федерации»;</w:t>
      </w:r>
    </w:p>
    <w:p w:rsidR="00FD490C" w:rsidRPr="002613B0" w:rsidRDefault="00FD490C" w:rsidP="00E16370">
      <w:pPr>
        <w:widowControl w:val="0"/>
        <w:numPr>
          <w:ilvl w:val="0"/>
          <w:numId w:val="16"/>
        </w:numPr>
        <w:autoSpaceDE w:val="0"/>
        <w:autoSpaceDN w:val="0"/>
        <w:adjustRightInd w:val="0"/>
        <w:ind w:left="0" w:firstLine="709"/>
        <w:jc w:val="both"/>
        <w:rPr>
          <w:sz w:val="28"/>
          <w:szCs w:val="28"/>
        </w:rPr>
      </w:pPr>
      <w:r w:rsidRPr="002613B0">
        <w:rPr>
          <w:sz w:val="28"/>
          <w:szCs w:val="28"/>
        </w:rPr>
        <w:t xml:space="preserve"> Постановление Правительства Российской Федерации от 11.03.2010     </w:t>
      </w:r>
      <w:r>
        <w:rPr>
          <w:sz w:val="28"/>
          <w:szCs w:val="28"/>
        </w:rPr>
        <w:t>№ 138 «Об утверждении Ф</w:t>
      </w:r>
      <w:r w:rsidRPr="002613B0">
        <w:rPr>
          <w:sz w:val="28"/>
          <w:szCs w:val="28"/>
        </w:rPr>
        <w:t>едеральных правил использования воздушного пространства Российской Федерации»;</w:t>
      </w:r>
    </w:p>
    <w:p w:rsidR="00FD490C" w:rsidRPr="002613B0" w:rsidRDefault="00FD490C" w:rsidP="00E16370">
      <w:pPr>
        <w:widowControl w:val="0"/>
        <w:numPr>
          <w:ilvl w:val="0"/>
          <w:numId w:val="16"/>
        </w:numPr>
        <w:shd w:val="clear" w:color="auto" w:fill="FFFFFF"/>
        <w:autoSpaceDE w:val="0"/>
        <w:autoSpaceDN w:val="0"/>
        <w:adjustRightInd w:val="0"/>
        <w:ind w:left="0" w:firstLine="709"/>
        <w:jc w:val="both"/>
        <w:rPr>
          <w:sz w:val="28"/>
          <w:szCs w:val="28"/>
        </w:rPr>
      </w:pPr>
      <w:r w:rsidRPr="002613B0">
        <w:rPr>
          <w:sz w:val="28"/>
          <w:szCs w:val="28"/>
        </w:rPr>
        <w:t>Постановление Правительства Российской Федерации от 25 мая 2019</w:t>
      </w:r>
      <w:r w:rsidRPr="002613B0">
        <w:rPr>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FD490C" w:rsidRDefault="00FD490C" w:rsidP="00E16370">
      <w:pPr>
        <w:widowControl w:val="0"/>
        <w:numPr>
          <w:ilvl w:val="0"/>
          <w:numId w:val="16"/>
        </w:numPr>
        <w:autoSpaceDE w:val="0"/>
        <w:autoSpaceDN w:val="0"/>
        <w:adjustRightInd w:val="0"/>
        <w:ind w:left="0" w:firstLine="709"/>
        <w:jc w:val="both"/>
        <w:rPr>
          <w:sz w:val="28"/>
          <w:szCs w:val="28"/>
        </w:rPr>
      </w:pPr>
      <w:r w:rsidRPr="002613B0">
        <w:rPr>
          <w:sz w:val="28"/>
          <w:szCs w:val="28"/>
        </w:rPr>
        <w:t>Приказ Министерства транспорта Российской Федерации от 16.01.2012 № 6 «Об утверждении Федеральных авиационных пр</w:t>
      </w:r>
      <w:r>
        <w:rPr>
          <w:sz w:val="28"/>
          <w:szCs w:val="28"/>
        </w:rPr>
        <w:t>авил «Организация планирования</w:t>
      </w:r>
      <w:r w:rsidRPr="002613B0">
        <w:rPr>
          <w:sz w:val="28"/>
          <w:szCs w:val="28"/>
        </w:rPr>
        <w:t xml:space="preserve"> использования воздушного пространства Российской Федерации»;</w:t>
      </w:r>
    </w:p>
    <w:p w:rsidR="00FD490C" w:rsidRDefault="00FD490C" w:rsidP="00E16370">
      <w:pPr>
        <w:widowControl w:val="0"/>
        <w:numPr>
          <w:ilvl w:val="0"/>
          <w:numId w:val="16"/>
        </w:numPr>
        <w:autoSpaceDE w:val="0"/>
        <w:autoSpaceDN w:val="0"/>
        <w:adjustRightInd w:val="0"/>
        <w:ind w:left="0" w:firstLine="709"/>
        <w:jc w:val="both"/>
        <w:rPr>
          <w:sz w:val="28"/>
          <w:szCs w:val="28"/>
        </w:rPr>
      </w:pPr>
      <w:r w:rsidRPr="00B32704">
        <w:rPr>
          <w:sz w:val="28"/>
          <w:szCs w:val="28"/>
        </w:rPr>
        <w:t xml:space="preserve">Приказ Министерства транспорта Российской Федерации </w:t>
      </w:r>
      <w:r w:rsidRPr="00AF6B37">
        <w:rPr>
          <w:sz w:val="28"/>
          <w:szCs w:val="28"/>
        </w:rPr>
        <w:t>от 11.05.2022 № 172</w:t>
      </w:r>
      <w:r w:rsidRPr="00B32704">
        <w:rPr>
          <w:sz w:val="28"/>
          <w:szCs w:val="28"/>
        </w:rPr>
        <w:t xml:space="preserve"> «Об установлении запретных зон»; </w:t>
      </w:r>
    </w:p>
    <w:p w:rsidR="00FD490C" w:rsidRPr="00AF6B37" w:rsidRDefault="00FD490C" w:rsidP="00E16370">
      <w:pPr>
        <w:widowControl w:val="0"/>
        <w:numPr>
          <w:ilvl w:val="0"/>
          <w:numId w:val="16"/>
        </w:numPr>
        <w:autoSpaceDE w:val="0"/>
        <w:autoSpaceDN w:val="0"/>
        <w:adjustRightInd w:val="0"/>
        <w:ind w:left="0" w:firstLine="709"/>
        <w:jc w:val="both"/>
        <w:rPr>
          <w:sz w:val="28"/>
          <w:szCs w:val="28"/>
        </w:rPr>
      </w:pPr>
      <w:r w:rsidRPr="00AF6B37">
        <w:rPr>
          <w:sz w:val="28"/>
          <w:szCs w:val="28"/>
        </w:rPr>
        <w:t>Приказ Министерства транспорта Российской Федерации 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FD490C" w:rsidRPr="00AF6B37" w:rsidRDefault="00FD490C" w:rsidP="00E16370">
      <w:pPr>
        <w:widowControl w:val="0"/>
        <w:numPr>
          <w:ilvl w:val="0"/>
          <w:numId w:val="16"/>
        </w:numPr>
        <w:autoSpaceDE w:val="0"/>
        <w:autoSpaceDN w:val="0"/>
        <w:adjustRightInd w:val="0"/>
        <w:ind w:left="0" w:firstLine="709"/>
        <w:jc w:val="both"/>
        <w:rPr>
          <w:sz w:val="28"/>
          <w:szCs w:val="28"/>
        </w:rPr>
      </w:pPr>
      <w:r w:rsidRPr="00AF6B37">
        <w:rPr>
          <w:sz w:val="28"/>
          <w:szCs w:val="28"/>
        </w:rPr>
        <w:t>Приказ Министерства транспорта Российской Федерации от 11.05.2022 № 173 "Об установлении постоянных зон ограничения полетов и временных зарезервированных зон ограничения полетов".</w:t>
      </w:r>
    </w:p>
    <w:p w:rsidR="00FD490C" w:rsidRPr="00B32704" w:rsidRDefault="00FD490C" w:rsidP="00FD490C">
      <w:pPr>
        <w:widowControl w:val="0"/>
        <w:autoSpaceDE w:val="0"/>
        <w:autoSpaceDN w:val="0"/>
        <w:adjustRightInd w:val="0"/>
        <w:ind w:firstLine="709"/>
        <w:jc w:val="both"/>
        <w:rPr>
          <w:sz w:val="28"/>
          <w:szCs w:val="28"/>
          <w:lang/>
        </w:rPr>
      </w:pPr>
      <w:r w:rsidRPr="00B32704">
        <w:rPr>
          <w:sz w:val="28"/>
          <w:szCs w:val="28"/>
          <w:lang/>
        </w:rPr>
        <w:t>2.</w:t>
      </w:r>
      <w:r w:rsidRPr="00B32704">
        <w:rPr>
          <w:sz w:val="28"/>
          <w:szCs w:val="28"/>
          <w:lang/>
        </w:rPr>
        <w:t>6</w:t>
      </w:r>
      <w:r w:rsidRPr="00B32704">
        <w:rPr>
          <w:sz w:val="28"/>
          <w:szCs w:val="28"/>
          <w:lang/>
        </w:rPr>
        <w:t xml:space="preserve">. </w:t>
      </w:r>
      <w:r w:rsidRPr="00B32704">
        <w:rPr>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B32704">
        <w:rPr>
          <w:sz w:val="28"/>
          <w:szCs w:val="28"/>
        </w:rPr>
        <w:t>муниципальной</w:t>
      </w:r>
      <w:r w:rsidRPr="00B32704">
        <w:rPr>
          <w:sz w:val="28"/>
          <w:szCs w:val="28"/>
          <w:lang/>
        </w:rPr>
        <w:t xml:space="preserve"> услуги, подлежащих представлению заявителем:</w:t>
      </w:r>
    </w:p>
    <w:p w:rsidR="00FD490C" w:rsidRPr="002613B0" w:rsidRDefault="00FD490C" w:rsidP="00FD490C">
      <w:pPr>
        <w:autoSpaceDE w:val="0"/>
        <w:autoSpaceDN w:val="0"/>
        <w:adjustRightInd w:val="0"/>
        <w:ind w:firstLine="709"/>
        <w:jc w:val="both"/>
        <w:rPr>
          <w:sz w:val="28"/>
          <w:szCs w:val="28"/>
        </w:rPr>
      </w:pPr>
      <w:r w:rsidRPr="002613B0">
        <w:rPr>
          <w:sz w:val="28"/>
          <w:szCs w:val="28"/>
        </w:rPr>
        <w:t xml:space="preserve">1) заявление о предоставлении услуги в соответствии с приложением № 1, которое подписывается руководителем постоянно действующего </w:t>
      </w:r>
      <w:r w:rsidRPr="002613B0">
        <w:rPr>
          <w:sz w:val="28"/>
          <w:szCs w:val="28"/>
        </w:rPr>
        <w:lastRenderedPageBreak/>
        <w:t>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w:t>
      </w:r>
      <w:r>
        <w:rPr>
          <w:sz w:val="28"/>
          <w:szCs w:val="28"/>
        </w:rPr>
        <w:t>,</w:t>
      </w:r>
      <w:r w:rsidRPr="002613B0">
        <w:rPr>
          <w:sz w:val="28"/>
          <w:szCs w:val="28"/>
        </w:rPr>
        <w:t xml:space="preserve"> в котором указываются:</w:t>
      </w:r>
    </w:p>
    <w:p w:rsidR="00FD490C" w:rsidRPr="002613B0" w:rsidRDefault="00FD490C" w:rsidP="00FD490C">
      <w:pPr>
        <w:autoSpaceDE w:val="0"/>
        <w:autoSpaceDN w:val="0"/>
        <w:adjustRightInd w:val="0"/>
        <w:ind w:firstLine="709"/>
        <w:jc w:val="both"/>
        <w:rPr>
          <w:sz w:val="28"/>
          <w:szCs w:val="28"/>
        </w:rPr>
      </w:pPr>
      <w:proofErr w:type="gramStart"/>
      <w:r w:rsidRPr="002613B0">
        <w:rPr>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2613B0">
        <w:rPr>
          <w:sz w:val="28"/>
          <w:szCs w:val="28"/>
        </w:rPr>
        <w:t xml:space="preserve"> имеется) адреса электронной почты юридического лица;</w:t>
      </w:r>
    </w:p>
    <w:p w:rsidR="00FD490C" w:rsidRPr="002613B0" w:rsidRDefault="00FD490C" w:rsidP="00FD490C">
      <w:pPr>
        <w:autoSpaceDE w:val="0"/>
        <w:autoSpaceDN w:val="0"/>
        <w:adjustRightInd w:val="0"/>
        <w:ind w:firstLine="709"/>
        <w:jc w:val="both"/>
        <w:rPr>
          <w:sz w:val="28"/>
          <w:szCs w:val="28"/>
        </w:rPr>
      </w:pPr>
      <w:proofErr w:type="gramStart"/>
      <w:r w:rsidRPr="002613B0">
        <w:rPr>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2613B0">
        <w:rPr>
          <w:sz w:val="28"/>
          <w:szCs w:val="28"/>
        </w:rPr>
        <w:t>) адреса электронной почты индивидуального предпринимателя;</w:t>
      </w:r>
    </w:p>
    <w:p w:rsidR="00FD490C" w:rsidRPr="002613B0" w:rsidRDefault="00FD490C" w:rsidP="00FD490C">
      <w:pPr>
        <w:autoSpaceDE w:val="0"/>
        <w:autoSpaceDN w:val="0"/>
        <w:adjustRightInd w:val="0"/>
        <w:ind w:firstLine="709"/>
        <w:jc w:val="both"/>
        <w:rPr>
          <w:sz w:val="28"/>
          <w:szCs w:val="28"/>
        </w:rPr>
      </w:pPr>
      <w:r w:rsidRPr="002613B0">
        <w:rPr>
          <w:sz w:val="28"/>
          <w:szCs w:val="28"/>
        </w:rPr>
        <w:t>- идентификационный номер налогоплательщика, данные документа о постановке соискателя лицензии на учет в налоговом органе;</w:t>
      </w:r>
    </w:p>
    <w:p w:rsidR="00FD490C" w:rsidRPr="002613B0" w:rsidRDefault="00FD490C" w:rsidP="00FD490C">
      <w:pPr>
        <w:autoSpaceDE w:val="0"/>
        <w:autoSpaceDN w:val="0"/>
        <w:adjustRightInd w:val="0"/>
        <w:ind w:firstLine="709"/>
        <w:jc w:val="both"/>
        <w:rPr>
          <w:sz w:val="28"/>
          <w:szCs w:val="28"/>
        </w:rPr>
      </w:pPr>
      <w:r w:rsidRPr="002613B0">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FD490C" w:rsidRPr="002613B0" w:rsidRDefault="00FD490C" w:rsidP="00FD490C">
      <w:pPr>
        <w:autoSpaceDE w:val="0"/>
        <w:autoSpaceDN w:val="0"/>
        <w:adjustRightInd w:val="0"/>
        <w:ind w:firstLine="709"/>
        <w:jc w:val="both"/>
        <w:rPr>
          <w:sz w:val="28"/>
          <w:szCs w:val="28"/>
        </w:rPr>
      </w:pPr>
      <w:r w:rsidRPr="002613B0">
        <w:rPr>
          <w:sz w:val="28"/>
          <w:szCs w:val="28"/>
        </w:rPr>
        <w:t>3) документ, удостоверяющий право (полномочия) представителя юридического лица, если с заявлением обр</w:t>
      </w:r>
      <w:r>
        <w:rPr>
          <w:sz w:val="28"/>
          <w:szCs w:val="28"/>
        </w:rPr>
        <w:t>ащается представитель заявителя;</w:t>
      </w:r>
    </w:p>
    <w:p w:rsidR="00FD490C" w:rsidRPr="002613B0" w:rsidRDefault="00FD490C" w:rsidP="00FD490C">
      <w:pPr>
        <w:tabs>
          <w:tab w:val="left" w:pos="142"/>
          <w:tab w:val="left" w:pos="284"/>
        </w:tabs>
        <w:ind w:firstLine="709"/>
        <w:jc w:val="both"/>
        <w:rPr>
          <w:sz w:val="28"/>
          <w:szCs w:val="28"/>
        </w:rPr>
      </w:pPr>
      <w:r w:rsidRPr="002613B0">
        <w:rPr>
          <w:sz w:val="28"/>
          <w:szCs w:val="28"/>
        </w:rPr>
        <w:t>4)</w:t>
      </w:r>
      <w:r w:rsidRPr="002613B0">
        <w:rPr>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Pr="001D0F5C">
        <w:rPr>
          <w:sz w:val="28"/>
          <w:szCs w:val="28"/>
        </w:rPr>
        <w:t xml:space="preserve">(в случае получения разрешения на выполнение авиационных работ); </w:t>
      </w:r>
    </w:p>
    <w:p w:rsidR="00FD490C" w:rsidRPr="001D0F5C" w:rsidRDefault="00FD490C" w:rsidP="00FD490C">
      <w:pPr>
        <w:tabs>
          <w:tab w:val="left" w:pos="142"/>
          <w:tab w:val="left" w:pos="284"/>
        </w:tabs>
        <w:ind w:firstLine="709"/>
        <w:jc w:val="both"/>
      </w:pPr>
      <w:r w:rsidRPr="001D0F5C">
        <w:rPr>
          <w:sz w:val="28"/>
          <w:szCs w:val="28"/>
        </w:rPr>
        <w:t>5)</w:t>
      </w:r>
      <w:r w:rsidRPr="001D0F5C">
        <w:rPr>
          <w:sz w:val="28"/>
          <w:szCs w:val="28"/>
        </w:rPr>
        <w:tab/>
      </w:r>
      <w:bookmarkStart w:id="24" w:name="_Hlk39068778"/>
      <w:r w:rsidRPr="001D0F5C">
        <w:rPr>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24"/>
      <w:r w:rsidRPr="001D0F5C">
        <w:rPr>
          <w:sz w:val="28"/>
          <w:szCs w:val="28"/>
        </w:rPr>
        <w:t xml:space="preserve"> (в случае получения разрешения на выполнение парашютных прыжков);</w:t>
      </w:r>
      <w:r w:rsidRPr="001D0F5C">
        <w:t xml:space="preserve"> </w:t>
      </w:r>
    </w:p>
    <w:p w:rsidR="00FD490C" w:rsidRPr="001D0F5C" w:rsidRDefault="00FD490C" w:rsidP="00FD490C">
      <w:pPr>
        <w:tabs>
          <w:tab w:val="left" w:pos="142"/>
          <w:tab w:val="left" w:pos="284"/>
        </w:tabs>
        <w:ind w:firstLine="709"/>
        <w:jc w:val="both"/>
        <w:rPr>
          <w:sz w:val="28"/>
          <w:szCs w:val="28"/>
        </w:rPr>
      </w:pPr>
      <w:r w:rsidRPr="001D0F5C">
        <w:rPr>
          <w:sz w:val="28"/>
          <w:szCs w:val="28"/>
        </w:rPr>
        <w:t>6)</w:t>
      </w:r>
      <w:r w:rsidRPr="001D0F5C">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FD490C" w:rsidRPr="00AB6C18" w:rsidRDefault="00FD490C" w:rsidP="00FD490C">
      <w:pPr>
        <w:tabs>
          <w:tab w:val="left" w:pos="142"/>
          <w:tab w:val="left" w:pos="284"/>
        </w:tabs>
        <w:ind w:firstLine="709"/>
        <w:jc w:val="both"/>
        <w:rPr>
          <w:sz w:val="28"/>
          <w:szCs w:val="28"/>
        </w:rPr>
      </w:pPr>
      <w:r w:rsidRPr="00AB6C18">
        <w:rPr>
          <w:sz w:val="28"/>
          <w:szCs w:val="28"/>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FD490C" w:rsidRPr="005236DA" w:rsidRDefault="00FD490C" w:rsidP="00FD490C">
      <w:pPr>
        <w:tabs>
          <w:tab w:val="left" w:pos="142"/>
          <w:tab w:val="left" w:pos="284"/>
        </w:tabs>
        <w:ind w:firstLine="709"/>
        <w:jc w:val="both"/>
        <w:rPr>
          <w:sz w:val="28"/>
          <w:szCs w:val="28"/>
        </w:rPr>
      </w:pPr>
      <w:proofErr w:type="gramStart"/>
      <w:r w:rsidRPr="00AB6C18">
        <w:rPr>
          <w:sz w:val="28"/>
          <w:szCs w:val="28"/>
        </w:rPr>
        <w:lastRenderedPageBreak/>
        <w:t>8)</w:t>
      </w:r>
      <w:r w:rsidRPr="00AB6C18">
        <w:t xml:space="preserve"> </w:t>
      </w:r>
      <w:r w:rsidRPr="00AB6C18">
        <w:rPr>
          <w:sz w:val="28"/>
          <w:szCs w:val="28"/>
        </w:rPr>
        <w:t>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r>
        <w:rPr>
          <w:sz w:val="28"/>
          <w:szCs w:val="28"/>
        </w:rPr>
        <w:t>;</w:t>
      </w:r>
      <w:proofErr w:type="gramEnd"/>
    </w:p>
    <w:p w:rsidR="00FD490C" w:rsidRPr="005236DA" w:rsidRDefault="00FD490C" w:rsidP="00FD490C">
      <w:pPr>
        <w:tabs>
          <w:tab w:val="left" w:pos="142"/>
          <w:tab w:val="left" w:pos="284"/>
        </w:tabs>
        <w:ind w:firstLine="709"/>
        <w:jc w:val="both"/>
        <w:rPr>
          <w:sz w:val="28"/>
          <w:szCs w:val="28"/>
        </w:rPr>
      </w:pPr>
      <w:r w:rsidRPr="005236DA">
        <w:rPr>
          <w:sz w:val="28"/>
          <w:szCs w:val="28"/>
        </w:rPr>
        <w:t>9)</w:t>
      </w:r>
      <w:r w:rsidRPr="005236DA">
        <w:rPr>
          <w:sz w:val="28"/>
          <w:szCs w:val="28"/>
        </w:rPr>
        <w:tab/>
        <w:t>договор с третьим лицом на выполнение заявленных авиационных работ;</w:t>
      </w:r>
    </w:p>
    <w:p w:rsidR="00FD490C" w:rsidRPr="005236DA" w:rsidRDefault="00FD490C" w:rsidP="00FD490C">
      <w:pPr>
        <w:tabs>
          <w:tab w:val="left" w:pos="142"/>
          <w:tab w:val="left" w:pos="284"/>
        </w:tabs>
        <w:ind w:firstLine="709"/>
        <w:jc w:val="both"/>
        <w:rPr>
          <w:sz w:val="28"/>
          <w:szCs w:val="28"/>
        </w:rPr>
      </w:pPr>
      <w:r w:rsidRPr="005236DA">
        <w:rPr>
          <w:sz w:val="28"/>
          <w:szCs w:val="28"/>
        </w:rPr>
        <w:t>10)</w:t>
      </w:r>
      <w:r w:rsidRPr="005236DA">
        <w:rPr>
          <w:sz w:val="28"/>
          <w:szCs w:val="28"/>
        </w:rPr>
        <w:tab/>
        <w:t>правоустанавливающий документ на воздушное судно. В случае</w:t>
      </w:r>
      <w:proofErr w:type="gramStart"/>
      <w:r w:rsidRPr="005236DA">
        <w:rPr>
          <w:sz w:val="28"/>
          <w:szCs w:val="28"/>
        </w:rPr>
        <w:t>,</w:t>
      </w:r>
      <w:proofErr w:type="gramEnd"/>
      <w:r w:rsidRPr="005236DA">
        <w:rPr>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D490C" w:rsidRPr="005236DA" w:rsidRDefault="00FD490C" w:rsidP="00FD490C">
      <w:pPr>
        <w:tabs>
          <w:tab w:val="left" w:pos="142"/>
          <w:tab w:val="left" w:pos="284"/>
        </w:tabs>
        <w:ind w:firstLine="709"/>
        <w:jc w:val="both"/>
        <w:rPr>
          <w:sz w:val="28"/>
          <w:szCs w:val="28"/>
        </w:rPr>
      </w:pPr>
      <w:r w:rsidRPr="005236DA">
        <w:rPr>
          <w:sz w:val="28"/>
          <w:szCs w:val="28"/>
        </w:rPr>
        <w:t>11)</w:t>
      </w:r>
      <w:r w:rsidRPr="005236DA">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FD490C" w:rsidRPr="005236DA" w:rsidRDefault="00FD490C" w:rsidP="00FD490C">
      <w:pPr>
        <w:tabs>
          <w:tab w:val="left" w:pos="142"/>
          <w:tab w:val="left" w:pos="284"/>
        </w:tabs>
        <w:ind w:firstLine="709"/>
        <w:jc w:val="both"/>
        <w:rPr>
          <w:sz w:val="28"/>
          <w:szCs w:val="28"/>
        </w:rPr>
      </w:pPr>
      <w:r>
        <w:rPr>
          <w:sz w:val="28"/>
          <w:szCs w:val="28"/>
        </w:rPr>
        <w:t>12</w:t>
      </w:r>
      <w:r w:rsidRPr="005236DA">
        <w:rPr>
          <w:sz w:val="28"/>
          <w:szCs w:val="28"/>
        </w:rPr>
        <w:t>)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FD490C" w:rsidRPr="002613B0" w:rsidRDefault="00FD490C" w:rsidP="00FD490C">
      <w:pPr>
        <w:tabs>
          <w:tab w:val="left" w:pos="142"/>
          <w:tab w:val="left" w:pos="284"/>
        </w:tabs>
        <w:ind w:firstLine="709"/>
        <w:jc w:val="both"/>
        <w:rPr>
          <w:sz w:val="28"/>
          <w:szCs w:val="28"/>
        </w:rPr>
      </w:pPr>
      <w:r>
        <w:rPr>
          <w:sz w:val="28"/>
          <w:szCs w:val="28"/>
        </w:rPr>
        <w:t>13</w:t>
      </w:r>
      <w:r w:rsidRPr="005236DA">
        <w:rPr>
          <w:sz w:val="28"/>
          <w:szCs w:val="28"/>
        </w:rPr>
        <w:t>)</w:t>
      </w:r>
      <w:r w:rsidRPr="002613B0">
        <w:rPr>
          <w:sz w:val="28"/>
          <w:szCs w:val="28"/>
        </w:rPr>
        <w:t xml:space="preserve"> копии документов, подтверждающих обязательное страхование ответственности </w:t>
      </w:r>
      <w:proofErr w:type="spellStart"/>
      <w:r w:rsidRPr="002613B0">
        <w:rPr>
          <w:sz w:val="28"/>
          <w:szCs w:val="28"/>
        </w:rPr>
        <w:t>эксплуатанта</w:t>
      </w:r>
      <w:proofErr w:type="spellEnd"/>
      <w:r w:rsidRPr="002613B0">
        <w:rPr>
          <w:sz w:val="28"/>
          <w:szCs w:val="28"/>
        </w:rPr>
        <w:t xml:space="preserve"> при авиационных работах в соответствии со статьей 135 Воздушного кодекса Российской Федерации, </w:t>
      </w:r>
      <w:r>
        <w:rPr>
          <w:sz w:val="28"/>
          <w:szCs w:val="28"/>
        </w:rPr>
        <w:t>–</w:t>
      </w:r>
      <w:r w:rsidRPr="002613B0">
        <w:rPr>
          <w:sz w:val="28"/>
          <w:szCs w:val="28"/>
        </w:rPr>
        <w:t xml:space="preserve"> в случае выполнения авиационных работ.</w:t>
      </w:r>
    </w:p>
    <w:p w:rsidR="00FD490C" w:rsidRPr="002613B0" w:rsidRDefault="00FD490C" w:rsidP="00FD490C">
      <w:pPr>
        <w:tabs>
          <w:tab w:val="left" w:pos="142"/>
          <w:tab w:val="left" w:pos="284"/>
        </w:tabs>
        <w:ind w:firstLine="709"/>
        <w:jc w:val="both"/>
        <w:rPr>
          <w:sz w:val="28"/>
          <w:szCs w:val="28"/>
        </w:rPr>
      </w:pPr>
      <w:r w:rsidRPr="002613B0">
        <w:rPr>
          <w:sz w:val="28"/>
          <w:szCs w:val="28"/>
        </w:rPr>
        <w:t>2.6.1. Для получения разрешения на выполнение авиационной деятельности заявителями, относящимися к государственной авиации:</w:t>
      </w:r>
    </w:p>
    <w:p w:rsidR="00FD490C" w:rsidRPr="002613B0" w:rsidRDefault="00FD490C" w:rsidP="00FD490C">
      <w:pPr>
        <w:tabs>
          <w:tab w:val="left" w:pos="142"/>
          <w:tab w:val="left" w:pos="284"/>
        </w:tabs>
        <w:ind w:firstLine="709"/>
        <w:jc w:val="both"/>
        <w:rPr>
          <w:sz w:val="28"/>
          <w:szCs w:val="28"/>
        </w:rPr>
      </w:pPr>
      <w:r w:rsidRPr="002613B0">
        <w:rPr>
          <w:sz w:val="28"/>
          <w:szCs w:val="28"/>
        </w:rPr>
        <w:t>-</w:t>
      </w:r>
      <w:r w:rsidRPr="002613B0">
        <w:rPr>
          <w:sz w:val="28"/>
          <w:szCs w:val="28"/>
        </w:rPr>
        <w:tab/>
        <w:t>заявление на предоставление муниципальной услуги по форме согласно приложению 1 к административному регламенту;</w:t>
      </w:r>
    </w:p>
    <w:p w:rsidR="00FD490C" w:rsidRPr="002613B0" w:rsidRDefault="00FD490C" w:rsidP="00FD490C">
      <w:pPr>
        <w:tabs>
          <w:tab w:val="left" w:pos="142"/>
          <w:tab w:val="left" w:pos="284"/>
        </w:tabs>
        <w:ind w:firstLine="709"/>
        <w:jc w:val="both"/>
        <w:rPr>
          <w:sz w:val="28"/>
          <w:szCs w:val="28"/>
        </w:rPr>
      </w:pPr>
      <w:r w:rsidRPr="002613B0">
        <w:rPr>
          <w:sz w:val="28"/>
          <w:szCs w:val="28"/>
        </w:rPr>
        <w:t>-</w:t>
      </w:r>
      <w:r w:rsidRPr="002613B0">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D490C" w:rsidRPr="002613B0" w:rsidRDefault="00FD490C" w:rsidP="00FD490C">
      <w:pPr>
        <w:tabs>
          <w:tab w:val="left" w:pos="142"/>
          <w:tab w:val="left" w:pos="284"/>
        </w:tabs>
        <w:ind w:firstLine="709"/>
        <w:jc w:val="both"/>
        <w:rPr>
          <w:sz w:val="28"/>
          <w:szCs w:val="28"/>
        </w:rPr>
      </w:pPr>
      <w:r w:rsidRPr="002613B0">
        <w:rPr>
          <w:sz w:val="28"/>
          <w:szCs w:val="28"/>
        </w:rPr>
        <w:t>-</w:t>
      </w:r>
      <w:r w:rsidRPr="002613B0">
        <w:rPr>
          <w:sz w:val="28"/>
          <w:szCs w:val="28"/>
        </w:rPr>
        <w:tab/>
        <w:t>положение об организации парашютно-десантной службы на базе заявителя (по согласованию);</w:t>
      </w:r>
    </w:p>
    <w:p w:rsidR="00FD490C" w:rsidRPr="002613B0" w:rsidRDefault="00FD490C" w:rsidP="00FD490C">
      <w:pPr>
        <w:tabs>
          <w:tab w:val="left" w:pos="142"/>
          <w:tab w:val="left" w:pos="284"/>
        </w:tabs>
        <w:ind w:firstLine="709"/>
        <w:jc w:val="both"/>
        <w:rPr>
          <w:sz w:val="28"/>
          <w:szCs w:val="28"/>
        </w:rPr>
      </w:pPr>
      <w:r w:rsidRPr="002613B0">
        <w:rPr>
          <w:sz w:val="28"/>
          <w:szCs w:val="28"/>
        </w:rPr>
        <w:t>-</w:t>
      </w:r>
      <w:r w:rsidRPr="002613B0">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FD490C" w:rsidRDefault="00FD490C" w:rsidP="00FD490C">
      <w:pPr>
        <w:autoSpaceDE w:val="0"/>
        <w:autoSpaceDN w:val="0"/>
        <w:adjustRightInd w:val="0"/>
        <w:ind w:firstLine="540"/>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D490C" w:rsidRDefault="00FD490C" w:rsidP="00FD490C">
      <w:pPr>
        <w:autoSpaceDE w:val="0"/>
        <w:autoSpaceDN w:val="0"/>
        <w:adjustRightInd w:val="0"/>
        <w:ind w:firstLine="540"/>
        <w:jc w:val="both"/>
        <w:rPr>
          <w:sz w:val="28"/>
          <w:szCs w:val="28"/>
        </w:rPr>
      </w:pPr>
      <w:r>
        <w:rPr>
          <w:sz w:val="28"/>
          <w:szCs w:val="28"/>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D490C" w:rsidRPr="005236DA" w:rsidRDefault="00FD490C" w:rsidP="00FD490C">
      <w:pPr>
        <w:tabs>
          <w:tab w:val="left" w:pos="142"/>
          <w:tab w:val="left" w:pos="284"/>
        </w:tabs>
        <w:ind w:firstLine="709"/>
        <w:jc w:val="both"/>
        <w:rPr>
          <w:sz w:val="28"/>
          <w:szCs w:val="28"/>
        </w:rPr>
      </w:pPr>
      <w:r w:rsidRPr="001B614D">
        <w:rPr>
          <w:sz w:val="28"/>
          <w:szCs w:val="28"/>
        </w:rPr>
        <w:t>1)</w:t>
      </w:r>
      <w:r w:rsidRPr="001B614D">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FD490C" w:rsidRPr="003C066C" w:rsidRDefault="00FD490C" w:rsidP="00FD490C">
      <w:pPr>
        <w:autoSpaceDE w:val="0"/>
        <w:autoSpaceDN w:val="0"/>
        <w:adjustRightInd w:val="0"/>
        <w:ind w:firstLine="709"/>
        <w:jc w:val="both"/>
        <w:rPr>
          <w:sz w:val="28"/>
          <w:szCs w:val="28"/>
        </w:rPr>
      </w:pPr>
      <w:r w:rsidRPr="003C066C">
        <w:rPr>
          <w:sz w:val="28"/>
          <w:szCs w:val="28"/>
        </w:rPr>
        <w:t xml:space="preserve">2.7.1. Заявитель вправе представить документы (сведения), указанные в </w:t>
      </w:r>
      <w:hyperlink r:id="rId59" w:history="1">
        <w:r w:rsidRPr="003C066C">
          <w:rPr>
            <w:sz w:val="28"/>
            <w:szCs w:val="28"/>
          </w:rPr>
          <w:t>пункте 2.7</w:t>
        </w:r>
      </w:hyperlink>
      <w:r w:rsidRPr="003C066C">
        <w:rPr>
          <w:sz w:val="28"/>
          <w:szCs w:val="28"/>
        </w:rPr>
        <w:t xml:space="preserve"> настоящего регламента, по собственной инициативе.</w:t>
      </w:r>
    </w:p>
    <w:p w:rsidR="00FD490C" w:rsidRPr="00A93004" w:rsidRDefault="00FD490C" w:rsidP="00FD490C">
      <w:pPr>
        <w:autoSpaceDE w:val="0"/>
        <w:autoSpaceDN w:val="0"/>
        <w:adjustRightInd w:val="0"/>
        <w:ind w:firstLine="709"/>
        <w:jc w:val="both"/>
        <w:rPr>
          <w:sz w:val="28"/>
          <w:szCs w:val="28"/>
        </w:rPr>
      </w:pPr>
      <w:r>
        <w:rPr>
          <w:sz w:val="28"/>
          <w:szCs w:val="28"/>
        </w:rPr>
        <w:t>2.7.2</w:t>
      </w:r>
      <w:r w:rsidRPr="00A93004">
        <w:rPr>
          <w:sz w:val="28"/>
          <w:szCs w:val="28"/>
        </w:rPr>
        <w:t>. При предоставлении муниципальной услуги запрещается требовать от Заявителя:</w:t>
      </w:r>
    </w:p>
    <w:p w:rsidR="00FD490C" w:rsidRPr="00A93004" w:rsidRDefault="00FD490C" w:rsidP="00FD490C">
      <w:pPr>
        <w:autoSpaceDE w:val="0"/>
        <w:autoSpaceDN w:val="0"/>
        <w:adjustRightInd w:val="0"/>
        <w:ind w:firstLine="709"/>
        <w:jc w:val="both"/>
        <w:rPr>
          <w:sz w:val="28"/>
          <w:szCs w:val="28"/>
        </w:rPr>
      </w:pPr>
      <w:r w:rsidRPr="00A9300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90C" w:rsidRPr="00A93004" w:rsidRDefault="00FD490C" w:rsidP="00FD490C">
      <w:pPr>
        <w:autoSpaceDE w:val="0"/>
        <w:autoSpaceDN w:val="0"/>
        <w:adjustRightInd w:val="0"/>
        <w:ind w:firstLine="709"/>
        <w:jc w:val="both"/>
        <w:rPr>
          <w:sz w:val="28"/>
          <w:szCs w:val="28"/>
        </w:rPr>
      </w:pPr>
      <w:r w:rsidRPr="00A9300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93004">
        <w:rPr>
          <w:sz w:val="28"/>
          <w:szCs w:val="28"/>
        </w:rPr>
        <w:t>и(</w:t>
      </w:r>
      <w:proofErr w:type="gramEnd"/>
      <w:r w:rsidRPr="00A93004">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0" w:history="1">
        <w:r w:rsidRPr="00A93004">
          <w:rPr>
            <w:sz w:val="28"/>
            <w:szCs w:val="28"/>
          </w:rPr>
          <w:t>части 6 статьи 7</w:t>
        </w:r>
      </w:hyperlink>
      <w:r w:rsidRPr="00A93004">
        <w:rPr>
          <w:sz w:val="28"/>
          <w:szCs w:val="28"/>
        </w:rPr>
        <w:t xml:space="preserve"> Федерального закона № 210-ФЗ;</w:t>
      </w:r>
    </w:p>
    <w:p w:rsidR="00FD490C" w:rsidRPr="00A93004" w:rsidRDefault="00FD490C" w:rsidP="00FD490C">
      <w:pPr>
        <w:autoSpaceDE w:val="0"/>
        <w:autoSpaceDN w:val="0"/>
        <w:adjustRightInd w:val="0"/>
        <w:ind w:firstLine="709"/>
        <w:jc w:val="both"/>
        <w:rPr>
          <w:sz w:val="28"/>
          <w:szCs w:val="28"/>
        </w:rPr>
      </w:pPr>
      <w:proofErr w:type="gramStart"/>
      <w:r w:rsidRPr="00A93004">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61" w:history="1">
        <w:r w:rsidRPr="00A93004">
          <w:rPr>
            <w:sz w:val="28"/>
            <w:szCs w:val="28"/>
          </w:rPr>
          <w:t>части 1 статьи 9</w:t>
        </w:r>
      </w:hyperlink>
      <w:r w:rsidRPr="00A93004">
        <w:rPr>
          <w:sz w:val="28"/>
          <w:szCs w:val="28"/>
        </w:rPr>
        <w:t xml:space="preserve"> Федерального закона № 210-ФЗ;</w:t>
      </w:r>
      <w:proofErr w:type="gramEnd"/>
    </w:p>
    <w:p w:rsidR="00FD490C" w:rsidRPr="00A93004" w:rsidRDefault="00FD490C" w:rsidP="00FD490C">
      <w:pPr>
        <w:autoSpaceDE w:val="0"/>
        <w:autoSpaceDN w:val="0"/>
        <w:adjustRightInd w:val="0"/>
        <w:ind w:firstLine="709"/>
        <w:jc w:val="both"/>
        <w:rPr>
          <w:sz w:val="28"/>
          <w:szCs w:val="28"/>
        </w:rPr>
      </w:pPr>
      <w:r w:rsidRPr="00A93004">
        <w:rPr>
          <w:sz w:val="28"/>
          <w:szCs w:val="28"/>
        </w:rPr>
        <w:t xml:space="preserve">представления документов и информации, отсутствие </w:t>
      </w:r>
      <w:proofErr w:type="gramStart"/>
      <w:r w:rsidRPr="00A93004">
        <w:rPr>
          <w:sz w:val="28"/>
          <w:szCs w:val="28"/>
        </w:rPr>
        <w:t>и(</w:t>
      </w:r>
      <w:proofErr w:type="gramEnd"/>
      <w:r w:rsidRPr="00A93004">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2" w:history="1">
        <w:r w:rsidRPr="00A93004">
          <w:rPr>
            <w:sz w:val="28"/>
            <w:szCs w:val="28"/>
          </w:rPr>
          <w:t>пунктом 4 части 1 статьи 7</w:t>
        </w:r>
      </w:hyperlink>
      <w:r w:rsidRPr="00A93004">
        <w:rPr>
          <w:sz w:val="28"/>
          <w:szCs w:val="28"/>
        </w:rPr>
        <w:t xml:space="preserve"> Федерального закона № 210-ФЗ;</w:t>
      </w:r>
    </w:p>
    <w:p w:rsidR="00FD490C" w:rsidRPr="00A93004" w:rsidRDefault="00FD490C" w:rsidP="00FD490C">
      <w:pPr>
        <w:autoSpaceDE w:val="0"/>
        <w:autoSpaceDN w:val="0"/>
        <w:adjustRightInd w:val="0"/>
        <w:ind w:firstLine="709"/>
        <w:jc w:val="both"/>
        <w:rPr>
          <w:sz w:val="28"/>
          <w:szCs w:val="28"/>
        </w:rPr>
      </w:pPr>
      <w:proofErr w:type="gramStart"/>
      <w:r w:rsidRPr="00A9300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63" w:history="1">
        <w:r w:rsidRPr="00A93004">
          <w:rPr>
            <w:sz w:val="28"/>
            <w:szCs w:val="28"/>
          </w:rPr>
          <w:t>пунктом 7.2 части 1 статьи 16</w:t>
        </w:r>
      </w:hyperlink>
      <w:r w:rsidRPr="00A9300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D490C" w:rsidRPr="00A93004" w:rsidRDefault="00FD490C" w:rsidP="00FD490C">
      <w:pPr>
        <w:autoSpaceDE w:val="0"/>
        <w:autoSpaceDN w:val="0"/>
        <w:adjustRightInd w:val="0"/>
        <w:ind w:firstLine="709"/>
        <w:jc w:val="both"/>
        <w:rPr>
          <w:sz w:val="28"/>
          <w:szCs w:val="28"/>
        </w:rPr>
      </w:pPr>
      <w:r w:rsidRPr="00A93004">
        <w:rPr>
          <w:sz w:val="28"/>
          <w:szCs w:val="28"/>
        </w:rPr>
        <w:t xml:space="preserve">2.7.3. При наступлении событий, являющихся основанием для предоставления муниципальной  услуги, ОМСУ, </w:t>
      </w:r>
      <w:proofErr w:type="gramStart"/>
      <w:r w:rsidRPr="00A93004">
        <w:rPr>
          <w:sz w:val="28"/>
          <w:szCs w:val="28"/>
        </w:rPr>
        <w:t>предоставляющий</w:t>
      </w:r>
      <w:proofErr w:type="gramEnd"/>
      <w:r w:rsidRPr="00A93004">
        <w:rPr>
          <w:sz w:val="28"/>
          <w:szCs w:val="28"/>
        </w:rPr>
        <w:t xml:space="preserve"> муниципальную услугу, вправе:</w:t>
      </w:r>
    </w:p>
    <w:p w:rsidR="00FD490C" w:rsidRPr="00A93004" w:rsidRDefault="00FD490C" w:rsidP="00FD490C">
      <w:pPr>
        <w:autoSpaceDE w:val="0"/>
        <w:autoSpaceDN w:val="0"/>
        <w:adjustRightInd w:val="0"/>
        <w:ind w:firstLine="709"/>
        <w:jc w:val="both"/>
        <w:rPr>
          <w:sz w:val="28"/>
          <w:szCs w:val="28"/>
        </w:rPr>
      </w:pPr>
      <w:r w:rsidRPr="00A93004">
        <w:rPr>
          <w:sz w:val="28"/>
          <w:szCs w:val="28"/>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93004">
        <w:rPr>
          <w:sz w:val="28"/>
          <w:szCs w:val="28"/>
        </w:rPr>
        <w:t>запрос</w:t>
      </w:r>
      <w:proofErr w:type="gramEnd"/>
      <w:r w:rsidRPr="00A93004">
        <w:rPr>
          <w:sz w:val="28"/>
          <w:szCs w:val="28"/>
        </w:rPr>
        <w:t xml:space="preserve"> о предоставлении соответствующей услуги для немедленного получения результата предоставления такой услуги;</w:t>
      </w:r>
    </w:p>
    <w:p w:rsidR="00FD490C" w:rsidRPr="00B87E63" w:rsidRDefault="00FD490C" w:rsidP="00FD490C">
      <w:pPr>
        <w:autoSpaceDE w:val="0"/>
        <w:autoSpaceDN w:val="0"/>
        <w:adjustRightInd w:val="0"/>
        <w:ind w:firstLine="709"/>
        <w:jc w:val="both"/>
        <w:rPr>
          <w:sz w:val="28"/>
          <w:szCs w:val="28"/>
        </w:rPr>
      </w:pPr>
      <w:proofErr w:type="gramStart"/>
      <w:r w:rsidRPr="00A9300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93004">
        <w:rPr>
          <w:sz w:val="28"/>
          <w:szCs w:val="28"/>
        </w:rPr>
        <w:t xml:space="preserve"> заявителя о проведенных мероприятиях.</w:t>
      </w:r>
    </w:p>
    <w:p w:rsidR="00FD490C" w:rsidRPr="002613B0" w:rsidRDefault="00FD490C" w:rsidP="00FD490C">
      <w:pPr>
        <w:pStyle w:val="a3"/>
        <w:ind w:firstLine="709"/>
        <w:jc w:val="both"/>
        <w:rPr>
          <w:rFonts w:ascii="Times New Roman" w:hAnsi="Times New Roman"/>
          <w:sz w:val="28"/>
          <w:szCs w:val="28"/>
        </w:rPr>
      </w:pPr>
      <w:r w:rsidRPr="002613B0">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D490C" w:rsidRPr="002613B0" w:rsidRDefault="00FD490C" w:rsidP="00FD490C">
      <w:pPr>
        <w:tabs>
          <w:tab w:val="left" w:pos="142"/>
          <w:tab w:val="left" w:pos="284"/>
        </w:tabs>
        <w:ind w:firstLine="709"/>
        <w:jc w:val="both"/>
        <w:rPr>
          <w:sz w:val="28"/>
          <w:szCs w:val="28"/>
        </w:rPr>
      </w:pPr>
      <w:r w:rsidRPr="002613B0">
        <w:rPr>
          <w:sz w:val="28"/>
          <w:szCs w:val="28"/>
        </w:rPr>
        <w:t>Основания для приостановления предоставления муниципальной услуги не предусмотрены.</w:t>
      </w:r>
    </w:p>
    <w:p w:rsidR="00FD490C" w:rsidRDefault="00FD490C" w:rsidP="00FD490C">
      <w:pPr>
        <w:tabs>
          <w:tab w:val="left" w:pos="142"/>
          <w:tab w:val="left" w:pos="284"/>
        </w:tabs>
        <w:ind w:firstLine="709"/>
        <w:jc w:val="both"/>
        <w:rPr>
          <w:sz w:val="28"/>
          <w:szCs w:val="28"/>
        </w:rPr>
      </w:pPr>
      <w:r w:rsidRPr="002613B0">
        <w:rPr>
          <w:sz w:val="28"/>
          <w:szCs w:val="28"/>
        </w:rPr>
        <w:t>2.9. Исчерпывающий перечень оснований для отказа в приеме документов, необходимых для предоставления муниципальной услуги:</w:t>
      </w:r>
    </w:p>
    <w:p w:rsidR="00FD490C" w:rsidRPr="005236DA" w:rsidRDefault="00FD490C" w:rsidP="00FD490C">
      <w:pPr>
        <w:autoSpaceDE w:val="0"/>
        <w:autoSpaceDN w:val="0"/>
        <w:adjustRightInd w:val="0"/>
        <w:ind w:firstLine="709"/>
        <w:jc w:val="both"/>
        <w:rPr>
          <w:sz w:val="28"/>
          <w:szCs w:val="28"/>
        </w:rPr>
      </w:pPr>
      <w:r w:rsidRPr="005236DA">
        <w:rPr>
          <w:sz w:val="28"/>
          <w:szCs w:val="28"/>
        </w:rPr>
        <w:t xml:space="preserve">1) представленные заявителем документы </w:t>
      </w:r>
      <w:proofErr w:type="gramStart"/>
      <w:r w:rsidRPr="005236DA">
        <w:rPr>
          <w:sz w:val="28"/>
          <w:szCs w:val="28"/>
        </w:rPr>
        <w:t>недействительны/указанные в заявлении сведения недостоверны</w:t>
      </w:r>
      <w:proofErr w:type="gramEnd"/>
      <w:r w:rsidRPr="005236DA">
        <w:rPr>
          <w:sz w:val="28"/>
          <w:szCs w:val="28"/>
        </w:rPr>
        <w:t>;</w:t>
      </w:r>
    </w:p>
    <w:p w:rsidR="00FD490C" w:rsidRPr="005236DA" w:rsidRDefault="00FD490C" w:rsidP="00FD490C">
      <w:pPr>
        <w:widowControl w:val="0"/>
        <w:autoSpaceDE w:val="0"/>
        <w:autoSpaceDN w:val="0"/>
        <w:adjustRightInd w:val="0"/>
        <w:ind w:firstLine="709"/>
        <w:jc w:val="both"/>
        <w:rPr>
          <w:sz w:val="28"/>
          <w:szCs w:val="28"/>
        </w:rPr>
      </w:pPr>
      <w:r w:rsidRPr="005236DA">
        <w:rPr>
          <w:sz w:val="28"/>
          <w:szCs w:val="28"/>
        </w:rPr>
        <w:t>2) заявление подано лицом, не уполномоченным совершать таких действий;</w:t>
      </w:r>
    </w:p>
    <w:p w:rsidR="00FD490C" w:rsidRDefault="00FD490C" w:rsidP="00FD490C">
      <w:pPr>
        <w:widowControl w:val="0"/>
        <w:autoSpaceDE w:val="0"/>
        <w:autoSpaceDN w:val="0"/>
        <w:adjustRightInd w:val="0"/>
        <w:ind w:firstLine="709"/>
        <w:jc w:val="both"/>
        <w:rPr>
          <w:sz w:val="28"/>
          <w:szCs w:val="28"/>
        </w:rPr>
      </w:pPr>
      <w:bookmarkStart w:id="25" w:name="Par142"/>
      <w:bookmarkEnd w:id="25"/>
      <w:r w:rsidRPr="005236DA">
        <w:rPr>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D490C" w:rsidRPr="002613B0" w:rsidRDefault="00FD490C" w:rsidP="00FD490C">
      <w:pPr>
        <w:tabs>
          <w:tab w:val="left" w:pos="142"/>
          <w:tab w:val="left" w:pos="284"/>
        </w:tabs>
        <w:ind w:firstLine="709"/>
        <w:jc w:val="both"/>
        <w:rPr>
          <w:sz w:val="28"/>
          <w:szCs w:val="28"/>
        </w:rPr>
      </w:pPr>
      <w:r w:rsidRPr="002613B0">
        <w:rPr>
          <w:sz w:val="28"/>
          <w:szCs w:val="28"/>
        </w:rPr>
        <w:t>2.10. Исчерпывающий перечень оснований для отказа в предоставлении муниципальной услуги:</w:t>
      </w:r>
    </w:p>
    <w:p w:rsidR="00FD490C" w:rsidRPr="005236DA" w:rsidRDefault="00FD490C" w:rsidP="00FD490C">
      <w:pPr>
        <w:widowControl w:val="0"/>
        <w:autoSpaceDE w:val="0"/>
        <w:autoSpaceDN w:val="0"/>
        <w:adjustRightInd w:val="0"/>
        <w:ind w:firstLine="709"/>
        <w:jc w:val="both"/>
        <w:rPr>
          <w:sz w:val="28"/>
          <w:szCs w:val="28"/>
        </w:rPr>
      </w:pPr>
      <w:r w:rsidRPr="002613B0">
        <w:rPr>
          <w:sz w:val="28"/>
          <w:szCs w:val="28"/>
        </w:rPr>
        <w:t xml:space="preserve">1) </w:t>
      </w:r>
      <w:r w:rsidRPr="005236DA">
        <w:rPr>
          <w:sz w:val="28"/>
          <w:szCs w:val="28"/>
        </w:rPr>
        <w:t>представленные заявителем документы не отвечают требованиям, установленным административным регламентом;</w:t>
      </w:r>
    </w:p>
    <w:p w:rsidR="00FD490C" w:rsidRPr="002613B0" w:rsidRDefault="00FD490C" w:rsidP="00FD490C">
      <w:pPr>
        <w:widowControl w:val="0"/>
        <w:autoSpaceDE w:val="0"/>
        <w:autoSpaceDN w:val="0"/>
        <w:adjustRightInd w:val="0"/>
        <w:ind w:firstLine="709"/>
        <w:jc w:val="both"/>
        <w:rPr>
          <w:sz w:val="28"/>
          <w:szCs w:val="28"/>
        </w:rPr>
      </w:pPr>
      <w:r w:rsidRPr="00A93004">
        <w:rPr>
          <w:sz w:val="28"/>
          <w:szCs w:val="28"/>
        </w:rPr>
        <w:t>2) отсутствие права на предоставление муниципальной услуги:</w:t>
      </w:r>
    </w:p>
    <w:p w:rsidR="00FD490C" w:rsidRDefault="00FD490C" w:rsidP="00FD490C">
      <w:pPr>
        <w:widowControl w:val="0"/>
        <w:autoSpaceDE w:val="0"/>
        <w:autoSpaceDN w:val="0"/>
        <w:adjustRightInd w:val="0"/>
        <w:ind w:firstLine="709"/>
        <w:jc w:val="both"/>
        <w:rPr>
          <w:sz w:val="28"/>
          <w:szCs w:val="28"/>
        </w:rPr>
      </w:pPr>
      <w:r w:rsidRPr="002613B0">
        <w:rPr>
          <w:sz w:val="28"/>
          <w:szCs w:val="28"/>
        </w:rPr>
        <w:t xml:space="preserve">авиационные работы, парашютные прыжки, демонстрационные полеты воздушных судов, </w:t>
      </w:r>
      <w:r w:rsidRPr="002613B0">
        <w:rPr>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sz w:val="28"/>
        </w:rPr>
        <w:t>,</w:t>
      </w:r>
      <w:r w:rsidRPr="002613B0">
        <w:rPr>
          <w:sz w:val="28"/>
          <w:szCs w:val="28"/>
        </w:rPr>
        <w:t xml:space="preserve"> подъемы привязных аэростатов, а также посадки (взлета) заявитель планирует выполнять не над территорией указан</w:t>
      </w:r>
      <w:r>
        <w:rPr>
          <w:sz w:val="28"/>
          <w:szCs w:val="28"/>
        </w:rPr>
        <w:t>ного муниципального образования;</w:t>
      </w:r>
    </w:p>
    <w:p w:rsidR="00FD490C" w:rsidRPr="001B614D" w:rsidRDefault="00FD490C" w:rsidP="00FD490C">
      <w:pPr>
        <w:widowControl w:val="0"/>
        <w:autoSpaceDE w:val="0"/>
        <w:autoSpaceDN w:val="0"/>
        <w:adjustRightInd w:val="0"/>
        <w:ind w:firstLine="709"/>
        <w:jc w:val="both"/>
        <w:rPr>
          <w:sz w:val="28"/>
          <w:szCs w:val="28"/>
        </w:rPr>
      </w:pPr>
      <w:r w:rsidRPr="00AF6B37">
        <w:rPr>
          <w:sz w:val="28"/>
          <w:szCs w:val="28"/>
        </w:rPr>
        <w:t xml:space="preserve">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 </w:t>
      </w:r>
    </w:p>
    <w:p w:rsidR="00FD490C" w:rsidRPr="002613B0" w:rsidRDefault="00FD490C" w:rsidP="00FD490C">
      <w:pPr>
        <w:tabs>
          <w:tab w:val="left" w:pos="142"/>
          <w:tab w:val="left" w:pos="284"/>
        </w:tabs>
        <w:ind w:firstLine="709"/>
        <w:jc w:val="both"/>
        <w:rPr>
          <w:rStyle w:val="FontStyle32"/>
          <w:sz w:val="28"/>
          <w:szCs w:val="28"/>
        </w:rPr>
      </w:pPr>
      <w:r w:rsidRPr="002613B0">
        <w:rPr>
          <w:sz w:val="28"/>
          <w:szCs w:val="28"/>
        </w:rPr>
        <w:t xml:space="preserve">2.11. </w:t>
      </w:r>
      <w:r w:rsidRPr="002613B0">
        <w:rPr>
          <w:rStyle w:val="FontStyle32"/>
          <w:sz w:val="28"/>
          <w:szCs w:val="28"/>
        </w:rPr>
        <w:t>Муниципальная услуга предоставляется заявителям бесплатно.</w:t>
      </w:r>
    </w:p>
    <w:bookmarkEnd w:id="22"/>
    <w:bookmarkEnd w:id="23"/>
    <w:p w:rsidR="00FD490C" w:rsidRPr="002613B0" w:rsidRDefault="00FD490C" w:rsidP="00FD490C">
      <w:pPr>
        <w:tabs>
          <w:tab w:val="left" w:pos="142"/>
          <w:tab w:val="left" w:pos="284"/>
        </w:tabs>
        <w:ind w:firstLine="709"/>
        <w:jc w:val="both"/>
        <w:rPr>
          <w:sz w:val="28"/>
          <w:szCs w:val="28"/>
          <w:lang/>
        </w:rPr>
      </w:pPr>
      <w:r w:rsidRPr="002613B0">
        <w:rPr>
          <w:sz w:val="28"/>
          <w:szCs w:val="28"/>
          <w:lang/>
        </w:rPr>
        <w:lastRenderedPageBreak/>
        <w:t>2.1</w:t>
      </w:r>
      <w:r w:rsidRPr="002613B0">
        <w:rPr>
          <w:sz w:val="28"/>
          <w:szCs w:val="28"/>
          <w:lang/>
        </w:rPr>
        <w:t>2</w:t>
      </w:r>
      <w:r w:rsidRPr="002613B0">
        <w:rPr>
          <w:sz w:val="28"/>
          <w:szCs w:val="28"/>
          <w:lang/>
        </w:rPr>
        <w:t xml:space="preserve">. Максимальный срок ожидания в очереди при подаче запроса о предоставлении </w:t>
      </w:r>
      <w:r w:rsidRPr="002613B0">
        <w:rPr>
          <w:sz w:val="28"/>
          <w:szCs w:val="28"/>
        </w:rPr>
        <w:t>муниципальной</w:t>
      </w:r>
      <w:r w:rsidRPr="002613B0">
        <w:rPr>
          <w:sz w:val="28"/>
          <w:szCs w:val="28"/>
          <w:lang/>
        </w:rPr>
        <w:t xml:space="preserve"> услуги и при получении результата предоставления </w:t>
      </w:r>
      <w:r w:rsidRPr="002613B0">
        <w:rPr>
          <w:sz w:val="28"/>
          <w:szCs w:val="28"/>
        </w:rPr>
        <w:t>муниципальной</w:t>
      </w:r>
      <w:r w:rsidRPr="002613B0">
        <w:rPr>
          <w:sz w:val="28"/>
          <w:szCs w:val="28"/>
          <w:lang/>
        </w:rPr>
        <w:t xml:space="preserve"> услуги составляет не более 15 минут.</w:t>
      </w:r>
    </w:p>
    <w:p w:rsidR="00FD490C" w:rsidRPr="002613B0" w:rsidRDefault="00FD490C" w:rsidP="00FD490C">
      <w:pPr>
        <w:ind w:firstLine="709"/>
        <w:jc w:val="both"/>
        <w:rPr>
          <w:sz w:val="28"/>
          <w:szCs w:val="28"/>
        </w:rPr>
      </w:pPr>
      <w:r w:rsidRPr="002613B0">
        <w:rPr>
          <w:sz w:val="28"/>
          <w:szCs w:val="28"/>
        </w:rPr>
        <w:t>2.13. Срок регистрации запроса заявителя о предоставлении муниципальной услуги составляет в ОМСУ:</w:t>
      </w:r>
    </w:p>
    <w:p w:rsidR="00FD490C" w:rsidRPr="002613B0" w:rsidRDefault="00FD490C" w:rsidP="00FD490C">
      <w:pPr>
        <w:ind w:firstLine="709"/>
        <w:jc w:val="both"/>
        <w:rPr>
          <w:sz w:val="28"/>
          <w:szCs w:val="28"/>
        </w:rPr>
      </w:pPr>
      <w:r w:rsidRPr="002613B0">
        <w:rPr>
          <w:sz w:val="28"/>
          <w:szCs w:val="28"/>
        </w:rPr>
        <w:t>при личном обращении – 1 рабочий день;</w:t>
      </w:r>
    </w:p>
    <w:p w:rsidR="00FD490C" w:rsidRPr="002613B0" w:rsidRDefault="00FD490C" w:rsidP="00FD490C">
      <w:pPr>
        <w:ind w:firstLine="709"/>
        <w:jc w:val="both"/>
        <w:rPr>
          <w:sz w:val="28"/>
          <w:szCs w:val="28"/>
        </w:rPr>
      </w:pPr>
      <w:r w:rsidRPr="002613B0">
        <w:rPr>
          <w:sz w:val="28"/>
          <w:szCs w:val="28"/>
        </w:rPr>
        <w:t>при направлении запроса почтовой связью в ОМСУ –  в день поступления запроса в ОМСУ;</w:t>
      </w:r>
    </w:p>
    <w:p w:rsidR="00FD490C" w:rsidRPr="002613B0" w:rsidRDefault="00FD490C" w:rsidP="00FD490C">
      <w:pPr>
        <w:ind w:firstLine="709"/>
        <w:jc w:val="both"/>
        <w:rPr>
          <w:sz w:val="28"/>
          <w:szCs w:val="28"/>
        </w:rPr>
      </w:pPr>
      <w:r w:rsidRPr="002613B0">
        <w:rPr>
          <w:sz w:val="28"/>
          <w:szCs w:val="28"/>
        </w:rPr>
        <w:t>при направлении запроса на бумажном носителе из МФЦ в ОМСУ – в день поступления запроса в ОМСУ;</w:t>
      </w:r>
    </w:p>
    <w:p w:rsidR="00FD490C" w:rsidRPr="002613B0" w:rsidRDefault="00FD490C" w:rsidP="00FD490C">
      <w:pPr>
        <w:ind w:firstLine="709"/>
        <w:jc w:val="both"/>
        <w:rPr>
          <w:sz w:val="28"/>
          <w:szCs w:val="28"/>
        </w:rPr>
      </w:pPr>
      <w:r w:rsidRPr="002613B0">
        <w:rPr>
          <w:sz w:val="28"/>
          <w:szCs w:val="28"/>
        </w:rPr>
        <w:t xml:space="preserve">при направлении запроса в форме электронного документа посредством ЕПГУ или ПГУ </w:t>
      </w:r>
      <w:r w:rsidRPr="001B614D">
        <w:rPr>
          <w:sz w:val="28"/>
          <w:szCs w:val="28"/>
        </w:rPr>
        <w:t>ЛО (при технической реализации) – в день</w:t>
      </w:r>
      <w:r w:rsidRPr="002613B0">
        <w:rPr>
          <w:sz w:val="28"/>
          <w:szCs w:val="28"/>
        </w:rPr>
        <w:t xml:space="preserve">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D490C" w:rsidRDefault="00FD490C" w:rsidP="00FD490C">
      <w:pPr>
        <w:autoSpaceDE w:val="0"/>
        <w:autoSpaceDN w:val="0"/>
        <w:adjustRightInd w:val="0"/>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D490C" w:rsidRDefault="00FD490C" w:rsidP="00FD490C">
      <w:pPr>
        <w:autoSpaceDE w:val="0"/>
        <w:autoSpaceDN w:val="0"/>
        <w:adjustRightInd w:val="0"/>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ОМСУ или в МФЦ.</w:t>
      </w:r>
    </w:p>
    <w:p w:rsidR="00FD490C" w:rsidRDefault="00FD490C" w:rsidP="00FD490C">
      <w:pPr>
        <w:autoSpaceDE w:val="0"/>
        <w:autoSpaceDN w:val="0"/>
        <w:adjustRightInd w:val="0"/>
        <w:ind w:firstLine="709"/>
        <w:jc w:val="both"/>
        <w:rPr>
          <w:sz w:val="28"/>
          <w:szCs w:val="28"/>
        </w:rPr>
      </w:pPr>
      <w:r>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D490C" w:rsidRDefault="00FD490C" w:rsidP="00FD490C">
      <w:pPr>
        <w:autoSpaceDE w:val="0"/>
        <w:autoSpaceDN w:val="0"/>
        <w:adjustRightInd w:val="0"/>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D490C" w:rsidRDefault="00FD490C" w:rsidP="00FD490C">
      <w:pPr>
        <w:autoSpaceDE w:val="0"/>
        <w:autoSpaceDN w:val="0"/>
        <w:adjustRightInd w:val="0"/>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D490C" w:rsidRDefault="00FD490C" w:rsidP="00FD490C">
      <w:pPr>
        <w:autoSpaceDE w:val="0"/>
        <w:autoSpaceDN w:val="0"/>
        <w:adjustRightInd w:val="0"/>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D490C" w:rsidRDefault="00FD490C" w:rsidP="00FD490C">
      <w:pPr>
        <w:autoSpaceDE w:val="0"/>
        <w:autoSpaceDN w:val="0"/>
        <w:adjustRightInd w:val="0"/>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FD490C" w:rsidRDefault="00FD490C" w:rsidP="00FD490C">
      <w:pPr>
        <w:autoSpaceDE w:val="0"/>
        <w:autoSpaceDN w:val="0"/>
        <w:adjustRightInd w:val="0"/>
        <w:ind w:firstLine="709"/>
        <w:jc w:val="both"/>
        <w:rPr>
          <w:sz w:val="28"/>
          <w:szCs w:val="28"/>
        </w:rPr>
      </w:pPr>
      <w:r>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FD490C" w:rsidRDefault="00FD490C" w:rsidP="00FD490C">
      <w:pPr>
        <w:autoSpaceDE w:val="0"/>
        <w:autoSpaceDN w:val="0"/>
        <w:adjustRightInd w:val="0"/>
        <w:ind w:firstLine="709"/>
        <w:jc w:val="both"/>
        <w:rPr>
          <w:sz w:val="28"/>
          <w:szCs w:val="28"/>
        </w:rPr>
      </w:pPr>
      <w:r>
        <w:rPr>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D490C" w:rsidRDefault="00FD490C" w:rsidP="00FD490C">
      <w:pPr>
        <w:autoSpaceDE w:val="0"/>
        <w:autoSpaceDN w:val="0"/>
        <w:adjustRightInd w:val="0"/>
        <w:ind w:firstLine="709"/>
        <w:jc w:val="both"/>
        <w:rPr>
          <w:sz w:val="28"/>
          <w:szCs w:val="28"/>
        </w:rPr>
      </w:pPr>
      <w:r>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D490C" w:rsidRDefault="00FD490C" w:rsidP="00FD490C">
      <w:pPr>
        <w:autoSpaceDE w:val="0"/>
        <w:autoSpaceDN w:val="0"/>
        <w:adjustRightInd w:val="0"/>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D490C" w:rsidRDefault="00FD490C" w:rsidP="00FD490C">
      <w:pPr>
        <w:autoSpaceDE w:val="0"/>
        <w:autoSpaceDN w:val="0"/>
        <w:adjustRightInd w:val="0"/>
        <w:ind w:firstLine="70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D490C" w:rsidRDefault="00FD490C" w:rsidP="00FD490C">
      <w:pPr>
        <w:autoSpaceDE w:val="0"/>
        <w:autoSpaceDN w:val="0"/>
        <w:adjustRightInd w:val="0"/>
        <w:ind w:firstLine="70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rsidR="00FD490C" w:rsidRDefault="00FD490C" w:rsidP="00FD490C">
      <w:pPr>
        <w:autoSpaceDE w:val="0"/>
        <w:autoSpaceDN w:val="0"/>
        <w:adjustRightInd w:val="0"/>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D490C" w:rsidRDefault="00FD490C" w:rsidP="00FD490C">
      <w:pPr>
        <w:autoSpaceDE w:val="0"/>
        <w:autoSpaceDN w:val="0"/>
        <w:adjustRightInd w:val="0"/>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D490C" w:rsidRPr="002613B0" w:rsidRDefault="00FD490C" w:rsidP="00FD490C">
      <w:pPr>
        <w:autoSpaceDE w:val="0"/>
        <w:autoSpaceDN w:val="0"/>
        <w:adjustRightInd w:val="0"/>
        <w:ind w:firstLine="709"/>
        <w:jc w:val="both"/>
        <w:rPr>
          <w:sz w:val="28"/>
          <w:szCs w:val="28"/>
        </w:rPr>
      </w:pPr>
      <w:r w:rsidRPr="002613B0">
        <w:rPr>
          <w:sz w:val="28"/>
          <w:szCs w:val="28"/>
          <w:lang/>
        </w:rPr>
        <w:t>2.1</w:t>
      </w:r>
      <w:r w:rsidRPr="002613B0">
        <w:rPr>
          <w:sz w:val="28"/>
          <w:szCs w:val="28"/>
          <w:lang/>
        </w:rPr>
        <w:t>5</w:t>
      </w:r>
      <w:r w:rsidRPr="002613B0">
        <w:rPr>
          <w:sz w:val="28"/>
          <w:szCs w:val="28"/>
          <w:lang/>
        </w:rPr>
        <w:t xml:space="preserve">. Показатели доступности и качества </w:t>
      </w:r>
      <w:r w:rsidRPr="002613B0">
        <w:rPr>
          <w:sz w:val="28"/>
          <w:szCs w:val="28"/>
        </w:rPr>
        <w:t>муниципальной</w:t>
      </w:r>
      <w:r w:rsidRPr="002613B0">
        <w:rPr>
          <w:sz w:val="28"/>
          <w:szCs w:val="28"/>
          <w:lang/>
        </w:rPr>
        <w:t xml:space="preserve"> услуги</w:t>
      </w:r>
      <w:r w:rsidRPr="002613B0">
        <w:rPr>
          <w:sz w:val="28"/>
          <w:szCs w:val="28"/>
          <w:lang/>
        </w:rPr>
        <w:t>.</w:t>
      </w:r>
    </w:p>
    <w:p w:rsidR="00FD490C" w:rsidRPr="002613B0" w:rsidRDefault="00FD490C" w:rsidP="00FD490C">
      <w:pPr>
        <w:tabs>
          <w:tab w:val="left" w:pos="142"/>
          <w:tab w:val="left" w:pos="284"/>
        </w:tabs>
        <w:ind w:firstLine="709"/>
        <w:jc w:val="both"/>
        <w:rPr>
          <w:sz w:val="28"/>
          <w:szCs w:val="28"/>
          <w:lang/>
        </w:rPr>
      </w:pPr>
      <w:r w:rsidRPr="002613B0">
        <w:rPr>
          <w:sz w:val="28"/>
          <w:szCs w:val="28"/>
          <w:lang/>
        </w:rPr>
        <w:t>2.1</w:t>
      </w:r>
      <w:r w:rsidRPr="002613B0">
        <w:rPr>
          <w:sz w:val="28"/>
          <w:szCs w:val="28"/>
          <w:lang/>
        </w:rPr>
        <w:t>5</w:t>
      </w:r>
      <w:r w:rsidRPr="002613B0">
        <w:rPr>
          <w:sz w:val="28"/>
          <w:szCs w:val="28"/>
          <w:lang/>
        </w:rPr>
        <w:t xml:space="preserve">.1. Показатели доступности </w:t>
      </w:r>
      <w:r w:rsidRPr="002613B0">
        <w:rPr>
          <w:sz w:val="28"/>
          <w:szCs w:val="28"/>
        </w:rPr>
        <w:t>муниципальной</w:t>
      </w:r>
      <w:r w:rsidRPr="002613B0">
        <w:rPr>
          <w:sz w:val="28"/>
          <w:szCs w:val="28"/>
          <w:lang/>
        </w:rPr>
        <w:t xml:space="preserve"> услуги</w:t>
      </w:r>
      <w:r w:rsidRPr="002613B0">
        <w:rPr>
          <w:sz w:val="28"/>
          <w:szCs w:val="28"/>
          <w:lang/>
        </w:rPr>
        <w:t xml:space="preserve"> (общие, применимые в отношении всех заявителей)</w:t>
      </w:r>
      <w:r w:rsidRPr="002613B0">
        <w:rPr>
          <w:sz w:val="28"/>
          <w:szCs w:val="28"/>
          <w:lang/>
        </w:rPr>
        <w:t>:</w:t>
      </w:r>
    </w:p>
    <w:p w:rsidR="00FD490C" w:rsidRPr="002613B0" w:rsidRDefault="00FD490C" w:rsidP="00FD490C">
      <w:pPr>
        <w:tabs>
          <w:tab w:val="left" w:pos="142"/>
          <w:tab w:val="left" w:pos="284"/>
        </w:tabs>
        <w:ind w:firstLine="709"/>
        <w:jc w:val="both"/>
        <w:rPr>
          <w:sz w:val="28"/>
          <w:szCs w:val="28"/>
          <w:lang/>
        </w:rPr>
      </w:pPr>
      <w:r w:rsidRPr="002613B0">
        <w:rPr>
          <w:sz w:val="28"/>
          <w:szCs w:val="28"/>
          <w:lang/>
        </w:rPr>
        <w:t xml:space="preserve">1) </w:t>
      </w:r>
      <w:r w:rsidRPr="002613B0">
        <w:rPr>
          <w:sz w:val="28"/>
          <w:szCs w:val="28"/>
          <w:lang/>
        </w:rPr>
        <w:t>транспортная доступность к мест</w:t>
      </w:r>
      <w:r w:rsidRPr="002613B0">
        <w:rPr>
          <w:sz w:val="28"/>
          <w:szCs w:val="28"/>
          <w:lang/>
        </w:rPr>
        <w:t>у</w:t>
      </w:r>
      <w:r w:rsidRPr="002613B0">
        <w:rPr>
          <w:sz w:val="28"/>
          <w:szCs w:val="28"/>
          <w:lang/>
        </w:rPr>
        <w:t xml:space="preserve"> предоставления </w:t>
      </w:r>
      <w:r w:rsidRPr="002613B0">
        <w:rPr>
          <w:sz w:val="28"/>
          <w:szCs w:val="28"/>
        </w:rPr>
        <w:t>муниципальной</w:t>
      </w:r>
      <w:r w:rsidRPr="002613B0">
        <w:rPr>
          <w:sz w:val="28"/>
          <w:szCs w:val="28"/>
          <w:lang/>
        </w:rPr>
        <w:t xml:space="preserve"> </w:t>
      </w:r>
      <w:r w:rsidRPr="002613B0">
        <w:rPr>
          <w:sz w:val="28"/>
          <w:szCs w:val="28"/>
          <w:lang/>
        </w:rPr>
        <w:t>услуги</w:t>
      </w:r>
      <w:r w:rsidRPr="002613B0">
        <w:rPr>
          <w:sz w:val="28"/>
          <w:szCs w:val="28"/>
          <w:lang/>
        </w:rPr>
        <w:t>;</w:t>
      </w:r>
    </w:p>
    <w:p w:rsidR="00FD490C" w:rsidRPr="002613B0" w:rsidRDefault="00FD490C" w:rsidP="00FD490C">
      <w:pPr>
        <w:tabs>
          <w:tab w:val="left" w:pos="142"/>
          <w:tab w:val="left" w:pos="284"/>
        </w:tabs>
        <w:ind w:firstLine="709"/>
        <w:jc w:val="both"/>
        <w:rPr>
          <w:sz w:val="28"/>
          <w:szCs w:val="28"/>
          <w:lang/>
        </w:rPr>
      </w:pPr>
      <w:r w:rsidRPr="002613B0">
        <w:rPr>
          <w:sz w:val="28"/>
          <w:szCs w:val="28"/>
          <w:lang/>
        </w:rPr>
        <w:t>2) наличие указателей, обеспечивающих беспрепятственный доступ к помещениям, в которых предоставляется услуга;</w:t>
      </w:r>
    </w:p>
    <w:p w:rsidR="00FD490C" w:rsidRPr="001B614D" w:rsidRDefault="00FD490C" w:rsidP="00FD490C">
      <w:pPr>
        <w:tabs>
          <w:tab w:val="left" w:pos="142"/>
          <w:tab w:val="left" w:pos="284"/>
        </w:tabs>
        <w:ind w:firstLine="709"/>
        <w:jc w:val="both"/>
        <w:rPr>
          <w:sz w:val="28"/>
          <w:szCs w:val="28"/>
          <w:lang/>
        </w:rPr>
      </w:pPr>
      <w:r w:rsidRPr="002613B0">
        <w:rPr>
          <w:sz w:val="28"/>
          <w:szCs w:val="28"/>
          <w:lang/>
        </w:rPr>
        <w:t xml:space="preserve">3) возможность получения полной и достоверной информации о </w:t>
      </w:r>
      <w:r w:rsidRPr="002613B0">
        <w:rPr>
          <w:sz w:val="28"/>
          <w:szCs w:val="28"/>
        </w:rPr>
        <w:t>муниципальной</w:t>
      </w:r>
      <w:r w:rsidRPr="002613B0">
        <w:rPr>
          <w:sz w:val="28"/>
          <w:szCs w:val="28"/>
          <w:lang/>
        </w:rPr>
        <w:t xml:space="preserve"> услуге в ОМСУ, МФЦ, по телефону, на официальном сайте органа, </w:t>
      </w:r>
      <w:r w:rsidRPr="001B614D">
        <w:rPr>
          <w:sz w:val="28"/>
          <w:szCs w:val="28"/>
          <w:lang/>
        </w:rPr>
        <w:t xml:space="preserve">предоставляющего услугу, посредством ЕПГУ, либо ПГУ ЛО </w:t>
      </w:r>
      <w:r w:rsidRPr="001B614D">
        <w:rPr>
          <w:sz w:val="28"/>
          <w:szCs w:val="28"/>
        </w:rPr>
        <w:t>(при технической реализации)</w:t>
      </w:r>
      <w:r w:rsidRPr="001B614D">
        <w:rPr>
          <w:sz w:val="28"/>
          <w:szCs w:val="28"/>
          <w:lang/>
        </w:rPr>
        <w:t>;</w:t>
      </w:r>
    </w:p>
    <w:p w:rsidR="00FD490C" w:rsidRPr="001B614D" w:rsidRDefault="00FD490C" w:rsidP="00FD490C">
      <w:pPr>
        <w:ind w:firstLine="709"/>
        <w:jc w:val="both"/>
        <w:rPr>
          <w:sz w:val="28"/>
          <w:szCs w:val="28"/>
          <w:lang/>
        </w:rPr>
      </w:pPr>
      <w:r w:rsidRPr="001B614D">
        <w:rPr>
          <w:sz w:val="28"/>
          <w:szCs w:val="28"/>
          <w:lang/>
        </w:rPr>
        <w:t>4)</w:t>
      </w:r>
      <w:r w:rsidRPr="001B614D">
        <w:rPr>
          <w:sz w:val="28"/>
          <w:szCs w:val="28"/>
          <w:lang/>
        </w:rPr>
        <w:t xml:space="preserve"> </w:t>
      </w:r>
      <w:r w:rsidRPr="001B614D">
        <w:rPr>
          <w:sz w:val="28"/>
          <w:szCs w:val="28"/>
          <w:lang/>
        </w:rPr>
        <w:t xml:space="preserve">предоставление </w:t>
      </w:r>
      <w:r w:rsidRPr="001B614D">
        <w:rPr>
          <w:sz w:val="28"/>
          <w:szCs w:val="28"/>
        </w:rPr>
        <w:t>муниципальной</w:t>
      </w:r>
      <w:r w:rsidRPr="001B614D">
        <w:rPr>
          <w:sz w:val="28"/>
          <w:szCs w:val="28"/>
          <w:lang/>
        </w:rPr>
        <w:t xml:space="preserve"> услуги любым доступным способом, предусмотренным действующим законодательством;</w:t>
      </w:r>
    </w:p>
    <w:p w:rsidR="00FD490C" w:rsidRPr="001B614D" w:rsidRDefault="00FD490C" w:rsidP="00FD490C">
      <w:pPr>
        <w:ind w:firstLine="709"/>
        <w:jc w:val="both"/>
        <w:rPr>
          <w:sz w:val="28"/>
          <w:szCs w:val="28"/>
          <w:lang/>
        </w:rPr>
      </w:pPr>
      <w:r w:rsidRPr="001B614D">
        <w:rPr>
          <w:sz w:val="28"/>
          <w:szCs w:val="28"/>
          <w:lang/>
        </w:rPr>
        <w:t>5) обеспечение для заявителя возможности</w:t>
      </w:r>
      <w:r w:rsidRPr="001B614D">
        <w:rPr>
          <w:sz w:val="28"/>
          <w:szCs w:val="28"/>
        </w:rPr>
        <w:t xml:space="preserve"> </w:t>
      </w:r>
      <w:r w:rsidRPr="001B614D">
        <w:rPr>
          <w:sz w:val="28"/>
          <w:szCs w:val="28"/>
          <w:lang/>
        </w:rPr>
        <w:t xml:space="preserve">получения информации о ходе и результате предоставления </w:t>
      </w:r>
      <w:r w:rsidRPr="001B614D">
        <w:rPr>
          <w:sz w:val="28"/>
          <w:szCs w:val="28"/>
        </w:rPr>
        <w:t>муниципальной</w:t>
      </w:r>
      <w:r w:rsidRPr="001B614D">
        <w:rPr>
          <w:sz w:val="28"/>
          <w:szCs w:val="28"/>
          <w:lang/>
        </w:rPr>
        <w:t xml:space="preserve"> услуги с использованием ЕПГУ и (или) ПГУ ЛО </w:t>
      </w:r>
      <w:r w:rsidRPr="001B614D">
        <w:rPr>
          <w:sz w:val="28"/>
          <w:szCs w:val="28"/>
        </w:rPr>
        <w:t>(при технической реализации)</w:t>
      </w:r>
      <w:r w:rsidRPr="001B614D">
        <w:rPr>
          <w:sz w:val="28"/>
          <w:szCs w:val="28"/>
          <w:lang/>
        </w:rPr>
        <w:t>.</w:t>
      </w:r>
    </w:p>
    <w:p w:rsidR="00FD490C" w:rsidRPr="001B614D" w:rsidRDefault="00FD490C" w:rsidP="00FD490C">
      <w:pPr>
        <w:ind w:firstLine="709"/>
        <w:jc w:val="both"/>
        <w:rPr>
          <w:sz w:val="28"/>
          <w:szCs w:val="28"/>
          <w:lang/>
        </w:rPr>
      </w:pPr>
      <w:r w:rsidRPr="001B614D">
        <w:rPr>
          <w:sz w:val="28"/>
          <w:szCs w:val="28"/>
          <w:lang/>
        </w:rPr>
        <w:t xml:space="preserve">2.15.2. </w:t>
      </w:r>
      <w:r w:rsidRPr="001B614D">
        <w:rPr>
          <w:sz w:val="28"/>
          <w:szCs w:val="28"/>
          <w:lang/>
        </w:rPr>
        <w:t xml:space="preserve">Показатели доступности </w:t>
      </w:r>
      <w:r w:rsidRPr="001B614D">
        <w:rPr>
          <w:sz w:val="28"/>
          <w:szCs w:val="28"/>
        </w:rPr>
        <w:t>муниципальной</w:t>
      </w:r>
      <w:r w:rsidRPr="001B614D">
        <w:rPr>
          <w:sz w:val="28"/>
          <w:szCs w:val="28"/>
          <w:lang/>
        </w:rPr>
        <w:t xml:space="preserve"> услуги</w:t>
      </w:r>
      <w:r w:rsidRPr="001B614D">
        <w:rPr>
          <w:sz w:val="28"/>
          <w:szCs w:val="28"/>
          <w:lang/>
        </w:rPr>
        <w:t xml:space="preserve"> (специальные, применимые в отношении инвалидов)</w:t>
      </w:r>
      <w:r w:rsidRPr="001B614D">
        <w:rPr>
          <w:sz w:val="28"/>
          <w:szCs w:val="28"/>
          <w:lang/>
        </w:rPr>
        <w:t>:</w:t>
      </w:r>
    </w:p>
    <w:p w:rsidR="00FD490C" w:rsidRPr="001B614D" w:rsidRDefault="00FD490C" w:rsidP="00FD490C">
      <w:pPr>
        <w:ind w:firstLine="709"/>
        <w:jc w:val="both"/>
        <w:rPr>
          <w:sz w:val="28"/>
          <w:szCs w:val="28"/>
          <w:lang/>
        </w:rPr>
      </w:pPr>
      <w:r w:rsidRPr="001B614D">
        <w:rPr>
          <w:sz w:val="28"/>
          <w:szCs w:val="28"/>
          <w:lang/>
        </w:rPr>
        <w:lastRenderedPageBreak/>
        <w:t>1) наличие инфраструктуры, указанной в пункте 2.14;</w:t>
      </w:r>
    </w:p>
    <w:p w:rsidR="00FD490C" w:rsidRPr="001B614D" w:rsidRDefault="00FD490C" w:rsidP="00FD490C">
      <w:pPr>
        <w:ind w:firstLine="709"/>
        <w:jc w:val="both"/>
        <w:rPr>
          <w:sz w:val="28"/>
          <w:szCs w:val="28"/>
          <w:lang/>
        </w:rPr>
      </w:pPr>
      <w:r w:rsidRPr="001B614D">
        <w:rPr>
          <w:sz w:val="28"/>
          <w:szCs w:val="28"/>
          <w:lang/>
        </w:rPr>
        <w:t>2) исполнение требований доступности услуг для инвалидов;</w:t>
      </w:r>
    </w:p>
    <w:p w:rsidR="00FD490C" w:rsidRPr="001B614D" w:rsidRDefault="00FD490C" w:rsidP="00FD490C">
      <w:pPr>
        <w:ind w:firstLine="709"/>
        <w:jc w:val="both"/>
        <w:rPr>
          <w:sz w:val="28"/>
          <w:szCs w:val="28"/>
          <w:lang/>
        </w:rPr>
      </w:pPr>
      <w:r w:rsidRPr="001B614D">
        <w:rPr>
          <w:sz w:val="28"/>
          <w:szCs w:val="28"/>
          <w:lang/>
        </w:rPr>
        <w:t xml:space="preserve">3) </w:t>
      </w:r>
      <w:r w:rsidRPr="001B614D">
        <w:rPr>
          <w:sz w:val="28"/>
          <w:szCs w:val="28"/>
          <w:lang/>
        </w:rPr>
        <w:t xml:space="preserve">обеспечение беспрепятственного доступа </w:t>
      </w:r>
      <w:r w:rsidRPr="001B614D">
        <w:rPr>
          <w:sz w:val="28"/>
          <w:szCs w:val="28"/>
          <w:lang/>
        </w:rPr>
        <w:t xml:space="preserve">инвалидов </w:t>
      </w:r>
      <w:r w:rsidRPr="001B614D">
        <w:rPr>
          <w:sz w:val="28"/>
          <w:szCs w:val="28"/>
          <w:lang/>
        </w:rPr>
        <w:t xml:space="preserve">к помещениям, в которых предоставляется </w:t>
      </w:r>
      <w:r w:rsidRPr="001B614D">
        <w:rPr>
          <w:sz w:val="28"/>
          <w:szCs w:val="28"/>
        </w:rPr>
        <w:t>муниципальная</w:t>
      </w:r>
      <w:r w:rsidRPr="001B614D">
        <w:rPr>
          <w:sz w:val="28"/>
          <w:szCs w:val="28"/>
          <w:lang/>
        </w:rPr>
        <w:t xml:space="preserve"> </w:t>
      </w:r>
      <w:r w:rsidRPr="001B614D">
        <w:rPr>
          <w:sz w:val="28"/>
          <w:szCs w:val="28"/>
          <w:lang/>
        </w:rPr>
        <w:t>услуга</w:t>
      </w:r>
      <w:r w:rsidRPr="001B614D">
        <w:rPr>
          <w:sz w:val="28"/>
          <w:szCs w:val="28"/>
          <w:lang/>
        </w:rPr>
        <w:t>.</w:t>
      </w:r>
    </w:p>
    <w:p w:rsidR="00FD490C" w:rsidRPr="001B614D" w:rsidRDefault="00FD490C" w:rsidP="00FD490C">
      <w:pPr>
        <w:ind w:firstLine="709"/>
        <w:jc w:val="both"/>
        <w:rPr>
          <w:sz w:val="28"/>
          <w:szCs w:val="28"/>
          <w:lang/>
        </w:rPr>
      </w:pPr>
      <w:r w:rsidRPr="001B614D">
        <w:rPr>
          <w:sz w:val="28"/>
          <w:szCs w:val="28"/>
          <w:lang/>
        </w:rPr>
        <w:t xml:space="preserve">2.15.3. Показатели качества </w:t>
      </w:r>
      <w:r w:rsidRPr="001B614D">
        <w:rPr>
          <w:sz w:val="28"/>
          <w:szCs w:val="28"/>
        </w:rPr>
        <w:t>муниципальной</w:t>
      </w:r>
      <w:r w:rsidRPr="001B614D">
        <w:rPr>
          <w:sz w:val="28"/>
          <w:szCs w:val="28"/>
          <w:lang/>
        </w:rPr>
        <w:t xml:space="preserve"> услуги:</w:t>
      </w:r>
    </w:p>
    <w:p w:rsidR="00FD490C" w:rsidRPr="001B614D" w:rsidRDefault="00FD490C" w:rsidP="00FD490C">
      <w:pPr>
        <w:tabs>
          <w:tab w:val="left" w:pos="142"/>
          <w:tab w:val="left" w:pos="284"/>
        </w:tabs>
        <w:ind w:firstLine="709"/>
        <w:jc w:val="both"/>
        <w:rPr>
          <w:sz w:val="28"/>
          <w:szCs w:val="28"/>
          <w:lang/>
        </w:rPr>
      </w:pPr>
      <w:r w:rsidRPr="001B614D">
        <w:rPr>
          <w:sz w:val="28"/>
          <w:szCs w:val="28"/>
          <w:lang/>
        </w:rPr>
        <w:t xml:space="preserve">1) соблюдение срока предоставления </w:t>
      </w:r>
      <w:r w:rsidRPr="001B614D">
        <w:rPr>
          <w:sz w:val="28"/>
          <w:szCs w:val="28"/>
        </w:rPr>
        <w:t>муниципальной</w:t>
      </w:r>
      <w:r w:rsidRPr="001B614D">
        <w:rPr>
          <w:sz w:val="28"/>
          <w:szCs w:val="28"/>
          <w:lang/>
        </w:rPr>
        <w:t xml:space="preserve"> услуги;</w:t>
      </w:r>
    </w:p>
    <w:p w:rsidR="00FD490C" w:rsidRPr="001B614D" w:rsidRDefault="00FD490C" w:rsidP="00FD490C">
      <w:pPr>
        <w:autoSpaceDE w:val="0"/>
        <w:autoSpaceDN w:val="0"/>
        <w:adjustRightInd w:val="0"/>
        <w:ind w:firstLine="709"/>
        <w:jc w:val="both"/>
        <w:rPr>
          <w:sz w:val="28"/>
          <w:szCs w:val="28"/>
        </w:rPr>
      </w:pPr>
      <w:r w:rsidRPr="001B614D">
        <w:rPr>
          <w:sz w:val="28"/>
          <w:szCs w:val="28"/>
        </w:rPr>
        <w:t xml:space="preserve">2) соблюдение времени ожидания в очереди при подаче запроса и получении результата; </w:t>
      </w:r>
    </w:p>
    <w:p w:rsidR="00FD490C" w:rsidRPr="001B614D" w:rsidRDefault="00FD490C" w:rsidP="00FD490C">
      <w:pPr>
        <w:autoSpaceDE w:val="0"/>
        <w:autoSpaceDN w:val="0"/>
        <w:adjustRightInd w:val="0"/>
        <w:ind w:firstLine="709"/>
        <w:jc w:val="both"/>
        <w:rPr>
          <w:sz w:val="28"/>
          <w:szCs w:val="28"/>
        </w:rPr>
      </w:pPr>
      <w:r w:rsidRPr="001B614D">
        <w:rPr>
          <w:sz w:val="28"/>
          <w:szCs w:val="28"/>
        </w:rPr>
        <w:t xml:space="preserve">3) </w:t>
      </w:r>
      <w:r w:rsidRPr="001B614D">
        <w:rPr>
          <w:sz w:val="28"/>
          <w:szCs w:val="28"/>
          <w:lang/>
        </w:rPr>
        <w:t>осуществл</w:t>
      </w:r>
      <w:r w:rsidRPr="001B614D">
        <w:rPr>
          <w:sz w:val="28"/>
          <w:szCs w:val="28"/>
        </w:rPr>
        <w:t>ение</w:t>
      </w:r>
      <w:r w:rsidRPr="001B614D">
        <w:rPr>
          <w:sz w:val="28"/>
          <w:szCs w:val="28"/>
          <w:lang/>
        </w:rPr>
        <w:t xml:space="preserve"> не более </w:t>
      </w:r>
      <w:r w:rsidRPr="001B614D">
        <w:rPr>
          <w:sz w:val="28"/>
          <w:szCs w:val="28"/>
        </w:rPr>
        <w:t>одного</w:t>
      </w:r>
      <w:r w:rsidRPr="001B614D">
        <w:rPr>
          <w:sz w:val="28"/>
          <w:szCs w:val="28"/>
          <w:lang/>
        </w:rPr>
        <w:t xml:space="preserve"> </w:t>
      </w:r>
      <w:r w:rsidRPr="001B614D">
        <w:rPr>
          <w:sz w:val="28"/>
          <w:szCs w:val="28"/>
        </w:rPr>
        <w:t>обращения</w:t>
      </w:r>
      <w:r w:rsidRPr="001B614D">
        <w:rPr>
          <w:sz w:val="28"/>
          <w:szCs w:val="28"/>
          <w:lang/>
        </w:rPr>
        <w:t xml:space="preserve"> </w:t>
      </w:r>
      <w:r w:rsidRPr="001B614D">
        <w:rPr>
          <w:sz w:val="28"/>
          <w:szCs w:val="28"/>
        </w:rPr>
        <w:t>заявителя к</w:t>
      </w:r>
      <w:r w:rsidRPr="001B614D">
        <w:rPr>
          <w:sz w:val="28"/>
          <w:szCs w:val="28"/>
          <w:lang/>
        </w:rPr>
        <w:t xml:space="preserve"> </w:t>
      </w:r>
      <w:r w:rsidRPr="001B614D">
        <w:rPr>
          <w:sz w:val="28"/>
          <w:szCs w:val="28"/>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D490C" w:rsidRPr="001B614D" w:rsidRDefault="00FD490C" w:rsidP="00FD490C">
      <w:pPr>
        <w:tabs>
          <w:tab w:val="left" w:pos="142"/>
          <w:tab w:val="left" w:pos="284"/>
        </w:tabs>
        <w:ind w:firstLine="709"/>
        <w:jc w:val="both"/>
        <w:rPr>
          <w:sz w:val="28"/>
          <w:szCs w:val="28"/>
          <w:lang/>
        </w:rPr>
      </w:pPr>
      <w:r w:rsidRPr="001B614D">
        <w:rPr>
          <w:sz w:val="28"/>
          <w:szCs w:val="28"/>
          <w:lang/>
        </w:rPr>
        <w:t>4)</w:t>
      </w:r>
      <w:r w:rsidRPr="001B614D">
        <w:rPr>
          <w:sz w:val="28"/>
          <w:szCs w:val="28"/>
          <w:lang/>
        </w:rPr>
        <w:t xml:space="preserve"> </w:t>
      </w:r>
      <w:r w:rsidRPr="001B614D">
        <w:rPr>
          <w:sz w:val="28"/>
          <w:szCs w:val="28"/>
          <w:lang/>
        </w:rPr>
        <w:t>отсутствие</w:t>
      </w:r>
      <w:r w:rsidRPr="001B614D">
        <w:rPr>
          <w:sz w:val="28"/>
          <w:szCs w:val="28"/>
          <w:lang/>
        </w:rPr>
        <w:t xml:space="preserve"> </w:t>
      </w:r>
      <w:r w:rsidRPr="001B614D">
        <w:rPr>
          <w:sz w:val="28"/>
          <w:szCs w:val="28"/>
          <w:lang/>
        </w:rPr>
        <w:t>жалоб на</w:t>
      </w:r>
      <w:r w:rsidRPr="001B614D">
        <w:rPr>
          <w:sz w:val="28"/>
          <w:szCs w:val="28"/>
          <w:lang/>
        </w:rPr>
        <w:t xml:space="preserve"> действи</w:t>
      </w:r>
      <w:r w:rsidRPr="001B614D">
        <w:rPr>
          <w:sz w:val="28"/>
          <w:szCs w:val="28"/>
          <w:lang/>
        </w:rPr>
        <w:t>я</w:t>
      </w:r>
      <w:r w:rsidRPr="001B614D">
        <w:rPr>
          <w:sz w:val="28"/>
          <w:szCs w:val="28"/>
          <w:lang/>
        </w:rPr>
        <w:t xml:space="preserve"> или бездействия </w:t>
      </w:r>
      <w:r w:rsidRPr="001B614D">
        <w:rPr>
          <w:sz w:val="28"/>
          <w:szCs w:val="28"/>
          <w:lang/>
        </w:rPr>
        <w:t>должностных лиц ОМСУ,</w:t>
      </w:r>
      <w:r w:rsidRPr="001B614D">
        <w:rPr>
          <w:sz w:val="28"/>
          <w:szCs w:val="28"/>
        </w:rPr>
        <w:t xml:space="preserve"> </w:t>
      </w:r>
      <w:r w:rsidRPr="001B614D">
        <w:rPr>
          <w:sz w:val="28"/>
          <w:szCs w:val="28"/>
          <w:lang/>
        </w:rPr>
        <w:t xml:space="preserve">поданных в </w:t>
      </w:r>
      <w:proofErr w:type="gramStart"/>
      <w:r w:rsidRPr="001B614D">
        <w:rPr>
          <w:sz w:val="28"/>
          <w:szCs w:val="28"/>
          <w:lang/>
        </w:rPr>
        <w:t>установленном</w:t>
      </w:r>
      <w:proofErr w:type="gramEnd"/>
      <w:r w:rsidRPr="001B614D">
        <w:rPr>
          <w:sz w:val="28"/>
          <w:szCs w:val="28"/>
          <w:lang/>
        </w:rPr>
        <w:t xml:space="preserve"> порядке.</w:t>
      </w:r>
    </w:p>
    <w:p w:rsidR="00FD490C" w:rsidRPr="002613B0" w:rsidRDefault="00FD490C" w:rsidP="00FD490C">
      <w:pPr>
        <w:widowControl w:val="0"/>
        <w:tabs>
          <w:tab w:val="left" w:pos="142"/>
          <w:tab w:val="left" w:pos="284"/>
        </w:tabs>
        <w:autoSpaceDE w:val="0"/>
        <w:autoSpaceDN w:val="0"/>
        <w:adjustRightInd w:val="0"/>
        <w:ind w:firstLine="709"/>
        <w:jc w:val="both"/>
        <w:rPr>
          <w:iCs/>
          <w:sz w:val="28"/>
          <w:szCs w:val="28"/>
        </w:rPr>
      </w:pPr>
      <w:r w:rsidRPr="001B614D">
        <w:rPr>
          <w:sz w:val="28"/>
          <w:szCs w:val="28"/>
        </w:rPr>
        <w:t xml:space="preserve">2.15.4. </w:t>
      </w:r>
      <w:r w:rsidRPr="001B614D">
        <w:rPr>
          <w:iCs/>
          <w:sz w:val="28"/>
          <w:szCs w:val="28"/>
        </w:rPr>
        <w:t xml:space="preserve">После получения результата услуги, предоставление которой осуществлялось в электронном виде через ЕПГУ или ПГУ ЛО </w:t>
      </w:r>
      <w:r w:rsidRPr="001B614D">
        <w:rPr>
          <w:sz w:val="28"/>
          <w:szCs w:val="28"/>
        </w:rPr>
        <w:t>(при технической реализации)</w:t>
      </w:r>
      <w:r w:rsidRPr="001B614D">
        <w:rPr>
          <w:iCs/>
          <w:sz w:val="28"/>
          <w:szCs w:val="28"/>
        </w:rPr>
        <w:t>, либо посредством МФЦ, заявителю обеспечивается возможность оценки качества оказания услуги.</w:t>
      </w:r>
      <w:r w:rsidRPr="002613B0">
        <w:rPr>
          <w:iCs/>
          <w:sz w:val="28"/>
          <w:szCs w:val="28"/>
        </w:rPr>
        <w:t xml:space="preserve"> </w:t>
      </w:r>
    </w:p>
    <w:p w:rsidR="00FD490C" w:rsidRDefault="00FD490C" w:rsidP="00FD490C">
      <w:pPr>
        <w:widowControl w:val="0"/>
        <w:tabs>
          <w:tab w:val="left" w:pos="142"/>
          <w:tab w:val="left" w:pos="284"/>
        </w:tabs>
        <w:autoSpaceDE w:val="0"/>
        <w:autoSpaceDN w:val="0"/>
        <w:adjustRightInd w:val="0"/>
        <w:ind w:firstLine="709"/>
        <w:jc w:val="both"/>
        <w:rPr>
          <w:iCs/>
          <w:sz w:val="28"/>
          <w:szCs w:val="28"/>
        </w:rPr>
      </w:pPr>
      <w:r w:rsidRPr="002613B0">
        <w:rPr>
          <w:iCs/>
          <w:sz w:val="28"/>
          <w:szCs w:val="28"/>
        </w:rPr>
        <w:t>2.16. Получение услуг, которые являются необходимыми и обязательными для предоставления муниципальной услуги, не требуется.</w:t>
      </w:r>
      <w:bookmarkStart w:id="26" w:name="sub_1222"/>
    </w:p>
    <w:p w:rsidR="00FD490C" w:rsidRDefault="00FD490C" w:rsidP="00FD490C">
      <w:pPr>
        <w:widowControl w:val="0"/>
        <w:tabs>
          <w:tab w:val="left" w:pos="142"/>
          <w:tab w:val="left" w:pos="284"/>
        </w:tabs>
        <w:autoSpaceDE w:val="0"/>
        <w:autoSpaceDN w:val="0"/>
        <w:adjustRightInd w:val="0"/>
        <w:ind w:firstLine="709"/>
        <w:jc w:val="both"/>
        <w:rPr>
          <w:iCs/>
          <w:sz w:val="28"/>
          <w:szCs w:val="28"/>
        </w:rPr>
      </w:pPr>
      <w:r>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D490C" w:rsidRPr="005C4121" w:rsidRDefault="00FD490C" w:rsidP="00FD490C">
      <w:pPr>
        <w:widowControl w:val="0"/>
        <w:tabs>
          <w:tab w:val="left" w:pos="142"/>
          <w:tab w:val="left" w:pos="284"/>
        </w:tabs>
        <w:autoSpaceDE w:val="0"/>
        <w:autoSpaceDN w:val="0"/>
        <w:adjustRightInd w:val="0"/>
        <w:ind w:firstLine="709"/>
        <w:jc w:val="both"/>
        <w:rPr>
          <w:iCs/>
          <w:sz w:val="28"/>
          <w:szCs w:val="28"/>
        </w:rPr>
      </w:pPr>
      <w:r w:rsidRPr="002613B0">
        <w:rPr>
          <w:sz w:val="28"/>
          <w:szCs w:val="28"/>
        </w:rPr>
        <w:t xml:space="preserve">2.17.1. </w:t>
      </w:r>
      <w:bookmarkEnd w:id="26"/>
      <w:r>
        <w:rPr>
          <w:sz w:val="28"/>
          <w:szCs w:val="28"/>
        </w:rPr>
        <w:t>Предоставление услуги по экстерриториальному принципу не предусмотрено</w:t>
      </w:r>
      <w:r w:rsidRPr="002613B0">
        <w:rPr>
          <w:sz w:val="28"/>
          <w:szCs w:val="28"/>
        </w:rPr>
        <w:t xml:space="preserve">. </w:t>
      </w:r>
    </w:p>
    <w:p w:rsidR="00FD490C" w:rsidRPr="002613B0" w:rsidRDefault="00FD490C" w:rsidP="00FD490C">
      <w:pPr>
        <w:ind w:firstLine="709"/>
        <w:jc w:val="both"/>
        <w:outlineLvl w:val="1"/>
        <w:rPr>
          <w:sz w:val="28"/>
          <w:szCs w:val="28"/>
        </w:rPr>
      </w:pPr>
      <w:r w:rsidRPr="002613B0">
        <w:rPr>
          <w:sz w:val="28"/>
          <w:szCs w:val="28"/>
        </w:rPr>
        <w:t xml:space="preserve">2.17.2. Предоставление </w:t>
      </w:r>
      <w:r>
        <w:rPr>
          <w:sz w:val="28"/>
          <w:szCs w:val="28"/>
        </w:rPr>
        <w:t>муниципальной</w:t>
      </w:r>
      <w:r w:rsidRPr="002613B0">
        <w:rPr>
          <w:sz w:val="28"/>
          <w:szCs w:val="28"/>
        </w:rPr>
        <w:t xml:space="preserve"> услуги в электронном виде осуществляется при технической реализации услуги посредством ПГУ ЛО и/или ЕПГУ.</w:t>
      </w:r>
    </w:p>
    <w:p w:rsidR="00FD490C" w:rsidRDefault="00FD490C" w:rsidP="00FD490C">
      <w:pPr>
        <w:widowControl w:val="0"/>
        <w:tabs>
          <w:tab w:val="left" w:pos="142"/>
          <w:tab w:val="left" w:pos="284"/>
        </w:tabs>
        <w:autoSpaceDE w:val="0"/>
        <w:autoSpaceDN w:val="0"/>
        <w:adjustRightInd w:val="0"/>
        <w:outlineLvl w:val="0"/>
        <w:rPr>
          <w:b/>
          <w:bCs/>
          <w:sz w:val="28"/>
          <w:szCs w:val="28"/>
        </w:rPr>
      </w:pPr>
      <w:bookmarkStart w:id="27" w:name="Par0"/>
      <w:bookmarkStart w:id="28" w:name="sub_1003"/>
      <w:bookmarkEnd w:id="27"/>
    </w:p>
    <w:p w:rsidR="00FD490C" w:rsidRPr="005E0421" w:rsidRDefault="00FD490C" w:rsidP="00FD490C">
      <w:pPr>
        <w:widowControl w:val="0"/>
        <w:tabs>
          <w:tab w:val="left" w:pos="142"/>
          <w:tab w:val="left" w:pos="284"/>
        </w:tabs>
        <w:autoSpaceDE w:val="0"/>
        <w:autoSpaceDN w:val="0"/>
        <w:adjustRightInd w:val="0"/>
        <w:ind w:firstLine="709"/>
        <w:jc w:val="center"/>
        <w:outlineLvl w:val="0"/>
        <w:rPr>
          <w:b/>
          <w:bCs/>
          <w:sz w:val="28"/>
          <w:szCs w:val="28"/>
        </w:rPr>
      </w:pPr>
      <w:r>
        <w:rPr>
          <w:b/>
          <w:bCs/>
          <w:sz w:val="28"/>
          <w:szCs w:val="28"/>
        </w:rPr>
        <w:t>3.</w:t>
      </w:r>
      <w:r w:rsidRPr="005E0421">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28"/>
    <w:p w:rsidR="00FD490C" w:rsidRPr="002613B0" w:rsidRDefault="00FD490C" w:rsidP="00FD490C">
      <w:pPr>
        <w:tabs>
          <w:tab w:val="left" w:pos="142"/>
          <w:tab w:val="left" w:pos="284"/>
        </w:tabs>
        <w:ind w:firstLine="709"/>
        <w:jc w:val="center"/>
        <w:rPr>
          <w:sz w:val="28"/>
          <w:szCs w:val="28"/>
          <w:lang/>
        </w:rPr>
      </w:pPr>
    </w:p>
    <w:p w:rsidR="00FD490C" w:rsidRPr="00AF6B37" w:rsidRDefault="00FD490C" w:rsidP="00FD490C">
      <w:pPr>
        <w:tabs>
          <w:tab w:val="left" w:pos="142"/>
          <w:tab w:val="left" w:pos="284"/>
        </w:tabs>
        <w:ind w:firstLine="709"/>
        <w:jc w:val="both"/>
        <w:rPr>
          <w:sz w:val="28"/>
          <w:szCs w:val="28"/>
          <w:lang/>
        </w:rPr>
      </w:pPr>
      <w:r w:rsidRPr="00AF6B37">
        <w:rPr>
          <w:sz w:val="28"/>
          <w:szCs w:val="28"/>
          <w:lang/>
        </w:rPr>
        <w:t>3.1.</w:t>
      </w:r>
      <w:r w:rsidRPr="00AF6B37">
        <w:rPr>
          <w:bCs/>
          <w:sz w:val="28"/>
          <w:szCs w:val="28"/>
        </w:rPr>
        <w:t xml:space="preserve"> </w:t>
      </w:r>
      <w:r w:rsidRPr="00AF6B37">
        <w:rPr>
          <w:bCs/>
          <w:sz w:val="28"/>
          <w:szCs w:val="28"/>
          <w:lang/>
        </w:rPr>
        <w:t>Состав, последовательность и сроки выполнения административных процедур, требования к порядку их выполнения</w:t>
      </w:r>
    </w:p>
    <w:p w:rsidR="00FD490C" w:rsidRPr="002613B0" w:rsidRDefault="00FD490C" w:rsidP="00FD490C">
      <w:pPr>
        <w:tabs>
          <w:tab w:val="left" w:pos="142"/>
          <w:tab w:val="left" w:pos="284"/>
        </w:tabs>
        <w:ind w:firstLine="709"/>
        <w:jc w:val="both"/>
        <w:rPr>
          <w:sz w:val="28"/>
          <w:szCs w:val="28"/>
          <w:lang/>
        </w:rPr>
      </w:pPr>
      <w:r w:rsidRPr="002613B0">
        <w:rPr>
          <w:sz w:val="28"/>
          <w:szCs w:val="28"/>
          <w:lang/>
        </w:rPr>
        <w:t>3.</w:t>
      </w:r>
      <w:r w:rsidRPr="002613B0">
        <w:rPr>
          <w:sz w:val="28"/>
          <w:szCs w:val="28"/>
          <w:lang/>
        </w:rPr>
        <w:t>1.1</w:t>
      </w:r>
      <w:r w:rsidRPr="002613B0">
        <w:rPr>
          <w:sz w:val="28"/>
          <w:szCs w:val="28"/>
          <w:lang/>
        </w:rPr>
        <w:t xml:space="preserve">. Предоставление </w:t>
      </w:r>
      <w:r w:rsidRPr="002613B0">
        <w:rPr>
          <w:sz w:val="28"/>
          <w:szCs w:val="28"/>
        </w:rPr>
        <w:t>муниципальной</w:t>
      </w:r>
      <w:r w:rsidRPr="002613B0">
        <w:rPr>
          <w:sz w:val="28"/>
          <w:szCs w:val="28"/>
          <w:lang/>
        </w:rPr>
        <w:t xml:space="preserve"> услуги включает в себя следующие административные процедуры:</w:t>
      </w:r>
    </w:p>
    <w:p w:rsidR="00FD490C" w:rsidRPr="002613B0" w:rsidRDefault="00FD490C" w:rsidP="00FD490C">
      <w:pPr>
        <w:widowControl w:val="0"/>
        <w:autoSpaceDE w:val="0"/>
        <w:autoSpaceDN w:val="0"/>
        <w:adjustRightInd w:val="0"/>
        <w:ind w:firstLine="709"/>
        <w:jc w:val="both"/>
        <w:rPr>
          <w:sz w:val="28"/>
          <w:szCs w:val="28"/>
        </w:rPr>
      </w:pPr>
      <w:r w:rsidRPr="002613B0">
        <w:rPr>
          <w:sz w:val="28"/>
          <w:szCs w:val="28"/>
        </w:rPr>
        <w:t xml:space="preserve">1) прием документов и регистрация заявления о предоставлении муниципальной услуги </w:t>
      </w:r>
      <w:r>
        <w:rPr>
          <w:sz w:val="28"/>
          <w:szCs w:val="28"/>
        </w:rPr>
        <w:t xml:space="preserve">– </w:t>
      </w:r>
      <w:r w:rsidRPr="002613B0">
        <w:rPr>
          <w:sz w:val="28"/>
          <w:szCs w:val="28"/>
        </w:rPr>
        <w:t>1 рабочий день;</w:t>
      </w:r>
    </w:p>
    <w:p w:rsidR="00FD490C" w:rsidRPr="002613B0" w:rsidRDefault="00FD490C" w:rsidP="00FD490C">
      <w:pPr>
        <w:widowControl w:val="0"/>
        <w:autoSpaceDE w:val="0"/>
        <w:autoSpaceDN w:val="0"/>
        <w:adjustRightInd w:val="0"/>
        <w:ind w:firstLine="709"/>
        <w:jc w:val="both"/>
        <w:rPr>
          <w:sz w:val="28"/>
          <w:szCs w:val="28"/>
        </w:rPr>
      </w:pPr>
      <w:r w:rsidRPr="002613B0">
        <w:rPr>
          <w:sz w:val="28"/>
          <w:szCs w:val="28"/>
        </w:rPr>
        <w:t xml:space="preserve">2) </w:t>
      </w:r>
      <w:r>
        <w:rPr>
          <w:sz w:val="28"/>
          <w:szCs w:val="28"/>
        </w:rPr>
        <w:t>р</w:t>
      </w:r>
      <w:r w:rsidRPr="002613B0">
        <w:rPr>
          <w:sz w:val="28"/>
          <w:szCs w:val="28"/>
        </w:rPr>
        <w:t xml:space="preserve">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w:t>
      </w:r>
      <w:r>
        <w:rPr>
          <w:sz w:val="28"/>
          <w:szCs w:val="28"/>
        </w:rPr>
        <w:t>–</w:t>
      </w:r>
      <w:r w:rsidRPr="002613B0">
        <w:rPr>
          <w:sz w:val="28"/>
          <w:szCs w:val="28"/>
        </w:rPr>
        <w:t xml:space="preserve"> 11 рабочих дней;</w:t>
      </w:r>
    </w:p>
    <w:p w:rsidR="00FD490C" w:rsidRPr="002613B0" w:rsidRDefault="00FD490C" w:rsidP="00FD490C">
      <w:pPr>
        <w:widowControl w:val="0"/>
        <w:autoSpaceDE w:val="0"/>
        <w:autoSpaceDN w:val="0"/>
        <w:adjustRightInd w:val="0"/>
        <w:ind w:firstLine="709"/>
        <w:jc w:val="both"/>
        <w:rPr>
          <w:sz w:val="28"/>
          <w:szCs w:val="28"/>
        </w:rPr>
      </w:pPr>
      <w:r w:rsidRPr="002613B0">
        <w:rPr>
          <w:sz w:val="28"/>
          <w:szCs w:val="28"/>
        </w:rPr>
        <w:lastRenderedPageBreak/>
        <w:t>3)</w:t>
      </w:r>
      <w:r w:rsidRPr="002613B0">
        <w:t xml:space="preserve"> </w:t>
      </w:r>
      <w:r>
        <w:rPr>
          <w:sz w:val="28"/>
          <w:szCs w:val="28"/>
        </w:rPr>
        <w:t>п</w:t>
      </w:r>
      <w:r w:rsidRPr="002613B0">
        <w:rPr>
          <w:sz w:val="28"/>
          <w:szCs w:val="28"/>
        </w:rPr>
        <w:t xml:space="preserve">одготовка ответа заявителю о предоставлении муниципальной услуги или об отказе в предоставлении муниципальной услуги </w:t>
      </w:r>
      <w:r>
        <w:rPr>
          <w:sz w:val="28"/>
          <w:szCs w:val="28"/>
        </w:rPr>
        <w:t xml:space="preserve">– </w:t>
      </w:r>
      <w:r w:rsidRPr="002613B0">
        <w:rPr>
          <w:sz w:val="28"/>
          <w:szCs w:val="28"/>
        </w:rPr>
        <w:t xml:space="preserve">6 рабочих дней; </w:t>
      </w:r>
    </w:p>
    <w:p w:rsidR="00FD490C" w:rsidRPr="002613B0" w:rsidRDefault="00FD490C" w:rsidP="00FD490C">
      <w:pPr>
        <w:widowControl w:val="0"/>
        <w:tabs>
          <w:tab w:val="left" w:pos="142"/>
          <w:tab w:val="left" w:pos="284"/>
        </w:tabs>
        <w:autoSpaceDE w:val="0"/>
        <w:autoSpaceDN w:val="0"/>
        <w:adjustRightInd w:val="0"/>
        <w:ind w:firstLine="709"/>
        <w:jc w:val="both"/>
        <w:rPr>
          <w:b/>
        </w:rPr>
      </w:pPr>
      <w:r w:rsidRPr="002613B0">
        <w:rPr>
          <w:sz w:val="28"/>
          <w:szCs w:val="28"/>
        </w:rPr>
        <w:t xml:space="preserve">4) </w:t>
      </w:r>
      <w:r>
        <w:rPr>
          <w:sz w:val="28"/>
          <w:szCs w:val="28"/>
        </w:rPr>
        <w:t>в</w:t>
      </w:r>
      <w:r w:rsidRPr="002613B0">
        <w:rPr>
          <w:sz w:val="28"/>
          <w:szCs w:val="28"/>
        </w:rPr>
        <w:t>ыдача результата предоставления муниципальной услуги – 2 рабочих дня.</w:t>
      </w:r>
    </w:p>
    <w:p w:rsidR="00FD490C" w:rsidRPr="002613B0" w:rsidRDefault="00FD490C" w:rsidP="00FD490C">
      <w:pPr>
        <w:tabs>
          <w:tab w:val="left" w:pos="142"/>
          <w:tab w:val="left" w:pos="284"/>
        </w:tabs>
        <w:ind w:firstLine="709"/>
        <w:jc w:val="both"/>
        <w:rPr>
          <w:sz w:val="28"/>
          <w:szCs w:val="28"/>
        </w:rPr>
      </w:pPr>
      <w:r w:rsidRPr="002613B0">
        <w:rPr>
          <w:sz w:val="28"/>
          <w:szCs w:val="28"/>
        </w:rPr>
        <w:t>3.1.2. Прием и регистрация заявления о предоставлении муниципальной услуги.</w:t>
      </w:r>
    </w:p>
    <w:p w:rsidR="00FD490C" w:rsidRPr="002613B0" w:rsidRDefault="00FD490C" w:rsidP="00FD490C">
      <w:pPr>
        <w:tabs>
          <w:tab w:val="left" w:pos="142"/>
          <w:tab w:val="left" w:pos="284"/>
        </w:tabs>
        <w:ind w:firstLine="709"/>
        <w:jc w:val="both"/>
        <w:rPr>
          <w:sz w:val="28"/>
          <w:szCs w:val="28"/>
        </w:rPr>
      </w:pPr>
      <w:r w:rsidRPr="002613B0">
        <w:rPr>
          <w:sz w:val="28"/>
          <w:szCs w:val="28"/>
        </w:rPr>
        <w:t>3.1.2.1. Основание для начала административной процедуры: поступление в орган, ответственный за предоставление муниципальной услуги (наименование)</w:t>
      </w:r>
      <w:r>
        <w:rPr>
          <w:sz w:val="28"/>
          <w:szCs w:val="28"/>
        </w:rPr>
        <w:t>,</w:t>
      </w:r>
      <w:r w:rsidRPr="002613B0">
        <w:rPr>
          <w:sz w:val="28"/>
          <w:szCs w:val="28"/>
        </w:rPr>
        <w:t xml:space="preserve">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FD490C" w:rsidRPr="002613B0" w:rsidRDefault="00FD490C" w:rsidP="00FD490C">
      <w:pPr>
        <w:tabs>
          <w:tab w:val="left" w:pos="142"/>
          <w:tab w:val="left" w:pos="284"/>
        </w:tabs>
        <w:ind w:firstLine="709"/>
        <w:jc w:val="both"/>
        <w:rPr>
          <w:sz w:val="28"/>
          <w:szCs w:val="28"/>
        </w:rPr>
      </w:pPr>
      <w:r w:rsidRPr="002613B0">
        <w:rPr>
          <w:sz w:val="28"/>
          <w:szCs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w:t>
      </w:r>
      <w:r>
        <w:rPr>
          <w:sz w:val="28"/>
          <w:szCs w:val="28"/>
        </w:rPr>
        <w:t>–</w:t>
      </w:r>
      <w:r w:rsidRPr="002613B0">
        <w:rPr>
          <w:sz w:val="28"/>
          <w:szCs w:val="28"/>
        </w:rPr>
        <w:t xml:space="preserve"> исполнитель).</w:t>
      </w:r>
    </w:p>
    <w:p w:rsidR="00FD490C" w:rsidRPr="002613B0" w:rsidRDefault="00FD490C" w:rsidP="00FD490C">
      <w:pPr>
        <w:autoSpaceDE w:val="0"/>
        <w:autoSpaceDN w:val="0"/>
        <w:adjustRightInd w:val="0"/>
        <w:ind w:firstLine="709"/>
        <w:jc w:val="both"/>
        <w:rPr>
          <w:sz w:val="28"/>
          <w:szCs w:val="28"/>
        </w:rPr>
      </w:pPr>
      <w:r w:rsidRPr="002613B0">
        <w:rPr>
          <w:sz w:val="28"/>
          <w:szCs w:val="28"/>
        </w:rPr>
        <w:t>При приеме заявления и необходимого комплекта документов исполнитель:</w:t>
      </w:r>
    </w:p>
    <w:p w:rsidR="00FD490C" w:rsidRPr="002613B0" w:rsidRDefault="00FD490C" w:rsidP="00FD490C">
      <w:pPr>
        <w:autoSpaceDE w:val="0"/>
        <w:autoSpaceDN w:val="0"/>
        <w:adjustRightInd w:val="0"/>
        <w:ind w:firstLine="709"/>
        <w:jc w:val="both"/>
        <w:rPr>
          <w:sz w:val="28"/>
          <w:szCs w:val="28"/>
        </w:rPr>
      </w:pPr>
      <w:r w:rsidRPr="002613B0">
        <w:rPr>
          <w:sz w:val="28"/>
          <w:szCs w:val="28"/>
        </w:rPr>
        <w:t>1) принимает заявление и документы при наличии документа, подтверждающего полномочия заявителя;</w:t>
      </w:r>
    </w:p>
    <w:p w:rsidR="00FD490C" w:rsidRPr="0079425A" w:rsidRDefault="00FD490C" w:rsidP="00FD490C">
      <w:pPr>
        <w:autoSpaceDE w:val="0"/>
        <w:autoSpaceDN w:val="0"/>
        <w:adjustRightInd w:val="0"/>
        <w:ind w:firstLine="709"/>
        <w:jc w:val="both"/>
        <w:rPr>
          <w:strike/>
          <w:sz w:val="28"/>
          <w:szCs w:val="28"/>
          <w:highlight w:val="yellow"/>
        </w:rPr>
      </w:pPr>
      <w:r w:rsidRPr="002613B0">
        <w:rPr>
          <w:sz w:val="28"/>
          <w:szCs w:val="28"/>
        </w:rPr>
        <w:t>2) проверяет комплектность представленных документов</w:t>
      </w:r>
      <w:r>
        <w:rPr>
          <w:sz w:val="28"/>
          <w:szCs w:val="28"/>
        </w:rPr>
        <w:t>;</w:t>
      </w:r>
    </w:p>
    <w:p w:rsidR="00FD490C" w:rsidRPr="002613B0" w:rsidRDefault="00FD490C" w:rsidP="00FD490C">
      <w:pPr>
        <w:autoSpaceDE w:val="0"/>
        <w:autoSpaceDN w:val="0"/>
        <w:adjustRightInd w:val="0"/>
        <w:ind w:firstLine="709"/>
        <w:jc w:val="both"/>
        <w:rPr>
          <w:sz w:val="28"/>
          <w:szCs w:val="28"/>
        </w:rPr>
      </w:pPr>
      <w:proofErr w:type="gramStart"/>
      <w:r w:rsidRPr="002613B0">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FD490C" w:rsidRPr="002613B0" w:rsidRDefault="00FD490C" w:rsidP="00FD490C">
      <w:pPr>
        <w:autoSpaceDE w:val="0"/>
        <w:autoSpaceDN w:val="0"/>
        <w:adjustRightInd w:val="0"/>
        <w:ind w:firstLine="709"/>
        <w:jc w:val="both"/>
        <w:rPr>
          <w:sz w:val="28"/>
          <w:szCs w:val="28"/>
        </w:rPr>
      </w:pPr>
      <w:r w:rsidRPr="002613B0">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FD490C" w:rsidRPr="002613B0" w:rsidRDefault="00FD490C" w:rsidP="00FD490C">
      <w:pPr>
        <w:autoSpaceDE w:val="0"/>
        <w:autoSpaceDN w:val="0"/>
        <w:adjustRightInd w:val="0"/>
        <w:ind w:firstLine="709"/>
        <w:jc w:val="both"/>
        <w:rPr>
          <w:sz w:val="28"/>
          <w:szCs w:val="28"/>
        </w:rPr>
      </w:pPr>
      <w:r w:rsidRPr="002613B0">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64" w:history="1">
        <w:r w:rsidRPr="002613B0">
          <w:rPr>
            <w:sz w:val="28"/>
            <w:szCs w:val="28"/>
          </w:rPr>
          <w:t>пунктом 2.6</w:t>
        </w:r>
      </w:hyperlink>
      <w:r w:rsidRPr="002613B0">
        <w:rPr>
          <w:sz w:val="28"/>
          <w:szCs w:val="28"/>
        </w:rPr>
        <w:t xml:space="preserve"> настоящего Административного регламента, </w:t>
      </w:r>
      <w:proofErr w:type="gramStart"/>
      <w:r w:rsidRPr="002613B0">
        <w:rPr>
          <w:sz w:val="28"/>
          <w:szCs w:val="28"/>
        </w:rPr>
        <w:t>и(</w:t>
      </w:r>
      <w:proofErr w:type="gramEnd"/>
      <w:r w:rsidRPr="002613B0">
        <w:rPr>
          <w:sz w:val="28"/>
          <w:szCs w:val="28"/>
        </w:rPr>
        <w:t xml:space="preserve">или) документы, указанные в </w:t>
      </w:r>
      <w:r>
        <w:rPr>
          <w:sz w:val="28"/>
          <w:szCs w:val="28"/>
        </w:rPr>
        <w:t>пункте 2.6</w:t>
      </w:r>
      <w:r w:rsidRPr="002613B0">
        <w:rPr>
          <w:sz w:val="28"/>
          <w:szCs w:val="28"/>
        </w:rPr>
        <w:t xml:space="preserve">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65" w:history="1">
        <w:r w:rsidRPr="002613B0">
          <w:rPr>
            <w:sz w:val="28"/>
            <w:szCs w:val="28"/>
          </w:rPr>
          <w:t>уведомление</w:t>
        </w:r>
      </w:hyperlink>
      <w:r w:rsidRPr="002613B0">
        <w:rPr>
          <w:sz w:val="28"/>
          <w:szCs w:val="28"/>
        </w:rPr>
        <w:t xml:space="preserve"> о необходимости устранения в тридцатидневный срок выявленных нарушений </w:t>
      </w:r>
      <w:proofErr w:type="gramStart"/>
      <w:r w:rsidRPr="002613B0">
        <w:rPr>
          <w:sz w:val="28"/>
          <w:szCs w:val="28"/>
        </w:rPr>
        <w:t>и(</w:t>
      </w:r>
      <w:proofErr w:type="gramEnd"/>
      <w:r w:rsidRPr="002613B0">
        <w:rPr>
          <w:sz w:val="28"/>
          <w:szCs w:val="28"/>
        </w:rPr>
        <w:t>или) представления документов, которые отсутствуют;</w:t>
      </w:r>
    </w:p>
    <w:p w:rsidR="00FD490C" w:rsidRPr="002613B0" w:rsidRDefault="00FD490C" w:rsidP="00FD490C">
      <w:pPr>
        <w:autoSpaceDE w:val="0"/>
        <w:autoSpaceDN w:val="0"/>
        <w:adjustRightInd w:val="0"/>
        <w:ind w:firstLine="540"/>
        <w:jc w:val="both"/>
        <w:rPr>
          <w:sz w:val="28"/>
          <w:szCs w:val="28"/>
        </w:rPr>
      </w:pPr>
      <w:r w:rsidRPr="002613B0">
        <w:rPr>
          <w:sz w:val="28"/>
          <w:szCs w:val="28"/>
        </w:rPr>
        <w:t>6) регистрирует заявление:</w:t>
      </w:r>
    </w:p>
    <w:p w:rsidR="00FD490C" w:rsidRDefault="00FD490C" w:rsidP="00FD490C">
      <w:pPr>
        <w:autoSpaceDE w:val="0"/>
        <w:autoSpaceDN w:val="0"/>
        <w:adjustRightInd w:val="0"/>
        <w:ind w:firstLine="540"/>
        <w:jc w:val="both"/>
        <w:rPr>
          <w:sz w:val="28"/>
          <w:szCs w:val="28"/>
        </w:rPr>
      </w:pPr>
      <w:r w:rsidRPr="002613B0">
        <w:rPr>
          <w:sz w:val="28"/>
          <w:szCs w:val="28"/>
        </w:rPr>
        <w:t xml:space="preserve">- в течение одного рабочего дня со дня представления надлежащим образом оформленного заявления о предоставлении муниципальной услуги </w:t>
      </w:r>
      <w:r w:rsidRPr="00817356">
        <w:rPr>
          <w:sz w:val="28"/>
          <w:szCs w:val="28"/>
        </w:rPr>
        <w:t>и в полном объеме прилагаемых к нему док</w:t>
      </w:r>
      <w:r>
        <w:rPr>
          <w:sz w:val="28"/>
          <w:szCs w:val="28"/>
        </w:rPr>
        <w:t>ументов.</w:t>
      </w:r>
    </w:p>
    <w:p w:rsidR="00FD490C" w:rsidRPr="002613B0" w:rsidRDefault="00FD490C" w:rsidP="00FD490C">
      <w:pPr>
        <w:widowControl w:val="0"/>
        <w:autoSpaceDE w:val="0"/>
        <w:autoSpaceDN w:val="0"/>
        <w:adjustRightInd w:val="0"/>
        <w:ind w:firstLine="709"/>
        <w:jc w:val="both"/>
        <w:rPr>
          <w:sz w:val="28"/>
          <w:szCs w:val="28"/>
        </w:rPr>
      </w:pPr>
      <w:r w:rsidRPr="002613B0">
        <w:rPr>
          <w:sz w:val="28"/>
          <w:szCs w:val="28"/>
        </w:rPr>
        <w:lastRenderedPageBreak/>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FD490C" w:rsidRPr="002613B0" w:rsidRDefault="00FD490C" w:rsidP="00FD490C">
      <w:pPr>
        <w:widowControl w:val="0"/>
        <w:autoSpaceDE w:val="0"/>
        <w:autoSpaceDN w:val="0"/>
        <w:adjustRightInd w:val="0"/>
        <w:ind w:firstLine="709"/>
        <w:jc w:val="both"/>
        <w:rPr>
          <w:sz w:val="28"/>
          <w:szCs w:val="28"/>
        </w:rPr>
      </w:pPr>
      <w:r w:rsidRPr="002613B0">
        <w:rPr>
          <w:sz w:val="28"/>
          <w:szCs w:val="28"/>
        </w:rPr>
        <w:t>Максимальная продолжительность административной процедуры</w:t>
      </w:r>
      <w:r>
        <w:rPr>
          <w:sz w:val="28"/>
          <w:szCs w:val="28"/>
        </w:rPr>
        <w:t xml:space="preserve"> </w:t>
      </w:r>
      <w:r w:rsidRPr="002613B0">
        <w:rPr>
          <w:sz w:val="28"/>
          <w:szCs w:val="28"/>
        </w:rPr>
        <w:t xml:space="preserve"> </w:t>
      </w:r>
      <w:r w:rsidRPr="005E0421">
        <w:rPr>
          <w:sz w:val="28"/>
          <w:szCs w:val="28"/>
        </w:rPr>
        <w:t>– 1 рабочий</w:t>
      </w:r>
      <w:r>
        <w:rPr>
          <w:sz w:val="28"/>
          <w:szCs w:val="28"/>
        </w:rPr>
        <w:t xml:space="preserve"> день </w:t>
      </w:r>
      <w:r w:rsidRPr="002613B0">
        <w:rPr>
          <w:sz w:val="28"/>
          <w:szCs w:val="28"/>
        </w:rPr>
        <w:t>момента поступления заявления и документов, установленных пунктом 2.6 административного регламента.</w:t>
      </w:r>
    </w:p>
    <w:p w:rsidR="00FD490C" w:rsidRPr="002613B0" w:rsidRDefault="00FD490C" w:rsidP="00FD490C">
      <w:pPr>
        <w:widowControl w:val="0"/>
        <w:autoSpaceDE w:val="0"/>
        <w:autoSpaceDN w:val="0"/>
        <w:adjustRightInd w:val="0"/>
        <w:ind w:firstLine="709"/>
        <w:jc w:val="both"/>
        <w:rPr>
          <w:sz w:val="28"/>
          <w:szCs w:val="28"/>
        </w:rPr>
      </w:pPr>
      <w:r w:rsidRPr="002613B0">
        <w:rPr>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FD490C" w:rsidRPr="002613B0" w:rsidRDefault="00FD490C" w:rsidP="00FD490C">
      <w:pPr>
        <w:widowControl w:val="0"/>
        <w:autoSpaceDE w:val="0"/>
        <w:autoSpaceDN w:val="0"/>
        <w:adjustRightInd w:val="0"/>
        <w:ind w:firstLine="709"/>
        <w:jc w:val="both"/>
        <w:rPr>
          <w:sz w:val="28"/>
          <w:szCs w:val="28"/>
        </w:rPr>
      </w:pPr>
      <w:r w:rsidRPr="002613B0">
        <w:rPr>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FD490C" w:rsidRPr="002613B0" w:rsidRDefault="00FD490C" w:rsidP="00FD490C">
      <w:pPr>
        <w:widowControl w:val="0"/>
        <w:autoSpaceDE w:val="0"/>
        <w:autoSpaceDN w:val="0"/>
        <w:adjustRightInd w:val="0"/>
        <w:ind w:firstLine="709"/>
        <w:jc w:val="both"/>
        <w:rPr>
          <w:sz w:val="28"/>
          <w:szCs w:val="28"/>
        </w:rPr>
      </w:pPr>
      <w:r w:rsidRPr="002613B0">
        <w:rPr>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D490C" w:rsidRPr="002613B0" w:rsidRDefault="00FD490C" w:rsidP="00FD490C">
      <w:pPr>
        <w:widowControl w:val="0"/>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Pr>
          <w:sz w:val="28"/>
          <w:szCs w:val="28"/>
        </w:rPr>
        <w:t>–</w:t>
      </w:r>
      <w:r w:rsidRPr="002613B0">
        <w:rPr>
          <w:sz w:val="28"/>
          <w:szCs w:val="28"/>
        </w:rPr>
        <w:t xml:space="preserve"> </w:t>
      </w:r>
      <w:r w:rsidRPr="005E0421">
        <w:rPr>
          <w:sz w:val="28"/>
          <w:szCs w:val="28"/>
        </w:rPr>
        <w:t>11 рабочих дней.</w:t>
      </w:r>
    </w:p>
    <w:p w:rsidR="00FD490C" w:rsidRPr="002613B0" w:rsidRDefault="00FD490C" w:rsidP="00FD490C">
      <w:pPr>
        <w:widowControl w:val="0"/>
        <w:autoSpaceDE w:val="0"/>
        <w:autoSpaceDN w:val="0"/>
        <w:adjustRightInd w:val="0"/>
        <w:ind w:firstLine="709"/>
        <w:jc w:val="both"/>
        <w:rPr>
          <w:sz w:val="28"/>
          <w:szCs w:val="28"/>
        </w:rPr>
      </w:pPr>
      <w:r w:rsidRPr="002613B0">
        <w:rPr>
          <w:sz w:val="28"/>
          <w:szCs w:val="28"/>
        </w:rPr>
        <w:t>3.1.4</w:t>
      </w:r>
      <w:r>
        <w:rPr>
          <w:sz w:val="28"/>
          <w:szCs w:val="28"/>
        </w:rPr>
        <w:t xml:space="preserve">. </w:t>
      </w:r>
      <w:r w:rsidRPr="002613B0">
        <w:rPr>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FD490C" w:rsidRPr="002613B0" w:rsidRDefault="00FD490C" w:rsidP="00FD490C">
      <w:pPr>
        <w:widowControl w:val="0"/>
        <w:autoSpaceDE w:val="0"/>
        <w:autoSpaceDN w:val="0"/>
        <w:adjustRightInd w:val="0"/>
        <w:ind w:firstLine="709"/>
        <w:jc w:val="both"/>
        <w:rPr>
          <w:sz w:val="28"/>
          <w:szCs w:val="28"/>
        </w:rPr>
      </w:pPr>
      <w:r w:rsidRPr="002613B0">
        <w:rPr>
          <w:sz w:val="28"/>
          <w:szCs w:val="28"/>
        </w:rPr>
        <w:t xml:space="preserve">3.1.4.1. </w:t>
      </w:r>
      <w:proofErr w:type="gramStart"/>
      <w:r w:rsidRPr="002613B0">
        <w:rPr>
          <w:sz w:val="28"/>
          <w:szCs w:val="28"/>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w:t>
      </w:r>
      <w:r>
        <w:rPr>
          <w:sz w:val="28"/>
          <w:szCs w:val="28"/>
        </w:rPr>
        <w:t>е</w:t>
      </w:r>
      <w:r w:rsidRPr="00F57D09">
        <w:rPr>
          <w:color w:val="00B050"/>
          <w:sz w:val="28"/>
          <w:szCs w:val="28"/>
        </w:rPr>
        <w:t xml:space="preserve"> </w:t>
      </w:r>
      <w:r w:rsidRPr="002613B0">
        <w:rPr>
          <w:sz w:val="28"/>
          <w:szCs w:val="28"/>
        </w:rPr>
        <w:t xml:space="preserve">авиационных работ, парашютных прыжков, демонстрационных полетов воздушных судов, </w:t>
      </w:r>
      <w:r w:rsidRPr="002613B0">
        <w:rPr>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roofErr w:type="gramEnd"/>
      <w:r w:rsidRPr="002613B0">
        <w:rPr>
          <w:sz w:val="28"/>
          <w:szCs w:val="28"/>
        </w:rPr>
        <w:t xml:space="preserve">, </w:t>
      </w:r>
      <w:proofErr w:type="gramStart"/>
      <w:r w:rsidRPr="002613B0">
        <w:rPr>
          <w:sz w:val="28"/>
          <w:szCs w:val="28"/>
        </w:rPr>
        <w:t>сведения</w:t>
      </w:r>
      <w:proofErr w:type="gramEnd"/>
      <w:r w:rsidRPr="002613B0">
        <w:rPr>
          <w:sz w:val="28"/>
          <w:szCs w:val="28"/>
        </w:rPr>
        <w:t xml:space="preserve"> о которых не опубликованы в документах аэронавигационной информации, по форме согласно приложению 3 к административному регламенту.</w:t>
      </w:r>
    </w:p>
    <w:p w:rsidR="00FD490C" w:rsidRPr="00F1688E" w:rsidRDefault="00FD490C" w:rsidP="00FD490C">
      <w:pPr>
        <w:widowControl w:val="0"/>
        <w:autoSpaceDE w:val="0"/>
        <w:autoSpaceDN w:val="0"/>
        <w:adjustRightInd w:val="0"/>
        <w:ind w:firstLine="709"/>
        <w:jc w:val="both"/>
        <w:rPr>
          <w:color w:val="00B050"/>
          <w:sz w:val="28"/>
          <w:szCs w:val="28"/>
        </w:rPr>
      </w:pPr>
      <w:r w:rsidRPr="002613B0">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w:t>
      </w:r>
      <w:r w:rsidRPr="00817356">
        <w:rPr>
          <w:sz w:val="28"/>
          <w:szCs w:val="28"/>
        </w:rPr>
        <w:t>. Ответ выдается заявителю при личной явке в ОМСУ.</w:t>
      </w:r>
    </w:p>
    <w:p w:rsidR="00FD490C" w:rsidRPr="002613B0" w:rsidRDefault="00FD490C" w:rsidP="00FD490C">
      <w:pPr>
        <w:widowControl w:val="0"/>
        <w:autoSpaceDE w:val="0"/>
        <w:autoSpaceDN w:val="0"/>
        <w:adjustRightInd w:val="0"/>
        <w:ind w:firstLine="709"/>
        <w:jc w:val="both"/>
        <w:rPr>
          <w:sz w:val="28"/>
          <w:szCs w:val="28"/>
        </w:rPr>
      </w:pPr>
      <w:r w:rsidRPr="002613B0">
        <w:rPr>
          <w:sz w:val="28"/>
          <w:szCs w:val="28"/>
        </w:rPr>
        <w:t xml:space="preserve">3.1.4.2. </w:t>
      </w:r>
      <w:proofErr w:type="gramStart"/>
      <w:r w:rsidRPr="002613B0">
        <w:rPr>
          <w:sz w:val="28"/>
          <w:szCs w:val="28"/>
        </w:rPr>
        <w:t>Результат</w:t>
      </w:r>
      <w:r>
        <w:rPr>
          <w:sz w:val="28"/>
          <w:szCs w:val="28"/>
        </w:rPr>
        <w:t>ом</w:t>
      </w:r>
      <w:r w:rsidRPr="002613B0">
        <w:rPr>
          <w:sz w:val="28"/>
          <w:szCs w:val="28"/>
        </w:rPr>
        <w:t xml:space="preserve"> административной процедуры</w:t>
      </w:r>
      <w:r>
        <w:rPr>
          <w:sz w:val="28"/>
          <w:szCs w:val="28"/>
        </w:rPr>
        <w:t xml:space="preserve"> является</w:t>
      </w:r>
      <w:r w:rsidRPr="002613B0">
        <w:rPr>
          <w:sz w:val="28"/>
          <w:szCs w:val="28"/>
        </w:rPr>
        <w:t xml:space="preserve"> подготовленное разрешение на осуществлен</w:t>
      </w:r>
      <w:r>
        <w:rPr>
          <w:sz w:val="28"/>
          <w:szCs w:val="28"/>
        </w:rPr>
        <w:t>ие</w:t>
      </w:r>
      <w:r w:rsidRPr="002613B0">
        <w:rPr>
          <w:sz w:val="28"/>
          <w:szCs w:val="28"/>
        </w:rPr>
        <w:t xml:space="preserve"> авиационных работ, парашютных прыжков, демонстрационных полетов воздушных судов, </w:t>
      </w:r>
      <w:r w:rsidRPr="002613B0">
        <w:rPr>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sz w:val="28"/>
        </w:rPr>
        <w:t xml:space="preserve">, </w:t>
      </w:r>
      <w:r w:rsidRPr="002613B0">
        <w:rPr>
          <w:sz w:val="28"/>
          <w:szCs w:val="28"/>
        </w:rPr>
        <w:t xml:space="preserve">подъемов привязных аэростатов, а также посадки (взлета) на площадки, расположенные в границах муниципального образования </w:t>
      </w:r>
      <w:r w:rsidRPr="002613B0">
        <w:rPr>
          <w:sz w:val="28"/>
          <w:szCs w:val="28"/>
        </w:rPr>
        <w:lastRenderedPageBreak/>
        <w:t>Ленинградской области, сведения о которых не опубликованы в документах аэронавигационной информации или подготовленный</w:t>
      </w:r>
      <w:proofErr w:type="gramEnd"/>
      <w:r w:rsidRPr="002613B0">
        <w:rPr>
          <w:sz w:val="28"/>
          <w:szCs w:val="28"/>
        </w:rPr>
        <w:t xml:space="preserve"> мотивированный отказ в предоставлении муниципальной услуги.</w:t>
      </w:r>
    </w:p>
    <w:p w:rsidR="00FD490C" w:rsidRPr="002613B0" w:rsidRDefault="00FD490C" w:rsidP="00FD490C">
      <w:pPr>
        <w:widowControl w:val="0"/>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Pr>
          <w:sz w:val="28"/>
          <w:szCs w:val="28"/>
        </w:rPr>
        <w:t>–</w:t>
      </w:r>
      <w:r w:rsidRPr="002613B0">
        <w:rPr>
          <w:sz w:val="28"/>
          <w:szCs w:val="28"/>
        </w:rPr>
        <w:t xml:space="preserve">                          </w:t>
      </w:r>
      <w:r w:rsidRPr="005E0421">
        <w:rPr>
          <w:sz w:val="28"/>
          <w:szCs w:val="28"/>
        </w:rPr>
        <w:t>6 рабочих</w:t>
      </w:r>
      <w:r w:rsidRPr="002613B0">
        <w:rPr>
          <w:sz w:val="28"/>
          <w:szCs w:val="28"/>
        </w:rPr>
        <w:t xml:space="preserve"> дней с момента принятия решения о предоставлении муниципальной услуги или об отказе в предоставлении муниципальной услуги.</w:t>
      </w:r>
    </w:p>
    <w:p w:rsidR="00FD490C" w:rsidRPr="002613B0" w:rsidRDefault="00FD490C" w:rsidP="00FD490C">
      <w:pPr>
        <w:widowControl w:val="0"/>
        <w:autoSpaceDE w:val="0"/>
        <w:autoSpaceDN w:val="0"/>
        <w:adjustRightInd w:val="0"/>
        <w:ind w:firstLine="709"/>
        <w:jc w:val="both"/>
        <w:rPr>
          <w:sz w:val="28"/>
          <w:szCs w:val="28"/>
        </w:rPr>
      </w:pPr>
      <w:r w:rsidRPr="002613B0">
        <w:rPr>
          <w:sz w:val="28"/>
          <w:szCs w:val="28"/>
        </w:rPr>
        <w:t>3.1.5. Выдача результата предоставления муниципальной услуги.</w:t>
      </w:r>
    </w:p>
    <w:p w:rsidR="00FD490C" w:rsidRPr="002613B0" w:rsidRDefault="00FD490C" w:rsidP="00FD490C">
      <w:pPr>
        <w:widowControl w:val="0"/>
        <w:autoSpaceDE w:val="0"/>
        <w:autoSpaceDN w:val="0"/>
        <w:adjustRightInd w:val="0"/>
        <w:ind w:firstLine="709"/>
        <w:jc w:val="both"/>
        <w:rPr>
          <w:sz w:val="28"/>
          <w:szCs w:val="28"/>
        </w:rPr>
      </w:pPr>
      <w:r w:rsidRPr="002613B0">
        <w:rPr>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FD490C" w:rsidRPr="002613B0" w:rsidRDefault="00FD490C" w:rsidP="00FD490C">
      <w:pPr>
        <w:widowControl w:val="0"/>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Pr>
          <w:sz w:val="28"/>
          <w:szCs w:val="28"/>
        </w:rPr>
        <w:t>–</w:t>
      </w:r>
      <w:r w:rsidRPr="002613B0">
        <w:rPr>
          <w:sz w:val="28"/>
          <w:szCs w:val="28"/>
        </w:rPr>
        <w:t xml:space="preserve">                          </w:t>
      </w:r>
      <w:r w:rsidRPr="005E0421">
        <w:rPr>
          <w:sz w:val="28"/>
          <w:szCs w:val="28"/>
        </w:rPr>
        <w:t>2 рабочих</w:t>
      </w:r>
      <w:r w:rsidRPr="002613B0">
        <w:rPr>
          <w:sz w:val="28"/>
          <w:szCs w:val="28"/>
        </w:rPr>
        <w:t xml:space="preserve"> дня.</w:t>
      </w:r>
    </w:p>
    <w:p w:rsidR="00FD490C" w:rsidRPr="002613B0" w:rsidRDefault="00FD490C" w:rsidP="00FD490C">
      <w:pPr>
        <w:widowControl w:val="0"/>
        <w:autoSpaceDE w:val="0"/>
        <w:autoSpaceDN w:val="0"/>
        <w:adjustRightInd w:val="0"/>
        <w:ind w:firstLine="709"/>
        <w:jc w:val="both"/>
        <w:rPr>
          <w:sz w:val="28"/>
          <w:szCs w:val="28"/>
        </w:rPr>
      </w:pPr>
      <w:proofErr w:type="gramStart"/>
      <w:r w:rsidRPr="002613B0">
        <w:rPr>
          <w:sz w:val="28"/>
          <w:szCs w:val="28"/>
        </w:rPr>
        <w:t>Результатом административной процедуры является вручение заявителю или представителю заявителя подготовленного разрешения на осуществлен</w:t>
      </w:r>
      <w:r>
        <w:rPr>
          <w:sz w:val="28"/>
          <w:szCs w:val="28"/>
        </w:rPr>
        <w:t>ие</w:t>
      </w:r>
      <w:r w:rsidRPr="002613B0">
        <w:rPr>
          <w:sz w:val="28"/>
          <w:szCs w:val="28"/>
        </w:rPr>
        <w:t xml:space="preserve"> авиационных работ, парашютных прыжков, демонстрационных полетов воздушных судов, </w:t>
      </w:r>
      <w:r w:rsidRPr="002613B0">
        <w:rPr>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sz w:val="28"/>
        </w:rPr>
        <w:t xml:space="preserve">, </w:t>
      </w:r>
      <w:r w:rsidRPr="002613B0">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w:t>
      </w:r>
      <w:proofErr w:type="gramEnd"/>
      <w:r w:rsidRPr="002613B0">
        <w:rPr>
          <w:sz w:val="28"/>
          <w:szCs w:val="28"/>
        </w:rPr>
        <w:t xml:space="preserve"> </w:t>
      </w:r>
      <w:proofErr w:type="gramStart"/>
      <w:r w:rsidRPr="002613B0">
        <w:rPr>
          <w:sz w:val="28"/>
          <w:szCs w:val="28"/>
        </w:rPr>
        <w:t>документах</w:t>
      </w:r>
      <w:proofErr w:type="gramEnd"/>
      <w:r w:rsidRPr="002613B0">
        <w:rPr>
          <w:sz w:val="28"/>
          <w:szCs w:val="28"/>
        </w:rPr>
        <w:t xml:space="preserve"> аэронавигационной информации или мотивированного отказа в предоставлении муниципальной услуги.</w:t>
      </w:r>
    </w:p>
    <w:p w:rsidR="00FD490C" w:rsidRPr="00AF6B37" w:rsidRDefault="00FD490C" w:rsidP="00FD490C">
      <w:pPr>
        <w:tabs>
          <w:tab w:val="left" w:pos="142"/>
          <w:tab w:val="left" w:pos="284"/>
        </w:tabs>
        <w:ind w:firstLine="709"/>
        <w:jc w:val="both"/>
        <w:rPr>
          <w:sz w:val="28"/>
          <w:szCs w:val="28"/>
          <w:lang/>
        </w:rPr>
      </w:pPr>
      <w:r w:rsidRPr="00AF6B37">
        <w:rPr>
          <w:sz w:val="28"/>
          <w:szCs w:val="28"/>
          <w:lang/>
        </w:rPr>
        <w:t>3.2. О</w:t>
      </w:r>
      <w:r w:rsidRPr="00AF6B37">
        <w:rPr>
          <w:bCs/>
          <w:sz w:val="28"/>
          <w:szCs w:val="28"/>
          <w:lang/>
        </w:rPr>
        <w:t>собенности выполнения административных процедур в электронной форме.</w:t>
      </w:r>
    </w:p>
    <w:p w:rsidR="00FD490C" w:rsidRPr="003C066C" w:rsidRDefault="00FD490C" w:rsidP="00FD490C">
      <w:pPr>
        <w:autoSpaceDE w:val="0"/>
        <w:autoSpaceDN w:val="0"/>
        <w:ind w:firstLine="709"/>
        <w:jc w:val="both"/>
        <w:rPr>
          <w:sz w:val="28"/>
          <w:szCs w:val="28"/>
        </w:rPr>
      </w:pPr>
      <w:r w:rsidRPr="003C066C">
        <w:rPr>
          <w:sz w:val="28"/>
          <w:szCs w:val="28"/>
        </w:rPr>
        <w:t xml:space="preserve">3.2.1. Предоставление муниципальной услуги на ЕПГУ и ПГУ ЛО осуществляется в соответствии с Федеральным </w:t>
      </w:r>
      <w:hyperlink r:id="rId66" w:history="1">
        <w:r w:rsidRPr="003C066C">
          <w:rPr>
            <w:rStyle w:val="aff4"/>
            <w:sz w:val="28"/>
            <w:szCs w:val="28"/>
          </w:rPr>
          <w:t>законом</w:t>
        </w:r>
      </w:hyperlink>
      <w:r w:rsidRPr="003C066C">
        <w:rPr>
          <w:sz w:val="28"/>
          <w:szCs w:val="28"/>
        </w:rPr>
        <w:t xml:space="preserve"> № 210-ФЗ, Федеральным </w:t>
      </w:r>
      <w:hyperlink r:id="rId67" w:history="1">
        <w:r w:rsidRPr="003C066C">
          <w:rPr>
            <w:rStyle w:val="aff4"/>
            <w:sz w:val="28"/>
            <w:szCs w:val="28"/>
          </w:rPr>
          <w:t>законом</w:t>
        </w:r>
      </w:hyperlink>
      <w:r w:rsidRPr="003C066C">
        <w:rPr>
          <w:sz w:val="28"/>
          <w:szCs w:val="28"/>
        </w:rPr>
        <w:t xml:space="preserve"> от 27.07.2006 № 149-ФЗ «Об информации, информационных технологиях и о защите информации», </w:t>
      </w:r>
      <w:hyperlink r:id="rId68" w:history="1">
        <w:r w:rsidRPr="003C066C">
          <w:rPr>
            <w:rStyle w:val="aff4"/>
            <w:sz w:val="28"/>
            <w:szCs w:val="28"/>
          </w:rPr>
          <w:t>постановлением</w:t>
        </w:r>
      </w:hyperlink>
      <w:r w:rsidRPr="003C066C">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D490C" w:rsidRPr="003C066C" w:rsidRDefault="00FD490C" w:rsidP="00FD490C">
      <w:pPr>
        <w:autoSpaceDE w:val="0"/>
        <w:autoSpaceDN w:val="0"/>
        <w:ind w:firstLine="709"/>
        <w:jc w:val="both"/>
        <w:rPr>
          <w:sz w:val="28"/>
          <w:szCs w:val="28"/>
        </w:rPr>
      </w:pPr>
      <w:r w:rsidRPr="003C066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C066C">
        <w:rPr>
          <w:sz w:val="28"/>
          <w:szCs w:val="28"/>
        </w:rPr>
        <w:t>ии и ау</w:t>
      </w:r>
      <w:proofErr w:type="gramEnd"/>
      <w:r w:rsidRPr="003C066C">
        <w:rPr>
          <w:sz w:val="28"/>
          <w:szCs w:val="28"/>
        </w:rPr>
        <w:t>тентификации (далее – ЕСИА).</w:t>
      </w:r>
    </w:p>
    <w:p w:rsidR="00FD490C" w:rsidRPr="003C066C" w:rsidRDefault="00FD490C" w:rsidP="00FD490C">
      <w:pPr>
        <w:autoSpaceDE w:val="0"/>
        <w:autoSpaceDN w:val="0"/>
        <w:ind w:firstLine="709"/>
        <w:jc w:val="both"/>
        <w:rPr>
          <w:sz w:val="28"/>
          <w:szCs w:val="28"/>
        </w:rPr>
      </w:pPr>
      <w:r w:rsidRPr="003C066C">
        <w:rPr>
          <w:sz w:val="28"/>
          <w:szCs w:val="28"/>
        </w:rPr>
        <w:t>3.2.3. Муниципальная услуга может быть получена через ПГУ ЛО либо через ЕПГУ следующими способами:</w:t>
      </w:r>
    </w:p>
    <w:p w:rsidR="00FD490C" w:rsidRPr="003C066C" w:rsidRDefault="00FD490C" w:rsidP="00FD490C">
      <w:pPr>
        <w:autoSpaceDE w:val="0"/>
        <w:autoSpaceDN w:val="0"/>
        <w:ind w:firstLine="709"/>
        <w:jc w:val="both"/>
        <w:rPr>
          <w:sz w:val="28"/>
          <w:szCs w:val="28"/>
        </w:rPr>
      </w:pPr>
      <w:r w:rsidRPr="003C066C">
        <w:rPr>
          <w:sz w:val="28"/>
          <w:szCs w:val="28"/>
        </w:rPr>
        <w:t>без личной явки на прием в Администрацию.</w:t>
      </w:r>
    </w:p>
    <w:p w:rsidR="00FD490C" w:rsidRPr="003C066C" w:rsidRDefault="00FD490C" w:rsidP="00FD490C">
      <w:pPr>
        <w:autoSpaceDE w:val="0"/>
        <w:autoSpaceDN w:val="0"/>
        <w:ind w:firstLine="709"/>
        <w:jc w:val="both"/>
        <w:rPr>
          <w:sz w:val="28"/>
          <w:szCs w:val="28"/>
        </w:rPr>
      </w:pPr>
      <w:r w:rsidRPr="003C066C">
        <w:rPr>
          <w:sz w:val="28"/>
          <w:szCs w:val="28"/>
        </w:rPr>
        <w:t>3.2.4. Для подачи заявления через ЕПГУ или через ПГУ ЛО заявитель должен выполнить следующие действия:</w:t>
      </w:r>
    </w:p>
    <w:p w:rsidR="00FD490C" w:rsidRPr="003C066C" w:rsidRDefault="00FD490C" w:rsidP="00FD490C">
      <w:pPr>
        <w:autoSpaceDE w:val="0"/>
        <w:autoSpaceDN w:val="0"/>
        <w:ind w:firstLine="709"/>
        <w:jc w:val="both"/>
        <w:rPr>
          <w:sz w:val="28"/>
          <w:szCs w:val="28"/>
        </w:rPr>
      </w:pPr>
      <w:r w:rsidRPr="003C066C">
        <w:rPr>
          <w:sz w:val="28"/>
          <w:szCs w:val="28"/>
        </w:rPr>
        <w:t>пройти идентификацию и аутентификацию в ЕСИА;</w:t>
      </w:r>
    </w:p>
    <w:p w:rsidR="00FD490C" w:rsidRPr="003C066C" w:rsidRDefault="00FD490C" w:rsidP="00FD490C">
      <w:pPr>
        <w:autoSpaceDE w:val="0"/>
        <w:autoSpaceDN w:val="0"/>
        <w:ind w:firstLine="709"/>
        <w:jc w:val="both"/>
        <w:rPr>
          <w:sz w:val="28"/>
          <w:szCs w:val="28"/>
        </w:rPr>
      </w:pPr>
      <w:r w:rsidRPr="003C066C">
        <w:rPr>
          <w:sz w:val="28"/>
          <w:szCs w:val="28"/>
        </w:rPr>
        <w:t>в личном кабинете на ЕПГУ или на ПГУ ЛО заполнить в электронной форме заявление на оказание муниципальной услуги;</w:t>
      </w:r>
    </w:p>
    <w:p w:rsidR="00FD490C" w:rsidRPr="003C066C" w:rsidRDefault="00FD490C" w:rsidP="00FD490C">
      <w:pPr>
        <w:autoSpaceDE w:val="0"/>
        <w:autoSpaceDN w:val="0"/>
        <w:ind w:firstLine="709"/>
        <w:jc w:val="both"/>
        <w:rPr>
          <w:sz w:val="28"/>
          <w:szCs w:val="28"/>
        </w:rPr>
      </w:pPr>
      <w:r w:rsidRPr="003C066C">
        <w:rPr>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D490C" w:rsidRPr="003C066C" w:rsidRDefault="00FD490C" w:rsidP="00FD490C">
      <w:pPr>
        <w:autoSpaceDE w:val="0"/>
        <w:autoSpaceDN w:val="0"/>
        <w:ind w:firstLine="709"/>
        <w:jc w:val="both"/>
        <w:rPr>
          <w:sz w:val="28"/>
          <w:szCs w:val="28"/>
        </w:rPr>
      </w:pPr>
      <w:r w:rsidRPr="003C066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D490C" w:rsidRPr="003C066C" w:rsidRDefault="00FD490C" w:rsidP="00FD490C">
      <w:pPr>
        <w:autoSpaceDE w:val="0"/>
        <w:autoSpaceDN w:val="0"/>
        <w:ind w:firstLine="709"/>
        <w:jc w:val="both"/>
        <w:rPr>
          <w:sz w:val="28"/>
          <w:szCs w:val="28"/>
        </w:rPr>
      </w:pPr>
      <w:r w:rsidRPr="003C066C">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D490C" w:rsidRPr="003C066C" w:rsidRDefault="00FD490C" w:rsidP="00FD490C">
      <w:pPr>
        <w:autoSpaceDE w:val="0"/>
        <w:autoSpaceDN w:val="0"/>
        <w:ind w:firstLine="709"/>
        <w:jc w:val="both"/>
        <w:rPr>
          <w:sz w:val="28"/>
          <w:szCs w:val="28"/>
        </w:rPr>
      </w:pPr>
      <w:r w:rsidRPr="003C066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D490C" w:rsidRPr="003C066C" w:rsidRDefault="00FD490C" w:rsidP="00FD490C">
      <w:pPr>
        <w:autoSpaceDE w:val="0"/>
        <w:autoSpaceDN w:val="0"/>
        <w:ind w:firstLine="709"/>
        <w:jc w:val="both"/>
        <w:rPr>
          <w:sz w:val="28"/>
          <w:szCs w:val="28"/>
        </w:rPr>
      </w:pPr>
      <w:r w:rsidRPr="003C066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D490C" w:rsidRPr="003C066C" w:rsidRDefault="00FD490C" w:rsidP="00FD490C">
      <w:pPr>
        <w:autoSpaceDE w:val="0"/>
        <w:autoSpaceDN w:val="0"/>
        <w:ind w:firstLine="709"/>
        <w:jc w:val="both"/>
        <w:rPr>
          <w:sz w:val="28"/>
          <w:szCs w:val="28"/>
        </w:rPr>
      </w:pPr>
      <w:r w:rsidRPr="003C066C">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D490C" w:rsidRPr="003C066C" w:rsidRDefault="00FD490C" w:rsidP="00FD490C">
      <w:pPr>
        <w:autoSpaceDE w:val="0"/>
        <w:autoSpaceDN w:val="0"/>
        <w:ind w:firstLine="709"/>
        <w:jc w:val="both"/>
        <w:rPr>
          <w:sz w:val="28"/>
          <w:szCs w:val="28"/>
        </w:rPr>
      </w:pPr>
      <w:r w:rsidRPr="003C066C">
        <w:rPr>
          <w:sz w:val="28"/>
          <w:szCs w:val="28"/>
        </w:rPr>
        <w:t xml:space="preserve">3.2.7. В случае поступления всех документов, указанных в </w:t>
      </w:r>
      <w:hyperlink w:anchor="P99" w:history="1">
        <w:r w:rsidRPr="003C066C">
          <w:rPr>
            <w:rStyle w:val="aff4"/>
            <w:sz w:val="28"/>
            <w:szCs w:val="28"/>
          </w:rPr>
          <w:t>пункте 2.6</w:t>
        </w:r>
      </w:hyperlink>
      <w:r w:rsidRPr="003C066C">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D490C" w:rsidRPr="003C066C" w:rsidRDefault="00FD490C" w:rsidP="00FD490C">
      <w:pPr>
        <w:autoSpaceDE w:val="0"/>
        <w:autoSpaceDN w:val="0"/>
        <w:ind w:firstLine="709"/>
        <w:jc w:val="both"/>
        <w:rPr>
          <w:sz w:val="28"/>
          <w:szCs w:val="28"/>
        </w:rPr>
      </w:pPr>
      <w:r w:rsidRPr="003C066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D490C" w:rsidRPr="003C066C" w:rsidRDefault="00FD490C" w:rsidP="00FD490C">
      <w:pPr>
        <w:autoSpaceDE w:val="0"/>
        <w:autoSpaceDN w:val="0"/>
        <w:ind w:firstLine="709"/>
        <w:jc w:val="both"/>
        <w:rPr>
          <w:sz w:val="28"/>
          <w:szCs w:val="28"/>
        </w:rPr>
      </w:pPr>
      <w:r w:rsidRPr="003C066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D490C" w:rsidRPr="00AF6B37" w:rsidRDefault="00FD490C" w:rsidP="00FD490C">
      <w:pPr>
        <w:autoSpaceDE w:val="0"/>
        <w:autoSpaceDN w:val="0"/>
        <w:ind w:firstLine="709"/>
        <w:jc w:val="both"/>
        <w:rPr>
          <w:sz w:val="28"/>
          <w:szCs w:val="28"/>
        </w:rPr>
      </w:pPr>
      <w:r w:rsidRPr="003C066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D490C" w:rsidRPr="003C066C" w:rsidRDefault="00FD490C" w:rsidP="00FD490C">
      <w:pPr>
        <w:autoSpaceDE w:val="0"/>
        <w:autoSpaceDN w:val="0"/>
        <w:adjustRightInd w:val="0"/>
        <w:ind w:firstLine="540"/>
        <w:jc w:val="both"/>
        <w:outlineLvl w:val="0"/>
        <w:rPr>
          <w:sz w:val="28"/>
          <w:szCs w:val="28"/>
        </w:rPr>
      </w:pPr>
      <w:r w:rsidRPr="00AF6B37">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D490C" w:rsidRPr="003C066C" w:rsidRDefault="00FD490C" w:rsidP="00FD490C">
      <w:pPr>
        <w:autoSpaceDE w:val="0"/>
        <w:autoSpaceDN w:val="0"/>
        <w:adjustRightInd w:val="0"/>
        <w:ind w:firstLine="709"/>
        <w:jc w:val="both"/>
        <w:rPr>
          <w:sz w:val="28"/>
          <w:szCs w:val="28"/>
        </w:rPr>
      </w:pPr>
      <w:r w:rsidRPr="003C066C">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3C066C">
        <w:rPr>
          <w:sz w:val="28"/>
          <w:szCs w:val="28"/>
        </w:rPr>
        <w:lastRenderedPageBreak/>
        <w:t xml:space="preserve">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C066C">
        <w:rPr>
          <w:sz w:val="28"/>
          <w:szCs w:val="28"/>
        </w:rPr>
        <w:t>и(</w:t>
      </w:r>
      <w:proofErr w:type="gramEnd"/>
      <w:r w:rsidRPr="003C066C">
        <w:rPr>
          <w:sz w:val="28"/>
          <w:szCs w:val="28"/>
        </w:rPr>
        <w:t xml:space="preserve">или) ошибок с изложением сути допущенных опечаток </w:t>
      </w:r>
      <w:proofErr w:type="gramStart"/>
      <w:r w:rsidRPr="003C066C">
        <w:rPr>
          <w:sz w:val="28"/>
          <w:szCs w:val="28"/>
        </w:rPr>
        <w:t>и(</w:t>
      </w:r>
      <w:proofErr w:type="gramEnd"/>
      <w:r w:rsidRPr="003C066C">
        <w:rPr>
          <w:sz w:val="28"/>
          <w:szCs w:val="28"/>
        </w:rPr>
        <w:t>или) ошибок и приложением копии документа, содержащего опечатки и(или) ошибки.</w:t>
      </w:r>
    </w:p>
    <w:p w:rsidR="00FD490C" w:rsidRPr="00A93004" w:rsidRDefault="00FD490C" w:rsidP="00FD490C">
      <w:pPr>
        <w:autoSpaceDE w:val="0"/>
        <w:autoSpaceDN w:val="0"/>
        <w:adjustRightInd w:val="0"/>
        <w:ind w:firstLine="709"/>
        <w:jc w:val="both"/>
        <w:rPr>
          <w:sz w:val="28"/>
          <w:szCs w:val="28"/>
        </w:rPr>
      </w:pPr>
      <w:r w:rsidRPr="003C066C">
        <w:rPr>
          <w:sz w:val="28"/>
          <w:szCs w:val="28"/>
        </w:rPr>
        <w:t xml:space="preserve">3.3.2. В течение  5 рабочих дней со дня регистрации заявления об исправлении опечаток </w:t>
      </w:r>
      <w:proofErr w:type="gramStart"/>
      <w:r w:rsidRPr="003C066C">
        <w:rPr>
          <w:sz w:val="28"/>
          <w:szCs w:val="28"/>
        </w:rPr>
        <w:t>и(</w:t>
      </w:r>
      <w:proofErr w:type="gramEnd"/>
      <w:r w:rsidRPr="003C066C">
        <w:rPr>
          <w:sz w:val="28"/>
          <w:szCs w:val="28"/>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w:t>
      </w:r>
      <w:r>
        <w:rPr>
          <w:sz w:val="28"/>
          <w:szCs w:val="28"/>
        </w:rPr>
        <w:t xml:space="preserve"> </w:t>
      </w:r>
      <w:r w:rsidRPr="003C066C">
        <w:rPr>
          <w:sz w:val="28"/>
          <w:szCs w:val="28"/>
        </w:rPr>
        <w:t>(или) ошибок.</w:t>
      </w:r>
    </w:p>
    <w:p w:rsidR="00FD490C" w:rsidRPr="002613B0" w:rsidRDefault="00FD490C" w:rsidP="00FD490C">
      <w:pPr>
        <w:widowControl w:val="0"/>
        <w:tabs>
          <w:tab w:val="left" w:pos="142"/>
          <w:tab w:val="left" w:pos="284"/>
        </w:tabs>
        <w:autoSpaceDE w:val="0"/>
        <w:autoSpaceDN w:val="0"/>
        <w:adjustRightInd w:val="0"/>
        <w:jc w:val="both"/>
        <w:rPr>
          <w:sz w:val="28"/>
          <w:szCs w:val="28"/>
        </w:rPr>
      </w:pPr>
    </w:p>
    <w:p w:rsidR="00FD490C" w:rsidRPr="002613B0" w:rsidRDefault="00FD490C" w:rsidP="00FD490C">
      <w:pPr>
        <w:tabs>
          <w:tab w:val="left" w:pos="142"/>
          <w:tab w:val="left" w:pos="284"/>
        </w:tabs>
        <w:ind w:firstLine="709"/>
        <w:jc w:val="center"/>
        <w:rPr>
          <w:b/>
          <w:sz w:val="28"/>
          <w:szCs w:val="28"/>
          <w:lang/>
        </w:rPr>
      </w:pPr>
      <w:r w:rsidRPr="002613B0">
        <w:rPr>
          <w:b/>
          <w:sz w:val="28"/>
          <w:szCs w:val="28"/>
          <w:lang w:val="el-GR"/>
        </w:rPr>
        <w:t>4</w:t>
      </w:r>
      <w:r w:rsidRPr="002613B0">
        <w:rPr>
          <w:b/>
          <w:sz w:val="28"/>
          <w:szCs w:val="28"/>
          <w:lang/>
        </w:rPr>
        <w:t xml:space="preserve">. </w:t>
      </w:r>
      <w:r w:rsidRPr="002613B0">
        <w:rPr>
          <w:b/>
          <w:sz w:val="28"/>
          <w:szCs w:val="28"/>
          <w:lang/>
        </w:rPr>
        <w:t xml:space="preserve">Формы </w:t>
      </w:r>
      <w:proofErr w:type="gramStart"/>
      <w:r w:rsidRPr="002613B0">
        <w:rPr>
          <w:b/>
          <w:sz w:val="28"/>
          <w:szCs w:val="28"/>
          <w:lang/>
        </w:rPr>
        <w:t>контро</w:t>
      </w:r>
      <w:r w:rsidRPr="002613B0">
        <w:rPr>
          <w:b/>
          <w:sz w:val="28"/>
          <w:szCs w:val="28"/>
          <w:lang/>
        </w:rPr>
        <w:t>ля</w:t>
      </w:r>
      <w:r w:rsidRPr="002613B0">
        <w:rPr>
          <w:b/>
          <w:sz w:val="28"/>
          <w:szCs w:val="28"/>
          <w:lang/>
        </w:rPr>
        <w:t xml:space="preserve"> за</w:t>
      </w:r>
      <w:proofErr w:type="gramEnd"/>
      <w:r w:rsidRPr="002613B0">
        <w:rPr>
          <w:b/>
          <w:sz w:val="28"/>
          <w:szCs w:val="28"/>
          <w:lang/>
        </w:rPr>
        <w:t xml:space="preserve"> </w:t>
      </w:r>
      <w:r w:rsidRPr="002613B0">
        <w:rPr>
          <w:b/>
          <w:sz w:val="28"/>
          <w:szCs w:val="28"/>
          <w:lang/>
        </w:rPr>
        <w:t>исполнением административного регламента</w:t>
      </w:r>
    </w:p>
    <w:p w:rsidR="00FD490C" w:rsidRPr="002613B0" w:rsidRDefault="00FD490C" w:rsidP="00FD490C">
      <w:pPr>
        <w:tabs>
          <w:tab w:val="left" w:pos="142"/>
          <w:tab w:val="left" w:pos="284"/>
        </w:tabs>
        <w:ind w:firstLine="709"/>
        <w:jc w:val="center"/>
        <w:rPr>
          <w:sz w:val="28"/>
          <w:szCs w:val="28"/>
          <w:lang/>
        </w:rPr>
      </w:pPr>
    </w:p>
    <w:p w:rsidR="00FD490C" w:rsidRPr="002613B0" w:rsidRDefault="00FD490C" w:rsidP="00FD490C">
      <w:pPr>
        <w:tabs>
          <w:tab w:val="left" w:pos="142"/>
          <w:tab w:val="left" w:pos="284"/>
        </w:tabs>
        <w:ind w:firstLine="709"/>
        <w:jc w:val="both"/>
        <w:rPr>
          <w:sz w:val="28"/>
          <w:szCs w:val="28"/>
          <w:lang/>
        </w:rPr>
      </w:pPr>
      <w:r w:rsidRPr="002613B0">
        <w:rPr>
          <w:sz w:val="28"/>
          <w:szCs w:val="28"/>
          <w:lang/>
        </w:rPr>
        <w:t>4</w:t>
      </w:r>
      <w:r w:rsidRPr="002613B0">
        <w:rPr>
          <w:sz w:val="28"/>
          <w:szCs w:val="28"/>
          <w:lang/>
        </w:rPr>
        <w:t xml:space="preserve">.1. </w:t>
      </w:r>
      <w:r w:rsidRPr="002613B0">
        <w:rPr>
          <w:sz w:val="28"/>
          <w:szCs w:val="28"/>
          <w:lang/>
        </w:rPr>
        <w:t xml:space="preserve">Порядок осуществления текущего </w:t>
      </w:r>
      <w:proofErr w:type="gramStart"/>
      <w:r w:rsidRPr="002613B0">
        <w:rPr>
          <w:sz w:val="28"/>
          <w:szCs w:val="28"/>
          <w:lang/>
        </w:rPr>
        <w:t>контроля за</w:t>
      </w:r>
      <w:proofErr w:type="gramEnd"/>
      <w:r w:rsidRPr="002613B0">
        <w:rPr>
          <w:sz w:val="28"/>
          <w:szCs w:val="28"/>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613B0">
        <w:rPr>
          <w:sz w:val="28"/>
          <w:szCs w:val="28"/>
        </w:rPr>
        <w:t>муниципальной</w:t>
      </w:r>
      <w:r w:rsidRPr="002613B0">
        <w:rPr>
          <w:sz w:val="28"/>
          <w:szCs w:val="28"/>
          <w:lang/>
        </w:rPr>
        <w:t xml:space="preserve"> услуги, а также принятием решений ответственными лицами.</w:t>
      </w:r>
    </w:p>
    <w:p w:rsidR="00FD490C" w:rsidRPr="002613B0" w:rsidRDefault="00FD490C" w:rsidP="00FD490C">
      <w:pPr>
        <w:tabs>
          <w:tab w:val="left" w:pos="142"/>
          <w:tab w:val="left" w:pos="284"/>
        </w:tabs>
        <w:ind w:firstLine="709"/>
        <w:jc w:val="both"/>
        <w:rPr>
          <w:sz w:val="28"/>
          <w:szCs w:val="28"/>
          <w:lang/>
        </w:rPr>
      </w:pPr>
      <w:proofErr w:type="gramStart"/>
      <w:r w:rsidRPr="002613B0">
        <w:rPr>
          <w:sz w:val="28"/>
          <w:szCs w:val="28"/>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D490C" w:rsidRPr="002613B0" w:rsidRDefault="00FD490C" w:rsidP="00FD490C">
      <w:pPr>
        <w:tabs>
          <w:tab w:val="left" w:pos="709"/>
        </w:tabs>
        <w:autoSpaceDE w:val="0"/>
        <w:autoSpaceDN w:val="0"/>
        <w:adjustRightInd w:val="0"/>
        <w:ind w:firstLine="709"/>
        <w:contextualSpacing/>
        <w:jc w:val="both"/>
        <w:rPr>
          <w:sz w:val="28"/>
          <w:szCs w:val="28"/>
        </w:rPr>
      </w:pPr>
      <w:r w:rsidRPr="002613B0">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D490C" w:rsidRPr="002613B0" w:rsidRDefault="00FD490C" w:rsidP="00FD490C">
      <w:pPr>
        <w:tabs>
          <w:tab w:val="left" w:pos="709"/>
        </w:tabs>
        <w:autoSpaceDE w:val="0"/>
        <w:autoSpaceDN w:val="0"/>
        <w:adjustRightInd w:val="0"/>
        <w:ind w:firstLine="709"/>
        <w:contextualSpacing/>
        <w:jc w:val="both"/>
        <w:rPr>
          <w:sz w:val="28"/>
          <w:szCs w:val="28"/>
        </w:rPr>
      </w:pPr>
      <w:r w:rsidRPr="002613B0">
        <w:rPr>
          <w:sz w:val="28"/>
          <w:szCs w:val="28"/>
        </w:rPr>
        <w:t xml:space="preserve">В целях осуществления </w:t>
      </w:r>
      <w:proofErr w:type="gramStart"/>
      <w:r w:rsidRPr="002613B0">
        <w:rPr>
          <w:sz w:val="28"/>
          <w:szCs w:val="28"/>
        </w:rPr>
        <w:t>контроля за</w:t>
      </w:r>
      <w:proofErr w:type="gramEnd"/>
      <w:r w:rsidRPr="002613B0">
        <w:rPr>
          <w:sz w:val="28"/>
          <w:szCs w:val="28"/>
        </w:rPr>
        <w:t xml:space="preserve"> полнотой и качеством предоставления муниципальной услуги проводятся плановые и внеплановые проверки. </w:t>
      </w:r>
    </w:p>
    <w:p w:rsidR="00FD490C" w:rsidRPr="002613B0" w:rsidRDefault="00FD490C" w:rsidP="00FD490C">
      <w:pPr>
        <w:tabs>
          <w:tab w:val="left" w:pos="709"/>
        </w:tabs>
        <w:autoSpaceDE w:val="0"/>
        <w:autoSpaceDN w:val="0"/>
        <w:adjustRightInd w:val="0"/>
        <w:ind w:firstLine="709"/>
        <w:contextualSpacing/>
        <w:jc w:val="both"/>
        <w:rPr>
          <w:sz w:val="28"/>
          <w:szCs w:val="28"/>
        </w:rPr>
      </w:pPr>
      <w:r w:rsidRPr="002613B0">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D490C" w:rsidRPr="002613B0" w:rsidRDefault="00FD490C" w:rsidP="00FD490C">
      <w:pPr>
        <w:tabs>
          <w:tab w:val="left" w:pos="709"/>
        </w:tabs>
        <w:autoSpaceDE w:val="0"/>
        <w:autoSpaceDN w:val="0"/>
        <w:adjustRightInd w:val="0"/>
        <w:ind w:firstLine="709"/>
        <w:contextualSpacing/>
        <w:jc w:val="both"/>
        <w:rPr>
          <w:sz w:val="28"/>
          <w:szCs w:val="28"/>
        </w:rPr>
      </w:pPr>
      <w:r w:rsidRPr="002613B0">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D490C" w:rsidRPr="002613B0" w:rsidRDefault="00FD490C" w:rsidP="00FD490C">
      <w:pPr>
        <w:tabs>
          <w:tab w:val="left" w:pos="709"/>
        </w:tabs>
        <w:autoSpaceDE w:val="0"/>
        <w:autoSpaceDN w:val="0"/>
        <w:adjustRightInd w:val="0"/>
        <w:spacing w:before="60" w:after="60"/>
        <w:ind w:firstLine="709"/>
        <w:contextualSpacing/>
        <w:jc w:val="both"/>
        <w:rPr>
          <w:sz w:val="28"/>
          <w:szCs w:val="28"/>
        </w:rPr>
      </w:pPr>
      <w:r w:rsidRPr="002613B0">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2613B0">
        <w:rPr>
          <w:sz w:val="28"/>
          <w:szCs w:val="28"/>
        </w:rPr>
        <w:lastRenderedPageBreak/>
        <w:t xml:space="preserve">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FD490C" w:rsidRPr="002613B0" w:rsidRDefault="00FD490C" w:rsidP="00FD490C">
      <w:pPr>
        <w:tabs>
          <w:tab w:val="left" w:pos="709"/>
        </w:tabs>
        <w:autoSpaceDE w:val="0"/>
        <w:autoSpaceDN w:val="0"/>
        <w:adjustRightInd w:val="0"/>
        <w:spacing w:before="60" w:after="60"/>
        <w:ind w:firstLine="709"/>
        <w:contextualSpacing/>
        <w:jc w:val="both"/>
        <w:rPr>
          <w:sz w:val="28"/>
          <w:szCs w:val="28"/>
        </w:rPr>
      </w:pPr>
      <w:r w:rsidRPr="002613B0">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D490C" w:rsidRPr="002613B0" w:rsidRDefault="00FD490C" w:rsidP="00FD490C">
      <w:pPr>
        <w:tabs>
          <w:tab w:val="left" w:pos="709"/>
        </w:tabs>
        <w:autoSpaceDE w:val="0"/>
        <w:autoSpaceDN w:val="0"/>
        <w:adjustRightInd w:val="0"/>
        <w:spacing w:before="60" w:after="60"/>
        <w:ind w:firstLine="709"/>
        <w:contextualSpacing/>
        <w:jc w:val="both"/>
        <w:rPr>
          <w:sz w:val="28"/>
          <w:szCs w:val="28"/>
        </w:rPr>
      </w:pPr>
      <w:r w:rsidRPr="002613B0">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D490C" w:rsidRPr="002613B0" w:rsidRDefault="00FD490C" w:rsidP="00FD490C">
      <w:pPr>
        <w:tabs>
          <w:tab w:val="left" w:pos="284"/>
          <w:tab w:val="left" w:pos="709"/>
        </w:tabs>
        <w:ind w:firstLine="709"/>
        <w:jc w:val="both"/>
        <w:rPr>
          <w:sz w:val="28"/>
          <w:szCs w:val="28"/>
          <w:lang/>
        </w:rPr>
      </w:pPr>
      <w:r w:rsidRPr="002613B0">
        <w:rPr>
          <w:sz w:val="28"/>
          <w:szCs w:val="28"/>
          <w:lang/>
        </w:rPr>
        <w:t>По результатам рассмотрения обращений дается письменный ответ.</w:t>
      </w:r>
    </w:p>
    <w:p w:rsidR="00FD490C" w:rsidRPr="002613B0" w:rsidRDefault="00FD490C" w:rsidP="00FD490C">
      <w:pPr>
        <w:tabs>
          <w:tab w:val="left" w:pos="284"/>
          <w:tab w:val="left" w:pos="709"/>
        </w:tabs>
        <w:ind w:firstLine="709"/>
        <w:jc w:val="both"/>
        <w:rPr>
          <w:sz w:val="28"/>
          <w:szCs w:val="28"/>
          <w:lang/>
        </w:rPr>
      </w:pPr>
      <w:r w:rsidRPr="002613B0">
        <w:rPr>
          <w:sz w:val="28"/>
          <w:szCs w:val="28"/>
          <w:lang/>
        </w:rPr>
        <w:t>4</w:t>
      </w:r>
      <w:r w:rsidRPr="002613B0">
        <w:rPr>
          <w:sz w:val="28"/>
          <w:szCs w:val="28"/>
          <w:lang/>
        </w:rPr>
        <w:t>.</w:t>
      </w:r>
      <w:r w:rsidRPr="002613B0">
        <w:rPr>
          <w:sz w:val="28"/>
          <w:szCs w:val="28"/>
          <w:lang/>
        </w:rPr>
        <w:t>3</w:t>
      </w:r>
      <w:r w:rsidRPr="002613B0">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2613B0">
        <w:rPr>
          <w:sz w:val="28"/>
          <w:szCs w:val="28"/>
        </w:rPr>
        <w:t>муниципальной</w:t>
      </w:r>
      <w:r w:rsidRPr="002613B0">
        <w:rPr>
          <w:sz w:val="28"/>
          <w:szCs w:val="28"/>
          <w:lang/>
        </w:rPr>
        <w:t xml:space="preserve">  услуги.</w:t>
      </w:r>
    </w:p>
    <w:p w:rsidR="00FD490C" w:rsidRPr="002613B0" w:rsidRDefault="00FD490C" w:rsidP="00FD490C">
      <w:pPr>
        <w:shd w:val="clear" w:color="auto" w:fill="FFFFFF"/>
        <w:ind w:firstLine="709"/>
        <w:jc w:val="both"/>
        <w:rPr>
          <w:sz w:val="28"/>
          <w:szCs w:val="28"/>
        </w:rPr>
      </w:pPr>
      <w:r w:rsidRPr="002613B0">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D490C" w:rsidRPr="002613B0" w:rsidRDefault="00FD490C" w:rsidP="00FD490C">
      <w:pPr>
        <w:shd w:val="clear" w:color="auto" w:fill="FFFFFF"/>
        <w:ind w:firstLine="709"/>
        <w:jc w:val="both"/>
        <w:rPr>
          <w:sz w:val="28"/>
          <w:szCs w:val="28"/>
        </w:rPr>
      </w:pPr>
      <w:r w:rsidRPr="002613B0">
        <w:rPr>
          <w:sz w:val="28"/>
          <w:szCs w:val="28"/>
        </w:rPr>
        <w:t>Руководитель ОМСУ несет персональную ответственность за обеспечение предоставления муниципальной услуги.</w:t>
      </w:r>
    </w:p>
    <w:p w:rsidR="00FD490C" w:rsidRPr="002613B0" w:rsidRDefault="00FD490C" w:rsidP="00FD490C">
      <w:pPr>
        <w:shd w:val="clear" w:color="auto" w:fill="FFFFFF"/>
        <w:ind w:firstLine="709"/>
        <w:jc w:val="both"/>
        <w:rPr>
          <w:sz w:val="28"/>
          <w:szCs w:val="28"/>
          <w:lang/>
        </w:rPr>
      </w:pPr>
      <w:r w:rsidRPr="002613B0">
        <w:rPr>
          <w:sz w:val="28"/>
          <w:szCs w:val="28"/>
          <w:lang/>
        </w:rPr>
        <w:t xml:space="preserve">Работники </w:t>
      </w:r>
      <w:r w:rsidRPr="002613B0">
        <w:rPr>
          <w:sz w:val="28"/>
          <w:szCs w:val="28"/>
        </w:rPr>
        <w:t>ОМСУ</w:t>
      </w:r>
      <w:r w:rsidRPr="002613B0">
        <w:rPr>
          <w:sz w:val="28"/>
          <w:szCs w:val="28"/>
          <w:lang/>
        </w:rPr>
        <w:t xml:space="preserve"> при предоставлении </w:t>
      </w:r>
      <w:r w:rsidRPr="002613B0">
        <w:rPr>
          <w:sz w:val="28"/>
          <w:szCs w:val="28"/>
        </w:rPr>
        <w:t>муниципальной</w:t>
      </w:r>
      <w:r w:rsidRPr="002613B0">
        <w:rPr>
          <w:sz w:val="28"/>
          <w:szCs w:val="28"/>
          <w:lang/>
        </w:rPr>
        <w:t xml:space="preserve"> услуги несут персональную ответственность:</w:t>
      </w:r>
    </w:p>
    <w:p w:rsidR="00FD490C" w:rsidRPr="002613B0" w:rsidRDefault="00FD490C" w:rsidP="00E16370">
      <w:pPr>
        <w:numPr>
          <w:ilvl w:val="1"/>
          <w:numId w:val="19"/>
        </w:numPr>
        <w:shd w:val="clear" w:color="auto" w:fill="FFFFFF"/>
        <w:ind w:left="0" w:firstLine="709"/>
        <w:jc w:val="both"/>
        <w:rPr>
          <w:sz w:val="28"/>
          <w:szCs w:val="28"/>
          <w:lang/>
        </w:rPr>
      </w:pPr>
      <w:r w:rsidRPr="002613B0">
        <w:rPr>
          <w:sz w:val="28"/>
          <w:szCs w:val="28"/>
          <w:lang/>
        </w:rPr>
        <w:t xml:space="preserve">за неисполнение или ненадлежащее исполнение административных процедур при предоставлении </w:t>
      </w:r>
      <w:r w:rsidRPr="002613B0">
        <w:rPr>
          <w:sz w:val="28"/>
          <w:szCs w:val="28"/>
        </w:rPr>
        <w:t>муниципальной</w:t>
      </w:r>
      <w:r w:rsidRPr="002613B0">
        <w:rPr>
          <w:sz w:val="28"/>
          <w:szCs w:val="28"/>
          <w:lang/>
        </w:rPr>
        <w:t xml:space="preserve"> услуги;</w:t>
      </w:r>
    </w:p>
    <w:p w:rsidR="00FD490C" w:rsidRPr="002613B0" w:rsidRDefault="00FD490C" w:rsidP="00E16370">
      <w:pPr>
        <w:numPr>
          <w:ilvl w:val="1"/>
          <w:numId w:val="19"/>
        </w:numPr>
        <w:shd w:val="clear" w:color="auto" w:fill="FFFFFF"/>
        <w:ind w:left="0" w:firstLine="709"/>
        <w:jc w:val="both"/>
        <w:rPr>
          <w:sz w:val="28"/>
          <w:szCs w:val="28"/>
          <w:lang/>
        </w:rPr>
      </w:pPr>
      <w:r w:rsidRPr="002613B0">
        <w:rPr>
          <w:sz w:val="28"/>
          <w:szCs w:val="28"/>
          <w:lang/>
        </w:rPr>
        <w:t>за действия (бездействие), влекущие нарушение прав и законных интересов физических или юридических лиц, индивидуальных предпринимателей.</w:t>
      </w:r>
    </w:p>
    <w:p w:rsidR="00FD490C" w:rsidRPr="002613B0" w:rsidRDefault="00FD490C" w:rsidP="00FD490C">
      <w:pPr>
        <w:tabs>
          <w:tab w:val="left" w:pos="284"/>
          <w:tab w:val="left" w:pos="709"/>
        </w:tabs>
        <w:ind w:firstLine="709"/>
        <w:jc w:val="both"/>
        <w:rPr>
          <w:sz w:val="28"/>
          <w:szCs w:val="28"/>
          <w:lang/>
        </w:rPr>
      </w:pPr>
      <w:r w:rsidRPr="002613B0">
        <w:rPr>
          <w:sz w:val="28"/>
          <w:szCs w:val="28"/>
          <w:lang/>
        </w:rPr>
        <w:t xml:space="preserve">Должностные лица, виновные в неисполнении или ненадлежащем исполнении требований настоящего </w:t>
      </w:r>
      <w:r w:rsidRPr="002613B0">
        <w:rPr>
          <w:sz w:val="28"/>
          <w:szCs w:val="28"/>
          <w:lang/>
        </w:rPr>
        <w:t>Административного регламента</w:t>
      </w:r>
      <w:r w:rsidRPr="002613B0">
        <w:rPr>
          <w:sz w:val="28"/>
          <w:szCs w:val="28"/>
          <w:lang/>
        </w:rPr>
        <w:t>, привлекаются к ответственности в порядке, установленном действующим законодательством РФ.</w:t>
      </w:r>
    </w:p>
    <w:p w:rsidR="00FD490C" w:rsidRPr="002613B0" w:rsidRDefault="00FD490C" w:rsidP="00FD490C">
      <w:pPr>
        <w:tabs>
          <w:tab w:val="left" w:pos="142"/>
          <w:tab w:val="left" w:pos="284"/>
        </w:tabs>
        <w:jc w:val="center"/>
        <w:rPr>
          <w:bCs/>
          <w:sz w:val="28"/>
          <w:szCs w:val="28"/>
          <w:lang/>
        </w:rPr>
      </w:pPr>
    </w:p>
    <w:p w:rsidR="00FD490C" w:rsidRPr="002613B0" w:rsidRDefault="00FD490C" w:rsidP="00FD490C">
      <w:pPr>
        <w:autoSpaceDN w:val="0"/>
        <w:ind w:firstLine="709"/>
        <w:jc w:val="both"/>
        <w:rPr>
          <w:b/>
          <w:sz w:val="28"/>
          <w:szCs w:val="28"/>
        </w:rPr>
      </w:pPr>
      <w:r w:rsidRPr="002613B0">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613B0">
        <w:rPr>
          <w:sz w:val="28"/>
          <w:szCs w:val="28"/>
        </w:rPr>
        <w:t xml:space="preserve"> </w:t>
      </w:r>
      <w:r w:rsidRPr="002613B0">
        <w:rPr>
          <w:b/>
          <w:sz w:val="28"/>
          <w:szCs w:val="28"/>
        </w:rPr>
        <w:t xml:space="preserve">предоставления государственных и муниципальных услуг, работника </w:t>
      </w:r>
      <w:r w:rsidRPr="002613B0">
        <w:rPr>
          <w:b/>
          <w:sz w:val="28"/>
          <w:szCs w:val="28"/>
        </w:rPr>
        <w:lastRenderedPageBreak/>
        <w:t>многофункционального центра</w:t>
      </w:r>
      <w:r w:rsidRPr="002613B0">
        <w:rPr>
          <w:sz w:val="28"/>
          <w:szCs w:val="28"/>
        </w:rPr>
        <w:t xml:space="preserve"> </w:t>
      </w:r>
      <w:r w:rsidRPr="002613B0">
        <w:rPr>
          <w:b/>
          <w:sz w:val="28"/>
          <w:szCs w:val="28"/>
        </w:rPr>
        <w:t>предоставления государственных и муниципальных услуг</w:t>
      </w:r>
    </w:p>
    <w:p w:rsidR="00FD490C" w:rsidRPr="002613B0" w:rsidRDefault="00FD490C" w:rsidP="00FD490C">
      <w:pPr>
        <w:autoSpaceDN w:val="0"/>
        <w:ind w:firstLine="709"/>
        <w:jc w:val="both"/>
        <w:rPr>
          <w:sz w:val="28"/>
          <w:szCs w:val="28"/>
        </w:rPr>
      </w:pPr>
    </w:p>
    <w:p w:rsidR="00FD490C" w:rsidRPr="002613B0" w:rsidRDefault="00FD490C" w:rsidP="00FD490C">
      <w:pPr>
        <w:autoSpaceDN w:val="0"/>
        <w:ind w:firstLine="709"/>
        <w:jc w:val="both"/>
        <w:rPr>
          <w:sz w:val="28"/>
          <w:szCs w:val="28"/>
        </w:rPr>
      </w:pPr>
      <w:r w:rsidRPr="002613B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490C" w:rsidRPr="002613B0" w:rsidRDefault="00FD490C" w:rsidP="00FD490C">
      <w:pPr>
        <w:autoSpaceDN w:val="0"/>
        <w:ind w:firstLine="709"/>
        <w:jc w:val="both"/>
        <w:rPr>
          <w:sz w:val="28"/>
          <w:szCs w:val="28"/>
        </w:rPr>
      </w:pPr>
      <w:r w:rsidRPr="002613B0">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D490C" w:rsidRPr="002613B0" w:rsidRDefault="00FD490C" w:rsidP="00FD490C">
      <w:pPr>
        <w:autoSpaceDN w:val="0"/>
        <w:ind w:firstLine="709"/>
        <w:jc w:val="both"/>
        <w:rPr>
          <w:sz w:val="28"/>
          <w:szCs w:val="28"/>
        </w:rPr>
      </w:pPr>
      <w:r w:rsidRPr="002613B0">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490C" w:rsidRPr="002613B0" w:rsidRDefault="00FD490C" w:rsidP="00FD490C">
      <w:pPr>
        <w:autoSpaceDN w:val="0"/>
        <w:ind w:firstLine="709"/>
        <w:jc w:val="both"/>
        <w:rPr>
          <w:sz w:val="28"/>
          <w:szCs w:val="28"/>
        </w:rPr>
      </w:pPr>
      <w:r w:rsidRPr="002613B0">
        <w:rPr>
          <w:sz w:val="28"/>
          <w:szCs w:val="28"/>
        </w:rPr>
        <w:t xml:space="preserve">2) нарушение срока предоставления муниципальной услуги. </w:t>
      </w:r>
      <w:proofErr w:type="gramStart"/>
      <w:r w:rsidRPr="002613B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490C" w:rsidRPr="002613B0" w:rsidRDefault="00FD490C" w:rsidP="00FD490C">
      <w:pPr>
        <w:autoSpaceDN w:val="0"/>
        <w:ind w:firstLine="709"/>
        <w:jc w:val="both"/>
        <w:rPr>
          <w:sz w:val="28"/>
          <w:szCs w:val="28"/>
        </w:rPr>
      </w:pPr>
      <w:r w:rsidRPr="002613B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613B0" w:rsidDel="009F0626">
        <w:rPr>
          <w:sz w:val="28"/>
          <w:szCs w:val="28"/>
        </w:rPr>
        <w:t xml:space="preserve"> </w:t>
      </w:r>
      <w:r w:rsidRPr="002613B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490C" w:rsidRPr="002613B0" w:rsidRDefault="00FD490C" w:rsidP="00FD490C">
      <w:pPr>
        <w:autoSpaceDN w:val="0"/>
        <w:ind w:firstLine="709"/>
        <w:jc w:val="both"/>
        <w:rPr>
          <w:sz w:val="28"/>
          <w:szCs w:val="28"/>
        </w:rPr>
      </w:pPr>
      <w:r w:rsidRPr="002613B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D490C" w:rsidRPr="002613B0" w:rsidRDefault="00FD490C" w:rsidP="00FD490C">
      <w:pPr>
        <w:autoSpaceDN w:val="0"/>
        <w:ind w:firstLine="709"/>
        <w:jc w:val="both"/>
        <w:rPr>
          <w:sz w:val="28"/>
          <w:szCs w:val="28"/>
        </w:rPr>
      </w:pPr>
      <w:proofErr w:type="gramStart"/>
      <w:r w:rsidRPr="002613B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613B0">
        <w:rPr>
          <w:sz w:val="28"/>
          <w:szCs w:val="28"/>
        </w:rPr>
        <w:t xml:space="preserve"> </w:t>
      </w:r>
      <w:proofErr w:type="gramStart"/>
      <w:r w:rsidRPr="002613B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490C" w:rsidRPr="002613B0" w:rsidRDefault="00FD490C" w:rsidP="00FD490C">
      <w:pPr>
        <w:autoSpaceDN w:val="0"/>
        <w:ind w:firstLine="709"/>
        <w:jc w:val="both"/>
        <w:rPr>
          <w:sz w:val="28"/>
          <w:szCs w:val="28"/>
        </w:rPr>
      </w:pPr>
      <w:r w:rsidRPr="002613B0">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2613B0">
        <w:rPr>
          <w:sz w:val="28"/>
          <w:szCs w:val="28"/>
        </w:rPr>
        <w:lastRenderedPageBreak/>
        <w:t>Федерации, нормативными правовыми актами Ленинградской области, муниципальными правовыми актами;</w:t>
      </w:r>
    </w:p>
    <w:p w:rsidR="00FD490C" w:rsidRPr="002613B0" w:rsidRDefault="00FD490C" w:rsidP="00FD490C">
      <w:pPr>
        <w:autoSpaceDN w:val="0"/>
        <w:ind w:firstLine="709"/>
        <w:jc w:val="both"/>
        <w:rPr>
          <w:sz w:val="28"/>
          <w:szCs w:val="28"/>
        </w:rPr>
      </w:pPr>
      <w:proofErr w:type="gramStart"/>
      <w:r w:rsidRPr="002613B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613B0">
        <w:rPr>
          <w:sz w:val="28"/>
          <w:szCs w:val="28"/>
        </w:rPr>
        <w:t xml:space="preserve"> </w:t>
      </w:r>
      <w:proofErr w:type="gramStart"/>
      <w:r w:rsidRPr="002613B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490C" w:rsidRPr="002613B0" w:rsidRDefault="00FD490C" w:rsidP="00FD490C">
      <w:pPr>
        <w:autoSpaceDN w:val="0"/>
        <w:ind w:firstLine="709"/>
        <w:jc w:val="both"/>
        <w:rPr>
          <w:sz w:val="28"/>
          <w:szCs w:val="28"/>
        </w:rPr>
      </w:pPr>
      <w:r w:rsidRPr="002613B0">
        <w:rPr>
          <w:sz w:val="28"/>
          <w:szCs w:val="28"/>
        </w:rPr>
        <w:t>8) нарушение срока или порядка выдачи документов по результатам предоставления муниципальной услуги;</w:t>
      </w:r>
    </w:p>
    <w:p w:rsidR="00FD490C" w:rsidRPr="002613B0" w:rsidRDefault="00FD490C" w:rsidP="00FD490C">
      <w:pPr>
        <w:autoSpaceDN w:val="0"/>
        <w:ind w:firstLine="709"/>
        <w:jc w:val="both"/>
        <w:rPr>
          <w:sz w:val="28"/>
          <w:szCs w:val="28"/>
        </w:rPr>
      </w:pPr>
      <w:proofErr w:type="gramStart"/>
      <w:r w:rsidRPr="002613B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613B0">
        <w:rPr>
          <w:sz w:val="28"/>
          <w:szCs w:val="28"/>
        </w:rPr>
        <w:t xml:space="preserve"> </w:t>
      </w:r>
      <w:proofErr w:type="gramStart"/>
      <w:r w:rsidRPr="002613B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490C" w:rsidRPr="002613B0" w:rsidRDefault="00FD490C" w:rsidP="00FD490C">
      <w:pPr>
        <w:autoSpaceDN w:val="0"/>
        <w:ind w:firstLine="709"/>
        <w:jc w:val="both"/>
        <w:rPr>
          <w:b/>
          <w:sz w:val="28"/>
          <w:szCs w:val="28"/>
        </w:rPr>
      </w:pPr>
      <w:r w:rsidRPr="002613B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613B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490C" w:rsidRPr="002613B0" w:rsidRDefault="00FD490C" w:rsidP="00FD490C">
      <w:pPr>
        <w:autoSpaceDN w:val="0"/>
        <w:ind w:firstLine="709"/>
        <w:jc w:val="both"/>
        <w:rPr>
          <w:sz w:val="28"/>
          <w:szCs w:val="28"/>
        </w:rPr>
      </w:pPr>
      <w:r w:rsidRPr="002613B0">
        <w:rPr>
          <w:sz w:val="28"/>
          <w:szCs w:val="28"/>
        </w:rPr>
        <w:t>5.3. Жалоба подается в письменной форме на бумажном носителе, в электронной форме в орган, предоставляющи</w:t>
      </w:r>
      <w:r>
        <w:rPr>
          <w:sz w:val="28"/>
          <w:szCs w:val="28"/>
        </w:rPr>
        <w:t>й муниципальную услугу, ГБУ ЛО «</w:t>
      </w:r>
      <w:r w:rsidRPr="002613B0">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w:t>
      </w:r>
      <w:r w:rsidRPr="002613B0">
        <w:rPr>
          <w:sz w:val="28"/>
          <w:szCs w:val="28"/>
        </w:rPr>
        <w:lastRenderedPageBreak/>
        <w:t xml:space="preserve">(далее </w:t>
      </w:r>
      <w:r>
        <w:rPr>
          <w:sz w:val="28"/>
          <w:szCs w:val="28"/>
        </w:rPr>
        <w:t>–</w:t>
      </w:r>
      <w:r w:rsidRPr="002613B0">
        <w:rPr>
          <w:sz w:val="28"/>
          <w:szCs w:val="28"/>
        </w:rPr>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D490C" w:rsidRPr="002613B0" w:rsidRDefault="00FD490C" w:rsidP="00FD490C">
      <w:pPr>
        <w:autoSpaceDN w:val="0"/>
        <w:ind w:firstLine="709"/>
        <w:jc w:val="both"/>
        <w:rPr>
          <w:sz w:val="28"/>
          <w:szCs w:val="28"/>
        </w:rPr>
      </w:pPr>
      <w:proofErr w:type="gramStart"/>
      <w:r w:rsidRPr="002613B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613B0">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D490C" w:rsidRPr="002613B0" w:rsidRDefault="00FD490C" w:rsidP="00FD490C">
      <w:pPr>
        <w:autoSpaceDN w:val="0"/>
        <w:ind w:firstLine="709"/>
        <w:jc w:val="both"/>
        <w:rPr>
          <w:sz w:val="28"/>
          <w:szCs w:val="28"/>
        </w:rPr>
      </w:pPr>
      <w:r w:rsidRPr="002613B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9" w:history="1">
        <w:r w:rsidRPr="002613B0">
          <w:rPr>
            <w:sz w:val="28"/>
            <w:szCs w:val="28"/>
          </w:rPr>
          <w:t>части 5 статьи 11.2</w:t>
        </w:r>
      </w:hyperlink>
      <w:r w:rsidRPr="002613B0">
        <w:rPr>
          <w:sz w:val="28"/>
          <w:szCs w:val="28"/>
        </w:rPr>
        <w:t xml:space="preserve"> Федерального закона № 210-ФЗ.</w:t>
      </w:r>
    </w:p>
    <w:p w:rsidR="00FD490C" w:rsidRPr="002613B0" w:rsidRDefault="00FD490C" w:rsidP="00FD490C">
      <w:pPr>
        <w:autoSpaceDN w:val="0"/>
        <w:ind w:firstLine="709"/>
        <w:jc w:val="both"/>
        <w:rPr>
          <w:sz w:val="28"/>
          <w:szCs w:val="28"/>
        </w:rPr>
      </w:pPr>
      <w:r w:rsidRPr="002613B0">
        <w:rPr>
          <w:sz w:val="28"/>
          <w:szCs w:val="28"/>
        </w:rPr>
        <w:t xml:space="preserve">В письменной жалобе в </w:t>
      </w:r>
      <w:proofErr w:type="gramStart"/>
      <w:r w:rsidRPr="002613B0">
        <w:rPr>
          <w:sz w:val="28"/>
          <w:szCs w:val="28"/>
        </w:rPr>
        <w:t>обязательном</w:t>
      </w:r>
      <w:proofErr w:type="gramEnd"/>
      <w:r w:rsidRPr="002613B0">
        <w:rPr>
          <w:sz w:val="28"/>
          <w:szCs w:val="28"/>
        </w:rPr>
        <w:t xml:space="preserve"> порядке указываются:</w:t>
      </w:r>
    </w:p>
    <w:p w:rsidR="00FD490C" w:rsidRPr="002613B0" w:rsidRDefault="00FD490C" w:rsidP="00FD490C">
      <w:pPr>
        <w:autoSpaceDN w:val="0"/>
        <w:ind w:firstLine="709"/>
        <w:jc w:val="both"/>
        <w:rPr>
          <w:sz w:val="28"/>
          <w:szCs w:val="28"/>
        </w:rPr>
      </w:pPr>
      <w:proofErr w:type="gramStart"/>
      <w:r w:rsidRPr="002613B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D490C" w:rsidRPr="002613B0" w:rsidRDefault="00FD490C" w:rsidP="00FD490C">
      <w:pPr>
        <w:autoSpaceDN w:val="0"/>
        <w:ind w:firstLine="709"/>
        <w:jc w:val="both"/>
        <w:rPr>
          <w:sz w:val="28"/>
          <w:szCs w:val="28"/>
        </w:rPr>
      </w:pPr>
      <w:proofErr w:type="gramStart"/>
      <w:r w:rsidRPr="002613B0">
        <w:rPr>
          <w:sz w:val="28"/>
          <w:szCs w:val="28"/>
        </w:rPr>
        <w:t xml:space="preserve">- фамилия, имя, отчество (последнее </w:t>
      </w:r>
      <w:r>
        <w:rPr>
          <w:sz w:val="28"/>
          <w:szCs w:val="28"/>
        </w:rPr>
        <w:t>–</w:t>
      </w:r>
      <w:r w:rsidRPr="002613B0">
        <w:rPr>
          <w:sz w:val="28"/>
          <w:szCs w:val="28"/>
        </w:rPr>
        <w:t xml:space="preserve"> при наличии), сведения о месте жительства заявителя </w:t>
      </w:r>
      <w:r>
        <w:rPr>
          <w:sz w:val="28"/>
          <w:szCs w:val="28"/>
        </w:rPr>
        <w:t>–</w:t>
      </w:r>
      <w:r w:rsidRPr="002613B0">
        <w:rPr>
          <w:sz w:val="28"/>
          <w:szCs w:val="28"/>
        </w:rPr>
        <w:t xml:space="preserve"> физического лица либо наименование, сведения о месте нахождения заявителя </w:t>
      </w:r>
      <w:r>
        <w:rPr>
          <w:sz w:val="28"/>
          <w:szCs w:val="28"/>
        </w:rPr>
        <w:t>–</w:t>
      </w:r>
      <w:r w:rsidRPr="002613B0">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490C" w:rsidRPr="002613B0" w:rsidRDefault="00FD490C" w:rsidP="00FD490C">
      <w:pPr>
        <w:autoSpaceDN w:val="0"/>
        <w:ind w:firstLine="709"/>
        <w:jc w:val="both"/>
        <w:rPr>
          <w:sz w:val="28"/>
          <w:szCs w:val="28"/>
        </w:rPr>
      </w:pPr>
      <w:r w:rsidRPr="002613B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D490C" w:rsidRPr="002613B0" w:rsidRDefault="00FD490C" w:rsidP="00FD490C">
      <w:pPr>
        <w:autoSpaceDN w:val="0"/>
        <w:ind w:firstLine="709"/>
        <w:jc w:val="both"/>
        <w:rPr>
          <w:sz w:val="28"/>
          <w:szCs w:val="28"/>
        </w:rPr>
      </w:pPr>
      <w:r w:rsidRPr="002613B0">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2613B0">
        <w:rPr>
          <w:sz w:val="28"/>
          <w:szCs w:val="28"/>
        </w:rPr>
        <w:lastRenderedPageBreak/>
        <w:t>«МФЦ», его работника. Заявителем могут быть представлены документы (при наличии), подтверждающие доводы заявителя, либо их копии.</w:t>
      </w:r>
    </w:p>
    <w:p w:rsidR="00FD490C" w:rsidRPr="002613B0" w:rsidRDefault="00FD490C" w:rsidP="00FD490C">
      <w:pPr>
        <w:autoSpaceDN w:val="0"/>
        <w:ind w:firstLine="709"/>
        <w:jc w:val="both"/>
        <w:rPr>
          <w:sz w:val="28"/>
          <w:szCs w:val="28"/>
        </w:rPr>
      </w:pPr>
      <w:r w:rsidRPr="002613B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0" w:history="1">
        <w:r w:rsidRPr="002613B0">
          <w:rPr>
            <w:sz w:val="28"/>
            <w:szCs w:val="28"/>
          </w:rPr>
          <w:t>статьей 11.1</w:t>
        </w:r>
      </w:hyperlink>
      <w:r w:rsidRPr="002613B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490C" w:rsidRPr="002613B0" w:rsidRDefault="00FD490C" w:rsidP="00FD490C">
      <w:pPr>
        <w:autoSpaceDN w:val="0"/>
        <w:ind w:firstLine="709"/>
        <w:jc w:val="both"/>
        <w:rPr>
          <w:sz w:val="28"/>
          <w:szCs w:val="28"/>
        </w:rPr>
      </w:pPr>
      <w:r w:rsidRPr="002613B0">
        <w:rPr>
          <w:sz w:val="28"/>
          <w:szCs w:val="28"/>
        </w:rPr>
        <w:t xml:space="preserve">5.6. </w:t>
      </w:r>
      <w:proofErr w:type="gramStart"/>
      <w:r w:rsidRPr="002613B0">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613B0">
        <w:rPr>
          <w:sz w:val="28"/>
          <w:szCs w:val="28"/>
        </w:rPr>
        <w:t xml:space="preserve"> установленного срока таких исправлений </w:t>
      </w:r>
      <w:r>
        <w:rPr>
          <w:sz w:val="28"/>
          <w:szCs w:val="28"/>
        </w:rPr>
        <w:t>–</w:t>
      </w:r>
      <w:r w:rsidRPr="002613B0">
        <w:rPr>
          <w:sz w:val="28"/>
          <w:szCs w:val="28"/>
        </w:rPr>
        <w:t xml:space="preserve"> в течение пяти рабочих дней со дня ее регистрации.</w:t>
      </w:r>
    </w:p>
    <w:p w:rsidR="00FD490C" w:rsidRPr="002613B0" w:rsidRDefault="00FD490C" w:rsidP="00FD490C">
      <w:pPr>
        <w:autoSpaceDN w:val="0"/>
        <w:ind w:firstLine="709"/>
        <w:jc w:val="both"/>
        <w:rPr>
          <w:sz w:val="28"/>
          <w:szCs w:val="28"/>
        </w:rPr>
      </w:pPr>
      <w:r w:rsidRPr="002613B0">
        <w:rPr>
          <w:sz w:val="28"/>
          <w:szCs w:val="28"/>
        </w:rPr>
        <w:t>5.7. По результатам рассмотрения жалобы принимается одно из следующих решений:</w:t>
      </w:r>
    </w:p>
    <w:p w:rsidR="00FD490C" w:rsidRPr="002613B0" w:rsidRDefault="00FD490C" w:rsidP="00FD490C">
      <w:pPr>
        <w:autoSpaceDN w:val="0"/>
        <w:ind w:firstLine="709"/>
        <w:jc w:val="both"/>
        <w:rPr>
          <w:sz w:val="28"/>
          <w:szCs w:val="28"/>
        </w:rPr>
      </w:pPr>
      <w:proofErr w:type="gramStart"/>
      <w:r w:rsidRPr="002613B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D490C" w:rsidRPr="002613B0" w:rsidRDefault="00FD490C" w:rsidP="00FD490C">
      <w:pPr>
        <w:autoSpaceDN w:val="0"/>
        <w:ind w:firstLine="709"/>
        <w:jc w:val="both"/>
        <w:rPr>
          <w:sz w:val="28"/>
          <w:szCs w:val="28"/>
        </w:rPr>
      </w:pPr>
      <w:r w:rsidRPr="002613B0">
        <w:rPr>
          <w:sz w:val="28"/>
          <w:szCs w:val="28"/>
        </w:rPr>
        <w:t>2) в удовлетворении жалобы отказывается.</w:t>
      </w:r>
    </w:p>
    <w:p w:rsidR="00FD490C" w:rsidRPr="002613B0" w:rsidRDefault="00FD490C" w:rsidP="00FD490C">
      <w:pPr>
        <w:autoSpaceDN w:val="0"/>
        <w:adjustRightInd w:val="0"/>
        <w:ind w:firstLine="709"/>
        <w:jc w:val="both"/>
        <w:rPr>
          <w:sz w:val="28"/>
          <w:szCs w:val="28"/>
        </w:rPr>
      </w:pPr>
      <w:r w:rsidRPr="002613B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490C" w:rsidRPr="002613B0" w:rsidRDefault="00FD490C" w:rsidP="00E16370">
      <w:pPr>
        <w:numPr>
          <w:ilvl w:val="0"/>
          <w:numId w:val="14"/>
        </w:numPr>
        <w:tabs>
          <w:tab w:val="left" w:pos="1276"/>
        </w:tabs>
        <w:autoSpaceDE w:val="0"/>
        <w:autoSpaceDN w:val="0"/>
        <w:adjustRightInd w:val="0"/>
        <w:ind w:left="0" w:firstLine="709"/>
        <w:jc w:val="both"/>
        <w:rPr>
          <w:sz w:val="28"/>
          <w:szCs w:val="28"/>
        </w:rPr>
      </w:pPr>
      <w:r w:rsidRPr="002613B0">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613B0">
        <w:rPr>
          <w:sz w:val="28"/>
          <w:szCs w:val="28"/>
        </w:rPr>
        <w:t>неудобства</w:t>
      </w:r>
      <w:proofErr w:type="gramEnd"/>
      <w:r w:rsidRPr="002613B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490C" w:rsidRPr="002613B0" w:rsidRDefault="00FD490C" w:rsidP="00E16370">
      <w:pPr>
        <w:pStyle w:val="a6"/>
        <w:widowControl w:val="0"/>
        <w:numPr>
          <w:ilvl w:val="0"/>
          <w:numId w:val="15"/>
        </w:numPr>
        <w:autoSpaceDE w:val="0"/>
        <w:autoSpaceDN w:val="0"/>
        <w:ind w:left="0" w:firstLine="709"/>
        <w:jc w:val="both"/>
        <w:rPr>
          <w:b/>
          <w:sz w:val="28"/>
          <w:szCs w:val="28"/>
        </w:rPr>
      </w:pPr>
      <w:r w:rsidRPr="002613B0">
        <w:rPr>
          <w:sz w:val="28"/>
          <w:szCs w:val="28"/>
        </w:rPr>
        <w:t xml:space="preserve">в случае признания </w:t>
      </w:r>
      <w:proofErr w:type="gramStart"/>
      <w:r w:rsidRPr="002613B0">
        <w:rPr>
          <w:sz w:val="28"/>
          <w:szCs w:val="28"/>
        </w:rPr>
        <w:t>жалобы</w:t>
      </w:r>
      <w:proofErr w:type="gramEnd"/>
      <w:r w:rsidRPr="002613B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490C" w:rsidRPr="002613B0" w:rsidRDefault="00FD490C" w:rsidP="00FD490C">
      <w:pPr>
        <w:autoSpaceDN w:val="0"/>
        <w:ind w:firstLine="709"/>
        <w:jc w:val="both"/>
        <w:rPr>
          <w:bCs/>
          <w:strike/>
          <w:sz w:val="28"/>
          <w:szCs w:val="28"/>
        </w:rPr>
      </w:pPr>
      <w:r w:rsidRPr="002613B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490C" w:rsidRDefault="00FD490C" w:rsidP="00FD490C">
      <w:pPr>
        <w:tabs>
          <w:tab w:val="left" w:pos="142"/>
          <w:tab w:val="left" w:pos="284"/>
        </w:tabs>
        <w:jc w:val="right"/>
        <w:rPr>
          <w:sz w:val="28"/>
          <w:szCs w:val="28"/>
        </w:rPr>
      </w:pPr>
    </w:p>
    <w:p w:rsidR="00FD490C" w:rsidRDefault="00FD490C" w:rsidP="00FD490C">
      <w:pPr>
        <w:ind w:firstLine="709"/>
        <w:jc w:val="both"/>
        <w:rPr>
          <w:b/>
          <w:sz w:val="28"/>
          <w:szCs w:val="28"/>
          <w:lang/>
        </w:rPr>
      </w:pPr>
      <w:r w:rsidRPr="005236DA">
        <w:rPr>
          <w:b/>
          <w:sz w:val="28"/>
          <w:szCs w:val="28"/>
          <w:lang/>
        </w:rPr>
        <w:lastRenderedPageBreak/>
        <w:t>6</w:t>
      </w:r>
      <w:r w:rsidRPr="005236DA">
        <w:rPr>
          <w:b/>
          <w:sz w:val="28"/>
          <w:szCs w:val="28"/>
          <w:lang/>
        </w:rPr>
        <w:t>. О</w:t>
      </w:r>
      <w:r w:rsidRPr="005236DA">
        <w:rPr>
          <w:b/>
          <w:bCs/>
          <w:sz w:val="28"/>
          <w:szCs w:val="28"/>
          <w:lang/>
        </w:rPr>
        <w:t>собенности выполнения административных процедур в</w:t>
      </w:r>
      <w:r w:rsidRPr="005236DA">
        <w:rPr>
          <w:b/>
          <w:bCs/>
          <w:sz w:val="28"/>
          <w:szCs w:val="28"/>
          <w:lang/>
        </w:rPr>
        <w:t xml:space="preserve"> многофункциональных центрах</w:t>
      </w:r>
      <w:r w:rsidRPr="005236DA">
        <w:rPr>
          <w:b/>
          <w:bCs/>
          <w:sz w:val="28"/>
          <w:szCs w:val="28"/>
          <w:lang/>
        </w:rPr>
        <w:t>.</w:t>
      </w:r>
    </w:p>
    <w:p w:rsidR="00FD490C" w:rsidRPr="00D15099" w:rsidRDefault="00FD490C" w:rsidP="00FD490C">
      <w:pPr>
        <w:ind w:firstLine="709"/>
        <w:jc w:val="both"/>
        <w:rPr>
          <w:b/>
          <w:sz w:val="28"/>
          <w:szCs w:val="28"/>
          <w:lang/>
        </w:rPr>
      </w:pPr>
      <w:r>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FD490C" w:rsidRDefault="00FD490C" w:rsidP="00FD490C">
      <w:pPr>
        <w:autoSpaceDE w:val="0"/>
        <w:autoSpaceDN w:val="0"/>
        <w:adjustRightInd w:val="0"/>
        <w:ind w:firstLine="539"/>
        <w:jc w:val="both"/>
        <w:rPr>
          <w:sz w:val="28"/>
          <w:szCs w:val="28"/>
        </w:rPr>
      </w:pPr>
      <w:r>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D490C" w:rsidRDefault="00FD490C" w:rsidP="00FD490C">
      <w:pPr>
        <w:autoSpaceDE w:val="0"/>
        <w:autoSpaceDN w:val="0"/>
        <w:adjustRightInd w:val="0"/>
        <w:ind w:firstLine="539"/>
        <w:jc w:val="both"/>
        <w:rPr>
          <w:sz w:val="28"/>
          <w:szCs w:val="28"/>
        </w:rPr>
      </w:pPr>
      <w:r>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D490C" w:rsidRDefault="00FD490C" w:rsidP="00FD490C">
      <w:pPr>
        <w:autoSpaceDE w:val="0"/>
        <w:autoSpaceDN w:val="0"/>
        <w:adjustRightInd w:val="0"/>
        <w:ind w:firstLine="53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D490C" w:rsidRDefault="00FD490C" w:rsidP="00FD490C">
      <w:pPr>
        <w:autoSpaceDE w:val="0"/>
        <w:autoSpaceDN w:val="0"/>
        <w:adjustRightInd w:val="0"/>
        <w:ind w:firstLine="539"/>
        <w:jc w:val="both"/>
        <w:rPr>
          <w:sz w:val="28"/>
          <w:szCs w:val="28"/>
        </w:rPr>
      </w:pPr>
      <w:r>
        <w:rPr>
          <w:sz w:val="28"/>
          <w:szCs w:val="28"/>
        </w:rPr>
        <w:t>б) определяет предмет обращения;</w:t>
      </w:r>
    </w:p>
    <w:p w:rsidR="00FD490C" w:rsidRDefault="00FD490C" w:rsidP="00FD490C">
      <w:pPr>
        <w:autoSpaceDE w:val="0"/>
        <w:autoSpaceDN w:val="0"/>
        <w:adjustRightInd w:val="0"/>
        <w:ind w:firstLine="539"/>
        <w:jc w:val="both"/>
        <w:rPr>
          <w:sz w:val="28"/>
          <w:szCs w:val="28"/>
        </w:rPr>
      </w:pPr>
      <w:r>
        <w:rPr>
          <w:sz w:val="28"/>
          <w:szCs w:val="28"/>
        </w:rPr>
        <w:t>в) проводит проверку правильности заполнения обращения;</w:t>
      </w:r>
    </w:p>
    <w:p w:rsidR="00FD490C" w:rsidRDefault="00FD490C" w:rsidP="00FD490C">
      <w:pPr>
        <w:autoSpaceDE w:val="0"/>
        <w:autoSpaceDN w:val="0"/>
        <w:adjustRightInd w:val="0"/>
        <w:ind w:firstLine="539"/>
        <w:jc w:val="both"/>
        <w:rPr>
          <w:sz w:val="28"/>
          <w:szCs w:val="28"/>
        </w:rPr>
      </w:pPr>
      <w:r>
        <w:rPr>
          <w:sz w:val="28"/>
          <w:szCs w:val="28"/>
        </w:rPr>
        <w:t>г) проводит проверку укомплектованности пакета документов;</w:t>
      </w:r>
    </w:p>
    <w:p w:rsidR="00FD490C" w:rsidRDefault="00FD490C" w:rsidP="00FD490C">
      <w:pPr>
        <w:autoSpaceDE w:val="0"/>
        <w:autoSpaceDN w:val="0"/>
        <w:adjustRightInd w:val="0"/>
        <w:ind w:firstLine="539"/>
        <w:jc w:val="both"/>
        <w:rPr>
          <w:sz w:val="28"/>
          <w:szCs w:val="28"/>
        </w:rPr>
      </w:pPr>
      <w:proofErr w:type="spellStart"/>
      <w:r>
        <w:rPr>
          <w:sz w:val="28"/>
          <w:szCs w:val="28"/>
        </w:rPr>
        <w:t>д</w:t>
      </w:r>
      <w:proofErr w:type="spellEnd"/>
      <w:r>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D490C" w:rsidRDefault="00FD490C" w:rsidP="00FD490C">
      <w:pPr>
        <w:autoSpaceDE w:val="0"/>
        <w:autoSpaceDN w:val="0"/>
        <w:adjustRightInd w:val="0"/>
        <w:ind w:firstLine="539"/>
        <w:jc w:val="both"/>
        <w:rPr>
          <w:sz w:val="28"/>
          <w:szCs w:val="28"/>
        </w:rPr>
      </w:pPr>
      <w:r>
        <w:rPr>
          <w:sz w:val="28"/>
          <w:szCs w:val="28"/>
        </w:rPr>
        <w:t>е) заверяет каждый документ дела своей электронной подписью (далее – ЭП);</w:t>
      </w:r>
    </w:p>
    <w:p w:rsidR="00FD490C" w:rsidRDefault="00FD490C" w:rsidP="00FD490C">
      <w:pPr>
        <w:autoSpaceDE w:val="0"/>
        <w:autoSpaceDN w:val="0"/>
        <w:adjustRightInd w:val="0"/>
        <w:ind w:firstLine="539"/>
        <w:jc w:val="both"/>
        <w:rPr>
          <w:sz w:val="28"/>
          <w:szCs w:val="28"/>
        </w:rPr>
      </w:pPr>
      <w:r>
        <w:rPr>
          <w:sz w:val="28"/>
          <w:szCs w:val="28"/>
        </w:rPr>
        <w:t>ж) направляет копии документов и реестр документов в ОМСУ:</w:t>
      </w:r>
    </w:p>
    <w:p w:rsidR="00FD490C" w:rsidRDefault="00FD490C" w:rsidP="00FD490C">
      <w:pPr>
        <w:autoSpaceDE w:val="0"/>
        <w:autoSpaceDN w:val="0"/>
        <w:adjustRightInd w:val="0"/>
        <w:ind w:firstLine="539"/>
        <w:jc w:val="both"/>
        <w:rPr>
          <w:sz w:val="28"/>
          <w:szCs w:val="28"/>
        </w:rPr>
      </w:pPr>
      <w:r>
        <w:rPr>
          <w:sz w:val="28"/>
          <w:szCs w:val="28"/>
        </w:rPr>
        <w:t>- в электронной форме (в составе пакетов электронных дел) – в день обращения заявителя в МФЦ;</w:t>
      </w:r>
    </w:p>
    <w:p w:rsidR="00FD490C" w:rsidRDefault="00FD490C" w:rsidP="00FD490C">
      <w:pPr>
        <w:autoSpaceDE w:val="0"/>
        <w:autoSpaceDN w:val="0"/>
        <w:adjustRightInd w:val="0"/>
        <w:ind w:firstLine="70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D490C" w:rsidRDefault="00FD490C" w:rsidP="00FD490C">
      <w:pPr>
        <w:autoSpaceDE w:val="0"/>
        <w:autoSpaceDN w:val="0"/>
        <w:adjustRightInd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FD490C" w:rsidRPr="001B614D" w:rsidRDefault="00FD490C" w:rsidP="00FD490C">
      <w:pPr>
        <w:autoSpaceDE w:val="0"/>
        <w:autoSpaceDN w:val="0"/>
        <w:adjustRightInd w:val="0"/>
        <w:ind w:firstLine="709"/>
        <w:jc w:val="both"/>
        <w:rPr>
          <w:sz w:val="28"/>
          <w:szCs w:val="28"/>
        </w:rPr>
      </w:pPr>
      <w:r w:rsidRPr="001B614D">
        <w:rPr>
          <w:sz w:val="28"/>
          <w:szCs w:val="28"/>
        </w:rPr>
        <w:t xml:space="preserve">6.3. При установлении работником МФЦ факта представления заявителем неполного комплекта документов, указанных в </w:t>
      </w:r>
      <w:hyperlink r:id="rId71" w:history="1">
        <w:r w:rsidRPr="001B614D">
          <w:rPr>
            <w:sz w:val="28"/>
            <w:szCs w:val="28"/>
          </w:rPr>
          <w:t>пункте 2.6</w:t>
        </w:r>
      </w:hyperlink>
      <w:r w:rsidRPr="001B614D">
        <w:rPr>
          <w:sz w:val="28"/>
          <w:szCs w:val="28"/>
        </w:rPr>
        <w:t xml:space="preserve"> настоящего регламента, и наличии соответствующего основания для отказа в приеме документов, указанного в </w:t>
      </w:r>
      <w:hyperlink r:id="rId72" w:history="1">
        <w:r w:rsidRPr="001B614D">
          <w:rPr>
            <w:sz w:val="28"/>
            <w:szCs w:val="28"/>
          </w:rPr>
          <w:t>пункте 2.9</w:t>
        </w:r>
      </w:hyperlink>
      <w:r w:rsidRPr="001B614D">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D490C" w:rsidRPr="001B614D" w:rsidRDefault="00FD490C" w:rsidP="00FD490C">
      <w:pPr>
        <w:autoSpaceDE w:val="0"/>
        <w:autoSpaceDN w:val="0"/>
        <w:adjustRightInd w:val="0"/>
        <w:ind w:firstLine="709"/>
        <w:jc w:val="both"/>
        <w:rPr>
          <w:sz w:val="28"/>
          <w:szCs w:val="28"/>
        </w:rPr>
      </w:pPr>
      <w:r w:rsidRPr="001B614D">
        <w:rPr>
          <w:sz w:val="28"/>
          <w:szCs w:val="28"/>
        </w:rPr>
        <w:t>сообщает заявителю, какие необходимые документы им не представлены;</w:t>
      </w:r>
    </w:p>
    <w:p w:rsidR="00FD490C" w:rsidRPr="001B614D" w:rsidRDefault="00FD490C" w:rsidP="00FD490C">
      <w:pPr>
        <w:autoSpaceDE w:val="0"/>
        <w:autoSpaceDN w:val="0"/>
        <w:adjustRightInd w:val="0"/>
        <w:ind w:firstLine="709"/>
        <w:jc w:val="both"/>
        <w:rPr>
          <w:sz w:val="28"/>
          <w:szCs w:val="28"/>
        </w:rPr>
      </w:pPr>
      <w:r w:rsidRPr="001B614D">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D490C" w:rsidRPr="00C45977" w:rsidRDefault="00FD490C" w:rsidP="00FD490C">
      <w:pPr>
        <w:autoSpaceDE w:val="0"/>
        <w:autoSpaceDN w:val="0"/>
        <w:adjustRightInd w:val="0"/>
        <w:ind w:firstLine="709"/>
        <w:jc w:val="both"/>
        <w:rPr>
          <w:sz w:val="28"/>
          <w:szCs w:val="28"/>
        </w:rPr>
      </w:pPr>
      <w:r w:rsidRPr="001B614D">
        <w:rPr>
          <w:sz w:val="28"/>
          <w:szCs w:val="28"/>
        </w:rPr>
        <w:t xml:space="preserve">выдает </w:t>
      </w:r>
      <w:hyperlink r:id="rId73" w:history="1">
        <w:r w:rsidRPr="001B614D">
          <w:rPr>
            <w:sz w:val="28"/>
            <w:szCs w:val="28"/>
          </w:rPr>
          <w:t>решение</w:t>
        </w:r>
      </w:hyperlink>
      <w:r w:rsidRPr="001B614D">
        <w:rPr>
          <w:sz w:val="28"/>
          <w:szCs w:val="28"/>
        </w:rPr>
        <w:t xml:space="preserve"> об отказе в приеме заявления и документов, необходимых для предоставления муниципальной услуги, по форме в соответствии с </w:t>
      </w:r>
      <w:r w:rsidRPr="001B614D">
        <w:rPr>
          <w:sz w:val="28"/>
          <w:szCs w:val="28"/>
        </w:rPr>
        <w:lastRenderedPageBreak/>
        <w:t>приложением 3, с указанием перечня документов, которые заявителю необходимо представить для предоставления муниципальной услуги.</w:t>
      </w:r>
    </w:p>
    <w:p w:rsidR="00FD490C" w:rsidRDefault="00FD490C" w:rsidP="00FD490C">
      <w:pPr>
        <w:autoSpaceDE w:val="0"/>
        <w:autoSpaceDN w:val="0"/>
        <w:adjustRightInd w:val="0"/>
        <w:ind w:firstLine="709"/>
        <w:jc w:val="both"/>
        <w:rPr>
          <w:sz w:val="28"/>
          <w:szCs w:val="28"/>
        </w:rPr>
      </w:pPr>
      <w:r>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D490C" w:rsidRDefault="00FD490C" w:rsidP="00FD490C">
      <w:pPr>
        <w:autoSpaceDE w:val="0"/>
        <w:autoSpaceDN w:val="0"/>
        <w:adjustRightInd w:val="0"/>
        <w:ind w:firstLine="709"/>
        <w:jc w:val="both"/>
        <w:rPr>
          <w:sz w:val="28"/>
          <w:szCs w:val="28"/>
        </w:rPr>
      </w:pPr>
      <w:r>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D490C" w:rsidRDefault="00FD490C" w:rsidP="00FD490C">
      <w:pPr>
        <w:autoSpaceDE w:val="0"/>
        <w:autoSpaceDN w:val="0"/>
        <w:adjustRightInd w:val="0"/>
        <w:ind w:firstLine="70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D490C" w:rsidRDefault="00FD490C" w:rsidP="00FD490C">
      <w:pPr>
        <w:autoSpaceDE w:val="0"/>
        <w:autoSpaceDN w:val="0"/>
        <w:adjustRightInd w:val="0"/>
        <w:ind w:firstLine="709"/>
        <w:jc w:val="both"/>
        <w:rPr>
          <w:sz w:val="28"/>
          <w:szCs w:val="28"/>
        </w:rPr>
      </w:pPr>
      <w:r>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D490C" w:rsidRPr="002613B0" w:rsidRDefault="00FD490C" w:rsidP="00FD490C">
      <w:pPr>
        <w:widowControl w:val="0"/>
        <w:tabs>
          <w:tab w:val="left" w:pos="142"/>
          <w:tab w:val="left" w:pos="284"/>
        </w:tabs>
        <w:autoSpaceDE w:val="0"/>
        <w:autoSpaceDN w:val="0"/>
        <w:adjustRightInd w:val="0"/>
        <w:ind w:firstLine="709"/>
        <w:jc w:val="both"/>
        <w:rPr>
          <w:sz w:val="28"/>
          <w:szCs w:val="28"/>
        </w:rPr>
      </w:pPr>
      <w:r>
        <w:rPr>
          <w:sz w:val="28"/>
          <w:szCs w:val="28"/>
        </w:rPr>
        <w:t>6.5</w:t>
      </w:r>
      <w:r w:rsidRPr="003C066C">
        <w:rPr>
          <w:sz w:val="28"/>
          <w:szCs w:val="28"/>
        </w:rPr>
        <w:t>.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D490C" w:rsidRPr="002613B0" w:rsidRDefault="00FD490C" w:rsidP="00FD490C">
      <w:pPr>
        <w:tabs>
          <w:tab w:val="left" w:pos="142"/>
          <w:tab w:val="left" w:pos="284"/>
        </w:tabs>
        <w:jc w:val="right"/>
        <w:rPr>
          <w:bCs/>
          <w:sz w:val="20"/>
          <w:szCs w:val="20"/>
        </w:rPr>
      </w:pPr>
      <w:r w:rsidRPr="002613B0">
        <w:rPr>
          <w:sz w:val="28"/>
          <w:szCs w:val="28"/>
        </w:rPr>
        <w:br w:type="page"/>
      </w:r>
      <w:r w:rsidRPr="002613B0">
        <w:rPr>
          <w:bCs/>
          <w:sz w:val="20"/>
          <w:szCs w:val="20"/>
        </w:rPr>
        <w:lastRenderedPageBreak/>
        <w:t xml:space="preserve">Приложение № 1 </w:t>
      </w:r>
    </w:p>
    <w:p w:rsidR="00FD490C" w:rsidRPr="002613B0" w:rsidRDefault="00FD490C" w:rsidP="00FD490C">
      <w:pPr>
        <w:tabs>
          <w:tab w:val="left" w:pos="142"/>
          <w:tab w:val="left" w:pos="284"/>
        </w:tabs>
        <w:jc w:val="right"/>
        <w:rPr>
          <w:bCs/>
          <w:sz w:val="20"/>
          <w:szCs w:val="20"/>
        </w:rPr>
      </w:pPr>
      <w:r w:rsidRPr="002613B0">
        <w:rPr>
          <w:bCs/>
          <w:sz w:val="20"/>
          <w:szCs w:val="20"/>
        </w:rPr>
        <w:t>к Административному регламенту</w:t>
      </w:r>
    </w:p>
    <w:p w:rsidR="00FD490C" w:rsidRPr="002613B0" w:rsidRDefault="00FD490C" w:rsidP="00FD490C">
      <w:pPr>
        <w:tabs>
          <w:tab w:val="left" w:pos="142"/>
          <w:tab w:val="left" w:pos="284"/>
        </w:tabs>
        <w:ind w:left="3686"/>
        <w:jc w:val="right"/>
      </w:pPr>
    </w:p>
    <w:p w:rsidR="00FD490C" w:rsidRPr="002613B0" w:rsidRDefault="00FD490C" w:rsidP="00FD490C">
      <w:pPr>
        <w:tabs>
          <w:tab w:val="left" w:pos="142"/>
          <w:tab w:val="left" w:pos="284"/>
        </w:tabs>
        <w:ind w:left="3686"/>
        <w:jc w:val="right"/>
      </w:pPr>
    </w:p>
    <w:p w:rsidR="00FD490C" w:rsidRPr="002613B0" w:rsidRDefault="00FD490C" w:rsidP="00FD490C">
      <w:pPr>
        <w:tabs>
          <w:tab w:val="left" w:pos="142"/>
          <w:tab w:val="left" w:pos="284"/>
        </w:tabs>
        <w:ind w:left="3686"/>
        <w:jc w:val="right"/>
        <w:rPr>
          <w:b/>
          <w:bCs/>
        </w:rPr>
      </w:pPr>
      <w:r w:rsidRPr="002613B0">
        <w:t xml:space="preserve">                                                                                        </w:t>
      </w:r>
      <w:r w:rsidRPr="002613B0">
        <w:rPr>
          <w:b/>
          <w:bCs/>
        </w:rPr>
        <w:t xml:space="preserve">   </w:t>
      </w:r>
    </w:p>
    <w:p w:rsidR="00FD490C" w:rsidRPr="002613B0" w:rsidRDefault="00FD490C" w:rsidP="00FD490C">
      <w:pPr>
        <w:widowControl w:val="0"/>
        <w:autoSpaceDE w:val="0"/>
        <w:autoSpaceDN w:val="0"/>
        <w:adjustRightInd w:val="0"/>
        <w:ind w:firstLine="709"/>
      </w:pPr>
      <w:r w:rsidRPr="002613B0">
        <w:t>Главе администрации муниципального образования Ленинградской области</w:t>
      </w:r>
    </w:p>
    <w:p w:rsidR="00FD490C" w:rsidRPr="002613B0" w:rsidRDefault="00FD490C" w:rsidP="00FD490C">
      <w:pPr>
        <w:widowControl w:val="0"/>
        <w:autoSpaceDE w:val="0"/>
        <w:autoSpaceDN w:val="0"/>
        <w:adjustRightInd w:val="0"/>
        <w:ind w:firstLine="709"/>
        <w:jc w:val="both"/>
      </w:pPr>
      <w:r w:rsidRPr="002613B0">
        <w:t xml:space="preserve">                              _______________(ФИО)</w:t>
      </w:r>
    </w:p>
    <w:p w:rsidR="00FD490C" w:rsidRPr="002613B0" w:rsidRDefault="00FD490C" w:rsidP="00FD490C">
      <w:pPr>
        <w:widowControl w:val="0"/>
        <w:autoSpaceDE w:val="0"/>
        <w:autoSpaceDN w:val="0"/>
        <w:adjustRightInd w:val="0"/>
        <w:ind w:firstLine="709"/>
        <w:jc w:val="both"/>
      </w:pPr>
      <w:r w:rsidRPr="002613B0">
        <w:t xml:space="preserve">                              адрес места нахождения: ________________________________________</w:t>
      </w:r>
    </w:p>
    <w:p w:rsidR="00FD490C" w:rsidRPr="002613B0" w:rsidRDefault="00FD490C" w:rsidP="00FD490C">
      <w:pPr>
        <w:widowControl w:val="0"/>
        <w:autoSpaceDE w:val="0"/>
        <w:autoSpaceDN w:val="0"/>
        <w:adjustRightInd w:val="0"/>
        <w:ind w:firstLine="709"/>
        <w:jc w:val="both"/>
      </w:pPr>
    </w:p>
    <w:p w:rsidR="00FD490C" w:rsidRPr="002613B0" w:rsidRDefault="00FD490C" w:rsidP="00FD490C">
      <w:pPr>
        <w:widowControl w:val="0"/>
        <w:autoSpaceDE w:val="0"/>
        <w:autoSpaceDN w:val="0"/>
        <w:adjustRightInd w:val="0"/>
        <w:ind w:firstLine="709"/>
        <w:jc w:val="both"/>
      </w:pPr>
    </w:p>
    <w:p w:rsidR="00FD490C" w:rsidRPr="002613B0" w:rsidRDefault="00FD490C" w:rsidP="00FD490C">
      <w:pPr>
        <w:widowControl w:val="0"/>
        <w:autoSpaceDE w:val="0"/>
        <w:autoSpaceDN w:val="0"/>
        <w:adjustRightInd w:val="0"/>
        <w:ind w:firstLine="709"/>
        <w:jc w:val="center"/>
      </w:pPr>
      <w:r w:rsidRPr="002613B0">
        <w:t>ЗАЯВЛЕНИЕ</w:t>
      </w:r>
    </w:p>
    <w:p w:rsidR="00FD490C" w:rsidRPr="002613B0" w:rsidRDefault="00FD490C" w:rsidP="00FD490C">
      <w:pPr>
        <w:widowControl w:val="0"/>
        <w:autoSpaceDE w:val="0"/>
        <w:autoSpaceDN w:val="0"/>
        <w:adjustRightInd w:val="0"/>
        <w:ind w:left="709"/>
        <w:jc w:val="center"/>
      </w:pPr>
      <w:r w:rsidRPr="002613B0">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FD490C" w:rsidRPr="002613B0" w:rsidRDefault="00FD490C" w:rsidP="00FD490C">
      <w:pPr>
        <w:widowControl w:val="0"/>
        <w:autoSpaceDE w:val="0"/>
        <w:autoSpaceDN w:val="0"/>
        <w:adjustRightInd w:val="0"/>
        <w:ind w:firstLine="709"/>
      </w:pPr>
      <w:r w:rsidRPr="002613B0">
        <w:t>_______________________________________________________________________________</w:t>
      </w:r>
    </w:p>
    <w:p w:rsidR="00FD490C" w:rsidRPr="002613B0" w:rsidRDefault="00FD490C" w:rsidP="00FD490C">
      <w:pPr>
        <w:widowControl w:val="0"/>
        <w:autoSpaceDE w:val="0"/>
        <w:autoSpaceDN w:val="0"/>
        <w:adjustRightInd w:val="0"/>
        <w:ind w:firstLine="709"/>
        <w:jc w:val="center"/>
        <w:rPr>
          <w:sz w:val="20"/>
          <w:szCs w:val="20"/>
        </w:rPr>
      </w:pPr>
      <w:r w:rsidRPr="002613B0">
        <w:rPr>
          <w:sz w:val="20"/>
          <w:szCs w:val="20"/>
        </w:rPr>
        <w:t>(название муниципального образования Ленинградской области)</w:t>
      </w:r>
    </w:p>
    <w:p w:rsidR="00FD490C" w:rsidRPr="002613B0" w:rsidRDefault="00FD490C" w:rsidP="00FD490C">
      <w:pPr>
        <w:widowControl w:val="0"/>
        <w:autoSpaceDE w:val="0"/>
        <w:autoSpaceDN w:val="0"/>
        <w:adjustRightInd w:val="0"/>
        <w:ind w:firstLine="709"/>
        <w:jc w:val="both"/>
      </w:pPr>
    </w:p>
    <w:p w:rsidR="00FD490C" w:rsidRPr="002613B0" w:rsidRDefault="00FD490C" w:rsidP="00FD490C">
      <w:pPr>
        <w:widowControl w:val="0"/>
        <w:autoSpaceDE w:val="0"/>
        <w:autoSpaceDN w:val="0"/>
        <w:adjustRightInd w:val="0"/>
        <w:ind w:firstLine="709"/>
        <w:jc w:val="both"/>
      </w:pPr>
      <w:proofErr w:type="gramStart"/>
      <w:r w:rsidRPr="002613B0">
        <w:t>Регистрационный</w:t>
      </w:r>
      <w:proofErr w:type="gramEnd"/>
      <w:r w:rsidRPr="002613B0">
        <w:t xml:space="preserve"> № </w:t>
      </w:r>
      <w:proofErr w:type="spellStart"/>
      <w:r w:rsidRPr="002613B0">
        <w:t>______________</w:t>
      </w:r>
      <w:r>
        <w:t>_______</w:t>
      </w:r>
      <w:r w:rsidRPr="002613B0">
        <w:t>Дата</w:t>
      </w:r>
      <w:proofErr w:type="spellEnd"/>
      <w:r w:rsidRPr="002613B0">
        <w:t xml:space="preserve"> регистрации ________________________</w:t>
      </w:r>
    </w:p>
    <w:p w:rsidR="00FD490C" w:rsidRPr="002613B0" w:rsidRDefault="00FD490C" w:rsidP="00FD490C">
      <w:pPr>
        <w:widowControl w:val="0"/>
        <w:autoSpaceDE w:val="0"/>
        <w:autoSpaceDN w:val="0"/>
        <w:adjustRightInd w:val="0"/>
        <w:ind w:firstLine="709"/>
        <w:jc w:val="both"/>
      </w:pPr>
    </w:p>
    <w:p w:rsidR="00FD490C" w:rsidRPr="002613B0" w:rsidRDefault="00FD490C" w:rsidP="00FD490C">
      <w:pPr>
        <w:widowControl w:val="0"/>
        <w:autoSpaceDE w:val="0"/>
        <w:autoSpaceDN w:val="0"/>
        <w:adjustRightInd w:val="0"/>
        <w:ind w:firstLine="709"/>
        <w:jc w:val="both"/>
      </w:pPr>
      <w:r w:rsidRPr="002613B0">
        <w:t>___________________________________________________________________________</w:t>
      </w:r>
    </w:p>
    <w:p w:rsidR="00FD490C" w:rsidRPr="002613B0" w:rsidRDefault="00FD490C" w:rsidP="00FD490C">
      <w:pPr>
        <w:widowControl w:val="0"/>
        <w:autoSpaceDE w:val="0"/>
        <w:autoSpaceDN w:val="0"/>
        <w:adjustRightInd w:val="0"/>
        <w:ind w:firstLine="709"/>
        <w:jc w:val="center"/>
        <w:rPr>
          <w:sz w:val="20"/>
          <w:szCs w:val="20"/>
        </w:rPr>
      </w:pPr>
      <w:r w:rsidRPr="002613B0">
        <w:rPr>
          <w:sz w:val="20"/>
          <w:szCs w:val="20"/>
        </w:rPr>
        <w:t>(заявитель)</w:t>
      </w:r>
    </w:p>
    <w:p w:rsidR="00FD490C" w:rsidRPr="002613B0" w:rsidRDefault="00FD490C" w:rsidP="00FD490C">
      <w:pPr>
        <w:widowControl w:val="0"/>
        <w:autoSpaceDE w:val="0"/>
        <w:autoSpaceDN w:val="0"/>
        <w:adjustRightInd w:val="0"/>
        <w:ind w:firstLine="709"/>
        <w:jc w:val="both"/>
      </w:pPr>
    </w:p>
    <w:p w:rsidR="00FD490C" w:rsidRPr="003C066C" w:rsidRDefault="00FD490C" w:rsidP="00FD490C">
      <w:pPr>
        <w:widowControl w:val="0"/>
        <w:autoSpaceDE w:val="0"/>
        <w:autoSpaceDN w:val="0"/>
        <w:adjustRightInd w:val="0"/>
        <w:ind w:left="709"/>
        <w:jc w:val="both"/>
      </w:pPr>
      <w:r w:rsidRPr="002613B0">
        <w:t xml:space="preserve">Прошу выдать разрешение </w:t>
      </w:r>
      <w:r w:rsidRPr="003C066C">
        <w:t>на выполнение над территорией муниципального образования ______________________________________________________________________________________________________________________________________________________________</w:t>
      </w:r>
    </w:p>
    <w:p w:rsidR="00FD490C" w:rsidRPr="003C066C" w:rsidRDefault="00FD490C" w:rsidP="00FD490C">
      <w:pPr>
        <w:widowControl w:val="0"/>
        <w:autoSpaceDE w:val="0"/>
        <w:autoSpaceDN w:val="0"/>
        <w:adjustRightInd w:val="0"/>
        <w:ind w:left="709"/>
        <w:jc w:val="center"/>
      </w:pPr>
      <w:r w:rsidRPr="003C066C">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FD490C" w:rsidRPr="002613B0" w:rsidRDefault="00FD490C" w:rsidP="00FD490C">
      <w:pPr>
        <w:widowControl w:val="0"/>
        <w:autoSpaceDE w:val="0"/>
        <w:autoSpaceDN w:val="0"/>
        <w:adjustRightInd w:val="0"/>
        <w:ind w:firstLine="709"/>
        <w:jc w:val="both"/>
      </w:pPr>
      <w:r w:rsidRPr="003C066C">
        <w:t>Сведения о заявителе</w:t>
      </w:r>
    </w:p>
    <w:p w:rsidR="00FD490C" w:rsidRPr="002613B0" w:rsidRDefault="00FD490C" w:rsidP="00FD490C">
      <w:pPr>
        <w:widowControl w:val="0"/>
        <w:autoSpaceDE w:val="0"/>
        <w:autoSpaceDN w:val="0"/>
        <w:adjustRightInd w:val="0"/>
        <w:ind w:firstLine="709"/>
        <w:jc w:val="both"/>
      </w:pPr>
    </w:p>
    <w:tbl>
      <w:tblPr>
        <w:tblW w:w="0" w:type="auto"/>
        <w:tblInd w:w="784" w:type="dxa"/>
        <w:tblLayout w:type="fixed"/>
        <w:tblCellMar>
          <w:left w:w="75" w:type="dxa"/>
          <w:right w:w="75" w:type="dxa"/>
        </w:tblCellMar>
        <w:tblLook w:val="04A0"/>
      </w:tblPr>
      <w:tblGrid>
        <w:gridCol w:w="5074"/>
        <w:gridCol w:w="3798"/>
      </w:tblGrid>
      <w:tr w:rsidR="00FD490C" w:rsidRPr="002613B0" w:rsidTr="00CD024C">
        <w:tc>
          <w:tcPr>
            <w:tcW w:w="5074" w:type="dxa"/>
            <w:tcBorders>
              <w:top w:val="single" w:sz="4" w:space="0" w:color="auto"/>
              <w:left w:val="single" w:sz="4" w:space="0" w:color="auto"/>
              <w:bottom w:val="single" w:sz="4" w:space="0" w:color="auto"/>
              <w:right w:val="single" w:sz="4" w:space="0" w:color="auto"/>
            </w:tcBorders>
            <w:hideMark/>
          </w:tcPr>
          <w:p w:rsidR="00FD490C" w:rsidRPr="002613B0" w:rsidRDefault="00FD490C" w:rsidP="00CD024C">
            <w:pPr>
              <w:widowControl w:val="0"/>
              <w:autoSpaceDE w:val="0"/>
              <w:autoSpaceDN w:val="0"/>
              <w:adjustRightInd w:val="0"/>
            </w:pPr>
            <w:r w:rsidRPr="002613B0">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FD490C" w:rsidRPr="002613B0" w:rsidRDefault="00FD490C" w:rsidP="00CD024C">
            <w:pPr>
              <w:widowControl w:val="0"/>
              <w:autoSpaceDE w:val="0"/>
              <w:autoSpaceDN w:val="0"/>
              <w:adjustRightInd w:val="0"/>
              <w:ind w:firstLine="709"/>
              <w:jc w:val="both"/>
            </w:pPr>
          </w:p>
        </w:tc>
      </w:tr>
      <w:tr w:rsidR="00FD490C" w:rsidRPr="002613B0" w:rsidTr="00CD024C">
        <w:tc>
          <w:tcPr>
            <w:tcW w:w="5074" w:type="dxa"/>
            <w:tcBorders>
              <w:top w:val="single" w:sz="4" w:space="0" w:color="auto"/>
              <w:left w:val="single" w:sz="4" w:space="0" w:color="auto"/>
              <w:bottom w:val="single" w:sz="4" w:space="0" w:color="auto"/>
              <w:right w:val="single" w:sz="4" w:space="0" w:color="auto"/>
            </w:tcBorders>
            <w:hideMark/>
          </w:tcPr>
          <w:p w:rsidR="00FD490C" w:rsidRPr="002613B0" w:rsidRDefault="00FD490C" w:rsidP="00CD024C">
            <w:pPr>
              <w:widowControl w:val="0"/>
              <w:autoSpaceDE w:val="0"/>
              <w:autoSpaceDN w:val="0"/>
              <w:adjustRightInd w:val="0"/>
            </w:pPr>
            <w:r w:rsidRPr="002613B0">
              <w:t>Телефон</w:t>
            </w:r>
          </w:p>
        </w:tc>
        <w:tc>
          <w:tcPr>
            <w:tcW w:w="3798" w:type="dxa"/>
            <w:tcBorders>
              <w:top w:val="single" w:sz="4" w:space="0" w:color="auto"/>
              <w:left w:val="single" w:sz="4" w:space="0" w:color="auto"/>
              <w:bottom w:val="single" w:sz="4" w:space="0" w:color="auto"/>
              <w:right w:val="single" w:sz="4" w:space="0" w:color="auto"/>
            </w:tcBorders>
          </w:tcPr>
          <w:p w:rsidR="00FD490C" w:rsidRPr="002613B0" w:rsidRDefault="00FD490C" w:rsidP="00CD024C">
            <w:pPr>
              <w:widowControl w:val="0"/>
              <w:autoSpaceDE w:val="0"/>
              <w:autoSpaceDN w:val="0"/>
              <w:adjustRightInd w:val="0"/>
              <w:ind w:firstLine="709"/>
              <w:jc w:val="both"/>
            </w:pPr>
          </w:p>
        </w:tc>
      </w:tr>
      <w:tr w:rsidR="00FD490C" w:rsidRPr="002613B0" w:rsidTr="00CD024C">
        <w:tc>
          <w:tcPr>
            <w:tcW w:w="5074" w:type="dxa"/>
            <w:tcBorders>
              <w:top w:val="single" w:sz="4" w:space="0" w:color="auto"/>
              <w:left w:val="single" w:sz="4" w:space="0" w:color="auto"/>
              <w:bottom w:val="single" w:sz="4" w:space="0" w:color="auto"/>
              <w:right w:val="single" w:sz="4" w:space="0" w:color="auto"/>
            </w:tcBorders>
            <w:hideMark/>
          </w:tcPr>
          <w:p w:rsidR="00FD490C" w:rsidRPr="002613B0" w:rsidRDefault="00FD490C" w:rsidP="00CD024C">
            <w:pPr>
              <w:widowControl w:val="0"/>
              <w:autoSpaceDE w:val="0"/>
              <w:autoSpaceDN w:val="0"/>
              <w:adjustRightInd w:val="0"/>
            </w:pPr>
            <w:r w:rsidRPr="002613B0">
              <w:t>ИНН/ЕГРЮЛ (ЕГРИП)</w:t>
            </w:r>
          </w:p>
        </w:tc>
        <w:tc>
          <w:tcPr>
            <w:tcW w:w="3798" w:type="dxa"/>
            <w:tcBorders>
              <w:top w:val="single" w:sz="4" w:space="0" w:color="auto"/>
              <w:left w:val="single" w:sz="4" w:space="0" w:color="auto"/>
              <w:bottom w:val="single" w:sz="4" w:space="0" w:color="auto"/>
              <w:right w:val="single" w:sz="4" w:space="0" w:color="auto"/>
            </w:tcBorders>
          </w:tcPr>
          <w:p w:rsidR="00FD490C" w:rsidRPr="002613B0" w:rsidRDefault="00FD490C" w:rsidP="00CD024C">
            <w:pPr>
              <w:widowControl w:val="0"/>
              <w:autoSpaceDE w:val="0"/>
              <w:autoSpaceDN w:val="0"/>
              <w:adjustRightInd w:val="0"/>
              <w:ind w:firstLine="709"/>
              <w:jc w:val="both"/>
            </w:pPr>
          </w:p>
        </w:tc>
      </w:tr>
      <w:tr w:rsidR="00FD490C" w:rsidRPr="002613B0" w:rsidTr="00CD024C">
        <w:tc>
          <w:tcPr>
            <w:tcW w:w="5074" w:type="dxa"/>
            <w:tcBorders>
              <w:top w:val="single" w:sz="4" w:space="0" w:color="auto"/>
              <w:left w:val="single" w:sz="4" w:space="0" w:color="auto"/>
              <w:bottom w:val="single" w:sz="4" w:space="0" w:color="auto"/>
              <w:right w:val="single" w:sz="4" w:space="0" w:color="auto"/>
            </w:tcBorders>
            <w:hideMark/>
          </w:tcPr>
          <w:p w:rsidR="00FD490C" w:rsidRPr="002613B0" w:rsidRDefault="00FD490C" w:rsidP="00CD024C">
            <w:pPr>
              <w:widowControl w:val="0"/>
              <w:autoSpaceDE w:val="0"/>
              <w:autoSpaceDN w:val="0"/>
              <w:adjustRightInd w:val="0"/>
            </w:pPr>
            <w:r w:rsidRPr="002613B0">
              <w:t>Ф.И.О. руководителя</w:t>
            </w:r>
          </w:p>
          <w:p w:rsidR="00FD490C" w:rsidRPr="002613B0" w:rsidRDefault="00FD490C" w:rsidP="00CD024C">
            <w:pPr>
              <w:widowControl w:val="0"/>
              <w:autoSpaceDE w:val="0"/>
              <w:autoSpaceDN w:val="0"/>
              <w:adjustRightInd w:val="0"/>
            </w:pPr>
            <w:r w:rsidRPr="002613B0">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FD490C" w:rsidRPr="002613B0" w:rsidRDefault="00FD490C" w:rsidP="00CD024C">
            <w:pPr>
              <w:widowControl w:val="0"/>
              <w:autoSpaceDE w:val="0"/>
              <w:autoSpaceDN w:val="0"/>
              <w:adjustRightInd w:val="0"/>
              <w:ind w:firstLine="709"/>
              <w:jc w:val="both"/>
            </w:pPr>
          </w:p>
        </w:tc>
      </w:tr>
      <w:tr w:rsidR="00FD490C" w:rsidRPr="002613B0" w:rsidTr="00CD024C">
        <w:trPr>
          <w:trHeight w:val="60"/>
        </w:trPr>
        <w:tc>
          <w:tcPr>
            <w:tcW w:w="5074" w:type="dxa"/>
            <w:tcBorders>
              <w:top w:val="single" w:sz="4" w:space="0" w:color="auto"/>
              <w:left w:val="single" w:sz="4" w:space="0" w:color="auto"/>
              <w:bottom w:val="single" w:sz="4" w:space="0" w:color="auto"/>
              <w:right w:val="single" w:sz="4" w:space="0" w:color="auto"/>
            </w:tcBorders>
            <w:hideMark/>
          </w:tcPr>
          <w:p w:rsidR="00FD490C" w:rsidRPr="002613B0" w:rsidRDefault="00FD490C" w:rsidP="00CD024C">
            <w:pPr>
              <w:widowControl w:val="0"/>
              <w:autoSpaceDE w:val="0"/>
              <w:autoSpaceDN w:val="0"/>
              <w:adjustRightInd w:val="0"/>
            </w:pPr>
            <w:r w:rsidRPr="002613B0">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FD490C" w:rsidRPr="002613B0" w:rsidRDefault="00FD490C" w:rsidP="00CD024C">
            <w:pPr>
              <w:widowControl w:val="0"/>
              <w:autoSpaceDE w:val="0"/>
              <w:autoSpaceDN w:val="0"/>
              <w:adjustRightInd w:val="0"/>
              <w:ind w:firstLine="709"/>
              <w:jc w:val="both"/>
            </w:pPr>
          </w:p>
        </w:tc>
      </w:tr>
    </w:tbl>
    <w:p w:rsidR="00FD490C" w:rsidRPr="002613B0" w:rsidRDefault="00FD490C" w:rsidP="00FD490C">
      <w:pPr>
        <w:widowControl w:val="0"/>
        <w:autoSpaceDE w:val="0"/>
        <w:autoSpaceDN w:val="0"/>
        <w:adjustRightInd w:val="0"/>
        <w:ind w:firstLine="709"/>
        <w:jc w:val="both"/>
      </w:pPr>
    </w:p>
    <w:p w:rsidR="00FD490C" w:rsidRPr="002613B0" w:rsidRDefault="00FD490C" w:rsidP="00FD490C">
      <w:pPr>
        <w:widowControl w:val="0"/>
        <w:autoSpaceDE w:val="0"/>
        <w:autoSpaceDN w:val="0"/>
        <w:adjustRightInd w:val="0"/>
        <w:ind w:firstLine="709"/>
        <w:jc w:val="both"/>
      </w:pPr>
      <w:r w:rsidRPr="002613B0">
        <w:t>Ф.И.О., полномочия, телефон лица, подавшего заявку: ___________________________</w:t>
      </w:r>
    </w:p>
    <w:p w:rsidR="00FD490C" w:rsidRPr="002613B0" w:rsidRDefault="00FD490C" w:rsidP="00FD490C">
      <w:pPr>
        <w:widowControl w:val="0"/>
        <w:autoSpaceDE w:val="0"/>
        <w:autoSpaceDN w:val="0"/>
        <w:adjustRightInd w:val="0"/>
        <w:ind w:firstLine="709"/>
        <w:jc w:val="both"/>
      </w:pPr>
      <w:r w:rsidRPr="002613B0">
        <w:t>___________________________________________________________________________</w:t>
      </w:r>
    </w:p>
    <w:p w:rsidR="00FD490C" w:rsidRPr="002613B0" w:rsidRDefault="00FD490C" w:rsidP="00FD490C">
      <w:pPr>
        <w:widowControl w:val="0"/>
        <w:autoSpaceDE w:val="0"/>
        <w:autoSpaceDN w:val="0"/>
        <w:adjustRightInd w:val="0"/>
        <w:ind w:firstLine="709"/>
        <w:jc w:val="both"/>
      </w:pPr>
      <w:r w:rsidRPr="002613B0">
        <w:t>___________________________________________________________________________</w:t>
      </w:r>
    </w:p>
    <w:p w:rsidR="00FD490C" w:rsidRPr="007F148F" w:rsidRDefault="00FD490C" w:rsidP="00FD490C">
      <w:pPr>
        <w:widowControl w:val="0"/>
        <w:autoSpaceDE w:val="0"/>
        <w:autoSpaceDN w:val="0"/>
        <w:adjustRightInd w:val="0"/>
        <w:ind w:firstLine="709"/>
        <w:jc w:val="both"/>
        <w:rPr>
          <w:strike/>
          <w:color w:val="00B050"/>
        </w:rPr>
      </w:pPr>
    </w:p>
    <w:p w:rsidR="00FD490C" w:rsidRPr="002613B0" w:rsidRDefault="00FD490C" w:rsidP="00FD490C">
      <w:pPr>
        <w:widowControl w:val="0"/>
        <w:autoSpaceDE w:val="0"/>
        <w:autoSpaceDN w:val="0"/>
        <w:adjustRightInd w:val="0"/>
        <w:ind w:left="708" w:firstLine="1"/>
        <w:jc w:val="both"/>
      </w:pPr>
      <w:r w:rsidRPr="002613B0">
        <w:t>на воздушном судне</w:t>
      </w:r>
      <w:r>
        <w:t xml:space="preserve"> </w:t>
      </w:r>
      <w:r w:rsidRPr="002613B0">
        <w:t>(тип):______________________________________________________ ____________________________________________________________________________</w:t>
      </w:r>
    </w:p>
    <w:p w:rsidR="00FD490C" w:rsidRPr="002613B0" w:rsidRDefault="00FD490C" w:rsidP="00FD490C">
      <w:pPr>
        <w:widowControl w:val="0"/>
        <w:autoSpaceDE w:val="0"/>
        <w:autoSpaceDN w:val="0"/>
        <w:adjustRightInd w:val="0"/>
        <w:ind w:firstLine="709"/>
        <w:jc w:val="both"/>
      </w:pPr>
    </w:p>
    <w:p w:rsidR="00FD490C" w:rsidRPr="002613B0" w:rsidRDefault="00FD490C" w:rsidP="00FD490C">
      <w:pPr>
        <w:widowControl w:val="0"/>
        <w:autoSpaceDE w:val="0"/>
        <w:autoSpaceDN w:val="0"/>
        <w:adjustRightInd w:val="0"/>
        <w:ind w:firstLine="709"/>
        <w:jc w:val="both"/>
      </w:pPr>
      <w:r w:rsidRPr="002613B0">
        <w:t>государственный (регистрационный)</w:t>
      </w:r>
    </w:p>
    <w:p w:rsidR="00FD490C" w:rsidRPr="002613B0" w:rsidRDefault="00FD490C" w:rsidP="00FD490C">
      <w:pPr>
        <w:widowControl w:val="0"/>
        <w:autoSpaceDE w:val="0"/>
        <w:autoSpaceDN w:val="0"/>
        <w:adjustRightInd w:val="0"/>
        <w:ind w:firstLine="709"/>
        <w:jc w:val="both"/>
      </w:pPr>
      <w:r w:rsidRPr="002613B0">
        <w:t>опознавательный знак:_________________________________________________________</w:t>
      </w:r>
    </w:p>
    <w:p w:rsidR="00FD490C" w:rsidRPr="002613B0" w:rsidRDefault="00FD490C" w:rsidP="00FD490C">
      <w:pPr>
        <w:widowControl w:val="0"/>
        <w:autoSpaceDE w:val="0"/>
        <w:autoSpaceDN w:val="0"/>
        <w:adjustRightInd w:val="0"/>
        <w:ind w:firstLine="709"/>
        <w:jc w:val="both"/>
      </w:pPr>
    </w:p>
    <w:p w:rsidR="00FD490C" w:rsidRPr="002613B0" w:rsidRDefault="00FD490C" w:rsidP="00FD490C">
      <w:pPr>
        <w:widowControl w:val="0"/>
        <w:autoSpaceDE w:val="0"/>
        <w:autoSpaceDN w:val="0"/>
        <w:adjustRightInd w:val="0"/>
        <w:ind w:firstLine="709"/>
        <w:jc w:val="both"/>
      </w:pPr>
      <w:r w:rsidRPr="002613B0">
        <w:t>заводской номер (при наличии)__________________________________________________</w:t>
      </w:r>
    </w:p>
    <w:p w:rsidR="00FD490C" w:rsidRPr="002613B0" w:rsidRDefault="00FD490C" w:rsidP="00FD490C">
      <w:pPr>
        <w:widowControl w:val="0"/>
        <w:autoSpaceDE w:val="0"/>
        <w:autoSpaceDN w:val="0"/>
        <w:adjustRightInd w:val="0"/>
        <w:ind w:firstLine="709"/>
        <w:jc w:val="both"/>
      </w:pPr>
    </w:p>
    <w:p w:rsidR="00FD490C" w:rsidRPr="002613B0" w:rsidRDefault="00FD490C" w:rsidP="00FD490C">
      <w:pPr>
        <w:widowControl w:val="0"/>
        <w:autoSpaceDE w:val="0"/>
        <w:autoSpaceDN w:val="0"/>
        <w:adjustRightInd w:val="0"/>
        <w:ind w:firstLine="567"/>
        <w:jc w:val="both"/>
      </w:pPr>
      <w:r w:rsidRPr="002613B0">
        <w:t xml:space="preserve">Срок использования воздушного пространства над территорией МО </w:t>
      </w:r>
    </w:p>
    <w:p w:rsidR="00FD490C" w:rsidRPr="002613B0" w:rsidRDefault="00FD490C" w:rsidP="00FD490C">
      <w:pPr>
        <w:widowControl w:val="0"/>
        <w:autoSpaceDE w:val="0"/>
        <w:autoSpaceDN w:val="0"/>
        <w:adjustRightInd w:val="0"/>
        <w:ind w:left="567"/>
        <w:jc w:val="both"/>
      </w:pPr>
      <w:r w:rsidRPr="002613B0">
        <w:t>начало______________________________________________________________________,    окончание___________________________________________________________________</w:t>
      </w:r>
    </w:p>
    <w:p w:rsidR="00FD490C" w:rsidRPr="002613B0" w:rsidRDefault="00FD490C" w:rsidP="00FD490C">
      <w:pPr>
        <w:widowControl w:val="0"/>
        <w:autoSpaceDE w:val="0"/>
        <w:autoSpaceDN w:val="0"/>
        <w:adjustRightInd w:val="0"/>
        <w:ind w:firstLine="709"/>
        <w:jc w:val="both"/>
      </w:pPr>
    </w:p>
    <w:p w:rsidR="00FD490C" w:rsidRPr="002613B0" w:rsidRDefault="00FD490C" w:rsidP="00FD490C">
      <w:pPr>
        <w:widowControl w:val="0"/>
        <w:autoSpaceDE w:val="0"/>
        <w:autoSpaceDN w:val="0"/>
        <w:adjustRightInd w:val="0"/>
        <w:ind w:firstLine="709"/>
        <w:jc w:val="both"/>
      </w:pPr>
    </w:p>
    <w:p w:rsidR="00FD490C" w:rsidRPr="002613B0" w:rsidRDefault="00FD490C" w:rsidP="00FD490C">
      <w:pPr>
        <w:widowControl w:val="0"/>
        <w:autoSpaceDE w:val="0"/>
        <w:autoSpaceDN w:val="0"/>
        <w:adjustRightInd w:val="0"/>
        <w:ind w:firstLine="567"/>
      </w:pPr>
      <w:r w:rsidRPr="002613B0">
        <w:t xml:space="preserve">Место использования воздушного пространства </w:t>
      </w:r>
      <w:proofErr w:type="gramStart"/>
      <w:r w:rsidRPr="002613B0">
        <w:t>над</w:t>
      </w:r>
      <w:proofErr w:type="gramEnd"/>
      <w:r w:rsidRPr="002613B0">
        <w:t xml:space="preserve"> __________________________________</w:t>
      </w:r>
    </w:p>
    <w:p w:rsidR="00FD490C" w:rsidRPr="002613B0" w:rsidRDefault="00FD490C" w:rsidP="00FD490C">
      <w:pPr>
        <w:widowControl w:val="0"/>
        <w:autoSpaceDE w:val="0"/>
        <w:autoSpaceDN w:val="0"/>
        <w:adjustRightInd w:val="0"/>
        <w:ind w:firstLine="709"/>
        <w:jc w:val="right"/>
        <w:rPr>
          <w:sz w:val="20"/>
          <w:szCs w:val="20"/>
        </w:rPr>
      </w:pPr>
      <w:r w:rsidRPr="002613B0">
        <w:rPr>
          <w:sz w:val="20"/>
          <w:szCs w:val="20"/>
        </w:rPr>
        <w:t>(название муниципального образования Ленинградской области)</w:t>
      </w:r>
    </w:p>
    <w:p w:rsidR="00FD490C" w:rsidRPr="002613B0" w:rsidRDefault="00FD490C" w:rsidP="00FD490C">
      <w:pPr>
        <w:widowControl w:val="0"/>
        <w:autoSpaceDE w:val="0"/>
        <w:autoSpaceDN w:val="0"/>
        <w:adjustRightInd w:val="0"/>
        <w:ind w:left="567"/>
      </w:pPr>
      <w:r w:rsidRPr="002613B0">
        <w:t>посадочные площадки, планируемые к использованию: ________________________________________________________________________________________________________________________________________________________________</w:t>
      </w:r>
    </w:p>
    <w:p w:rsidR="00FD490C" w:rsidRPr="002613B0" w:rsidRDefault="00FD490C" w:rsidP="00FD490C">
      <w:pPr>
        <w:widowControl w:val="0"/>
        <w:autoSpaceDE w:val="0"/>
        <w:autoSpaceDN w:val="0"/>
        <w:adjustRightInd w:val="0"/>
        <w:ind w:firstLine="709"/>
        <w:jc w:val="both"/>
      </w:pPr>
    </w:p>
    <w:p w:rsidR="00FD490C" w:rsidRPr="002613B0" w:rsidRDefault="00FD490C" w:rsidP="00FD490C">
      <w:pPr>
        <w:widowControl w:val="0"/>
        <w:autoSpaceDE w:val="0"/>
        <w:autoSpaceDN w:val="0"/>
        <w:adjustRightInd w:val="0"/>
        <w:ind w:left="567"/>
      </w:pPr>
      <w:r w:rsidRPr="002613B0">
        <w:t>Время использования воздушного пространства над территорией МО:___________________________________________________________________________</w:t>
      </w:r>
    </w:p>
    <w:p w:rsidR="00FD490C" w:rsidRPr="002613B0" w:rsidRDefault="00FD490C" w:rsidP="00FD490C">
      <w:pPr>
        <w:widowControl w:val="0"/>
        <w:autoSpaceDE w:val="0"/>
        <w:autoSpaceDN w:val="0"/>
        <w:adjustRightInd w:val="0"/>
        <w:ind w:firstLine="709"/>
        <w:jc w:val="center"/>
        <w:rPr>
          <w:sz w:val="20"/>
          <w:szCs w:val="20"/>
        </w:rPr>
      </w:pPr>
      <w:r w:rsidRPr="002613B0">
        <w:rPr>
          <w:sz w:val="20"/>
          <w:szCs w:val="20"/>
        </w:rPr>
        <w:t>(ночное/дневное)</w:t>
      </w:r>
    </w:p>
    <w:p w:rsidR="00FD490C" w:rsidRPr="002613B0" w:rsidRDefault="00FD490C" w:rsidP="00FD490C">
      <w:pPr>
        <w:widowControl w:val="0"/>
        <w:autoSpaceDE w:val="0"/>
        <w:autoSpaceDN w:val="0"/>
        <w:adjustRightInd w:val="0"/>
        <w:ind w:left="709"/>
        <w:jc w:val="both"/>
      </w:pPr>
    </w:p>
    <w:p w:rsidR="00FD490C" w:rsidRPr="002613B0" w:rsidRDefault="00FD490C" w:rsidP="00FD490C">
      <w:pPr>
        <w:widowControl w:val="0"/>
        <w:autoSpaceDE w:val="0"/>
        <w:autoSpaceDN w:val="0"/>
        <w:adjustRightInd w:val="0"/>
        <w:ind w:left="567"/>
        <w:jc w:val="both"/>
      </w:pPr>
      <w:r w:rsidRPr="002613B0">
        <w:t>Документы, прилагаемые к заявлению, включая те, которые предоставляются по инициативе заявителя (отметить в  квадрате  дату принятия документа):</w:t>
      </w:r>
    </w:p>
    <w:p w:rsidR="00FD490C" w:rsidRPr="002613B0" w:rsidRDefault="00FD490C" w:rsidP="00FD490C">
      <w:pPr>
        <w:widowControl w:val="0"/>
        <w:autoSpaceDE w:val="0"/>
        <w:autoSpaceDN w:val="0"/>
        <w:adjustRightInd w:val="0"/>
        <w:ind w:left="567"/>
        <w:jc w:val="both"/>
      </w:pPr>
    </w:p>
    <w:tbl>
      <w:tblPr>
        <w:tblW w:w="0" w:type="auto"/>
        <w:tblInd w:w="574" w:type="dxa"/>
        <w:tblLayout w:type="fixed"/>
        <w:tblCellMar>
          <w:left w:w="75" w:type="dxa"/>
          <w:right w:w="75" w:type="dxa"/>
        </w:tblCellMar>
        <w:tblLook w:val="04A0"/>
      </w:tblPr>
      <w:tblGrid>
        <w:gridCol w:w="567"/>
        <w:gridCol w:w="6917"/>
        <w:gridCol w:w="2154"/>
      </w:tblGrid>
      <w:tr w:rsidR="00FD490C" w:rsidRPr="002613B0" w:rsidTr="00CD024C">
        <w:tc>
          <w:tcPr>
            <w:tcW w:w="567" w:type="dxa"/>
            <w:tcBorders>
              <w:top w:val="single" w:sz="4" w:space="0" w:color="auto"/>
              <w:left w:val="single" w:sz="4" w:space="0" w:color="auto"/>
              <w:bottom w:val="single" w:sz="4" w:space="0" w:color="auto"/>
              <w:right w:val="single" w:sz="4" w:space="0" w:color="auto"/>
            </w:tcBorders>
            <w:hideMark/>
          </w:tcPr>
          <w:p w:rsidR="00FD490C" w:rsidRPr="002613B0" w:rsidRDefault="00FD490C" w:rsidP="00CD024C">
            <w:pPr>
              <w:widowControl w:val="0"/>
              <w:autoSpaceDE w:val="0"/>
              <w:autoSpaceDN w:val="0"/>
              <w:adjustRightInd w:val="0"/>
              <w:ind w:left="567"/>
              <w:jc w:val="both"/>
            </w:pPr>
            <w:r w:rsidRPr="002613B0">
              <w:t>1</w:t>
            </w:r>
          </w:p>
        </w:tc>
        <w:tc>
          <w:tcPr>
            <w:tcW w:w="6917" w:type="dxa"/>
            <w:tcBorders>
              <w:top w:val="single" w:sz="4" w:space="0" w:color="auto"/>
              <w:left w:val="single" w:sz="4" w:space="0" w:color="auto"/>
              <w:bottom w:val="single" w:sz="4" w:space="0" w:color="auto"/>
              <w:right w:val="single" w:sz="4" w:space="0" w:color="auto"/>
            </w:tcBorders>
          </w:tcPr>
          <w:p w:rsidR="00FD490C" w:rsidRPr="002613B0" w:rsidRDefault="00FD490C" w:rsidP="00CD024C">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FD490C" w:rsidRPr="002613B0" w:rsidRDefault="00FD490C" w:rsidP="00CD024C">
            <w:pPr>
              <w:widowControl w:val="0"/>
              <w:autoSpaceDE w:val="0"/>
              <w:autoSpaceDN w:val="0"/>
              <w:adjustRightInd w:val="0"/>
              <w:ind w:left="567"/>
              <w:jc w:val="both"/>
            </w:pPr>
          </w:p>
        </w:tc>
      </w:tr>
      <w:tr w:rsidR="00FD490C" w:rsidRPr="002613B0" w:rsidTr="00CD024C">
        <w:tc>
          <w:tcPr>
            <w:tcW w:w="567" w:type="dxa"/>
            <w:tcBorders>
              <w:top w:val="single" w:sz="4" w:space="0" w:color="auto"/>
              <w:left w:val="single" w:sz="4" w:space="0" w:color="auto"/>
              <w:bottom w:val="single" w:sz="4" w:space="0" w:color="auto"/>
              <w:right w:val="single" w:sz="4" w:space="0" w:color="auto"/>
            </w:tcBorders>
            <w:hideMark/>
          </w:tcPr>
          <w:p w:rsidR="00FD490C" w:rsidRPr="002613B0" w:rsidRDefault="00FD490C" w:rsidP="00CD024C">
            <w:pPr>
              <w:widowControl w:val="0"/>
              <w:autoSpaceDE w:val="0"/>
              <w:autoSpaceDN w:val="0"/>
              <w:adjustRightInd w:val="0"/>
              <w:ind w:left="567"/>
              <w:jc w:val="both"/>
            </w:pPr>
            <w:r w:rsidRPr="002613B0">
              <w:t>2</w:t>
            </w:r>
          </w:p>
        </w:tc>
        <w:tc>
          <w:tcPr>
            <w:tcW w:w="6917" w:type="dxa"/>
            <w:tcBorders>
              <w:top w:val="single" w:sz="4" w:space="0" w:color="auto"/>
              <w:left w:val="single" w:sz="4" w:space="0" w:color="auto"/>
              <w:bottom w:val="single" w:sz="4" w:space="0" w:color="auto"/>
              <w:right w:val="single" w:sz="4" w:space="0" w:color="auto"/>
            </w:tcBorders>
          </w:tcPr>
          <w:p w:rsidR="00FD490C" w:rsidRPr="002613B0" w:rsidRDefault="00FD490C" w:rsidP="00CD024C">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FD490C" w:rsidRPr="002613B0" w:rsidRDefault="00FD490C" w:rsidP="00CD024C">
            <w:pPr>
              <w:widowControl w:val="0"/>
              <w:autoSpaceDE w:val="0"/>
              <w:autoSpaceDN w:val="0"/>
              <w:adjustRightInd w:val="0"/>
              <w:ind w:left="567"/>
              <w:jc w:val="both"/>
            </w:pPr>
          </w:p>
        </w:tc>
      </w:tr>
      <w:tr w:rsidR="00FD490C" w:rsidRPr="002613B0" w:rsidTr="00CD024C">
        <w:tc>
          <w:tcPr>
            <w:tcW w:w="567" w:type="dxa"/>
            <w:tcBorders>
              <w:top w:val="single" w:sz="4" w:space="0" w:color="auto"/>
              <w:left w:val="single" w:sz="4" w:space="0" w:color="auto"/>
              <w:bottom w:val="single" w:sz="4" w:space="0" w:color="auto"/>
              <w:right w:val="single" w:sz="4" w:space="0" w:color="auto"/>
            </w:tcBorders>
            <w:hideMark/>
          </w:tcPr>
          <w:p w:rsidR="00FD490C" w:rsidRPr="002613B0" w:rsidRDefault="00FD490C" w:rsidP="00CD024C">
            <w:pPr>
              <w:widowControl w:val="0"/>
              <w:autoSpaceDE w:val="0"/>
              <w:autoSpaceDN w:val="0"/>
              <w:adjustRightInd w:val="0"/>
              <w:ind w:left="567"/>
              <w:jc w:val="both"/>
            </w:pPr>
            <w:r w:rsidRPr="002613B0">
              <w:t>3</w:t>
            </w:r>
          </w:p>
        </w:tc>
        <w:tc>
          <w:tcPr>
            <w:tcW w:w="6917" w:type="dxa"/>
            <w:tcBorders>
              <w:top w:val="single" w:sz="4" w:space="0" w:color="auto"/>
              <w:left w:val="single" w:sz="4" w:space="0" w:color="auto"/>
              <w:bottom w:val="single" w:sz="4" w:space="0" w:color="auto"/>
              <w:right w:val="single" w:sz="4" w:space="0" w:color="auto"/>
            </w:tcBorders>
          </w:tcPr>
          <w:p w:rsidR="00FD490C" w:rsidRPr="002613B0" w:rsidRDefault="00FD490C" w:rsidP="00CD024C">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FD490C" w:rsidRPr="002613B0" w:rsidRDefault="00FD490C" w:rsidP="00CD024C">
            <w:pPr>
              <w:widowControl w:val="0"/>
              <w:autoSpaceDE w:val="0"/>
              <w:autoSpaceDN w:val="0"/>
              <w:adjustRightInd w:val="0"/>
              <w:ind w:left="567"/>
              <w:jc w:val="both"/>
            </w:pPr>
          </w:p>
        </w:tc>
      </w:tr>
      <w:tr w:rsidR="00FD490C" w:rsidRPr="002613B0" w:rsidTr="00CD024C">
        <w:tc>
          <w:tcPr>
            <w:tcW w:w="567" w:type="dxa"/>
            <w:tcBorders>
              <w:top w:val="single" w:sz="4" w:space="0" w:color="auto"/>
              <w:left w:val="single" w:sz="4" w:space="0" w:color="auto"/>
              <w:bottom w:val="single" w:sz="4" w:space="0" w:color="auto"/>
              <w:right w:val="single" w:sz="4" w:space="0" w:color="auto"/>
            </w:tcBorders>
            <w:hideMark/>
          </w:tcPr>
          <w:p w:rsidR="00FD490C" w:rsidRPr="002613B0" w:rsidRDefault="00FD490C" w:rsidP="00CD024C">
            <w:pPr>
              <w:widowControl w:val="0"/>
              <w:autoSpaceDE w:val="0"/>
              <w:autoSpaceDN w:val="0"/>
              <w:adjustRightInd w:val="0"/>
              <w:ind w:left="567"/>
              <w:jc w:val="both"/>
            </w:pPr>
            <w:r w:rsidRPr="002613B0">
              <w:t>4</w:t>
            </w:r>
          </w:p>
        </w:tc>
        <w:tc>
          <w:tcPr>
            <w:tcW w:w="6917" w:type="dxa"/>
            <w:tcBorders>
              <w:top w:val="single" w:sz="4" w:space="0" w:color="auto"/>
              <w:left w:val="single" w:sz="4" w:space="0" w:color="auto"/>
              <w:bottom w:val="single" w:sz="4" w:space="0" w:color="auto"/>
              <w:right w:val="single" w:sz="4" w:space="0" w:color="auto"/>
            </w:tcBorders>
          </w:tcPr>
          <w:p w:rsidR="00FD490C" w:rsidRPr="002613B0" w:rsidRDefault="00FD490C" w:rsidP="00CD024C">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FD490C" w:rsidRPr="002613B0" w:rsidRDefault="00FD490C" w:rsidP="00CD024C">
            <w:pPr>
              <w:widowControl w:val="0"/>
              <w:autoSpaceDE w:val="0"/>
              <w:autoSpaceDN w:val="0"/>
              <w:adjustRightInd w:val="0"/>
              <w:ind w:left="567"/>
              <w:jc w:val="both"/>
            </w:pPr>
          </w:p>
        </w:tc>
      </w:tr>
      <w:tr w:rsidR="00FD490C" w:rsidRPr="002613B0" w:rsidTr="00CD024C">
        <w:tc>
          <w:tcPr>
            <w:tcW w:w="567" w:type="dxa"/>
            <w:tcBorders>
              <w:top w:val="single" w:sz="4" w:space="0" w:color="auto"/>
              <w:left w:val="single" w:sz="4" w:space="0" w:color="auto"/>
              <w:bottom w:val="single" w:sz="4" w:space="0" w:color="auto"/>
              <w:right w:val="single" w:sz="4" w:space="0" w:color="auto"/>
            </w:tcBorders>
            <w:hideMark/>
          </w:tcPr>
          <w:p w:rsidR="00FD490C" w:rsidRPr="002613B0" w:rsidRDefault="00FD490C" w:rsidP="00CD024C">
            <w:pPr>
              <w:widowControl w:val="0"/>
              <w:autoSpaceDE w:val="0"/>
              <w:autoSpaceDN w:val="0"/>
              <w:adjustRightInd w:val="0"/>
              <w:ind w:left="567"/>
              <w:jc w:val="both"/>
            </w:pPr>
            <w:r w:rsidRPr="002613B0">
              <w:t>5</w:t>
            </w:r>
          </w:p>
        </w:tc>
        <w:tc>
          <w:tcPr>
            <w:tcW w:w="6917" w:type="dxa"/>
            <w:tcBorders>
              <w:top w:val="single" w:sz="4" w:space="0" w:color="auto"/>
              <w:left w:val="single" w:sz="4" w:space="0" w:color="auto"/>
              <w:bottom w:val="single" w:sz="4" w:space="0" w:color="auto"/>
              <w:right w:val="single" w:sz="4" w:space="0" w:color="auto"/>
            </w:tcBorders>
          </w:tcPr>
          <w:p w:rsidR="00FD490C" w:rsidRPr="002613B0" w:rsidRDefault="00FD490C" w:rsidP="00CD024C">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FD490C" w:rsidRPr="002613B0" w:rsidRDefault="00FD490C" w:rsidP="00CD024C">
            <w:pPr>
              <w:widowControl w:val="0"/>
              <w:autoSpaceDE w:val="0"/>
              <w:autoSpaceDN w:val="0"/>
              <w:adjustRightInd w:val="0"/>
              <w:ind w:left="567"/>
              <w:jc w:val="both"/>
            </w:pPr>
          </w:p>
        </w:tc>
      </w:tr>
      <w:tr w:rsidR="00FD490C" w:rsidRPr="002613B0" w:rsidTr="00CD024C">
        <w:tc>
          <w:tcPr>
            <w:tcW w:w="567" w:type="dxa"/>
            <w:tcBorders>
              <w:top w:val="single" w:sz="4" w:space="0" w:color="auto"/>
              <w:left w:val="single" w:sz="4" w:space="0" w:color="auto"/>
              <w:bottom w:val="single" w:sz="4" w:space="0" w:color="auto"/>
              <w:right w:val="single" w:sz="4" w:space="0" w:color="auto"/>
            </w:tcBorders>
            <w:hideMark/>
          </w:tcPr>
          <w:p w:rsidR="00FD490C" w:rsidRPr="002613B0" w:rsidRDefault="00FD490C" w:rsidP="00CD024C">
            <w:pPr>
              <w:widowControl w:val="0"/>
              <w:autoSpaceDE w:val="0"/>
              <w:autoSpaceDN w:val="0"/>
              <w:adjustRightInd w:val="0"/>
              <w:ind w:left="567"/>
              <w:jc w:val="both"/>
            </w:pPr>
            <w:r w:rsidRPr="002613B0">
              <w:t>6</w:t>
            </w:r>
          </w:p>
        </w:tc>
        <w:tc>
          <w:tcPr>
            <w:tcW w:w="6917" w:type="dxa"/>
            <w:tcBorders>
              <w:top w:val="single" w:sz="4" w:space="0" w:color="auto"/>
              <w:left w:val="single" w:sz="4" w:space="0" w:color="auto"/>
              <w:bottom w:val="single" w:sz="4" w:space="0" w:color="auto"/>
              <w:right w:val="single" w:sz="4" w:space="0" w:color="auto"/>
            </w:tcBorders>
          </w:tcPr>
          <w:p w:rsidR="00FD490C" w:rsidRPr="002613B0" w:rsidRDefault="00FD490C" w:rsidP="00CD024C">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FD490C" w:rsidRPr="002613B0" w:rsidRDefault="00FD490C" w:rsidP="00CD024C">
            <w:pPr>
              <w:widowControl w:val="0"/>
              <w:autoSpaceDE w:val="0"/>
              <w:autoSpaceDN w:val="0"/>
              <w:adjustRightInd w:val="0"/>
              <w:ind w:left="567"/>
              <w:jc w:val="both"/>
            </w:pPr>
          </w:p>
        </w:tc>
      </w:tr>
      <w:tr w:rsidR="00FD490C" w:rsidRPr="002613B0" w:rsidTr="00CD024C">
        <w:tc>
          <w:tcPr>
            <w:tcW w:w="567" w:type="dxa"/>
            <w:tcBorders>
              <w:top w:val="single" w:sz="4" w:space="0" w:color="auto"/>
              <w:left w:val="single" w:sz="4" w:space="0" w:color="auto"/>
              <w:bottom w:val="single" w:sz="4" w:space="0" w:color="auto"/>
              <w:right w:val="single" w:sz="4" w:space="0" w:color="auto"/>
            </w:tcBorders>
            <w:hideMark/>
          </w:tcPr>
          <w:p w:rsidR="00FD490C" w:rsidRPr="002613B0" w:rsidRDefault="00FD490C" w:rsidP="00CD024C">
            <w:pPr>
              <w:widowControl w:val="0"/>
              <w:autoSpaceDE w:val="0"/>
              <w:autoSpaceDN w:val="0"/>
              <w:adjustRightInd w:val="0"/>
              <w:ind w:left="567"/>
              <w:jc w:val="both"/>
            </w:pPr>
            <w:r w:rsidRPr="002613B0">
              <w:t>7</w:t>
            </w:r>
          </w:p>
        </w:tc>
        <w:tc>
          <w:tcPr>
            <w:tcW w:w="6917" w:type="dxa"/>
            <w:tcBorders>
              <w:top w:val="single" w:sz="4" w:space="0" w:color="auto"/>
              <w:left w:val="single" w:sz="4" w:space="0" w:color="auto"/>
              <w:bottom w:val="single" w:sz="4" w:space="0" w:color="auto"/>
              <w:right w:val="single" w:sz="4" w:space="0" w:color="auto"/>
            </w:tcBorders>
          </w:tcPr>
          <w:p w:rsidR="00FD490C" w:rsidRPr="002613B0" w:rsidRDefault="00FD490C" w:rsidP="00CD024C">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FD490C" w:rsidRPr="002613B0" w:rsidRDefault="00FD490C" w:rsidP="00CD024C">
            <w:pPr>
              <w:widowControl w:val="0"/>
              <w:autoSpaceDE w:val="0"/>
              <w:autoSpaceDN w:val="0"/>
              <w:adjustRightInd w:val="0"/>
              <w:ind w:left="567"/>
              <w:jc w:val="both"/>
            </w:pPr>
          </w:p>
        </w:tc>
      </w:tr>
    </w:tbl>
    <w:p w:rsidR="00FD490C" w:rsidRPr="002613B0" w:rsidRDefault="00FD490C" w:rsidP="00FD490C">
      <w:pPr>
        <w:widowControl w:val="0"/>
        <w:autoSpaceDE w:val="0"/>
        <w:autoSpaceDN w:val="0"/>
        <w:adjustRightInd w:val="0"/>
        <w:ind w:firstLine="709"/>
        <w:jc w:val="both"/>
      </w:pPr>
    </w:p>
    <w:p w:rsidR="00FD490C" w:rsidRDefault="00FD490C" w:rsidP="00FD490C">
      <w:pPr>
        <w:widowControl w:val="0"/>
        <w:autoSpaceDE w:val="0"/>
        <w:autoSpaceDN w:val="0"/>
        <w:adjustRightInd w:val="0"/>
        <w:ind w:firstLine="709"/>
        <w:jc w:val="both"/>
      </w:pPr>
    </w:p>
    <w:p w:rsidR="00FD490C" w:rsidRPr="003C066C" w:rsidRDefault="00FD490C" w:rsidP="00FD490C">
      <w:pPr>
        <w:widowControl w:val="0"/>
        <w:autoSpaceDE w:val="0"/>
        <w:autoSpaceDN w:val="0"/>
        <w:adjustRightInd w:val="0"/>
        <w:ind w:firstLine="709"/>
        <w:jc w:val="both"/>
      </w:pPr>
      <w:r w:rsidRPr="003C066C">
        <w:t>Документы, являющиеся результатом предоставления муниципальной услуги, прошу выдать (направить):</w:t>
      </w:r>
    </w:p>
    <w:p w:rsidR="00FD490C" w:rsidRPr="003C066C" w:rsidRDefault="00FD490C" w:rsidP="00FD490C">
      <w:pPr>
        <w:widowControl w:val="0"/>
        <w:autoSpaceDE w:val="0"/>
        <w:autoSpaceDN w:val="0"/>
        <w:adjustRightInd w:val="0"/>
        <w:ind w:firstLine="709"/>
        <w:jc w:val="both"/>
      </w:pPr>
      <w:r w:rsidRPr="003C066C">
        <w:t>(ниже отметить необходимое)</w:t>
      </w:r>
    </w:p>
    <w:p w:rsidR="00FD490C" w:rsidRPr="003C066C" w:rsidRDefault="00FD490C" w:rsidP="00FD490C">
      <w:pPr>
        <w:widowControl w:val="0"/>
        <w:autoSpaceDE w:val="0"/>
        <w:autoSpaceDN w:val="0"/>
        <w:adjustRightInd w:val="0"/>
        <w:ind w:firstLine="709"/>
        <w:jc w:val="both"/>
      </w:pPr>
      <w:r w:rsidRPr="003C066C">
        <w:t>       </w:t>
      </w:r>
      <w:r>
        <w:rPr>
          <w:noProof/>
        </w:rPr>
        <w:drawing>
          <wp:inline distT="0" distB="0" distL="0" distR="0">
            <wp:extent cx="333375" cy="2762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4" cstate="print"/>
                    <a:srcRect/>
                    <a:stretch>
                      <a:fillRect/>
                    </a:stretch>
                  </pic:blipFill>
                  <pic:spPr bwMode="auto">
                    <a:xfrm>
                      <a:off x="0" y="0"/>
                      <a:ext cx="333375" cy="276225"/>
                    </a:xfrm>
                    <a:prstGeom prst="rect">
                      <a:avLst/>
                    </a:prstGeom>
                    <a:solidFill>
                      <a:srgbClr val="000000"/>
                    </a:solidFill>
                    <a:ln w="9525">
                      <a:noFill/>
                      <a:miter lim="800000"/>
                      <a:headEnd/>
                      <a:tailEnd/>
                    </a:ln>
                  </pic:spPr>
                </pic:pic>
              </a:graphicData>
            </a:graphic>
          </wp:inline>
        </w:drawing>
      </w:r>
      <w:r w:rsidRPr="003C066C">
        <w:t xml:space="preserve"> - в виде бумажного документа в МФЦ; </w:t>
      </w:r>
    </w:p>
    <w:p w:rsidR="00FD490C" w:rsidRPr="003C066C" w:rsidRDefault="00FD490C" w:rsidP="00FD490C">
      <w:pPr>
        <w:widowControl w:val="0"/>
        <w:autoSpaceDE w:val="0"/>
        <w:autoSpaceDN w:val="0"/>
        <w:adjustRightInd w:val="0"/>
        <w:ind w:firstLine="709"/>
        <w:jc w:val="both"/>
      </w:pPr>
      <w:r w:rsidRPr="003C066C">
        <w:t>       </w:t>
      </w:r>
      <w:r>
        <w:rPr>
          <w:noProof/>
        </w:rPr>
        <w:drawing>
          <wp:inline distT="0" distB="0" distL="0" distR="0">
            <wp:extent cx="333375" cy="27622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4"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3C066C">
        <w:t xml:space="preserve"> - в виде бумажного документа при личном обращении в Администрацию; </w:t>
      </w:r>
    </w:p>
    <w:p w:rsidR="00FD490C" w:rsidRPr="003C066C" w:rsidRDefault="00FD490C" w:rsidP="00FD490C">
      <w:pPr>
        <w:widowControl w:val="0"/>
        <w:autoSpaceDE w:val="0"/>
        <w:autoSpaceDN w:val="0"/>
        <w:adjustRightInd w:val="0"/>
        <w:ind w:firstLine="709"/>
        <w:jc w:val="both"/>
      </w:pPr>
      <w:r w:rsidRPr="003C066C">
        <w:t>       </w:t>
      </w:r>
      <w:r>
        <w:rPr>
          <w:noProof/>
        </w:rPr>
        <w:drawing>
          <wp:inline distT="0" distB="0" distL="0" distR="0">
            <wp:extent cx="333375" cy="2762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4"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3C066C">
        <w:t xml:space="preserve">  - посредством </w:t>
      </w:r>
      <w:proofErr w:type="gramStart"/>
      <w:r w:rsidRPr="003C066C">
        <w:t>почтовой</w:t>
      </w:r>
      <w:proofErr w:type="gramEnd"/>
      <w:r w:rsidRPr="003C066C">
        <w:t xml:space="preserve"> связи в виде бумажного документа, отправленного на почтовый адрес: ______________________________________________________________</w:t>
      </w:r>
    </w:p>
    <w:p w:rsidR="00FD490C" w:rsidRPr="003C066C" w:rsidRDefault="00FD490C" w:rsidP="00FD490C">
      <w:pPr>
        <w:widowControl w:val="0"/>
        <w:autoSpaceDE w:val="0"/>
        <w:autoSpaceDN w:val="0"/>
        <w:adjustRightInd w:val="0"/>
        <w:ind w:firstLine="709"/>
        <w:jc w:val="both"/>
      </w:pPr>
      <w:r w:rsidRPr="003C066C">
        <w:t xml:space="preserve">                                          (указать почтовый адрес)</w:t>
      </w:r>
    </w:p>
    <w:p w:rsidR="00FD490C" w:rsidRPr="003C066C" w:rsidRDefault="00FD490C" w:rsidP="00FD490C">
      <w:pPr>
        <w:widowControl w:val="0"/>
        <w:autoSpaceDE w:val="0"/>
        <w:autoSpaceDN w:val="0"/>
        <w:adjustRightInd w:val="0"/>
        <w:ind w:firstLine="709"/>
        <w:jc w:val="both"/>
      </w:pPr>
      <w:r w:rsidRPr="003C066C">
        <w:t>       </w:t>
      </w:r>
      <w:r>
        <w:rPr>
          <w:noProof/>
        </w:rPr>
        <w:drawing>
          <wp:inline distT="0" distB="0" distL="0" distR="0">
            <wp:extent cx="333375" cy="2762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4"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3C066C">
        <w:t xml:space="preserve">  -  в виде электронного документа, направленного на электронную почту заявителя </w:t>
      </w:r>
    </w:p>
    <w:p w:rsidR="00FD490C" w:rsidRPr="005236DA" w:rsidRDefault="00FD490C" w:rsidP="00FD490C">
      <w:pPr>
        <w:widowControl w:val="0"/>
        <w:autoSpaceDE w:val="0"/>
        <w:autoSpaceDN w:val="0"/>
        <w:adjustRightInd w:val="0"/>
        <w:ind w:firstLine="709"/>
        <w:jc w:val="both"/>
      </w:pPr>
      <w:r w:rsidRPr="003C066C">
        <w:t>&lt;*&gt; Заявление от юридических лиц оформляется на официальном бланке организации</w:t>
      </w:r>
    </w:p>
    <w:p w:rsidR="00FD490C" w:rsidRDefault="00FD490C" w:rsidP="00FD490C">
      <w:pPr>
        <w:widowControl w:val="0"/>
        <w:autoSpaceDE w:val="0"/>
        <w:autoSpaceDN w:val="0"/>
        <w:adjustRightInd w:val="0"/>
        <w:jc w:val="both"/>
      </w:pPr>
    </w:p>
    <w:p w:rsidR="00FD490C" w:rsidRPr="002613B0" w:rsidRDefault="00FD490C" w:rsidP="00FD490C">
      <w:pPr>
        <w:widowControl w:val="0"/>
        <w:autoSpaceDE w:val="0"/>
        <w:autoSpaceDN w:val="0"/>
        <w:adjustRightInd w:val="0"/>
        <w:ind w:firstLine="709"/>
        <w:jc w:val="both"/>
      </w:pPr>
      <w:r w:rsidRPr="002613B0">
        <w:t>Заявитель (представитель Заявителя)</w:t>
      </w:r>
    </w:p>
    <w:p w:rsidR="00FD490C" w:rsidRPr="002613B0" w:rsidRDefault="00FD490C" w:rsidP="00FD490C">
      <w:pPr>
        <w:widowControl w:val="0"/>
        <w:autoSpaceDE w:val="0"/>
        <w:autoSpaceDN w:val="0"/>
        <w:adjustRightInd w:val="0"/>
        <w:ind w:firstLine="709"/>
        <w:jc w:val="both"/>
      </w:pPr>
      <w:r w:rsidRPr="002613B0">
        <w:t>Ф.И.О. ____________________________________________________________________</w:t>
      </w:r>
    </w:p>
    <w:p w:rsidR="00FD490C" w:rsidRPr="002613B0" w:rsidRDefault="00FD490C" w:rsidP="00FD490C">
      <w:pPr>
        <w:widowControl w:val="0"/>
        <w:autoSpaceDE w:val="0"/>
        <w:autoSpaceDN w:val="0"/>
        <w:adjustRightInd w:val="0"/>
        <w:ind w:firstLine="709"/>
        <w:jc w:val="both"/>
      </w:pPr>
    </w:p>
    <w:p w:rsidR="00FD490C" w:rsidRPr="002613B0" w:rsidRDefault="00FD490C" w:rsidP="00FD490C">
      <w:pPr>
        <w:widowControl w:val="0"/>
        <w:autoSpaceDE w:val="0"/>
        <w:autoSpaceDN w:val="0"/>
        <w:adjustRightInd w:val="0"/>
        <w:ind w:firstLine="709"/>
        <w:jc w:val="both"/>
      </w:pPr>
      <w:r w:rsidRPr="002613B0">
        <w:t>Подпись Заявителя (представителя Заявителя):</w:t>
      </w:r>
    </w:p>
    <w:p w:rsidR="00FD490C" w:rsidRPr="002613B0" w:rsidRDefault="00FD490C" w:rsidP="00FD490C">
      <w:pPr>
        <w:widowControl w:val="0"/>
        <w:autoSpaceDE w:val="0"/>
        <w:autoSpaceDN w:val="0"/>
        <w:adjustRightInd w:val="0"/>
        <w:ind w:firstLine="709"/>
        <w:jc w:val="both"/>
      </w:pPr>
      <w:r w:rsidRPr="002613B0">
        <w:t>_________________________ «__» ____________ 20__ год.</w:t>
      </w:r>
    </w:p>
    <w:p w:rsidR="00FD490C" w:rsidRPr="002613B0" w:rsidRDefault="00FD490C" w:rsidP="00FD490C">
      <w:pPr>
        <w:widowControl w:val="0"/>
        <w:autoSpaceDE w:val="0"/>
        <w:autoSpaceDN w:val="0"/>
        <w:adjustRightInd w:val="0"/>
        <w:ind w:firstLine="709"/>
        <w:jc w:val="both"/>
      </w:pPr>
    </w:p>
    <w:p w:rsidR="00FD490C" w:rsidRPr="002613B0" w:rsidRDefault="00FD490C" w:rsidP="00FD490C">
      <w:pPr>
        <w:widowControl w:val="0"/>
        <w:autoSpaceDE w:val="0"/>
        <w:autoSpaceDN w:val="0"/>
        <w:adjustRightInd w:val="0"/>
        <w:ind w:firstLine="709"/>
        <w:jc w:val="both"/>
      </w:pPr>
      <w:r w:rsidRPr="002613B0">
        <w:t>М.П.</w:t>
      </w:r>
    </w:p>
    <w:p w:rsidR="00FD490C" w:rsidRPr="002613B0" w:rsidRDefault="00FD490C" w:rsidP="00FD490C">
      <w:pPr>
        <w:widowControl w:val="0"/>
        <w:autoSpaceDE w:val="0"/>
        <w:autoSpaceDN w:val="0"/>
        <w:adjustRightInd w:val="0"/>
        <w:ind w:firstLine="709"/>
        <w:jc w:val="both"/>
      </w:pPr>
    </w:p>
    <w:p w:rsidR="00FD490C" w:rsidRPr="002613B0" w:rsidRDefault="00FD490C" w:rsidP="00FD490C">
      <w:pPr>
        <w:widowControl w:val="0"/>
        <w:autoSpaceDE w:val="0"/>
        <w:autoSpaceDN w:val="0"/>
        <w:adjustRightInd w:val="0"/>
        <w:ind w:firstLine="709"/>
        <w:jc w:val="both"/>
      </w:pPr>
    </w:p>
    <w:p w:rsidR="00FD490C" w:rsidRPr="002613B0" w:rsidRDefault="00FD490C" w:rsidP="00FD490C">
      <w:pPr>
        <w:widowControl w:val="0"/>
        <w:autoSpaceDE w:val="0"/>
        <w:autoSpaceDN w:val="0"/>
        <w:adjustRightInd w:val="0"/>
        <w:ind w:firstLine="709"/>
        <w:jc w:val="both"/>
      </w:pPr>
    </w:p>
    <w:p w:rsidR="00FD490C" w:rsidRPr="002613B0" w:rsidRDefault="00FD490C" w:rsidP="00FD490C"/>
    <w:p w:rsidR="00FD490C" w:rsidRDefault="00FD490C" w:rsidP="00FD490C">
      <w:pPr>
        <w:tabs>
          <w:tab w:val="left" w:pos="142"/>
          <w:tab w:val="left" w:pos="284"/>
        </w:tabs>
        <w:jc w:val="right"/>
        <w:rPr>
          <w:bCs/>
          <w:sz w:val="20"/>
          <w:szCs w:val="20"/>
        </w:rPr>
      </w:pPr>
      <w:r w:rsidRPr="002613B0">
        <w:rPr>
          <w:bCs/>
          <w:sz w:val="20"/>
          <w:szCs w:val="20"/>
        </w:rPr>
        <w:t xml:space="preserve"> </w:t>
      </w: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630E5E" w:rsidRDefault="00630E5E" w:rsidP="00FD490C">
      <w:pPr>
        <w:tabs>
          <w:tab w:val="left" w:pos="142"/>
          <w:tab w:val="left" w:pos="284"/>
        </w:tabs>
        <w:jc w:val="right"/>
        <w:rPr>
          <w:bCs/>
          <w:sz w:val="20"/>
          <w:szCs w:val="20"/>
        </w:rPr>
      </w:pPr>
    </w:p>
    <w:p w:rsidR="00FD490C" w:rsidRPr="002613B0" w:rsidRDefault="00FD490C" w:rsidP="00FD490C">
      <w:pPr>
        <w:tabs>
          <w:tab w:val="left" w:pos="142"/>
          <w:tab w:val="left" w:pos="284"/>
        </w:tabs>
        <w:jc w:val="right"/>
        <w:rPr>
          <w:bCs/>
          <w:sz w:val="20"/>
          <w:szCs w:val="20"/>
        </w:rPr>
      </w:pPr>
      <w:r w:rsidRPr="002613B0">
        <w:rPr>
          <w:bCs/>
          <w:sz w:val="20"/>
          <w:szCs w:val="20"/>
        </w:rPr>
        <w:t xml:space="preserve">Приложение </w:t>
      </w:r>
      <w:r>
        <w:rPr>
          <w:bCs/>
          <w:sz w:val="20"/>
          <w:szCs w:val="20"/>
        </w:rPr>
        <w:t>№ 2</w:t>
      </w:r>
      <w:r w:rsidRPr="002613B0">
        <w:rPr>
          <w:bCs/>
          <w:sz w:val="20"/>
          <w:szCs w:val="20"/>
        </w:rPr>
        <w:t xml:space="preserve"> </w:t>
      </w:r>
    </w:p>
    <w:p w:rsidR="00FD490C" w:rsidRPr="002613B0" w:rsidRDefault="00FD490C" w:rsidP="00FD490C">
      <w:pPr>
        <w:tabs>
          <w:tab w:val="left" w:pos="142"/>
          <w:tab w:val="left" w:pos="284"/>
        </w:tabs>
        <w:jc w:val="right"/>
        <w:rPr>
          <w:sz w:val="20"/>
          <w:szCs w:val="20"/>
        </w:rPr>
      </w:pPr>
      <w:r w:rsidRPr="002613B0">
        <w:rPr>
          <w:sz w:val="20"/>
          <w:szCs w:val="20"/>
        </w:rPr>
        <w:t xml:space="preserve">к Административному регламенту </w:t>
      </w:r>
    </w:p>
    <w:p w:rsidR="00FD490C" w:rsidRPr="002613B0" w:rsidRDefault="00FD490C" w:rsidP="00FD490C">
      <w:pPr>
        <w:tabs>
          <w:tab w:val="left" w:pos="142"/>
          <w:tab w:val="left" w:pos="284"/>
        </w:tabs>
        <w:jc w:val="right"/>
        <w:rPr>
          <w:sz w:val="20"/>
          <w:szCs w:val="20"/>
        </w:rPr>
      </w:pPr>
    </w:p>
    <w:p w:rsidR="00FD490C" w:rsidRPr="002613B0" w:rsidRDefault="00FD490C" w:rsidP="00FD490C">
      <w:pPr>
        <w:tabs>
          <w:tab w:val="left" w:pos="142"/>
          <w:tab w:val="left" w:pos="284"/>
        </w:tabs>
        <w:jc w:val="right"/>
        <w:rPr>
          <w:sz w:val="20"/>
          <w:szCs w:val="20"/>
        </w:rPr>
      </w:pPr>
    </w:p>
    <w:p w:rsidR="00FD490C" w:rsidRPr="002613B0" w:rsidRDefault="00FD490C" w:rsidP="00FD490C">
      <w:pPr>
        <w:tabs>
          <w:tab w:val="left" w:pos="142"/>
          <w:tab w:val="left" w:pos="284"/>
        </w:tabs>
        <w:jc w:val="center"/>
        <w:rPr>
          <w:bCs/>
        </w:rPr>
      </w:pPr>
      <w:r w:rsidRPr="002613B0">
        <w:rPr>
          <w:bCs/>
        </w:rPr>
        <w:t>РАЗРЕШЕНИЕ</w:t>
      </w:r>
    </w:p>
    <w:p w:rsidR="00FD490C" w:rsidRPr="002613B0" w:rsidRDefault="00FD490C" w:rsidP="00FD490C">
      <w:pPr>
        <w:tabs>
          <w:tab w:val="left" w:pos="142"/>
          <w:tab w:val="left" w:pos="284"/>
        </w:tabs>
        <w:jc w:val="center"/>
        <w:rPr>
          <w:bCs/>
        </w:rPr>
      </w:pPr>
      <w:r w:rsidRPr="002613B0">
        <w:rPr>
          <w:bCs/>
        </w:rPr>
        <w:t>на осуществлени</w:t>
      </w:r>
      <w:r>
        <w:rPr>
          <w:bCs/>
        </w:rPr>
        <w:t>е</w:t>
      </w:r>
      <w:r w:rsidRPr="002613B0">
        <w:rPr>
          <w:bCs/>
        </w:rPr>
        <w:t xml:space="preserve"> авиационных работ, парашютных прыжков, демонстрационных полетов воздушных судов, </w:t>
      </w:r>
      <w:r w:rsidRPr="002613B0">
        <w:t>полетов беспилотных воздушных судов (за исключением полетов беспилотных воздушных судов с максимальной взлетной массой менее 0,25 кг)</w:t>
      </w:r>
      <w:r w:rsidRPr="002613B0">
        <w:rPr>
          <w:bCs/>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
    <w:p w:rsidR="00FD490C" w:rsidRPr="002613B0" w:rsidRDefault="00FD490C" w:rsidP="00FD490C">
      <w:pPr>
        <w:tabs>
          <w:tab w:val="left" w:pos="142"/>
          <w:tab w:val="left" w:pos="284"/>
        </w:tabs>
        <w:jc w:val="center"/>
        <w:rPr>
          <w:bCs/>
        </w:rPr>
      </w:pPr>
      <w:proofErr w:type="gramStart"/>
      <w:r w:rsidRPr="002613B0">
        <w:rPr>
          <w:bCs/>
        </w:rPr>
        <w:t>сведения</w:t>
      </w:r>
      <w:proofErr w:type="gramEnd"/>
      <w:r w:rsidRPr="002613B0">
        <w:rPr>
          <w:bCs/>
        </w:rPr>
        <w:t xml:space="preserve"> о которых не опубликованы в документах аэронавигационной информации</w:t>
      </w:r>
    </w:p>
    <w:p w:rsidR="00FD490C" w:rsidRPr="002613B0" w:rsidRDefault="00FD490C" w:rsidP="00FD490C">
      <w:pPr>
        <w:tabs>
          <w:tab w:val="left" w:pos="142"/>
          <w:tab w:val="left" w:pos="284"/>
        </w:tabs>
        <w:jc w:val="center"/>
        <w:rPr>
          <w:bCs/>
        </w:rPr>
      </w:pPr>
    </w:p>
    <w:p w:rsidR="00FD490C" w:rsidRPr="002613B0" w:rsidRDefault="00FD490C" w:rsidP="00FD490C">
      <w:pPr>
        <w:tabs>
          <w:tab w:val="left" w:pos="142"/>
          <w:tab w:val="left" w:pos="284"/>
        </w:tabs>
        <w:jc w:val="center"/>
        <w:rPr>
          <w:bCs/>
        </w:rPr>
      </w:pPr>
      <w:r w:rsidRPr="002613B0">
        <w:rPr>
          <w:bCs/>
        </w:rPr>
        <w:t>«______»____________20____ года                                                             №_______________</w:t>
      </w:r>
    </w:p>
    <w:p w:rsidR="00FD490C" w:rsidRPr="002613B0" w:rsidRDefault="00FD490C" w:rsidP="00FD490C">
      <w:pPr>
        <w:tabs>
          <w:tab w:val="left" w:pos="142"/>
          <w:tab w:val="left" w:pos="284"/>
        </w:tabs>
        <w:jc w:val="center"/>
        <w:rPr>
          <w:bCs/>
        </w:rPr>
      </w:pPr>
    </w:p>
    <w:p w:rsidR="00FD490C" w:rsidRPr="002613B0" w:rsidRDefault="00FD490C" w:rsidP="00FD490C">
      <w:pPr>
        <w:tabs>
          <w:tab w:val="left" w:pos="142"/>
          <w:tab w:val="left" w:pos="284"/>
        </w:tabs>
        <w:jc w:val="center"/>
        <w:rPr>
          <w:bCs/>
        </w:rPr>
      </w:pPr>
      <w:r w:rsidRPr="002613B0">
        <w:rPr>
          <w:bCs/>
        </w:rPr>
        <w:t>Разрешение выдано:</w:t>
      </w:r>
    </w:p>
    <w:p w:rsidR="00FD490C" w:rsidRPr="002613B0" w:rsidRDefault="00FD490C" w:rsidP="00FD490C">
      <w:pPr>
        <w:tabs>
          <w:tab w:val="left" w:pos="142"/>
          <w:tab w:val="left" w:pos="284"/>
        </w:tabs>
        <w:jc w:val="center"/>
        <w:rPr>
          <w:bCs/>
        </w:rPr>
      </w:pPr>
      <w:r w:rsidRPr="002613B0">
        <w:rPr>
          <w:bCs/>
        </w:rPr>
        <w:t>________________________________________________________________________________________________________________________________________________________</w:t>
      </w:r>
    </w:p>
    <w:p w:rsidR="00FD490C" w:rsidRPr="002613B0" w:rsidRDefault="00FD490C" w:rsidP="00FD490C">
      <w:pPr>
        <w:tabs>
          <w:tab w:val="left" w:pos="142"/>
          <w:tab w:val="left" w:pos="284"/>
        </w:tabs>
        <w:jc w:val="center"/>
        <w:rPr>
          <w:bCs/>
        </w:rPr>
      </w:pPr>
      <w:r w:rsidRPr="002613B0">
        <w:rPr>
          <w:bCs/>
        </w:rPr>
        <w:t>(Ф.И.О. лица, наименование организации)</w:t>
      </w:r>
    </w:p>
    <w:p w:rsidR="00FD490C" w:rsidRPr="002613B0" w:rsidRDefault="00FD490C" w:rsidP="00FD490C">
      <w:pPr>
        <w:tabs>
          <w:tab w:val="left" w:pos="142"/>
          <w:tab w:val="left" w:pos="284"/>
        </w:tabs>
        <w:jc w:val="center"/>
        <w:rPr>
          <w:bCs/>
        </w:rPr>
      </w:pPr>
      <w:r w:rsidRPr="002613B0">
        <w:rPr>
          <w:bCs/>
        </w:rPr>
        <w:t xml:space="preserve">на использование воздушного пространства </w:t>
      </w:r>
    </w:p>
    <w:p w:rsidR="00FD490C" w:rsidRPr="002613B0" w:rsidRDefault="00FD490C" w:rsidP="00FD490C">
      <w:pPr>
        <w:tabs>
          <w:tab w:val="left" w:pos="142"/>
          <w:tab w:val="left" w:pos="284"/>
        </w:tabs>
        <w:jc w:val="center"/>
        <w:rPr>
          <w:bCs/>
        </w:rPr>
      </w:pPr>
      <w:r w:rsidRPr="002613B0">
        <w:rPr>
          <w:bCs/>
        </w:rPr>
        <w:t xml:space="preserve">над территорией муниципального образования Ленинградской области </w:t>
      </w:r>
      <w:proofErr w:type="gramStart"/>
      <w:r w:rsidRPr="002613B0">
        <w:rPr>
          <w:bCs/>
        </w:rPr>
        <w:t>при</w:t>
      </w:r>
      <w:proofErr w:type="gramEnd"/>
      <w:r w:rsidRPr="002613B0">
        <w:rPr>
          <w:bCs/>
        </w:rPr>
        <w:t xml:space="preserve">  </w:t>
      </w:r>
    </w:p>
    <w:p w:rsidR="00FD490C" w:rsidRPr="002613B0" w:rsidRDefault="00FD490C" w:rsidP="00FD490C">
      <w:pPr>
        <w:tabs>
          <w:tab w:val="left" w:pos="142"/>
          <w:tab w:val="left" w:pos="284"/>
        </w:tabs>
        <w:jc w:val="center"/>
        <w:rPr>
          <w:bCs/>
          <w:sz w:val="20"/>
          <w:szCs w:val="20"/>
        </w:rPr>
      </w:pPr>
      <w:r w:rsidRPr="002613B0">
        <w:rPr>
          <w:bCs/>
          <w:sz w:val="20"/>
          <w:szCs w:val="20"/>
        </w:rPr>
        <w:t>____________________________________________________________________________</w:t>
      </w:r>
    </w:p>
    <w:p w:rsidR="00FD490C" w:rsidRPr="002613B0" w:rsidRDefault="00FD490C" w:rsidP="00FD490C">
      <w:pPr>
        <w:tabs>
          <w:tab w:val="left" w:pos="142"/>
          <w:tab w:val="left" w:pos="284"/>
        </w:tabs>
        <w:jc w:val="center"/>
        <w:rPr>
          <w:bCs/>
          <w:sz w:val="20"/>
          <w:szCs w:val="20"/>
        </w:rPr>
      </w:pPr>
      <w:r w:rsidRPr="002613B0">
        <w:rPr>
          <w:bCs/>
          <w:sz w:val="20"/>
          <w:szCs w:val="20"/>
        </w:rPr>
        <w:t>(указывается вид деятельности)</w:t>
      </w:r>
    </w:p>
    <w:p w:rsidR="00FD490C" w:rsidRPr="002613B0" w:rsidRDefault="00FD490C" w:rsidP="00FD490C">
      <w:pPr>
        <w:tabs>
          <w:tab w:val="left" w:pos="142"/>
          <w:tab w:val="left" w:pos="284"/>
        </w:tabs>
        <w:jc w:val="center"/>
        <w:rPr>
          <w:bCs/>
          <w:szCs w:val="20"/>
        </w:rPr>
      </w:pPr>
      <w:r w:rsidRPr="002613B0">
        <w:rPr>
          <w:bCs/>
          <w:szCs w:val="20"/>
        </w:rPr>
        <w:t>Сроки использования воздушного пространства: __________________________________</w:t>
      </w:r>
    </w:p>
    <w:p w:rsidR="00FD490C" w:rsidRPr="002613B0" w:rsidRDefault="00FD490C" w:rsidP="00FD490C">
      <w:pPr>
        <w:tabs>
          <w:tab w:val="left" w:pos="142"/>
          <w:tab w:val="left" w:pos="284"/>
        </w:tabs>
        <w:jc w:val="center"/>
        <w:rPr>
          <w:bCs/>
          <w:szCs w:val="20"/>
        </w:rPr>
      </w:pPr>
      <w:r w:rsidRPr="002613B0">
        <w:rPr>
          <w:bCs/>
          <w:szCs w:val="20"/>
        </w:rPr>
        <w:t>___________________________________________________________________________</w:t>
      </w:r>
    </w:p>
    <w:p w:rsidR="00FD490C" w:rsidRPr="002613B0" w:rsidRDefault="00FD490C" w:rsidP="00FD490C">
      <w:pPr>
        <w:tabs>
          <w:tab w:val="left" w:pos="142"/>
          <w:tab w:val="left" w:pos="284"/>
        </w:tabs>
        <w:jc w:val="center"/>
        <w:rPr>
          <w:bCs/>
          <w:szCs w:val="20"/>
        </w:rPr>
      </w:pPr>
      <w:r w:rsidRPr="002613B0">
        <w:rPr>
          <w:bCs/>
          <w:szCs w:val="20"/>
        </w:rPr>
        <w:t>Адрес проведения мероприятия: _______________________________________________</w:t>
      </w:r>
    </w:p>
    <w:p w:rsidR="00FD490C" w:rsidRPr="002613B0" w:rsidRDefault="00FD490C" w:rsidP="00FD490C">
      <w:pPr>
        <w:tabs>
          <w:tab w:val="left" w:pos="142"/>
          <w:tab w:val="left" w:pos="284"/>
        </w:tabs>
        <w:jc w:val="center"/>
        <w:rPr>
          <w:bCs/>
          <w:szCs w:val="20"/>
        </w:rPr>
      </w:pPr>
      <w:r w:rsidRPr="002613B0">
        <w:rPr>
          <w:bCs/>
          <w:szCs w:val="20"/>
        </w:rPr>
        <w:t>____________________________________________________________________________</w:t>
      </w:r>
    </w:p>
    <w:p w:rsidR="00FD490C" w:rsidRPr="002613B0" w:rsidRDefault="00FD490C" w:rsidP="00FD490C">
      <w:pPr>
        <w:tabs>
          <w:tab w:val="left" w:pos="142"/>
          <w:tab w:val="left" w:pos="284"/>
        </w:tabs>
        <w:jc w:val="center"/>
        <w:rPr>
          <w:bCs/>
          <w:sz w:val="20"/>
          <w:szCs w:val="20"/>
        </w:rPr>
      </w:pPr>
      <w:r w:rsidRPr="002613B0">
        <w:rPr>
          <w:bCs/>
          <w:sz w:val="20"/>
          <w:szCs w:val="20"/>
        </w:rPr>
        <w:t xml:space="preserve">                                              _______________                                 ______________________</w:t>
      </w:r>
    </w:p>
    <w:p w:rsidR="00FD490C" w:rsidRPr="002613B0" w:rsidRDefault="00FD490C" w:rsidP="00FD490C">
      <w:pPr>
        <w:tabs>
          <w:tab w:val="left" w:pos="142"/>
          <w:tab w:val="left" w:pos="284"/>
        </w:tabs>
        <w:jc w:val="center"/>
        <w:rPr>
          <w:bCs/>
          <w:sz w:val="20"/>
          <w:szCs w:val="20"/>
        </w:rPr>
      </w:pPr>
      <w:r w:rsidRPr="002613B0">
        <w:rPr>
          <w:bCs/>
          <w:sz w:val="20"/>
          <w:szCs w:val="20"/>
        </w:rPr>
        <w:t xml:space="preserve">                                            (подпись)                                                   (расшифровка)                    </w:t>
      </w:r>
    </w:p>
    <w:p w:rsidR="00FD490C" w:rsidRPr="002613B0" w:rsidRDefault="00FD490C" w:rsidP="00FD490C">
      <w:pPr>
        <w:tabs>
          <w:tab w:val="left" w:pos="142"/>
          <w:tab w:val="left" w:pos="284"/>
        </w:tabs>
        <w:jc w:val="center"/>
        <w:rPr>
          <w:bCs/>
          <w:sz w:val="20"/>
          <w:szCs w:val="20"/>
        </w:rPr>
      </w:pPr>
    </w:p>
    <w:p w:rsidR="00FD490C" w:rsidRPr="002613B0" w:rsidRDefault="00FD490C" w:rsidP="00FD490C">
      <w:pPr>
        <w:tabs>
          <w:tab w:val="left" w:pos="142"/>
          <w:tab w:val="left" w:pos="284"/>
        </w:tabs>
        <w:jc w:val="center"/>
        <w:rPr>
          <w:bCs/>
          <w:sz w:val="20"/>
          <w:szCs w:val="20"/>
        </w:rPr>
      </w:pPr>
    </w:p>
    <w:p w:rsidR="00FD490C" w:rsidRDefault="00FD490C" w:rsidP="00FD490C">
      <w:pPr>
        <w:tabs>
          <w:tab w:val="left" w:pos="142"/>
          <w:tab w:val="left" w:pos="284"/>
        </w:tabs>
        <w:jc w:val="center"/>
        <w:rPr>
          <w:bCs/>
          <w:sz w:val="20"/>
          <w:szCs w:val="20"/>
        </w:rPr>
      </w:pPr>
    </w:p>
    <w:p w:rsidR="00FD490C" w:rsidRDefault="00FD490C" w:rsidP="00FD490C">
      <w:pPr>
        <w:tabs>
          <w:tab w:val="left" w:pos="142"/>
          <w:tab w:val="left" w:pos="284"/>
        </w:tabs>
        <w:jc w:val="center"/>
        <w:rPr>
          <w:bCs/>
          <w:sz w:val="20"/>
          <w:szCs w:val="20"/>
        </w:rPr>
      </w:pPr>
    </w:p>
    <w:p w:rsidR="00FD490C" w:rsidRDefault="00FD490C" w:rsidP="00FD490C">
      <w:pPr>
        <w:tabs>
          <w:tab w:val="left" w:pos="142"/>
          <w:tab w:val="left" w:pos="284"/>
        </w:tabs>
        <w:jc w:val="center"/>
        <w:rPr>
          <w:bCs/>
          <w:sz w:val="20"/>
          <w:szCs w:val="20"/>
        </w:rPr>
      </w:pPr>
    </w:p>
    <w:p w:rsidR="00FD490C" w:rsidRDefault="00FD490C" w:rsidP="00FD490C">
      <w:pPr>
        <w:tabs>
          <w:tab w:val="left" w:pos="142"/>
          <w:tab w:val="left" w:pos="284"/>
        </w:tabs>
        <w:jc w:val="center"/>
        <w:rPr>
          <w:bCs/>
          <w:sz w:val="20"/>
          <w:szCs w:val="20"/>
        </w:rPr>
      </w:pPr>
    </w:p>
    <w:p w:rsidR="00FD490C" w:rsidRDefault="00FD490C" w:rsidP="00FD490C">
      <w:pPr>
        <w:tabs>
          <w:tab w:val="left" w:pos="142"/>
          <w:tab w:val="left" w:pos="284"/>
        </w:tabs>
        <w:jc w:val="center"/>
        <w:rPr>
          <w:bCs/>
          <w:sz w:val="20"/>
          <w:szCs w:val="20"/>
        </w:rPr>
      </w:pPr>
    </w:p>
    <w:p w:rsidR="00FD490C" w:rsidRDefault="00FD490C" w:rsidP="00FD490C">
      <w:pPr>
        <w:tabs>
          <w:tab w:val="left" w:pos="142"/>
          <w:tab w:val="left" w:pos="284"/>
        </w:tabs>
        <w:jc w:val="center"/>
        <w:rPr>
          <w:bCs/>
          <w:sz w:val="20"/>
          <w:szCs w:val="20"/>
        </w:rPr>
      </w:pPr>
    </w:p>
    <w:p w:rsidR="00FD490C" w:rsidRDefault="00FD490C" w:rsidP="00FD490C">
      <w:pPr>
        <w:tabs>
          <w:tab w:val="left" w:pos="142"/>
          <w:tab w:val="left" w:pos="284"/>
        </w:tabs>
        <w:jc w:val="center"/>
        <w:rPr>
          <w:bCs/>
          <w:sz w:val="20"/>
          <w:szCs w:val="20"/>
        </w:rPr>
      </w:pPr>
    </w:p>
    <w:p w:rsidR="00FD490C" w:rsidRDefault="00FD490C" w:rsidP="00FD490C">
      <w:pPr>
        <w:tabs>
          <w:tab w:val="left" w:pos="142"/>
          <w:tab w:val="left" w:pos="284"/>
        </w:tabs>
        <w:jc w:val="center"/>
        <w:rPr>
          <w:bCs/>
          <w:sz w:val="20"/>
          <w:szCs w:val="20"/>
        </w:rPr>
      </w:pPr>
    </w:p>
    <w:p w:rsidR="00FD490C" w:rsidRDefault="00FD490C" w:rsidP="00FD490C">
      <w:pPr>
        <w:tabs>
          <w:tab w:val="left" w:pos="142"/>
          <w:tab w:val="left" w:pos="284"/>
        </w:tabs>
        <w:jc w:val="center"/>
        <w:rPr>
          <w:bCs/>
          <w:sz w:val="20"/>
          <w:szCs w:val="20"/>
        </w:rPr>
      </w:pPr>
    </w:p>
    <w:p w:rsidR="00FD490C" w:rsidRDefault="00FD490C" w:rsidP="00FD490C">
      <w:pPr>
        <w:tabs>
          <w:tab w:val="left" w:pos="142"/>
          <w:tab w:val="left" w:pos="284"/>
        </w:tabs>
        <w:jc w:val="center"/>
        <w:rPr>
          <w:bCs/>
          <w:sz w:val="20"/>
          <w:szCs w:val="20"/>
        </w:rPr>
      </w:pPr>
    </w:p>
    <w:p w:rsidR="00FD490C" w:rsidRDefault="00FD490C" w:rsidP="00FD490C">
      <w:pPr>
        <w:tabs>
          <w:tab w:val="left" w:pos="142"/>
          <w:tab w:val="left" w:pos="284"/>
        </w:tabs>
        <w:jc w:val="center"/>
        <w:rPr>
          <w:bCs/>
          <w:sz w:val="20"/>
          <w:szCs w:val="20"/>
        </w:rPr>
      </w:pPr>
    </w:p>
    <w:p w:rsidR="00FD490C" w:rsidRDefault="00FD490C" w:rsidP="00FD490C">
      <w:pPr>
        <w:tabs>
          <w:tab w:val="left" w:pos="142"/>
          <w:tab w:val="left" w:pos="284"/>
        </w:tabs>
        <w:jc w:val="center"/>
        <w:rPr>
          <w:bCs/>
          <w:sz w:val="20"/>
          <w:szCs w:val="20"/>
        </w:rPr>
      </w:pPr>
    </w:p>
    <w:p w:rsidR="00FD490C" w:rsidRDefault="00FD490C" w:rsidP="00FD490C">
      <w:pPr>
        <w:tabs>
          <w:tab w:val="left" w:pos="142"/>
          <w:tab w:val="left" w:pos="284"/>
        </w:tabs>
        <w:jc w:val="center"/>
        <w:rPr>
          <w:bCs/>
          <w:sz w:val="20"/>
          <w:szCs w:val="20"/>
        </w:rPr>
      </w:pPr>
    </w:p>
    <w:p w:rsidR="00FD490C" w:rsidRPr="002613B0" w:rsidRDefault="00FD490C" w:rsidP="00FD490C">
      <w:pPr>
        <w:tabs>
          <w:tab w:val="left" w:pos="142"/>
          <w:tab w:val="left" w:pos="284"/>
        </w:tabs>
        <w:jc w:val="center"/>
        <w:rPr>
          <w:bCs/>
          <w:sz w:val="20"/>
          <w:szCs w:val="20"/>
        </w:rPr>
      </w:pPr>
    </w:p>
    <w:p w:rsidR="00FD490C" w:rsidRPr="002613B0" w:rsidRDefault="00FD490C" w:rsidP="00FD490C">
      <w:pPr>
        <w:tabs>
          <w:tab w:val="left" w:pos="142"/>
          <w:tab w:val="left" w:pos="284"/>
        </w:tabs>
        <w:jc w:val="center"/>
        <w:rPr>
          <w:bCs/>
          <w:sz w:val="20"/>
          <w:szCs w:val="20"/>
        </w:rPr>
      </w:pPr>
    </w:p>
    <w:p w:rsidR="00FD490C" w:rsidRPr="002613B0" w:rsidRDefault="00FD490C" w:rsidP="00FD490C">
      <w:pPr>
        <w:tabs>
          <w:tab w:val="left" w:pos="142"/>
          <w:tab w:val="left" w:pos="284"/>
        </w:tabs>
        <w:jc w:val="center"/>
        <w:rPr>
          <w:bCs/>
          <w:sz w:val="20"/>
          <w:szCs w:val="20"/>
        </w:rPr>
      </w:pPr>
    </w:p>
    <w:p w:rsidR="00FD490C" w:rsidRPr="002613B0" w:rsidRDefault="00FD490C" w:rsidP="00FD490C">
      <w:pPr>
        <w:tabs>
          <w:tab w:val="left" w:pos="142"/>
          <w:tab w:val="left" w:pos="284"/>
        </w:tabs>
        <w:jc w:val="center"/>
        <w:rPr>
          <w:bCs/>
          <w:sz w:val="20"/>
          <w:szCs w:val="20"/>
        </w:rPr>
      </w:pPr>
    </w:p>
    <w:p w:rsidR="00FD490C" w:rsidRPr="002613B0" w:rsidRDefault="00FD490C" w:rsidP="00FD490C">
      <w:pPr>
        <w:tabs>
          <w:tab w:val="left" w:pos="142"/>
          <w:tab w:val="left" w:pos="284"/>
        </w:tabs>
        <w:jc w:val="center"/>
        <w:rPr>
          <w:bCs/>
          <w:sz w:val="20"/>
          <w:szCs w:val="20"/>
        </w:rPr>
      </w:pPr>
    </w:p>
    <w:p w:rsidR="00FD490C" w:rsidRPr="002613B0" w:rsidRDefault="00FD490C" w:rsidP="00FD490C">
      <w:pPr>
        <w:tabs>
          <w:tab w:val="left" w:pos="142"/>
          <w:tab w:val="left" w:pos="284"/>
        </w:tabs>
        <w:jc w:val="center"/>
        <w:rPr>
          <w:bCs/>
          <w:sz w:val="20"/>
          <w:szCs w:val="20"/>
        </w:rPr>
      </w:pPr>
    </w:p>
    <w:p w:rsidR="00FD490C" w:rsidRPr="002613B0" w:rsidRDefault="00FD490C" w:rsidP="00FD490C">
      <w:pPr>
        <w:tabs>
          <w:tab w:val="left" w:pos="142"/>
          <w:tab w:val="left" w:pos="284"/>
        </w:tabs>
        <w:jc w:val="center"/>
        <w:rPr>
          <w:bCs/>
          <w:sz w:val="20"/>
          <w:szCs w:val="20"/>
        </w:rPr>
      </w:pPr>
    </w:p>
    <w:p w:rsidR="00FD490C" w:rsidRPr="002613B0" w:rsidRDefault="00FD490C" w:rsidP="00FD490C">
      <w:pPr>
        <w:tabs>
          <w:tab w:val="left" w:pos="142"/>
          <w:tab w:val="left" w:pos="284"/>
        </w:tabs>
        <w:jc w:val="center"/>
        <w:rPr>
          <w:bCs/>
          <w:sz w:val="20"/>
          <w:szCs w:val="20"/>
        </w:rPr>
      </w:pPr>
    </w:p>
    <w:p w:rsidR="00FD490C" w:rsidRPr="002613B0" w:rsidRDefault="00FD490C" w:rsidP="00FD490C">
      <w:pPr>
        <w:tabs>
          <w:tab w:val="left" w:pos="142"/>
          <w:tab w:val="left" w:pos="284"/>
        </w:tabs>
        <w:jc w:val="center"/>
        <w:rPr>
          <w:bCs/>
          <w:sz w:val="20"/>
          <w:szCs w:val="20"/>
        </w:rPr>
      </w:pPr>
    </w:p>
    <w:p w:rsidR="00FD490C" w:rsidRPr="002613B0" w:rsidRDefault="00FD490C" w:rsidP="00FD490C">
      <w:pPr>
        <w:tabs>
          <w:tab w:val="left" w:pos="142"/>
          <w:tab w:val="left" w:pos="284"/>
        </w:tabs>
        <w:jc w:val="center"/>
        <w:rPr>
          <w:bCs/>
          <w:sz w:val="20"/>
          <w:szCs w:val="20"/>
        </w:rPr>
      </w:pPr>
    </w:p>
    <w:p w:rsidR="00FD490C" w:rsidRPr="002613B0" w:rsidRDefault="00FD490C" w:rsidP="00FD490C">
      <w:pPr>
        <w:tabs>
          <w:tab w:val="left" w:pos="142"/>
          <w:tab w:val="left" w:pos="284"/>
        </w:tabs>
        <w:jc w:val="center"/>
        <w:rPr>
          <w:bCs/>
          <w:sz w:val="20"/>
          <w:szCs w:val="20"/>
        </w:rPr>
      </w:pPr>
    </w:p>
    <w:p w:rsidR="00FD490C" w:rsidRPr="002613B0" w:rsidRDefault="00FD490C" w:rsidP="00FD490C">
      <w:pPr>
        <w:tabs>
          <w:tab w:val="left" w:pos="142"/>
          <w:tab w:val="left" w:pos="284"/>
        </w:tabs>
        <w:jc w:val="center"/>
        <w:rPr>
          <w:bCs/>
          <w:sz w:val="20"/>
          <w:szCs w:val="20"/>
        </w:rPr>
      </w:pPr>
    </w:p>
    <w:p w:rsidR="00FD490C" w:rsidRPr="002613B0" w:rsidRDefault="00FD490C" w:rsidP="00FD490C">
      <w:pPr>
        <w:tabs>
          <w:tab w:val="left" w:pos="142"/>
          <w:tab w:val="left" w:pos="284"/>
        </w:tabs>
        <w:jc w:val="center"/>
        <w:rPr>
          <w:bCs/>
          <w:sz w:val="20"/>
          <w:szCs w:val="20"/>
        </w:rPr>
      </w:pPr>
    </w:p>
    <w:p w:rsidR="00FD490C" w:rsidRPr="002613B0" w:rsidRDefault="00FD490C" w:rsidP="00FD490C">
      <w:pPr>
        <w:tabs>
          <w:tab w:val="left" w:pos="142"/>
          <w:tab w:val="left" w:pos="284"/>
        </w:tabs>
        <w:jc w:val="center"/>
        <w:rPr>
          <w:bCs/>
          <w:sz w:val="20"/>
          <w:szCs w:val="20"/>
        </w:rPr>
      </w:pPr>
    </w:p>
    <w:p w:rsidR="00FD490C" w:rsidRDefault="00FD490C" w:rsidP="00FD490C">
      <w:pPr>
        <w:tabs>
          <w:tab w:val="left" w:pos="142"/>
          <w:tab w:val="left" w:pos="284"/>
        </w:tabs>
        <w:jc w:val="right"/>
        <w:rPr>
          <w:bCs/>
          <w:sz w:val="20"/>
          <w:szCs w:val="20"/>
        </w:rPr>
      </w:pPr>
    </w:p>
    <w:p w:rsidR="00FD490C" w:rsidRDefault="00FD490C" w:rsidP="00FD490C">
      <w:pPr>
        <w:tabs>
          <w:tab w:val="left" w:pos="142"/>
          <w:tab w:val="left" w:pos="284"/>
        </w:tabs>
        <w:jc w:val="right"/>
        <w:rPr>
          <w:bCs/>
          <w:sz w:val="20"/>
          <w:szCs w:val="20"/>
        </w:rPr>
      </w:pPr>
    </w:p>
    <w:p w:rsidR="00FD490C" w:rsidRPr="001B614D" w:rsidRDefault="00FD490C" w:rsidP="00FD490C">
      <w:pPr>
        <w:tabs>
          <w:tab w:val="left" w:pos="142"/>
          <w:tab w:val="left" w:pos="284"/>
        </w:tabs>
        <w:jc w:val="right"/>
        <w:rPr>
          <w:bCs/>
          <w:sz w:val="20"/>
          <w:szCs w:val="20"/>
        </w:rPr>
      </w:pPr>
      <w:r w:rsidRPr="001B614D">
        <w:rPr>
          <w:bCs/>
          <w:sz w:val="20"/>
          <w:szCs w:val="20"/>
        </w:rPr>
        <w:t xml:space="preserve">Приложение № 3 </w:t>
      </w:r>
    </w:p>
    <w:p w:rsidR="00FD490C" w:rsidRPr="001B614D" w:rsidRDefault="00FD490C" w:rsidP="00FD490C">
      <w:pPr>
        <w:tabs>
          <w:tab w:val="left" w:pos="142"/>
          <w:tab w:val="left" w:pos="284"/>
        </w:tabs>
        <w:jc w:val="right"/>
        <w:rPr>
          <w:sz w:val="20"/>
          <w:szCs w:val="20"/>
        </w:rPr>
      </w:pPr>
      <w:r w:rsidRPr="001B614D">
        <w:rPr>
          <w:sz w:val="20"/>
          <w:szCs w:val="20"/>
        </w:rPr>
        <w:t xml:space="preserve">к Административному регламенту </w:t>
      </w:r>
    </w:p>
    <w:p w:rsidR="00FD490C" w:rsidRPr="001B614D" w:rsidRDefault="00FD490C" w:rsidP="00FD490C">
      <w:pPr>
        <w:tabs>
          <w:tab w:val="left" w:pos="142"/>
          <w:tab w:val="left" w:pos="284"/>
        </w:tabs>
        <w:jc w:val="center"/>
        <w:rPr>
          <w:bCs/>
          <w:sz w:val="20"/>
          <w:szCs w:val="20"/>
        </w:rPr>
      </w:pPr>
    </w:p>
    <w:p w:rsidR="00FD490C" w:rsidRPr="001B614D" w:rsidRDefault="00FD490C" w:rsidP="00FD490C">
      <w:pPr>
        <w:tabs>
          <w:tab w:val="left" w:pos="142"/>
          <w:tab w:val="left" w:pos="284"/>
        </w:tabs>
        <w:jc w:val="center"/>
        <w:rPr>
          <w:bCs/>
          <w:sz w:val="20"/>
          <w:szCs w:val="20"/>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125"/>
        <w:gridCol w:w="791"/>
        <w:gridCol w:w="591"/>
        <w:gridCol w:w="4648"/>
      </w:tblGrid>
      <w:tr w:rsidR="00FD490C" w:rsidRPr="001B614D" w:rsidTr="00CD024C">
        <w:trPr>
          <w:trHeight w:val="245"/>
        </w:trPr>
        <w:tc>
          <w:tcPr>
            <w:tcW w:w="4125" w:type="dxa"/>
            <w:vMerge w:val="restart"/>
            <w:tcBorders>
              <w:top w:val="nil"/>
              <w:left w:val="nil"/>
              <w:bottom w:val="nil"/>
              <w:right w:val="nil"/>
            </w:tcBorders>
          </w:tcPr>
          <w:p w:rsidR="00FD490C" w:rsidRPr="001B614D" w:rsidRDefault="00FD490C" w:rsidP="00CD024C">
            <w:pPr>
              <w:pStyle w:val="ConsPlusNormal"/>
              <w:jc w:val="center"/>
              <w:rPr>
                <w:rFonts w:ascii="Times New Roman" w:hAnsi="Times New Roman" w:cs="Times New Roman"/>
                <w:szCs w:val="22"/>
              </w:rPr>
            </w:pPr>
          </w:p>
        </w:tc>
        <w:tc>
          <w:tcPr>
            <w:tcW w:w="6030" w:type="dxa"/>
            <w:gridSpan w:val="3"/>
            <w:tcBorders>
              <w:top w:val="nil"/>
              <w:left w:val="nil"/>
              <w:bottom w:val="single" w:sz="4" w:space="0" w:color="auto"/>
              <w:right w:val="nil"/>
            </w:tcBorders>
          </w:tcPr>
          <w:p w:rsidR="00FD490C" w:rsidRPr="001B614D" w:rsidRDefault="00FD490C" w:rsidP="00CD024C">
            <w:pPr>
              <w:pStyle w:val="ConsPlusNormal"/>
              <w:jc w:val="both"/>
              <w:rPr>
                <w:rFonts w:ascii="Times New Roman" w:hAnsi="Times New Roman" w:cs="Times New Roman"/>
                <w:szCs w:val="22"/>
              </w:rPr>
            </w:pPr>
          </w:p>
        </w:tc>
      </w:tr>
      <w:tr w:rsidR="00FD490C" w:rsidRPr="001B614D" w:rsidTr="00CD024C">
        <w:tblPrEx>
          <w:tblBorders>
            <w:insideH w:val="none" w:sz="0" w:space="0" w:color="auto"/>
          </w:tblBorders>
        </w:tblPrEx>
        <w:trPr>
          <w:trHeight w:val="102"/>
        </w:trPr>
        <w:tc>
          <w:tcPr>
            <w:tcW w:w="4125" w:type="dxa"/>
            <w:vMerge/>
            <w:tcBorders>
              <w:top w:val="nil"/>
              <w:left w:val="nil"/>
              <w:bottom w:val="nil"/>
              <w:right w:val="nil"/>
            </w:tcBorders>
          </w:tcPr>
          <w:p w:rsidR="00FD490C" w:rsidRPr="001B614D" w:rsidRDefault="00FD490C" w:rsidP="00CD024C">
            <w:pPr>
              <w:spacing w:after="1" w:line="0" w:lineRule="atLeast"/>
              <w:rPr>
                <w:sz w:val="22"/>
                <w:szCs w:val="22"/>
              </w:rPr>
            </w:pPr>
          </w:p>
        </w:tc>
        <w:tc>
          <w:tcPr>
            <w:tcW w:w="6030" w:type="dxa"/>
            <w:gridSpan w:val="3"/>
            <w:tcBorders>
              <w:top w:val="single" w:sz="4" w:space="0" w:color="auto"/>
              <w:left w:val="nil"/>
              <w:bottom w:val="nil"/>
              <w:right w:val="nil"/>
            </w:tcBorders>
          </w:tcPr>
          <w:p w:rsidR="00FD490C" w:rsidRPr="001B614D" w:rsidRDefault="00FD490C" w:rsidP="00CD024C">
            <w:pPr>
              <w:pStyle w:val="ConsPlusNormal"/>
              <w:jc w:val="both"/>
              <w:rPr>
                <w:rFonts w:ascii="Times New Roman" w:hAnsi="Times New Roman" w:cs="Times New Roman"/>
                <w:szCs w:val="22"/>
              </w:rPr>
            </w:pPr>
            <w:r w:rsidRPr="001B614D">
              <w:rPr>
                <w:rFonts w:ascii="Times New Roman" w:hAnsi="Times New Roman" w:cs="Times New Roman"/>
                <w:szCs w:val="22"/>
              </w:rPr>
              <w:t>(Ф.И.О. физического лица и адрес проживания/наименование организации и ИНН)</w:t>
            </w:r>
          </w:p>
        </w:tc>
      </w:tr>
      <w:tr w:rsidR="00FD490C" w:rsidRPr="001B614D" w:rsidTr="00CD024C">
        <w:tblPrEx>
          <w:tblBorders>
            <w:insideH w:val="none" w:sz="0" w:space="0" w:color="auto"/>
          </w:tblBorders>
        </w:tblPrEx>
        <w:trPr>
          <w:trHeight w:val="102"/>
        </w:trPr>
        <w:tc>
          <w:tcPr>
            <w:tcW w:w="4125" w:type="dxa"/>
            <w:vMerge/>
            <w:tcBorders>
              <w:top w:val="nil"/>
              <w:left w:val="nil"/>
              <w:bottom w:val="nil"/>
              <w:right w:val="nil"/>
            </w:tcBorders>
          </w:tcPr>
          <w:p w:rsidR="00FD490C" w:rsidRPr="001B614D" w:rsidRDefault="00FD490C" w:rsidP="00CD024C">
            <w:pPr>
              <w:spacing w:after="1" w:line="0" w:lineRule="atLeast"/>
              <w:rPr>
                <w:sz w:val="22"/>
                <w:szCs w:val="22"/>
              </w:rPr>
            </w:pPr>
          </w:p>
        </w:tc>
        <w:tc>
          <w:tcPr>
            <w:tcW w:w="6030" w:type="dxa"/>
            <w:gridSpan w:val="3"/>
            <w:tcBorders>
              <w:top w:val="nil"/>
              <w:left w:val="nil"/>
              <w:bottom w:val="single" w:sz="4" w:space="0" w:color="auto"/>
              <w:right w:val="nil"/>
            </w:tcBorders>
          </w:tcPr>
          <w:p w:rsidR="00FD490C" w:rsidRPr="001B614D" w:rsidRDefault="00FD490C" w:rsidP="00CD024C">
            <w:pPr>
              <w:pStyle w:val="ConsPlusNormal"/>
              <w:jc w:val="both"/>
              <w:rPr>
                <w:rFonts w:ascii="Times New Roman" w:hAnsi="Times New Roman" w:cs="Times New Roman"/>
                <w:szCs w:val="22"/>
              </w:rPr>
            </w:pPr>
          </w:p>
        </w:tc>
      </w:tr>
      <w:tr w:rsidR="00FD490C" w:rsidRPr="001B614D" w:rsidTr="00CD024C">
        <w:tblPrEx>
          <w:tblBorders>
            <w:insideH w:val="none" w:sz="0" w:space="0" w:color="auto"/>
          </w:tblBorders>
        </w:tblPrEx>
        <w:trPr>
          <w:trHeight w:val="102"/>
        </w:trPr>
        <w:tc>
          <w:tcPr>
            <w:tcW w:w="4125" w:type="dxa"/>
            <w:vMerge/>
            <w:tcBorders>
              <w:top w:val="nil"/>
              <w:left w:val="nil"/>
              <w:bottom w:val="nil"/>
              <w:right w:val="nil"/>
            </w:tcBorders>
          </w:tcPr>
          <w:p w:rsidR="00FD490C" w:rsidRPr="001B614D" w:rsidRDefault="00FD490C" w:rsidP="00CD024C">
            <w:pPr>
              <w:spacing w:after="1" w:line="0" w:lineRule="atLeast"/>
              <w:rPr>
                <w:sz w:val="22"/>
                <w:szCs w:val="22"/>
              </w:rPr>
            </w:pPr>
          </w:p>
        </w:tc>
        <w:tc>
          <w:tcPr>
            <w:tcW w:w="6030" w:type="dxa"/>
            <w:gridSpan w:val="3"/>
            <w:tcBorders>
              <w:top w:val="single" w:sz="4" w:space="0" w:color="auto"/>
              <w:left w:val="nil"/>
              <w:bottom w:val="nil"/>
              <w:right w:val="nil"/>
            </w:tcBorders>
          </w:tcPr>
          <w:p w:rsidR="00FD490C" w:rsidRPr="001B614D" w:rsidRDefault="00FD490C" w:rsidP="00CD024C">
            <w:pPr>
              <w:pStyle w:val="ConsPlusNormal"/>
              <w:jc w:val="both"/>
              <w:rPr>
                <w:rFonts w:ascii="Times New Roman" w:hAnsi="Times New Roman" w:cs="Times New Roman"/>
                <w:szCs w:val="22"/>
              </w:rPr>
            </w:pPr>
            <w:r w:rsidRPr="001B614D">
              <w:rPr>
                <w:rFonts w:ascii="Times New Roman" w:hAnsi="Times New Roman" w:cs="Times New Roman"/>
                <w:szCs w:val="22"/>
              </w:rPr>
              <w:t>(Ф.И.О. представителя заявителя и реквизиты доверенности)</w:t>
            </w:r>
          </w:p>
        </w:tc>
      </w:tr>
      <w:tr w:rsidR="00FD490C" w:rsidRPr="001B614D" w:rsidTr="00CD024C">
        <w:tblPrEx>
          <w:tblBorders>
            <w:insideH w:val="none" w:sz="0" w:space="0" w:color="auto"/>
          </w:tblBorders>
        </w:tblPrEx>
        <w:trPr>
          <w:trHeight w:val="102"/>
        </w:trPr>
        <w:tc>
          <w:tcPr>
            <w:tcW w:w="4125" w:type="dxa"/>
            <w:vMerge/>
            <w:tcBorders>
              <w:top w:val="nil"/>
              <w:left w:val="nil"/>
              <w:bottom w:val="nil"/>
              <w:right w:val="nil"/>
            </w:tcBorders>
          </w:tcPr>
          <w:p w:rsidR="00FD490C" w:rsidRPr="001B614D" w:rsidRDefault="00FD490C" w:rsidP="00CD024C">
            <w:pPr>
              <w:spacing w:after="1" w:line="0" w:lineRule="atLeast"/>
              <w:rPr>
                <w:sz w:val="22"/>
                <w:szCs w:val="22"/>
              </w:rPr>
            </w:pPr>
          </w:p>
        </w:tc>
        <w:tc>
          <w:tcPr>
            <w:tcW w:w="6030" w:type="dxa"/>
            <w:gridSpan w:val="3"/>
            <w:tcBorders>
              <w:top w:val="nil"/>
              <w:left w:val="nil"/>
              <w:bottom w:val="nil"/>
              <w:right w:val="nil"/>
            </w:tcBorders>
          </w:tcPr>
          <w:p w:rsidR="00FD490C" w:rsidRPr="001B614D" w:rsidRDefault="00FD490C" w:rsidP="00CD024C">
            <w:pPr>
              <w:pStyle w:val="ConsPlusNormal"/>
              <w:jc w:val="both"/>
              <w:rPr>
                <w:rFonts w:ascii="Times New Roman" w:hAnsi="Times New Roman" w:cs="Times New Roman"/>
                <w:szCs w:val="22"/>
              </w:rPr>
            </w:pPr>
          </w:p>
        </w:tc>
      </w:tr>
      <w:tr w:rsidR="00FD490C" w:rsidRPr="001B614D" w:rsidTr="00CD024C">
        <w:tblPrEx>
          <w:tblBorders>
            <w:insideH w:val="none" w:sz="0" w:space="0" w:color="auto"/>
          </w:tblBorders>
        </w:tblPrEx>
        <w:trPr>
          <w:trHeight w:val="102"/>
        </w:trPr>
        <w:tc>
          <w:tcPr>
            <w:tcW w:w="4125" w:type="dxa"/>
            <w:vMerge/>
            <w:tcBorders>
              <w:top w:val="nil"/>
              <w:left w:val="nil"/>
              <w:bottom w:val="nil"/>
              <w:right w:val="nil"/>
            </w:tcBorders>
          </w:tcPr>
          <w:p w:rsidR="00FD490C" w:rsidRPr="001B614D" w:rsidRDefault="00FD490C" w:rsidP="00CD024C">
            <w:pPr>
              <w:spacing w:after="1" w:line="0" w:lineRule="atLeast"/>
              <w:rPr>
                <w:sz w:val="22"/>
                <w:szCs w:val="22"/>
              </w:rPr>
            </w:pPr>
          </w:p>
        </w:tc>
        <w:tc>
          <w:tcPr>
            <w:tcW w:w="6030" w:type="dxa"/>
            <w:gridSpan w:val="3"/>
            <w:tcBorders>
              <w:top w:val="nil"/>
              <w:left w:val="nil"/>
              <w:bottom w:val="single" w:sz="4" w:space="0" w:color="auto"/>
              <w:right w:val="nil"/>
            </w:tcBorders>
          </w:tcPr>
          <w:p w:rsidR="00FD490C" w:rsidRPr="001B614D" w:rsidRDefault="00FD490C" w:rsidP="00CD024C">
            <w:pPr>
              <w:pStyle w:val="ConsPlusNormal"/>
              <w:jc w:val="both"/>
              <w:rPr>
                <w:rFonts w:ascii="Times New Roman" w:hAnsi="Times New Roman" w:cs="Times New Roman"/>
                <w:szCs w:val="22"/>
              </w:rPr>
            </w:pPr>
          </w:p>
        </w:tc>
      </w:tr>
      <w:tr w:rsidR="00FD490C" w:rsidRPr="001B614D" w:rsidTr="00CD024C">
        <w:tblPrEx>
          <w:tblBorders>
            <w:insideH w:val="none" w:sz="0" w:space="0" w:color="auto"/>
          </w:tblBorders>
        </w:tblPrEx>
        <w:trPr>
          <w:trHeight w:val="102"/>
        </w:trPr>
        <w:tc>
          <w:tcPr>
            <w:tcW w:w="4125" w:type="dxa"/>
            <w:vMerge/>
            <w:tcBorders>
              <w:top w:val="nil"/>
              <w:left w:val="nil"/>
              <w:bottom w:val="nil"/>
              <w:right w:val="nil"/>
            </w:tcBorders>
          </w:tcPr>
          <w:p w:rsidR="00FD490C" w:rsidRPr="001B614D" w:rsidRDefault="00FD490C" w:rsidP="00CD024C">
            <w:pPr>
              <w:spacing w:line="0" w:lineRule="atLeast"/>
              <w:rPr>
                <w:sz w:val="22"/>
                <w:szCs w:val="22"/>
              </w:rPr>
            </w:pPr>
          </w:p>
        </w:tc>
        <w:tc>
          <w:tcPr>
            <w:tcW w:w="6030" w:type="dxa"/>
            <w:gridSpan w:val="3"/>
            <w:tcBorders>
              <w:top w:val="single" w:sz="4" w:space="0" w:color="auto"/>
              <w:left w:val="nil"/>
              <w:bottom w:val="nil"/>
              <w:right w:val="nil"/>
            </w:tcBorders>
          </w:tcPr>
          <w:p w:rsidR="00FD490C" w:rsidRPr="001B614D" w:rsidRDefault="00FD490C" w:rsidP="00CD024C">
            <w:pPr>
              <w:pStyle w:val="ConsPlusNormal"/>
              <w:jc w:val="both"/>
              <w:rPr>
                <w:rFonts w:ascii="Times New Roman" w:hAnsi="Times New Roman" w:cs="Times New Roman"/>
                <w:szCs w:val="22"/>
              </w:rPr>
            </w:pPr>
            <w:r w:rsidRPr="001B614D">
              <w:rPr>
                <w:rFonts w:ascii="Times New Roman" w:hAnsi="Times New Roman" w:cs="Times New Roman"/>
                <w:szCs w:val="22"/>
              </w:rPr>
              <w:t>Контактная информация:</w:t>
            </w:r>
          </w:p>
        </w:tc>
      </w:tr>
      <w:tr w:rsidR="00FD490C" w:rsidRPr="001B614D" w:rsidTr="00CD024C">
        <w:tblPrEx>
          <w:tblBorders>
            <w:insideH w:val="none" w:sz="0" w:space="0" w:color="auto"/>
          </w:tblBorders>
        </w:tblPrEx>
        <w:trPr>
          <w:trHeight w:val="102"/>
        </w:trPr>
        <w:tc>
          <w:tcPr>
            <w:tcW w:w="4125" w:type="dxa"/>
            <w:vMerge/>
            <w:tcBorders>
              <w:top w:val="nil"/>
              <w:left w:val="nil"/>
              <w:bottom w:val="nil"/>
              <w:right w:val="nil"/>
            </w:tcBorders>
          </w:tcPr>
          <w:p w:rsidR="00FD490C" w:rsidRPr="001B614D" w:rsidRDefault="00FD490C" w:rsidP="00CD024C">
            <w:pPr>
              <w:spacing w:line="0" w:lineRule="atLeast"/>
              <w:rPr>
                <w:sz w:val="22"/>
                <w:szCs w:val="22"/>
              </w:rPr>
            </w:pPr>
          </w:p>
        </w:tc>
        <w:tc>
          <w:tcPr>
            <w:tcW w:w="791" w:type="dxa"/>
            <w:tcBorders>
              <w:top w:val="nil"/>
              <w:left w:val="nil"/>
              <w:bottom w:val="nil"/>
              <w:right w:val="nil"/>
            </w:tcBorders>
          </w:tcPr>
          <w:p w:rsidR="00FD490C" w:rsidRPr="001B614D" w:rsidRDefault="00FD490C" w:rsidP="00CD024C">
            <w:pPr>
              <w:pStyle w:val="ConsPlusNormal"/>
              <w:jc w:val="both"/>
              <w:rPr>
                <w:rFonts w:ascii="Times New Roman" w:hAnsi="Times New Roman" w:cs="Times New Roman"/>
                <w:szCs w:val="22"/>
              </w:rPr>
            </w:pPr>
            <w:proofErr w:type="spellStart"/>
            <w:r w:rsidRPr="001B614D">
              <w:rPr>
                <w:rFonts w:ascii="Times New Roman" w:hAnsi="Times New Roman" w:cs="Times New Roman"/>
                <w:szCs w:val="22"/>
              </w:rPr>
              <w:t>тТел</w:t>
            </w:r>
            <w:proofErr w:type="spellEnd"/>
            <w:r w:rsidRPr="001B614D">
              <w:rPr>
                <w:rFonts w:ascii="Times New Roman" w:hAnsi="Times New Roman" w:cs="Times New Roman"/>
                <w:szCs w:val="22"/>
              </w:rPr>
              <w:t>.</w:t>
            </w:r>
          </w:p>
        </w:tc>
        <w:tc>
          <w:tcPr>
            <w:tcW w:w="5239" w:type="dxa"/>
            <w:gridSpan w:val="2"/>
            <w:tcBorders>
              <w:top w:val="nil"/>
              <w:left w:val="nil"/>
              <w:bottom w:val="single" w:sz="4" w:space="0" w:color="auto"/>
              <w:right w:val="nil"/>
            </w:tcBorders>
          </w:tcPr>
          <w:p w:rsidR="00FD490C" w:rsidRPr="001B614D" w:rsidRDefault="00FD490C" w:rsidP="00CD024C">
            <w:pPr>
              <w:pStyle w:val="ConsPlusNormal"/>
              <w:jc w:val="both"/>
              <w:rPr>
                <w:rFonts w:ascii="Times New Roman" w:hAnsi="Times New Roman" w:cs="Times New Roman"/>
                <w:szCs w:val="22"/>
              </w:rPr>
            </w:pPr>
          </w:p>
        </w:tc>
      </w:tr>
      <w:tr w:rsidR="00FD490C" w:rsidRPr="001B614D" w:rsidTr="00CD024C">
        <w:tblPrEx>
          <w:tblBorders>
            <w:insideH w:val="none" w:sz="0" w:space="0" w:color="auto"/>
          </w:tblBorders>
        </w:tblPrEx>
        <w:trPr>
          <w:trHeight w:val="102"/>
        </w:trPr>
        <w:tc>
          <w:tcPr>
            <w:tcW w:w="4125" w:type="dxa"/>
            <w:vMerge/>
            <w:tcBorders>
              <w:top w:val="nil"/>
              <w:left w:val="nil"/>
              <w:bottom w:val="nil"/>
              <w:right w:val="nil"/>
            </w:tcBorders>
          </w:tcPr>
          <w:p w:rsidR="00FD490C" w:rsidRPr="001B614D" w:rsidRDefault="00FD490C" w:rsidP="00CD024C">
            <w:pPr>
              <w:spacing w:line="0" w:lineRule="atLeast"/>
              <w:rPr>
                <w:sz w:val="22"/>
                <w:szCs w:val="22"/>
              </w:rPr>
            </w:pPr>
          </w:p>
        </w:tc>
        <w:tc>
          <w:tcPr>
            <w:tcW w:w="1382" w:type="dxa"/>
            <w:gridSpan w:val="2"/>
            <w:tcBorders>
              <w:top w:val="nil"/>
              <w:left w:val="nil"/>
              <w:bottom w:val="nil"/>
              <w:right w:val="nil"/>
            </w:tcBorders>
          </w:tcPr>
          <w:p w:rsidR="00FD490C" w:rsidRPr="001B614D" w:rsidRDefault="00FD490C" w:rsidP="00CD024C">
            <w:pPr>
              <w:pStyle w:val="ConsPlusNormal"/>
              <w:jc w:val="both"/>
              <w:rPr>
                <w:rFonts w:ascii="Times New Roman" w:hAnsi="Times New Roman" w:cs="Times New Roman"/>
                <w:szCs w:val="22"/>
              </w:rPr>
            </w:pPr>
            <w:proofErr w:type="spellStart"/>
            <w:r w:rsidRPr="001B614D">
              <w:rPr>
                <w:rFonts w:ascii="Times New Roman" w:hAnsi="Times New Roman" w:cs="Times New Roman"/>
                <w:szCs w:val="22"/>
              </w:rPr>
              <w:t>Эл</w:t>
            </w:r>
            <w:proofErr w:type="gramStart"/>
            <w:r w:rsidRPr="001B614D">
              <w:rPr>
                <w:rFonts w:ascii="Times New Roman" w:hAnsi="Times New Roman" w:cs="Times New Roman"/>
                <w:szCs w:val="22"/>
              </w:rPr>
              <w:t>.п</w:t>
            </w:r>
            <w:proofErr w:type="gramEnd"/>
            <w:r w:rsidRPr="001B614D">
              <w:rPr>
                <w:rFonts w:ascii="Times New Roman" w:hAnsi="Times New Roman" w:cs="Times New Roman"/>
                <w:szCs w:val="22"/>
              </w:rPr>
              <w:t>очта</w:t>
            </w:r>
            <w:proofErr w:type="spellEnd"/>
          </w:p>
        </w:tc>
        <w:tc>
          <w:tcPr>
            <w:tcW w:w="4648" w:type="dxa"/>
            <w:tcBorders>
              <w:top w:val="single" w:sz="4" w:space="0" w:color="auto"/>
              <w:left w:val="nil"/>
              <w:bottom w:val="single" w:sz="4" w:space="0" w:color="auto"/>
              <w:right w:val="nil"/>
            </w:tcBorders>
          </w:tcPr>
          <w:p w:rsidR="00FD490C" w:rsidRPr="001B614D" w:rsidRDefault="00FD490C" w:rsidP="00CD024C">
            <w:pPr>
              <w:pStyle w:val="ConsPlusNormal"/>
              <w:jc w:val="both"/>
              <w:rPr>
                <w:rFonts w:ascii="Times New Roman" w:hAnsi="Times New Roman" w:cs="Times New Roman"/>
                <w:szCs w:val="22"/>
              </w:rPr>
            </w:pPr>
          </w:p>
        </w:tc>
      </w:tr>
    </w:tbl>
    <w:p w:rsidR="00FD490C" w:rsidRPr="001B614D" w:rsidRDefault="00FD490C" w:rsidP="00FD490C">
      <w:pPr>
        <w:pStyle w:val="ConsPlusNormal"/>
        <w:jc w:val="center"/>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tblPr>
      <w:tblGrid>
        <w:gridCol w:w="8530"/>
        <w:gridCol w:w="540"/>
      </w:tblGrid>
      <w:tr w:rsidR="00FD490C" w:rsidRPr="001B614D" w:rsidTr="00CD024C">
        <w:tc>
          <w:tcPr>
            <w:tcW w:w="9070" w:type="dxa"/>
            <w:gridSpan w:val="2"/>
            <w:tcBorders>
              <w:top w:val="nil"/>
              <w:left w:val="nil"/>
              <w:bottom w:val="nil"/>
              <w:right w:val="nil"/>
            </w:tcBorders>
          </w:tcPr>
          <w:p w:rsidR="00FD490C" w:rsidRPr="001B614D" w:rsidRDefault="00FD490C" w:rsidP="00CD024C">
            <w:pPr>
              <w:pStyle w:val="ConsPlusNormal"/>
              <w:jc w:val="center"/>
              <w:rPr>
                <w:rFonts w:ascii="Times New Roman" w:hAnsi="Times New Roman" w:cs="Times New Roman"/>
                <w:szCs w:val="22"/>
              </w:rPr>
            </w:pPr>
            <w:bookmarkStart w:id="29" w:name="P708"/>
            <w:bookmarkEnd w:id="29"/>
            <w:r w:rsidRPr="001B614D">
              <w:rPr>
                <w:rFonts w:ascii="Times New Roman" w:hAnsi="Times New Roman" w:cs="Times New Roman"/>
                <w:szCs w:val="22"/>
              </w:rPr>
              <w:t>РЕШЕНИЕ</w:t>
            </w:r>
          </w:p>
          <w:p w:rsidR="00FD490C" w:rsidRPr="001B614D" w:rsidRDefault="00FD490C" w:rsidP="00CD024C">
            <w:pPr>
              <w:pStyle w:val="ConsPlusNormal"/>
              <w:jc w:val="center"/>
              <w:rPr>
                <w:rFonts w:ascii="Times New Roman" w:hAnsi="Times New Roman" w:cs="Times New Roman"/>
                <w:szCs w:val="22"/>
              </w:rPr>
            </w:pPr>
            <w:r w:rsidRPr="001B614D">
              <w:rPr>
                <w:rFonts w:ascii="Times New Roman" w:hAnsi="Times New Roman" w:cs="Times New Roman"/>
                <w:szCs w:val="22"/>
              </w:rPr>
              <w:t>об отказе в приеме заявления и документов, необходимых для предоставления муниципальной услуги</w:t>
            </w:r>
          </w:p>
        </w:tc>
      </w:tr>
      <w:tr w:rsidR="00FD490C" w:rsidRPr="001B614D" w:rsidTr="00CD024C">
        <w:tc>
          <w:tcPr>
            <w:tcW w:w="9070" w:type="dxa"/>
            <w:gridSpan w:val="2"/>
            <w:tcBorders>
              <w:top w:val="nil"/>
              <w:left w:val="nil"/>
              <w:bottom w:val="nil"/>
              <w:right w:val="nil"/>
            </w:tcBorders>
          </w:tcPr>
          <w:p w:rsidR="00FD490C" w:rsidRPr="001B614D" w:rsidRDefault="00FD490C" w:rsidP="00CD024C">
            <w:pPr>
              <w:pStyle w:val="ConsPlusNormal"/>
              <w:jc w:val="both"/>
              <w:rPr>
                <w:rFonts w:ascii="Times New Roman" w:hAnsi="Times New Roman" w:cs="Times New Roman"/>
                <w:szCs w:val="22"/>
              </w:rPr>
            </w:pPr>
          </w:p>
        </w:tc>
      </w:tr>
      <w:tr w:rsidR="00FD490C" w:rsidRPr="001B614D" w:rsidTr="00CD024C">
        <w:tc>
          <w:tcPr>
            <w:tcW w:w="9070" w:type="dxa"/>
            <w:gridSpan w:val="2"/>
            <w:tcBorders>
              <w:top w:val="nil"/>
              <w:left w:val="nil"/>
              <w:bottom w:val="nil"/>
              <w:right w:val="nil"/>
            </w:tcBorders>
          </w:tcPr>
          <w:p w:rsidR="00FD490C" w:rsidRPr="001B614D" w:rsidRDefault="00FD490C" w:rsidP="00CD024C">
            <w:pPr>
              <w:pStyle w:val="ConsPlusNormal"/>
              <w:ind w:firstLine="283"/>
              <w:jc w:val="both"/>
              <w:rPr>
                <w:rFonts w:ascii="Times New Roman" w:hAnsi="Times New Roman" w:cs="Times New Roman"/>
                <w:szCs w:val="22"/>
              </w:rPr>
            </w:pPr>
            <w:r w:rsidRPr="001B614D">
              <w:rPr>
                <w:rFonts w:ascii="Times New Roman" w:hAnsi="Times New Roman" w:cs="Times New Roman"/>
                <w:szCs w:val="22"/>
              </w:rPr>
              <w:t>Настоящим подтверждается, что при приеме документов, необходимых для предоставления муниципальной услуги</w:t>
            </w:r>
          </w:p>
        </w:tc>
      </w:tr>
      <w:tr w:rsidR="00FD490C" w:rsidRPr="001B614D" w:rsidTr="00CD024C">
        <w:tc>
          <w:tcPr>
            <w:tcW w:w="8530" w:type="dxa"/>
            <w:tcBorders>
              <w:top w:val="nil"/>
              <w:left w:val="nil"/>
              <w:bottom w:val="single" w:sz="4" w:space="0" w:color="auto"/>
              <w:right w:val="nil"/>
            </w:tcBorders>
          </w:tcPr>
          <w:p w:rsidR="00FD490C" w:rsidRPr="001B614D" w:rsidRDefault="00FD490C" w:rsidP="00CD024C">
            <w:pPr>
              <w:pStyle w:val="ConsPlusNormal"/>
              <w:jc w:val="both"/>
              <w:rPr>
                <w:rFonts w:ascii="Times New Roman" w:hAnsi="Times New Roman" w:cs="Times New Roman"/>
                <w:szCs w:val="22"/>
              </w:rPr>
            </w:pPr>
          </w:p>
        </w:tc>
        <w:tc>
          <w:tcPr>
            <w:tcW w:w="540" w:type="dxa"/>
            <w:tcBorders>
              <w:top w:val="nil"/>
              <w:left w:val="nil"/>
              <w:bottom w:val="nil"/>
              <w:right w:val="nil"/>
            </w:tcBorders>
          </w:tcPr>
          <w:p w:rsidR="00FD490C" w:rsidRPr="001B614D" w:rsidRDefault="00FD490C" w:rsidP="00CD024C">
            <w:pPr>
              <w:pStyle w:val="ConsPlusNormal"/>
              <w:jc w:val="both"/>
              <w:rPr>
                <w:rFonts w:ascii="Times New Roman" w:hAnsi="Times New Roman" w:cs="Times New Roman"/>
                <w:szCs w:val="22"/>
              </w:rPr>
            </w:pPr>
            <w:r w:rsidRPr="001B614D">
              <w:rPr>
                <w:rFonts w:ascii="Times New Roman" w:hAnsi="Times New Roman" w:cs="Times New Roman"/>
                <w:szCs w:val="22"/>
              </w:rPr>
              <w:t>,</w:t>
            </w:r>
          </w:p>
        </w:tc>
      </w:tr>
      <w:tr w:rsidR="00FD490C" w:rsidRPr="001B614D" w:rsidTr="00CD024C">
        <w:tc>
          <w:tcPr>
            <w:tcW w:w="8530" w:type="dxa"/>
            <w:tcBorders>
              <w:top w:val="single" w:sz="4" w:space="0" w:color="auto"/>
              <w:left w:val="nil"/>
              <w:bottom w:val="nil"/>
              <w:right w:val="nil"/>
            </w:tcBorders>
          </w:tcPr>
          <w:p w:rsidR="00FD490C" w:rsidRPr="001B614D" w:rsidRDefault="00FD490C" w:rsidP="00CD024C">
            <w:pPr>
              <w:pStyle w:val="ConsPlusNormal"/>
              <w:jc w:val="center"/>
              <w:rPr>
                <w:rFonts w:ascii="Times New Roman" w:hAnsi="Times New Roman" w:cs="Times New Roman"/>
                <w:szCs w:val="22"/>
              </w:rPr>
            </w:pPr>
            <w:proofErr w:type="gramStart"/>
            <w:r w:rsidRPr="001B614D">
              <w:rPr>
                <w:rFonts w:ascii="Times New Roman" w:hAnsi="Times New Roman" w:cs="Times New Roman"/>
                <w:szCs w:val="22"/>
              </w:rPr>
              <w:t>(наименование муниципальной услуги в соответствии</w:t>
            </w:r>
            <w:proofErr w:type="gramEnd"/>
          </w:p>
          <w:p w:rsidR="00FD490C" w:rsidRPr="001B614D" w:rsidRDefault="00FD490C" w:rsidP="00CD024C">
            <w:pPr>
              <w:pStyle w:val="ConsPlusNormal"/>
              <w:jc w:val="center"/>
              <w:rPr>
                <w:rFonts w:ascii="Times New Roman" w:hAnsi="Times New Roman" w:cs="Times New Roman"/>
                <w:szCs w:val="22"/>
              </w:rPr>
            </w:pPr>
            <w:r w:rsidRPr="001B614D">
              <w:rPr>
                <w:rFonts w:ascii="Times New Roman" w:hAnsi="Times New Roman" w:cs="Times New Roman"/>
                <w:szCs w:val="22"/>
              </w:rPr>
              <w:t>с административным регламентом)</w:t>
            </w:r>
          </w:p>
        </w:tc>
        <w:tc>
          <w:tcPr>
            <w:tcW w:w="540" w:type="dxa"/>
            <w:tcBorders>
              <w:top w:val="nil"/>
              <w:left w:val="nil"/>
              <w:bottom w:val="nil"/>
              <w:right w:val="nil"/>
            </w:tcBorders>
          </w:tcPr>
          <w:p w:rsidR="00FD490C" w:rsidRPr="001B614D" w:rsidRDefault="00FD490C" w:rsidP="00CD024C">
            <w:pPr>
              <w:pStyle w:val="ConsPlusNormal"/>
              <w:jc w:val="both"/>
              <w:rPr>
                <w:rFonts w:ascii="Times New Roman" w:hAnsi="Times New Roman" w:cs="Times New Roman"/>
                <w:szCs w:val="22"/>
              </w:rPr>
            </w:pPr>
          </w:p>
        </w:tc>
      </w:tr>
      <w:tr w:rsidR="00FD490C" w:rsidRPr="001B614D" w:rsidTr="00CD024C">
        <w:tc>
          <w:tcPr>
            <w:tcW w:w="9070" w:type="dxa"/>
            <w:gridSpan w:val="2"/>
            <w:tcBorders>
              <w:top w:val="nil"/>
              <w:left w:val="nil"/>
              <w:bottom w:val="nil"/>
              <w:right w:val="nil"/>
            </w:tcBorders>
          </w:tcPr>
          <w:p w:rsidR="00FD490C" w:rsidRPr="001B614D" w:rsidRDefault="00FD490C" w:rsidP="00CD024C">
            <w:pPr>
              <w:pStyle w:val="ConsPlusNormal"/>
              <w:jc w:val="both"/>
              <w:rPr>
                <w:rFonts w:ascii="Times New Roman" w:hAnsi="Times New Roman" w:cs="Times New Roman"/>
                <w:szCs w:val="22"/>
              </w:rPr>
            </w:pPr>
            <w:r w:rsidRPr="001B614D">
              <w:rPr>
                <w:rFonts w:ascii="Times New Roman" w:hAnsi="Times New Roman" w:cs="Times New Roman"/>
                <w:szCs w:val="22"/>
              </w:rPr>
              <w:t>были выявлены следующие основания для отказа в приеме документов:</w:t>
            </w:r>
          </w:p>
        </w:tc>
      </w:tr>
      <w:tr w:rsidR="00FD490C" w:rsidRPr="001B614D" w:rsidTr="00CD024C">
        <w:tc>
          <w:tcPr>
            <w:tcW w:w="9070" w:type="dxa"/>
            <w:gridSpan w:val="2"/>
            <w:tcBorders>
              <w:top w:val="nil"/>
              <w:left w:val="nil"/>
              <w:bottom w:val="single" w:sz="4" w:space="0" w:color="auto"/>
              <w:right w:val="nil"/>
            </w:tcBorders>
          </w:tcPr>
          <w:p w:rsidR="00FD490C" w:rsidRPr="001B614D" w:rsidRDefault="00FD490C" w:rsidP="00CD024C">
            <w:pPr>
              <w:pStyle w:val="ConsPlusNormal"/>
              <w:jc w:val="both"/>
              <w:rPr>
                <w:rFonts w:ascii="Times New Roman" w:hAnsi="Times New Roman" w:cs="Times New Roman"/>
                <w:szCs w:val="22"/>
              </w:rPr>
            </w:pPr>
          </w:p>
        </w:tc>
      </w:tr>
      <w:tr w:rsidR="00FD490C" w:rsidRPr="001B614D" w:rsidTr="00CD024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D490C" w:rsidRPr="001B614D" w:rsidRDefault="00FD490C" w:rsidP="00CD024C">
            <w:pPr>
              <w:pStyle w:val="ConsPlusNormal"/>
              <w:jc w:val="both"/>
              <w:rPr>
                <w:rFonts w:ascii="Times New Roman" w:hAnsi="Times New Roman" w:cs="Times New Roman"/>
                <w:szCs w:val="22"/>
              </w:rPr>
            </w:pPr>
          </w:p>
        </w:tc>
      </w:tr>
      <w:tr w:rsidR="00FD490C" w:rsidRPr="001B614D" w:rsidTr="00CD024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D490C" w:rsidRPr="001B614D" w:rsidRDefault="00FD490C" w:rsidP="00CD024C">
            <w:pPr>
              <w:pStyle w:val="ConsPlusNormal"/>
              <w:jc w:val="both"/>
              <w:rPr>
                <w:rFonts w:ascii="Times New Roman" w:hAnsi="Times New Roman" w:cs="Times New Roman"/>
                <w:szCs w:val="22"/>
              </w:rPr>
            </w:pPr>
          </w:p>
        </w:tc>
      </w:tr>
      <w:tr w:rsidR="00FD490C" w:rsidRPr="001B614D" w:rsidTr="00CD024C">
        <w:tc>
          <w:tcPr>
            <w:tcW w:w="9070" w:type="dxa"/>
            <w:gridSpan w:val="2"/>
            <w:tcBorders>
              <w:top w:val="single" w:sz="4" w:space="0" w:color="auto"/>
              <w:left w:val="nil"/>
              <w:bottom w:val="nil"/>
              <w:right w:val="nil"/>
            </w:tcBorders>
          </w:tcPr>
          <w:p w:rsidR="00FD490C" w:rsidRPr="001B614D" w:rsidRDefault="00FD490C" w:rsidP="00CD024C">
            <w:pPr>
              <w:pStyle w:val="ConsPlusNormal"/>
              <w:jc w:val="center"/>
              <w:rPr>
                <w:rFonts w:ascii="Times New Roman" w:hAnsi="Times New Roman" w:cs="Times New Roman"/>
                <w:szCs w:val="22"/>
              </w:rPr>
            </w:pPr>
            <w:r w:rsidRPr="001B614D">
              <w:rPr>
                <w:rFonts w:ascii="Times New Roman" w:hAnsi="Times New Roman" w:cs="Times New Roman"/>
                <w:szCs w:val="22"/>
              </w:rPr>
              <w:t xml:space="preserve">(указываются основания для отказа в приеме документов, предусмотренные </w:t>
            </w:r>
            <w:hyperlink w:anchor="P266" w:history="1">
              <w:r w:rsidRPr="001B614D">
                <w:rPr>
                  <w:rFonts w:ascii="Times New Roman" w:hAnsi="Times New Roman" w:cs="Times New Roman"/>
                  <w:szCs w:val="22"/>
                </w:rPr>
                <w:t>пунктом 2.9</w:t>
              </w:r>
            </w:hyperlink>
            <w:r w:rsidRPr="001B614D">
              <w:rPr>
                <w:rFonts w:ascii="Times New Roman" w:hAnsi="Times New Roman" w:cs="Times New Roman"/>
                <w:szCs w:val="22"/>
              </w:rPr>
              <w:t xml:space="preserve"> административного регламента)</w:t>
            </w:r>
          </w:p>
        </w:tc>
      </w:tr>
      <w:tr w:rsidR="00FD490C" w:rsidRPr="001B614D" w:rsidTr="00CD024C">
        <w:tc>
          <w:tcPr>
            <w:tcW w:w="9070" w:type="dxa"/>
            <w:gridSpan w:val="2"/>
            <w:tcBorders>
              <w:top w:val="nil"/>
              <w:left w:val="nil"/>
              <w:bottom w:val="nil"/>
              <w:right w:val="nil"/>
            </w:tcBorders>
          </w:tcPr>
          <w:p w:rsidR="00FD490C" w:rsidRPr="001B614D" w:rsidRDefault="00FD490C" w:rsidP="00CD024C">
            <w:pPr>
              <w:pStyle w:val="ConsPlusNormal"/>
              <w:ind w:firstLine="283"/>
              <w:jc w:val="both"/>
              <w:rPr>
                <w:rFonts w:ascii="Times New Roman" w:hAnsi="Times New Roman" w:cs="Times New Roman"/>
                <w:szCs w:val="22"/>
              </w:rPr>
            </w:pPr>
            <w:r w:rsidRPr="001B614D">
              <w:rPr>
                <w:rFonts w:ascii="Times New Roman" w:hAnsi="Times New Roman" w:cs="Times New Roman"/>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FD490C" w:rsidRPr="001B614D" w:rsidTr="00CD024C">
        <w:tc>
          <w:tcPr>
            <w:tcW w:w="9070" w:type="dxa"/>
            <w:gridSpan w:val="2"/>
            <w:tcBorders>
              <w:top w:val="nil"/>
              <w:left w:val="nil"/>
              <w:bottom w:val="nil"/>
              <w:right w:val="nil"/>
            </w:tcBorders>
          </w:tcPr>
          <w:p w:rsidR="00FD490C" w:rsidRPr="001B614D" w:rsidRDefault="00FD490C" w:rsidP="00CD024C">
            <w:pPr>
              <w:pStyle w:val="ConsPlusNormal"/>
              <w:ind w:firstLine="283"/>
              <w:jc w:val="both"/>
              <w:rPr>
                <w:rFonts w:ascii="Times New Roman" w:hAnsi="Times New Roman" w:cs="Times New Roman"/>
                <w:szCs w:val="22"/>
              </w:rPr>
            </w:pPr>
            <w:r w:rsidRPr="001B614D">
              <w:rPr>
                <w:rFonts w:ascii="Times New Roman" w:hAnsi="Times New Roman" w:cs="Times New Roman"/>
                <w:szCs w:val="22"/>
              </w:rPr>
              <w:t>Для получения муниципальной услуги заявителю необходимо представить следующие документы:</w:t>
            </w:r>
          </w:p>
        </w:tc>
      </w:tr>
      <w:tr w:rsidR="00FD490C" w:rsidRPr="001B614D" w:rsidTr="00CD024C">
        <w:tc>
          <w:tcPr>
            <w:tcW w:w="9070" w:type="dxa"/>
            <w:gridSpan w:val="2"/>
            <w:tcBorders>
              <w:top w:val="nil"/>
              <w:left w:val="nil"/>
              <w:bottom w:val="single" w:sz="4" w:space="0" w:color="auto"/>
              <w:right w:val="nil"/>
            </w:tcBorders>
          </w:tcPr>
          <w:p w:rsidR="00FD490C" w:rsidRPr="001B614D" w:rsidRDefault="00FD490C" w:rsidP="00CD024C">
            <w:pPr>
              <w:pStyle w:val="ConsPlusNormal"/>
              <w:jc w:val="both"/>
              <w:rPr>
                <w:rFonts w:ascii="Times New Roman" w:hAnsi="Times New Roman" w:cs="Times New Roman"/>
                <w:szCs w:val="22"/>
              </w:rPr>
            </w:pPr>
          </w:p>
        </w:tc>
      </w:tr>
      <w:tr w:rsidR="00FD490C" w:rsidRPr="001B614D" w:rsidTr="00CD024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D490C" w:rsidRPr="001B614D" w:rsidRDefault="00FD490C" w:rsidP="00CD024C">
            <w:pPr>
              <w:pStyle w:val="ConsPlusNormal"/>
              <w:jc w:val="both"/>
              <w:rPr>
                <w:rFonts w:ascii="Times New Roman" w:hAnsi="Times New Roman" w:cs="Times New Roman"/>
                <w:szCs w:val="22"/>
              </w:rPr>
            </w:pPr>
          </w:p>
        </w:tc>
      </w:tr>
      <w:tr w:rsidR="00FD490C" w:rsidRPr="001B614D" w:rsidTr="00CD024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D490C" w:rsidRPr="001B614D" w:rsidRDefault="00FD490C" w:rsidP="00CD024C">
            <w:pPr>
              <w:pStyle w:val="ConsPlusNormal"/>
              <w:jc w:val="both"/>
              <w:rPr>
                <w:rFonts w:ascii="Times New Roman" w:hAnsi="Times New Roman" w:cs="Times New Roman"/>
                <w:szCs w:val="22"/>
              </w:rPr>
            </w:pPr>
          </w:p>
        </w:tc>
      </w:tr>
      <w:tr w:rsidR="00FD490C" w:rsidRPr="001B614D" w:rsidTr="00CD024C">
        <w:tblPrEx>
          <w:tblBorders>
            <w:insideH w:val="single" w:sz="4" w:space="0" w:color="auto"/>
          </w:tblBorders>
        </w:tblPrEx>
        <w:tc>
          <w:tcPr>
            <w:tcW w:w="9070" w:type="dxa"/>
            <w:gridSpan w:val="2"/>
            <w:tcBorders>
              <w:top w:val="single" w:sz="4" w:space="0" w:color="auto"/>
              <w:left w:val="nil"/>
              <w:bottom w:val="nil"/>
              <w:right w:val="nil"/>
            </w:tcBorders>
          </w:tcPr>
          <w:p w:rsidR="00FD490C" w:rsidRPr="001B614D" w:rsidRDefault="00FD490C" w:rsidP="00CD024C">
            <w:pPr>
              <w:pStyle w:val="ConsPlusNormal"/>
              <w:jc w:val="center"/>
              <w:rPr>
                <w:rFonts w:ascii="Times New Roman" w:hAnsi="Times New Roman" w:cs="Times New Roman"/>
                <w:szCs w:val="22"/>
              </w:rPr>
            </w:pPr>
            <w:r w:rsidRPr="001B614D">
              <w:rPr>
                <w:rFonts w:ascii="Times New Roman" w:hAnsi="Times New Roman" w:cs="Times New Roman"/>
                <w:szCs w:val="22"/>
              </w:rPr>
              <w:t>(указывается перечень документов в случае, если основанием для отказа является представление неполного комплекта документов)</w:t>
            </w:r>
          </w:p>
        </w:tc>
      </w:tr>
    </w:tbl>
    <w:p w:rsidR="00FD490C" w:rsidRPr="001B614D" w:rsidRDefault="00FD490C" w:rsidP="00FD490C">
      <w:pPr>
        <w:pStyle w:val="ConsPlusNormal"/>
        <w:jc w:val="center"/>
        <w:rPr>
          <w:rFonts w:ascii="Times New Roman" w:hAnsi="Times New Roman" w:cs="Times New Roman"/>
          <w:szCs w:val="22"/>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FD490C" w:rsidRPr="001B614D" w:rsidTr="00CD024C">
        <w:tc>
          <w:tcPr>
            <w:tcW w:w="3118" w:type="dxa"/>
            <w:tcBorders>
              <w:top w:val="nil"/>
              <w:left w:val="nil"/>
              <w:right w:val="nil"/>
            </w:tcBorders>
          </w:tcPr>
          <w:p w:rsidR="00FD490C" w:rsidRPr="001B614D" w:rsidRDefault="00FD490C" w:rsidP="00CD024C">
            <w:pPr>
              <w:pStyle w:val="ConsPlusNormal"/>
              <w:jc w:val="center"/>
              <w:rPr>
                <w:rFonts w:ascii="Times New Roman" w:hAnsi="Times New Roman" w:cs="Times New Roman"/>
                <w:szCs w:val="22"/>
              </w:rPr>
            </w:pPr>
          </w:p>
        </w:tc>
        <w:tc>
          <w:tcPr>
            <w:tcW w:w="1701" w:type="dxa"/>
            <w:tcBorders>
              <w:top w:val="nil"/>
              <w:left w:val="nil"/>
              <w:right w:val="nil"/>
            </w:tcBorders>
          </w:tcPr>
          <w:p w:rsidR="00FD490C" w:rsidRPr="001B614D" w:rsidRDefault="00FD490C" w:rsidP="00CD024C">
            <w:pPr>
              <w:pStyle w:val="ConsPlusNormal"/>
              <w:jc w:val="both"/>
              <w:rPr>
                <w:rFonts w:ascii="Times New Roman" w:hAnsi="Times New Roman" w:cs="Times New Roman"/>
                <w:szCs w:val="22"/>
              </w:rPr>
            </w:pPr>
          </w:p>
        </w:tc>
        <w:tc>
          <w:tcPr>
            <w:tcW w:w="2835" w:type="dxa"/>
            <w:tcBorders>
              <w:top w:val="nil"/>
              <w:left w:val="nil"/>
              <w:right w:val="nil"/>
            </w:tcBorders>
          </w:tcPr>
          <w:p w:rsidR="00FD490C" w:rsidRPr="001B614D" w:rsidRDefault="00FD490C" w:rsidP="00CD024C">
            <w:pPr>
              <w:pStyle w:val="ConsPlusNormal"/>
              <w:jc w:val="center"/>
              <w:rPr>
                <w:rFonts w:ascii="Times New Roman" w:hAnsi="Times New Roman" w:cs="Times New Roman"/>
                <w:szCs w:val="22"/>
              </w:rPr>
            </w:pPr>
          </w:p>
        </w:tc>
        <w:tc>
          <w:tcPr>
            <w:tcW w:w="1417" w:type="dxa"/>
            <w:tcBorders>
              <w:top w:val="nil"/>
              <w:left w:val="nil"/>
              <w:right w:val="nil"/>
            </w:tcBorders>
          </w:tcPr>
          <w:p w:rsidR="00FD490C" w:rsidRPr="001B614D" w:rsidRDefault="00FD490C" w:rsidP="00CD024C">
            <w:pPr>
              <w:pStyle w:val="ConsPlusNormal"/>
              <w:jc w:val="center"/>
              <w:rPr>
                <w:rFonts w:ascii="Times New Roman" w:hAnsi="Times New Roman" w:cs="Times New Roman"/>
                <w:szCs w:val="22"/>
              </w:rPr>
            </w:pPr>
          </w:p>
        </w:tc>
      </w:tr>
      <w:tr w:rsidR="00FD490C" w:rsidRPr="001B614D" w:rsidTr="00CD024C">
        <w:tblPrEx>
          <w:tblBorders>
            <w:insideH w:val="nil"/>
          </w:tblBorders>
        </w:tblPrEx>
        <w:tc>
          <w:tcPr>
            <w:tcW w:w="3118" w:type="dxa"/>
            <w:tcBorders>
              <w:left w:val="nil"/>
              <w:bottom w:val="nil"/>
              <w:right w:val="nil"/>
            </w:tcBorders>
          </w:tcPr>
          <w:p w:rsidR="00FD490C" w:rsidRPr="001B614D" w:rsidRDefault="00FD490C" w:rsidP="00CD024C">
            <w:pPr>
              <w:pStyle w:val="ConsPlusNormal"/>
              <w:jc w:val="center"/>
              <w:rPr>
                <w:rFonts w:ascii="Times New Roman" w:hAnsi="Times New Roman" w:cs="Times New Roman"/>
                <w:szCs w:val="22"/>
              </w:rPr>
            </w:pPr>
            <w:proofErr w:type="gramStart"/>
            <w:r w:rsidRPr="001B614D">
              <w:rPr>
                <w:rFonts w:ascii="Times New Roman" w:hAnsi="Times New Roman" w:cs="Times New Roman"/>
                <w:szCs w:val="22"/>
              </w:rPr>
              <w:t>(должностное лицо (специалист МФЦ)</w:t>
            </w:r>
            <w:proofErr w:type="gramEnd"/>
          </w:p>
        </w:tc>
        <w:tc>
          <w:tcPr>
            <w:tcW w:w="1701" w:type="dxa"/>
            <w:tcBorders>
              <w:left w:val="nil"/>
              <w:bottom w:val="nil"/>
              <w:right w:val="nil"/>
            </w:tcBorders>
          </w:tcPr>
          <w:p w:rsidR="00FD490C" w:rsidRPr="001B614D" w:rsidRDefault="00FD490C" w:rsidP="00CD024C">
            <w:pPr>
              <w:pStyle w:val="ConsPlusNormal"/>
              <w:jc w:val="center"/>
              <w:rPr>
                <w:rFonts w:ascii="Times New Roman" w:hAnsi="Times New Roman" w:cs="Times New Roman"/>
                <w:szCs w:val="22"/>
              </w:rPr>
            </w:pPr>
            <w:r w:rsidRPr="001B614D">
              <w:rPr>
                <w:rFonts w:ascii="Times New Roman" w:hAnsi="Times New Roman" w:cs="Times New Roman"/>
                <w:szCs w:val="22"/>
              </w:rPr>
              <w:t>(подпись)</w:t>
            </w:r>
          </w:p>
        </w:tc>
        <w:tc>
          <w:tcPr>
            <w:tcW w:w="2835" w:type="dxa"/>
            <w:tcBorders>
              <w:left w:val="nil"/>
              <w:bottom w:val="nil"/>
              <w:right w:val="nil"/>
            </w:tcBorders>
          </w:tcPr>
          <w:p w:rsidR="00FD490C" w:rsidRPr="001B614D" w:rsidRDefault="00FD490C" w:rsidP="00CD024C">
            <w:pPr>
              <w:pStyle w:val="ConsPlusNormal"/>
              <w:jc w:val="center"/>
              <w:rPr>
                <w:rFonts w:ascii="Times New Roman" w:hAnsi="Times New Roman" w:cs="Times New Roman"/>
                <w:szCs w:val="22"/>
              </w:rPr>
            </w:pPr>
            <w:r w:rsidRPr="001B614D">
              <w:rPr>
                <w:rFonts w:ascii="Times New Roman" w:hAnsi="Times New Roman" w:cs="Times New Roman"/>
                <w:szCs w:val="22"/>
              </w:rPr>
              <w:t>(инициалы, фамилия)</w:t>
            </w:r>
          </w:p>
        </w:tc>
        <w:tc>
          <w:tcPr>
            <w:tcW w:w="1417" w:type="dxa"/>
            <w:tcBorders>
              <w:left w:val="nil"/>
              <w:bottom w:val="nil"/>
              <w:right w:val="nil"/>
            </w:tcBorders>
          </w:tcPr>
          <w:p w:rsidR="00FD490C" w:rsidRPr="001B614D" w:rsidRDefault="00FD490C" w:rsidP="00CD024C">
            <w:pPr>
              <w:pStyle w:val="ConsPlusNormal"/>
              <w:jc w:val="center"/>
              <w:rPr>
                <w:rFonts w:ascii="Times New Roman" w:hAnsi="Times New Roman" w:cs="Times New Roman"/>
                <w:szCs w:val="22"/>
              </w:rPr>
            </w:pPr>
            <w:r w:rsidRPr="001B614D">
              <w:rPr>
                <w:rFonts w:ascii="Times New Roman" w:hAnsi="Times New Roman" w:cs="Times New Roman"/>
                <w:szCs w:val="22"/>
              </w:rPr>
              <w:t>(дата)</w:t>
            </w:r>
          </w:p>
        </w:tc>
      </w:tr>
      <w:tr w:rsidR="00FD490C" w:rsidRPr="001B614D" w:rsidTr="00CD024C">
        <w:tblPrEx>
          <w:tblBorders>
            <w:insideH w:val="nil"/>
          </w:tblBorders>
        </w:tblPrEx>
        <w:tc>
          <w:tcPr>
            <w:tcW w:w="9071" w:type="dxa"/>
            <w:gridSpan w:val="4"/>
            <w:tcBorders>
              <w:top w:val="nil"/>
              <w:left w:val="nil"/>
              <w:bottom w:val="nil"/>
              <w:right w:val="nil"/>
            </w:tcBorders>
          </w:tcPr>
          <w:p w:rsidR="00FD490C" w:rsidRPr="001B614D" w:rsidRDefault="00FD490C" w:rsidP="00CD024C">
            <w:pPr>
              <w:pStyle w:val="ConsPlusNormal"/>
              <w:jc w:val="both"/>
              <w:rPr>
                <w:rFonts w:ascii="Times New Roman" w:hAnsi="Times New Roman" w:cs="Times New Roman"/>
                <w:szCs w:val="22"/>
              </w:rPr>
            </w:pPr>
            <w:r w:rsidRPr="001B614D">
              <w:rPr>
                <w:rFonts w:ascii="Times New Roman" w:hAnsi="Times New Roman" w:cs="Times New Roman"/>
                <w:szCs w:val="22"/>
              </w:rPr>
              <w:t>М.П.</w:t>
            </w:r>
          </w:p>
        </w:tc>
      </w:tr>
    </w:tbl>
    <w:p w:rsidR="00FD490C" w:rsidRPr="001B614D" w:rsidRDefault="00FD490C" w:rsidP="00FD490C">
      <w:pPr>
        <w:pStyle w:val="ConsPlusNormal"/>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FD490C" w:rsidRPr="001B614D" w:rsidTr="00CD024C">
        <w:tc>
          <w:tcPr>
            <w:tcW w:w="9070" w:type="dxa"/>
            <w:gridSpan w:val="5"/>
            <w:tcBorders>
              <w:top w:val="nil"/>
              <w:left w:val="nil"/>
              <w:bottom w:val="nil"/>
              <w:right w:val="nil"/>
            </w:tcBorders>
          </w:tcPr>
          <w:p w:rsidR="00FD490C" w:rsidRPr="001B614D" w:rsidRDefault="00FD490C" w:rsidP="00CD024C">
            <w:pPr>
              <w:pStyle w:val="ConsPlusNormal"/>
              <w:jc w:val="both"/>
              <w:rPr>
                <w:rFonts w:ascii="Times New Roman" w:hAnsi="Times New Roman" w:cs="Times New Roman"/>
                <w:szCs w:val="22"/>
              </w:rPr>
            </w:pPr>
            <w:r w:rsidRPr="001B614D">
              <w:rPr>
                <w:rFonts w:ascii="Times New Roman" w:hAnsi="Times New Roman" w:cs="Times New Roman"/>
                <w:szCs w:val="22"/>
              </w:rPr>
              <w:t>Подпись заявителя, подтверждающая получение решения об отказе в приеме документов</w:t>
            </w:r>
          </w:p>
        </w:tc>
      </w:tr>
      <w:tr w:rsidR="00FD490C" w:rsidRPr="001B614D" w:rsidTr="00CD024C">
        <w:tc>
          <w:tcPr>
            <w:tcW w:w="1984" w:type="dxa"/>
            <w:tcBorders>
              <w:top w:val="nil"/>
              <w:left w:val="nil"/>
              <w:bottom w:val="single" w:sz="4" w:space="0" w:color="auto"/>
              <w:right w:val="nil"/>
            </w:tcBorders>
          </w:tcPr>
          <w:p w:rsidR="00FD490C" w:rsidRPr="001B614D" w:rsidRDefault="00FD490C" w:rsidP="00CD024C">
            <w:pPr>
              <w:pStyle w:val="ConsPlusNormal"/>
              <w:jc w:val="center"/>
              <w:rPr>
                <w:rFonts w:ascii="Times New Roman" w:hAnsi="Times New Roman" w:cs="Times New Roman"/>
                <w:szCs w:val="22"/>
              </w:rPr>
            </w:pPr>
          </w:p>
        </w:tc>
        <w:tc>
          <w:tcPr>
            <w:tcW w:w="340" w:type="dxa"/>
            <w:tcBorders>
              <w:top w:val="nil"/>
              <w:left w:val="nil"/>
              <w:bottom w:val="nil"/>
              <w:right w:val="nil"/>
            </w:tcBorders>
          </w:tcPr>
          <w:p w:rsidR="00FD490C" w:rsidRPr="001B614D" w:rsidRDefault="00FD490C" w:rsidP="00CD024C">
            <w:pPr>
              <w:pStyle w:val="ConsPlusNormal"/>
              <w:jc w:val="center"/>
              <w:rPr>
                <w:rFonts w:ascii="Times New Roman" w:hAnsi="Times New Roman" w:cs="Times New Roman"/>
                <w:szCs w:val="22"/>
              </w:rPr>
            </w:pPr>
          </w:p>
        </w:tc>
        <w:tc>
          <w:tcPr>
            <w:tcW w:w="4422" w:type="dxa"/>
            <w:tcBorders>
              <w:top w:val="nil"/>
              <w:left w:val="nil"/>
              <w:bottom w:val="single" w:sz="4" w:space="0" w:color="auto"/>
              <w:right w:val="nil"/>
            </w:tcBorders>
          </w:tcPr>
          <w:p w:rsidR="00FD490C" w:rsidRPr="001B614D" w:rsidRDefault="00FD490C" w:rsidP="00CD024C">
            <w:pPr>
              <w:pStyle w:val="ConsPlusNormal"/>
              <w:jc w:val="center"/>
              <w:rPr>
                <w:rFonts w:ascii="Times New Roman" w:hAnsi="Times New Roman" w:cs="Times New Roman"/>
                <w:szCs w:val="22"/>
              </w:rPr>
            </w:pPr>
          </w:p>
        </w:tc>
        <w:tc>
          <w:tcPr>
            <w:tcW w:w="340" w:type="dxa"/>
            <w:tcBorders>
              <w:top w:val="nil"/>
              <w:left w:val="nil"/>
              <w:bottom w:val="nil"/>
              <w:right w:val="nil"/>
            </w:tcBorders>
          </w:tcPr>
          <w:p w:rsidR="00FD490C" w:rsidRPr="001B614D" w:rsidRDefault="00FD490C" w:rsidP="00CD024C">
            <w:pPr>
              <w:pStyle w:val="ConsPlusNormal"/>
              <w:jc w:val="center"/>
              <w:rPr>
                <w:rFonts w:ascii="Times New Roman" w:hAnsi="Times New Roman" w:cs="Times New Roman"/>
                <w:szCs w:val="22"/>
              </w:rPr>
            </w:pPr>
          </w:p>
        </w:tc>
        <w:tc>
          <w:tcPr>
            <w:tcW w:w="1984" w:type="dxa"/>
            <w:tcBorders>
              <w:top w:val="nil"/>
              <w:left w:val="nil"/>
              <w:bottom w:val="single" w:sz="4" w:space="0" w:color="auto"/>
              <w:right w:val="nil"/>
            </w:tcBorders>
          </w:tcPr>
          <w:p w:rsidR="00FD490C" w:rsidRPr="001B614D" w:rsidRDefault="00FD490C" w:rsidP="00CD024C">
            <w:pPr>
              <w:pStyle w:val="ConsPlusNormal"/>
              <w:jc w:val="center"/>
              <w:rPr>
                <w:rFonts w:ascii="Times New Roman" w:hAnsi="Times New Roman" w:cs="Times New Roman"/>
                <w:szCs w:val="22"/>
              </w:rPr>
            </w:pPr>
          </w:p>
        </w:tc>
      </w:tr>
      <w:tr w:rsidR="00FD490C" w:rsidRPr="001B614D" w:rsidTr="00CD024C">
        <w:tc>
          <w:tcPr>
            <w:tcW w:w="1984" w:type="dxa"/>
            <w:tcBorders>
              <w:top w:val="single" w:sz="4" w:space="0" w:color="auto"/>
              <w:left w:val="nil"/>
              <w:bottom w:val="nil"/>
              <w:right w:val="nil"/>
            </w:tcBorders>
          </w:tcPr>
          <w:p w:rsidR="00FD490C" w:rsidRPr="001B614D" w:rsidRDefault="00FD490C" w:rsidP="00CD024C">
            <w:pPr>
              <w:pStyle w:val="ConsPlusNormal"/>
              <w:jc w:val="center"/>
              <w:rPr>
                <w:rFonts w:ascii="Times New Roman" w:hAnsi="Times New Roman" w:cs="Times New Roman"/>
                <w:szCs w:val="22"/>
              </w:rPr>
            </w:pPr>
            <w:r w:rsidRPr="001B614D">
              <w:rPr>
                <w:rFonts w:ascii="Times New Roman" w:hAnsi="Times New Roman" w:cs="Times New Roman"/>
                <w:szCs w:val="22"/>
              </w:rPr>
              <w:t>(подпись)</w:t>
            </w:r>
          </w:p>
        </w:tc>
        <w:tc>
          <w:tcPr>
            <w:tcW w:w="340" w:type="dxa"/>
            <w:tcBorders>
              <w:top w:val="nil"/>
              <w:left w:val="nil"/>
              <w:bottom w:val="nil"/>
              <w:right w:val="nil"/>
            </w:tcBorders>
          </w:tcPr>
          <w:p w:rsidR="00FD490C" w:rsidRPr="001B614D" w:rsidRDefault="00FD490C" w:rsidP="00CD024C">
            <w:pPr>
              <w:pStyle w:val="ConsPlusNormal"/>
              <w:jc w:val="center"/>
              <w:rPr>
                <w:rFonts w:ascii="Times New Roman" w:hAnsi="Times New Roman" w:cs="Times New Roman"/>
                <w:szCs w:val="22"/>
              </w:rPr>
            </w:pPr>
          </w:p>
        </w:tc>
        <w:tc>
          <w:tcPr>
            <w:tcW w:w="4422" w:type="dxa"/>
            <w:tcBorders>
              <w:top w:val="single" w:sz="4" w:space="0" w:color="auto"/>
              <w:left w:val="nil"/>
              <w:bottom w:val="nil"/>
              <w:right w:val="nil"/>
            </w:tcBorders>
          </w:tcPr>
          <w:p w:rsidR="00FD490C" w:rsidRPr="001B614D" w:rsidRDefault="00FD490C" w:rsidP="00CD024C">
            <w:pPr>
              <w:pStyle w:val="ConsPlusNormal"/>
              <w:jc w:val="center"/>
              <w:rPr>
                <w:rFonts w:ascii="Times New Roman" w:hAnsi="Times New Roman" w:cs="Times New Roman"/>
                <w:szCs w:val="22"/>
              </w:rPr>
            </w:pPr>
            <w:r w:rsidRPr="001B614D">
              <w:rPr>
                <w:rFonts w:ascii="Times New Roman" w:hAnsi="Times New Roman" w:cs="Times New Roman"/>
                <w:szCs w:val="22"/>
              </w:rPr>
              <w:t>(Ф.И.О. заявителя/представителя заявителя)</w:t>
            </w:r>
          </w:p>
        </w:tc>
        <w:tc>
          <w:tcPr>
            <w:tcW w:w="340" w:type="dxa"/>
            <w:tcBorders>
              <w:top w:val="nil"/>
              <w:left w:val="nil"/>
              <w:bottom w:val="nil"/>
              <w:right w:val="nil"/>
            </w:tcBorders>
          </w:tcPr>
          <w:p w:rsidR="00FD490C" w:rsidRPr="001B614D" w:rsidRDefault="00FD490C" w:rsidP="00CD024C">
            <w:pPr>
              <w:pStyle w:val="ConsPlusNormal"/>
              <w:jc w:val="center"/>
              <w:rPr>
                <w:rFonts w:ascii="Times New Roman" w:hAnsi="Times New Roman" w:cs="Times New Roman"/>
                <w:szCs w:val="22"/>
              </w:rPr>
            </w:pPr>
          </w:p>
        </w:tc>
        <w:tc>
          <w:tcPr>
            <w:tcW w:w="1984" w:type="dxa"/>
            <w:tcBorders>
              <w:top w:val="single" w:sz="4" w:space="0" w:color="auto"/>
              <w:left w:val="nil"/>
              <w:bottom w:val="nil"/>
              <w:right w:val="nil"/>
            </w:tcBorders>
          </w:tcPr>
          <w:p w:rsidR="00FD490C" w:rsidRPr="001B614D" w:rsidRDefault="00FD490C" w:rsidP="00CD024C">
            <w:pPr>
              <w:pStyle w:val="ConsPlusNormal"/>
              <w:jc w:val="center"/>
              <w:rPr>
                <w:rFonts w:ascii="Times New Roman" w:hAnsi="Times New Roman" w:cs="Times New Roman"/>
                <w:szCs w:val="22"/>
              </w:rPr>
            </w:pPr>
            <w:r w:rsidRPr="001B614D">
              <w:rPr>
                <w:rFonts w:ascii="Times New Roman" w:hAnsi="Times New Roman" w:cs="Times New Roman"/>
                <w:szCs w:val="22"/>
              </w:rPr>
              <w:t>(дата)</w:t>
            </w:r>
          </w:p>
        </w:tc>
      </w:tr>
      <w:tr w:rsidR="00FD490C" w:rsidRPr="001B614D" w:rsidTr="00CD024C">
        <w:tc>
          <w:tcPr>
            <w:tcW w:w="9070" w:type="dxa"/>
            <w:gridSpan w:val="5"/>
            <w:tcBorders>
              <w:top w:val="nil"/>
              <w:left w:val="nil"/>
              <w:bottom w:val="nil"/>
              <w:right w:val="nil"/>
            </w:tcBorders>
          </w:tcPr>
          <w:p w:rsidR="00FD490C" w:rsidRPr="001B614D" w:rsidRDefault="00FD490C" w:rsidP="00CD024C">
            <w:pPr>
              <w:pStyle w:val="ConsPlusNormal"/>
              <w:jc w:val="center"/>
              <w:rPr>
                <w:rFonts w:ascii="Times New Roman" w:hAnsi="Times New Roman" w:cs="Times New Roman"/>
                <w:szCs w:val="22"/>
              </w:rPr>
            </w:pPr>
          </w:p>
        </w:tc>
      </w:tr>
      <w:tr w:rsidR="00FD490C" w:rsidRPr="00811DB0" w:rsidTr="00CD024C">
        <w:tc>
          <w:tcPr>
            <w:tcW w:w="9070" w:type="dxa"/>
            <w:gridSpan w:val="5"/>
            <w:tcBorders>
              <w:top w:val="nil"/>
              <w:left w:val="nil"/>
              <w:bottom w:val="nil"/>
              <w:right w:val="nil"/>
            </w:tcBorders>
          </w:tcPr>
          <w:p w:rsidR="00FD490C" w:rsidRPr="00811DB0" w:rsidRDefault="00FD490C" w:rsidP="00CD024C">
            <w:pPr>
              <w:pStyle w:val="ConsPlusNormal"/>
              <w:jc w:val="center"/>
              <w:rPr>
                <w:rFonts w:ascii="Times New Roman" w:hAnsi="Times New Roman" w:cs="Times New Roman"/>
                <w:szCs w:val="22"/>
              </w:rPr>
            </w:pPr>
            <w:r w:rsidRPr="001B614D">
              <w:rPr>
                <w:rFonts w:ascii="Times New Roman" w:hAnsi="Times New Roman" w:cs="Times New Roman"/>
                <w:szCs w:val="22"/>
              </w:rPr>
              <w:t>_______________________</w:t>
            </w:r>
          </w:p>
        </w:tc>
      </w:tr>
    </w:tbl>
    <w:p w:rsidR="00FD490C" w:rsidRPr="00811DB0" w:rsidRDefault="00FD490C" w:rsidP="00FD490C">
      <w:pPr>
        <w:pStyle w:val="ConsPlusNormal"/>
        <w:jc w:val="both"/>
        <w:rPr>
          <w:rFonts w:ascii="Times New Roman" w:hAnsi="Times New Roman" w:cs="Times New Roman"/>
          <w:szCs w:val="22"/>
        </w:rPr>
      </w:pPr>
    </w:p>
    <w:p w:rsidR="00FD490C" w:rsidRPr="00811DB0" w:rsidRDefault="00FD490C" w:rsidP="00FD490C">
      <w:pPr>
        <w:tabs>
          <w:tab w:val="left" w:pos="142"/>
          <w:tab w:val="left" w:pos="284"/>
        </w:tabs>
        <w:rPr>
          <w:bCs/>
          <w:sz w:val="22"/>
          <w:szCs w:val="22"/>
        </w:rPr>
      </w:pPr>
    </w:p>
    <w:p w:rsidR="00C132A2" w:rsidRDefault="00C132A2"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Default="000C087D" w:rsidP="00C132A2"/>
    <w:p w:rsidR="000C087D" w:rsidRPr="004D5FBA" w:rsidRDefault="000C087D" w:rsidP="000C087D">
      <w:pPr>
        <w:jc w:val="center"/>
        <w:rPr>
          <w:sz w:val="32"/>
          <w:szCs w:val="32"/>
        </w:rPr>
      </w:pPr>
      <w:r w:rsidRPr="004D5FBA">
        <w:rPr>
          <w:sz w:val="32"/>
          <w:szCs w:val="32"/>
        </w:rPr>
        <w:t>Администрация</w:t>
      </w:r>
    </w:p>
    <w:p w:rsidR="000C087D" w:rsidRPr="004D5FBA" w:rsidRDefault="000C087D" w:rsidP="000C087D">
      <w:pPr>
        <w:jc w:val="center"/>
        <w:rPr>
          <w:sz w:val="32"/>
          <w:szCs w:val="32"/>
        </w:rPr>
      </w:pPr>
      <w:r w:rsidRPr="004D5FBA">
        <w:rPr>
          <w:sz w:val="32"/>
          <w:szCs w:val="32"/>
        </w:rPr>
        <w:t>муниципального образования Бегуницкое сельское поселение</w:t>
      </w:r>
    </w:p>
    <w:p w:rsidR="000C087D" w:rsidRPr="004D5FBA" w:rsidRDefault="000C087D" w:rsidP="000C087D">
      <w:pPr>
        <w:jc w:val="center"/>
        <w:rPr>
          <w:sz w:val="32"/>
          <w:szCs w:val="32"/>
        </w:rPr>
      </w:pPr>
      <w:r w:rsidRPr="004D5FBA">
        <w:rPr>
          <w:sz w:val="32"/>
          <w:szCs w:val="32"/>
        </w:rPr>
        <w:t>Волосовского муниципального района</w:t>
      </w:r>
    </w:p>
    <w:p w:rsidR="000C087D" w:rsidRPr="004D5FBA" w:rsidRDefault="000C087D" w:rsidP="000C087D">
      <w:pPr>
        <w:jc w:val="center"/>
        <w:rPr>
          <w:sz w:val="32"/>
          <w:szCs w:val="32"/>
        </w:rPr>
      </w:pPr>
      <w:r w:rsidRPr="004D5FBA">
        <w:rPr>
          <w:sz w:val="32"/>
          <w:szCs w:val="32"/>
        </w:rPr>
        <w:t>Ленинградской области</w:t>
      </w:r>
    </w:p>
    <w:p w:rsidR="000C087D" w:rsidRPr="00BB534C" w:rsidRDefault="000C087D" w:rsidP="000C087D">
      <w:pPr>
        <w:jc w:val="center"/>
        <w:rPr>
          <w:sz w:val="32"/>
          <w:szCs w:val="32"/>
        </w:rPr>
      </w:pPr>
      <w:r w:rsidRPr="00BB534C">
        <w:rPr>
          <w:b/>
          <w:sz w:val="32"/>
          <w:szCs w:val="32"/>
        </w:rPr>
        <w:t>ПОСТАНОВЛЕНИЕ</w:t>
      </w:r>
    </w:p>
    <w:p w:rsidR="000C087D" w:rsidRDefault="000C087D" w:rsidP="000C087D">
      <w:pPr>
        <w:rPr>
          <w:sz w:val="28"/>
          <w:szCs w:val="28"/>
        </w:rPr>
      </w:pPr>
      <w:r>
        <w:rPr>
          <w:sz w:val="28"/>
          <w:szCs w:val="28"/>
        </w:rPr>
        <w:t xml:space="preserve"> </w:t>
      </w:r>
    </w:p>
    <w:p w:rsidR="000C087D" w:rsidRPr="00BB534C" w:rsidRDefault="000C087D" w:rsidP="000C087D">
      <w:pPr>
        <w:jc w:val="center"/>
      </w:pPr>
      <w:r>
        <w:t xml:space="preserve">  16.12.2022</w:t>
      </w:r>
      <w:r w:rsidRPr="00BB534C">
        <w:t xml:space="preserve"> г.                                               </w:t>
      </w:r>
      <w:r>
        <w:t xml:space="preserve">                           № 374</w:t>
      </w:r>
    </w:p>
    <w:p w:rsidR="000C087D" w:rsidRPr="00BB534C" w:rsidRDefault="000C087D" w:rsidP="000C087D">
      <w:pPr>
        <w:jc w:val="center"/>
      </w:pPr>
      <w:r w:rsidRPr="00BB534C">
        <w:t>д. Бегуницы</w:t>
      </w:r>
    </w:p>
    <w:p w:rsidR="000C087D" w:rsidRPr="004D5FBA" w:rsidRDefault="000C087D" w:rsidP="000C087D">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EC6FD4">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BB534C">
        <w:t>»</w:t>
      </w:r>
    </w:p>
    <w:p w:rsidR="000C087D" w:rsidRDefault="000C087D" w:rsidP="000C087D">
      <w:pPr>
        <w:ind w:firstLine="708"/>
        <w:jc w:val="both"/>
        <w:rPr>
          <w:sz w:val="28"/>
          <w:szCs w:val="28"/>
        </w:rPr>
      </w:pPr>
    </w:p>
    <w:p w:rsidR="000C087D" w:rsidRPr="004D5FBA" w:rsidRDefault="000C087D" w:rsidP="000C087D">
      <w:pPr>
        <w:ind w:firstLine="708"/>
        <w:jc w:val="both"/>
        <w:rPr>
          <w:sz w:val="28"/>
          <w:szCs w:val="28"/>
        </w:rPr>
      </w:pPr>
      <w:proofErr w:type="gramStart"/>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4D5FBA">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0C087D" w:rsidRPr="004D5FBA" w:rsidRDefault="000C087D" w:rsidP="000C087D">
      <w:pPr>
        <w:ind w:firstLine="708"/>
        <w:jc w:val="center"/>
        <w:rPr>
          <w:sz w:val="28"/>
          <w:szCs w:val="28"/>
        </w:rPr>
      </w:pPr>
      <w:r w:rsidRPr="004D5FBA">
        <w:rPr>
          <w:sz w:val="28"/>
          <w:szCs w:val="28"/>
        </w:rPr>
        <w:t>ПОСТАНОВЛЯЕТ:</w:t>
      </w:r>
    </w:p>
    <w:p w:rsidR="000C087D" w:rsidRPr="00977EC2" w:rsidRDefault="000C087D" w:rsidP="00E16370">
      <w:pPr>
        <w:pStyle w:val="a6"/>
        <w:widowControl w:val="0"/>
        <w:numPr>
          <w:ilvl w:val="0"/>
          <w:numId w:val="9"/>
        </w:numPr>
        <w:autoSpaceDE w:val="0"/>
        <w:autoSpaceDN w:val="0"/>
        <w:adjustRightInd w:val="0"/>
        <w:ind w:left="0" w:firstLine="0"/>
        <w:jc w:val="both"/>
        <w:rPr>
          <w:bCs/>
          <w:sz w:val="28"/>
          <w:szCs w:val="28"/>
        </w:rPr>
      </w:pPr>
      <w:r w:rsidRPr="00977EC2">
        <w:rPr>
          <w:sz w:val="28"/>
          <w:szCs w:val="28"/>
        </w:rPr>
        <w:t xml:space="preserve"> Утвердить административный регламент предоставления муниципальной услуги </w:t>
      </w:r>
      <w:r w:rsidRPr="00977EC2">
        <w:rPr>
          <w:bCs/>
          <w:sz w:val="28"/>
          <w:szCs w:val="28"/>
        </w:rPr>
        <w:t>«</w:t>
      </w:r>
      <w:r w:rsidRPr="00EC6FD4">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977EC2">
        <w:rPr>
          <w:sz w:val="28"/>
          <w:szCs w:val="28"/>
        </w:rPr>
        <w:t>»</w:t>
      </w:r>
      <w:r w:rsidRPr="00977EC2">
        <w:rPr>
          <w:b/>
          <w:sz w:val="28"/>
          <w:szCs w:val="28"/>
        </w:rPr>
        <w:t xml:space="preserve"> </w:t>
      </w:r>
      <w:r w:rsidRPr="00977EC2">
        <w:rPr>
          <w:sz w:val="28"/>
          <w:szCs w:val="28"/>
        </w:rPr>
        <w:t xml:space="preserve"> согласно приложению.</w:t>
      </w:r>
    </w:p>
    <w:p w:rsidR="000C087D" w:rsidRPr="004D5FBA" w:rsidRDefault="000C087D" w:rsidP="00E16370">
      <w:pPr>
        <w:numPr>
          <w:ilvl w:val="0"/>
          <w:numId w:val="9"/>
        </w:numPr>
        <w:autoSpaceDE w:val="0"/>
        <w:autoSpaceDN w:val="0"/>
        <w:adjustRightInd w:val="0"/>
        <w:ind w:left="0" w:firstLine="0"/>
        <w:jc w:val="both"/>
        <w:rPr>
          <w:sz w:val="28"/>
          <w:szCs w:val="28"/>
        </w:rPr>
      </w:pPr>
      <w:r>
        <w:rPr>
          <w:sz w:val="28"/>
          <w:szCs w:val="28"/>
        </w:rPr>
        <w:t>Постановление № 220 от 28.07.2022</w:t>
      </w:r>
      <w:r w:rsidRPr="004D5FBA">
        <w:rPr>
          <w:sz w:val="28"/>
          <w:szCs w:val="28"/>
        </w:rPr>
        <w:t xml:space="preserve"> г.</w:t>
      </w:r>
      <w:r>
        <w:rPr>
          <w:sz w:val="28"/>
          <w:szCs w:val="28"/>
        </w:rPr>
        <w:t xml:space="preserve"> с</w:t>
      </w:r>
      <w:r w:rsidRPr="004D5FBA">
        <w:rPr>
          <w:sz w:val="28"/>
          <w:szCs w:val="28"/>
        </w:rPr>
        <w:t>читать утратившим силу.</w:t>
      </w:r>
    </w:p>
    <w:p w:rsidR="000C087D" w:rsidRPr="004D5FBA" w:rsidRDefault="000C087D" w:rsidP="00E16370">
      <w:pPr>
        <w:numPr>
          <w:ilvl w:val="0"/>
          <w:numId w:val="9"/>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0C087D" w:rsidRPr="00977EC2" w:rsidRDefault="000C087D" w:rsidP="00E16370">
      <w:pPr>
        <w:pStyle w:val="a6"/>
        <w:widowControl w:val="0"/>
        <w:numPr>
          <w:ilvl w:val="0"/>
          <w:numId w:val="9"/>
        </w:numPr>
        <w:autoSpaceDE w:val="0"/>
        <w:autoSpaceDN w:val="0"/>
        <w:adjustRightInd w:val="0"/>
        <w:ind w:left="0" w:firstLine="0"/>
        <w:jc w:val="both"/>
      </w:pPr>
      <w:r w:rsidRPr="00977EC2">
        <w:rPr>
          <w:sz w:val="28"/>
          <w:szCs w:val="28"/>
        </w:rPr>
        <w:t>Постановление вступает в силу после его официального опубликования.</w:t>
      </w:r>
    </w:p>
    <w:p w:rsidR="000C087D" w:rsidRPr="00977EC2" w:rsidRDefault="000C087D" w:rsidP="00E16370">
      <w:pPr>
        <w:pStyle w:val="a6"/>
        <w:widowControl w:val="0"/>
        <w:numPr>
          <w:ilvl w:val="0"/>
          <w:numId w:val="9"/>
        </w:numPr>
        <w:autoSpaceDE w:val="0"/>
        <w:autoSpaceDN w:val="0"/>
        <w:adjustRightInd w:val="0"/>
        <w:ind w:left="0" w:firstLine="0"/>
        <w:jc w:val="both"/>
        <w:rPr>
          <w:sz w:val="28"/>
          <w:szCs w:val="28"/>
        </w:rPr>
      </w:pPr>
      <w:proofErr w:type="gramStart"/>
      <w:r w:rsidRPr="00977EC2">
        <w:rPr>
          <w:bCs/>
          <w:sz w:val="28"/>
          <w:szCs w:val="28"/>
        </w:rPr>
        <w:t>Контроль за</w:t>
      </w:r>
      <w:proofErr w:type="gramEnd"/>
      <w:r w:rsidRPr="00977EC2">
        <w:rPr>
          <w:bCs/>
          <w:sz w:val="28"/>
          <w:szCs w:val="28"/>
        </w:rPr>
        <w:t xml:space="preserve"> исполнением настоящего постановления оставляю за собой.</w:t>
      </w:r>
    </w:p>
    <w:p w:rsidR="000C087D" w:rsidRPr="00B164F3" w:rsidRDefault="000C087D" w:rsidP="000C087D">
      <w:pPr>
        <w:rPr>
          <w:sz w:val="28"/>
          <w:szCs w:val="28"/>
        </w:rPr>
      </w:pPr>
    </w:p>
    <w:p w:rsidR="000C087D" w:rsidRDefault="000C087D" w:rsidP="000C087D">
      <w:pPr>
        <w:rPr>
          <w:sz w:val="28"/>
          <w:szCs w:val="28"/>
        </w:rPr>
      </w:pPr>
    </w:p>
    <w:p w:rsidR="000C087D" w:rsidRDefault="000C087D" w:rsidP="000C087D">
      <w:pPr>
        <w:rPr>
          <w:sz w:val="28"/>
          <w:szCs w:val="28"/>
        </w:rPr>
      </w:pPr>
    </w:p>
    <w:p w:rsidR="000C087D" w:rsidRPr="004D5FBA" w:rsidRDefault="000C087D" w:rsidP="000C087D">
      <w:pPr>
        <w:rPr>
          <w:sz w:val="28"/>
          <w:szCs w:val="28"/>
        </w:rPr>
      </w:pPr>
      <w:r w:rsidRPr="004D5FBA">
        <w:rPr>
          <w:sz w:val="28"/>
          <w:szCs w:val="28"/>
        </w:rPr>
        <w:t xml:space="preserve">Глава администрации   МО </w:t>
      </w:r>
    </w:p>
    <w:p w:rsidR="000C087D" w:rsidRPr="00BE1F47" w:rsidRDefault="000C087D" w:rsidP="000C087D">
      <w:pPr>
        <w:rPr>
          <w:sz w:val="28"/>
          <w:szCs w:val="28"/>
        </w:rPr>
      </w:pPr>
      <w:r w:rsidRPr="004D5FBA">
        <w:rPr>
          <w:sz w:val="28"/>
          <w:szCs w:val="28"/>
        </w:rPr>
        <w:t xml:space="preserve">Бегуницкое  сельское  поселение                      </w:t>
      </w:r>
      <w:r>
        <w:rPr>
          <w:sz w:val="28"/>
          <w:szCs w:val="28"/>
        </w:rPr>
        <w:t xml:space="preserve">                      А.И. Минюк</w:t>
      </w:r>
    </w:p>
    <w:p w:rsidR="000C087D" w:rsidRPr="00BB534C" w:rsidRDefault="000C087D" w:rsidP="000C087D">
      <w:pPr>
        <w:jc w:val="right"/>
      </w:pPr>
      <w:r w:rsidRPr="00BB534C">
        <w:lastRenderedPageBreak/>
        <w:t xml:space="preserve">Приложение </w:t>
      </w:r>
    </w:p>
    <w:p w:rsidR="000C087D" w:rsidRPr="00BB534C" w:rsidRDefault="000C087D" w:rsidP="000C087D">
      <w:pPr>
        <w:jc w:val="right"/>
      </w:pPr>
      <w:r w:rsidRPr="00BB534C">
        <w:t>к постановлению администрации</w:t>
      </w:r>
    </w:p>
    <w:p w:rsidR="000C087D" w:rsidRPr="00BB534C" w:rsidRDefault="000C087D" w:rsidP="000C087D">
      <w:pPr>
        <w:jc w:val="right"/>
      </w:pPr>
      <w:r w:rsidRPr="00BB534C">
        <w:t>муниципального образования</w:t>
      </w:r>
    </w:p>
    <w:p w:rsidR="000C087D" w:rsidRPr="00BB534C" w:rsidRDefault="000C087D" w:rsidP="000C087D">
      <w:pPr>
        <w:jc w:val="right"/>
      </w:pPr>
      <w:r w:rsidRPr="00BB534C">
        <w:t>Бегуницкое сельское поселение</w:t>
      </w:r>
    </w:p>
    <w:p w:rsidR="000C087D" w:rsidRDefault="000C087D" w:rsidP="000C087D">
      <w:pPr>
        <w:ind w:firstLine="708"/>
        <w:jc w:val="center"/>
      </w:pPr>
      <w:r w:rsidRPr="00BB534C">
        <w:t xml:space="preserve">                                                                                                     </w:t>
      </w:r>
      <w:r>
        <w:t>о</w:t>
      </w:r>
      <w:r w:rsidRPr="00BB534C">
        <w:t>т</w:t>
      </w:r>
      <w:r>
        <w:t xml:space="preserve"> 16.12.2022 </w:t>
      </w:r>
      <w:r w:rsidRPr="00BB534C">
        <w:t xml:space="preserve">г.  № </w:t>
      </w:r>
      <w:r>
        <w:t>374</w:t>
      </w:r>
    </w:p>
    <w:p w:rsidR="000C087D" w:rsidRPr="00B164F3" w:rsidRDefault="000C087D" w:rsidP="000C087D">
      <w:pPr>
        <w:ind w:firstLine="708"/>
        <w:jc w:val="center"/>
      </w:pPr>
    </w:p>
    <w:p w:rsidR="000C087D" w:rsidRPr="00BB534C" w:rsidRDefault="000C087D" w:rsidP="000C087D">
      <w:pPr>
        <w:jc w:val="center"/>
        <w:rPr>
          <w:b/>
          <w:bCs/>
          <w:sz w:val="28"/>
          <w:szCs w:val="28"/>
        </w:rPr>
      </w:pPr>
      <w:r w:rsidRPr="00BB534C">
        <w:rPr>
          <w:b/>
          <w:bCs/>
          <w:sz w:val="28"/>
          <w:szCs w:val="28"/>
        </w:rPr>
        <w:t>АДМИНИСТРАТИВНЫЙ РЕГЛАМЕНТ</w:t>
      </w:r>
    </w:p>
    <w:p w:rsidR="000C087D" w:rsidRDefault="000C087D" w:rsidP="000C087D">
      <w:pPr>
        <w:tabs>
          <w:tab w:val="left" w:pos="1134"/>
        </w:tabs>
        <w:jc w:val="center"/>
        <w:rPr>
          <w:sz w:val="28"/>
          <w:szCs w:val="28"/>
        </w:rPr>
      </w:pPr>
      <w:r w:rsidRPr="0049689D">
        <w:rPr>
          <w:sz w:val="28"/>
          <w:szCs w:val="28"/>
        </w:rPr>
        <w:t xml:space="preserve">предоставления муниципальной услуги  </w:t>
      </w:r>
    </w:p>
    <w:p w:rsidR="000C087D" w:rsidRPr="0023530A" w:rsidRDefault="000C087D" w:rsidP="000C087D">
      <w:pPr>
        <w:tabs>
          <w:tab w:val="left" w:pos="1134"/>
        </w:tabs>
        <w:jc w:val="center"/>
        <w:rPr>
          <w:b/>
          <w:sz w:val="28"/>
          <w:szCs w:val="28"/>
        </w:rPr>
      </w:pPr>
      <w:r w:rsidRPr="0023530A">
        <w:rPr>
          <w:b/>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0C087D" w:rsidRPr="00BC0B9B" w:rsidRDefault="000C087D" w:rsidP="000C087D">
      <w:pPr>
        <w:jc w:val="center"/>
        <w:rPr>
          <w:b/>
          <w:sz w:val="28"/>
          <w:szCs w:val="28"/>
        </w:rPr>
      </w:pPr>
    </w:p>
    <w:p w:rsidR="000C087D" w:rsidRPr="00DC3A37" w:rsidRDefault="000C087D" w:rsidP="000C087D">
      <w:pPr>
        <w:pStyle w:val="ac"/>
        <w:spacing w:before="0" w:after="0"/>
        <w:jc w:val="center"/>
        <w:rPr>
          <w:b/>
          <w:bCs/>
          <w:sz w:val="28"/>
          <w:szCs w:val="28"/>
        </w:rPr>
      </w:pPr>
      <w:r w:rsidRPr="00DC3A37">
        <w:rPr>
          <w:b/>
          <w:bCs/>
          <w:sz w:val="28"/>
          <w:szCs w:val="28"/>
          <w:lang w:val="fi-FI"/>
        </w:rPr>
        <w:t>I</w:t>
      </w:r>
      <w:r w:rsidRPr="00DC3A37">
        <w:rPr>
          <w:b/>
          <w:bCs/>
          <w:sz w:val="28"/>
          <w:szCs w:val="28"/>
        </w:rPr>
        <w:t>. Общие положения</w:t>
      </w:r>
    </w:p>
    <w:p w:rsidR="000C087D" w:rsidRPr="00BC0B9B" w:rsidRDefault="000C087D" w:rsidP="000C087D">
      <w:pPr>
        <w:pStyle w:val="ac"/>
        <w:spacing w:before="0" w:after="0"/>
        <w:ind w:firstLine="720"/>
        <w:jc w:val="center"/>
        <w:rPr>
          <w:b/>
          <w:bCs/>
          <w:color w:val="FF0000"/>
          <w:sz w:val="28"/>
          <w:szCs w:val="28"/>
        </w:rPr>
      </w:pPr>
    </w:p>
    <w:p w:rsidR="000C087D" w:rsidRDefault="000C087D" w:rsidP="000C087D">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0C087D" w:rsidRDefault="000C087D" w:rsidP="000C087D">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0C087D" w:rsidRDefault="000C087D" w:rsidP="000C087D">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0C087D" w:rsidRDefault="000C087D" w:rsidP="000C087D">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0C087D" w:rsidRDefault="000C087D" w:rsidP="000C087D">
      <w:pPr>
        <w:ind w:firstLine="709"/>
        <w:jc w:val="both"/>
        <w:rPr>
          <w:sz w:val="28"/>
          <w:szCs w:val="28"/>
        </w:rPr>
      </w:pPr>
      <w:r w:rsidRPr="00361679">
        <w:rPr>
          <w:sz w:val="28"/>
          <w:szCs w:val="28"/>
        </w:rPr>
        <w:t>от имени юридических лиц:</w:t>
      </w:r>
    </w:p>
    <w:p w:rsidR="000C087D" w:rsidRPr="00361679" w:rsidRDefault="000C087D" w:rsidP="000C087D">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0C087D" w:rsidRDefault="000C087D" w:rsidP="000C087D">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0C087D" w:rsidRPr="00361679" w:rsidRDefault="000C087D" w:rsidP="000C087D">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Pr>
          <w:sz w:val="28"/>
          <w:szCs w:val="28"/>
        </w:rPr>
        <w:t xml:space="preserve">ормационного характера) </w:t>
      </w:r>
      <w:r w:rsidRPr="005F5C2C">
        <w:rPr>
          <w:sz w:val="28"/>
          <w:szCs w:val="28"/>
          <w:shd w:val="clear" w:color="auto" w:fill="FFFFFF" w:themeFill="background1"/>
        </w:rPr>
        <w:t>размещается</w:t>
      </w:r>
      <w:r w:rsidRPr="00361679">
        <w:rPr>
          <w:sz w:val="28"/>
          <w:szCs w:val="28"/>
        </w:rPr>
        <w:t>:</w:t>
      </w:r>
    </w:p>
    <w:p w:rsidR="000C087D" w:rsidRPr="00361679" w:rsidRDefault="000C087D" w:rsidP="000C087D">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0C087D" w:rsidRPr="00361679" w:rsidRDefault="000C087D" w:rsidP="000C087D">
      <w:pPr>
        <w:ind w:firstLine="709"/>
        <w:jc w:val="both"/>
        <w:rPr>
          <w:sz w:val="28"/>
          <w:szCs w:val="28"/>
        </w:rPr>
      </w:pPr>
      <w:r w:rsidRPr="00361679">
        <w:rPr>
          <w:sz w:val="28"/>
          <w:szCs w:val="28"/>
        </w:rPr>
        <w:t>на сайте ОМСУ</w:t>
      </w:r>
      <w:r w:rsidRPr="00C332DC">
        <w:rPr>
          <w:sz w:val="28"/>
          <w:szCs w:val="28"/>
        </w:rPr>
        <w:t>/Организации</w:t>
      </w:r>
      <w:r w:rsidRPr="00361679">
        <w:rPr>
          <w:sz w:val="28"/>
          <w:szCs w:val="28"/>
        </w:rPr>
        <w:t>;</w:t>
      </w:r>
    </w:p>
    <w:p w:rsidR="000C087D" w:rsidRPr="00361679" w:rsidRDefault="000C087D" w:rsidP="000C087D">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C087D" w:rsidRPr="00361679" w:rsidRDefault="000C087D" w:rsidP="000C087D">
      <w:pPr>
        <w:ind w:firstLine="709"/>
        <w:jc w:val="both"/>
        <w:rPr>
          <w:sz w:val="28"/>
          <w:szCs w:val="28"/>
        </w:rPr>
      </w:pPr>
      <w:r w:rsidRPr="00361679">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C087D" w:rsidRPr="0036431E" w:rsidRDefault="000C087D" w:rsidP="000C087D">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C087D" w:rsidRPr="0081019A" w:rsidRDefault="000C087D" w:rsidP="000C087D">
      <w:pPr>
        <w:widowControl w:val="0"/>
        <w:autoSpaceDE w:val="0"/>
        <w:autoSpaceDN w:val="0"/>
        <w:adjustRightInd w:val="0"/>
        <w:ind w:firstLine="709"/>
        <w:jc w:val="both"/>
        <w:rPr>
          <w:sz w:val="28"/>
          <w:szCs w:val="28"/>
        </w:rPr>
      </w:pPr>
    </w:p>
    <w:p w:rsidR="000C087D" w:rsidRPr="00DC3A37" w:rsidRDefault="000C087D" w:rsidP="000C087D">
      <w:pPr>
        <w:widowControl w:val="0"/>
        <w:autoSpaceDE w:val="0"/>
        <w:autoSpaceDN w:val="0"/>
        <w:adjustRightInd w:val="0"/>
        <w:ind w:firstLine="709"/>
        <w:jc w:val="center"/>
        <w:outlineLvl w:val="1"/>
        <w:rPr>
          <w:b/>
          <w:sz w:val="28"/>
          <w:szCs w:val="28"/>
        </w:rPr>
      </w:pPr>
      <w:bookmarkStart w:id="30" w:name="Par108"/>
      <w:bookmarkEnd w:id="30"/>
      <w:r w:rsidRPr="00DC3A37">
        <w:rPr>
          <w:b/>
          <w:sz w:val="28"/>
          <w:szCs w:val="28"/>
        </w:rPr>
        <w:t>II. Стандар</w:t>
      </w:r>
      <w:r>
        <w:rPr>
          <w:b/>
          <w:sz w:val="28"/>
          <w:szCs w:val="28"/>
        </w:rPr>
        <w:t xml:space="preserve">т предоставления муниципальной </w:t>
      </w:r>
      <w:r w:rsidRPr="00DC3A37">
        <w:rPr>
          <w:b/>
          <w:sz w:val="28"/>
          <w:szCs w:val="28"/>
        </w:rPr>
        <w:t>услуги</w:t>
      </w:r>
    </w:p>
    <w:p w:rsidR="000C087D" w:rsidRPr="00690608" w:rsidRDefault="000C087D" w:rsidP="000C087D">
      <w:pPr>
        <w:widowControl w:val="0"/>
        <w:autoSpaceDE w:val="0"/>
        <w:autoSpaceDN w:val="0"/>
        <w:adjustRightInd w:val="0"/>
        <w:ind w:firstLine="709"/>
        <w:jc w:val="both"/>
        <w:rPr>
          <w:sz w:val="28"/>
          <w:szCs w:val="28"/>
        </w:rPr>
      </w:pPr>
    </w:p>
    <w:p w:rsidR="000C087D" w:rsidRPr="00DC3A37" w:rsidRDefault="000C087D" w:rsidP="000C087D">
      <w:pPr>
        <w:widowControl w:val="0"/>
        <w:autoSpaceDE w:val="0"/>
        <w:autoSpaceDN w:val="0"/>
        <w:ind w:firstLine="567"/>
        <w:jc w:val="both"/>
        <w:rPr>
          <w:sz w:val="28"/>
          <w:szCs w:val="28"/>
        </w:rPr>
      </w:pPr>
      <w:r w:rsidRPr="00DC3A37">
        <w:rPr>
          <w:sz w:val="28"/>
          <w:szCs w:val="28"/>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0C087D" w:rsidRPr="00E34AFE" w:rsidRDefault="000C087D" w:rsidP="000C087D">
      <w:pPr>
        <w:widowControl w:val="0"/>
        <w:autoSpaceDE w:val="0"/>
        <w:autoSpaceDN w:val="0"/>
        <w:ind w:firstLine="567"/>
        <w:jc w:val="both"/>
        <w:rPr>
          <w:sz w:val="28"/>
          <w:szCs w:val="28"/>
        </w:rPr>
      </w:pPr>
      <w:r>
        <w:rPr>
          <w:sz w:val="28"/>
          <w:szCs w:val="28"/>
        </w:rPr>
        <w:t xml:space="preserve">2.1.1. </w:t>
      </w:r>
      <w:r w:rsidRPr="00DC3A37">
        <w:rPr>
          <w:sz w:val="28"/>
          <w:szCs w:val="28"/>
        </w:rPr>
        <w:t>Сокращенное наименование муниципальной услуги: «</w:t>
      </w:r>
      <w:r w:rsidRPr="00DC3A37">
        <w:rPr>
          <w:sz w:val="28"/>
          <w:szCs w:val="28"/>
          <w:lang w:eastAsia="en-US"/>
        </w:rPr>
        <w:t xml:space="preserve">Выдача разрешений на </w:t>
      </w:r>
      <w:r w:rsidRPr="00E34AFE">
        <w:rPr>
          <w:sz w:val="28"/>
          <w:szCs w:val="28"/>
          <w:lang w:eastAsia="en-US"/>
        </w:rPr>
        <w:t>право организации розничных рынков</w:t>
      </w:r>
      <w:r w:rsidRPr="00E34AFE">
        <w:rPr>
          <w:sz w:val="28"/>
          <w:szCs w:val="28"/>
        </w:rPr>
        <w:t>».</w:t>
      </w:r>
    </w:p>
    <w:p w:rsidR="000C087D" w:rsidRPr="00E34AFE" w:rsidRDefault="000C087D" w:rsidP="000C087D">
      <w:pPr>
        <w:tabs>
          <w:tab w:val="left" w:pos="567"/>
        </w:tabs>
        <w:autoSpaceDE w:val="0"/>
        <w:autoSpaceDN w:val="0"/>
        <w:adjustRightInd w:val="0"/>
        <w:ind w:firstLine="567"/>
        <w:jc w:val="both"/>
        <w:rPr>
          <w:sz w:val="28"/>
          <w:szCs w:val="28"/>
        </w:rPr>
      </w:pPr>
      <w:r w:rsidRPr="00E34AFE">
        <w:rPr>
          <w:sz w:val="28"/>
          <w:szCs w:val="28"/>
        </w:rPr>
        <w:t xml:space="preserve">2.2. Муниципальную услугу предоставляет: </w:t>
      </w:r>
      <w:r>
        <w:rPr>
          <w:sz w:val="28"/>
          <w:szCs w:val="28"/>
        </w:rPr>
        <w:t>администрация МО Бегуницкое сельское поселение.</w:t>
      </w:r>
    </w:p>
    <w:p w:rsidR="000C087D" w:rsidRPr="00E34AFE" w:rsidRDefault="000C087D" w:rsidP="000C087D">
      <w:pPr>
        <w:tabs>
          <w:tab w:val="left" w:pos="567"/>
        </w:tabs>
        <w:autoSpaceDE w:val="0"/>
        <w:autoSpaceDN w:val="0"/>
        <w:adjustRightInd w:val="0"/>
        <w:ind w:firstLine="567"/>
        <w:jc w:val="both"/>
        <w:rPr>
          <w:sz w:val="28"/>
          <w:szCs w:val="28"/>
        </w:rPr>
      </w:pPr>
      <w:r w:rsidRPr="00E34AFE">
        <w:rPr>
          <w:sz w:val="28"/>
          <w:szCs w:val="28"/>
        </w:rPr>
        <w:t>Заявление на получение муниципальной услуги с комплектом документов принимается:</w:t>
      </w:r>
    </w:p>
    <w:p w:rsidR="000C087D" w:rsidRPr="00E34AFE" w:rsidRDefault="000C087D" w:rsidP="000C087D">
      <w:pPr>
        <w:tabs>
          <w:tab w:val="left" w:pos="567"/>
        </w:tabs>
        <w:autoSpaceDE w:val="0"/>
        <w:autoSpaceDN w:val="0"/>
        <w:adjustRightInd w:val="0"/>
        <w:ind w:firstLine="567"/>
        <w:jc w:val="both"/>
        <w:rPr>
          <w:sz w:val="28"/>
          <w:szCs w:val="28"/>
        </w:rPr>
      </w:pPr>
      <w:r w:rsidRPr="00E34AFE">
        <w:rPr>
          <w:sz w:val="28"/>
          <w:szCs w:val="28"/>
        </w:rPr>
        <w:t>1) при личной явке:</w:t>
      </w:r>
    </w:p>
    <w:p w:rsidR="000C087D" w:rsidRPr="00E34AFE" w:rsidRDefault="000C087D" w:rsidP="000C087D">
      <w:pPr>
        <w:tabs>
          <w:tab w:val="left" w:pos="567"/>
        </w:tabs>
        <w:autoSpaceDE w:val="0"/>
        <w:autoSpaceDN w:val="0"/>
        <w:adjustRightInd w:val="0"/>
        <w:ind w:firstLine="567"/>
        <w:jc w:val="both"/>
        <w:rPr>
          <w:sz w:val="28"/>
          <w:szCs w:val="28"/>
        </w:rPr>
      </w:pPr>
      <w:r w:rsidRPr="00E34AFE">
        <w:rPr>
          <w:sz w:val="28"/>
          <w:szCs w:val="28"/>
        </w:rPr>
        <w:t>в ОМСУ</w:t>
      </w:r>
      <w:r w:rsidRPr="00C332DC">
        <w:rPr>
          <w:sz w:val="28"/>
          <w:szCs w:val="28"/>
        </w:rPr>
        <w:t>/Организацию;</w:t>
      </w:r>
    </w:p>
    <w:p w:rsidR="000C087D" w:rsidRPr="00E34AFE" w:rsidRDefault="000C087D" w:rsidP="000C087D">
      <w:pPr>
        <w:tabs>
          <w:tab w:val="left" w:pos="567"/>
        </w:tabs>
        <w:autoSpaceDE w:val="0"/>
        <w:autoSpaceDN w:val="0"/>
        <w:adjustRightInd w:val="0"/>
        <w:ind w:firstLine="567"/>
        <w:jc w:val="both"/>
        <w:rPr>
          <w:sz w:val="28"/>
          <w:szCs w:val="28"/>
        </w:rPr>
      </w:pPr>
      <w:r w:rsidRPr="00E34AFE">
        <w:rPr>
          <w:sz w:val="28"/>
          <w:szCs w:val="28"/>
        </w:rPr>
        <w:t>в филиалах, отделах, удаленных рабочих местах ГБУ ЛО "МФЦ";</w:t>
      </w:r>
    </w:p>
    <w:p w:rsidR="000C087D" w:rsidRPr="00E34AFE" w:rsidRDefault="000C087D" w:rsidP="000C087D">
      <w:pPr>
        <w:tabs>
          <w:tab w:val="left" w:pos="567"/>
        </w:tabs>
        <w:autoSpaceDE w:val="0"/>
        <w:autoSpaceDN w:val="0"/>
        <w:adjustRightInd w:val="0"/>
        <w:ind w:firstLine="567"/>
        <w:jc w:val="both"/>
        <w:rPr>
          <w:sz w:val="28"/>
          <w:szCs w:val="28"/>
        </w:rPr>
      </w:pPr>
      <w:r w:rsidRPr="00E34AFE">
        <w:rPr>
          <w:sz w:val="28"/>
          <w:szCs w:val="28"/>
        </w:rPr>
        <w:t>2) без личной явки:</w:t>
      </w:r>
    </w:p>
    <w:p w:rsidR="000C087D" w:rsidRPr="00E34AFE" w:rsidRDefault="000C087D" w:rsidP="000C087D">
      <w:pPr>
        <w:tabs>
          <w:tab w:val="left" w:pos="567"/>
        </w:tabs>
        <w:autoSpaceDE w:val="0"/>
        <w:autoSpaceDN w:val="0"/>
        <w:adjustRightInd w:val="0"/>
        <w:ind w:firstLine="567"/>
        <w:jc w:val="both"/>
        <w:rPr>
          <w:sz w:val="28"/>
          <w:szCs w:val="28"/>
        </w:rPr>
      </w:pPr>
      <w:r w:rsidRPr="00E34AFE">
        <w:rPr>
          <w:sz w:val="28"/>
          <w:szCs w:val="28"/>
        </w:rPr>
        <w:t>почтовым отправлением в ОМСУ</w:t>
      </w:r>
      <w:r w:rsidRPr="00C332DC">
        <w:rPr>
          <w:sz w:val="28"/>
          <w:szCs w:val="28"/>
        </w:rPr>
        <w:t>/Организацию</w:t>
      </w:r>
      <w:r w:rsidRPr="00E34AFE">
        <w:rPr>
          <w:sz w:val="28"/>
          <w:szCs w:val="28"/>
        </w:rPr>
        <w:t>;</w:t>
      </w:r>
    </w:p>
    <w:p w:rsidR="000C087D" w:rsidRPr="00E34AFE" w:rsidRDefault="000C087D" w:rsidP="000C087D">
      <w:pPr>
        <w:tabs>
          <w:tab w:val="left" w:pos="567"/>
        </w:tabs>
        <w:autoSpaceDE w:val="0"/>
        <w:autoSpaceDN w:val="0"/>
        <w:adjustRightInd w:val="0"/>
        <w:ind w:firstLine="567"/>
        <w:jc w:val="both"/>
        <w:rPr>
          <w:sz w:val="28"/>
          <w:szCs w:val="28"/>
        </w:rPr>
      </w:pPr>
      <w:r w:rsidRPr="00E34AFE">
        <w:rPr>
          <w:sz w:val="28"/>
          <w:szCs w:val="28"/>
        </w:rPr>
        <w:t>в электронной форме через личный кабинет заявителя на ПГУ ЛО/ЕПГУ</w:t>
      </w:r>
    </w:p>
    <w:p w:rsidR="000C087D" w:rsidRPr="00E34AFE" w:rsidRDefault="000C087D" w:rsidP="000C087D">
      <w:pPr>
        <w:tabs>
          <w:tab w:val="left" w:pos="567"/>
        </w:tabs>
        <w:autoSpaceDE w:val="0"/>
        <w:autoSpaceDN w:val="0"/>
        <w:adjustRightInd w:val="0"/>
        <w:ind w:firstLine="567"/>
        <w:jc w:val="both"/>
        <w:rPr>
          <w:sz w:val="28"/>
          <w:szCs w:val="28"/>
        </w:rPr>
      </w:pPr>
      <w:r w:rsidRPr="00E34AFE">
        <w:rPr>
          <w:sz w:val="28"/>
          <w:szCs w:val="28"/>
        </w:rPr>
        <w:t>Заявитель имеет право записаться на прием для подачи заявления о предоставлении услуги следующими способами:</w:t>
      </w:r>
    </w:p>
    <w:p w:rsidR="000C087D" w:rsidRPr="00E34AFE" w:rsidRDefault="000C087D" w:rsidP="000C087D">
      <w:pPr>
        <w:tabs>
          <w:tab w:val="left" w:pos="567"/>
        </w:tabs>
        <w:autoSpaceDE w:val="0"/>
        <w:autoSpaceDN w:val="0"/>
        <w:adjustRightInd w:val="0"/>
        <w:ind w:firstLine="567"/>
        <w:jc w:val="both"/>
        <w:rPr>
          <w:sz w:val="28"/>
          <w:szCs w:val="28"/>
        </w:rPr>
      </w:pPr>
      <w:r w:rsidRPr="00E34AFE">
        <w:rPr>
          <w:sz w:val="28"/>
          <w:szCs w:val="28"/>
        </w:rPr>
        <w:t>1) посредством ПГУ ЛО/ЕПГУ - в ОМСУ</w:t>
      </w:r>
      <w:r w:rsidRPr="00C332DC">
        <w:rPr>
          <w:sz w:val="28"/>
          <w:szCs w:val="28"/>
        </w:rPr>
        <w:t>/Организацию</w:t>
      </w:r>
      <w:r w:rsidRPr="00E34AFE">
        <w:rPr>
          <w:sz w:val="28"/>
          <w:szCs w:val="28"/>
        </w:rPr>
        <w:t>, в МФЦ;</w:t>
      </w:r>
    </w:p>
    <w:p w:rsidR="000C087D" w:rsidRPr="00E34AFE" w:rsidRDefault="000C087D" w:rsidP="000C087D">
      <w:pPr>
        <w:tabs>
          <w:tab w:val="left" w:pos="567"/>
        </w:tabs>
        <w:autoSpaceDE w:val="0"/>
        <w:autoSpaceDN w:val="0"/>
        <w:adjustRightInd w:val="0"/>
        <w:ind w:firstLine="567"/>
        <w:jc w:val="both"/>
        <w:rPr>
          <w:sz w:val="28"/>
          <w:szCs w:val="28"/>
        </w:rPr>
      </w:pPr>
      <w:r w:rsidRPr="00E34AFE">
        <w:rPr>
          <w:sz w:val="28"/>
          <w:szCs w:val="28"/>
        </w:rPr>
        <w:t>2) по телефону - в ОМСУ</w:t>
      </w:r>
      <w:r w:rsidRPr="00C332DC">
        <w:rPr>
          <w:sz w:val="28"/>
          <w:szCs w:val="28"/>
        </w:rPr>
        <w:t>/Организацию</w:t>
      </w:r>
      <w:r w:rsidRPr="00E34AFE">
        <w:rPr>
          <w:sz w:val="28"/>
          <w:szCs w:val="28"/>
        </w:rPr>
        <w:t>, в МФЦ;</w:t>
      </w:r>
    </w:p>
    <w:p w:rsidR="000C087D" w:rsidRPr="00E34AFE" w:rsidRDefault="000C087D" w:rsidP="000C087D">
      <w:pPr>
        <w:tabs>
          <w:tab w:val="left" w:pos="567"/>
        </w:tabs>
        <w:autoSpaceDE w:val="0"/>
        <w:autoSpaceDN w:val="0"/>
        <w:adjustRightInd w:val="0"/>
        <w:ind w:firstLine="567"/>
        <w:jc w:val="both"/>
        <w:rPr>
          <w:sz w:val="28"/>
          <w:szCs w:val="28"/>
        </w:rPr>
      </w:pPr>
      <w:r>
        <w:rPr>
          <w:sz w:val="28"/>
          <w:szCs w:val="28"/>
        </w:rPr>
        <w:t xml:space="preserve">3) посредством </w:t>
      </w:r>
      <w:r w:rsidRPr="00E34AFE">
        <w:rPr>
          <w:sz w:val="28"/>
          <w:szCs w:val="28"/>
        </w:rPr>
        <w:t>сайта МФЦ/ОМСУ</w:t>
      </w:r>
      <w:r w:rsidRPr="00C332DC">
        <w:rPr>
          <w:sz w:val="28"/>
          <w:szCs w:val="28"/>
        </w:rPr>
        <w:t>/Организацию</w:t>
      </w:r>
      <w:r w:rsidRPr="00E34AFE">
        <w:rPr>
          <w:sz w:val="28"/>
          <w:szCs w:val="28"/>
        </w:rPr>
        <w:t xml:space="preserve"> - в МФЦ/ОМСУ</w:t>
      </w:r>
      <w:r w:rsidRPr="00C332DC">
        <w:rPr>
          <w:sz w:val="28"/>
          <w:szCs w:val="28"/>
        </w:rPr>
        <w:t>/Организацию</w:t>
      </w:r>
      <w:r w:rsidRPr="00E34AFE">
        <w:rPr>
          <w:sz w:val="28"/>
          <w:szCs w:val="28"/>
        </w:rPr>
        <w:t>.</w:t>
      </w:r>
    </w:p>
    <w:p w:rsidR="000C087D" w:rsidRPr="00E34AFE" w:rsidRDefault="000C087D" w:rsidP="000C087D">
      <w:pPr>
        <w:tabs>
          <w:tab w:val="left" w:pos="567"/>
        </w:tabs>
        <w:autoSpaceDE w:val="0"/>
        <w:autoSpaceDN w:val="0"/>
        <w:adjustRightInd w:val="0"/>
        <w:ind w:firstLine="567"/>
        <w:jc w:val="both"/>
        <w:rPr>
          <w:sz w:val="28"/>
          <w:szCs w:val="28"/>
        </w:rPr>
      </w:pPr>
      <w:r w:rsidRPr="00E34AFE">
        <w:rPr>
          <w:sz w:val="28"/>
          <w:szCs w:val="28"/>
        </w:rPr>
        <w:t>Для записи заявитель выбирает любые свободные для приема дату и время в пределах установленного в ОМСУ</w:t>
      </w:r>
      <w:r w:rsidRPr="00C332DC">
        <w:rPr>
          <w:sz w:val="28"/>
          <w:szCs w:val="28"/>
        </w:rPr>
        <w:t>/Организацию</w:t>
      </w:r>
      <w:r w:rsidRPr="00E34AFE">
        <w:rPr>
          <w:sz w:val="28"/>
          <w:szCs w:val="28"/>
        </w:rPr>
        <w:t xml:space="preserve"> или МФЦ графика приема заявителей.</w:t>
      </w:r>
    </w:p>
    <w:p w:rsidR="000C087D" w:rsidRPr="00E34AFE" w:rsidRDefault="000C087D" w:rsidP="000C087D">
      <w:pPr>
        <w:tabs>
          <w:tab w:val="left" w:pos="567"/>
        </w:tabs>
        <w:autoSpaceDE w:val="0"/>
        <w:autoSpaceDN w:val="0"/>
        <w:adjustRightInd w:val="0"/>
        <w:ind w:firstLine="567"/>
        <w:jc w:val="both"/>
        <w:rPr>
          <w:sz w:val="28"/>
          <w:szCs w:val="28"/>
        </w:rPr>
      </w:pPr>
      <w:r w:rsidRPr="00E34AFE">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0C087D" w:rsidRPr="00E34AFE" w:rsidRDefault="000C087D" w:rsidP="000C087D">
      <w:pPr>
        <w:tabs>
          <w:tab w:val="left" w:pos="567"/>
        </w:tabs>
        <w:autoSpaceDE w:val="0"/>
        <w:autoSpaceDN w:val="0"/>
        <w:adjustRightInd w:val="0"/>
        <w:ind w:firstLine="567"/>
        <w:jc w:val="both"/>
        <w:rPr>
          <w:sz w:val="28"/>
          <w:szCs w:val="28"/>
        </w:rPr>
      </w:pPr>
      <w:r w:rsidRPr="00E34AFE">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Pr>
          <w:sz w:val="28"/>
          <w:szCs w:val="28"/>
        </w:rPr>
        <w:t xml:space="preserve"> (при технической реализации)</w:t>
      </w:r>
      <w:r w:rsidRPr="00E34AFE">
        <w:rPr>
          <w:sz w:val="28"/>
          <w:szCs w:val="28"/>
        </w:rPr>
        <w:t>:</w:t>
      </w:r>
    </w:p>
    <w:p w:rsidR="000C087D" w:rsidRPr="00E34AFE" w:rsidRDefault="000C087D" w:rsidP="000C087D">
      <w:pPr>
        <w:tabs>
          <w:tab w:val="left" w:pos="567"/>
        </w:tabs>
        <w:autoSpaceDE w:val="0"/>
        <w:autoSpaceDN w:val="0"/>
        <w:adjustRightInd w:val="0"/>
        <w:ind w:firstLine="567"/>
        <w:jc w:val="both"/>
        <w:rPr>
          <w:sz w:val="28"/>
          <w:szCs w:val="28"/>
        </w:rPr>
      </w:pPr>
      <w:proofErr w:type="gramStart"/>
      <w:r w:rsidRPr="00E34AFE">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E34AFE">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0C087D" w:rsidRDefault="000C087D" w:rsidP="000C087D">
      <w:pPr>
        <w:tabs>
          <w:tab w:val="left" w:pos="567"/>
        </w:tabs>
        <w:autoSpaceDE w:val="0"/>
        <w:autoSpaceDN w:val="0"/>
        <w:adjustRightInd w:val="0"/>
        <w:ind w:firstLine="567"/>
        <w:jc w:val="both"/>
        <w:rPr>
          <w:sz w:val="28"/>
          <w:szCs w:val="28"/>
        </w:rPr>
      </w:pPr>
      <w:r w:rsidRPr="00E34AFE">
        <w:rPr>
          <w:sz w:val="28"/>
          <w:szCs w:val="28"/>
        </w:rPr>
        <w:t>2) единой системы идентификац</w:t>
      </w:r>
      <w:proofErr w:type="gramStart"/>
      <w:r w:rsidRPr="00E34AFE">
        <w:rPr>
          <w:sz w:val="28"/>
          <w:szCs w:val="28"/>
        </w:rPr>
        <w:t>ии и ау</w:t>
      </w:r>
      <w:proofErr w:type="gramEnd"/>
      <w:r w:rsidRPr="00E34AFE">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C087D" w:rsidRPr="00DC3A37" w:rsidRDefault="000C087D" w:rsidP="000C087D">
      <w:pPr>
        <w:tabs>
          <w:tab w:val="left" w:pos="567"/>
        </w:tabs>
        <w:autoSpaceDE w:val="0"/>
        <w:autoSpaceDN w:val="0"/>
        <w:adjustRightInd w:val="0"/>
        <w:ind w:firstLine="567"/>
        <w:jc w:val="both"/>
        <w:rPr>
          <w:sz w:val="28"/>
          <w:szCs w:val="28"/>
        </w:rPr>
      </w:pPr>
      <w:r w:rsidRPr="00DC3A37">
        <w:rPr>
          <w:sz w:val="28"/>
          <w:szCs w:val="28"/>
        </w:rPr>
        <w:t xml:space="preserve">2.3. Результатом предоставления муниципальной услуги является: </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0C087D" w:rsidRPr="005F5C2C" w:rsidRDefault="000C087D" w:rsidP="000C087D">
      <w:pPr>
        <w:widowControl w:val="0"/>
        <w:autoSpaceDE w:val="0"/>
        <w:autoSpaceDN w:val="0"/>
        <w:adjustRightInd w:val="0"/>
        <w:ind w:firstLine="567"/>
        <w:jc w:val="both"/>
        <w:rPr>
          <w:sz w:val="28"/>
          <w:szCs w:val="28"/>
        </w:rPr>
      </w:pPr>
      <w:r w:rsidRPr="005F5C2C">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5F5C2C">
        <w:rPr>
          <w:sz w:val="28"/>
          <w:szCs w:val="28"/>
        </w:rPr>
        <w:t>«Об организации розничных рынков и ярмарок на территории Ленинградской области» (далее – ПП ЛО № 120) (приложение 2 к административному регламенту).</w:t>
      </w:r>
    </w:p>
    <w:p w:rsidR="000C087D" w:rsidRPr="005F5C2C" w:rsidRDefault="000C087D" w:rsidP="000C087D">
      <w:pPr>
        <w:widowControl w:val="0"/>
        <w:autoSpaceDE w:val="0"/>
        <w:autoSpaceDN w:val="0"/>
        <w:adjustRightInd w:val="0"/>
        <w:ind w:firstLine="567"/>
        <w:jc w:val="both"/>
        <w:rPr>
          <w:sz w:val="28"/>
          <w:szCs w:val="28"/>
          <w:lang w:eastAsia="en-US"/>
        </w:rPr>
      </w:pPr>
      <w:r w:rsidRPr="005F5C2C">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75" w:history="1">
        <w:r w:rsidRPr="005F5C2C">
          <w:rPr>
            <w:sz w:val="28"/>
            <w:szCs w:val="28"/>
            <w:lang w:eastAsia="en-US"/>
          </w:rPr>
          <w:t>форме</w:t>
        </w:r>
      </w:hyperlink>
      <w:r w:rsidRPr="005F5C2C">
        <w:rPr>
          <w:sz w:val="28"/>
          <w:szCs w:val="28"/>
          <w:lang w:eastAsia="en-US"/>
        </w:rPr>
        <w:t xml:space="preserve">, утвержденной ПП ЛО № 120 </w:t>
      </w:r>
      <w:r w:rsidRPr="005F5C2C">
        <w:rPr>
          <w:sz w:val="28"/>
          <w:szCs w:val="28"/>
        </w:rPr>
        <w:t>(приложение 3 к административному регламенту)</w:t>
      </w:r>
      <w:r w:rsidRPr="005F5C2C">
        <w:rPr>
          <w:sz w:val="28"/>
          <w:szCs w:val="28"/>
          <w:lang w:eastAsia="en-US"/>
        </w:rPr>
        <w:t>.</w:t>
      </w:r>
    </w:p>
    <w:p w:rsidR="000C087D" w:rsidRPr="00DC3A37" w:rsidRDefault="000C087D" w:rsidP="000C087D">
      <w:pPr>
        <w:widowControl w:val="0"/>
        <w:autoSpaceDE w:val="0"/>
        <w:autoSpaceDN w:val="0"/>
        <w:ind w:firstLine="567"/>
        <w:jc w:val="both"/>
        <w:rPr>
          <w:sz w:val="28"/>
          <w:szCs w:val="28"/>
        </w:rPr>
      </w:pPr>
      <w:r w:rsidRPr="00DC3A37">
        <w:rPr>
          <w:sz w:val="28"/>
          <w:szCs w:val="28"/>
        </w:rPr>
        <w:t>Результат предоставления муниципальной услуги предоставляется</w:t>
      </w:r>
      <w:r>
        <w:rPr>
          <w:sz w:val="28"/>
          <w:szCs w:val="28"/>
        </w:rPr>
        <w:br/>
      </w:r>
      <w:r w:rsidRPr="00DC3A37">
        <w:rPr>
          <w:sz w:val="28"/>
          <w:szCs w:val="28"/>
        </w:rPr>
        <w:t>(в соответствии со способом, указанным заявителем при подаче запроса):</w:t>
      </w:r>
    </w:p>
    <w:p w:rsidR="000C087D" w:rsidRDefault="000C087D" w:rsidP="000C087D">
      <w:pPr>
        <w:widowControl w:val="0"/>
        <w:autoSpaceDE w:val="0"/>
        <w:autoSpaceDN w:val="0"/>
        <w:ind w:firstLine="567"/>
        <w:jc w:val="both"/>
        <w:rPr>
          <w:sz w:val="28"/>
          <w:szCs w:val="28"/>
        </w:rPr>
      </w:pPr>
      <w:r w:rsidRPr="00DC3A37">
        <w:rPr>
          <w:sz w:val="28"/>
          <w:szCs w:val="28"/>
        </w:rPr>
        <w:t>1) при личной явке</w:t>
      </w:r>
      <w:r>
        <w:rPr>
          <w:sz w:val="28"/>
          <w:szCs w:val="28"/>
        </w:rPr>
        <w:t>:</w:t>
      </w:r>
    </w:p>
    <w:p w:rsidR="000C087D" w:rsidRDefault="000C087D" w:rsidP="000C087D">
      <w:pPr>
        <w:widowControl w:val="0"/>
        <w:autoSpaceDE w:val="0"/>
        <w:autoSpaceDN w:val="0"/>
        <w:ind w:firstLine="709"/>
        <w:jc w:val="both"/>
        <w:rPr>
          <w:sz w:val="28"/>
          <w:szCs w:val="28"/>
        </w:rPr>
      </w:pPr>
      <w:r w:rsidRPr="005F5C2C">
        <w:rPr>
          <w:sz w:val="28"/>
          <w:szCs w:val="28"/>
        </w:rPr>
        <w:t>в ОМСУ</w:t>
      </w:r>
      <w:r>
        <w:rPr>
          <w:sz w:val="28"/>
          <w:szCs w:val="28"/>
        </w:rPr>
        <w:t>;</w:t>
      </w:r>
    </w:p>
    <w:p w:rsidR="000C087D" w:rsidRPr="00DC3A37" w:rsidRDefault="000C087D" w:rsidP="000C087D">
      <w:pPr>
        <w:widowControl w:val="0"/>
        <w:autoSpaceDE w:val="0"/>
        <w:autoSpaceDN w:val="0"/>
        <w:ind w:firstLine="567"/>
        <w:jc w:val="both"/>
        <w:rPr>
          <w:sz w:val="28"/>
          <w:szCs w:val="28"/>
        </w:rPr>
      </w:pPr>
      <w:r w:rsidRPr="00DC3A37">
        <w:rPr>
          <w:sz w:val="28"/>
          <w:szCs w:val="28"/>
        </w:rPr>
        <w:t xml:space="preserve"> в филиалах, отделах, удаленных рабочих местах ГБУ ЛО «МФЦ»;</w:t>
      </w:r>
    </w:p>
    <w:p w:rsidR="000C087D" w:rsidRPr="00DC3A37" w:rsidRDefault="000C087D" w:rsidP="000C087D">
      <w:pPr>
        <w:widowControl w:val="0"/>
        <w:autoSpaceDE w:val="0"/>
        <w:autoSpaceDN w:val="0"/>
        <w:ind w:firstLine="567"/>
        <w:jc w:val="both"/>
        <w:rPr>
          <w:sz w:val="28"/>
          <w:szCs w:val="28"/>
        </w:rPr>
      </w:pPr>
      <w:r w:rsidRPr="00DC3A37">
        <w:rPr>
          <w:sz w:val="28"/>
          <w:szCs w:val="28"/>
        </w:rPr>
        <w:t>2) без личной явки в электронной форме через личный кабинет заявителя на ЕПГУ</w:t>
      </w:r>
      <w:r>
        <w:rPr>
          <w:sz w:val="28"/>
          <w:szCs w:val="28"/>
        </w:rPr>
        <w:t xml:space="preserve">/ </w:t>
      </w:r>
      <w:r w:rsidRPr="005F5C2C">
        <w:rPr>
          <w:sz w:val="28"/>
          <w:szCs w:val="28"/>
        </w:rPr>
        <w:t>ПГУ ЛО</w:t>
      </w:r>
      <w:r w:rsidRPr="00DC3A37">
        <w:rPr>
          <w:sz w:val="28"/>
          <w:szCs w:val="28"/>
        </w:rPr>
        <w:t>.</w:t>
      </w:r>
    </w:p>
    <w:p w:rsidR="000C087D" w:rsidRPr="00DC3A37" w:rsidRDefault="000C087D" w:rsidP="000C087D">
      <w:pPr>
        <w:widowControl w:val="0"/>
        <w:autoSpaceDE w:val="0"/>
        <w:autoSpaceDN w:val="0"/>
        <w:ind w:firstLine="709"/>
        <w:jc w:val="both"/>
        <w:rPr>
          <w:sz w:val="28"/>
          <w:szCs w:val="28"/>
        </w:rPr>
      </w:pPr>
      <w:r w:rsidRPr="00DC3A37">
        <w:rPr>
          <w:sz w:val="28"/>
          <w:szCs w:val="28"/>
        </w:rPr>
        <w:t>2.4. Срок предоставления муниципальной услуги:</w:t>
      </w:r>
    </w:p>
    <w:p w:rsidR="000C087D" w:rsidRPr="00DC3A37" w:rsidRDefault="000C087D" w:rsidP="000C087D">
      <w:pPr>
        <w:widowControl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w:t>
      </w:r>
      <w:r w:rsidRPr="005F5C2C">
        <w:rPr>
          <w:sz w:val="28"/>
          <w:szCs w:val="28"/>
          <w:lang w:eastAsia="en-US"/>
        </w:rPr>
        <w:t>поступления</w:t>
      </w:r>
      <w:r>
        <w:rPr>
          <w:sz w:val="28"/>
          <w:szCs w:val="28"/>
          <w:lang w:eastAsia="en-US"/>
        </w:rPr>
        <w:t xml:space="preserve"> </w:t>
      </w:r>
      <w:r w:rsidRPr="00DC3A37">
        <w:rPr>
          <w:sz w:val="28"/>
          <w:szCs w:val="28"/>
        </w:rPr>
        <w:t>в Администраци</w:t>
      </w:r>
      <w:r>
        <w:rPr>
          <w:sz w:val="28"/>
          <w:szCs w:val="28"/>
        </w:rPr>
        <w:t>ю</w:t>
      </w:r>
      <w:r w:rsidRPr="00DC3A37">
        <w:rPr>
          <w:sz w:val="28"/>
          <w:szCs w:val="28"/>
          <w:lang w:eastAsia="en-US"/>
        </w:rPr>
        <w:t xml:space="preserve"> заявления о предоставлении разрешения;</w:t>
      </w:r>
    </w:p>
    <w:p w:rsidR="000C087D" w:rsidRPr="00DC3A37" w:rsidRDefault="000C087D" w:rsidP="000C087D">
      <w:pPr>
        <w:widowControl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5F5C2C">
        <w:rPr>
          <w:sz w:val="28"/>
          <w:szCs w:val="28"/>
          <w:lang w:eastAsia="en-US"/>
        </w:rPr>
        <w:t>поступления</w:t>
      </w:r>
      <w:r>
        <w:rPr>
          <w:sz w:val="28"/>
          <w:szCs w:val="28"/>
          <w:lang w:eastAsia="en-US"/>
        </w:rPr>
        <w:t xml:space="preserve"> </w:t>
      </w:r>
      <w:r w:rsidRPr="00DC3A37">
        <w:rPr>
          <w:sz w:val="28"/>
          <w:szCs w:val="28"/>
        </w:rPr>
        <w:t>в Администраци</w:t>
      </w:r>
      <w:r>
        <w:rPr>
          <w:sz w:val="28"/>
          <w:szCs w:val="28"/>
        </w:rPr>
        <w:t>ю</w:t>
      </w:r>
      <w:r w:rsidRPr="00DC3A37">
        <w:rPr>
          <w:sz w:val="28"/>
          <w:szCs w:val="28"/>
          <w:lang w:eastAsia="en-US"/>
        </w:rPr>
        <w:t xml:space="preserve"> заявления о переоформлении разрешения, о продлении срока действия разрешения;</w:t>
      </w:r>
    </w:p>
    <w:p w:rsidR="000C087D" w:rsidRPr="00DC3A37" w:rsidRDefault="000C087D" w:rsidP="000C087D">
      <w:pPr>
        <w:widowControl w:val="0"/>
        <w:autoSpaceDE w:val="0"/>
        <w:autoSpaceDN w:val="0"/>
        <w:adjustRightInd w:val="0"/>
        <w:ind w:firstLine="709"/>
        <w:jc w:val="both"/>
        <w:rPr>
          <w:sz w:val="28"/>
          <w:szCs w:val="28"/>
          <w:lang w:eastAsia="en-US"/>
        </w:rPr>
      </w:pPr>
      <w:r w:rsidRPr="00DC3A37">
        <w:rPr>
          <w:sz w:val="28"/>
          <w:szCs w:val="28"/>
          <w:lang w:eastAsia="en-US"/>
        </w:rPr>
        <w:lastRenderedPageBreak/>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Pr="008F1DC8">
        <w:rPr>
          <w:sz w:val="28"/>
          <w:szCs w:val="28"/>
          <w:lang w:eastAsia="en-US"/>
        </w:rPr>
        <w:t xml:space="preserve">не </w:t>
      </w:r>
      <w:r>
        <w:rPr>
          <w:sz w:val="28"/>
          <w:szCs w:val="28"/>
          <w:lang w:eastAsia="en-US"/>
        </w:rPr>
        <w:t>более</w:t>
      </w:r>
      <w:r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0C087D" w:rsidRPr="008F1DC8" w:rsidRDefault="000C087D" w:rsidP="000C087D">
      <w:pPr>
        <w:widowControl w:val="0"/>
        <w:autoSpaceDE w:val="0"/>
        <w:autoSpaceDN w:val="0"/>
        <w:adjustRightInd w:val="0"/>
        <w:ind w:firstLine="567"/>
        <w:jc w:val="both"/>
        <w:rPr>
          <w:sz w:val="28"/>
          <w:szCs w:val="28"/>
        </w:rPr>
      </w:pPr>
      <w:r w:rsidRPr="008F1DC8">
        <w:rPr>
          <w:sz w:val="28"/>
          <w:szCs w:val="28"/>
        </w:rPr>
        <w:t>2.5. Правовые основания для предоставления муниципальной услуги:</w:t>
      </w:r>
    </w:p>
    <w:p w:rsidR="000C087D" w:rsidRPr="008F1DC8" w:rsidRDefault="000C087D" w:rsidP="000C087D">
      <w:pPr>
        <w:widowControl w:val="0"/>
        <w:autoSpaceDE w:val="0"/>
        <w:autoSpaceDN w:val="0"/>
        <w:adjustRightInd w:val="0"/>
        <w:ind w:firstLine="567"/>
        <w:jc w:val="both"/>
        <w:rPr>
          <w:sz w:val="28"/>
          <w:szCs w:val="28"/>
        </w:rPr>
      </w:pPr>
      <w:r w:rsidRPr="008F1DC8">
        <w:rPr>
          <w:sz w:val="28"/>
          <w:szCs w:val="28"/>
        </w:rPr>
        <w:t>- Федеральный закон от 30.12.2006 № 271-ФЗ «О розничных рынках и о внесении изменений в Трудовой кодекс Российской Федерации»;</w:t>
      </w:r>
    </w:p>
    <w:p w:rsidR="000C087D" w:rsidRPr="008F1DC8" w:rsidRDefault="000C087D" w:rsidP="000C087D">
      <w:pPr>
        <w:widowControl w:val="0"/>
        <w:autoSpaceDE w:val="0"/>
        <w:autoSpaceDN w:val="0"/>
        <w:adjustRightInd w:val="0"/>
        <w:ind w:firstLine="567"/>
        <w:jc w:val="both"/>
        <w:rPr>
          <w:sz w:val="28"/>
          <w:szCs w:val="28"/>
        </w:rPr>
      </w:pPr>
      <w:r w:rsidRPr="008F1DC8">
        <w:rPr>
          <w:sz w:val="28"/>
          <w:szCs w:val="28"/>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0C087D" w:rsidRPr="008F1DC8" w:rsidRDefault="000C087D" w:rsidP="000C087D">
      <w:pPr>
        <w:widowControl w:val="0"/>
        <w:autoSpaceDE w:val="0"/>
        <w:autoSpaceDN w:val="0"/>
        <w:adjustRightInd w:val="0"/>
        <w:ind w:firstLine="567"/>
        <w:jc w:val="both"/>
        <w:rPr>
          <w:sz w:val="28"/>
          <w:szCs w:val="28"/>
        </w:rPr>
      </w:pPr>
      <w:r w:rsidRPr="008F1DC8">
        <w:rPr>
          <w:sz w:val="28"/>
          <w:szCs w:val="28"/>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0C087D" w:rsidRPr="008F1DC8" w:rsidRDefault="000C087D" w:rsidP="000C087D">
      <w:pPr>
        <w:widowControl w:val="0"/>
        <w:autoSpaceDE w:val="0"/>
        <w:autoSpaceDN w:val="0"/>
        <w:adjustRightInd w:val="0"/>
        <w:ind w:firstLine="567"/>
        <w:jc w:val="both"/>
        <w:rPr>
          <w:sz w:val="28"/>
          <w:szCs w:val="28"/>
        </w:rPr>
      </w:pPr>
      <w:r>
        <w:rPr>
          <w:sz w:val="28"/>
          <w:szCs w:val="28"/>
        </w:rPr>
        <w:t>- Областной з</w:t>
      </w:r>
      <w:r w:rsidRPr="008F1DC8">
        <w:rPr>
          <w:sz w:val="28"/>
          <w:szCs w:val="28"/>
        </w:rPr>
        <w:t>акон Ленинградской области от 04.05. 2007 № 80-оз «Об организации розничных рынков на территории Ленинградской области»;</w:t>
      </w:r>
    </w:p>
    <w:p w:rsidR="000C087D" w:rsidRPr="005F5C2C" w:rsidRDefault="000C087D" w:rsidP="000C087D">
      <w:pPr>
        <w:widowControl w:val="0"/>
        <w:autoSpaceDE w:val="0"/>
        <w:autoSpaceDN w:val="0"/>
        <w:adjustRightInd w:val="0"/>
        <w:ind w:firstLine="567"/>
        <w:jc w:val="both"/>
        <w:rPr>
          <w:strike/>
          <w:sz w:val="28"/>
          <w:szCs w:val="28"/>
        </w:rPr>
      </w:pPr>
      <w:r w:rsidRPr="005F5C2C">
        <w:rPr>
          <w:sz w:val="28"/>
          <w:szCs w:val="28"/>
        </w:rPr>
        <w:t>- П</w:t>
      </w:r>
      <w:r w:rsidRPr="005F5C2C">
        <w:rPr>
          <w:sz w:val="28"/>
          <w:szCs w:val="28"/>
          <w:lang w:eastAsia="en-US"/>
        </w:rPr>
        <w:t xml:space="preserve">остановление Правительства Ленинградской области от 29.05.2007 № 120 </w:t>
      </w:r>
      <w:r w:rsidRPr="005F5C2C">
        <w:rPr>
          <w:sz w:val="28"/>
          <w:szCs w:val="28"/>
        </w:rPr>
        <w:t>«Об организации розничных рынков и ярмарок на территории Ленинградской области»;</w:t>
      </w:r>
    </w:p>
    <w:p w:rsidR="000C087D" w:rsidRDefault="000C087D" w:rsidP="000C087D">
      <w:pPr>
        <w:widowControl w:val="0"/>
        <w:autoSpaceDE w:val="0"/>
        <w:autoSpaceDN w:val="0"/>
        <w:adjustRightInd w:val="0"/>
        <w:ind w:firstLine="567"/>
        <w:jc w:val="both"/>
        <w:rPr>
          <w:sz w:val="28"/>
          <w:szCs w:val="28"/>
          <w:lang w:eastAsia="en-US"/>
        </w:rPr>
      </w:pPr>
      <w:r w:rsidRPr="008F1DC8">
        <w:rPr>
          <w:sz w:val="28"/>
          <w:szCs w:val="28"/>
        </w:rPr>
        <w:t>-</w:t>
      </w:r>
      <w:r>
        <w:rPr>
          <w:sz w:val="28"/>
          <w:szCs w:val="28"/>
        </w:rPr>
        <w:t xml:space="preserve"> </w:t>
      </w:r>
      <w:r w:rsidRPr="005F5C2C">
        <w:rPr>
          <w:sz w:val="28"/>
          <w:szCs w:val="28"/>
        </w:rPr>
        <w:t>муниципальные нормативные правовые акты.</w:t>
      </w:r>
    </w:p>
    <w:p w:rsidR="000C087D" w:rsidRPr="00DC3A37" w:rsidRDefault="000C087D" w:rsidP="000C087D">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C087D" w:rsidRPr="008F1DC8" w:rsidRDefault="000C087D" w:rsidP="000C087D">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Pr>
          <w:sz w:val="28"/>
          <w:szCs w:val="28"/>
        </w:rPr>
        <w:t>1</w:t>
      </w:r>
      <w:r w:rsidRPr="008F1DC8">
        <w:rPr>
          <w:sz w:val="28"/>
          <w:szCs w:val="28"/>
        </w:rPr>
        <w:t xml:space="preserve"> к административному регламенту:</w:t>
      </w:r>
    </w:p>
    <w:p w:rsidR="000C087D" w:rsidRPr="008F1DC8" w:rsidRDefault="000C087D" w:rsidP="000C087D">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0C087D" w:rsidRDefault="000C087D" w:rsidP="000C087D">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Pr>
          <w:sz w:val="28"/>
          <w:szCs w:val="28"/>
        </w:rPr>
        <w:t>(представителя заявителя) в МФЦ;</w:t>
      </w:r>
    </w:p>
    <w:p w:rsidR="000C087D" w:rsidRPr="005560F0" w:rsidRDefault="000C087D" w:rsidP="000C087D">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0C087D" w:rsidRPr="005560F0" w:rsidRDefault="000C087D" w:rsidP="000C087D">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0C087D" w:rsidRPr="005560F0" w:rsidRDefault="000C087D" w:rsidP="000C087D">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0C087D" w:rsidRPr="005560F0" w:rsidRDefault="000C087D" w:rsidP="000C087D">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0C087D" w:rsidRPr="005560F0" w:rsidRDefault="000C087D" w:rsidP="000C087D">
      <w:pPr>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0C087D" w:rsidRPr="00DC3A37" w:rsidRDefault="000C087D" w:rsidP="000C087D">
      <w:pPr>
        <w:autoSpaceDE w:val="0"/>
        <w:autoSpaceDN w:val="0"/>
        <w:adjustRightInd w:val="0"/>
        <w:ind w:firstLine="709"/>
        <w:jc w:val="both"/>
        <w:rPr>
          <w:sz w:val="28"/>
          <w:szCs w:val="28"/>
        </w:rPr>
      </w:pPr>
      <w:r w:rsidRPr="005560F0">
        <w:rPr>
          <w:sz w:val="28"/>
          <w:szCs w:val="28"/>
          <w:lang w:eastAsia="en-US"/>
        </w:rPr>
        <w:lastRenderedPageBreak/>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C087D" w:rsidRPr="008F1DC8" w:rsidRDefault="000C087D" w:rsidP="000C087D">
      <w:pPr>
        <w:autoSpaceDE w:val="0"/>
        <w:autoSpaceDN w:val="0"/>
        <w:adjustRightInd w:val="0"/>
        <w:ind w:firstLine="709"/>
        <w:jc w:val="both"/>
        <w:rPr>
          <w:sz w:val="28"/>
          <w:szCs w:val="28"/>
        </w:rPr>
      </w:pPr>
      <w:r w:rsidRPr="005F5C2C">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0C087D" w:rsidRPr="00DC3A37" w:rsidRDefault="000C087D" w:rsidP="000C087D">
      <w:pPr>
        <w:widowControl w:val="0"/>
        <w:autoSpaceDE w:val="0"/>
        <w:autoSpaceDN w:val="0"/>
        <w:adjustRightInd w:val="0"/>
        <w:ind w:firstLine="709"/>
        <w:jc w:val="both"/>
        <w:rPr>
          <w:sz w:val="28"/>
          <w:szCs w:val="28"/>
          <w:lang w:eastAsia="en-US"/>
        </w:rPr>
      </w:pPr>
      <w:bookmarkStart w:id="31" w:name="Par141"/>
      <w:bookmarkEnd w:id="31"/>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0C087D" w:rsidRPr="00DC3A37" w:rsidRDefault="000C087D" w:rsidP="000C087D">
      <w:pPr>
        <w:widowControl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0C087D" w:rsidRDefault="000C087D" w:rsidP="000C087D">
      <w:pPr>
        <w:widowControl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Росреестра по Ленинградской области - документы </w:t>
      </w:r>
      <w:r w:rsidRPr="003A77C0">
        <w:rPr>
          <w:sz w:val="28"/>
          <w:szCs w:val="28"/>
          <w:lang w:eastAsia="en-US"/>
        </w:rPr>
        <w:t>подтверждающ</w:t>
      </w:r>
      <w:r>
        <w:rPr>
          <w:sz w:val="28"/>
          <w:szCs w:val="28"/>
          <w:lang w:eastAsia="en-US"/>
        </w:rPr>
        <w:t>ие</w:t>
      </w:r>
      <w:r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0C087D" w:rsidRDefault="000C087D" w:rsidP="000C087D">
      <w:pPr>
        <w:widowControl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0C087D" w:rsidRPr="00D31703" w:rsidRDefault="000C087D" w:rsidP="000C087D">
      <w:pPr>
        <w:widowControl w:val="0"/>
        <w:autoSpaceDE w:val="0"/>
        <w:autoSpaceDN w:val="0"/>
        <w:ind w:firstLine="709"/>
        <w:jc w:val="both"/>
        <w:rPr>
          <w:sz w:val="28"/>
          <w:szCs w:val="28"/>
        </w:rPr>
      </w:pPr>
      <w:r w:rsidRPr="00D31703">
        <w:rPr>
          <w:sz w:val="28"/>
          <w:szCs w:val="28"/>
        </w:rPr>
        <w:t>2.7.</w:t>
      </w:r>
      <w:r>
        <w:rPr>
          <w:sz w:val="28"/>
          <w:szCs w:val="28"/>
        </w:rPr>
        <w:t>2</w:t>
      </w:r>
      <w:r w:rsidRPr="00D31703">
        <w:rPr>
          <w:sz w:val="28"/>
          <w:szCs w:val="28"/>
        </w:rPr>
        <w:t>. При предоставлении муниципальной услуги запрещается требовать от заявителя:</w:t>
      </w:r>
    </w:p>
    <w:p w:rsidR="000C087D" w:rsidRPr="00D31703" w:rsidRDefault="000C087D" w:rsidP="000C087D">
      <w:pPr>
        <w:widowControl w:val="0"/>
        <w:autoSpaceDE w:val="0"/>
        <w:autoSpaceDN w:val="0"/>
        <w:ind w:firstLine="709"/>
        <w:jc w:val="both"/>
        <w:rPr>
          <w:sz w:val="28"/>
          <w:szCs w:val="28"/>
        </w:rPr>
      </w:pPr>
      <w:r w:rsidRPr="00D31703">
        <w:rPr>
          <w:sz w:val="28"/>
          <w:szCs w:val="28"/>
        </w:rPr>
        <w:t>1.</w:t>
      </w:r>
      <w:r w:rsidRPr="00D31703">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C087D" w:rsidRPr="00D31703" w:rsidRDefault="000C087D" w:rsidP="000C087D">
      <w:pPr>
        <w:widowControl w:val="0"/>
        <w:autoSpaceDE w:val="0"/>
        <w:autoSpaceDN w:val="0"/>
        <w:ind w:firstLine="709"/>
        <w:jc w:val="both"/>
        <w:rPr>
          <w:sz w:val="28"/>
          <w:szCs w:val="28"/>
        </w:rPr>
      </w:pPr>
      <w:r w:rsidRPr="00D31703">
        <w:rPr>
          <w:sz w:val="28"/>
          <w:szCs w:val="28"/>
        </w:rPr>
        <w:t>2.</w:t>
      </w:r>
      <w:r w:rsidRPr="00D31703">
        <w:rPr>
          <w:sz w:val="28"/>
          <w:szCs w:val="28"/>
        </w:rPr>
        <w:tab/>
      </w:r>
      <w:proofErr w:type="gramStart"/>
      <w:r w:rsidRPr="00D31703">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C087D" w:rsidRPr="00D31703" w:rsidRDefault="000C087D" w:rsidP="000C087D">
      <w:pPr>
        <w:widowControl w:val="0"/>
        <w:autoSpaceDE w:val="0"/>
        <w:autoSpaceDN w:val="0"/>
        <w:ind w:firstLine="709"/>
        <w:jc w:val="both"/>
        <w:rPr>
          <w:sz w:val="28"/>
          <w:szCs w:val="28"/>
        </w:rPr>
      </w:pPr>
      <w:r w:rsidRPr="00D31703">
        <w:rPr>
          <w:sz w:val="28"/>
          <w:szCs w:val="28"/>
        </w:rPr>
        <w:t>3.</w:t>
      </w:r>
      <w:r w:rsidRPr="00D31703">
        <w:rPr>
          <w:sz w:val="28"/>
          <w:szCs w:val="28"/>
        </w:rPr>
        <w:tab/>
      </w:r>
      <w:proofErr w:type="gramStart"/>
      <w:r w:rsidRPr="00D31703">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C087D" w:rsidRPr="00D31703" w:rsidRDefault="000C087D" w:rsidP="000C087D">
      <w:pPr>
        <w:widowControl w:val="0"/>
        <w:autoSpaceDE w:val="0"/>
        <w:autoSpaceDN w:val="0"/>
        <w:adjustRightInd w:val="0"/>
        <w:ind w:firstLine="709"/>
        <w:jc w:val="both"/>
        <w:rPr>
          <w:sz w:val="28"/>
          <w:szCs w:val="28"/>
        </w:rPr>
      </w:pPr>
      <w:r w:rsidRPr="00D31703">
        <w:rPr>
          <w:sz w:val="28"/>
          <w:szCs w:val="28"/>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rPr>
        <w:t xml:space="preserve">за исключением случаев, </w:t>
      </w:r>
      <w:r w:rsidRPr="00D31703">
        <w:rPr>
          <w:sz w:val="28"/>
          <w:szCs w:val="28"/>
        </w:rPr>
        <w:t>предусмотренных пунктом 4 части 1 статьи 7 Федерального закона № 210-ФЗ;</w:t>
      </w:r>
    </w:p>
    <w:p w:rsidR="000C087D" w:rsidRPr="00D31703" w:rsidRDefault="000C087D" w:rsidP="000C087D">
      <w:pPr>
        <w:widowControl w:val="0"/>
        <w:autoSpaceDE w:val="0"/>
        <w:autoSpaceDN w:val="0"/>
        <w:adjustRightInd w:val="0"/>
        <w:ind w:firstLine="709"/>
        <w:jc w:val="both"/>
        <w:rPr>
          <w:sz w:val="28"/>
          <w:szCs w:val="28"/>
        </w:rPr>
      </w:pPr>
      <w:r w:rsidRPr="00D31703">
        <w:rPr>
          <w:sz w:val="28"/>
          <w:szCs w:val="28"/>
        </w:rPr>
        <w:t xml:space="preserve">5. </w:t>
      </w:r>
      <w:proofErr w:type="gramStart"/>
      <w:r w:rsidRPr="00D31703">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Pr>
          <w:sz w:val="28"/>
          <w:szCs w:val="28"/>
        </w:rPr>
        <w:t xml:space="preserve"> статьи 16 Федерального закона №</w:t>
      </w:r>
      <w:r w:rsidRPr="00D3170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C087D" w:rsidRPr="00D31703" w:rsidRDefault="000C087D" w:rsidP="000C087D">
      <w:pPr>
        <w:widowControl w:val="0"/>
        <w:autoSpaceDE w:val="0"/>
        <w:autoSpaceDN w:val="0"/>
        <w:ind w:firstLine="709"/>
        <w:jc w:val="both"/>
        <w:rPr>
          <w:sz w:val="28"/>
          <w:szCs w:val="28"/>
        </w:rPr>
      </w:pPr>
      <w:r w:rsidRPr="00D31703">
        <w:rPr>
          <w:sz w:val="28"/>
          <w:szCs w:val="28"/>
        </w:rPr>
        <w:t>2.7.</w:t>
      </w:r>
      <w:r>
        <w:rPr>
          <w:sz w:val="28"/>
          <w:szCs w:val="28"/>
        </w:rPr>
        <w:t>3</w:t>
      </w:r>
      <w:r w:rsidRPr="00D31703">
        <w:rPr>
          <w:sz w:val="28"/>
          <w:szCs w:val="28"/>
        </w:rPr>
        <w:t xml:space="preserve">. При наступлении событий, являющихся основанием для предоставления муниципальной услуги, </w:t>
      </w:r>
      <w:r>
        <w:rPr>
          <w:sz w:val="28"/>
          <w:szCs w:val="28"/>
        </w:rPr>
        <w:t>ОМСУ</w:t>
      </w:r>
      <w:r w:rsidRPr="00D31703">
        <w:rPr>
          <w:sz w:val="28"/>
          <w:szCs w:val="28"/>
        </w:rPr>
        <w:t xml:space="preserve"> вправе:</w:t>
      </w:r>
    </w:p>
    <w:p w:rsidR="000C087D" w:rsidRPr="00D31703" w:rsidRDefault="000C087D" w:rsidP="000C087D">
      <w:pPr>
        <w:widowControl w:val="0"/>
        <w:autoSpaceDE w:val="0"/>
        <w:autoSpaceDN w:val="0"/>
        <w:ind w:firstLine="709"/>
        <w:jc w:val="both"/>
        <w:rPr>
          <w:sz w:val="28"/>
          <w:szCs w:val="28"/>
        </w:rPr>
      </w:pPr>
      <w:r w:rsidRPr="00D31703">
        <w:rPr>
          <w:sz w:val="28"/>
          <w:szCs w:val="28"/>
        </w:rPr>
        <w:t xml:space="preserve">1) проводить мероприятия, направленные на подготовку результатов предоставления </w:t>
      </w:r>
      <w:r w:rsidRPr="005F5C2C">
        <w:rPr>
          <w:sz w:val="28"/>
          <w:szCs w:val="28"/>
        </w:rPr>
        <w:t>муниципальной</w:t>
      </w:r>
      <w:r w:rsidRPr="00D31703">
        <w:rPr>
          <w:sz w:val="28"/>
          <w:szCs w:val="28"/>
        </w:rPr>
        <w:t xml:space="preserve"> услуг</w:t>
      </w:r>
      <w:r w:rsidRPr="005F5C2C">
        <w:rPr>
          <w:sz w:val="28"/>
          <w:szCs w:val="28"/>
        </w:rPr>
        <w:t>и</w:t>
      </w:r>
      <w:r w:rsidRPr="00D31703">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sz w:val="28"/>
          <w:szCs w:val="28"/>
        </w:rPr>
        <w:t>запрос</w:t>
      </w:r>
      <w:proofErr w:type="gramEnd"/>
      <w:r w:rsidRPr="00D31703">
        <w:rPr>
          <w:sz w:val="28"/>
          <w:szCs w:val="28"/>
        </w:rPr>
        <w:t xml:space="preserve"> о предоставлении соответствующей услуги для немедленного получения результата предоставления такой услуги;</w:t>
      </w:r>
    </w:p>
    <w:p w:rsidR="000C087D" w:rsidRPr="00570E62" w:rsidRDefault="000C087D" w:rsidP="000C087D">
      <w:pPr>
        <w:widowControl w:val="0"/>
        <w:autoSpaceDE w:val="0"/>
        <w:autoSpaceDN w:val="0"/>
        <w:ind w:firstLine="709"/>
        <w:jc w:val="both"/>
        <w:rPr>
          <w:sz w:val="28"/>
          <w:szCs w:val="28"/>
        </w:rPr>
      </w:pPr>
      <w:proofErr w:type="gramStart"/>
      <w:r w:rsidRPr="00D31703">
        <w:rPr>
          <w:sz w:val="28"/>
          <w:szCs w:val="28"/>
        </w:rPr>
        <w:t>2) при условии наличия запроса заявителя о предоставлении муниципал</w:t>
      </w:r>
      <w:r>
        <w:rPr>
          <w:sz w:val="28"/>
          <w:szCs w:val="28"/>
        </w:rPr>
        <w:t>ьной услуги, в отношении котор</w:t>
      </w:r>
      <w:r w:rsidRPr="005F5C2C">
        <w:rPr>
          <w:sz w:val="28"/>
          <w:szCs w:val="28"/>
        </w:rPr>
        <w:t>ой</w:t>
      </w:r>
      <w:r w:rsidRPr="00D31703">
        <w:rPr>
          <w:sz w:val="28"/>
          <w:szCs w:val="28"/>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sz w:val="28"/>
          <w:szCs w:val="28"/>
        </w:rPr>
        <w:t xml:space="preserve"> заявителя о проведенных мероприятиях.</w:t>
      </w:r>
    </w:p>
    <w:p w:rsidR="000C087D" w:rsidRDefault="000C087D" w:rsidP="000C087D">
      <w:pPr>
        <w:ind w:firstLine="709"/>
        <w:jc w:val="both"/>
        <w:rPr>
          <w:sz w:val="28"/>
          <w:szCs w:val="28"/>
        </w:rPr>
      </w:pPr>
      <w:r w:rsidRPr="00DC3A37">
        <w:rPr>
          <w:sz w:val="28"/>
          <w:szCs w:val="28"/>
          <w:lang w:eastAsia="en-US"/>
        </w:rPr>
        <w:t xml:space="preserve">2.8. </w:t>
      </w:r>
      <w:r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C087D" w:rsidRPr="00DC3A37" w:rsidRDefault="000C087D" w:rsidP="000C087D">
      <w:pPr>
        <w:widowControl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0C087D" w:rsidRPr="00DC3A37" w:rsidRDefault="000C087D" w:rsidP="000C087D">
      <w:pPr>
        <w:tabs>
          <w:tab w:val="left" w:pos="567"/>
        </w:tabs>
        <w:spacing w:after="120"/>
        <w:ind w:firstLine="567"/>
        <w:contextualSpacing/>
        <w:jc w:val="both"/>
        <w:rPr>
          <w:sz w:val="28"/>
          <w:szCs w:val="28"/>
        </w:rPr>
      </w:pPr>
      <w:r w:rsidRPr="00DC3A37">
        <w:rPr>
          <w:sz w:val="28"/>
          <w:szCs w:val="28"/>
        </w:rPr>
        <w:t>2.</w:t>
      </w:r>
      <w:r>
        <w:rPr>
          <w:sz w:val="28"/>
          <w:szCs w:val="28"/>
        </w:rPr>
        <w:t>9</w:t>
      </w:r>
      <w:r w:rsidRPr="00DC3A37">
        <w:rPr>
          <w:sz w:val="28"/>
          <w:szCs w:val="28"/>
        </w:rPr>
        <w:t>. Исчерпывающий перечень оснований для отказа в приеме документов, необходимых для предоставления муниципальной услуги:</w:t>
      </w:r>
    </w:p>
    <w:p w:rsidR="000C087D" w:rsidRDefault="000C087D" w:rsidP="000C087D">
      <w:pPr>
        <w:tabs>
          <w:tab w:val="left" w:pos="567"/>
        </w:tabs>
        <w:ind w:firstLine="567"/>
        <w:jc w:val="both"/>
        <w:rPr>
          <w:sz w:val="28"/>
          <w:szCs w:val="28"/>
        </w:rPr>
      </w:pPr>
      <w:r w:rsidRPr="00DC3A37">
        <w:rPr>
          <w:sz w:val="28"/>
          <w:szCs w:val="28"/>
        </w:rPr>
        <w:t xml:space="preserve">1) </w:t>
      </w:r>
      <w:r>
        <w:rPr>
          <w:sz w:val="28"/>
          <w:szCs w:val="28"/>
        </w:rPr>
        <w:t>з</w:t>
      </w:r>
      <w:r w:rsidRPr="0056518B">
        <w:rPr>
          <w:sz w:val="28"/>
          <w:szCs w:val="28"/>
        </w:rPr>
        <w:t>аявление подано лицом, не уполномоченным на осуществление таких действий</w:t>
      </w:r>
      <w:r>
        <w:rPr>
          <w:sz w:val="28"/>
          <w:szCs w:val="28"/>
        </w:rPr>
        <w:t>:</w:t>
      </w:r>
    </w:p>
    <w:p w:rsidR="000C087D" w:rsidRPr="00CB5E8C" w:rsidRDefault="000C087D" w:rsidP="000C087D">
      <w:pPr>
        <w:tabs>
          <w:tab w:val="left" w:pos="567"/>
        </w:tabs>
        <w:ind w:firstLine="567"/>
        <w:jc w:val="both"/>
        <w:rPr>
          <w:color w:val="000000"/>
          <w:sz w:val="28"/>
          <w:szCs w:val="28"/>
        </w:rPr>
      </w:pPr>
      <w:r w:rsidRPr="005F5C2C">
        <w:rPr>
          <w:color w:val="000000"/>
          <w:sz w:val="28"/>
          <w:szCs w:val="28"/>
        </w:rPr>
        <w:t>отсутствие документа, подтверждающего полномочия представителя</w:t>
      </w:r>
      <w:r w:rsidRPr="005F5C2C">
        <w:rPr>
          <w:sz w:val="28"/>
          <w:szCs w:val="28"/>
        </w:rPr>
        <w:t>;</w:t>
      </w:r>
    </w:p>
    <w:p w:rsidR="000C087D" w:rsidRDefault="000C087D" w:rsidP="000C087D">
      <w:pPr>
        <w:tabs>
          <w:tab w:val="left" w:pos="567"/>
        </w:tabs>
        <w:ind w:firstLine="567"/>
        <w:jc w:val="both"/>
        <w:rPr>
          <w:sz w:val="28"/>
          <w:szCs w:val="28"/>
        </w:rPr>
      </w:pPr>
      <w:r w:rsidRPr="00DC3A37">
        <w:rPr>
          <w:sz w:val="28"/>
          <w:szCs w:val="28"/>
        </w:rPr>
        <w:t xml:space="preserve">2) </w:t>
      </w:r>
      <w:r>
        <w:rPr>
          <w:sz w:val="28"/>
          <w:szCs w:val="28"/>
        </w:rPr>
        <w:t>з</w:t>
      </w:r>
      <w:r w:rsidRPr="0056518B">
        <w:rPr>
          <w:sz w:val="28"/>
          <w:szCs w:val="28"/>
        </w:rPr>
        <w:t>аявление на получение услуги оформлено не в соответствии с административным регламентом</w:t>
      </w:r>
      <w:r>
        <w:rPr>
          <w:sz w:val="28"/>
          <w:szCs w:val="28"/>
        </w:rPr>
        <w:t>:</w:t>
      </w:r>
    </w:p>
    <w:p w:rsidR="000C087D" w:rsidRDefault="000C087D" w:rsidP="000C087D">
      <w:pPr>
        <w:tabs>
          <w:tab w:val="left" w:pos="567"/>
        </w:tabs>
        <w:ind w:firstLine="567"/>
        <w:jc w:val="both"/>
        <w:rPr>
          <w:color w:val="000000"/>
          <w:sz w:val="28"/>
          <w:szCs w:val="28"/>
        </w:rPr>
      </w:pPr>
      <w:r>
        <w:rPr>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0C087D" w:rsidRDefault="000C087D" w:rsidP="000C087D">
      <w:pPr>
        <w:tabs>
          <w:tab w:val="left" w:pos="567"/>
        </w:tabs>
        <w:ind w:firstLine="567"/>
        <w:jc w:val="both"/>
        <w:rPr>
          <w:sz w:val="28"/>
          <w:szCs w:val="28"/>
        </w:rPr>
      </w:pPr>
      <w:r>
        <w:rPr>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0C087D" w:rsidRPr="00DC3A37" w:rsidRDefault="000C087D" w:rsidP="000C087D">
      <w:pPr>
        <w:tabs>
          <w:tab w:val="left" w:pos="567"/>
        </w:tabs>
        <w:ind w:firstLine="567"/>
        <w:jc w:val="both"/>
        <w:rPr>
          <w:sz w:val="28"/>
          <w:szCs w:val="28"/>
        </w:rPr>
      </w:pPr>
      <w:r w:rsidRPr="00DC3A37">
        <w:rPr>
          <w:sz w:val="28"/>
          <w:szCs w:val="28"/>
        </w:rPr>
        <w:lastRenderedPageBreak/>
        <w:t>2.1</w:t>
      </w:r>
      <w:r>
        <w:rPr>
          <w:sz w:val="28"/>
          <w:szCs w:val="28"/>
        </w:rPr>
        <w:t>0</w:t>
      </w:r>
      <w:r w:rsidRPr="00DC3A37">
        <w:rPr>
          <w:sz w:val="28"/>
          <w:szCs w:val="28"/>
        </w:rPr>
        <w:t>. Исчерпывающий перечень оснований для отказа в предоставлении муниципальной услуги:</w:t>
      </w:r>
    </w:p>
    <w:p w:rsidR="000C087D" w:rsidRDefault="000C087D" w:rsidP="000C087D">
      <w:pPr>
        <w:tabs>
          <w:tab w:val="left" w:pos="567"/>
        </w:tabs>
        <w:ind w:firstLine="567"/>
        <w:jc w:val="both"/>
        <w:rPr>
          <w:sz w:val="28"/>
          <w:szCs w:val="28"/>
        </w:rPr>
      </w:pPr>
      <w:r>
        <w:rPr>
          <w:sz w:val="28"/>
          <w:szCs w:val="28"/>
        </w:rPr>
        <w:t>1</w:t>
      </w:r>
      <w:r w:rsidRPr="00DC3A37">
        <w:rPr>
          <w:sz w:val="28"/>
          <w:szCs w:val="28"/>
        </w:rPr>
        <w:t xml:space="preserve">) </w:t>
      </w:r>
      <w:r w:rsidRPr="009575F8">
        <w:rPr>
          <w:sz w:val="28"/>
          <w:szCs w:val="28"/>
        </w:rPr>
        <w:t xml:space="preserve">Отсутствие права на предоставление </w:t>
      </w:r>
      <w:r>
        <w:rPr>
          <w:sz w:val="28"/>
          <w:szCs w:val="28"/>
        </w:rPr>
        <w:t>муниципальной</w:t>
      </w:r>
      <w:r w:rsidRPr="009575F8">
        <w:rPr>
          <w:sz w:val="28"/>
          <w:szCs w:val="28"/>
        </w:rPr>
        <w:t xml:space="preserve"> услуги</w:t>
      </w:r>
      <w:r>
        <w:rPr>
          <w:sz w:val="28"/>
          <w:szCs w:val="28"/>
        </w:rPr>
        <w:t>:</w:t>
      </w:r>
    </w:p>
    <w:p w:rsidR="000C087D" w:rsidRPr="00DC3A37" w:rsidRDefault="000C087D" w:rsidP="000C087D">
      <w:pPr>
        <w:tabs>
          <w:tab w:val="left" w:pos="567"/>
        </w:tabs>
        <w:ind w:firstLine="567"/>
        <w:jc w:val="both"/>
        <w:rPr>
          <w:sz w:val="28"/>
          <w:szCs w:val="28"/>
        </w:rPr>
      </w:pPr>
      <w:proofErr w:type="gramStart"/>
      <w:r w:rsidRPr="00DC3A37">
        <w:rPr>
          <w:color w:val="000000"/>
          <w:sz w:val="28"/>
          <w:szCs w:val="28"/>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rPr>
        <w:t>розничный рынок в соответствии с Планом организации розничных рынков на территории Ленинградской области, утвержденным</w:t>
      </w:r>
      <w:r>
        <w:rPr>
          <w:sz w:val="28"/>
          <w:szCs w:val="28"/>
        </w:rPr>
        <w:t xml:space="preserve"> </w:t>
      </w:r>
      <w:r w:rsidRPr="005F5C2C">
        <w:rPr>
          <w:sz w:val="28"/>
          <w:szCs w:val="28"/>
        </w:rPr>
        <w:t>П</w:t>
      </w:r>
      <w:r>
        <w:rPr>
          <w:sz w:val="28"/>
          <w:szCs w:val="28"/>
        </w:rPr>
        <w:t xml:space="preserve">остановлением </w:t>
      </w:r>
      <w:r w:rsidRPr="005F5C2C">
        <w:rPr>
          <w:sz w:val="28"/>
          <w:szCs w:val="28"/>
        </w:rPr>
        <w:t>П</w:t>
      </w:r>
      <w:r>
        <w:rPr>
          <w:sz w:val="28"/>
          <w:szCs w:val="28"/>
        </w:rPr>
        <w:t>равительства</w:t>
      </w:r>
      <w:r w:rsidRPr="005F5C2C">
        <w:rPr>
          <w:sz w:val="28"/>
          <w:szCs w:val="28"/>
        </w:rPr>
        <w:t xml:space="preserve"> ЛО № 120 </w:t>
      </w:r>
      <w:r w:rsidRPr="00DC3A37">
        <w:rPr>
          <w:sz w:val="28"/>
          <w:szCs w:val="28"/>
        </w:rPr>
        <w:t>(далее - План)</w:t>
      </w:r>
      <w:r>
        <w:rPr>
          <w:sz w:val="28"/>
          <w:szCs w:val="28"/>
        </w:rPr>
        <w:t xml:space="preserve">, в соответствии со статьей 4 </w:t>
      </w:r>
      <w:r w:rsidRPr="00565003">
        <w:rPr>
          <w:sz w:val="28"/>
          <w:szCs w:val="28"/>
        </w:rPr>
        <w:t>Федеральн</w:t>
      </w:r>
      <w:r>
        <w:rPr>
          <w:sz w:val="28"/>
          <w:szCs w:val="28"/>
        </w:rPr>
        <w:t>ого</w:t>
      </w:r>
      <w:r w:rsidRPr="00565003">
        <w:rPr>
          <w:sz w:val="28"/>
          <w:szCs w:val="28"/>
        </w:rPr>
        <w:t xml:space="preserve"> закон</w:t>
      </w:r>
      <w:r>
        <w:rPr>
          <w:sz w:val="28"/>
          <w:szCs w:val="28"/>
        </w:rPr>
        <w:t>а</w:t>
      </w:r>
      <w:r w:rsidRPr="00565003">
        <w:rPr>
          <w:sz w:val="28"/>
          <w:szCs w:val="28"/>
        </w:rPr>
        <w:t xml:space="preserve"> от 30.12.2006 </w:t>
      </w:r>
      <w:r>
        <w:rPr>
          <w:sz w:val="28"/>
          <w:szCs w:val="28"/>
        </w:rPr>
        <w:t>№</w:t>
      </w:r>
      <w:r w:rsidRPr="00565003">
        <w:rPr>
          <w:sz w:val="28"/>
          <w:szCs w:val="28"/>
        </w:rPr>
        <w:t xml:space="preserve"> 271-ФЗ </w:t>
      </w:r>
      <w:r>
        <w:rPr>
          <w:sz w:val="28"/>
          <w:szCs w:val="28"/>
        </w:rPr>
        <w:t>«</w:t>
      </w:r>
      <w:r w:rsidRPr="00565003">
        <w:rPr>
          <w:sz w:val="28"/>
          <w:szCs w:val="28"/>
        </w:rPr>
        <w:t>О розничных рынках и о внесении изменений в Трудовой кодекс Российской Федерации</w:t>
      </w:r>
      <w:r>
        <w:rPr>
          <w:sz w:val="28"/>
          <w:szCs w:val="28"/>
        </w:rPr>
        <w:t>» (далее – Федеральный закон)</w:t>
      </w:r>
      <w:r w:rsidRPr="00DC3A37">
        <w:rPr>
          <w:sz w:val="28"/>
          <w:szCs w:val="28"/>
        </w:rPr>
        <w:t>;</w:t>
      </w:r>
      <w:proofErr w:type="gramEnd"/>
    </w:p>
    <w:p w:rsidR="000C087D" w:rsidRDefault="000C087D" w:rsidP="000C087D">
      <w:pPr>
        <w:widowControl w:val="0"/>
        <w:autoSpaceDE w:val="0"/>
        <w:autoSpaceDN w:val="0"/>
        <w:adjustRightInd w:val="0"/>
        <w:ind w:firstLine="567"/>
        <w:jc w:val="both"/>
        <w:rPr>
          <w:sz w:val="28"/>
          <w:szCs w:val="28"/>
        </w:rPr>
      </w:pPr>
      <w:r>
        <w:rPr>
          <w:sz w:val="28"/>
          <w:szCs w:val="28"/>
        </w:rPr>
        <w:t>2</w:t>
      </w:r>
      <w:r w:rsidRPr="00DC3A37">
        <w:rPr>
          <w:sz w:val="28"/>
          <w:szCs w:val="28"/>
        </w:rPr>
        <w:t xml:space="preserve">) </w:t>
      </w:r>
      <w:r w:rsidRPr="009575F8">
        <w:rPr>
          <w:sz w:val="28"/>
          <w:szCs w:val="28"/>
        </w:rPr>
        <w:t xml:space="preserve">Представленные заявителем документы </w:t>
      </w:r>
      <w:proofErr w:type="gramStart"/>
      <w:r w:rsidRPr="009575F8">
        <w:rPr>
          <w:sz w:val="28"/>
          <w:szCs w:val="28"/>
        </w:rPr>
        <w:t>недействительны/указанные в заявлении сведения недостоверны</w:t>
      </w:r>
      <w:proofErr w:type="gramEnd"/>
      <w:r>
        <w:rPr>
          <w:sz w:val="28"/>
          <w:szCs w:val="28"/>
        </w:rPr>
        <w:t>:</w:t>
      </w:r>
    </w:p>
    <w:p w:rsidR="000C087D" w:rsidRDefault="000C087D" w:rsidP="000C087D">
      <w:pPr>
        <w:widowControl w:val="0"/>
        <w:autoSpaceDE w:val="0"/>
        <w:autoSpaceDN w:val="0"/>
        <w:adjustRightInd w:val="0"/>
        <w:ind w:firstLine="567"/>
        <w:jc w:val="both"/>
        <w:rPr>
          <w:sz w:val="28"/>
          <w:szCs w:val="28"/>
        </w:rPr>
      </w:pPr>
      <w:r>
        <w:rPr>
          <w:sz w:val="28"/>
          <w:szCs w:val="28"/>
        </w:rPr>
        <w:t xml:space="preserve">- </w:t>
      </w:r>
      <w:r w:rsidRPr="00DC3A37">
        <w:rPr>
          <w:sz w:val="28"/>
          <w:szCs w:val="28"/>
        </w:rPr>
        <w:t>несоответствие места расположения объекта или объектов недвижимости, принадлежащ</w:t>
      </w:r>
      <w:r w:rsidRPr="005F5C2C">
        <w:rPr>
          <w:sz w:val="28"/>
          <w:szCs w:val="28"/>
        </w:rPr>
        <w:t>ег</w:t>
      </w:r>
      <w:proofErr w:type="gramStart"/>
      <w:r w:rsidRPr="005F5C2C">
        <w:rPr>
          <w:sz w:val="28"/>
          <w:szCs w:val="28"/>
        </w:rPr>
        <w:t>о(</w:t>
      </w:r>
      <w:proofErr w:type="gramEnd"/>
      <w:r w:rsidRPr="005F5C2C">
        <w:rPr>
          <w:sz w:val="28"/>
          <w:szCs w:val="28"/>
        </w:rPr>
        <w:t>-их)</w:t>
      </w:r>
      <w:r w:rsidRPr="00DC3A37">
        <w:rPr>
          <w:sz w:val="28"/>
          <w:szCs w:val="28"/>
        </w:rPr>
        <w:t xml:space="preserve"> заявителю, а также типа рынка, который предполагается организовать, Плану</w:t>
      </w:r>
      <w:r>
        <w:rPr>
          <w:sz w:val="28"/>
          <w:szCs w:val="28"/>
        </w:rPr>
        <w:t xml:space="preserve">, указанному в статье 4 </w:t>
      </w:r>
      <w:r w:rsidRPr="00565003">
        <w:rPr>
          <w:sz w:val="28"/>
          <w:szCs w:val="28"/>
        </w:rPr>
        <w:t>Федеральн</w:t>
      </w:r>
      <w:r>
        <w:rPr>
          <w:sz w:val="28"/>
          <w:szCs w:val="28"/>
        </w:rPr>
        <w:t>ого</w:t>
      </w:r>
      <w:r w:rsidRPr="00565003">
        <w:rPr>
          <w:sz w:val="28"/>
          <w:szCs w:val="28"/>
        </w:rPr>
        <w:t xml:space="preserve"> закон</w:t>
      </w:r>
      <w:r>
        <w:rPr>
          <w:sz w:val="28"/>
          <w:szCs w:val="28"/>
        </w:rPr>
        <w:t>а</w:t>
      </w:r>
      <w:r w:rsidRPr="00DC3A37">
        <w:rPr>
          <w:sz w:val="28"/>
          <w:szCs w:val="28"/>
        </w:rPr>
        <w:t>;</w:t>
      </w:r>
    </w:p>
    <w:p w:rsidR="000C087D" w:rsidRDefault="000C087D" w:rsidP="000C087D">
      <w:pPr>
        <w:widowControl w:val="0"/>
        <w:autoSpaceDE w:val="0"/>
        <w:autoSpaceDN w:val="0"/>
        <w:adjustRightInd w:val="0"/>
        <w:ind w:firstLine="567"/>
        <w:jc w:val="both"/>
        <w:rPr>
          <w:sz w:val="28"/>
          <w:szCs w:val="28"/>
        </w:rPr>
      </w:pPr>
      <w:r>
        <w:rPr>
          <w:sz w:val="28"/>
          <w:szCs w:val="28"/>
        </w:rPr>
        <w:t xml:space="preserve">- </w:t>
      </w:r>
      <w:r w:rsidRPr="00565003">
        <w:rPr>
          <w:sz w:val="28"/>
          <w:szCs w:val="28"/>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rPr>
        <w:t>.</w:t>
      </w:r>
    </w:p>
    <w:p w:rsidR="000C087D" w:rsidRPr="00DC3A37" w:rsidRDefault="000C087D" w:rsidP="000C087D">
      <w:pPr>
        <w:widowControl w:val="0"/>
        <w:autoSpaceDE w:val="0"/>
        <w:autoSpaceDN w:val="0"/>
        <w:adjustRightInd w:val="0"/>
        <w:ind w:firstLine="567"/>
        <w:jc w:val="both"/>
        <w:rPr>
          <w:sz w:val="28"/>
          <w:szCs w:val="28"/>
        </w:rPr>
      </w:pPr>
      <w:r w:rsidRPr="009B2CB8">
        <w:rPr>
          <w:sz w:val="28"/>
          <w:szCs w:val="28"/>
        </w:rPr>
        <w:t>2.11. Муниципальная услуга предоставляется бесплатно.</w:t>
      </w:r>
    </w:p>
    <w:p w:rsidR="000C087D" w:rsidRPr="00AA3C1A" w:rsidRDefault="000C087D" w:rsidP="000C087D">
      <w:pPr>
        <w:ind w:firstLine="567"/>
        <w:jc w:val="both"/>
        <w:outlineLvl w:val="1"/>
        <w:rPr>
          <w:sz w:val="28"/>
          <w:szCs w:val="28"/>
        </w:rPr>
      </w:pPr>
      <w:r w:rsidRPr="00AA3C1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C087D" w:rsidRPr="00AA3C1A" w:rsidRDefault="000C087D" w:rsidP="000C087D">
      <w:pPr>
        <w:ind w:firstLine="567"/>
        <w:jc w:val="both"/>
        <w:outlineLvl w:val="1"/>
        <w:rPr>
          <w:sz w:val="28"/>
          <w:szCs w:val="28"/>
        </w:rPr>
      </w:pPr>
      <w:r w:rsidRPr="00AA3C1A">
        <w:rPr>
          <w:sz w:val="28"/>
          <w:szCs w:val="28"/>
        </w:rPr>
        <w:t>2.13. Срок регистрации запроса заявителя о предоставлении муниципальной услуги составляет в ОМСУ</w:t>
      </w:r>
      <w:r w:rsidRPr="00C332DC">
        <w:rPr>
          <w:sz w:val="28"/>
          <w:szCs w:val="28"/>
        </w:rPr>
        <w:t>/Организацию</w:t>
      </w:r>
      <w:r w:rsidRPr="00AA3C1A">
        <w:rPr>
          <w:sz w:val="28"/>
          <w:szCs w:val="28"/>
        </w:rPr>
        <w:t>:</w:t>
      </w:r>
    </w:p>
    <w:p w:rsidR="000C087D" w:rsidRPr="00AA3C1A" w:rsidRDefault="000C087D" w:rsidP="000C087D">
      <w:pPr>
        <w:ind w:firstLine="567"/>
        <w:jc w:val="both"/>
        <w:outlineLvl w:val="1"/>
        <w:rPr>
          <w:sz w:val="28"/>
          <w:szCs w:val="28"/>
        </w:rPr>
      </w:pPr>
      <w:r w:rsidRPr="00AA3C1A">
        <w:rPr>
          <w:sz w:val="28"/>
          <w:szCs w:val="28"/>
        </w:rPr>
        <w:t>при личном обращении - не позднее 1 рабочего дня, следующего за днем поступления;</w:t>
      </w:r>
    </w:p>
    <w:p w:rsidR="000C087D" w:rsidRPr="00AA3C1A" w:rsidRDefault="000C087D" w:rsidP="000C087D">
      <w:pPr>
        <w:ind w:firstLine="567"/>
        <w:jc w:val="both"/>
        <w:outlineLvl w:val="1"/>
        <w:rPr>
          <w:sz w:val="28"/>
          <w:szCs w:val="28"/>
        </w:rPr>
      </w:pPr>
      <w:r w:rsidRPr="00AA3C1A">
        <w:rPr>
          <w:sz w:val="28"/>
          <w:szCs w:val="28"/>
        </w:rPr>
        <w:t>при направлении запроса почтовой связью в ОМСУ</w:t>
      </w:r>
      <w:r w:rsidRPr="00C332DC">
        <w:rPr>
          <w:sz w:val="28"/>
          <w:szCs w:val="28"/>
        </w:rPr>
        <w:t>/Организацию</w:t>
      </w:r>
      <w:r w:rsidRPr="00AA3C1A">
        <w:rPr>
          <w:sz w:val="28"/>
          <w:szCs w:val="28"/>
        </w:rPr>
        <w:t xml:space="preserve"> - не позднее 1 рабочего дня, следующего за днем поступления;</w:t>
      </w:r>
    </w:p>
    <w:p w:rsidR="000C087D" w:rsidRPr="00AA3C1A" w:rsidRDefault="000C087D" w:rsidP="000C087D">
      <w:pPr>
        <w:ind w:firstLine="567"/>
        <w:jc w:val="both"/>
        <w:outlineLvl w:val="1"/>
        <w:rPr>
          <w:sz w:val="28"/>
          <w:szCs w:val="28"/>
        </w:rPr>
      </w:pPr>
      <w:r w:rsidRPr="00AA3C1A">
        <w:rPr>
          <w:sz w:val="28"/>
          <w:szCs w:val="28"/>
        </w:rPr>
        <w:t>при направлении запроса на бумажном носителе из МФЦ в ОМСУ</w:t>
      </w:r>
      <w:r w:rsidRPr="00C332DC">
        <w:rPr>
          <w:sz w:val="28"/>
          <w:szCs w:val="28"/>
        </w:rPr>
        <w:t>/Организацию</w:t>
      </w:r>
      <w:r w:rsidRPr="00AA3C1A">
        <w:rPr>
          <w:sz w:val="28"/>
          <w:szCs w:val="28"/>
        </w:rPr>
        <w:t xml:space="preserve"> - не позднее 1 рабочего дня, следующего за днем поступления;</w:t>
      </w:r>
    </w:p>
    <w:p w:rsidR="000C087D" w:rsidRPr="00AA3C1A" w:rsidRDefault="000C087D" w:rsidP="000C087D">
      <w:pPr>
        <w:ind w:firstLine="567"/>
        <w:jc w:val="both"/>
        <w:outlineLvl w:val="1"/>
        <w:rPr>
          <w:sz w:val="28"/>
          <w:szCs w:val="28"/>
        </w:rPr>
      </w:pPr>
      <w:r w:rsidRPr="00AA3C1A">
        <w:rPr>
          <w:sz w:val="28"/>
          <w:szCs w:val="28"/>
        </w:rPr>
        <w:t xml:space="preserve">при направлении запроса в форме электронного документа посредством ЕПГУ или ПГУ ЛО, сайта </w:t>
      </w:r>
      <w:r w:rsidRPr="005F5C2C">
        <w:rPr>
          <w:sz w:val="28"/>
          <w:szCs w:val="28"/>
        </w:rPr>
        <w:t>ОМСУ</w:t>
      </w:r>
      <w:r w:rsidRPr="00AA3C1A">
        <w:rPr>
          <w:sz w:val="28"/>
          <w:szCs w:val="28"/>
        </w:rPr>
        <w:t xml:space="preserve"> - в течение 1 рабочего дня </w:t>
      </w:r>
      <w:proofErr w:type="gramStart"/>
      <w:r w:rsidRPr="00AA3C1A">
        <w:rPr>
          <w:sz w:val="28"/>
          <w:szCs w:val="28"/>
        </w:rPr>
        <w:t>с даты получения</w:t>
      </w:r>
      <w:proofErr w:type="gramEnd"/>
      <w:r w:rsidRPr="00AA3C1A">
        <w:rPr>
          <w:sz w:val="28"/>
          <w:szCs w:val="28"/>
        </w:rPr>
        <w:t xml:space="preserve"> такого запроса.</w:t>
      </w:r>
    </w:p>
    <w:p w:rsidR="000C087D" w:rsidRPr="00AA3C1A" w:rsidRDefault="000C087D" w:rsidP="000C087D">
      <w:pPr>
        <w:ind w:firstLine="567"/>
        <w:jc w:val="both"/>
        <w:outlineLvl w:val="1"/>
        <w:rPr>
          <w:sz w:val="28"/>
          <w:szCs w:val="28"/>
        </w:rPr>
      </w:pPr>
      <w:r w:rsidRPr="00AA3C1A">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C087D" w:rsidRPr="00AA3C1A" w:rsidRDefault="000C087D" w:rsidP="000C087D">
      <w:pPr>
        <w:ind w:firstLine="567"/>
        <w:jc w:val="both"/>
        <w:outlineLvl w:val="1"/>
        <w:rPr>
          <w:sz w:val="28"/>
          <w:szCs w:val="28"/>
        </w:rPr>
      </w:pPr>
      <w:r w:rsidRPr="00AA3C1A">
        <w:rPr>
          <w:sz w:val="28"/>
          <w:szCs w:val="28"/>
        </w:rPr>
        <w:t>2.14.1. Предоставление муниципальной услуги осуществляется в специально выделенных для этих целей помещениях ОМСУ</w:t>
      </w:r>
      <w:r>
        <w:rPr>
          <w:sz w:val="28"/>
          <w:szCs w:val="28"/>
        </w:rPr>
        <w:t>/Организации</w:t>
      </w:r>
      <w:r w:rsidRPr="00AA3C1A">
        <w:rPr>
          <w:sz w:val="28"/>
          <w:szCs w:val="28"/>
        </w:rPr>
        <w:t xml:space="preserve"> или в МФЦ.</w:t>
      </w:r>
    </w:p>
    <w:p w:rsidR="000C087D" w:rsidRPr="00AA3C1A" w:rsidRDefault="000C087D" w:rsidP="000C087D">
      <w:pPr>
        <w:ind w:firstLine="567"/>
        <w:jc w:val="both"/>
        <w:outlineLvl w:val="1"/>
        <w:rPr>
          <w:sz w:val="28"/>
          <w:szCs w:val="28"/>
        </w:rPr>
      </w:pPr>
      <w:r w:rsidRPr="00AA3C1A">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AA3C1A">
        <w:rPr>
          <w:sz w:val="28"/>
          <w:szCs w:val="28"/>
        </w:rPr>
        <w:lastRenderedPageBreak/>
        <w:t xml:space="preserve">специальных транспортных средств бесплатно. </w:t>
      </w:r>
      <w:proofErr w:type="gramStart"/>
      <w:r w:rsidRPr="00AA3C1A">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C087D" w:rsidRPr="00AA3C1A" w:rsidRDefault="000C087D" w:rsidP="000C087D">
      <w:pPr>
        <w:ind w:firstLine="567"/>
        <w:jc w:val="both"/>
        <w:outlineLvl w:val="1"/>
        <w:rPr>
          <w:sz w:val="28"/>
          <w:szCs w:val="28"/>
        </w:rPr>
      </w:pPr>
      <w:r w:rsidRPr="00AA3C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C087D" w:rsidRPr="00AA3C1A" w:rsidRDefault="000C087D" w:rsidP="000C087D">
      <w:pPr>
        <w:ind w:firstLine="567"/>
        <w:jc w:val="both"/>
        <w:outlineLvl w:val="1"/>
        <w:rPr>
          <w:sz w:val="28"/>
          <w:szCs w:val="28"/>
        </w:rPr>
      </w:pPr>
      <w:r w:rsidRPr="00AA3C1A">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C087D" w:rsidRPr="00AA3C1A" w:rsidRDefault="000C087D" w:rsidP="000C087D">
      <w:pPr>
        <w:ind w:firstLine="567"/>
        <w:jc w:val="both"/>
        <w:outlineLvl w:val="1"/>
        <w:rPr>
          <w:sz w:val="28"/>
          <w:szCs w:val="28"/>
        </w:rPr>
      </w:pPr>
      <w:r w:rsidRPr="00AA3C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C087D" w:rsidRPr="00AA3C1A" w:rsidRDefault="000C087D" w:rsidP="000C087D">
      <w:pPr>
        <w:ind w:firstLine="567"/>
        <w:jc w:val="both"/>
        <w:outlineLvl w:val="1"/>
        <w:rPr>
          <w:sz w:val="28"/>
          <w:szCs w:val="28"/>
        </w:rPr>
      </w:pPr>
      <w:r w:rsidRPr="00AA3C1A">
        <w:rPr>
          <w:sz w:val="28"/>
          <w:szCs w:val="28"/>
        </w:rPr>
        <w:t>2.14.6. В помещении организуется бесплатный туалет для посетителей, в том числе туалет, предназначенный для инвалидов.</w:t>
      </w:r>
    </w:p>
    <w:p w:rsidR="000C087D" w:rsidRPr="00AA3C1A" w:rsidRDefault="000C087D" w:rsidP="000C087D">
      <w:pPr>
        <w:ind w:firstLine="567"/>
        <w:jc w:val="both"/>
        <w:outlineLvl w:val="1"/>
        <w:rPr>
          <w:sz w:val="28"/>
          <w:szCs w:val="28"/>
        </w:rPr>
      </w:pPr>
      <w:r w:rsidRPr="00AA3C1A">
        <w:rPr>
          <w:sz w:val="28"/>
          <w:szCs w:val="28"/>
        </w:rPr>
        <w:t>2.14.7. При необходимости работником МФЦ, ОМСУ</w:t>
      </w:r>
      <w:r>
        <w:rPr>
          <w:sz w:val="28"/>
          <w:szCs w:val="28"/>
        </w:rPr>
        <w:t>/Организации</w:t>
      </w:r>
      <w:r w:rsidRPr="00AA3C1A">
        <w:rPr>
          <w:sz w:val="28"/>
          <w:szCs w:val="28"/>
        </w:rPr>
        <w:t xml:space="preserve"> инвалиду оказывается помощь в преодолении барьеров, мешающих получению им услуг наравне с другими лицами.</w:t>
      </w:r>
    </w:p>
    <w:p w:rsidR="000C087D" w:rsidRPr="00AA3C1A" w:rsidRDefault="000C087D" w:rsidP="000C087D">
      <w:pPr>
        <w:ind w:firstLine="567"/>
        <w:jc w:val="both"/>
        <w:outlineLvl w:val="1"/>
        <w:rPr>
          <w:sz w:val="28"/>
          <w:szCs w:val="28"/>
        </w:rPr>
      </w:pPr>
      <w:r w:rsidRPr="00AA3C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C087D" w:rsidRPr="00AA3C1A" w:rsidRDefault="000C087D" w:rsidP="000C087D">
      <w:pPr>
        <w:ind w:firstLine="567"/>
        <w:jc w:val="both"/>
        <w:outlineLvl w:val="1"/>
        <w:rPr>
          <w:sz w:val="28"/>
          <w:szCs w:val="28"/>
        </w:rPr>
      </w:pPr>
      <w:r w:rsidRPr="00AA3C1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C087D" w:rsidRPr="00AA3C1A" w:rsidRDefault="000C087D" w:rsidP="000C087D">
      <w:pPr>
        <w:ind w:firstLine="567"/>
        <w:jc w:val="both"/>
        <w:outlineLvl w:val="1"/>
        <w:rPr>
          <w:sz w:val="28"/>
          <w:szCs w:val="28"/>
        </w:rPr>
      </w:pPr>
      <w:r w:rsidRPr="00AA3C1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C087D" w:rsidRPr="00AA3C1A" w:rsidRDefault="000C087D" w:rsidP="000C087D">
      <w:pPr>
        <w:ind w:firstLine="567"/>
        <w:jc w:val="both"/>
        <w:outlineLvl w:val="1"/>
        <w:rPr>
          <w:sz w:val="28"/>
          <w:szCs w:val="28"/>
        </w:rPr>
      </w:pPr>
      <w:r w:rsidRPr="00AA3C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C087D" w:rsidRPr="00AA3C1A" w:rsidRDefault="000C087D" w:rsidP="000C087D">
      <w:pPr>
        <w:ind w:firstLine="567"/>
        <w:jc w:val="both"/>
        <w:outlineLvl w:val="1"/>
        <w:rPr>
          <w:sz w:val="28"/>
          <w:szCs w:val="28"/>
        </w:rPr>
      </w:pPr>
      <w:r w:rsidRPr="00AA3C1A">
        <w:rPr>
          <w:sz w:val="28"/>
          <w:szCs w:val="28"/>
        </w:rPr>
        <w:t>2.14.12. Помещения приема и выдачи документов должны предусматривать места для ожидания, информирования и приема заявителей.</w:t>
      </w:r>
    </w:p>
    <w:p w:rsidR="000C087D" w:rsidRPr="00AA3C1A" w:rsidRDefault="000C087D" w:rsidP="000C087D">
      <w:pPr>
        <w:ind w:firstLine="567"/>
        <w:jc w:val="both"/>
        <w:outlineLvl w:val="1"/>
        <w:rPr>
          <w:sz w:val="28"/>
          <w:szCs w:val="28"/>
        </w:rPr>
      </w:pPr>
      <w:r w:rsidRPr="00AA3C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C087D" w:rsidRPr="00AA3C1A" w:rsidRDefault="000C087D" w:rsidP="000C087D">
      <w:pPr>
        <w:ind w:firstLine="567"/>
        <w:jc w:val="both"/>
        <w:outlineLvl w:val="1"/>
        <w:rPr>
          <w:sz w:val="28"/>
          <w:szCs w:val="28"/>
        </w:rPr>
      </w:pPr>
      <w:r w:rsidRPr="00AA3C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C087D" w:rsidRPr="00AA3C1A" w:rsidRDefault="000C087D" w:rsidP="000C087D">
      <w:pPr>
        <w:ind w:firstLine="567"/>
        <w:jc w:val="both"/>
        <w:outlineLvl w:val="1"/>
        <w:rPr>
          <w:sz w:val="28"/>
          <w:szCs w:val="28"/>
        </w:rPr>
      </w:pPr>
      <w:r w:rsidRPr="00AA3C1A">
        <w:rPr>
          <w:sz w:val="28"/>
          <w:szCs w:val="28"/>
        </w:rPr>
        <w:t>2.15. Показатели доступности и качества муниципальной услуги.</w:t>
      </w:r>
    </w:p>
    <w:p w:rsidR="000C087D" w:rsidRPr="00AA3C1A" w:rsidRDefault="000C087D" w:rsidP="000C087D">
      <w:pPr>
        <w:ind w:firstLine="567"/>
        <w:jc w:val="both"/>
        <w:outlineLvl w:val="1"/>
        <w:rPr>
          <w:sz w:val="28"/>
          <w:szCs w:val="28"/>
        </w:rPr>
      </w:pPr>
      <w:r w:rsidRPr="00AA3C1A">
        <w:rPr>
          <w:sz w:val="28"/>
          <w:szCs w:val="28"/>
        </w:rPr>
        <w:lastRenderedPageBreak/>
        <w:t>2.15.1. Показатели доступности муниципальной услуги (общие, применимые в отношении всех заявителей):</w:t>
      </w:r>
    </w:p>
    <w:p w:rsidR="000C087D" w:rsidRPr="00AA3C1A" w:rsidRDefault="000C087D" w:rsidP="000C087D">
      <w:pPr>
        <w:ind w:firstLine="567"/>
        <w:jc w:val="both"/>
        <w:outlineLvl w:val="1"/>
        <w:rPr>
          <w:sz w:val="28"/>
          <w:szCs w:val="28"/>
        </w:rPr>
      </w:pPr>
      <w:r w:rsidRPr="00AA3C1A">
        <w:rPr>
          <w:sz w:val="28"/>
          <w:szCs w:val="28"/>
        </w:rPr>
        <w:t>1) транспортная доступность к месту предоставления муниципальной услуги;</w:t>
      </w:r>
    </w:p>
    <w:p w:rsidR="000C087D" w:rsidRPr="00AA3C1A" w:rsidRDefault="000C087D" w:rsidP="000C087D">
      <w:pPr>
        <w:ind w:firstLine="567"/>
        <w:jc w:val="both"/>
        <w:outlineLvl w:val="1"/>
        <w:rPr>
          <w:sz w:val="28"/>
          <w:szCs w:val="28"/>
        </w:rPr>
      </w:pPr>
      <w:r w:rsidRPr="00AA3C1A">
        <w:rPr>
          <w:sz w:val="28"/>
          <w:szCs w:val="28"/>
        </w:rPr>
        <w:t>2) наличие указателей, обеспечивающих беспрепятственный доступ к помещениям, в которых предоставляется услуга;</w:t>
      </w:r>
    </w:p>
    <w:p w:rsidR="000C087D" w:rsidRPr="00AA3C1A" w:rsidRDefault="000C087D" w:rsidP="000C087D">
      <w:pPr>
        <w:ind w:firstLine="567"/>
        <w:jc w:val="both"/>
        <w:outlineLvl w:val="1"/>
        <w:rPr>
          <w:sz w:val="28"/>
          <w:szCs w:val="28"/>
        </w:rPr>
      </w:pPr>
      <w:r w:rsidRPr="00AA3C1A">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C087D" w:rsidRPr="00AA3C1A" w:rsidRDefault="000C087D" w:rsidP="000C087D">
      <w:pPr>
        <w:ind w:firstLine="567"/>
        <w:jc w:val="both"/>
        <w:outlineLvl w:val="1"/>
        <w:rPr>
          <w:sz w:val="28"/>
          <w:szCs w:val="28"/>
        </w:rPr>
      </w:pPr>
      <w:r w:rsidRPr="00AA3C1A">
        <w:rPr>
          <w:sz w:val="28"/>
          <w:szCs w:val="28"/>
        </w:rPr>
        <w:t>4) предоставление муниципальной услуги любым доступным способом, предусмотренным действующим законодательством;</w:t>
      </w:r>
    </w:p>
    <w:p w:rsidR="000C087D" w:rsidRPr="00AA3C1A" w:rsidRDefault="000C087D" w:rsidP="000C087D">
      <w:pPr>
        <w:ind w:firstLine="567"/>
        <w:jc w:val="both"/>
        <w:outlineLvl w:val="1"/>
        <w:rPr>
          <w:sz w:val="28"/>
          <w:szCs w:val="28"/>
        </w:rPr>
      </w:pPr>
      <w:r w:rsidRPr="00AA3C1A">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A3C1A">
        <w:rPr>
          <w:sz w:val="28"/>
          <w:szCs w:val="28"/>
        </w:rPr>
        <w:t>и(</w:t>
      </w:r>
      <w:proofErr w:type="gramEnd"/>
      <w:r w:rsidRPr="00AA3C1A">
        <w:rPr>
          <w:sz w:val="28"/>
          <w:szCs w:val="28"/>
        </w:rPr>
        <w:t>или) ПГУ ЛО;</w:t>
      </w:r>
    </w:p>
    <w:p w:rsidR="000C087D" w:rsidRPr="00AA3C1A" w:rsidRDefault="000C087D" w:rsidP="000C087D">
      <w:pPr>
        <w:ind w:firstLine="567"/>
        <w:jc w:val="both"/>
        <w:outlineLvl w:val="1"/>
        <w:rPr>
          <w:sz w:val="28"/>
          <w:szCs w:val="28"/>
        </w:rPr>
      </w:pPr>
      <w:r w:rsidRPr="00AA3C1A">
        <w:rPr>
          <w:sz w:val="28"/>
          <w:szCs w:val="28"/>
        </w:rPr>
        <w:t>2.15.2. Показатели доступности муниципальной услуги (специальные, применимые в отношении инвалидов):</w:t>
      </w:r>
    </w:p>
    <w:p w:rsidR="000C087D" w:rsidRPr="00AA3C1A" w:rsidRDefault="000C087D" w:rsidP="000C087D">
      <w:pPr>
        <w:ind w:firstLine="567"/>
        <w:jc w:val="both"/>
        <w:outlineLvl w:val="1"/>
        <w:rPr>
          <w:sz w:val="28"/>
          <w:szCs w:val="28"/>
        </w:rPr>
      </w:pPr>
      <w:r w:rsidRPr="00AA3C1A">
        <w:rPr>
          <w:sz w:val="28"/>
          <w:szCs w:val="28"/>
        </w:rPr>
        <w:t>1) наличие инфраструктуры, указанной в пункте 2.14;</w:t>
      </w:r>
    </w:p>
    <w:p w:rsidR="000C087D" w:rsidRPr="00AA3C1A" w:rsidRDefault="000C087D" w:rsidP="000C087D">
      <w:pPr>
        <w:ind w:firstLine="567"/>
        <w:jc w:val="both"/>
        <w:outlineLvl w:val="1"/>
        <w:rPr>
          <w:sz w:val="28"/>
          <w:szCs w:val="28"/>
        </w:rPr>
      </w:pPr>
      <w:r w:rsidRPr="00AA3C1A">
        <w:rPr>
          <w:sz w:val="28"/>
          <w:szCs w:val="28"/>
        </w:rPr>
        <w:t>2) исполнение требований доступности услуг для инвалидов;</w:t>
      </w:r>
    </w:p>
    <w:p w:rsidR="000C087D" w:rsidRPr="00AA3C1A" w:rsidRDefault="000C087D" w:rsidP="000C087D">
      <w:pPr>
        <w:ind w:firstLine="567"/>
        <w:jc w:val="both"/>
        <w:outlineLvl w:val="1"/>
        <w:rPr>
          <w:sz w:val="28"/>
          <w:szCs w:val="28"/>
        </w:rPr>
      </w:pPr>
      <w:r w:rsidRPr="00AA3C1A">
        <w:rPr>
          <w:sz w:val="28"/>
          <w:szCs w:val="28"/>
        </w:rPr>
        <w:t>3) обеспечение беспрепятственного доступа инвалидов к помещениям, в которых предоставляется муниципальная услуга.</w:t>
      </w:r>
    </w:p>
    <w:p w:rsidR="000C087D" w:rsidRPr="00AA3C1A" w:rsidRDefault="000C087D" w:rsidP="000C087D">
      <w:pPr>
        <w:ind w:firstLine="567"/>
        <w:jc w:val="both"/>
        <w:outlineLvl w:val="1"/>
        <w:rPr>
          <w:sz w:val="28"/>
          <w:szCs w:val="28"/>
        </w:rPr>
      </w:pPr>
      <w:r w:rsidRPr="00AA3C1A">
        <w:rPr>
          <w:sz w:val="28"/>
          <w:szCs w:val="28"/>
        </w:rPr>
        <w:t>2.15.3. Показатели качества муниципальной услуги:</w:t>
      </w:r>
    </w:p>
    <w:p w:rsidR="000C087D" w:rsidRPr="00AA3C1A" w:rsidRDefault="000C087D" w:rsidP="000C087D">
      <w:pPr>
        <w:ind w:firstLine="567"/>
        <w:jc w:val="both"/>
        <w:outlineLvl w:val="1"/>
        <w:rPr>
          <w:sz w:val="28"/>
          <w:szCs w:val="28"/>
        </w:rPr>
      </w:pPr>
      <w:r w:rsidRPr="00AA3C1A">
        <w:rPr>
          <w:sz w:val="28"/>
          <w:szCs w:val="28"/>
        </w:rPr>
        <w:t>1) соблюдение срока предоставления муниципальной услуги;</w:t>
      </w:r>
    </w:p>
    <w:p w:rsidR="000C087D" w:rsidRPr="00AA3C1A" w:rsidRDefault="000C087D" w:rsidP="000C087D">
      <w:pPr>
        <w:ind w:firstLine="567"/>
        <w:jc w:val="both"/>
        <w:outlineLvl w:val="1"/>
        <w:rPr>
          <w:sz w:val="28"/>
          <w:szCs w:val="28"/>
        </w:rPr>
      </w:pPr>
      <w:r w:rsidRPr="00AA3C1A">
        <w:rPr>
          <w:sz w:val="28"/>
          <w:szCs w:val="28"/>
        </w:rPr>
        <w:t>2) соблюдение времени ожидания в очереди при подаче запроса и получении результата;</w:t>
      </w:r>
    </w:p>
    <w:p w:rsidR="000C087D" w:rsidRPr="00AA3C1A" w:rsidRDefault="000C087D" w:rsidP="000C087D">
      <w:pPr>
        <w:ind w:firstLine="567"/>
        <w:jc w:val="both"/>
        <w:outlineLvl w:val="1"/>
        <w:rPr>
          <w:sz w:val="28"/>
          <w:szCs w:val="28"/>
        </w:rPr>
      </w:pPr>
      <w:r w:rsidRPr="00AA3C1A">
        <w:rPr>
          <w:sz w:val="28"/>
          <w:szCs w:val="28"/>
        </w:rPr>
        <w:t>3) осуществление не более одного обращения заявителя к должностным лицам ОМСУ</w:t>
      </w:r>
      <w:r>
        <w:rPr>
          <w:sz w:val="28"/>
          <w:szCs w:val="28"/>
        </w:rPr>
        <w:t>/Организации</w:t>
      </w:r>
      <w:r w:rsidRPr="00AA3C1A">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Pr>
          <w:sz w:val="28"/>
          <w:szCs w:val="28"/>
        </w:rPr>
        <w:t>/Организации</w:t>
      </w:r>
      <w:r w:rsidRPr="00AA3C1A">
        <w:rPr>
          <w:sz w:val="28"/>
          <w:szCs w:val="28"/>
        </w:rPr>
        <w:t xml:space="preserve"> или в МФЦ;</w:t>
      </w:r>
    </w:p>
    <w:p w:rsidR="000C087D" w:rsidRPr="00AA3C1A" w:rsidRDefault="000C087D" w:rsidP="000C087D">
      <w:pPr>
        <w:ind w:firstLine="567"/>
        <w:jc w:val="both"/>
        <w:outlineLvl w:val="1"/>
        <w:rPr>
          <w:sz w:val="28"/>
          <w:szCs w:val="28"/>
        </w:rPr>
      </w:pPr>
      <w:r w:rsidRPr="00AA3C1A">
        <w:rPr>
          <w:sz w:val="28"/>
          <w:szCs w:val="28"/>
        </w:rPr>
        <w:t>4) отсутствие жалоб на действия или бездействие должностных лиц ОМСУ</w:t>
      </w:r>
      <w:r>
        <w:rPr>
          <w:sz w:val="28"/>
          <w:szCs w:val="28"/>
        </w:rPr>
        <w:t>/Организации</w:t>
      </w:r>
      <w:r w:rsidRPr="00AA3C1A">
        <w:rPr>
          <w:sz w:val="28"/>
          <w:szCs w:val="28"/>
        </w:rPr>
        <w:t xml:space="preserve">, поданных в </w:t>
      </w:r>
      <w:proofErr w:type="gramStart"/>
      <w:r w:rsidRPr="00AA3C1A">
        <w:rPr>
          <w:sz w:val="28"/>
          <w:szCs w:val="28"/>
        </w:rPr>
        <w:t>установленном</w:t>
      </w:r>
      <w:proofErr w:type="gramEnd"/>
      <w:r w:rsidRPr="00AA3C1A">
        <w:rPr>
          <w:sz w:val="28"/>
          <w:szCs w:val="28"/>
        </w:rPr>
        <w:t xml:space="preserve"> порядке.</w:t>
      </w:r>
    </w:p>
    <w:p w:rsidR="000C087D" w:rsidRPr="00AA3C1A" w:rsidRDefault="000C087D" w:rsidP="000C087D">
      <w:pPr>
        <w:ind w:firstLine="567"/>
        <w:jc w:val="both"/>
        <w:outlineLvl w:val="1"/>
        <w:rPr>
          <w:sz w:val="28"/>
          <w:szCs w:val="28"/>
        </w:rPr>
      </w:pPr>
      <w:r w:rsidRPr="00AA3C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C087D" w:rsidRPr="00AA3C1A" w:rsidRDefault="000C087D" w:rsidP="000C087D">
      <w:pPr>
        <w:ind w:firstLine="567"/>
        <w:jc w:val="both"/>
        <w:outlineLvl w:val="1"/>
        <w:rPr>
          <w:sz w:val="28"/>
          <w:szCs w:val="28"/>
        </w:rPr>
      </w:pPr>
      <w:r w:rsidRPr="00AA3C1A">
        <w:rPr>
          <w:sz w:val="28"/>
          <w:szCs w:val="28"/>
        </w:rPr>
        <w:t>2.16. Перечисление услуг, которые являются необходимыми и обязательными для предоставления муниципальной услуги:</w:t>
      </w:r>
    </w:p>
    <w:p w:rsidR="000C087D" w:rsidRPr="00AA3C1A" w:rsidRDefault="000C087D" w:rsidP="000C087D">
      <w:pPr>
        <w:ind w:firstLine="567"/>
        <w:jc w:val="both"/>
        <w:outlineLvl w:val="1"/>
        <w:rPr>
          <w:sz w:val="28"/>
          <w:szCs w:val="28"/>
        </w:rPr>
      </w:pPr>
      <w:r w:rsidRPr="00AA3C1A">
        <w:rPr>
          <w:sz w:val="28"/>
          <w:szCs w:val="28"/>
        </w:rPr>
        <w:t>Получения услуг, которые являются необходимыми и обязательными для предоставления муниципальной услуги, не требуется.</w:t>
      </w:r>
    </w:p>
    <w:p w:rsidR="000C087D" w:rsidRPr="00AA3C1A" w:rsidRDefault="000C087D" w:rsidP="000C087D">
      <w:pPr>
        <w:ind w:firstLine="709"/>
        <w:jc w:val="both"/>
        <w:outlineLvl w:val="1"/>
        <w:rPr>
          <w:sz w:val="28"/>
          <w:szCs w:val="28"/>
        </w:rPr>
      </w:pPr>
      <w:r w:rsidRPr="00AA3C1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C087D" w:rsidRPr="000B70B6" w:rsidRDefault="000C087D" w:rsidP="000C087D">
      <w:pPr>
        <w:pStyle w:val="ConsPlusNormal"/>
        <w:ind w:firstLine="709"/>
        <w:rPr>
          <w:sz w:val="28"/>
          <w:szCs w:val="28"/>
        </w:rPr>
      </w:pPr>
      <w:r w:rsidRPr="000B70B6">
        <w:rPr>
          <w:rFonts w:ascii="Times New Roman" w:hAnsi="Times New Roman" w:cs="Times New Roman"/>
          <w:sz w:val="28"/>
          <w:szCs w:val="28"/>
        </w:rPr>
        <w:t>2.17.1. Предоставление услуги по экстерриториальному принципу не предусмотрено.</w:t>
      </w:r>
    </w:p>
    <w:p w:rsidR="000C087D" w:rsidRPr="00DC3A37" w:rsidRDefault="000C087D" w:rsidP="000C087D">
      <w:pPr>
        <w:ind w:firstLine="709"/>
        <w:jc w:val="both"/>
        <w:outlineLvl w:val="1"/>
        <w:rPr>
          <w:sz w:val="28"/>
          <w:szCs w:val="28"/>
        </w:rPr>
      </w:pPr>
      <w:r w:rsidRPr="000B70B6">
        <w:rPr>
          <w:sz w:val="28"/>
          <w:szCs w:val="28"/>
        </w:rPr>
        <w:lastRenderedPageBreak/>
        <w:t>2.17.2.</w:t>
      </w:r>
      <w:r>
        <w:rPr>
          <w:sz w:val="28"/>
          <w:szCs w:val="28"/>
        </w:rPr>
        <w:t xml:space="preserve"> </w:t>
      </w:r>
      <w:r w:rsidRPr="00AA3C1A">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0C087D" w:rsidRPr="000B70B6" w:rsidRDefault="000C087D" w:rsidP="000C087D">
      <w:pPr>
        <w:widowControl w:val="0"/>
        <w:autoSpaceDE w:val="0"/>
        <w:autoSpaceDN w:val="0"/>
        <w:adjustRightInd w:val="0"/>
        <w:jc w:val="both"/>
        <w:rPr>
          <w:sz w:val="28"/>
          <w:szCs w:val="28"/>
        </w:rPr>
      </w:pPr>
    </w:p>
    <w:p w:rsidR="000C087D" w:rsidRPr="000B70B6" w:rsidRDefault="000C087D" w:rsidP="000C087D">
      <w:pPr>
        <w:widowControl w:val="0"/>
        <w:tabs>
          <w:tab w:val="left" w:pos="142"/>
          <w:tab w:val="left" w:pos="284"/>
        </w:tabs>
        <w:autoSpaceDE w:val="0"/>
        <w:autoSpaceDN w:val="0"/>
        <w:adjustRightInd w:val="0"/>
        <w:ind w:firstLine="567"/>
        <w:jc w:val="center"/>
        <w:outlineLvl w:val="0"/>
        <w:rPr>
          <w:bCs/>
          <w:sz w:val="28"/>
          <w:szCs w:val="28"/>
        </w:rPr>
      </w:pPr>
      <w:bookmarkStart w:id="32" w:name="Par215"/>
      <w:bookmarkEnd w:id="32"/>
      <w:r w:rsidRPr="000B70B6">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C087D" w:rsidRPr="000B70B6" w:rsidRDefault="000C087D" w:rsidP="000C087D">
      <w:pPr>
        <w:tabs>
          <w:tab w:val="left" w:pos="567"/>
        </w:tabs>
        <w:ind w:firstLine="567"/>
        <w:jc w:val="both"/>
        <w:rPr>
          <w:sz w:val="28"/>
          <w:szCs w:val="28"/>
        </w:rPr>
      </w:pPr>
    </w:p>
    <w:p w:rsidR="000C087D" w:rsidRPr="000B70B6" w:rsidRDefault="000C087D" w:rsidP="000C087D">
      <w:pPr>
        <w:tabs>
          <w:tab w:val="left" w:pos="142"/>
          <w:tab w:val="left" w:pos="284"/>
        </w:tabs>
        <w:ind w:firstLine="567"/>
        <w:jc w:val="both"/>
        <w:rPr>
          <w:sz w:val="28"/>
          <w:szCs w:val="28"/>
        </w:rPr>
      </w:pPr>
      <w:r w:rsidRPr="000B70B6">
        <w:rPr>
          <w:sz w:val="28"/>
          <w:szCs w:val="28"/>
        </w:rPr>
        <w:t>3.1.</w:t>
      </w:r>
      <w:r w:rsidRPr="000B70B6">
        <w:rPr>
          <w:bCs/>
          <w:sz w:val="28"/>
          <w:szCs w:val="28"/>
        </w:rPr>
        <w:t xml:space="preserve"> Состав, последовательность и сроки выполнения административных процедур, требования к порядку их выполнения.</w:t>
      </w:r>
    </w:p>
    <w:p w:rsidR="000C087D" w:rsidRPr="000B70B6" w:rsidRDefault="000C087D" w:rsidP="000C087D">
      <w:pPr>
        <w:tabs>
          <w:tab w:val="left" w:pos="142"/>
          <w:tab w:val="left" w:pos="284"/>
        </w:tabs>
        <w:ind w:firstLine="567"/>
        <w:jc w:val="both"/>
        <w:rPr>
          <w:sz w:val="28"/>
          <w:szCs w:val="28"/>
        </w:rPr>
      </w:pPr>
      <w:r w:rsidRPr="000B70B6">
        <w:rPr>
          <w:sz w:val="28"/>
          <w:szCs w:val="28"/>
        </w:rPr>
        <w:t xml:space="preserve">3.1.1. Предоставление муниципальной услуги </w:t>
      </w:r>
      <w:r w:rsidRPr="000B70B6">
        <w:rPr>
          <w:sz w:val="28"/>
          <w:szCs w:val="28"/>
          <w:lang w:eastAsia="en-US"/>
        </w:rPr>
        <w:t>о предоставлении разрешения</w:t>
      </w:r>
      <w:r w:rsidRPr="000B70B6">
        <w:rPr>
          <w:sz w:val="28"/>
          <w:szCs w:val="28"/>
        </w:rPr>
        <w:t xml:space="preserve"> включает в себя следующие административные процедуры:</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Pr>
          <w:sz w:val="28"/>
          <w:szCs w:val="28"/>
          <w:lang w:eastAsia="en-US"/>
        </w:rPr>
        <w:t xml:space="preserve"> </w:t>
      </w:r>
      <w:r w:rsidRPr="00A25CE2">
        <w:rPr>
          <w:rFonts w:eastAsiaTheme="minorHAnsi"/>
          <w:color w:val="000000"/>
          <w:sz w:val="26"/>
          <w:szCs w:val="26"/>
          <w:lang w:eastAsia="en-US"/>
        </w:rPr>
        <w:t xml:space="preserve">– 1 </w:t>
      </w:r>
      <w:r>
        <w:rPr>
          <w:rFonts w:eastAsiaTheme="minorHAnsi"/>
          <w:color w:val="000000"/>
          <w:sz w:val="28"/>
          <w:szCs w:val="26"/>
          <w:lang w:eastAsia="en-US"/>
        </w:rPr>
        <w:t>календарный</w:t>
      </w:r>
      <w:r w:rsidRPr="008F1315">
        <w:rPr>
          <w:rFonts w:eastAsiaTheme="minorHAnsi"/>
          <w:color w:val="000000"/>
          <w:sz w:val="28"/>
          <w:szCs w:val="26"/>
          <w:lang w:eastAsia="en-US"/>
        </w:rPr>
        <w:t xml:space="preserve"> день</w:t>
      </w:r>
      <w:r w:rsidRPr="00D415F8">
        <w:rPr>
          <w:sz w:val="28"/>
          <w:szCs w:val="28"/>
          <w:lang w:eastAsia="en-US"/>
        </w:rPr>
        <w:t>;</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Pr="00A25CE2">
        <w:rPr>
          <w:rFonts w:eastAsiaTheme="minorHAnsi"/>
          <w:color w:val="000000"/>
          <w:sz w:val="26"/>
          <w:szCs w:val="26"/>
          <w:lang w:eastAsia="en-US"/>
        </w:rPr>
        <w:t xml:space="preserve">– 1 </w:t>
      </w:r>
      <w:r>
        <w:rPr>
          <w:rFonts w:eastAsiaTheme="minorHAnsi"/>
          <w:color w:val="000000"/>
          <w:sz w:val="28"/>
          <w:szCs w:val="26"/>
          <w:lang w:eastAsia="en-US"/>
        </w:rPr>
        <w:t>календарный</w:t>
      </w:r>
      <w:r w:rsidRPr="008F1315">
        <w:rPr>
          <w:rFonts w:eastAsiaTheme="minorHAnsi"/>
          <w:color w:val="000000"/>
          <w:sz w:val="28"/>
          <w:szCs w:val="26"/>
          <w:lang w:eastAsia="en-US"/>
        </w:rPr>
        <w:t xml:space="preserve"> день</w:t>
      </w:r>
      <w:r w:rsidRPr="00D415F8">
        <w:rPr>
          <w:sz w:val="28"/>
          <w:szCs w:val="28"/>
          <w:lang w:eastAsia="en-US"/>
        </w:rPr>
        <w:t>;</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Pr>
          <w:sz w:val="28"/>
          <w:szCs w:val="28"/>
          <w:lang w:eastAsia="en-US"/>
        </w:rPr>
        <w:t xml:space="preserve"> – </w:t>
      </w:r>
      <w:r w:rsidRPr="000B70B6">
        <w:rPr>
          <w:sz w:val="28"/>
          <w:szCs w:val="28"/>
          <w:lang w:eastAsia="en-US"/>
        </w:rPr>
        <w:t>27</w:t>
      </w:r>
      <w:r>
        <w:rPr>
          <w:sz w:val="28"/>
          <w:szCs w:val="28"/>
          <w:lang w:eastAsia="en-US"/>
        </w:rPr>
        <w:t xml:space="preserve"> </w:t>
      </w:r>
      <w:r w:rsidRPr="008F1315">
        <w:rPr>
          <w:rFonts w:eastAsiaTheme="minorHAnsi"/>
          <w:color w:val="000000"/>
          <w:sz w:val="28"/>
          <w:szCs w:val="28"/>
          <w:lang w:eastAsia="en-US"/>
        </w:rPr>
        <w:t>календарных дней</w:t>
      </w:r>
      <w:r w:rsidRPr="00DC3A37">
        <w:rPr>
          <w:sz w:val="28"/>
          <w:szCs w:val="28"/>
          <w:lang w:eastAsia="en-US"/>
        </w:rPr>
        <w:t>;</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Pr>
          <w:sz w:val="28"/>
          <w:szCs w:val="28"/>
          <w:lang w:eastAsia="en-US"/>
        </w:rPr>
        <w:t xml:space="preserve"> – </w:t>
      </w:r>
      <w:r w:rsidRPr="000B70B6">
        <w:rPr>
          <w:sz w:val="28"/>
          <w:szCs w:val="28"/>
          <w:shd w:val="clear" w:color="auto" w:fill="FFFFFF" w:themeFill="background1"/>
          <w:lang w:eastAsia="en-US"/>
        </w:rPr>
        <w:t>не позднее дня, следующего за днем принятия решения;</w:t>
      </w:r>
    </w:p>
    <w:p w:rsidR="000C087D" w:rsidRPr="00DC3A37" w:rsidRDefault="000C087D" w:rsidP="000C087D">
      <w:pPr>
        <w:tabs>
          <w:tab w:val="left" w:pos="142"/>
          <w:tab w:val="left" w:pos="284"/>
        </w:tabs>
        <w:ind w:firstLine="567"/>
        <w:jc w:val="both"/>
        <w:rPr>
          <w:color w:val="FF0000"/>
          <w:sz w:val="28"/>
          <w:szCs w:val="28"/>
        </w:rPr>
      </w:pPr>
      <w:r w:rsidRPr="00DC3A37">
        <w:rPr>
          <w:sz w:val="28"/>
          <w:szCs w:val="28"/>
        </w:rPr>
        <w:t>3.1.</w:t>
      </w:r>
      <w:r>
        <w:rPr>
          <w:sz w:val="28"/>
          <w:szCs w:val="28"/>
        </w:rPr>
        <w:t>1.1</w:t>
      </w:r>
      <w:r w:rsidRPr="00DC3A37">
        <w:rPr>
          <w:sz w:val="28"/>
          <w:szCs w:val="28"/>
        </w:rPr>
        <w:t xml:space="preserve">. Прием и регистрация 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rPr>
        <w:t>.</w:t>
      </w:r>
    </w:p>
    <w:p w:rsidR="000C087D" w:rsidRPr="00DC3A37" w:rsidRDefault="000C087D" w:rsidP="000C087D">
      <w:pPr>
        <w:tabs>
          <w:tab w:val="left" w:pos="142"/>
          <w:tab w:val="left" w:pos="284"/>
        </w:tabs>
        <w:ind w:firstLine="567"/>
        <w:jc w:val="both"/>
        <w:rPr>
          <w:sz w:val="28"/>
          <w:szCs w:val="28"/>
        </w:rPr>
      </w:pPr>
      <w:r w:rsidRPr="00DC3A37">
        <w:rPr>
          <w:sz w:val="28"/>
          <w:szCs w:val="28"/>
        </w:rPr>
        <w:t>3.1.</w:t>
      </w:r>
      <w:r>
        <w:rPr>
          <w:sz w:val="28"/>
          <w:szCs w:val="28"/>
        </w:rPr>
        <w:t>1.1</w:t>
      </w:r>
      <w:r w:rsidRPr="00DC3A37">
        <w:rPr>
          <w:sz w:val="28"/>
          <w:szCs w:val="28"/>
        </w:rPr>
        <w:t xml:space="preserve">.1. Основание для начала административной процедуры является поступление заявления в </w:t>
      </w:r>
      <w:r>
        <w:rPr>
          <w:sz w:val="28"/>
          <w:szCs w:val="28"/>
        </w:rPr>
        <w:t>ОМСУ,</w:t>
      </w:r>
      <w:r w:rsidRPr="00DC3A37">
        <w:rPr>
          <w:sz w:val="28"/>
          <w:szCs w:val="28"/>
        </w:rPr>
        <w:t xml:space="preserve"> через МФЦ</w:t>
      </w:r>
      <w:r>
        <w:rPr>
          <w:sz w:val="28"/>
          <w:szCs w:val="28"/>
        </w:rPr>
        <w:t>, почтовым отправлением,</w:t>
      </w:r>
      <w:r w:rsidRPr="00DC3A37">
        <w:rPr>
          <w:sz w:val="28"/>
          <w:szCs w:val="28"/>
        </w:rPr>
        <w:t xml:space="preserve"> либо через ПГУ ЛО или ЕПГУ.</w:t>
      </w:r>
    </w:p>
    <w:p w:rsidR="000C087D" w:rsidRDefault="000C087D" w:rsidP="000C087D">
      <w:pPr>
        <w:tabs>
          <w:tab w:val="left" w:pos="142"/>
          <w:tab w:val="left" w:pos="284"/>
        </w:tabs>
        <w:ind w:firstLine="567"/>
        <w:jc w:val="both"/>
        <w:rPr>
          <w:sz w:val="28"/>
          <w:szCs w:val="28"/>
        </w:rPr>
      </w:pPr>
      <w:r w:rsidRPr="00DC3A37">
        <w:rPr>
          <w:sz w:val="28"/>
          <w:szCs w:val="28"/>
        </w:rPr>
        <w:t>3.1.</w:t>
      </w:r>
      <w:r>
        <w:rPr>
          <w:sz w:val="28"/>
          <w:szCs w:val="28"/>
        </w:rPr>
        <w:t>1.1</w:t>
      </w:r>
      <w:r w:rsidRPr="00DC3A37">
        <w:rPr>
          <w:sz w:val="28"/>
          <w:szCs w:val="28"/>
        </w:rPr>
        <w:t>.2. Лицо, ответственное за выполн</w:t>
      </w:r>
      <w:r>
        <w:rPr>
          <w:sz w:val="28"/>
          <w:szCs w:val="28"/>
        </w:rPr>
        <w:t xml:space="preserve">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Pr>
          <w:sz w:val="28"/>
          <w:szCs w:val="28"/>
        </w:rPr>
        <w:t xml:space="preserve"> у</w:t>
      </w:r>
      <w:r w:rsidRPr="00D415F8">
        <w:rPr>
          <w:sz w:val="28"/>
          <w:szCs w:val="28"/>
        </w:rPr>
        <w:t>полномоченны</w:t>
      </w:r>
      <w:r>
        <w:rPr>
          <w:sz w:val="28"/>
          <w:szCs w:val="28"/>
        </w:rPr>
        <w:t>й</w:t>
      </w:r>
      <w:r w:rsidRPr="00D415F8">
        <w:rPr>
          <w:sz w:val="28"/>
          <w:szCs w:val="28"/>
        </w:rPr>
        <w:t xml:space="preserve"> осуществлять приём и регистрацию почтовой корреспонденции</w:t>
      </w:r>
      <w:r>
        <w:rPr>
          <w:sz w:val="28"/>
          <w:szCs w:val="28"/>
        </w:rPr>
        <w:t>.</w:t>
      </w:r>
    </w:p>
    <w:p w:rsidR="000C087D" w:rsidRPr="00DC3A37" w:rsidRDefault="000C087D" w:rsidP="000C087D">
      <w:pPr>
        <w:tabs>
          <w:tab w:val="left" w:pos="142"/>
          <w:tab w:val="left" w:pos="284"/>
        </w:tabs>
        <w:ind w:firstLine="567"/>
        <w:jc w:val="both"/>
        <w:rPr>
          <w:sz w:val="28"/>
          <w:szCs w:val="28"/>
        </w:rPr>
      </w:pPr>
      <w:r w:rsidRPr="00DC3A37">
        <w:rPr>
          <w:sz w:val="28"/>
          <w:szCs w:val="28"/>
        </w:rPr>
        <w:t>3.1.</w:t>
      </w:r>
      <w:r>
        <w:rPr>
          <w:sz w:val="28"/>
          <w:szCs w:val="28"/>
        </w:rPr>
        <w:t>1.1</w:t>
      </w:r>
      <w:r w:rsidRPr="00DC3A37">
        <w:rPr>
          <w:sz w:val="28"/>
          <w:szCs w:val="28"/>
        </w:rPr>
        <w:t xml:space="preserve">.3. Содержание административного действия, продолжительность и (или) максимальный срок его выполнения: </w:t>
      </w:r>
    </w:p>
    <w:p w:rsidR="000C087D" w:rsidRPr="00DC3A37" w:rsidRDefault="000C087D" w:rsidP="000C087D">
      <w:pPr>
        <w:tabs>
          <w:tab w:val="left" w:pos="142"/>
          <w:tab w:val="left" w:pos="284"/>
        </w:tabs>
        <w:ind w:firstLine="567"/>
        <w:jc w:val="both"/>
        <w:rPr>
          <w:sz w:val="28"/>
          <w:szCs w:val="28"/>
        </w:rPr>
      </w:pPr>
      <w:r w:rsidRPr="00DC3A37">
        <w:rPr>
          <w:sz w:val="28"/>
          <w:szCs w:val="28"/>
        </w:rPr>
        <w:t xml:space="preserve">Ответственное лицо не позднее 1 </w:t>
      </w:r>
      <w:r w:rsidRPr="000B70B6">
        <w:rPr>
          <w:sz w:val="28"/>
          <w:szCs w:val="28"/>
        </w:rPr>
        <w:t>календарного</w:t>
      </w:r>
      <w:r w:rsidRPr="00DC3A37">
        <w:rPr>
          <w:sz w:val="28"/>
          <w:szCs w:val="28"/>
        </w:rPr>
        <w:t xml:space="preserve"> дня регистрирует заявление в соответствии с правилами делопроизводства, установленными в Администрации.</w:t>
      </w:r>
    </w:p>
    <w:p w:rsidR="000C087D" w:rsidRPr="00DC3A37" w:rsidRDefault="000C087D" w:rsidP="000C087D">
      <w:pPr>
        <w:widowControl w:val="0"/>
        <w:autoSpaceDE w:val="0"/>
        <w:autoSpaceDN w:val="0"/>
        <w:adjustRightInd w:val="0"/>
        <w:ind w:firstLine="567"/>
        <w:jc w:val="both"/>
        <w:rPr>
          <w:sz w:val="28"/>
          <w:szCs w:val="28"/>
        </w:rPr>
      </w:pPr>
      <w:r w:rsidRPr="00DC3A37">
        <w:rPr>
          <w:sz w:val="28"/>
          <w:szCs w:val="28"/>
        </w:rPr>
        <w:t>3.1.</w:t>
      </w:r>
      <w:r>
        <w:rPr>
          <w:sz w:val="28"/>
          <w:szCs w:val="28"/>
        </w:rPr>
        <w:t>1.1</w:t>
      </w:r>
      <w:r w:rsidRPr="00DC3A37">
        <w:rPr>
          <w:sz w:val="28"/>
          <w:szCs w:val="28"/>
        </w:rPr>
        <w:t xml:space="preserve">.4. В случае принятия решения об отказе в предоставлении услуги заявителю разъясняются причины отказа. </w:t>
      </w:r>
    </w:p>
    <w:p w:rsidR="000C087D" w:rsidRPr="00DC3A37" w:rsidRDefault="000C087D" w:rsidP="000C087D">
      <w:pPr>
        <w:widowControl w:val="0"/>
        <w:autoSpaceDE w:val="0"/>
        <w:autoSpaceDN w:val="0"/>
        <w:adjustRightInd w:val="0"/>
        <w:ind w:firstLine="567"/>
        <w:jc w:val="both"/>
        <w:rPr>
          <w:sz w:val="28"/>
          <w:szCs w:val="28"/>
        </w:rPr>
      </w:pPr>
      <w:r w:rsidRPr="00496670">
        <w:rPr>
          <w:sz w:val="28"/>
          <w:szCs w:val="28"/>
        </w:rPr>
        <w:t xml:space="preserve">Критериями принятия решения об отказе в </w:t>
      </w:r>
      <w:r>
        <w:rPr>
          <w:sz w:val="28"/>
          <w:szCs w:val="28"/>
        </w:rPr>
        <w:t>приеме документов</w:t>
      </w:r>
      <w:r w:rsidRPr="00496670">
        <w:rPr>
          <w:sz w:val="28"/>
          <w:szCs w:val="28"/>
        </w:rPr>
        <w:t xml:space="preserve"> являются</w:t>
      </w:r>
      <w:r>
        <w:rPr>
          <w:sz w:val="28"/>
          <w:szCs w:val="28"/>
        </w:rPr>
        <w:t xml:space="preserve"> основания, изложенные в пункте 2.9 настоящего административного регламента.</w:t>
      </w:r>
    </w:p>
    <w:p w:rsidR="000C087D" w:rsidRPr="00DC3A37" w:rsidRDefault="000C087D" w:rsidP="000C087D">
      <w:pPr>
        <w:tabs>
          <w:tab w:val="left" w:pos="142"/>
          <w:tab w:val="left" w:pos="284"/>
        </w:tabs>
        <w:ind w:firstLine="567"/>
        <w:jc w:val="both"/>
        <w:rPr>
          <w:sz w:val="28"/>
          <w:szCs w:val="28"/>
        </w:rPr>
      </w:pPr>
      <w:r w:rsidRPr="00496670">
        <w:rPr>
          <w:sz w:val="28"/>
          <w:szCs w:val="28"/>
        </w:rPr>
        <w:t>3.1.</w:t>
      </w:r>
      <w:r>
        <w:rPr>
          <w:sz w:val="28"/>
          <w:szCs w:val="28"/>
        </w:rPr>
        <w:t>1.1</w:t>
      </w:r>
      <w:r w:rsidRPr="00496670">
        <w:rPr>
          <w:sz w:val="28"/>
          <w:szCs w:val="28"/>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496670">
        <w:rPr>
          <w:sz w:val="28"/>
          <w:szCs w:val="28"/>
          <w:lang w:eastAsia="en-US"/>
        </w:rPr>
        <w:t xml:space="preserve"> отказ в приеме заявления и документов</w:t>
      </w:r>
      <w:r w:rsidRPr="00496670">
        <w:rPr>
          <w:sz w:val="28"/>
          <w:szCs w:val="28"/>
        </w:rPr>
        <w:t>.</w:t>
      </w:r>
    </w:p>
    <w:p w:rsidR="000C087D" w:rsidRPr="00DC3A37" w:rsidRDefault="000C087D" w:rsidP="000C087D">
      <w:pPr>
        <w:tabs>
          <w:tab w:val="left" w:pos="142"/>
          <w:tab w:val="left" w:pos="284"/>
        </w:tabs>
        <w:ind w:firstLine="567"/>
        <w:jc w:val="both"/>
        <w:rPr>
          <w:color w:val="FF0000"/>
          <w:sz w:val="28"/>
          <w:szCs w:val="28"/>
        </w:rPr>
      </w:pPr>
      <w:r w:rsidRPr="00DC3A37">
        <w:rPr>
          <w:sz w:val="28"/>
          <w:szCs w:val="28"/>
        </w:rPr>
        <w:t>3.1.</w:t>
      </w:r>
      <w:r>
        <w:rPr>
          <w:sz w:val="28"/>
          <w:szCs w:val="28"/>
        </w:rPr>
        <w:t>1.2</w:t>
      </w:r>
      <w:r w:rsidRPr="00DC3A37">
        <w:rPr>
          <w:sz w:val="28"/>
          <w:szCs w:val="28"/>
        </w:rPr>
        <w:t>. Подготовка и направление межведомственного запроса.</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 xml:space="preserve">.1. Должностным лицом, ответственными за формирование и </w:t>
      </w:r>
      <w:r w:rsidRPr="00DC3A37">
        <w:rPr>
          <w:sz w:val="28"/>
          <w:szCs w:val="28"/>
          <w:lang w:eastAsia="en-US"/>
        </w:rPr>
        <w:lastRenderedPageBreak/>
        <w:t xml:space="preserve">направление межведомственных запросов, является специалист </w:t>
      </w:r>
      <w:r w:rsidRPr="000B70B6">
        <w:rPr>
          <w:sz w:val="28"/>
          <w:szCs w:val="28"/>
          <w:lang w:eastAsia="en-US"/>
        </w:rPr>
        <w:t>ОМСУ</w:t>
      </w:r>
      <w:r w:rsidRPr="00DC3A37">
        <w:rPr>
          <w:sz w:val="28"/>
          <w:szCs w:val="28"/>
          <w:lang w:eastAsia="en-US"/>
        </w:rPr>
        <w:t>.</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DC3A37">
        <w:rPr>
          <w:sz w:val="28"/>
          <w:szCs w:val="28"/>
          <w:lang w:eastAsia="en-US"/>
        </w:rPr>
        <w:t>и(</w:t>
      </w:r>
      <w:proofErr w:type="gramEnd"/>
      <w:r w:rsidRPr="00DC3A37">
        <w:rPr>
          <w:sz w:val="28"/>
          <w:szCs w:val="28"/>
          <w:lang w:eastAsia="en-US"/>
        </w:rPr>
        <w:t>или) территориального отдела Управления Росреестра по Ленинградской области.</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bookmarkStart w:id="33" w:name="Par354"/>
      <w:bookmarkEnd w:id="33"/>
      <w:r w:rsidRPr="00DC3A37">
        <w:rPr>
          <w:sz w:val="28"/>
          <w:szCs w:val="28"/>
          <w:lang w:eastAsia="en-US"/>
        </w:rPr>
        <w:t xml:space="preserve"> Рассмотрение заявления о предоставлении разрешения и принятие решения.</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 xml:space="preserve">.1. </w:t>
      </w:r>
      <w:r w:rsidRPr="00DC3A37">
        <w:rPr>
          <w:sz w:val="28"/>
          <w:szCs w:val="28"/>
        </w:rPr>
        <w:t>Основание</w:t>
      </w:r>
      <w:r>
        <w:rPr>
          <w:sz w:val="28"/>
          <w:szCs w:val="28"/>
        </w:rPr>
        <w:t>м</w:t>
      </w:r>
      <w:r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Pr>
          <w:sz w:val="28"/>
          <w:szCs w:val="28"/>
          <w:lang w:eastAsia="en-US"/>
        </w:rPr>
        <w:t>ОМСУ</w:t>
      </w:r>
      <w:r w:rsidRPr="00DC3A37">
        <w:rPr>
          <w:sz w:val="28"/>
          <w:szCs w:val="28"/>
          <w:lang w:eastAsia="en-US"/>
        </w:rPr>
        <w:t>.</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 xml:space="preserve">.2. Специалист </w:t>
      </w:r>
      <w:r>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Pr>
          <w:sz w:val="28"/>
          <w:szCs w:val="28"/>
          <w:lang w:eastAsia="en-US"/>
        </w:rPr>
        <w:t xml:space="preserve">и, принадлежащих заявителю, </w:t>
      </w:r>
      <w:r w:rsidRPr="00E76B36">
        <w:rPr>
          <w:sz w:val="28"/>
          <w:szCs w:val="28"/>
          <w:lang w:eastAsia="en-US"/>
        </w:rPr>
        <w:t>тип</w:t>
      </w:r>
      <w:r>
        <w:rPr>
          <w:sz w:val="28"/>
          <w:szCs w:val="28"/>
          <w:lang w:eastAsia="en-US"/>
        </w:rPr>
        <w:t>а</w:t>
      </w:r>
      <w:r w:rsidRPr="00DC3A37">
        <w:rPr>
          <w:sz w:val="28"/>
          <w:szCs w:val="28"/>
          <w:lang w:eastAsia="en-US"/>
        </w:rPr>
        <w:t xml:space="preserve"> рынка, который предполагается организовать, Плану.</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Pr>
          <w:sz w:val="28"/>
          <w:szCs w:val="28"/>
          <w:lang w:eastAsia="en-US"/>
        </w:rPr>
        <w:t>ОМСУ</w:t>
      </w:r>
      <w:r w:rsidRPr="00DC3A37">
        <w:rPr>
          <w:sz w:val="28"/>
          <w:szCs w:val="28"/>
          <w:lang w:eastAsia="en-US"/>
        </w:rPr>
        <w:t xml:space="preserve"> готовит</w:t>
      </w:r>
      <w:r>
        <w:rPr>
          <w:sz w:val="28"/>
          <w:szCs w:val="28"/>
          <w:lang w:eastAsia="en-US"/>
        </w:rPr>
        <w:t xml:space="preserve"> </w:t>
      </w:r>
      <w:r w:rsidRPr="000B70B6">
        <w:rPr>
          <w:sz w:val="28"/>
          <w:szCs w:val="28"/>
          <w:lang w:eastAsia="en-US"/>
        </w:rPr>
        <w:t>проект постановления Администрации (далее – Проект) о предоставлении разрешения либо решения об отказе в предоставлении разрешения.</w:t>
      </w:r>
    </w:p>
    <w:p w:rsidR="000C087D"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w:t>
      </w:r>
      <w:proofErr w:type="gramStart"/>
      <w:r w:rsidRPr="00DC3A37">
        <w:rPr>
          <w:sz w:val="28"/>
          <w:szCs w:val="28"/>
          <w:lang w:eastAsia="en-US"/>
        </w:rPr>
        <w:t>установленном</w:t>
      </w:r>
      <w:proofErr w:type="gramEnd"/>
      <w:r w:rsidRPr="00DC3A37">
        <w:rPr>
          <w:sz w:val="28"/>
          <w:szCs w:val="28"/>
          <w:lang w:eastAsia="en-US"/>
        </w:rPr>
        <w:t xml:space="preserve"> порядке.</w:t>
      </w:r>
    </w:p>
    <w:p w:rsidR="000C087D" w:rsidRPr="00DC3A37" w:rsidRDefault="000C087D" w:rsidP="000C087D">
      <w:pPr>
        <w:widowControl w:val="0"/>
        <w:autoSpaceDE w:val="0"/>
        <w:autoSpaceDN w:val="0"/>
        <w:adjustRightInd w:val="0"/>
        <w:ind w:firstLine="567"/>
        <w:jc w:val="both"/>
        <w:rPr>
          <w:sz w:val="28"/>
          <w:szCs w:val="28"/>
          <w:lang w:eastAsia="en-US"/>
        </w:rPr>
      </w:pPr>
      <w:r>
        <w:rPr>
          <w:sz w:val="28"/>
          <w:szCs w:val="28"/>
          <w:lang w:eastAsia="en-US"/>
        </w:rPr>
        <w:t xml:space="preserve">3.1.1.3.3.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r>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Pr>
          <w:sz w:val="28"/>
          <w:szCs w:val="28"/>
          <w:lang w:eastAsia="en-US"/>
        </w:rPr>
        <w:t>ОМСУ</w:t>
      </w:r>
      <w:r w:rsidRPr="00DC3A37">
        <w:rPr>
          <w:sz w:val="28"/>
          <w:szCs w:val="28"/>
          <w:lang w:eastAsia="en-US"/>
        </w:rPr>
        <w:t>.</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r>
        <w:rPr>
          <w:sz w:val="28"/>
          <w:szCs w:val="28"/>
          <w:lang w:eastAsia="en-US"/>
        </w:rPr>
        <w:t>5</w:t>
      </w:r>
      <w:r w:rsidRPr="00DC3A37">
        <w:rPr>
          <w:sz w:val="28"/>
          <w:szCs w:val="28"/>
          <w:lang w:eastAsia="en-US"/>
        </w:rPr>
        <w:t>. Результатом административного действия является Проект.</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 </w:t>
      </w:r>
      <w:bookmarkStart w:id="34" w:name="Par374"/>
      <w:bookmarkEnd w:id="34"/>
      <w:r w:rsidRPr="00DC3A37">
        <w:rPr>
          <w:sz w:val="28"/>
          <w:szCs w:val="28"/>
          <w:lang w:eastAsia="en-US"/>
        </w:rPr>
        <w:t>Оформление и вручение (направление) заявителю уведомления о выдаче разрешения</w:t>
      </w:r>
      <w:r>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w:t>
      </w:r>
      <w:r>
        <w:rPr>
          <w:sz w:val="28"/>
          <w:szCs w:val="28"/>
          <w:lang w:eastAsia="en-US"/>
        </w:rPr>
        <w:t>1</w:t>
      </w:r>
      <w:r w:rsidRPr="00DC3A37">
        <w:rPr>
          <w:sz w:val="28"/>
          <w:szCs w:val="28"/>
          <w:lang w:eastAsia="en-US"/>
        </w:rPr>
        <w:t xml:space="preserve">. </w:t>
      </w:r>
      <w:r w:rsidRPr="00CF33B6">
        <w:rPr>
          <w:sz w:val="28"/>
          <w:szCs w:val="28"/>
        </w:rPr>
        <w:t>Основани</w:t>
      </w:r>
      <w:r>
        <w:rPr>
          <w:sz w:val="28"/>
          <w:szCs w:val="28"/>
        </w:rPr>
        <w:t>е</w:t>
      </w:r>
      <w:r w:rsidRPr="00CF33B6">
        <w:rPr>
          <w:sz w:val="28"/>
          <w:szCs w:val="28"/>
        </w:rPr>
        <w:t xml:space="preserve"> для начала административной процедуры</w:t>
      </w:r>
      <w:r w:rsidRPr="00DC3A37">
        <w:rPr>
          <w:sz w:val="28"/>
          <w:szCs w:val="28"/>
          <w:lang w:eastAsia="en-US"/>
        </w:rPr>
        <w:t>:</w:t>
      </w:r>
      <w:r>
        <w:rPr>
          <w:sz w:val="28"/>
          <w:szCs w:val="28"/>
          <w:lang w:eastAsia="en-US"/>
        </w:rPr>
        <w:t xml:space="preserve"> </w:t>
      </w:r>
      <w:r w:rsidRPr="00DC3A37">
        <w:rPr>
          <w:sz w:val="28"/>
          <w:szCs w:val="28"/>
          <w:lang w:eastAsia="en-US"/>
        </w:rPr>
        <w:t>издани</w:t>
      </w:r>
      <w:r>
        <w:rPr>
          <w:sz w:val="28"/>
          <w:szCs w:val="28"/>
          <w:lang w:eastAsia="en-US"/>
        </w:rPr>
        <w:t>е</w:t>
      </w:r>
      <w:r w:rsidRPr="00DC3A37">
        <w:rPr>
          <w:sz w:val="28"/>
          <w:szCs w:val="28"/>
          <w:lang w:eastAsia="en-US"/>
        </w:rPr>
        <w:t xml:space="preserve"> постановления администрации муниципального </w:t>
      </w:r>
      <w:r>
        <w:rPr>
          <w:sz w:val="28"/>
          <w:szCs w:val="28"/>
          <w:lang w:eastAsia="en-US"/>
        </w:rPr>
        <w:t>образования</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.2. Специалист </w:t>
      </w:r>
      <w:r>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rPr>
        <w:t>либо, уполномоченному заместителю главы Администрации на согласование.</w:t>
      </w:r>
      <w:r w:rsidRPr="00DC3A37">
        <w:rPr>
          <w:sz w:val="28"/>
          <w:szCs w:val="28"/>
          <w:lang w:eastAsia="en-US"/>
        </w:rPr>
        <w:t xml:space="preserve"> </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.3. Максимальный срок подготовки уведомлений и разрешений </w:t>
      </w:r>
      <w:r>
        <w:rPr>
          <w:sz w:val="28"/>
          <w:szCs w:val="28"/>
          <w:lang w:eastAsia="en-US"/>
        </w:rPr>
        <w:t xml:space="preserve">– </w:t>
      </w:r>
      <w:r w:rsidRPr="00BA1A3D">
        <w:rPr>
          <w:sz w:val="28"/>
          <w:szCs w:val="28"/>
          <w:shd w:val="clear" w:color="auto" w:fill="FFFFFF" w:themeFill="background1"/>
          <w:lang w:eastAsia="en-US"/>
        </w:rPr>
        <w:t>не позднее дня, следующего за днем принятия решения</w:t>
      </w:r>
      <w:r w:rsidRPr="00DC3A37">
        <w:rPr>
          <w:sz w:val="28"/>
          <w:szCs w:val="28"/>
          <w:lang w:eastAsia="en-US"/>
        </w:rPr>
        <w:t>.</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0C087D" w:rsidRPr="00DC3A37"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w:t>
      </w:r>
      <w:r>
        <w:rPr>
          <w:sz w:val="28"/>
          <w:szCs w:val="28"/>
          <w:lang w:eastAsia="en-US"/>
        </w:rPr>
        <w:t>–</w:t>
      </w:r>
      <w:r w:rsidRPr="00DC3A37">
        <w:rPr>
          <w:sz w:val="28"/>
          <w:szCs w:val="28"/>
          <w:lang w:eastAsia="en-US"/>
        </w:rPr>
        <w:t xml:space="preserve"> </w:t>
      </w:r>
      <w:r w:rsidRPr="00BA1A3D">
        <w:rPr>
          <w:sz w:val="28"/>
          <w:szCs w:val="28"/>
          <w:shd w:val="clear" w:color="auto" w:fill="FFFFFF" w:themeFill="background1"/>
          <w:lang w:eastAsia="en-US"/>
        </w:rPr>
        <w:t>не позднее дня, следующего за днем принятия решения</w:t>
      </w:r>
      <w:r w:rsidRPr="00DC3A37">
        <w:rPr>
          <w:sz w:val="28"/>
          <w:szCs w:val="28"/>
          <w:lang w:eastAsia="en-US"/>
        </w:rPr>
        <w:t>.</w:t>
      </w:r>
    </w:p>
    <w:p w:rsidR="000C087D" w:rsidRDefault="000C087D" w:rsidP="000C087D">
      <w:pPr>
        <w:widowControl w:val="0"/>
        <w:autoSpaceDE w:val="0"/>
        <w:autoSpaceDN w:val="0"/>
        <w:adjustRightInd w:val="0"/>
        <w:ind w:firstLine="567"/>
        <w:jc w:val="both"/>
        <w:rPr>
          <w:sz w:val="28"/>
          <w:szCs w:val="28"/>
          <w:lang w:eastAsia="en-US"/>
        </w:rPr>
      </w:pPr>
      <w:r w:rsidRPr="00DC3A37">
        <w:rPr>
          <w:sz w:val="28"/>
          <w:szCs w:val="28"/>
          <w:lang w:eastAsia="en-US"/>
        </w:rPr>
        <w:lastRenderedPageBreak/>
        <w:t>3.1.</w:t>
      </w:r>
      <w:r>
        <w:rPr>
          <w:sz w:val="28"/>
          <w:szCs w:val="28"/>
          <w:lang w:eastAsia="en-US"/>
        </w:rPr>
        <w:t>1.4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0C087D" w:rsidRPr="00BA1A3D" w:rsidRDefault="000C087D" w:rsidP="000C087D">
      <w:pPr>
        <w:tabs>
          <w:tab w:val="left" w:pos="142"/>
          <w:tab w:val="left" w:pos="284"/>
        </w:tabs>
        <w:ind w:firstLine="567"/>
        <w:jc w:val="both"/>
        <w:rPr>
          <w:sz w:val="28"/>
          <w:szCs w:val="28"/>
        </w:rPr>
      </w:pPr>
      <w:r w:rsidRPr="00BA1A3D">
        <w:rPr>
          <w:sz w:val="28"/>
          <w:szCs w:val="28"/>
          <w:lang w:eastAsia="en-US"/>
        </w:rPr>
        <w:t xml:space="preserve">3.1.2. </w:t>
      </w:r>
      <w:r w:rsidRPr="00BA1A3D">
        <w:rPr>
          <w:sz w:val="28"/>
          <w:szCs w:val="28"/>
        </w:rPr>
        <w:t xml:space="preserve">Предоставление муниципальной услуги о </w:t>
      </w:r>
      <w:r w:rsidRPr="00BA1A3D">
        <w:rPr>
          <w:sz w:val="28"/>
          <w:szCs w:val="28"/>
          <w:lang w:eastAsia="en-US"/>
        </w:rPr>
        <w:t xml:space="preserve">переоформлении разрешения, продлении срока действия разрешения </w:t>
      </w:r>
      <w:r w:rsidRPr="00BA1A3D">
        <w:rPr>
          <w:sz w:val="28"/>
          <w:szCs w:val="28"/>
        </w:rPr>
        <w:t>включает в себя следующие административные процедуры:</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Pr>
          <w:sz w:val="28"/>
          <w:szCs w:val="28"/>
          <w:lang w:eastAsia="en-US"/>
        </w:rPr>
        <w:t>календарный</w:t>
      </w:r>
      <w:r w:rsidRPr="002D3A68">
        <w:rPr>
          <w:sz w:val="28"/>
          <w:szCs w:val="28"/>
          <w:lang w:eastAsia="en-US"/>
        </w:rPr>
        <w:t xml:space="preserve"> день;</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Pr>
          <w:sz w:val="28"/>
          <w:szCs w:val="28"/>
          <w:lang w:eastAsia="en-US"/>
        </w:rPr>
        <w:t>календарный</w:t>
      </w:r>
      <w:r w:rsidRPr="002D3A68">
        <w:rPr>
          <w:sz w:val="28"/>
          <w:szCs w:val="28"/>
          <w:lang w:eastAsia="en-US"/>
        </w:rPr>
        <w:t xml:space="preserve"> день;</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Pr="00BA1A3D">
        <w:rPr>
          <w:sz w:val="28"/>
          <w:szCs w:val="28"/>
          <w:shd w:val="clear" w:color="auto" w:fill="FFFFFF" w:themeFill="background1"/>
          <w:lang w:eastAsia="en-US"/>
        </w:rPr>
        <w:t>12</w:t>
      </w:r>
      <w:r w:rsidRPr="002D3A68">
        <w:rPr>
          <w:sz w:val="28"/>
          <w:szCs w:val="28"/>
          <w:lang w:eastAsia="en-US"/>
        </w:rPr>
        <w:t xml:space="preserve"> календарных дней;</w:t>
      </w:r>
    </w:p>
    <w:p w:rsidR="000C087D" w:rsidRPr="002D3A68" w:rsidRDefault="000C087D" w:rsidP="000C087D">
      <w:pPr>
        <w:widowControl w:val="0"/>
        <w:autoSpaceDE w:val="0"/>
        <w:autoSpaceDN w:val="0"/>
        <w:adjustRightInd w:val="0"/>
        <w:ind w:firstLine="567"/>
        <w:jc w:val="both"/>
        <w:rPr>
          <w:sz w:val="28"/>
          <w:szCs w:val="28"/>
          <w:lang w:eastAsia="en-US"/>
        </w:rPr>
      </w:pPr>
      <w:proofErr w:type="gramStart"/>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Pr="00BA1A3D">
        <w:rPr>
          <w:sz w:val="28"/>
          <w:szCs w:val="28"/>
          <w:shd w:val="clear" w:color="auto" w:fill="FFFFFF" w:themeFill="background1"/>
          <w:lang w:eastAsia="en-US"/>
        </w:rPr>
        <w:t>не позднее дня, следующего за днем принятия</w:t>
      </w:r>
      <w:proofErr w:type="gramEnd"/>
      <w:r w:rsidRPr="00BA1A3D">
        <w:rPr>
          <w:sz w:val="28"/>
          <w:szCs w:val="28"/>
          <w:shd w:val="clear" w:color="auto" w:fill="FFFFFF" w:themeFill="background1"/>
          <w:lang w:eastAsia="en-US"/>
        </w:rPr>
        <w:t xml:space="preserve"> решения</w:t>
      </w:r>
      <w:r w:rsidRPr="002D3A68">
        <w:rPr>
          <w:sz w:val="28"/>
          <w:szCs w:val="28"/>
          <w:lang w:eastAsia="en-US"/>
        </w:rPr>
        <w:t>;</w:t>
      </w:r>
    </w:p>
    <w:p w:rsidR="000C087D" w:rsidRPr="00FA1731" w:rsidRDefault="000C087D" w:rsidP="000C087D">
      <w:pPr>
        <w:widowControl w:val="0"/>
        <w:autoSpaceDE w:val="0"/>
        <w:autoSpaceDN w:val="0"/>
        <w:adjustRightInd w:val="0"/>
        <w:ind w:firstLine="567"/>
        <w:jc w:val="both"/>
        <w:rPr>
          <w:sz w:val="28"/>
          <w:szCs w:val="28"/>
          <w:lang w:eastAsia="en-US"/>
        </w:rPr>
      </w:pPr>
      <w:r w:rsidRPr="00FA1731">
        <w:rPr>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либо через ПГУ ЛО или ЕПГУ.</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 Подготовка и направление межведомственного запроса.</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lastRenderedPageBreak/>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2D3A68">
        <w:rPr>
          <w:sz w:val="28"/>
          <w:szCs w:val="28"/>
          <w:lang w:eastAsia="en-US"/>
        </w:rPr>
        <w:t>и(</w:t>
      </w:r>
      <w:proofErr w:type="gramEnd"/>
      <w:r w:rsidRPr="002D3A68">
        <w:rPr>
          <w:sz w:val="28"/>
          <w:szCs w:val="28"/>
          <w:lang w:eastAsia="en-US"/>
        </w:rPr>
        <w:t>или) территориального отдела Управления Росреестра по Ленинградской области.</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w:t>
      </w:r>
    </w:p>
    <w:p w:rsidR="000C087D" w:rsidRPr="00BA1A3D" w:rsidRDefault="000C087D" w:rsidP="000C087D">
      <w:pPr>
        <w:widowControl w:val="0"/>
        <w:autoSpaceDE w:val="0"/>
        <w:autoSpaceDN w:val="0"/>
        <w:adjustRightInd w:val="0"/>
        <w:ind w:firstLine="567"/>
        <w:jc w:val="both"/>
        <w:rPr>
          <w:sz w:val="28"/>
          <w:szCs w:val="28"/>
          <w:lang w:eastAsia="en-US"/>
        </w:rPr>
      </w:pPr>
      <w:r w:rsidRPr="00BA1A3D">
        <w:rPr>
          <w:sz w:val="28"/>
          <w:szCs w:val="28"/>
          <w:lang w:eastAsia="en-US"/>
        </w:rPr>
        <w:t>1)</w:t>
      </w:r>
      <w:r w:rsidRPr="00BA1A3D">
        <w:rPr>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rsidR="000C087D" w:rsidRPr="002D3A68" w:rsidRDefault="000C087D" w:rsidP="000C087D">
      <w:pPr>
        <w:widowControl w:val="0"/>
        <w:autoSpaceDE w:val="0"/>
        <w:autoSpaceDN w:val="0"/>
        <w:adjustRightInd w:val="0"/>
        <w:ind w:firstLine="567"/>
        <w:jc w:val="both"/>
        <w:rPr>
          <w:sz w:val="28"/>
          <w:szCs w:val="28"/>
          <w:lang w:eastAsia="en-US"/>
        </w:rPr>
      </w:pPr>
      <w:r w:rsidRPr="00BA1A3D">
        <w:rPr>
          <w:sz w:val="28"/>
          <w:szCs w:val="28"/>
          <w:lang w:eastAsia="en-US"/>
        </w:rPr>
        <w:t>2)</w:t>
      </w:r>
      <w:r w:rsidRPr="00BA1A3D">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 xml:space="preserve">Специалист ОМСУ осуществляет подготовку Проекта, обеспечивает его согласование и направление на подпись в </w:t>
      </w:r>
      <w:proofErr w:type="gramStart"/>
      <w:r w:rsidRPr="002D3A68">
        <w:rPr>
          <w:sz w:val="28"/>
          <w:szCs w:val="28"/>
          <w:lang w:eastAsia="en-US"/>
        </w:rPr>
        <w:t>установленном</w:t>
      </w:r>
      <w:proofErr w:type="gramEnd"/>
      <w:r w:rsidRPr="002D3A68">
        <w:rPr>
          <w:sz w:val="28"/>
          <w:szCs w:val="28"/>
          <w:lang w:eastAsia="en-US"/>
        </w:rPr>
        <w:t xml:space="preserve"> порядке.</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.5. Результатом административного действия является Проект.</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xml:space="preserve">.3. Максимальный срок подготовки уведомлений и разрешений </w:t>
      </w:r>
      <w:r w:rsidRPr="00BA1A3D">
        <w:rPr>
          <w:sz w:val="28"/>
          <w:szCs w:val="28"/>
          <w:shd w:val="clear" w:color="auto" w:fill="FFFFFF" w:themeFill="background1"/>
          <w:lang w:eastAsia="en-US"/>
        </w:rPr>
        <w:t>не позднее дня, следующего за днем принятия решения</w:t>
      </w:r>
      <w:r w:rsidRPr="002D3A68">
        <w:rPr>
          <w:sz w:val="28"/>
          <w:szCs w:val="28"/>
          <w:lang w:eastAsia="en-US"/>
        </w:rPr>
        <w:t>.</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0C087D" w:rsidRPr="002D3A68"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w:t>
      </w:r>
      <w:r w:rsidRPr="002D3A68">
        <w:rPr>
          <w:sz w:val="28"/>
          <w:szCs w:val="28"/>
          <w:lang w:eastAsia="en-US"/>
        </w:rPr>
        <w:lastRenderedPageBreak/>
        <w:t xml:space="preserve">направлению уведомления и разрешения </w:t>
      </w:r>
      <w:r>
        <w:rPr>
          <w:sz w:val="28"/>
          <w:szCs w:val="28"/>
          <w:lang w:eastAsia="en-US"/>
        </w:rPr>
        <w:t xml:space="preserve">– </w:t>
      </w:r>
      <w:r w:rsidRPr="00BA1A3D">
        <w:rPr>
          <w:sz w:val="28"/>
          <w:szCs w:val="28"/>
          <w:shd w:val="clear" w:color="auto" w:fill="FFFFFF" w:themeFill="background1"/>
          <w:lang w:eastAsia="en-US"/>
        </w:rPr>
        <w:t>не позднее дня, следующего за днем принятия решения</w:t>
      </w:r>
      <w:r w:rsidRPr="002D3A68">
        <w:rPr>
          <w:sz w:val="28"/>
          <w:szCs w:val="28"/>
          <w:lang w:eastAsia="en-US"/>
        </w:rPr>
        <w:t>.</w:t>
      </w:r>
    </w:p>
    <w:p w:rsidR="000C087D" w:rsidRPr="00DC3A37" w:rsidRDefault="000C087D" w:rsidP="000C087D">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0C087D" w:rsidRPr="00701EAE" w:rsidRDefault="000C087D" w:rsidP="000C087D">
      <w:pPr>
        <w:ind w:firstLine="567"/>
        <w:jc w:val="both"/>
        <w:outlineLvl w:val="1"/>
        <w:rPr>
          <w:sz w:val="28"/>
          <w:szCs w:val="28"/>
        </w:rPr>
      </w:pPr>
      <w:r w:rsidRPr="00701EAE">
        <w:rPr>
          <w:sz w:val="28"/>
          <w:szCs w:val="28"/>
        </w:rPr>
        <w:t>3.2. Особенности выполнения административных процедур в электронной форме.</w:t>
      </w:r>
    </w:p>
    <w:p w:rsidR="000C087D" w:rsidRPr="00701EAE" w:rsidRDefault="000C087D" w:rsidP="000C087D">
      <w:pPr>
        <w:ind w:firstLine="567"/>
        <w:jc w:val="both"/>
        <w:outlineLvl w:val="1"/>
        <w:rPr>
          <w:sz w:val="28"/>
          <w:szCs w:val="28"/>
        </w:rPr>
      </w:pPr>
      <w:r w:rsidRPr="00701EA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087D" w:rsidRPr="00701EAE" w:rsidRDefault="000C087D" w:rsidP="000C087D">
      <w:pPr>
        <w:ind w:firstLine="567"/>
        <w:jc w:val="both"/>
        <w:outlineLvl w:val="1"/>
        <w:rPr>
          <w:sz w:val="28"/>
          <w:szCs w:val="28"/>
        </w:rPr>
      </w:pPr>
      <w:r w:rsidRPr="00701EA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1EAE">
        <w:rPr>
          <w:sz w:val="28"/>
          <w:szCs w:val="28"/>
        </w:rPr>
        <w:t>ии и ау</w:t>
      </w:r>
      <w:proofErr w:type="gramEnd"/>
      <w:r w:rsidRPr="00701EAE">
        <w:rPr>
          <w:sz w:val="28"/>
          <w:szCs w:val="28"/>
        </w:rPr>
        <w:t>тентификации (далее - ЕСИА).</w:t>
      </w:r>
    </w:p>
    <w:p w:rsidR="000C087D" w:rsidRPr="00701EAE" w:rsidRDefault="000C087D" w:rsidP="000C087D">
      <w:pPr>
        <w:ind w:firstLine="567"/>
        <w:jc w:val="both"/>
        <w:outlineLvl w:val="1"/>
        <w:rPr>
          <w:sz w:val="28"/>
          <w:szCs w:val="28"/>
        </w:rPr>
      </w:pPr>
      <w:r w:rsidRPr="00701EAE">
        <w:rPr>
          <w:sz w:val="28"/>
          <w:szCs w:val="28"/>
        </w:rPr>
        <w:t>3.2.3. Муниципальная услуга может быть получена через ПГУ ЛО либо через ЕПГУ.</w:t>
      </w:r>
    </w:p>
    <w:p w:rsidR="000C087D" w:rsidRPr="00701EAE" w:rsidRDefault="000C087D" w:rsidP="000C087D">
      <w:pPr>
        <w:ind w:firstLine="567"/>
        <w:jc w:val="both"/>
        <w:outlineLvl w:val="1"/>
        <w:rPr>
          <w:sz w:val="28"/>
          <w:szCs w:val="28"/>
        </w:rPr>
      </w:pPr>
      <w:r w:rsidRPr="00701EAE">
        <w:rPr>
          <w:sz w:val="28"/>
          <w:szCs w:val="28"/>
        </w:rPr>
        <w:t>3.2.4. Для подачи заявления через ЕПГУ или через ПГУ ЛО заявитель должен выполнить следующие действия:</w:t>
      </w:r>
    </w:p>
    <w:p w:rsidR="000C087D" w:rsidRPr="00701EAE" w:rsidRDefault="000C087D" w:rsidP="000C087D">
      <w:pPr>
        <w:ind w:firstLine="567"/>
        <w:jc w:val="both"/>
        <w:outlineLvl w:val="1"/>
        <w:rPr>
          <w:sz w:val="28"/>
          <w:szCs w:val="28"/>
        </w:rPr>
      </w:pPr>
      <w:r w:rsidRPr="00701EAE">
        <w:rPr>
          <w:sz w:val="28"/>
          <w:szCs w:val="28"/>
        </w:rPr>
        <w:t>пройти идентификацию и аутентификацию в ЕСИА;</w:t>
      </w:r>
    </w:p>
    <w:p w:rsidR="000C087D" w:rsidRPr="00701EAE" w:rsidRDefault="000C087D" w:rsidP="000C087D">
      <w:pPr>
        <w:ind w:firstLine="567"/>
        <w:jc w:val="both"/>
        <w:outlineLvl w:val="1"/>
        <w:rPr>
          <w:sz w:val="28"/>
          <w:szCs w:val="28"/>
        </w:rPr>
      </w:pPr>
      <w:r w:rsidRPr="00701EAE">
        <w:rPr>
          <w:sz w:val="28"/>
          <w:szCs w:val="28"/>
        </w:rPr>
        <w:t>в личном кабинете на ЕПГУ или на ПГУ ЛО заполнить в электронной форме заявление на оказание муниципальной услуги;</w:t>
      </w:r>
    </w:p>
    <w:p w:rsidR="000C087D" w:rsidRPr="00701EAE" w:rsidRDefault="000C087D" w:rsidP="000C087D">
      <w:pPr>
        <w:ind w:firstLine="567"/>
        <w:jc w:val="both"/>
        <w:outlineLvl w:val="1"/>
        <w:rPr>
          <w:sz w:val="28"/>
          <w:szCs w:val="28"/>
        </w:rPr>
      </w:pPr>
      <w:r w:rsidRPr="00701EA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087D" w:rsidRPr="00701EAE" w:rsidRDefault="000C087D" w:rsidP="000C087D">
      <w:pPr>
        <w:ind w:firstLine="567"/>
        <w:jc w:val="both"/>
        <w:outlineLvl w:val="1"/>
        <w:rPr>
          <w:sz w:val="28"/>
          <w:szCs w:val="28"/>
        </w:rPr>
      </w:pPr>
      <w:r w:rsidRPr="00701EAE">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01EAE">
        <w:rPr>
          <w:sz w:val="28"/>
          <w:szCs w:val="28"/>
        </w:rPr>
        <w:t>и(</w:t>
      </w:r>
      <w:proofErr w:type="gramEnd"/>
      <w:r w:rsidRPr="00701EAE">
        <w:rPr>
          <w:sz w:val="28"/>
          <w:szCs w:val="28"/>
        </w:rPr>
        <w:t>или) ЕПГУ.</w:t>
      </w:r>
    </w:p>
    <w:p w:rsidR="000C087D" w:rsidRPr="00701EAE" w:rsidRDefault="000C087D" w:rsidP="000C087D">
      <w:pPr>
        <w:ind w:firstLine="567"/>
        <w:jc w:val="both"/>
        <w:outlineLvl w:val="1"/>
        <w:rPr>
          <w:sz w:val="28"/>
          <w:szCs w:val="28"/>
        </w:rPr>
      </w:pPr>
      <w:r w:rsidRPr="00701EA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C087D" w:rsidRPr="00701EAE" w:rsidRDefault="000C087D" w:rsidP="000C087D">
      <w:pPr>
        <w:ind w:firstLine="567"/>
        <w:jc w:val="both"/>
        <w:outlineLvl w:val="1"/>
        <w:rPr>
          <w:sz w:val="28"/>
          <w:szCs w:val="28"/>
        </w:rPr>
      </w:pPr>
      <w:r w:rsidRPr="00701EA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087D" w:rsidRPr="00701EAE" w:rsidRDefault="000C087D" w:rsidP="000C087D">
      <w:pPr>
        <w:ind w:firstLine="567"/>
        <w:jc w:val="both"/>
        <w:outlineLvl w:val="1"/>
        <w:rPr>
          <w:sz w:val="28"/>
          <w:szCs w:val="28"/>
        </w:rPr>
      </w:pPr>
      <w:r w:rsidRPr="00701EA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C087D" w:rsidRPr="00701EAE" w:rsidRDefault="000C087D" w:rsidP="000C087D">
      <w:pPr>
        <w:ind w:firstLine="567"/>
        <w:jc w:val="both"/>
        <w:outlineLvl w:val="1"/>
        <w:rPr>
          <w:sz w:val="28"/>
          <w:szCs w:val="28"/>
        </w:rPr>
      </w:pPr>
      <w:r w:rsidRPr="00701EAE">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701EAE">
        <w:rPr>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0C087D" w:rsidRPr="00701EAE" w:rsidRDefault="000C087D" w:rsidP="000C087D">
      <w:pPr>
        <w:ind w:firstLine="567"/>
        <w:jc w:val="both"/>
        <w:outlineLvl w:val="1"/>
        <w:rPr>
          <w:sz w:val="28"/>
          <w:szCs w:val="28"/>
        </w:rPr>
      </w:pPr>
      <w:r w:rsidRPr="00701EA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087D" w:rsidRPr="00701EAE" w:rsidRDefault="000C087D" w:rsidP="000C087D">
      <w:pPr>
        <w:ind w:firstLine="567"/>
        <w:jc w:val="both"/>
        <w:outlineLvl w:val="1"/>
        <w:rPr>
          <w:sz w:val="28"/>
          <w:szCs w:val="28"/>
        </w:rPr>
      </w:pPr>
      <w:r w:rsidRPr="00701E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087D" w:rsidRPr="00701EAE" w:rsidRDefault="000C087D" w:rsidP="000C087D">
      <w:pPr>
        <w:ind w:firstLine="567"/>
        <w:jc w:val="both"/>
        <w:outlineLvl w:val="1"/>
        <w:rPr>
          <w:sz w:val="28"/>
          <w:szCs w:val="28"/>
        </w:rPr>
      </w:pPr>
      <w:r w:rsidRPr="00701EA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087D" w:rsidRPr="00DC3A37" w:rsidRDefault="000C087D" w:rsidP="000C087D">
      <w:pPr>
        <w:ind w:firstLine="567"/>
        <w:jc w:val="both"/>
        <w:outlineLvl w:val="1"/>
        <w:rPr>
          <w:sz w:val="28"/>
          <w:szCs w:val="28"/>
        </w:rPr>
      </w:pPr>
      <w:r w:rsidRPr="00701E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C087D" w:rsidRPr="00DC3A37" w:rsidRDefault="000C087D" w:rsidP="000C087D">
      <w:pPr>
        <w:ind w:firstLine="567"/>
        <w:jc w:val="both"/>
        <w:outlineLvl w:val="1"/>
        <w:rPr>
          <w:sz w:val="28"/>
          <w:szCs w:val="28"/>
        </w:rPr>
      </w:pPr>
      <w:r w:rsidRPr="00DC3A37">
        <w:rPr>
          <w:sz w:val="28"/>
          <w:szCs w:val="28"/>
        </w:rPr>
        <w:t xml:space="preserve">3.3 Порядок исправления допущенных опечаток и ошибок в выданных в результате предоставления </w:t>
      </w:r>
      <w:r w:rsidRPr="00BA1A3D">
        <w:rPr>
          <w:sz w:val="28"/>
          <w:szCs w:val="28"/>
        </w:rPr>
        <w:t>муниципальной</w:t>
      </w:r>
      <w:r w:rsidRPr="00DC3A37">
        <w:rPr>
          <w:sz w:val="28"/>
          <w:szCs w:val="28"/>
        </w:rPr>
        <w:t xml:space="preserve"> услуги документах.</w:t>
      </w:r>
    </w:p>
    <w:p w:rsidR="000C087D" w:rsidRPr="00DC3A37" w:rsidRDefault="000C087D" w:rsidP="000C087D">
      <w:pPr>
        <w:ind w:firstLine="567"/>
        <w:jc w:val="both"/>
        <w:outlineLvl w:val="1"/>
        <w:rPr>
          <w:sz w:val="28"/>
          <w:szCs w:val="28"/>
        </w:rPr>
      </w:pPr>
      <w:r w:rsidRPr="00DC3A37">
        <w:rPr>
          <w:sz w:val="28"/>
          <w:szCs w:val="28"/>
        </w:rPr>
        <w:t>3.3.1. В случае</w:t>
      </w:r>
      <w:proofErr w:type="gramStart"/>
      <w:r w:rsidRPr="00DC3A37">
        <w:rPr>
          <w:sz w:val="28"/>
          <w:szCs w:val="28"/>
        </w:rPr>
        <w:t>,</w:t>
      </w:r>
      <w:proofErr w:type="gramEnd"/>
      <w:r w:rsidRPr="00DC3A37">
        <w:rPr>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0C087D" w:rsidRDefault="000C087D" w:rsidP="000C087D">
      <w:pPr>
        <w:ind w:firstLine="567"/>
        <w:jc w:val="both"/>
        <w:outlineLvl w:val="1"/>
        <w:rPr>
          <w:sz w:val="28"/>
          <w:szCs w:val="28"/>
        </w:rPr>
      </w:pPr>
      <w:r w:rsidRPr="00DC3A37">
        <w:rPr>
          <w:sz w:val="28"/>
          <w:szCs w:val="28"/>
        </w:rPr>
        <w:t xml:space="preserve">3.3.2. </w:t>
      </w:r>
      <w:proofErr w:type="gramStart"/>
      <w:r w:rsidRPr="00DC3A37">
        <w:rPr>
          <w:sz w:val="28"/>
          <w:szCs w:val="28"/>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C3A37">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0C087D" w:rsidRDefault="000C087D" w:rsidP="000C087D">
      <w:pPr>
        <w:ind w:firstLine="567"/>
        <w:jc w:val="both"/>
        <w:outlineLvl w:val="1"/>
        <w:rPr>
          <w:sz w:val="28"/>
          <w:szCs w:val="28"/>
        </w:rPr>
      </w:pPr>
    </w:p>
    <w:p w:rsidR="000C087D" w:rsidRPr="00BA1A3D" w:rsidRDefault="000C087D" w:rsidP="000C087D">
      <w:pPr>
        <w:tabs>
          <w:tab w:val="left" w:pos="142"/>
          <w:tab w:val="left" w:pos="284"/>
        </w:tabs>
        <w:ind w:firstLine="567"/>
        <w:jc w:val="center"/>
        <w:rPr>
          <w:sz w:val="28"/>
          <w:szCs w:val="28"/>
        </w:rPr>
      </w:pPr>
      <w:bookmarkStart w:id="35" w:name="Par321"/>
      <w:bookmarkEnd w:id="35"/>
      <w:r>
        <w:rPr>
          <w:sz w:val="28"/>
          <w:szCs w:val="28"/>
        </w:rPr>
        <w:t>4</w:t>
      </w:r>
      <w:r w:rsidRPr="00BA1A3D">
        <w:rPr>
          <w:sz w:val="28"/>
          <w:szCs w:val="28"/>
        </w:rPr>
        <w:t xml:space="preserve">. Формы </w:t>
      </w:r>
      <w:proofErr w:type="gramStart"/>
      <w:r w:rsidRPr="00BA1A3D">
        <w:rPr>
          <w:sz w:val="28"/>
          <w:szCs w:val="28"/>
        </w:rPr>
        <w:t>контроля за</w:t>
      </w:r>
      <w:proofErr w:type="gramEnd"/>
      <w:r w:rsidRPr="00BA1A3D">
        <w:rPr>
          <w:sz w:val="28"/>
          <w:szCs w:val="28"/>
        </w:rPr>
        <w:t xml:space="preserve"> исполнением административного регламента</w:t>
      </w:r>
    </w:p>
    <w:p w:rsidR="000C087D" w:rsidRPr="00DC3A37" w:rsidRDefault="000C087D" w:rsidP="000C087D">
      <w:pPr>
        <w:tabs>
          <w:tab w:val="left" w:pos="142"/>
          <w:tab w:val="left" w:pos="284"/>
        </w:tabs>
        <w:ind w:firstLine="567"/>
        <w:jc w:val="center"/>
        <w:rPr>
          <w:sz w:val="28"/>
          <w:szCs w:val="28"/>
        </w:rPr>
      </w:pPr>
    </w:p>
    <w:p w:rsidR="000C087D" w:rsidRPr="00DC3A37" w:rsidRDefault="000C087D" w:rsidP="000C087D">
      <w:pPr>
        <w:tabs>
          <w:tab w:val="left" w:pos="142"/>
          <w:tab w:val="left" w:pos="284"/>
        </w:tabs>
        <w:ind w:firstLine="567"/>
        <w:jc w:val="both"/>
        <w:rPr>
          <w:sz w:val="28"/>
          <w:szCs w:val="28"/>
        </w:rPr>
      </w:pPr>
      <w:r w:rsidRPr="00DC3A37">
        <w:rPr>
          <w:sz w:val="28"/>
          <w:szCs w:val="28"/>
        </w:rPr>
        <w:lastRenderedPageBreak/>
        <w:t xml:space="preserve">4.1. Порядок осуществления текущего </w:t>
      </w:r>
      <w:proofErr w:type="gramStart"/>
      <w:r w:rsidRPr="00DC3A37">
        <w:rPr>
          <w:sz w:val="28"/>
          <w:szCs w:val="28"/>
        </w:rPr>
        <w:t>контроля за</w:t>
      </w:r>
      <w:proofErr w:type="gramEnd"/>
      <w:r w:rsidRPr="00DC3A37">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C087D" w:rsidRPr="00DC3A37" w:rsidRDefault="000C087D" w:rsidP="000C087D">
      <w:pPr>
        <w:tabs>
          <w:tab w:val="left" w:pos="142"/>
          <w:tab w:val="left" w:pos="284"/>
        </w:tabs>
        <w:ind w:firstLine="567"/>
        <w:jc w:val="both"/>
        <w:rPr>
          <w:sz w:val="28"/>
          <w:szCs w:val="28"/>
        </w:rPr>
      </w:pPr>
      <w:proofErr w:type="gramStart"/>
      <w:r w:rsidRPr="00DC3A37">
        <w:rPr>
          <w:sz w:val="28"/>
          <w:szCs w:val="28"/>
        </w:rPr>
        <w:t>Текущий контроль осуществляется ответственным специалистом</w:t>
      </w:r>
      <w:r>
        <w:rPr>
          <w:sz w:val="28"/>
          <w:szCs w:val="28"/>
        </w:rPr>
        <w:t xml:space="preserve"> </w:t>
      </w:r>
      <w:r w:rsidRPr="00BA1A3D">
        <w:rPr>
          <w:sz w:val="28"/>
          <w:szCs w:val="28"/>
        </w:rPr>
        <w:t>ОМСУ</w:t>
      </w:r>
      <w:r w:rsidRPr="00DC3A37">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0C087D" w:rsidRPr="00DC3A37" w:rsidRDefault="000C087D" w:rsidP="000C087D">
      <w:pPr>
        <w:tabs>
          <w:tab w:val="left" w:pos="709"/>
        </w:tabs>
        <w:autoSpaceDE w:val="0"/>
        <w:autoSpaceDN w:val="0"/>
        <w:adjustRightInd w:val="0"/>
        <w:ind w:firstLine="567"/>
        <w:jc w:val="both"/>
        <w:rPr>
          <w:sz w:val="28"/>
          <w:szCs w:val="28"/>
        </w:rPr>
      </w:pPr>
      <w:r w:rsidRPr="00DC3A3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C087D" w:rsidRPr="00DC3A37" w:rsidRDefault="000C087D" w:rsidP="000C087D">
      <w:pPr>
        <w:tabs>
          <w:tab w:val="left" w:pos="709"/>
        </w:tabs>
        <w:autoSpaceDE w:val="0"/>
        <w:autoSpaceDN w:val="0"/>
        <w:adjustRightInd w:val="0"/>
        <w:ind w:firstLine="567"/>
        <w:jc w:val="both"/>
        <w:rPr>
          <w:sz w:val="28"/>
          <w:szCs w:val="28"/>
        </w:rPr>
      </w:pPr>
      <w:r w:rsidRPr="00DC3A37">
        <w:rPr>
          <w:sz w:val="28"/>
          <w:szCs w:val="28"/>
        </w:rPr>
        <w:t xml:space="preserve">В целях осуществления </w:t>
      </w:r>
      <w:proofErr w:type="gramStart"/>
      <w:r w:rsidRPr="00DC3A37">
        <w:rPr>
          <w:sz w:val="28"/>
          <w:szCs w:val="28"/>
        </w:rPr>
        <w:t>контроля за</w:t>
      </w:r>
      <w:proofErr w:type="gramEnd"/>
      <w:r w:rsidRPr="00DC3A37">
        <w:rPr>
          <w:sz w:val="28"/>
          <w:szCs w:val="28"/>
        </w:rPr>
        <w:t xml:space="preserve"> полнотой и качеством предоставления муниципальной услуги проводятся плановые и внеплановые проверки. </w:t>
      </w:r>
    </w:p>
    <w:p w:rsidR="000C087D" w:rsidRPr="00DC3A37" w:rsidRDefault="000C087D" w:rsidP="000C087D">
      <w:pPr>
        <w:tabs>
          <w:tab w:val="left" w:pos="709"/>
        </w:tabs>
        <w:autoSpaceDE w:val="0"/>
        <w:autoSpaceDN w:val="0"/>
        <w:adjustRightInd w:val="0"/>
        <w:ind w:firstLine="567"/>
        <w:jc w:val="both"/>
        <w:rPr>
          <w:sz w:val="28"/>
          <w:szCs w:val="28"/>
        </w:rPr>
      </w:pPr>
      <w:r w:rsidRPr="00DC3A37">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C087D" w:rsidRPr="00DC3A37" w:rsidRDefault="000C087D" w:rsidP="000C087D">
      <w:pPr>
        <w:tabs>
          <w:tab w:val="left" w:pos="709"/>
        </w:tabs>
        <w:autoSpaceDE w:val="0"/>
        <w:autoSpaceDN w:val="0"/>
        <w:adjustRightInd w:val="0"/>
        <w:spacing w:before="60" w:after="60"/>
        <w:ind w:firstLine="567"/>
        <w:contextualSpacing/>
        <w:jc w:val="both"/>
        <w:rPr>
          <w:sz w:val="28"/>
          <w:szCs w:val="28"/>
        </w:rPr>
      </w:pPr>
      <w:r w:rsidRPr="00DC3A37">
        <w:rPr>
          <w:sz w:val="28"/>
          <w:szCs w:val="28"/>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0C087D" w:rsidRPr="00DC3A37" w:rsidRDefault="000C087D" w:rsidP="000C087D">
      <w:pPr>
        <w:tabs>
          <w:tab w:val="left" w:pos="709"/>
        </w:tabs>
        <w:autoSpaceDE w:val="0"/>
        <w:autoSpaceDN w:val="0"/>
        <w:adjustRightInd w:val="0"/>
        <w:spacing w:before="60" w:after="60"/>
        <w:ind w:firstLine="567"/>
        <w:contextualSpacing/>
        <w:jc w:val="both"/>
        <w:rPr>
          <w:sz w:val="28"/>
          <w:szCs w:val="28"/>
        </w:rPr>
      </w:pPr>
      <w:r w:rsidRPr="00DC3A37">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C087D" w:rsidRPr="00DC3A37" w:rsidRDefault="000C087D" w:rsidP="000C087D">
      <w:pPr>
        <w:tabs>
          <w:tab w:val="left" w:pos="709"/>
        </w:tabs>
        <w:autoSpaceDE w:val="0"/>
        <w:autoSpaceDN w:val="0"/>
        <w:adjustRightInd w:val="0"/>
        <w:spacing w:before="60" w:after="60"/>
        <w:ind w:firstLine="567"/>
        <w:contextualSpacing/>
        <w:jc w:val="both"/>
        <w:rPr>
          <w:sz w:val="28"/>
          <w:szCs w:val="28"/>
        </w:rPr>
      </w:pPr>
      <w:r w:rsidRPr="00DC3A3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C087D" w:rsidRPr="00DC3A37" w:rsidRDefault="000C087D" w:rsidP="000C087D">
      <w:pPr>
        <w:tabs>
          <w:tab w:val="left" w:pos="284"/>
          <w:tab w:val="left" w:pos="709"/>
        </w:tabs>
        <w:ind w:firstLine="567"/>
        <w:jc w:val="both"/>
        <w:rPr>
          <w:sz w:val="28"/>
          <w:szCs w:val="28"/>
        </w:rPr>
      </w:pPr>
      <w:r w:rsidRPr="00DC3A37">
        <w:rPr>
          <w:sz w:val="28"/>
          <w:szCs w:val="28"/>
        </w:rPr>
        <w:t>По результатам рассмотрения обращений дается письменный ответ.</w:t>
      </w:r>
    </w:p>
    <w:p w:rsidR="000C087D" w:rsidRPr="00DC3A37" w:rsidRDefault="000C087D" w:rsidP="000C087D">
      <w:pPr>
        <w:tabs>
          <w:tab w:val="left" w:pos="284"/>
          <w:tab w:val="left" w:pos="709"/>
        </w:tabs>
        <w:ind w:firstLine="567"/>
        <w:jc w:val="both"/>
        <w:rPr>
          <w:sz w:val="28"/>
          <w:szCs w:val="28"/>
        </w:rPr>
      </w:pPr>
      <w:r w:rsidRPr="00DC3A3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C087D" w:rsidRPr="00DC3A37" w:rsidRDefault="000C087D" w:rsidP="000C087D">
      <w:pPr>
        <w:shd w:val="clear" w:color="auto" w:fill="FFFFFF"/>
        <w:ind w:firstLine="567"/>
        <w:jc w:val="both"/>
        <w:rPr>
          <w:sz w:val="28"/>
          <w:szCs w:val="28"/>
        </w:rPr>
      </w:pPr>
      <w:r w:rsidRPr="00DC3A37">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DC3A37">
        <w:rPr>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0C087D" w:rsidRPr="00DC3A37" w:rsidRDefault="000C087D" w:rsidP="000C087D">
      <w:pPr>
        <w:shd w:val="clear" w:color="auto" w:fill="FFFFFF"/>
        <w:ind w:firstLine="567"/>
        <w:jc w:val="both"/>
        <w:rPr>
          <w:sz w:val="28"/>
          <w:szCs w:val="28"/>
        </w:rPr>
      </w:pPr>
      <w:r w:rsidRPr="00DC3A37">
        <w:rPr>
          <w:sz w:val="28"/>
          <w:szCs w:val="28"/>
        </w:rPr>
        <w:t>Руководитель структурного подразделения</w:t>
      </w:r>
      <w:r>
        <w:rPr>
          <w:sz w:val="28"/>
          <w:szCs w:val="28"/>
        </w:rPr>
        <w:t xml:space="preserve"> </w:t>
      </w:r>
      <w:r w:rsidRPr="00BA1A3D">
        <w:rPr>
          <w:sz w:val="28"/>
          <w:szCs w:val="28"/>
        </w:rPr>
        <w:t>ОМСУ</w:t>
      </w:r>
      <w:r w:rsidRPr="00DC3A37">
        <w:rPr>
          <w:sz w:val="28"/>
          <w:szCs w:val="28"/>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0C087D" w:rsidRPr="00DC3A37" w:rsidRDefault="000C087D" w:rsidP="000C087D">
      <w:pPr>
        <w:shd w:val="clear" w:color="auto" w:fill="FFFFFF"/>
        <w:ind w:firstLine="567"/>
        <w:jc w:val="both"/>
        <w:rPr>
          <w:sz w:val="28"/>
          <w:szCs w:val="28"/>
        </w:rPr>
      </w:pPr>
      <w:r w:rsidRPr="00DC3A37">
        <w:rPr>
          <w:sz w:val="28"/>
          <w:szCs w:val="28"/>
        </w:rPr>
        <w:t>Работники Администрации при предоставлении муниципальной услуги несут персональную ответственность:</w:t>
      </w:r>
    </w:p>
    <w:p w:rsidR="000C087D" w:rsidRPr="00DC3A37" w:rsidRDefault="000C087D" w:rsidP="000C087D">
      <w:pPr>
        <w:shd w:val="clear" w:color="auto" w:fill="FFFFFF"/>
        <w:ind w:firstLine="567"/>
        <w:jc w:val="both"/>
        <w:rPr>
          <w:sz w:val="28"/>
          <w:szCs w:val="28"/>
        </w:rPr>
      </w:pPr>
      <w:r w:rsidRPr="00DC3A37">
        <w:rPr>
          <w:sz w:val="28"/>
          <w:szCs w:val="28"/>
        </w:rPr>
        <w:t>1) за неисполнение или ненадлежащее исполнение административных процедур при предоставлении муниципальной услуги;</w:t>
      </w:r>
    </w:p>
    <w:p w:rsidR="000C087D" w:rsidRPr="00DC3A37" w:rsidRDefault="000C087D" w:rsidP="000C087D">
      <w:pPr>
        <w:shd w:val="clear" w:color="auto" w:fill="FFFFFF"/>
        <w:ind w:firstLine="567"/>
        <w:jc w:val="both"/>
        <w:rPr>
          <w:sz w:val="28"/>
          <w:szCs w:val="28"/>
        </w:rPr>
      </w:pPr>
      <w:r w:rsidRPr="00DC3A37">
        <w:rPr>
          <w:sz w:val="28"/>
          <w:szCs w:val="28"/>
        </w:rPr>
        <w:t>2) за действия (бездействие), влекущие нарушение прав и законных интересов физических или юридических лиц, индивидуальных предпринимателей.</w:t>
      </w:r>
    </w:p>
    <w:p w:rsidR="000C087D" w:rsidRPr="00DC3A37" w:rsidRDefault="000C087D" w:rsidP="000C087D">
      <w:pPr>
        <w:tabs>
          <w:tab w:val="left" w:pos="284"/>
          <w:tab w:val="left" w:pos="709"/>
        </w:tabs>
        <w:ind w:firstLine="567"/>
        <w:jc w:val="both"/>
        <w:rPr>
          <w:sz w:val="28"/>
          <w:szCs w:val="28"/>
        </w:rPr>
      </w:pPr>
      <w:r w:rsidRPr="00DC3A3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C087D" w:rsidRDefault="000C087D" w:rsidP="000C087D">
      <w:pPr>
        <w:widowControl w:val="0"/>
        <w:autoSpaceDE w:val="0"/>
        <w:autoSpaceDN w:val="0"/>
        <w:ind w:firstLine="567"/>
        <w:jc w:val="center"/>
        <w:outlineLvl w:val="1"/>
        <w:rPr>
          <w:b/>
          <w:sz w:val="28"/>
          <w:szCs w:val="28"/>
        </w:rPr>
      </w:pPr>
    </w:p>
    <w:p w:rsidR="000C087D" w:rsidRPr="00BA1A3D" w:rsidRDefault="000C087D" w:rsidP="000C087D">
      <w:pPr>
        <w:widowControl w:val="0"/>
        <w:autoSpaceDE w:val="0"/>
        <w:autoSpaceDN w:val="0"/>
        <w:ind w:firstLine="567"/>
        <w:jc w:val="center"/>
        <w:outlineLvl w:val="1"/>
        <w:rPr>
          <w:sz w:val="28"/>
          <w:szCs w:val="28"/>
        </w:rPr>
      </w:pPr>
      <w:r>
        <w:rPr>
          <w:sz w:val="28"/>
          <w:szCs w:val="28"/>
        </w:rPr>
        <w:t>5</w:t>
      </w:r>
      <w:r w:rsidRPr="00BA1A3D">
        <w:rPr>
          <w:sz w:val="28"/>
          <w:szCs w:val="28"/>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BA1A3D">
        <w:rPr>
          <w:color w:val="000000"/>
          <w:sz w:val="28"/>
          <w:szCs w:val="28"/>
        </w:rPr>
        <w:t xml:space="preserve"> </w:t>
      </w:r>
      <w:r w:rsidRPr="00BA1A3D">
        <w:rPr>
          <w:sz w:val="28"/>
          <w:szCs w:val="28"/>
        </w:rPr>
        <w:t>предоставления государственных и муниципальных услуг, работника многофункционального центра</w:t>
      </w:r>
      <w:r w:rsidRPr="00BA1A3D">
        <w:rPr>
          <w:color w:val="000000"/>
          <w:sz w:val="28"/>
          <w:szCs w:val="28"/>
        </w:rPr>
        <w:t xml:space="preserve"> </w:t>
      </w:r>
      <w:r w:rsidRPr="00BA1A3D">
        <w:rPr>
          <w:sz w:val="28"/>
          <w:szCs w:val="28"/>
        </w:rPr>
        <w:t>предоставления государственных и муниципальных услуг</w:t>
      </w:r>
    </w:p>
    <w:p w:rsidR="000C087D" w:rsidRPr="00DC3A37" w:rsidRDefault="000C087D" w:rsidP="000C087D">
      <w:pPr>
        <w:widowControl w:val="0"/>
        <w:autoSpaceDE w:val="0"/>
        <w:autoSpaceDN w:val="0"/>
        <w:ind w:firstLine="567"/>
        <w:jc w:val="both"/>
        <w:rPr>
          <w:sz w:val="28"/>
          <w:szCs w:val="28"/>
          <w:highlight w:val="yellow"/>
        </w:rPr>
      </w:pPr>
    </w:p>
    <w:p w:rsidR="000C087D" w:rsidRPr="00DC3A37" w:rsidRDefault="000C087D" w:rsidP="000C087D">
      <w:pPr>
        <w:widowControl w:val="0"/>
        <w:autoSpaceDE w:val="0"/>
        <w:autoSpaceDN w:val="0"/>
        <w:ind w:firstLine="567"/>
        <w:jc w:val="both"/>
        <w:rPr>
          <w:sz w:val="28"/>
          <w:szCs w:val="28"/>
        </w:rPr>
      </w:pPr>
      <w:r w:rsidRPr="00DC3A3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C087D" w:rsidRPr="00DC3A37" w:rsidRDefault="000C087D" w:rsidP="000C087D">
      <w:pPr>
        <w:widowControl w:val="0"/>
        <w:autoSpaceDE w:val="0"/>
        <w:autoSpaceDN w:val="0"/>
        <w:ind w:firstLine="567"/>
        <w:jc w:val="both"/>
        <w:rPr>
          <w:sz w:val="28"/>
          <w:szCs w:val="28"/>
        </w:rPr>
      </w:pPr>
      <w:r w:rsidRPr="00DC3A37">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DC3A37">
        <w:rPr>
          <w:sz w:val="28"/>
          <w:szCs w:val="28"/>
        </w:rPr>
        <w:t>центра</w:t>
      </w:r>
      <w:proofErr w:type="gramEnd"/>
      <w:r w:rsidRPr="00DC3A37">
        <w:rPr>
          <w:sz w:val="28"/>
          <w:szCs w:val="28"/>
        </w:rPr>
        <w:t xml:space="preserve"> в том числе являются:</w:t>
      </w:r>
    </w:p>
    <w:p w:rsidR="000C087D" w:rsidRPr="00DC3A37" w:rsidRDefault="000C087D" w:rsidP="000C087D">
      <w:pPr>
        <w:widowControl w:val="0"/>
        <w:autoSpaceDE w:val="0"/>
        <w:autoSpaceDN w:val="0"/>
        <w:ind w:firstLine="567"/>
        <w:jc w:val="both"/>
        <w:rPr>
          <w:sz w:val="28"/>
          <w:szCs w:val="28"/>
        </w:rPr>
      </w:pPr>
      <w:r w:rsidRPr="00DC3A37">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rPr>
        <w:t>;</w:t>
      </w:r>
    </w:p>
    <w:p w:rsidR="000C087D" w:rsidRPr="00DC3A37" w:rsidRDefault="000C087D" w:rsidP="000C087D">
      <w:pPr>
        <w:widowControl w:val="0"/>
        <w:autoSpaceDE w:val="0"/>
        <w:autoSpaceDN w:val="0"/>
        <w:ind w:firstLine="567"/>
        <w:jc w:val="both"/>
        <w:rPr>
          <w:sz w:val="28"/>
          <w:szCs w:val="28"/>
        </w:rPr>
      </w:pPr>
      <w:r w:rsidRPr="00DC3A37">
        <w:rPr>
          <w:sz w:val="28"/>
          <w:szCs w:val="28"/>
        </w:rPr>
        <w:t xml:space="preserve">2) нарушение срока предоставления муниципальной услуги. </w:t>
      </w:r>
      <w:proofErr w:type="gramStart"/>
      <w:r w:rsidRPr="00DC3A3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rPr>
        <w:t>;</w:t>
      </w:r>
      <w:proofErr w:type="gramEnd"/>
    </w:p>
    <w:p w:rsidR="000C087D" w:rsidRPr="00DC3A37" w:rsidRDefault="000C087D" w:rsidP="000C087D">
      <w:pPr>
        <w:autoSpaceDE w:val="0"/>
        <w:autoSpaceDN w:val="0"/>
        <w:adjustRightInd w:val="0"/>
        <w:ind w:firstLine="567"/>
        <w:jc w:val="both"/>
        <w:rPr>
          <w:sz w:val="28"/>
          <w:szCs w:val="28"/>
        </w:rPr>
      </w:pPr>
      <w:r w:rsidRPr="00DC3A37">
        <w:rPr>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BA1A3D">
        <w:rPr>
          <w:sz w:val="28"/>
          <w:szCs w:val="28"/>
          <w:shd w:val="clear" w:color="auto" w:fill="FFFFFF" w:themeFill="background1"/>
        </w:rPr>
        <w:t>муниципальными правовыми актами</w:t>
      </w:r>
      <w:r w:rsidRPr="00DC3A37">
        <w:rPr>
          <w:sz w:val="28"/>
          <w:szCs w:val="28"/>
        </w:rPr>
        <w:t xml:space="preserve"> для предоставления муниципальной услуги;</w:t>
      </w:r>
    </w:p>
    <w:p w:rsidR="000C087D" w:rsidRPr="00DC3A37" w:rsidRDefault="000C087D" w:rsidP="000C087D">
      <w:pPr>
        <w:widowControl w:val="0"/>
        <w:autoSpaceDE w:val="0"/>
        <w:autoSpaceDN w:val="0"/>
        <w:ind w:firstLine="567"/>
        <w:jc w:val="both"/>
        <w:rPr>
          <w:sz w:val="28"/>
          <w:szCs w:val="28"/>
        </w:rPr>
      </w:pPr>
      <w:r w:rsidRPr="00DC3A3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sz w:val="28"/>
          <w:szCs w:val="28"/>
        </w:rPr>
        <w:t xml:space="preserve">, </w:t>
      </w:r>
      <w:r w:rsidRPr="00BA1A3D">
        <w:rPr>
          <w:sz w:val="28"/>
          <w:szCs w:val="28"/>
          <w:shd w:val="clear" w:color="auto" w:fill="FFFFFF" w:themeFill="background1"/>
        </w:rPr>
        <w:t>муниципальными правовыми актами</w:t>
      </w:r>
      <w:r w:rsidRPr="00DC3A37">
        <w:rPr>
          <w:sz w:val="28"/>
          <w:szCs w:val="28"/>
        </w:rPr>
        <w:t xml:space="preserve"> для предоставления муниципальной услуги, у заявителя;</w:t>
      </w:r>
    </w:p>
    <w:p w:rsidR="000C087D" w:rsidRPr="00DC3A37" w:rsidRDefault="000C087D" w:rsidP="000C087D">
      <w:pPr>
        <w:widowControl w:val="0"/>
        <w:autoSpaceDE w:val="0"/>
        <w:autoSpaceDN w:val="0"/>
        <w:ind w:firstLine="567"/>
        <w:jc w:val="both"/>
        <w:rPr>
          <w:sz w:val="28"/>
          <w:szCs w:val="28"/>
        </w:rPr>
      </w:pPr>
      <w:proofErr w:type="gramStart"/>
      <w:r w:rsidRPr="00DC3A3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sz w:val="28"/>
          <w:szCs w:val="28"/>
        </w:rPr>
        <w:t xml:space="preserve">, </w:t>
      </w:r>
      <w:r w:rsidRPr="00BA1A3D">
        <w:rPr>
          <w:sz w:val="28"/>
          <w:szCs w:val="28"/>
          <w:shd w:val="clear" w:color="auto" w:fill="FFFFFF" w:themeFill="background1"/>
        </w:rPr>
        <w:t>муниципальными правовыми актами.</w:t>
      </w:r>
      <w:proofErr w:type="gramEnd"/>
      <w:r w:rsidRPr="00BA1A3D">
        <w:rPr>
          <w:sz w:val="28"/>
          <w:szCs w:val="28"/>
          <w:shd w:val="clear" w:color="auto" w:fill="FFFFFF" w:themeFill="background1"/>
        </w:rPr>
        <w:t xml:space="preserve"> </w:t>
      </w:r>
      <w:r w:rsidRPr="00DC3A3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sz w:val="28"/>
          <w:szCs w:val="28"/>
        </w:rPr>
        <w:t xml:space="preserve">             </w:t>
      </w:r>
      <w:r w:rsidRPr="00DC3A37">
        <w:rPr>
          <w:sz w:val="28"/>
          <w:szCs w:val="28"/>
        </w:rPr>
        <w:t>№ 210-ФЗ;</w:t>
      </w:r>
    </w:p>
    <w:p w:rsidR="000C087D" w:rsidRPr="00DC3A37" w:rsidRDefault="000C087D" w:rsidP="000C087D">
      <w:pPr>
        <w:widowControl w:val="0"/>
        <w:autoSpaceDE w:val="0"/>
        <w:autoSpaceDN w:val="0"/>
        <w:ind w:firstLine="567"/>
        <w:jc w:val="both"/>
        <w:rPr>
          <w:sz w:val="28"/>
          <w:szCs w:val="28"/>
        </w:rPr>
      </w:pPr>
      <w:r w:rsidRPr="00DC3A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BA1A3D">
        <w:rPr>
          <w:sz w:val="28"/>
          <w:szCs w:val="28"/>
          <w:shd w:val="clear" w:color="auto" w:fill="FFFFFF" w:themeFill="background1"/>
        </w:rPr>
        <w:t>муниципальными правовыми актами</w:t>
      </w:r>
      <w:r w:rsidRPr="00DC3A37">
        <w:rPr>
          <w:sz w:val="28"/>
          <w:szCs w:val="28"/>
        </w:rPr>
        <w:t>;</w:t>
      </w:r>
    </w:p>
    <w:p w:rsidR="000C087D" w:rsidRPr="00DC3A37" w:rsidRDefault="000C087D" w:rsidP="000C087D">
      <w:pPr>
        <w:widowControl w:val="0"/>
        <w:autoSpaceDE w:val="0"/>
        <w:autoSpaceDN w:val="0"/>
        <w:ind w:firstLine="567"/>
        <w:jc w:val="both"/>
        <w:rPr>
          <w:sz w:val="28"/>
          <w:szCs w:val="28"/>
        </w:rPr>
      </w:pPr>
      <w:proofErr w:type="gramStart"/>
      <w:r w:rsidRPr="00DC3A3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3A37">
        <w:rPr>
          <w:sz w:val="28"/>
          <w:szCs w:val="28"/>
        </w:rPr>
        <w:t xml:space="preserve"> </w:t>
      </w:r>
      <w:proofErr w:type="gramStart"/>
      <w:r w:rsidRPr="00DC3A3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sz w:val="28"/>
          <w:szCs w:val="28"/>
        </w:rPr>
        <w:t xml:space="preserve">          </w:t>
      </w:r>
      <w:r w:rsidRPr="00DC3A37">
        <w:rPr>
          <w:sz w:val="28"/>
          <w:szCs w:val="28"/>
        </w:rPr>
        <w:t>№ 210-ФЗ;</w:t>
      </w:r>
      <w:proofErr w:type="gramEnd"/>
    </w:p>
    <w:p w:rsidR="000C087D" w:rsidRPr="00DC3A37" w:rsidRDefault="000C087D" w:rsidP="000C087D">
      <w:pPr>
        <w:widowControl w:val="0"/>
        <w:autoSpaceDE w:val="0"/>
        <w:autoSpaceDN w:val="0"/>
        <w:ind w:firstLine="567"/>
        <w:jc w:val="both"/>
        <w:rPr>
          <w:sz w:val="28"/>
          <w:szCs w:val="28"/>
        </w:rPr>
      </w:pPr>
      <w:r w:rsidRPr="00DC3A37">
        <w:rPr>
          <w:sz w:val="28"/>
          <w:szCs w:val="28"/>
        </w:rPr>
        <w:t>8) нарушение срока или порядка выдачи документов по результатам предоставления муниципальной услуги;</w:t>
      </w:r>
    </w:p>
    <w:p w:rsidR="000C087D" w:rsidRPr="00DC3A37" w:rsidRDefault="000C087D" w:rsidP="000C087D">
      <w:pPr>
        <w:widowControl w:val="0"/>
        <w:autoSpaceDE w:val="0"/>
        <w:autoSpaceDN w:val="0"/>
        <w:ind w:firstLine="567"/>
        <w:jc w:val="both"/>
        <w:rPr>
          <w:sz w:val="28"/>
          <w:szCs w:val="28"/>
        </w:rPr>
      </w:pPr>
      <w:proofErr w:type="gramStart"/>
      <w:r w:rsidRPr="00DC3A3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 xml:space="preserve">, </w:t>
      </w:r>
      <w:r w:rsidRPr="00BA1A3D">
        <w:rPr>
          <w:sz w:val="28"/>
          <w:szCs w:val="28"/>
          <w:shd w:val="clear" w:color="auto" w:fill="FFFFFF" w:themeFill="background1"/>
        </w:rPr>
        <w:t>муниципальными правовыми актами</w:t>
      </w:r>
      <w:r w:rsidRPr="00DC3A37">
        <w:rPr>
          <w:sz w:val="28"/>
          <w:szCs w:val="28"/>
        </w:rPr>
        <w:t>.</w:t>
      </w:r>
      <w:proofErr w:type="gramEnd"/>
      <w:r w:rsidRPr="00DC3A37">
        <w:rPr>
          <w:sz w:val="28"/>
          <w:szCs w:val="28"/>
        </w:rPr>
        <w:t xml:space="preserve"> </w:t>
      </w:r>
      <w:proofErr w:type="gramStart"/>
      <w:r w:rsidRPr="00DC3A37">
        <w:rPr>
          <w:sz w:val="28"/>
          <w:szCs w:val="28"/>
        </w:rPr>
        <w:t xml:space="preserve">В указанном случае досудебное (внесудебное) обжалование заявителем решений </w:t>
      </w:r>
      <w:r w:rsidRPr="00DC3A37">
        <w:rPr>
          <w:sz w:val="28"/>
          <w:szCs w:val="28"/>
        </w:rPr>
        <w:lastRenderedPageBreak/>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0C087D" w:rsidRPr="00DC3A37" w:rsidRDefault="000C087D" w:rsidP="000C087D">
      <w:pPr>
        <w:autoSpaceDE w:val="0"/>
        <w:autoSpaceDN w:val="0"/>
        <w:adjustRightInd w:val="0"/>
        <w:ind w:firstLine="567"/>
        <w:jc w:val="both"/>
        <w:rPr>
          <w:b/>
          <w:sz w:val="28"/>
          <w:szCs w:val="28"/>
        </w:rPr>
      </w:pPr>
      <w:r w:rsidRPr="00DC3A3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DC3A3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0C087D" w:rsidRPr="00DC3A37" w:rsidRDefault="000C087D" w:rsidP="000C087D">
      <w:pPr>
        <w:widowControl w:val="0"/>
        <w:autoSpaceDE w:val="0"/>
        <w:autoSpaceDN w:val="0"/>
        <w:ind w:firstLine="567"/>
        <w:jc w:val="both"/>
        <w:rPr>
          <w:sz w:val="28"/>
          <w:szCs w:val="28"/>
        </w:rPr>
      </w:pPr>
      <w:r w:rsidRPr="00DC3A37">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C087D" w:rsidRPr="00DC3A37" w:rsidRDefault="000C087D" w:rsidP="000C087D">
      <w:pPr>
        <w:widowControl w:val="0"/>
        <w:autoSpaceDE w:val="0"/>
        <w:autoSpaceDN w:val="0"/>
        <w:ind w:firstLine="567"/>
        <w:jc w:val="both"/>
        <w:rPr>
          <w:sz w:val="28"/>
          <w:szCs w:val="28"/>
        </w:rPr>
      </w:pPr>
      <w:proofErr w:type="gramStart"/>
      <w:r w:rsidRPr="00DC3A37">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DC3A3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0C087D" w:rsidRPr="00DC3A37" w:rsidRDefault="000C087D" w:rsidP="000C087D">
      <w:pPr>
        <w:widowControl w:val="0"/>
        <w:autoSpaceDE w:val="0"/>
        <w:autoSpaceDN w:val="0"/>
        <w:ind w:firstLine="567"/>
        <w:jc w:val="both"/>
        <w:rPr>
          <w:sz w:val="28"/>
          <w:szCs w:val="28"/>
        </w:rPr>
      </w:pPr>
      <w:r w:rsidRPr="00DC3A37">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6" w:history="1">
        <w:r w:rsidRPr="00EF35FB">
          <w:rPr>
            <w:sz w:val="28"/>
            <w:szCs w:val="28"/>
          </w:rPr>
          <w:t>части 5 статьи 11.2</w:t>
        </w:r>
      </w:hyperlink>
      <w:r w:rsidRPr="00DC3A37">
        <w:rPr>
          <w:sz w:val="28"/>
          <w:szCs w:val="28"/>
        </w:rPr>
        <w:t xml:space="preserve"> Федерального закона № 210-ФЗ.</w:t>
      </w:r>
    </w:p>
    <w:p w:rsidR="000C087D" w:rsidRPr="00DC3A37" w:rsidRDefault="000C087D" w:rsidP="000C087D">
      <w:pPr>
        <w:widowControl w:val="0"/>
        <w:autoSpaceDE w:val="0"/>
        <w:autoSpaceDN w:val="0"/>
        <w:ind w:firstLine="567"/>
        <w:jc w:val="both"/>
        <w:rPr>
          <w:sz w:val="28"/>
          <w:szCs w:val="28"/>
        </w:rPr>
      </w:pPr>
      <w:r w:rsidRPr="00DC3A37">
        <w:rPr>
          <w:sz w:val="28"/>
          <w:szCs w:val="28"/>
        </w:rPr>
        <w:t xml:space="preserve">В письменной жалобе в </w:t>
      </w:r>
      <w:proofErr w:type="gramStart"/>
      <w:r w:rsidRPr="00DC3A37">
        <w:rPr>
          <w:sz w:val="28"/>
          <w:szCs w:val="28"/>
        </w:rPr>
        <w:t>обязательном</w:t>
      </w:r>
      <w:proofErr w:type="gramEnd"/>
      <w:r w:rsidRPr="00DC3A37">
        <w:rPr>
          <w:sz w:val="28"/>
          <w:szCs w:val="28"/>
        </w:rPr>
        <w:t xml:space="preserve"> порядке указываются:</w:t>
      </w:r>
    </w:p>
    <w:p w:rsidR="000C087D" w:rsidRPr="00DC3A37" w:rsidRDefault="000C087D" w:rsidP="000C087D">
      <w:pPr>
        <w:widowControl w:val="0"/>
        <w:autoSpaceDE w:val="0"/>
        <w:autoSpaceDN w:val="0"/>
        <w:ind w:firstLine="567"/>
        <w:jc w:val="both"/>
        <w:rPr>
          <w:sz w:val="28"/>
          <w:szCs w:val="28"/>
        </w:rPr>
      </w:pPr>
      <w:r w:rsidRPr="00DC3A3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C087D" w:rsidRPr="00DC3A37" w:rsidRDefault="000C087D" w:rsidP="000C087D">
      <w:pPr>
        <w:widowControl w:val="0"/>
        <w:autoSpaceDE w:val="0"/>
        <w:autoSpaceDN w:val="0"/>
        <w:ind w:firstLine="567"/>
        <w:jc w:val="both"/>
        <w:rPr>
          <w:sz w:val="28"/>
          <w:szCs w:val="28"/>
        </w:rPr>
      </w:pPr>
      <w:proofErr w:type="gramStart"/>
      <w:r w:rsidRPr="00DC3A37">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087D" w:rsidRPr="00DC3A37" w:rsidRDefault="000C087D" w:rsidP="000C087D">
      <w:pPr>
        <w:widowControl w:val="0"/>
        <w:autoSpaceDE w:val="0"/>
        <w:autoSpaceDN w:val="0"/>
        <w:ind w:firstLine="567"/>
        <w:jc w:val="both"/>
        <w:rPr>
          <w:sz w:val="28"/>
          <w:szCs w:val="28"/>
        </w:rPr>
      </w:pPr>
      <w:r w:rsidRPr="00DC3A3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C087D" w:rsidRPr="00DC3A37" w:rsidRDefault="000C087D" w:rsidP="000C087D">
      <w:pPr>
        <w:widowControl w:val="0"/>
        <w:autoSpaceDE w:val="0"/>
        <w:autoSpaceDN w:val="0"/>
        <w:ind w:firstLine="567"/>
        <w:jc w:val="both"/>
        <w:rPr>
          <w:sz w:val="28"/>
          <w:szCs w:val="28"/>
        </w:rPr>
      </w:pPr>
      <w:r w:rsidRPr="00DC3A3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C087D" w:rsidRPr="00DC3A37" w:rsidRDefault="000C087D" w:rsidP="000C087D">
      <w:pPr>
        <w:widowControl w:val="0"/>
        <w:autoSpaceDE w:val="0"/>
        <w:autoSpaceDN w:val="0"/>
        <w:ind w:firstLine="567"/>
        <w:jc w:val="both"/>
        <w:rPr>
          <w:sz w:val="28"/>
          <w:szCs w:val="28"/>
        </w:rPr>
      </w:pPr>
      <w:r w:rsidRPr="00DC3A3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7" w:history="1">
        <w:r w:rsidRPr="00E76B36">
          <w:rPr>
            <w:sz w:val="28"/>
            <w:szCs w:val="28"/>
          </w:rPr>
          <w:t>статьей 11.1</w:t>
        </w:r>
      </w:hyperlink>
      <w:r w:rsidRPr="00DC3A3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C087D" w:rsidRPr="00DC3A37" w:rsidRDefault="000C087D" w:rsidP="000C087D">
      <w:pPr>
        <w:widowControl w:val="0"/>
        <w:autoSpaceDE w:val="0"/>
        <w:autoSpaceDN w:val="0"/>
        <w:ind w:firstLine="567"/>
        <w:jc w:val="both"/>
        <w:rPr>
          <w:sz w:val="28"/>
          <w:szCs w:val="28"/>
        </w:rPr>
      </w:pPr>
      <w:r w:rsidRPr="00DC3A37">
        <w:rPr>
          <w:sz w:val="28"/>
          <w:szCs w:val="28"/>
        </w:rPr>
        <w:t xml:space="preserve">5.6. </w:t>
      </w:r>
      <w:proofErr w:type="gramStart"/>
      <w:r w:rsidRPr="00DC3A37">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C3A37">
        <w:rPr>
          <w:sz w:val="28"/>
          <w:szCs w:val="28"/>
        </w:rPr>
        <w:t xml:space="preserve"> установленного срока таких исправлений - в течение пяти рабочих дней со дня ее регистрации.</w:t>
      </w:r>
    </w:p>
    <w:p w:rsidR="000C087D" w:rsidRPr="00DC3A37" w:rsidRDefault="000C087D" w:rsidP="000C087D">
      <w:pPr>
        <w:widowControl w:val="0"/>
        <w:autoSpaceDE w:val="0"/>
        <w:autoSpaceDN w:val="0"/>
        <w:ind w:firstLine="567"/>
        <w:jc w:val="both"/>
        <w:rPr>
          <w:sz w:val="28"/>
          <w:szCs w:val="28"/>
        </w:rPr>
      </w:pPr>
      <w:r w:rsidRPr="00DC3A37">
        <w:rPr>
          <w:sz w:val="28"/>
          <w:szCs w:val="28"/>
        </w:rPr>
        <w:t>5.7. По результатам рассмотрения жалобы принимается одно из следующих решений:</w:t>
      </w:r>
    </w:p>
    <w:p w:rsidR="000C087D" w:rsidRPr="00DC3A37" w:rsidRDefault="000C087D" w:rsidP="000C087D">
      <w:pPr>
        <w:widowControl w:val="0"/>
        <w:autoSpaceDE w:val="0"/>
        <w:autoSpaceDN w:val="0"/>
        <w:ind w:firstLine="567"/>
        <w:jc w:val="both"/>
        <w:rPr>
          <w:sz w:val="28"/>
          <w:szCs w:val="28"/>
        </w:rPr>
      </w:pPr>
      <w:proofErr w:type="gramStart"/>
      <w:r w:rsidRPr="00DC3A3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DC3A37">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C087D" w:rsidRPr="00DC3A37" w:rsidRDefault="000C087D" w:rsidP="000C087D">
      <w:pPr>
        <w:widowControl w:val="0"/>
        <w:autoSpaceDE w:val="0"/>
        <w:autoSpaceDN w:val="0"/>
        <w:ind w:firstLine="567"/>
        <w:jc w:val="both"/>
        <w:rPr>
          <w:sz w:val="28"/>
          <w:szCs w:val="28"/>
        </w:rPr>
      </w:pPr>
      <w:r w:rsidRPr="00DC3A37">
        <w:rPr>
          <w:sz w:val="28"/>
          <w:szCs w:val="28"/>
        </w:rPr>
        <w:t>2) в удовлетворении жалобы отказывается.</w:t>
      </w:r>
    </w:p>
    <w:p w:rsidR="000C087D" w:rsidRPr="00DC3A37" w:rsidRDefault="000C087D" w:rsidP="000C087D">
      <w:pPr>
        <w:widowControl w:val="0"/>
        <w:autoSpaceDE w:val="0"/>
        <w:autoSpaceDN w:val="0"/>
        <w:ind w:firstLine="567"/>
        <w:jc w:val="both"/>
        <w:rPr>
          <w:sz w:val="28"/>
          <w:szCs w:val="28"/>
        </w:rPr>
      </w:pPr>
      <w:r w:rsidRPr="00DC3A3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87D" w:rsidRPr="00DC3A37" w:rsidRDefault="000C087D" w:rsidP="000C087D">
      <w:pPr>
        <w:widowControl w:val="0"/>
        <w:autoSpaceDE w:val="0"/>
        <w:autoSpaceDN w:val="0"/>
        <w:ind w:firstLine="567"/>
        <w:jc w:val="both"/>
        <w:rPr>
          <w:sz w:val="28"/>
          <w:szCs w:val="28"/>
        </w:rPr>
      </w:pPr>
      <w:r w:rsidRPr="00DC3A37">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3A37">
        <w:rPr>
          <w:sz w:val="28"/>
          <w:szCs w:val="28"/>
        </w:rPr>
        <w:t>неудобства</w:t>
      </w:r>
      <w:proofErr w:type="gramEnd"/>
      <w:r w:rsidRPr="00DC3A3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087D" w:rsidRPr="00DC3A37" w:rsidRDefault="000C087D" w:rsidP="000C087D">
      <w:pPr>
        <w:widowControl w:val="0"/>
        <w:autoSpaceDE w:val="0"/>
        <w:autoSpaceDN w:val="0"/>
        <w:ind w:firstLine="567"/>
        <w:jc w:val="both"/>
        <w:rPr>
          <w:sz w:val="28"/>
          <w:szCs w:val="28"/>
        </w:rPr>
      </w:pPr>
      <w:r w:rsidRPr="00DC3A37">
        <w:rPr>
          <w:sz w:val="28"/>
          <w:szCs w:val="28"/>
        </w:rPr>
        <w:t xml:space="preserve">В случае признания </w:t>
      </w:r>
      <w:proofErr w:type="gramStart"/>
      <w:r w:rsidRPr="00DC3A37">
        <w:rPr>
          <w:sz w:val="28"/>
          <w:szCs w:val="28"/>
        </w:rPr>
        <w:t>жалобы</w:t>
      </w:r>
      <w:proofErr w:type="gramEnd"/>
      <w:r w:rsidRPr="00DC3A37">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087D" w:rsidRPr="00DC3A37" w:rsidRDefault="000C087D" w:rsidP="000C087D">
      <w:pPr>
        <w:widowControl w:val="0"/>
        <w:autoSpaceDE w:val="0"/>
        <w:autoSpaceDN w:val="0"/>
        <w:ind w:firstLine="567"/>
        <w:jc w:val="both"/>
        <w:rPr>
          <w:sz w:val="28"/>
          <w:szCs w:val="28"/>
        </w:rPr>
      </w:pPr>
      <w:r w:rsidRPr="00DC3A3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87D" w:rsidRPr="00DC3A37" w:rsidRDefault="000C087D" w:rsidP="000C087D">
      <w:pPr>
        <w:widowControl w:val="0"/>
        <w:autoSpaceDE w:val="0"/>
        <w:autoSpaceDN w:val="0"/>
        <w:adjustRightInd w:val="0"/>
        <w:jc w:val="center"/>
        <w:outlineLvl w:val="1"/>
        <w:rPr>
          <w:sz w:val="28"/>
          <w:szCs w:val="28"/>
        </w:rPr>
      </w:pPr>
    </w:p>
    <w:p w:rsidR="000C087D" w:rsidRPr="00BA1A3D" w:rsidRDefault="000C087D" w:rsidP="000C087D">
      <w:pPr>
        <w:autoSpaceDE w:val="0"/>
        <w:autoSpaceDN w:val="0"/>
        <w:adjustRightInd w:val="0"/>
        <w:ind w:firstLine="567"/>
        <w:jc w:val="center"/>
        <w:rPr>
          <w:sz w:val="28"/>
          <w:szCs w:val="28"/>
        </w:rPr>
      </w:pPr>
      <w:r w:rsidRPr="00BA1A3D">
        <w:rPr>
          <w:sz w:val="28"/>
          <w:szCs w:val="28"/>
        </w:rPr>
        <w:t>6. Особенности выполнения административных процедур в многофункциональных центрах</w:t>
      </w:r>
    </w:p>
    <w:p w:rsidR="000C087D" w:rsidRPr="00DC3A37" w:rsidRDefault="000C087D" w:rsidP="000C087D">
      <w:pPr>
        <w:autoSpaceDE w:val="0"/>
        <w:autoSpaceDN w:val="0"/>
        <w:adjustRightInd w:val="0"/>
        <w:ind w:firstLine="567"/>
        <w:jc w:val="center"/>
        <w:rPr>
          <w:sz w:val="28"/>
          <w:szCs w:val="28"/>
        </w:rPr>
      </w:pPr>
    </w:p>
    <w:p w:rsidR="000C087D" w:rsidRPr="00DC3A37" w:rsidRDefault="000C087D" w:rsidP="000C087D">
      <w:pPr>
        <w:autoSpaceDE w:val="0"/>
        <w:autoSpaceDN w:val="0"/>
        <w:adjustRightInd w:val="0"/>
        <w:ind w:firstLine="567"/>
        <w:jc w:val="both"/>
        <w:rPr>
          <w:sz w:val="28"/>
          <w:szCs w:val="28"/>
        </w:rPr>
      </w:pPr>
      <w:r w:rsidRPr="00DC3A37">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C087D" w:rsidRPr="00DC3A37" w:rsidRDefault="000C087D" w:rsidP="000C087D">
      <w:pPr>
        <w:autoSpaceDE w:val="0"/>
        <w:autoSpaceDN w:val="0"/>
        <w:adjustRightInd w:val="0"/>
        <w:ind w:firstLine="567"/>
        <w:jc w:val="both"/>
        <w:rPr>
          <w:sz w:val="28"/>
          <w:szCs w:val="28"/>
        </w:rPr>
      </w:pPr>
      <w:r w:rsidRPr="00DC3A37">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C087D" w:rsidRPr="00DC3A37" w:rsidRDefault="000C087D" w:rsidP="000C087D">
      <w:pPr>
        <w:autoSpaceDE w:val="0"/>
        <w:autoSpaceDN w:val="0"/>
        <w:adjustRightInd w:val="0"/>
        <w:ind w:firstLine="567"/>
        <w:jc w:val="both"/>
        <w:rPr>
          <w:sz w:val="28"/>
          <w:szCs w:val="28"/>
        </w:rPr>
      </w:pPr>
      <w:r w:rsidRPr="00DC3A37">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C087D" w:rsidRPr="00DC3A37" w:rsidRDefault="000C087D" w:rsidP="000C087D">
      <w:pPr>
        <w:autoSpaceDE w:val="0"/>
        <w:autoSpaceDN w:val="0"/>
        <w:adjustRightInd w:val="0"/>
        <w:ind w:firstLine="567"/>
        <w:jc w:val="both"/>
        <w:rPr>
          <w:sz w:val="28"/>
          <w:szCs w:val="28"/>
        </w:rPr>
      </w:pPr>
      <w:r w:rsidRPr="00DC3A3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C087D" w:rsidRPr="00DC3A37" w:rsidRDefault="000C087D" w:rsidP="000C087D">
      <w:pPr>
        <w:autoSpaceDE w:val="0"/>
        <w:autoSpaceDN w:val="0"/>
        <w:adjustRightInd w:val="0"/>
        <w:ind w:firstLine="567"/>
        <w:jc w:val="both"/>
        <w:rPr>
          <w:sz w:val="28"/>
          <w:szCs w:val="28"/>
        </w:rPr>
      </w:pPr>
      <w:r w:rsidRPr="00DC3A37">
        <w:rPr>
          <w:sz w:val="28"/>
          <w:szCs w:val="28"/>
        </w:rPr>
        <w:t>б) определяет предмет обращения;</w:t>
      </w:r>
    </w:p>
    <w:p w:rsidR="000C087D" w:rsidRPr="00DC3A37" w:rsidRDefault="000C087D" w:rsidP="000C087D">
      <w:pPr>
        <w:autoSpaceDE w:val="0"/>
        <w:autoSpaceDN w:val="0"/>
        <w:adjustRightInd w:val="0"/>
        <w:ind w:firstLine="567"/>
        <w:jc w:val="both"/>
        <w:rPr>
          <w:sz w:val="28"/>
          <w:szCs w:val="28"/>
        </w:rPr>
      </w:pPr>
      <w:r w:rsidRPr="00DC3A37">
        <w:rPr>
          <w:sz w:val="28"/>
          <w:szCs w:val="28"/>
        </w:rPr>
        <w:t>в) проводит проверку правильности заполнения обращения;</w:t>
      </w:r>
    </w:p>
    <w:p w:rsidR="000C087D" w:rsidRPr="00DC3A37" w:rsidRDefault="000C087D" w:rsidP="000C087D">
      <w:pPr>
        <w:autoSpaceDE w:val="0"/>
        <w:autoSpaceDN w:val="0"/>
        <w:adjustRightInd w:val="0"/>
        <w:ind w:firstLine="567"/>
        <w:jc w:val="both"/>
        <w:rPr>
          <w:sz w:val="28"/>
          <w:szCs w:val="28"/>
        </w:rPr>
      </w:pPr>
      <w:r w:rsidRPr="00DC3A37">
        <w:rPr>
          <w:sz w:val="28"/>
          <w:szCs w:val="28"/>
        </w:rPr>
        <w:t>г) проводит проверку укомплектованности пакета документов;</w:t>
      </w:r>
    </w:p>
    <w:p w:rsidR="000C087D" w:rsidRPr="00DC3A37" w:rsidRDefault="000C087D" w:rsidP="000C087D">
      <w:pPr>
        <w:autoSpaceDE w:val="0"/>
        <w:autoSpaceDN w:val="0"/>
        <w:adjustRightInd w:val="0"/>
        <w:ind w:firstLine="567"/>
        <w:jc w:val="both"/>
        <w:rPr>
          <w:sz w:val="28"/>
          <w:szCs w:val="28"/>
        </w:rPr>
      </w:pPr>
      <w:proofErr w:type="spellStart"/>
      <w:r w:rsidRPr="00DC3A37">
        <w:rPr>
          <w:sz w:val="28"/>
          <w:szCs w:val="28"/>
        </w:rPr>
        <w:lastRenderedPageBreak/>
        <w:t>д</w:t>
      </w:r>
      <w:proofErr w:type="spellEnd"/>
      <w:r w:rsidRPr="00DC3A37">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BA1A3D">
        <w:rPr>
          <w:sz w:val="28"/>
          <w:szCs w:val="28"/>
          <w:shd w:val="clear" w:color="auto" w:fill="FFFFFF" w:themeFill="background1"/>
        </w:rPr>
        <w:t>муниципальной</w:t>
      </w:r>
      <w:r w:rsidRPr="00DC3A37">
        <w:rPr>
          <w:sz w:val="28"/>
          <w:szCs w:val="28"/>
        </w:rPr>
        <w:t xml:space="preserve"> услугой;</w:t>
      </w:r>
    </w:p>
    <w:p w:rsidR="000C087D" w:rsidRPr="00DC3A37" w:rsidRDefault="000C087D" w:rsidP="000C087D">
      <w:pPr>
        <w:autoSpaceDE w:val="0"/>
        <w:autoSpaceDN w:val="0"/>
        <w:adjustRightInd w:val="0"/>
        <w:ind w:firstLine="567"/>
        <w:jc w:val="both"/>
        <w:rPr>
          <w:sz w:val="28"/>
          <w:szCs w:val="28"/>
        </w:rPr>
      </w:pPr>
      <w:r w:rsidRPr="00DC3A37">
        <w:rPr>
          <w:sz w:val="28"/>
          <w:szCs w:val="28"/>
        </w:rPr>
        <w:t>е) заверяет каждый документ дела своей электронной подписью;</w:t>
      </w:r>
    </w:p>
    <w:p w:rsidR="000C087D" w:rsidRPr="00DC3A37" w:rsidRDefault="000C087D" w:rsidP="000C087D">
      <w:pPr>
        <w:autoSpaceDE w:val="0"/>
        <w:autoSpaceDN w:val="0"/>
        <w:adjustRightInd w:val="0"/>
        <w:ind w:firstLine="567"/>
        <w:jc w:val="both"/>
        <w:rPr>
          <w:sz w:val="28"/>
          <w:szCs w:val="28"/>
        </w:rPr>
      </w:pPr>
      <w:r w:rsidRPr="00DC3A37">
        <w:rPr>
          <w:sz w:val="28"/>
          <w:szCs w:val="28"/>
        </w:rPr>
        <w:t>ж) направляет копии документов и реестр документов в Администрацию:</w:t>
      </w:r>
    </w:p>
    <w:p w:rsidR="000C087D" w:rsidRPr="00DC3A37" w:rsidRDefault="000C087D" w:rsidP="000C087D">
      <w:pPr>
        <w:autoSpaceDE w:val="0"/>
        <w:autoSpaceDN w:val="0"/>
        <w:adjustRightInd w:val="0"/>
        <w:ind w:firstLine="567"/>
        <w:jc w:val="both"/>
        <w:rPr>
          <w:sz w:val="28"/>
          <w:szCs w:val="28"/>
        </w:rPr>
      </w:pPr>
      <w:r w:rsidRPr="00DC3A37">
        <w:rPr>
          <w:sz w:val="28"/>
          <w:szCs w:val="28"/>
        </w:rPr>
        <w:t>1) в электронном виде (в составе пакетов электронных дел) в день обращения заявителя в МФЦ;</w:t>
      </w:r>
    </w:p>
    <w:p w:rsidR="000C087D" w:rsidRPr="00DC3A37" w:rsidRDefault="000C087D" w:rsidP="000C087D">
      <w:pPr>
        <w:autoSpaceDE w:val="0"/>
        <w:autoSpaceDN w:val="0"/>
        <w:adjustRightInd w:val="0"/>
        <w:ind w:firstLine="567"/>
        <w:jc w:val="both"/>
        <w:rPr>
          <w:sz w:val="28"/>
          <w:szCs w:val="28"/>
        </w:rPr>
      </w:pPr>
      <w:r w:rsidRPr="00DC3A37">
        <w:rPr>
          <w:sz w:val="28"/>
          <w:szCs w:val="28"/>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C087D" w:rsidRPr="00DC3A37" w:rsidRDefault="000C087D" w:rsidP="000C087D">
      <w:pPr>
        <w:autoSpaceDE w:val="0"/>
        <w:autoSpaceDN w:val="0"/>
        <w:adjustRightInd w:val="0"/>
        <w:ind w:firstLine="567"/>
        <w:jc w:val="both"/>
        <w:rPr>
          <w:sz w:val="28"/>
          <w:szCs w:val="28"/>
        </w:rPr>
      </w:pPr>
      <w:r w:rsidRPr="00DC3A37">
        <w:rPr>
          <w:sz w:val="28"/>
          <w:szCs w:val="28"/>
        </w:rPr>
        <w:t>По окончании приема документов специалист МФЦ выдает заявителю расписку в приеме документов.</w:t>
      </w:r>
    </w:p>
    <w:p w:rsidR="000C087D" w:rsidRPr="00DC3A37" w:rsidRDefault="000C087D" w:rsidP="000C087D">
      <w:pPr>
        <w:autoSpaceDE w:val="0"/>
        <w:autoSpaceDN w:val="0"/>
        <w:adjustRightInd w:val="0"/>
        <w:ind w:firstLine="567"/>
        <w:jc w:val="both"/>
        <w:rPr>
          <w:sz w:val="28"/>
          <w:szCs w:val="28"/>
        </w:rPr>
      </w:pPr>
      <w:r w:rsidRPr="00DC3A37">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C087D" w:rsidRPr="00DC3A37" w:rsidRDefault="000C087D" w:rsidP="000C087D">
      <w:pPr>
        <w:autoSpaceDE w:val="0"/>
        <w:autoSpaceDN w:val="0"/>
        <w:adjustRightInd w:val="0"/>
        <w:ind w:firstLine="567"/>
        <w:jc w:val="both"/>
        <w:rPr>
          <w:sz w:val="28"/>
          <w:szCs w:val="28"/>
        </w:rPr>
      </w:pPr>
      <w:r w:rsidRPr="00DC3A37">
        <w:rPr>
          <w:sz w:val="28"/>
          <w:szCs w:val="28"/>
        </w:rPr>
        <w:t xml:space="preserve">1) в электронном виде в течение 1 рабочего дня со дня принятия решения о предоставлении (отказе в предоставлении) </w:t>
      </w:r>
      <w:r w:rsidRPr="00BA1A3D">
        <w:rPr>
          <w:sz w:val="28"/>
          <w:szCs w:val="28"/>
        </w:rPr>
        <w:t>муниципальной</w:t>
      </w:r>
      <w:r w:rsidRPr="00DC3A37">
        <w:rPr>
          <w:sz w:val="28"/>
          <w:szCs w:val="28"/>
        </w:rPr>
        <w:t xml:space="preserve"> услуги заявителю;</w:t>
      </w:r>
    </w:p>
    <w:p w:rsidR="000C087D" w:rsidRPr="00DC3A37" w:rsidRDefault="000C087D" w:rsidP="000C087D">
      <w:pPr>
        <w:autoSpaceDE w:val="0"/>
        <w:autoSpaceDN w:val="0"/>
        <w:adjustRightInd w:val="0"/>
        <w:ind w:firstLine="567"/>
        <w:jc w:val="both"/>
        <w:rPr>
          <w:sz w:val="28"/>
          <w:szCs w:val="28"/>
        </w:rPr>
      </w:pPr>
      <w:r w:rsidRPr="00DC3A37">
        <w:rPr>
          <w:sz w:val="28"/>
          <w:szCs w:val="28"/>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 w:val="28"/>
          <w:szCs w:val="28"/>
        </w:rPr>
        <w:t>.</w:t>
      </w:r>
    </w:p>
    <w:p w:rsidR="000C087D" w:rsidRPr="00DC3A37" w:rsidRDefault="000C087D" w:rsidP="000C087D">
      <w:pPr>
        <w:autoSpaceDE w:val="0"/>
        <w:autoSpaceDN w:val="0"/>
        <w:adjustRightInd w:val="0"/>
        <w:ind w:firstLine="567"/>
        <w:jc w:val="both"/>
        <w:rPr>
          <w:sz w:val="18"/>
          <w:szCs w:val="18"/>
        </w:rPr>
      </w:pPr>
      <w:r w:rsidRPr="00DC3A3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C087D" w:rsidRPr="00DC3A37" w:rsidRDefault="000C087D" w:rsidP="000C087D">
      <w:pPr>
        <w:autoSpaceDE w:val="0"/>
        <w:autoSpaceDN w:val="0"/>
        <w:adjustRightInd w:val="0"/>
        <w:ind w:firstLine="567"/>
        <w:jc w:val="both"/>
        <w:outlineLvl w:val="0"/>
        <w:rPr>
          <w:sz w:val="28"/>
          <w:szCs w:val="28"/>
        </w:rPr>
      </w:pPr>
      <w:r w:rsidRPr="00DC3A37">
        <w:rPr>
          <w:sz w:val="28"/>
          <w:szCs w:val="28"/>
        </w:rPr>
        <w:t>6.</w:t>
      </w:r>
      <w:r>
        <w:rPr>
          <w:sz w:val="28"/>
          <w:szCs w:val="28"/>
        </w:rPr>
        <w:t>4</w:t>
      </w:r>
      <w:r w:rsidRPr="00DC3A37">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0C087D" w:rsidRPr="00D05166" w:rsidRDefault="000C087D" w:rsidP="000C087D">
      <w:pPr>
        <w:widowControl w:val="0"/>
        <w:autoSpaceDE w:val="0"/>
        <w:autoSpaceDN w:val="0"/>
        <w:adjustRightInd w:val="0"/>
        <w:ind w:firstLine="709"/>
        <w:outlineLvl w:val="1"/>
        <w:rPr>
          <w:shd w:val="clear" w:color="auto" w:fill="FFFFFF"/>
          <w:lang w:eastAsia="en-US"/>
        </w:rPr>
      </w:pPr>
      <w:r w:rsidRPr="00053E4B">
        <w:rPr>
          <w:sz w:val="28"/>
          <w:szCs w:val="28"/>
        </w:rPr>
        <w:br w:type="page"/>
      </w:r>
    </w:p>
    <w:p w:rsidR="000C087D" w:rsidRPr="00BA1A3D" w:rsidRDefault="000C087D" w:rsidP="000C087D">
      <w:pPr>
        <w:autoSpaceDE w:val="0"/>
        <w:autoSpaceDN w:val="0"/>
        <w:adjustRightInd w:val="0"/>
        <w:jc w:val="right"/>
        <w:outlineLvl w:val="0"/>
        <w:rPr>
          <w:rFonts w:eastAsiaTheme="minorHAnsi"/>
          <w:lang w:eastAsia="en-US"/>
        </w:rPr>
      </w:pPr>
      <w:r w:rsidRPr="00BA1A3D">
        <w:rPr>
          <w:rFonts w:eastAsiaTheme="minorHAnsi"/>
          <w:lang w:eastAsia="en-US"/>
        </w:rPr>
        <w:lastRenderedPageBreak/>
        <w:t xml:space="preserve">Приложение 1                                                                                                                           </w:t>
      </w:r>
      <w:r>
        <w:rPr>
          <w:rFonts w:eastAsiaTheme="minorHAnsi"/>
          <w:lang w:eastAsia="en-US"/>
        </w:rPr>
        <w:t xml:space="preserve">                              к </w:t>
      </w:r>
      <w:r w:rsidRPr="00BA1A3D">
        <w:rPr>
          <w:rFonts w:eastAsiaTheme="minorHAnsi"/>
          <w:lang w:eastAsia="en-US"/>
        </w:rPr>
        <w:t>Административному регламенту</w:t>
      </w:r>
    </w:p>
    <w:p w:rsidR="000C087D" w:rsidRPr="00F24D08" w:rsidRDefault="000C087D" w:rsidP="000C087D">
      <w:pPr>
        <w:autoSpaceDE w:val="0"/>
        <w:autoSpaceDN w:val="0"/>
        <w:adjustRightInd w:val="0"/>
        <w:rPr>
          <w:rFonts w:eastAsiaTheme="minorHAnsi"/>
          <w:sz w:val="28"/>
          <w:szCs w:val="28"/>
          <w:lang w:eastAsia="en-US"/>
        </w:rPr>
      </w:pPr>
    </w:p>
    <w:p w:rsidR="000C087D" w:rsidRPr="00BA1A3D" w:rsidRDefault="000C087D" w:rsidP="000C087D">
      <w:pPr>
        <w:autoSpaceDE w:val="0"/>
        <w:autoSpaceDN w:val="0"/>
        <w:adjustRightInd w:val="0"/>
        <w:jc w:val="center"/>
        <w:rPr>
          <w:rFonts w:eastAsiaTheme="minorHAnsi"/>
          <w:b/>
          <w:lang w:eastAsia="en-US"/>
        </w:rPr>
      </w:pPr>
      <w:r w:rsidRPr="00BA1A3D">
        <w:rPr>
          <w:rFonts w:eastAsiaTheme="minorHAnsi"/>
          <w:b/>
          <w:lang w:eastAsia="en-US"/>
        </w:rPr>
        <w:t>ЗАЯВЛЕНИЕ</w:t>
      </w:r>
    </w:p>
    <w:p w:rsidR="000C087D" w:rsidRPr="00BA1A3D" w:rsidRDefault="000C087D" w:rsidP="000C087D">
      <w:pPr>
        <w:autoSpaceDE w:val="0"/>
        <w:autoSpaceDN w:val="0"/>
        <w:adjustRightInd w:val="0"/>
        <w:jc w:val="center"/>
        <w:rPr>
          <w:rFonts w:eastAsiaTheme="minorHAnsi"/>
          <w:lang w:eastAsia="en-US"/>
        </w:rPr>
      </w:pPr>
      <w:r w:rsidRPr="00BA1A3D">
        <w:rPr>
          <w:rFonts w:eastAsiaTheme="minorHAnsi"/>
          <w:lang w:eastAsia="en-US"/>
        </w:rPr>
        <w:t>о предоставлении муниципальной  услуги по выдаче разрешения,</w:t>
      </w:r>
    </w:p>
    <w:p w:rsidR="000C087D" w:rsidRPr="00BA1A3D" w:rsidRDefault="000C087D" w:rsidP="000C087D">
      <w:pPr>
        <w:autoSpaceDE w:val="0"/>
        <w:autoSpaceDN w:val="0"/>
        <w:adjustRightInd w:val="0"/>
        <w:jc w:val="center"/>
        <w:rPr>
          <w:rFonts w:eastAsiaTheme="minorHAnsi"/>
          <w:lang w:eastAsia="en-US"/>
        </w:rPr>
      </w:pPr>
      <w:r w:rsidRPr="00BA1A3D">
        <w:rPr>
          <w:rFonts w:eastAsiaTheme="minorHAnsi"/>
          <w:lang w:eastAsia="en-US"/>
        </w:rPr>
        <w:t>по переоформлению разрешения, по продлению срока действия разрешения</w:t>
      </w:r>
    </w:p>
    <w:p w:rsidR="000C087D" w:rsidRPr="00BA1A3D" w:rsidRDefault="000C087D" w:rsidP="000C087D">
      <w:pPr>
        <w:autoSpaceDE w:val="0"/>
        <w:autoSpaceDN w:val="0"/>
        <w:adjustRightInd w:val="0"/>
        <w:jc w:val="center"/>
        <w:rPr>
          <w:rFonts w:eastAsiaTheme="minorHAnsi"/>
          <w:lang w:eastAsia="en-US"/>
        </w:rPr>
      </w:pPr>
      <w:r w:rsidRPr="00BA1A3D">
        <w:rPr>
          <w:rFonts w:eastAsiaTheme="minorHAnsi"/>
          <w:lang w:eastAsia="en-US"/>
        </w:rPr>
        <w:t>на право организации розничного рынка на территории</w:t>
      </w:r>
    </w:p>
    <w:p w:rsidR="000C087D" w:rsidRPr="00BA1A3D" w:rsidRDefault="000C087D" w:rsidP="000C087D">
      <w:pPr>
        <w:autoSpaceDE w:val="0"/>
        <w:autoSpaceDN w:val="0"/>
        <w:adjustRightInd w:val="0"/>
        <w:jc w:val="center"/>
        <w:rPr>
          <w:rFonts w:eastAsiaTheme="minorHAnsi"/>
          <w:lang w:eastAsia="en-US"/>
        </w:rPr>
      </w:pPr>
      <w:r w:rsidRPr="00BA1A3D">
        <w:rPr>
          <w:rFonts w:eastAsiaTheme="minorHAnsi"/>
          <w:lang w:eastAsia="en-US"/>
        </w:rPr>
        <w:t xml:space="preserve"> Ленинградской области</w:t>
      </w:r>
    </w:p>
    <w:p w:rsidR="000C087D" w:rsidRDefault="000C087D" w:rsidP="000C087D">
      <w:pPr>
        <w:autoSpaceDE w:val="0"/>
        <w:autoSpaceDN w:val="0"/>
        <w:adjustRightInd w:val="0"/>
        <w:jc w:val="both"/>
        <w:rPr>
          <w:rFonts w:eastAsiaTheme="minorHAnsi"/>
          <w:sz w:val="28"/>
          <w:szCs w:val="28"/>
          <w:lang w:eastAsia="en-US"/>
        </w:rPr>
      </w:pPr>
    </w:p>
    <w:p w:rsidR="000C087D" w:rsidRPr="00F24D08" w:rsidRDefault="000C087D" w:rsidP="000C087D">
      <w:pPr>
        <w:autoSpaceDE w:val="0"/>
        <w:autoSpaceDN w:val="0"/>
        <w:adjustRightInd w:val="0"/>
        <w:jc w:val="both"/>
        <w:rPr>
          <w:rFonts w:eastAsiaTheme="minorHAnsi"/>
          <w:sz w:val="28"/>
          <w:szCs w:val="28"/>
          <w:lang w:eastAsia="en-US"/>
        </w:rPr>
      </w:pPr>
      <w:r w:rsidRPr="00BA1A3D">
        <w:rPr>
          <w:rFonts w:eastAsiaTheme="minorHAnsi"/>
          <w:lang w:eastAsia="en-US"/>
        </w:rPr>
        <w:t>Заявитель</w:t>
      </w:r>
      <w:r w:rsidRPr="00F24D08">
        <w:rPr>
          <w:rFonts w:eastAsiaTheme="minorHAnsi"/>
          <w:sz w:val="28"/>
          <w:szCs w:val="28"/>
          <w:lang w:eastAsia="en-US"/>
        </w:rPr>
        <w:t xml:space="preserve"> _______________________________________________________</w:t>
      </w:r>
    </w:p>
    <w:p w:rsidR="000C087D" w:rsidRPr="00F24D08" w:rsidRDefault="000C087D" w:rsidP="000C087D">
      <w:pPr>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rsidR="000C087D" w:rsidRPr="00F24D08" w:rsidRDefault="000C087D" w:rsidP="000C087D">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0C087D" w:rsidRPr="00F24D08" w:rsidRDefault="000C087D" w:rsidP="000C087D">
      <w:pPr>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0C087D" w:rsidRPr="00F24D08" w:rsidRDefault="000C087D" w:rsidP="000C087D">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0C087D" w:rsidRPr="00F24D08" w:rsidRDefault="000C087D" w:rsidP="000C087D">
      <w:pPr>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0C087D" w:rsidRPr="00BA1A3D" w:rsidRDefault="000C087D" w:rsidP="000C087D">
      <w:pPr>
        <w:autoSpaceDE w:val="0"/>
        <w:autoSpaceDN w:val="0"/>
        <w:adjustRightInd w:val="0"/>
        <w:jc w:val="both"/>
        <w:rPr>
          <w:rFonts w:eastAsiaTheme="minorHAnsi"/>
          <w:lang w:eastAsia="en-US"/>
        </w:rPr>
      </w:pPr>
      <w:r w:rsidRPr="00BA1A3D">
        <w:rPr>
          <w:rFonts w:eastAsiaTheme="minorHAnsi"/>
          <w:lang w:eastAsia="en-US"/>
        </w:rPr>
        <w:t xml:space="preserve">    Просит:</w:t>
      </w:r>
    </w:p>
    <w:p w:rsidR="000C087D" w:rsidRPr="00BA1A3D" w:rsidRDefault="000C087D" w:rsidP="000C087D">
      <w:pPr>
        <w:autoSpaceDE w:val="0"/>
        <w:autoSpaceDN w:val="0"/>
        <w:adjustRightInd w:val="0"/>
        <w:rPr>
          <w:rFonts w:eastAsiaTheme="minorHAnsi"/>
          <w:lang w:eastAsia="en-US"/>
        </w:rPr>
      </w:pPr>
      <w:r w:rsidRPr="00BA1A3D">
        <w:rPr>
          <w:rFonts w:eastAsiaTheme="minorHAnsi"/>
          <w:lang w:eastAsia="en-US"/>
        </w:rPr>
        <w:t>выдать  разрешение  на  право  организации  розничного  рынка (продлить</w:t>
      </w:r>
      <w:r>
        <w:rPr>
          <w:rFonts w:eastAsiaTheme="minorHAnsi"/>
          <w:lang w:eastAsia="en-US"/>
        </w:rPr>
        <w:t xml:space="preserve"> </w:t>
      </w:r>
      <w:r w:rsidRPr="00BA1A3D">
        <w:rPr>
          <w:rFonts w:eastAsiaTheme="minorHAnsi"/>
          <w:lang w:eastAsia="en-US"/>
        </w:rPr>
        <w:t>срок действия разрешения, переоформить разрешение)</w:t>
      </w:r>
      <w:r w:rsidRPr="00F24D08">
        <w:rPr>
          <w:rFonts w:eastAsiaTheme="minorHAnsi"/>
          <w:sz w:val="28"/>
          <w:szCs w:val="28"/>
          <w:lang w:eastAsia="en-US"/>
        </w:rPr>
        <w:t xml:space="preserve"> _____________________</w:t>
      </w:r>
      <w:r>
        <w:rPr>
          <w:rFonts w:eastAsiaTheme="minorHAnsi"/>
          <w:sz w:val="28"/>
          <w:szCs w:val="28"/>
          <w:lang w:eastAsia="en-US"/>
        </w:rPr>
        <w:t>____________________</w:t>
      </w:r>
    </w:p>
    <w:p w:rsidR="000C087D" w:rsidRPr="00EF6670" w:rsidRDefault="000C087D" w:rsidP="000C087D">
      <w:pPr>
        <w:autoSpaceDE w:val="0"/>
        <w:autoSpaceDN w:val="0"/>
        <w:adjustRightInd w:val="0"/>
        <w:jc w:val="center"/>
        <w:rPr>
          <w:rFonts w:eastAsiaTheme="minorHAnsi"/>
          <w:lang w:eastAsia="en-US"/>
        </w:rPr>
      </w:pPr>
      <w:r>
        <w:rPr>
          <w:rFonts w:eastAsiaTheme="minorHAnsi"/>
          <w:lang w:eastAsia="en-US"/>
        </w:rPr>
        <w:t xml:space="preserve">                                                               </w:t>
      </w:r>
      <w:r w:rsidRPr="00EF6670">
        <w:rPr>
          <w:rFonts w:eastAsiaTheme="minorHAnsi"/>
          <w:lang w:eastAsia="en-US"/>
        </w:rPr>
        <w:t>(нужное указать)</w:t>
      </w:r>
    </w:p>
    <w:p w:rsidR="000C087D" w:rsidRPr="00F24D08" w:rsidRDefault="000C087D" w:rsidP="000C087D">
      <w:pPr>
        <w:autoSpaceDE w:val="0"/>
        <w:autoSpaceDN w:val="0"/>
        <w:adjustRightInd w:val="0"/>
        <w:jc w:val="both"/>
        <w:rPr>
          <w:rFonts w:eastAsiaTheme="minorHAnsi"/>
          <w:sz w:val="28"/>
          <w:szCs w:val="28"/>
          <w:lang w:eastAsia="en-US"/>
        </w:rPr>
      </w:pPr>
      <w:r w:rsidRPr="00BA1A3D">
        <w:rPr>
          <w:rFonts w:eastAsiaTheme="minorHAnsi"/>
          <w:lang w:eastAsia="en-US"/>
        </w:rPr>
        <w:t>по адресу</w:t>
      </w:r>
      <w:r w:rsidRPr="00F24D08">
        <w:rPr>
          <w:rFonts w:eastAsiaTheme="minorHAnsi"/>
          <w:sz w:val="28"/>
          <w:szCs w:val="28"/>
          <w:lang w:eastAsia="en-US"/>
        </w:rPr>
        <w:t>: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0C087D" w:rsidRPr="00F24D08" w:rsidRDefault="000C087D" w:rsidP="000C087D">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0C087D" w:rsidRPr="00EF6670" w:rsidRDefault="000C087D" w:rsidP="000C087D">
      <w:pPr>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0C087D" w:rsidRPr="00F24D08" w:rsidRDefault="000C087D" w:rsidP="000C087D">
      <w:pPr>
        <w:autoSpaceDE w:val="0"/>
        <w:autoSpaceDN w:val="0"/>
        <w:adjustRightInd w:val="0"/>
        <w:jc w:val="both"/>
        <w:rPr>
          <w:rFonts w:eastAsiaTheme="minorHAnsi"/>
          <w:sz w:val="28"/>
          <w:szCs w:val="28"/>
          <w:lang w:eastAsia="en-US"/>
        </w:rPr>
      </w:pPr>
      <w:r w:rsidRPr="00BA1A3D">
        <w:rPr>
          <w:rFonts w:eastAsiaTheme="minorHAnsi"/>
          <w:lang w:eastAsia="en-US"/>
        </w:rPr>
        <w:t>Тип рынка</w:t>
      </w:r>
      <w:r w:rsidRPr="00F24D08">
        <w:rPr>
          <w:rFonts w:eastAsiaTheme="minorHAnsi"/>
          <w:sz w:val="28"/>
          <w:szCs w:val="28"/>
          <w:lang w:eastAsia="en-US"/>
        </w:rPr>
        <w:t xml:space="preserve"> _____________________________________________________________</w:t>
      </w:r>
    </w:p>
    <w:p w:rsidR="000C087D" w:rsidRPr="00EF6670" w:rsidRDefault="000C087D" w:rsidP="000C087D">
      <w:pPr>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0C087D" w:rsidRPr="00BA1A3D" w:rsidRDefault="000C087D" w:rsidP="000C087D">
      <w:pPr>
        <w:autoSpaceDE w:val="0"/>
        <w:autoSpaceDN w:val="0"/>
        <w:adjustRightInd w:val="0"/>
        <w:ind w:firstLine="709"/>
        <w:jc w:val="both"/>
        <w:rPr>
          <w:rFonts w:eastAsiaTheme="minorHAnsi"/>
          <w:lang w:eastAsia="en-US"/>
        </w:rPr>
      </w:pPr>
      <w:r w:rsidRPr="00BA1A3D">
        <w:rPr>
          <w:rFonts w:eastAsiaTheme="minorHAnsi"/>
          <w:lang w:eastAsia="en-US"/>
        </w:rPr>
        <w:t>Информация о заявителе:</w:t>
      </w:r>
    </w:p>
    <w:p w:rsidR="000C087D" w:rsidRPr="00BA1A3D" w:rsidRDefault="000C087D" w:rsidP="000C087D">
      <w:pPr>
        <w:autoSpaceDE w:val="0"/>
        <w:autoSpaceDN w:val="0"/>
        <w:adjustRightInd w:val="0"/>
        <w:ind w:firstLine="709"/>
        <w:jc w:val="both"/>
        <w:rPr>
          <w:rFonts w:eastAsiaTheme="minorHAnsi"/>
          <w:lang w:eastAsia="en-US"/>
        </w:rPr>
      </w:pPr>
      <w:r w:rsidRPr="00BA1A3D">
        <w:rPr>
          <w:rFonts w:eastAsiaTheme="minorHAnsi"/>
          <w:lang w:eastAsia="en-US"/>
        </w:rPr>
        <w:t>Государственный регистрационный  номер  записи о создании юридического</w:t>
      </w:r>
      <w:r>
        <w:rPr>
          <w:rFonts w:eastAsiaTheme="minorHAnsi"/>
          <w:lang w:eastAsia="en-US"/>
        </w:rPr>
        <w:t xml:space="preserve"> </w:t>
      </w:r>
      <w:r w:rsidRPr="00BA1A3D">
        <w:rPr>
          <w:rFonts w:eastAsiaTheme="minorHAnsi"/>
          <w:lang w:eastAsia="en-US"/>
        </w:rPr>
        <w:t>лица ______________________________________________________</w:t>
      </w:r>
      <w:r>
        <w:rPr>
          <w:rFonts w:eastAsiaTheme="minorHAnsi"/>
          <w:lang w:eastAsia="en-US"/>
        </w:rPr>
        <w:t>_______________________________</w:t>
      </w:r>
    </w:p>
    <w:p w:rsidR="000C087D" w:rsidRPr="00BA1A3D" w:rsidRDefault="000C087D" w:rsidP="000C087D">
      <w:pPr>
        <w:autoSpaceDE w:val="0"/>
        <w:autoSpaceDN w:val="0"/>
        <w:adjustRightInd w:val="0"/>
        <w:ind w:firstLine="709"/>
        <w:jc w:val="both"/>
        <w:rPr>
          <w:rFonts w:eastAsiaTheme="minorHAnsi"/>
          <w:lang w:eastAsia="en-US"/>
        </w:rPr>
      </w:pPr>
      <w:r w:rsidRPr="00BA1A3D">
        <w:rPr>
          <w:rFonts w:eastAsiaTheme="minorHAnsi"/>
          <w:lang w:eastAsia="en-US"/>
        </w:rPr>
        <w:t xml:space="preserve">Данные документа, подтверждающего факт внесения сведений о юридическом лице в Единый государственный реестр юридических лиц: вид документа </w:t>
      </w:r>
      <w:proofErr w:type="spellStart"/>
      <w:r w:rsidRPr="00BA1A3D">
        <w:rPr>
          <w:rFonts w:eastAsiaTheme="minorHAnsi"/>
          <w:lang w:eastAsia="en-US"/>
        </w:rPr>
        <w:t>_______серия</w:t>
      </w:r>
      <w:proofErr w:type="spellEnd"/>
      <w:r w:rsidRPr="00BA1A3D">
        <w:rPr>
          <w:rFonts w:eastAsiaTheme="minorHAnsi"/>
          <w:lang w:eastAsia="en-US"/>
        </w:rPr>
        <w:t xml:space="preserve"> _______________ № _____________ дата ________________</w:t>
      </w:r>
      <w:r>
        <w:rPr>
          <w:rFonts w:eastAsiaTheme="minorHAnsi"/>
          <w:lang w:eastAsia="en-US"/>
        </w:rPr>
        <w:t>________________________________________________</w:t>
      </w:r>
    </w:p>
    <w:p w:rsidR="000C087D" w:rsidRPr="00BA1A3D" w:rsidRDefault="000C087D" w:rsidP="000C087D">
      <w:pPr>
        <w:autoSpaceDE w:val="0"/>
        <w:autoSpaceDN w:val="0"/>
        <w:adjustRightInd w:val="0"/>
        <w:ind w:firstLine="709"/>
        <w:jc w:val="both"/>
        <w:rPr>
          <w:rFonts w:eastAsiaTheme="minorHAnsi"/>
          <w:lang w:eastAsia="en-US"/>
        </w:rPr>
      </w:pPr>
      <w:r w:rsidRPr="00BA1A3D">
        <w:rPr>
          <w:rFonts w:eastAsiaTheme="minorHAnsi"/>
          <w:lang w:eastAsia="en-US"/>
        </w:rPr>
        <w:t xml:space="preserve">                          (</w:t>
      </w:r>
      <w:r w:rsidRPr="00D844EE">
        <w:rPr>
          <w:rFonts w:eastAsiaTheme="minorHAnsi"/>
          <w:lang w:eastAsia="en-US"/>
        </w:rPr>
        <w:t xml:space="preserve">кем </w:t>
      </w:r>
      <w:proofErr w:type="gramStart"/>
      <w:r w:rsidRPr="00D844EE">
        <w:rPr>
          <w:rFonts w:eastAsiaTheme="minorHAnsi"/>
          <w:lang w:eastAsia="en-US"/>
        </w:rPr>
        <w:t>выдан</w:t>
      </w:r>
      <w:proofErr w:type="gramEnd"/>
      <w:r w:rsidRPr="00D844EE">
        <w:rPr>
          <w:rFonts w:eastAsiaTheme="minorHAnsi"/>
          <w:lang w:eastAsia="en-US"/>
        </w:rPr>
        <w:t>, когда выдан</w:t>
      </w:r>
      <w:r w:rsidRPr="00BA1A3D">
        <w:rPr>
          <w:rFonts w:eastAsiaTheme="minorHAnsi"/>
          <w:lang w:eastAsia="en-US"/>
        </w:rPr>
        <w:t>)</w:t>
      </w:r>
    </w:p>
    <w:p w:rsidR="000C087D" w:rsidRPr="00BA1A3D" w:rsidRDefault="000C087D" w:rsidP="000C087D">
      <w:pPr>
        <w:autoSpaceDE w:val="0"/>
        <w:autoSpaceDN w:val="0"/>
        <w:adjustRightInd w:val="0"/>
        <w:ind w:firstLine="709"/>
        <w:jc w:val="both"/>
        <w:rPr>
          <w:rFonts w:eastAsiaTheme="minorHAnsi"/>
          <w:lang w:eastAsia="en-US"/>
        </w:rPr>
      </w:pPr>
      <w:r w:rsidRPr="00BA1A3D">
        <w:rPr>
          <w:rFonts w:eastAsiaTheme="minorHAnsi"/>
          <w:lang w:eastAsia="en-US"/>
        </w:rPr>
        <w:t>Идентификационный номер налогоплательщика ________________________</w:t>
      </w:r>
    </w:p>
    <w:p w:rsidR="000C087D" w:rsidRPr="00BA1A3D" w:rsidRDefault="000C087D" w:rsidP="000C087D">
      <w:pPr>
        <w:autoSpaceDE w:val="0"/>
        <w:autoSpaceDN w:val="0"/>
        <w:adjustRightInd w:val="0"/>
        <w:ind w:firstLine="709"/>
        <w:jc w:val="both"/>
        <w:rPr>
          <w:rFonts w:eastAsiaTheme="minorHAnsi"/>
          <w:lang w:eastAsia="en-US"/>
        </w:rPr>
      </w:pPr>
      <w:r w:rsidRPr="00BA1A3D">
        <w:rPr>
          <w:rFonts w:eastAsiaTheme="minorHAnsi"/>
          <w:lang w:eastAsia="en-US"/>
        </w:rPr>
        <w:t>Данные документа о постановке  юридического лица на учет в налоговом</w:t>
      </w:r>
      <w:r>
        <w:rPr>
          <w:rFonts w:eastAsiaTheme="minorHAnsi"/>
          <w:lang w:eastAsia="en-US"/>
        </w:rPr>
        <w:t xml:space="preserve"> </w:t>
      </w:r>
      <w:r w:rsidRPr="00BA1A3D">
        <w:rPr>
          <w:rFonts w:eastAsiaTheme="minorHAnsi"/>
          <w:lang w:eastAsia="en-US"/>
        </w:rPr>
        <w:t>органе: вид документа ___________ серия ______ № _________ дата _______</w:t>
      </w:r>
      <w:r>
        <w:rPr>
          <w:rFonts w:eastAsiaTheme="minorHAnsi"/>
          <w:lang w:eastAsia="en-US"/>
        </w:rPr>
        <w:t>_____________________________</w:t>
      </w:r>
    </w:p>
    <w:p w:rsidR="000C087D" w:rsidRPr="00EF6670" w:rsidRDefault="000C087D" w:rsidP="000C087D">
      <w:pPr>
        <w:autoSpaceDE w:val="0"/>
        <w:autoSpaceDN w:val="0"/>
        <w:adjustRightInd w:val="0"/>
        <w:ind w:right="1133"/>
        <w:jc w:val="right"/>
        <w:rPr>
          <w:rFonts w:eastAsiaTheme="minorHAnsi"/>
          <w:lang w:eastAsia="en-US"/>
        </w:rPr>
      </w:pPr>
      <w:r w:rsidRPr="00EF6670">
        <w:rPr>
          <w:rFonts w:eastAsiaTheme="minorHAnsi"/>
          <w:lang w:eastAsia="en-US"/>
        </w:rPr>
        <w:t xml:space="preserve"> (кем </w:t>
      </w:r>
      <w:proofErr w:type="gramStart"/>
      <w:r w:rsidRPr="00EF6670">
        <w:rPr>
          <w:rFonts w:eastAsiaTheme="minorHAnsi"/>
          <w:lang w:eastAsia="en-US"/>
        </w:rPr>
        <w:t>выдан</w:t>
      </w:r>
      <w:proofErr w:type="gramEnd"/>
      <w:r w:rsidRPr="00EF6670">
        <w:rPr>
          <w:rFonts w:eastAsiaTheme="minorHAnsi"/>
          <w:lang w:eastAsia="en-US"/>
        </w:rPr>
        <w:t>, когда выдан)</w:t>
      </w:r>
    </w:p>
    <w:p w:rsidR="000C087D" w:rsidRPr="00F24D08" w:rsidRDefault="000C087D" w:rsidP="000C087D">
      <w:pPr>
        <w:autoSpaceDE w:val="0"/>
        <w:autoSpaceDN w:val="0"/>
        <w:adjustRightInd w:val="0"/>
        <w:ind w:right="1133"/>
        <w:jc w:val="both"/>
        <w:rPr>
          <w:rFonts w:eastAsiaTheme="minorHAnsi"/>
          <w:lang w:eastAsia="en-US"/>
        </w:rPr>
      </w:pPr>
    </w:p>
    <w:p w:rsidR="000C087D" w:rsidRPr="00EF6670" w:rsidRDefault="000C087D" w:rsidP="000C087D">
      <w:pPr>
        <w:autoSpaceDE w:val="0"/>
        <w:autoSpaceDN w:val="0"/>
        <w:adjustRightInd w:val="0"/>
        <w:ind w:right="1133"/>
        <w:jc w:val="both"/>
        <w:rPr>
          <w:rFonts w:eastAsiaTheme="minorHAnsi"/>
          <w:lang w:eastAsia="en-US"/>
        </w:rPr>
      </w:pPr>
      <w:r w:rsidRPr="00EF6670">
        <w:rPr>
          <w:rFonts w:eastAsiaTheme="minorHAnsi"/>
          <w:lang w:eastAsia="en-US"/>
        </w:rPr>
        <w:t>К заявлению прилагаются:</w:t>
      </w:r>
    </w:p>
    <w:p w:rsidR="000C087D" w:rsidRPr="00EF6670" w:rsidRDefault="000C087D" w:rsidP="00E16370">
      <w:pPr>
        <w:pStyle w:val="a6"/>
        <w:numPr>
          <w:ilvl w:val="0"/>
          <w:numId w:val="20"/>
        </w:numPr>
        <w:autoSpaceDE w:val="0"/>
        <w:autoSpaceDN w:val="0"/>
        <w:adjustRightInd w:val="0"/>
        <w:ind w:left="0" w:firstLine="0"/>
        <w:jc w:val="both"/>
        <w:rPr>
          <w:rFonts w:eastAsiaTheme="minorHAnsi"/>
          <w:lang w:eastAsia="en-US"/>
        </w:rPr>
      </w:pPr>
      <w:r w:rsidRPr="00EF6670">
        <w:rPr>
          <w:rFonts w:eastAsiaTheme="minorHAnsi"/>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0C087D" w:rsidRPr="00EF6670" w:rsidRDefault="000C087D" w:rsidP="00E16370">
      <w:pPr>
        <w:pStyle w:val="a6"/>
        <w:numPr>
          <w:ilvl w:val="0"/>
          <w:numId w:val="20"/>
        </w:numPr>
        <w:autoSpaceDE w:val="0"/>
        <w:autoSpaceDN w:val="0"/>
        <w:adjustRightInd w:val="0"/>
        <w:ind w:left="0" w:firstLine="0"/>
        <w:jc w:val="both"/>
        <w:rPr>
          <w:rFonts w:eastAsiaTheme="minorHAnsi"/>
          <w:lang w:eastAsia="en-US"/>
        </w:rPr>
      </w:pPr>
      <w:r w:rsidRPr="00EF6670">
        <w:rPr>
          <w:rFonts w:eastAsiaTheme="minorHAnsi"/>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EF6670">
        <w:rPr>
          <w:rFonts w:eastAsiaTheme="minorHAnsi"/>
          <w:lang w:eastAsia="en-US"/>
        </w:rPr>
        <w:t>а(</w:t>
      </w:r>
      <w:proofErr w:type="gramEnd"/>
      <w:r w:rsidRPr="00EF6670">
        <w:rPr>
          <w:rFonts w:eastAsiaTheme="minorHAnsi"/>
          <w:lang w:eastAsia="en-US"/>
        </w:rPr>
        <w:t xml:space="preserve">представляется заявителем по собственной инициативе, </w:t>
      </w:r>
      <w:r w:rsidRPr="00EF6670">
        <w:rPr>
          <w:rFonts w:eastAsiaTheme="minorHAnsi"/>
          <w:lang w:eastAsia="en-US"/>
        </w:rPr>
        <w:lastRenderedPageBreak/>
        <w:t xml:space="preserve">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EF6670">
        <w:rPr>
          <w:rFonts w:eastAsiaTheme="minorHAnsi"/>
          <w:lang w:eastAsia="en-US"/>
        </w:rPr>
        <w:t>организациях</w:t>
      </w:r>
      <w:proofErr w:type="gramEnd"/>
      <w:r w:rsidRPr="00EF6670">
        <w:rPr>
          <w:rFonts w:eastAsiaTheme="minorHAnsi"/>
          <w:lang w:eastAsia="en-US"/>
        </w:rPr>
        <w:t>, в распоряжении которых находятся указанные документы);</w:t>
      </w:r>
    </w:p>
    <w:p w:rsidR="000C087D" w:rsidRPr="00EF6670" w:rsidRDefault="000C087D" w:rsidP="00E16370">
      <w:pPr>
        <w:pStyle w:val="a6"/>
        <w:numPr>
          <w:ilvl w:val="0"/>
          <w:numId w:val="20"/>
        </w:numPr>
        <w:autoSpaceDE w:val="0"/>
        <w:autoSpaceDN w:val="0"/>
        <w:adjustRightInd w:val="0"/>
        <w:ind w:left="0" w:firstLine="0"/>
        <w:jc w:val="both"/>
        <w:rPr>
          <w:rFonts w:eastAsiaTheme="minorHAnsi"/>
          <w:lang w:eastAsia="en-US"/>
        </w:rPr>
      </w:pPr>
      <w:proofErr w:type="gramStart"/>
      <w:r w:rsidRPr="00EF6670">
        <w:rPr>
          <w:rFonts w:eastAsiaTheme="minorHAnsi"/>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0C087D" w:rsidRPr="00F24D08" w:rsidRDefault="000C087D" w:rsidP="000C087D">
      <w:pPr>
        <w:autoSpaceDE w:val="0"/>
        <w:autoSpaceDN w:val="0"/>
        <w:adjustRightInd w:val="0"/>
        <w:jc w:val="both"/>
        <w:rPr>
          <w:rFonts w:eastAsiaTheme="minorHAnsi"/>
          <w:lang w:eastAsia="en-US"/>
        </w:rPr>
      </w:pPr>
    </w:p>
    <w:p w:rsidR="000C087D" w:rsidRPr="00EF6670" w:rsidRDefault="000C087D" w:rsidP="000C087D">
      <w:pPr>
        <w:autoSpaceDE w:val="0"/>
        <w:autoSpaceDN w:val="0"/>
        <w:adjustRightInd w:val="0"/>
        <w:jc w:val="both"/>
        <w:rPr>
          <w:rFonts w:eastAsiaTheme="minorHAnsi"/>
          <w:lang w:eastAsia="en-US"/>
        </w:rPr>
      </w:pPr>
      <w:r w:rsidRPr="00EF6670">
        <w:rPr>
          <w:rFonts w:eastAsiaTheme="minorHAnsi"/>
          <w:lang w:eastAsia="en-US"/>
        </w:rPr>
        <w:t>Результат рассмотрения заявления прошу:</w:t>
      </w:r>
    </w:p>
    <w:p w:rsidR="000C087D" w:rsidRPr="00EF6670" w:rsidRDefault="000C087D" w:rsidP="000C087D">
      <w:pPr>
        <w:autoSpaceDE w:val="0"/>
        <w:autoSpaceDN w:val="0"/>
        <w:adjustRightInd w:val="0"/>
        <w:jc w:val="both"/>
        <w:rPr>
          <w:rFonts w:eastAsiaTheme="minorHAnsi"/>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0C087D" w:rsidRPr="00EF6670" w:rsidTr="00CD024C">
        <w:tc>
          <w:tcPr>
            <w:tcW w:w="534" w:type="dxa"/>
            <w:tcBorders>
              <w:right w:val="single" w:sz="4" w:space="0" w:color="auto"/>
            </w:tcBorders>
            <w:shd w:val="clear" w:color="auto" w:fill="auto"/>
          </w:tcPr>
          <w:p w:rsidR="000C087D" w:rsidRPr="00EF6670" w:rsidRDefault="000C087D" w:rsidP="00CD024C">
            <w:pPr>
              <w:autoSpaceDE w:val="0"/>
              <w:autoSpaceDN w:val="0"/>
              <w:adjustRightInd w:val="0"/>
              <w:jc w:val="both"/>
              <w:rPr>
                <w:rFonts w:eastAsiaTheme="minorHAnsi"/>
                <w:lang w:eastAsia="en-US"/>
              </w:rPr>
            </w:pPr>
          </w:p>
          <w:p w:rsidR="000C087D" w:rsidRPr="00EF6670" w:rsidRDefault="000C087D" w:rsidP="00CD024C">
            <w:pPr>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rsidR="000C087D" w:rsidRPr="00EF6670" w:rsidRDefault="000C087D" w:rsidP="00CD024C">
            <w:pPr>
              <w:autoSpaceDE w:val="0"/>
              <w:autoSpaceDN w:val="0"/>
              <w:adjustRightInd w:val="0"/>
              <w:jc w:val="both"/>
              <w:rPr>
                <w:rFonts w:eastAsiaTheme="minorHAnsi"/>
                <w:lang w:eastAsia="en-US"/>
              </w:rPr>
            </w:pPr>
            <w:r w:rsidRPr="00EF6670">
              <w:rPr>
                <w:rFonts w:eastAsiaTheme="minorHAnsi"/>
                <w:lang w:eastAsia="en-US"/>
              </w:rPr>
              <w:t xml:space="preserve">выдать на руки в </w:t>
            </w:r>
            <w:r w:rsidRPr="00BA1A3D">
              <w:rPr>
                <w:rFonts w:eastAsiaTheme="minorHAnsi"/>
                <w:lang w:eastAsia="en-US"/>
              </w:rPr>
              <w:t>ОМСУ</w:t>
            </w:r>
          </w:p>
        </w:tc>
      </w:tr>
      <w:tr w:rsidR="000C087D" w:rsidRPr="00EF6670" w:rsidTr="00CD024C">
        <w:tc>
          <w:tcPr>
            <w:tcW w:w="534" w:type="dxa"/>
            <w:tcBorders>
              <w:right w:val="single" w:sz="4" w:space="0" w:color="auto"/>
            </w:tcBorders>
            <w:shd w:val="clear" w:color="auto" w:fill="auto"/>
          </w:tcPr>
          <w:p w:rsidR="000C087D" w:rsidRPr="00EF6670" w:rsidRDefault="000C087D" w:rsidP="00CD024C">
            <w:pPr>
              <w:autoSpaceDE w:val="0"/>
              <w:autoSpaceDN w:val="0"/>
              <w:adjustRightInd w:val="0"/>
              <w:jc w:val="both"/>
              <w:rPr>
                <w:rFonts w:eastAsiaTheme="minorHAnsi"/>
                <w:lang w:eastAsia="en-US"/>
              </w:rPr>
            </w:pPr>
          </w:p>
          <w:p w:rsidR="000C087D" w:rsidRPr="00EF6670" w:rsidRDefault="000C087D" w:rsidP="00CD024C">
            <w:pPr>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rsidR="000C087D" w:rsidRPr="00EF6670" w:rsidRDefault="000C087D" w:rsidP="00CD024C">
            <w:pPr>
              <w:autoSpaceDE w:val="0"/>
              <w:autoSpaceDN w:val="0"/>
              <w:adjustRightInd w:val="0"/>
              <w:jc w:val="both"/>
              <w:rPr>
                <w:rFonts w:eastAsiaTheme="minorHAnsi"/>
                <w:lang w:eastAsia="en-US"/>
              </w:rPr>
            </w:pPr>
            <w:r w:rsidRPr="00EF6670">
              <w:rPr>
                <w:rFonts w:eastAsiaTheme="minorHAnsi"/>
                <w:lang w:eastAsia="en-US"/>
              </w:rPr>
              <w:t>выдать на руки в МФЦ</w:t>
            </w:r>
          </w:p>
        </w:tc>
      </w:tr>
      <w:tr w:rsidR="000C087D" w:rsidRPr="00EF6670" w:rsidTr="00CD024C">
        <w:tc>
          <w:tcPr>
            <w:tcW w:w="534" w:type="dxa"/>
            <w:tcBorders>
              <w:right w:val="single" w:sz="4" w:space="0" w:color="auto"/>
            </w:tcBorders>
            <w:shd w:val="clear" w:color="auto" w:fill="auto"/>
          </w:tcPr>
          <w:p w:rsidR="000C087D" w:rsidRPr="00EF6670" w:rsidRDefault="000C087D" w:rsidP="00CD024C">
            <w:pPr>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rsidR="000C087D" w:rsidRPr="00EF6670" w:rsidRDefault="000C087D" w:rsidP="00CD024C">
            <w:pPr>
              <w:autoSpaceDE w:val="0"/>
              <w:autoSpaceDN w:val="0"/>
              <w:adjustRightInd w:val="0"/>
              <w:jc w:val="both"/>
              <w:rPr>
                <w:rFonts w:eastAsiaTheme="minorHAnsi"/>
                <w:strike/>
                <w:highlight w:val="yellow"/>
                <w:lang w:eastAsia="en-US"/>
              </w:rPr>
            </w:pPr>
          </w:p>
        </w:tc>
      </w:tr>
      <w:tr w:rsidR="000C087D" w:rsidRPr="00EF6670" w:rsidTr="00CD024C">
        <w:tc>
          <w:tcPr>
            <w:tcW w:w="534" w:type="dxa"/>
            <w:tcBorders>
              <w:right w:val="single" w:sz="4" w:space="0" w:color="auto"/>
            </w:tcBorders>
            <w:shd w:val="clear" w:color="auto" w:fill="auto"/>
          </w:tcPr>
          <w:p w:rsidR="000C087D" w:rsidRPr="00EF6670" w:rsidRDefault="000C087D" w:rsidP="00CD024C">
            <w:pPr>
              <w:autoSpaceDE w:val="0"/>
              <w:autoSpaceDN w:val="0"/>
              <w:adjustRightInd w:val="0"/>
              <w:jc w:val="both"/>
              <w:rPr>
                <w:rFonts w:eastAsiaTheme="minorHAnsi"/>
                <w:b/>
                <w:lang w:eastAsia="en-US"/>
              </w:rPr>
            </w:pPr>
          </w:p>
          <w:p w:rsidR="000C087D" w:rsidRPr="00EF6670" w:rsidRDefault="000C087D" w:rsidP="00CD024C">
            <w:pPr>
              <w:autoSpaceDE w:val="0"/>
              <w:autoSpaceDN w:val="0"/>
              <w:adjustRightInd w:val="0"/>
              <w:jc w:val="both"/>
              <w:rPr>
                <w:rFonts w:eastAsiaTheme="minorHAnsi"/>
                <w:b/>
                <w:lang w:eastAsia="en-US"/>
              </w:rPr>
            </w:pPr>
          </w:p>
        </w:tc>
        <w:tc>
          <w:tcPr>
            <w:tcW w:w="8255" w:type="dxa"/>
            <w:tcBorders>
              <w:top w:val="nil"/>
              <w:left w:val="single" w:sz="4" w:space="0" w:color="auto"/>
              <w:bottom w:val="nil"/>
              <w:right w:val="nil"/>
            </w:tcBorders>
            <w:shd w:val="clear" w:color="auto" w:fill="auto"/>
            <w:vAlign w:val="center"/>
          </w:tcPr>
          <w:p w:rsidR="000C087D" w:rsidRPr="00EF6670" w:rsidRDefault="000C087D" w:rsidP="00CD024C">
            <w:pPr>
              <w:autoSpaceDE w:val="0"/>
              <w:autoSpaceDN w:val="0"/>
              <w:adjustRightInd w:val="0"/>
              <w:jc w:val="both"/>
              <w:rPr>
                <w:rFonts w:eastAsiaTheme="minorHAnsi"/>
                <w:lang w:eastAsia="en-US"/>
              </w:rPr>
            </w:pPr>
            <w:r w:rsidRPr="00EF6670">
              <w:rPr>
                <w:rFonts w:eastAsiaTheme="minorHAnsi"/>
                <w:lang w:eastAsia="en-US"/>
              </w:rPr>
              <w:t xml:space="preserve">направить в электронной форме в личный кабинет на ПГУ </w:t>
            </w:r>
            <w:r w:rsidRPr="00BA1A3D">
              <w:rPr>
                <w:rFonts w:eastAsiaTheme="minorHAnsi"/>
                <w:shd w:val="clear" w:color="auto" w:fill="FFFFFF" w:themeFill="background1"/>
                <w:lang w:eastAsia="en-US"/>
              </w:rPr>
              <w:t>ЛО/ЕПГУ</w:t>
            </w:r>
          </w:p>
        </w:tc>
      </w:tr>
    </w:tbl>
    <w:p w:rsidR="000C087D" w:rsidRPr="00EF6670" w:rsidRDefault="000C087D" w:rsidP="000C087D">
      <w:pPr>
        <w:autoSpaceDE w:val="0"/>
        <w:autoSpaceDN w:val="0"/>
        <w:adjustRightInd w:val="0"/>
        <w:jc w:val="both"/>
        <w:rPr>
          <w:rFonts w:eastAsiaTheme="minorHAnsi"/>
          <w:lang w:eastAsia="en-US"/>
        </w:rPr>
      </w:pPr>
    </w:p>
    <w:p w:rsidR="000C087D" w:rsidRPr="00EF6670" w:rsidRDefault="000C087D" w:rsidP="000C087D">
      <w:pPr>
        <w:autoSpaceDE w:val="0"/>
        <w:autoSpaceDN w:val="0"/>
        <w:adjustRightInd w:val="0"/>
        <w:jc w:val="both"/>
        <w:rPr>
          <w:rFonts w:eastAsiaTheme="minorHAnsi"/>
          <w:lang w:eastAsia="en-US"/>
        </w:rPr>
      </w:pPr>
      <w:r w:rsidRPr="00EF6670">
        <w:rPr>
          <w:rFonts w:eastAsiaTheme="minorHAnsi"/>
          <w:sz w:val="28"/>
          <w:szCs w:val="28"/>
          <w:lang w:eastAsia="en-US"/>
        </w:rPr>
        <w:t>Заявитель</w:t>
      </w:r>
      <w:r>
        <w:rPr>
          <w:rFonts w:eastAsiaTheme="minorHAnsi"/>
          <w:lang w:eastAsia="en-US"/>
        </w:rPr>
        <w:t xml:space="preserve">   </w:t>
      </w:r>
      <w:r>
        <w:rPr>
          <w:rFonts w:eastAsiaTheme="minorHAnsi"/>
          <w:lang w:eastAsia="en-US"/>
        </w:rPr>
        <w:tab/>
      </w:r>
      <w:r>
        <w:rPr>
          <w:rFonts w:eastAsiaTheme="minorHAnsi"/>
          <w:lang w:eastAsia="en-US"/>
        </w:rPr>
        <w:tab/>
      </w:r>
      <w:r w:rsidRPr="00EF6670">
        <w:rPr>
          <w:rFonts w:eastAsiaTheme="minorHAnsi"/>
          <w:lang w:eastAsia="en-US"/>
        </w:rPr>
        <w:t>_____________________________       ________________________________</w:t>
      </w:r>
    </w:p>
    <w:p w:rsidR="000C087D" w:rsidRPr="00EF6670" w:rsidRDefault="000C087D" w:rsidP="000C087D">
      <w:pPr>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(подпись)                   </w:t>
      </w:r>
      <w:r>
        <w:rPr>
          <w:rFonts w:eastAsiaTheme="minorHAnsi"/>
          <w:lang w:eastAsia="en-US"/>
        </w:rPr>
        <w:t xml:space="preserve">                                                 </w:t>
      </w:r>
      <w:r w:rsidRPr="00EF6670">
        <w:rPr>
          <w:rFonts w:eastAsiaTheme="minorHAnsi"/>
          <w:lang w:eastAsia="en-US"/>
        </w:rPr>
        <w:t xml:space="preserve">          (Ф.И.О.)</w:t>
      </w:r>
    </w:p>
    <w:p w:rsidR="000C087D" w:rsidRPr="00EF6670" w:rsidRDefault="000C087D" w:rsidP="000C087D">
      <w:pPr>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М.П.</w:t>
      </w:r>
    </w:p>
    <w:p w:rsidR="000C087D" w:rsidRPr="00EF6670" w:rsidRDefault="000C087D" w:rsidP="000C087D">
      <w:pPr>
        <w:autoSpaceDE w:val="0"/>
        <w:autoSpaceDN w:val="0"/>
        <w:adjustRightInd w:val="0"/>
        <w:jc w:val="right"/>
        <w:rPr>
          <w:rFonts w:eastAsiaTheme="minorHAnsi"/>
          <w:lang w:eastAsia="en-US"/>
        </w:rPr>
      </w:pPr>
      <w:r w:rsidRPr="00EF6670">
        <w:rPr>
          <w:rFonts w:eastAsiaTheme="minorHAnsi"/>
          <w:lang w:eastAsia="en-US"/>
        </w:rPr>
        <w:t>________________________</w:t>
      </w:r>
    </w:p>
    <w:p w:rsidR="000C087D" w:rsidRPr="00EF6670" w:rsidRDefault="000C087D" w:rsidP="000C087D">
      <w:pPr>
        <w:autoSpaceDE w:val="0"/>
        <w:autoSpaceDN w:val="0"/>
        <w:adjustRightInd w:val="0"/>
        <w:jc w:val="right"/>
        <w:rPr>
          <w:rFonts w:eastAsiaTheme="minorHAnsi"/>
          <w:lang w:eastAsia="en-US"/>
        </w:rPr>
      </w:pPr>
      <w:r w:rsidRPr="00EF6670">
        <w:rPr>
          <w:rFonts w:eastAsiaTheme="minorHAnsi"/>
          <w:lang w:eastAsia="en-US"/>
        </w:rPr>
        <w:t>(дата)</w:t>
      </w:r>
    </w:p>
    <w:p w:rsidR="000C087D" w:rsidRDefault="000C087D" w:rsidP="000C087D">
      <w:pPr>
        <w:jc w:val="right"/>
        <w:rPr>
          <w:sz w:val="22"/>
          <w:szCs w:val="22"/>
          <w:lang w:eastAsia="en-US"/>
        </w:rPr>
      </w:pPr>
    </w:p>
    <w:p w:rsidR="000C087D" w:rsidRDefault="000C087D" w:rsidP="000C087D">
      <w:pPr>
        <w:ind w:firstLine="851"/>
        <w:jc w:val="right"/>
        <w:rPr>
          <w:sz w:val="22"/>
          <w:szCs w:val="22"/>
          <w:lang w:eastAsia="en-US"/>
        </w:rPr>
      </w:pPr>
    </w:p>
    <w:p w:rsidR="000C087D" w:rsidRDefault="000C087D" w:rsidP="000C087D">
      <w:pPr>
        <w:jc w:val="right"/>
        <w:rPr>
          <w:sz w:val="22"/>
          <w:szCs w:val="22"/>
          <w:lang w:eastAsia="en-US"/>
        </w:rPr>
      </w:pPr>
    </w:p>
    <w:p w:rsidR="000C087D" w:rsidRDefault="000C087D" w:rsidP="000C087D">
      <w:pPr>
        <w:jc w:val="right"/>
        <w:rPr>
          <w:sz w:val="22"/>
          <w:szCs w:val="22"/>
          <w:lang w:eastAsia="en-US"/>
        </w:rPr>
      </w:pPr>
    </w:p>
    <w:p w:rsidR="000C087D" w:rsidRDefault="000C087D" w:rsidP="000C087D">
      <w:pPr>
        <w:jc w:val="right"/>
        <w:rPr>
          <w:sz w:val="22"/>
          <w:szCs w:val="22"/>
          <w:lang w:eastAsia="en-US"/>
        </w:rPr>
      </w:pPr>
    </w:p>
    <w:p w:rsidR="000C087D" w:rsidRDefault="000C087D" w:rsidP="000C087D">
      <w:pPr>
        <w:jc w:val="right"/>
        <w:rPr>
          <w:sz w:val="22"/>
          <w:szCs w:val="22"/>
          <w:lang w:eastAsia="en-US"/>
        </w:rPr>
      </w:pPr>
    </w:p>
    <w:p w:rsidR="000C087D" w:rsidRDefault="000C087D" w:rsidP="000C087D">
      <w:pPr>
        <w:jc w:val="right"/>
        <w:rPr>
          <w:sz w:val="22"/>
          <w:szCs w:val="22"/>
          <w:lang w:eastAsia="en-US"/>
        </w:rPr>
      </w:pPr>
    </w:p>
    <w:p w:rsidR="000C087D" w:rsidRDefault="000C087D" w:rsidP="000C087D">
      <w:pPr>
        <w:jc w:val="right"/>
        <w:rPr>
          <w:sz w:val="22"/>
          <w:szCs w:val="22"/>
          <w:lang w:eastAsia="en-US"/>
        </w:rPr>
      </w:pPr>
    </w:p>
    <w:p w:rsidR="000C087D" w:rsidRDefault="000C087D" w:rsidP="000C087D">
      <w:pPr>
        <w:jc w:val="right"/>
        <w:rPr>
          <w:sz w:val="22"/>
          <w:szCs w:val="22"/>
          <w:lang w:eastAsia="en-US"/>
        </w:rPr>
      </w:pPr>
    </w:p>
    <w:p w:rsidR="000C087D" w:rsidRDefault="000C087D" w:rsidP="000C087D">
      <w:pPr>
        <w:jc w:val="right"/>
        <w:rPr>
          <w:sz w:val="22"/>
          <w:szCs w:val="22"/>
          <w:lang w:eastAsia="en-US"/>
        </w:rPr>
      </w:pPr>
    </w:p>
    <w:p w:rsidR="000C087D" w:rsidRDefault="000C087D" w:rsidP="000C087D">
      <w:pPr>
        <w:jc w:val="right"/>
        <w:rPr>
          <w:sz w:val="22"/>
          <w:szCs w:val="22"/>
          <w:lang w:eastAsia="en-US"/>
        </w:rPr>
      </w:pPr>
    </w:p>
    <w:p w:rsidR="000C087D" w:rsidRDefault="000C087D" w:rsidP="000C087D">
      <w:pPr>
        <w:jc w:val="right"/>
        <w:rPr>
          <w:sz w:val="22"/>
          <w:szCs w:val="22"/>
          <w:lang w:eastAsia="en-US"/>
        </w:rPr>
      </w:pPr>
    </w:p>
    <w:p w:rsidR="000C087D" w:rsidRDefault="000C087D" w:rsidP="000C087D">
      <w:pPr>
        <w:jc w:val="right"/>
        <w:rPr>
          <w:sz w:val="22"/>
          <w:szCs w:val="22"/>
          <w:lang w:eastAsia="en-US"/>
        </w:rPr>
      </w:pPr>
    </w:p>
    <w:p w:rsidR="000C087D" w:rsidRDefault="000C087D" w:rsidP="000C087D">
      <w:pPr>
        <w:jc w:val="right"/>
        <w:rPr>
          <w:sz w:val="22"/>
          <w:szCs w:val="22"/>
          <w:lang w:eastAsia="en-US"/>
        </w:rPr>
      </w:pPr>
    </w:p>
    <w:p w:rsidR="000C087D" w:rsidRDefault="000C087D" w:rsidP="000C087D">
      <w:pPr>
        <w:jc w:val="right"/>
        <w:rPr>
          <w:sz w:val="22"/>
          <w:szCs w:val="22"/>
          <w:lang w:eastAsia="en-US"/>
        </w:rPr>
      </w:pPr>
    </w:p>
    <w:p w:rsidR="000C087D" w:rsidRDefault="000C087D" w:rsidP="000C087D">
      <w:pPr>
        <w:jc w:val="right"/>
        <w:rPr>
          <w:sz w:val="22"/>
          <w:szCs w:val="22"/>
          <w:lang w:eastAsia="en-US"/>
        </w:rPr>
      </w:pPr>
    </w:p>
    <w:p w:rsidR="000C087D" w:rsidRDefault="000C087D" w:rsidP="000C087D">
      <w:pPr>
        <w:jc w:val="right"/>
        <w:rPr>
          <w:sz w:val="22"/>
          <w:szCs w:val="22"/>
          <w:lang w:eastAsia="en-US"/>
        </w:rPr>
      </w:pPr>
    </w:p>
    <w:p w:rsidR="000C087D" w:rsidRDefault="000C087D" w:rsidP="000C087D">
      <w:pPr>
        <w:jc w:val="right"/>
        <w:rPr>
          <w:sz w:val="22"/>
          <w:szCs w:val="22"/>
          <w:lang w:eastAsia="en-US"/>
        </w:rPr>
      </w:pPr>
    </w:p>
    <w:p w:rsidR="000C087D" w:rsidRDefault="000C087D" w:rsidP="000C087D">
      <w:pPr>
        <w:jc w:val="right"/>
        <w:rPr>
          <w:sz w:val="22"/>
          <w:szCs w:val="22"/>
          <w:lang w:eastAsia="en-US"/>
        </w:rPr>
      </w:pPr>
    </w:p>
    <w:p w:rsidR="000C087D" w:rsidRDefault="000C087D" w:rsidP="000C087D">
      <w:pPr>
        <w:jc w:val="right"/>
        <w:rPr>
          <w:sz w:val="22"/>
          <w:szCs w:val="22"/>
          <w:lang w:eastAsia="en-US"/>
        </w:rPr>
      </w:pPr>
    </w:p>
    <w:p w:rsidR="000C087D" w:rsidRDefault="000C087D" w:rsidP="000C087D">
      <w:pPr>
        <w:jc w:val="right"/>
        <w:rPr>
          <w:sz w:val="22"/>
          <w:szCs w:val="22"/>
          <w:lang w:eastAsia="en-US"/>
        </w:rPr>
      </w:pPr>
    </w:p>
    <w:p w:rsidR="000C087D" w:rsidRDefault="000C087D" w:rsidP="000C087D">
      <w:pPr>
        <w:jc w:val="right"/>
        <w:rPr>
          <w:sz w:val="22"/>
          <w:szCs w:val="22"/>
          <w:lang w:eastAsia="en-US"/>
        </w:rPr>
      </w:pPr>
    </w:p>
    <w:p w:rsidR="000C087D" w:rsidRDefault="000C087D" w:rsidP="000C087D">
      <w:pPr>
        <w:jc w:val="right"/>
        <w:rPr>
          <w:sz w:val="22"/>
          <w:szCs w:val="22"/>
          <w:lang w:eastAsia="en-US"/>
        </w:rPr>
      </w:pPr>
    </w:p>
    <w:p w:rsidR="000C087D" w:rsidRDefault="000C087D" w:rsidP="000C087D">
      <w:pPr>
        <w:jc w:val="right"/>
        <w:rPr>
          <w:sz w:val="22"/>
          <w:szCs w:val="22"/>
          <w:lang w:eastAsia="en-US"/>
        </w:rPr>
      </w:pPr>
    </w:p>
    <w:p w:rsidR="000C087D" w:rsidRPr="00BA1A3D" w:rsidRDefault="000C087D" w:rsidP="000C087D">
      <w:pPr>
        <w:shd w:val="clear" w:color="auto" w:fill="FFFFFF" w:themeFill="background1"/>
        <w:jc w:val="right"/>
        <w:rPr>
          <w:lang w:eastAsia="en-US"/>
        </w:rPr>
      </w:pPr>
      <w:r w:rsidRPr="00BA1A3D">
        <w:rPr>
          <w:lang w:eastAsia="en-US"/>
        </w:rPr>
        <w:t>Приложение 2</w:t>
      </w:r>
    </w:p>
    <w:p w:rsidR="000C087D" w:rsidRPr="00BA1A3D" w:rsidRDefault="000C087D" w:rsidP="000C087D">
      <w:pPr>
        <w:widowControl w:val="0"/>
        <w:shd w:val="clear" w:color="auto" w:fill="FFFFFF" w:themeFill="background1"/>
        <w:autoSpaceDE w:val="0"/>
        <w:autoSpaceDN w:val="0"/>
        <w:adjustRightInd w:val="0"/>
        <w:jc w:val="right"/>
        <w:rPr>
          <w:lang w:eastAsia="en-US"/>
        </w:rPr>
      </w:pPr>
      <w:r w:rsidRPr="00BA1A3D">
        <w:rPr>
          <w:lang w:eastAsia="en-US"/>
        </w:rPr>
        <w:lastRenderedPageBreak/>
        <w:t>к Административному регламенту</w:t>
      </w:r>
    </w:p>
    <w:p w:rsidR="000C087D" w:rsidRPr="00BA1A3D" w:rsidRDefault="000C087D" w:rsidP="000C087D">
      <w:pPr>
        <w:widowControl w:val="0"/>
        <w:shd w:val="clear" w:color="auto" w:fill="FFFFFF" w:themeFill="background1"/>
        <w:autoSpaceDE w:val="0"/>
        <w:autoSpaceDN w:val="0"/>
        <w:adjustRightInd w:val="0"/>
        <w:jc w:val="right"/>
        <w:rPr>
          <w:sz w:val="22"/>
          <w:szCs w:val="22"/>
          <w:lang w:eastAsia="en-US"/>
        </w:rPr>
      </w:pPr>
      <w:r w:rsidRPr="00BA1A3D">
        <w:rPr>
          <w:sz w:val="22"/>
          <w:szCs w:val="22"/>
          <w:lang w:eastAsia="en-US"/>
        </w:rPr>
        <w:t>(ФОРМА)</w:t>
      </w:r>
    </w:p>
    <w:p w:rsidR="000C087D" w:rsidRPr="00BA1A3D" w:rsidRDefault="000C087D" w:rsidP="000C087D">
      <w:pPr>
        <w:shd w:val="clear" w:color="auto" w:fill="FFFFFF" w:themeFill="background1"/>
        <w:autoSpaceDE w:val="0"/>
        <w:autoSpaceDN w:val="0"/>
        <w:adjustRightInd w:val="0"/>
        <w:spacing w:after="200"/>
        <w:jc w:val="right"/>
        <w:rPr>
          <w:rFonts w:eastAsiaTheme="minorHAnsi"/>
          <w:lang w:eastAsia="en-US"/>
        </w:rPr>
      </w:pPr>
      <w:r w:rsidRPr="00BA1A3D">
        <w:rPr>
          <w:rFonts w:eastAsiaTheme="minorHAnsi"/>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065"/>
        <w:gridCol w:w="675"/>
        <w:gridCol w:w="7330"/>
      </w:tblGrid>
      <w:tr w:rsidR="000C087D" w:rsidRPr="00BA1A3D" w:rsidTr="00CD024C">
        <w:tc>
          <w:tcPr>
            <w:tcW w:w="9070" w:type="dxa"/>
            <w:gridSpan w:val="3"/>
            <w:tcBorders>
              <w:top w:val="nil"/>
              <w:left w:val="nil"/>
              <w:bottom w:val="nil"/>
              <w:right w:val="nil"/>
            </w:tcBorders>
          </w:tcPr>
          <w:p w:rsidR="000C087D" w:rsidRPr="00BA1A3D" w:rsidRDefault="000C087D" w:rsidP="00CD024C">
            <w:pPr>
              <w:pStyle w:val="ConsPlusNormal"/>
              <w:shd w:val="clear" w:color="auto" w:fill="FFFFFF" w:themeFill="background1"/>
            </w:pPr>
          </w:p>
        </w:tc>
      </w:tr>
      <w:tr w:rsidR="000C087D" w:rsidRPr="00BA1A3D" w:rsidTr="00CD024C">
        <w:tc>
          <w:tcPr>
            <w:tcW w:w="9070" w:type="dxa"/>
            <w:gridSpan w:val="3"/>
            <w:tcBorders>
              <w:top w:val="nil"/>
              <w:left w:val="nil"/>
              <w:bottom w:val="nil"/>
              <w:right w:val="nil"/>
            </w:tcBorders>
          </w:tcPr>
          <w:p w:rsidR="000C087D" w:rsidRPr="00BA1A3D" w:rsidRDefault="000C087D" w:rsidP="00CD024C">
            <w:pPr>
              <w:pStyle w:val="ConsPlusNormal"/>
              <w:shd w:val="clear" w:color="auto" w:fill="FFFFFF" w:themeFill="background1"/>
              <w:jc w:val="center"/>
            </w:pPr>
            <w:bookmarkStart w:id="36" w:name="P1187"/>
            <w:bookmarkEnd w:id="36"/>
            <w:r w:rsidRPr="00BA1A3D">
              <w:t>РАЗРЕШЕНИЕ</w:t>
            </w:r>
          </w:p>
          <w:p w:rsidR="000C087D" w:rsidRPr="00BA1A3D" w:rsidRDefault="000C087D" w:rsidP="00CD024C">
            <w:pPr>
              <w:pStyle w:val="ConsPlusNormal"/>
              <w:shd w:val="clear" w:color="auto" w:fill="FFFFFF" w:themeFill="background1"/>
              <w:jc w:val="center"/>
            </w:pPr>
            <w:r w:rsidRPr="00BA1A3D">
              <w:t>на право организации розничного рынка</w:t>
            </w:r>
          </w:p>
          <w:p w:rsidR="000C087D" w:rsidRPr="00BA1A3D" w:rsidRDefault="000C087D" w:rsidP="00CD024C">
            <w:pPr>
              <w:pStyle w:val="ConsPlusNormal"/>
              <w:shd w:val="clear" w:color="auto" w:fill="FFFFFF" w:themeFill="background1"/>
              <w:jc w:val="center"/>
            </w:pPr>
            <w:r w:rsidRPr="00BA1A3D">
              <w:t>на территории Ленинградской области</w:t>
            </w:r>
          </w:p>
        </w:tc>
      </w:tr>
      <w:tr w:rsidR="000C087D" w:rsidRPr="00BA1A3D" w:rsidTr="00CD024C">
        <w:tc>
          <w:tcPr>
            <w:tcW w:w="9070" w:type="dxa"/>
            <w:gridSpan w:val="3"/>
            <w:tcBorders>
              <w:top w:val="nil"/>
              <w:left w:val="nil"/>
              <w:bottom w:val="nil"/>
              <w:right w:val="nil"/>
            </w:tcBorders>
          </w:tcPr>
          <w:p w:rsidR="000C087D" w:rsidRPr="00BA1A3D" w:rsidRDefault="000C087D" w:rsidP="00CD024C">
            <w:pPr>
              <w:pStyle w:val="ConsPlusNormal"/>
              <w:shd w:val="clear" w:color="auto" w:fill="FFFFFF" w:themeFill="background1"/>
            </w:pPr>
          </w:p>
        </w:tc>
      </w:tr>
      <w:tr w:rsidR="000C087D" w:rsidRPr="00BA1A3D" w:rsidTr="00CD024C">
        <w:tc>
          <w:tcPr>
            <w:tcW w:w="9070" w:type="dxa"/>
            <w:gridSpan w:val="3"/>
            <w:tcBorders>
              <w:top w:val="nil"/>
              <w:left w:val="nil"/>
              <w:bottom w:val="nil"/>
              <w:right w:val="nil"/>
            </w:tcBorders>
          </w:tcPr>
          <w:p w:rsidR="000C087D" w:rsidRPr="00BA1A3D" w:rsidRDefault="000C087D" w:rsidP="00CD024C">
            <w:pPr>
              <w:pStyle w:val="ConsPlusNormal"/>
              <w:shd w:val="clear" w:color="auto" w:fill="FFFFFF" w:themeFill="background1"/>
              <w:jc w:val="center"/>
            </w:pPr>
            <w:r w:rsidRPr="00BA1A3D">
              <w:t>N &lt;*&gt; __________________ от "___" _________ 20__ года</w:t>
            </w:r>
          </w:p>
        </w:tc>
      </w:tr>
      <w:tr w:rsidR="000C087D" w:rsidRPr="00BA1A3D" w:rsidTr="00CD024C">
        <w:tc>
          <w:tcPr>
            <w:tcW w:w="9070" w:type="dxa"/>
            <w:gridSpan w:val="3"/>
            <w:tcBorders>
              <w:top w:val="nil"/>
              <w:left w:val="nil"/>
              <w:bottom w:val="single" w:sz="4" w:space="0" w:color="auto"/>
              <w:right w:val="nil"/>
            </w:tcBorders>
          </w:tcPr>
          <w:p w:rsidR="000C087D" w:rsidRPr="00BA1A3D" w:rsidRDefault="000C087D" w:rsidP="00CD024C">
            <w:pPr>
              <w:pStyle w:val="ConsPlusNormal"/>
              <w:shd w:val="clear" w:color="auto" w:fill="FFFFFF" w:themeFill="background1"/>
            </w:pPr>
          </w:p>
        </w:tc>
      </w:tr>
      <w:tr w:rsidR="000C087D" w:rsidRPr="00BA1A3D" w:rsidTr="00CD024C">
        <w:tc>
          <w:tcPr>
            <w:tcW w:w="9070" w:type="dxa"/>
            <w:gridSpan w:val="3"/>
            <w:tcBorders>
              <w:top w:val="single" w:sz="4" w:space="0" w:color="auto"/>
              <w:left w:val="nil"/>
              <w:bottom w:val="nil"/>
              <w:right w:val="nil"/>
            </w:tcBorders>
          </w:tcPr>
          <w:p w:rsidR="000C087D" w:rsidRPr="00BA1A3D" w:rsidRDefault="000C087D" w:rsidP="00CD024C">
            <w:pPr>
              <w:pStyle w:val="ConsPlusNormal"/>
              <w:shd w:val="clear" w:color="auto" w:fill="FFFFFF" w:themeFill="background1"/>
              <w:jc w:val="center"/>
            </w:pPr>
            <w:r w:rsidRPr="00BA1A3D">
              <w:t>(наименование органа местного самоуправления, выдавшего разрешение)</w:t>
            </w:r>
          </w:p>
        </w:tc>
      </w:tr>
      <w:tr w:rsidR="000C087D" w:rsidRPr="00BA1A3D" w:rsidTr="00CD024C">
        <w:tc>
          <w:tcPr>
            <w:tcW w:w="1065" w:type="dxa"/>
            <w:tcBorders>
              <w:top w:val="nil"/>
              <w:left w:val="nil"/>
              <w:bottom w:val="nil"/>
              <w:right w:val="nil"/>
            </w:tcBorders>
          </w:tcPr>
          <w:p w:rsidR="000C087D" w:rsidRPr="00BA1A3D" w:rsidRDefault="000C087D" w:rsidP="00CD024C">
            <w:pPr>
              <w:pStyle w:val="ConsPlusNormal"/>
              <w:shd w:val="clear" w:color="auto" w:fill="FFFFFF" w:themeFill="background1"/>
            </w:pPr>
            <w:r w:rsidRPr="00BA1A3D">
              <w:t>выдано</w:t>
            </w:r>
          </w:p>
        </w:tc>
        <w:tc>
          <w:tcPr>
            <w:tcW w:w="8005" w:type="dxa"/>
            <w:gridSpan w:val="2"/>
            <w:tcBorders>
              <w:top w:val="nil"/>
              <w:left w:val="nil"/>
              <w:bottom w:val="single" w:sz="4" w:space="0" w:color="auto"/>
              <w:right w:val="nil"/>
            </w:tcBorders>
          </w:tcPr>
          <w:p w:rsidR="000C087D" w:rsidRPr="00BA1A3D" w:rsidRDefault="000C087D" w:rsidP="00CD024C">
            <w:pPr>
              <w:pStyle w:val="ConsPlusNormal"/>
              <w:shd w:val="clear" w:color="auto" w:fill="FFFFFF" w:themeFill="background1"/>
            </w:pPr>
          </w:p>
        </w:tc>
      </w:tr>
      <w:tr w:rsidR="000C087D" w:rsidRPr="00BA1A3D" w:rsidTr="00CD024C">
        <w:tc>
          <w:tcPr>
            <w:tcW w:w="1065" w:type="dxa"/>
            <w:tcBorders>
              <w:top w:val="nil"/>
              <w:left w:val="nil"/>
              <w:bottom w:val="nil"/>
              <w:right w:val="nil"/>
            </w:tcBorders>
          </w:tcPr>
          <w:p w:rsidR="000C087D" w:rsidRPr="00BA1A3D" w:rsidRDefault="000C087D" w:rsidP="00CD024C">
            <w:pPr>
              <w:pStyle w:val="ConsPlusNormal"/>
              <w:shd w:val="clear" w:color="auto" w:fill="FFFFFF" w:themeFill="background1"/>
            </w:pPr>
          </w:p>
        </w:tc>
        <w:tc>
          <w:tcPr>
            <w:tcW w:w="8005" w:type="dxa"/>
            <w:gridSpan w:val="2"/>
            <w:tcBorders>
              <w:top w:val="single" w:sz="4" w:space="0" w:color="auto"/>
              <w:left w:val="nil"/>
              <w:bottom w:val="nil"/>
              <w:right w:val="nil"/>
            </w:tcBorders>
          </w:tcPr>
          <w:p w:rsidR="000C087D" w:rsidRPr="00BA1A3D" w:rsidRDefault="000C087D" w:rsidP="00CD024C">
            <w:pPr>
              <w:pStyle w:val="ConsPlusNormal"/>
              <w:shd w:val="clear" w:color="auto" w:fill="FFFFFF" w:themeFill="background1"/>
              <w:jc w:val="center"/>
            </w:pPr>
            <w:r w:rsidRPr="00BA1A3D">
              <w:t>(полное и сокращенное (при наличии) наименование юридического лица)</w:t>
            </w:r>
          </w:p>
        </w:tc>
      </w:tr>
      <w:tr w:rsidR="000C087D" w:rsidRPr="00BA1A3D" w:rsidTr="00CD024C">
        <w:tc>
          <w:tcPr>
            <w:tcW w:w="1740" w:type="dxa"/>
            <w:gridSpan w:val="2"/>
            <w:tcBorders>
              <w:top w:val="nil"/>
              <w:left w:val="nil"/>
              <w:bottom w:val="nil"/>
              <w:right w:val="nil"/>
            </w:tcBorders>
          </w:tcPr>
          <w:p w:rsidR="000C087D" w:rsidRPr="00BA1A3D" w:rsidRDefault="000C087D" w:rsidP="00CD024C">
            <w:pPr>
              <w:pStyle w:val="ConsPlusNormal"/>
              <w:shd w:val="clear" w:color="auto" w:fill="FFFFFF" w:themeFill="background1"/>
            </w:pPr>
            <w:r w:rsidRPr="00BA1A3D">
              <w:t>на основании</w:t>
            </w:r>
          </w:p>
        </w:tc>
        <w:tc>
          <w:tcPr>
            <w:tcW w:w="7330" w:type="dxa"/>
            <w:tcBorders>
              <w:top w:val="nil"/>
              <w:left w:val="nil"/>
              <w:bottom w:val="single" w:sz="4" w:space="0" w:color="auto"/>
              <w:right w:val="nil"/>
            </w:tcBorders>
          </w:tcPr>
          <w:p w:rsidR="000C087D" w:rsidRPr="00BA1A3D" w:rsidRDefault="000C087D" w:rsidP="00CD024C">
            <w:pPr>
              <w:pStyle w:val="ConsPlusNormal"/>
              <w:shd w:val="clear" w:color="auto" w:fill="FFFFFF" w:themeFill="background1"/>
            </w:pPr>
          </w:p>
        </w:tc>
      </w:tr>
      <w:tr w:rsidR="000C087D" w:rsidRPr="00BA1A3D" w:rsidTr="00CD024C">
        <w:tc>
          <w:tcPr>
            <w:tcW w:w="1740" w:type="dxa"/>
            <w:gridSpan w:val="2"/>
            <w:tcBorders>
              <w:top w:val="nil"/>
              <w:left w:val="nil"/>
              <w:bottom w:val="nil"/>
              <w:right w:val="nil"/>
            </w:tcBorders>
          </w:tcPr>
          <w:p w:rsidR="000C087D" w:rsidRPr="00BA1A3D" w:rsidRDefault="000C087D" w:rsidP="00CD024C">
            <w:pPr>
              <w:pStyle w:val="ConsPlusNormal"/>
              <w:shd w:val="clear" w:color="auto" w:fill="FFFFFF" w:themeFill="background1"/>
            </w:pPr>
          </w:p>
        </w:tc>
        <w:tc>
          <w:tcPr>
            <w:tcW w:w="7330" w:type="dxa"/>
            <w:tcBorders>
              <w:top w:val="single" w:sz="4" w:space="0" w:color="auto"/>
              <w:left w:val="nil"/>
              <w:bottom w:val="nil"/>
              <w:right w:val="nil"/>
            </w:tcBorders>
          </w:tcPr>
          <w:p w:rsidR="000C087D" w:rsidRPr="00BA1A3D" w:rsidRDefault="000C087D" w:rsidP="00CD024C">
            <w:pPr>
              <w:pStyle w:val="ConsPlusNormal"/>
              <w:shd w:val="clear" w:color="auto" w:fill="FFFFFF" w:themeFill="background1"/>
              <w:jc w:val="center"/>
            </w:pPr>
            <w:r w:rsidRPr="00BA1A3D">
              <w:t>(наименование, дата и номер правового акта)</w:t>
            </w:r>
          </w:p>
        </w:tc>
      </w:tr>
    </w:tbl>
    <w:p w:rsidR="000C087D" w:rsidRPr="00BA1A3D" w:rsidRDefault="000C087D" w:rsidP="000C087D">
      <w:pPr>
        <w:pStyle w:val="ConsPlusNormal"/>
        <w:shd w:val="clear" w:color="auto" w:fill="FFFFFF" w:themeFill="background1"/>
        <w:ind w:firstLine="540"/>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0C087D" w:rsidRPr="00BA1A3D" w:rsidTr="00CD024C">
        <w:tc>
          <w:tcPr>
            <w:tcW w:w="4141" w:type="dxa"/>
            <w:gridSpan w:val="3"/>
            <w:tcBorders>
              <w:top w:val="nil"/>
              <w:left w:val="nil"/>
              <w:bottom w:val="nil"/>
              <w:right w:val="nil"/>
            </w:tcBorders>
          </w:tcPr>
          <w:p w:rsidR="000C087D" w:rsidRPr="00BA1A3D" w:rsidRDefault="000C087D" w:rsidP="00CD024C">
            <w:pPr>
              <w:pStyle w:val="ConsPlusNormal"/>
              <w:shd w:val="clear" w:color="auto" w:fill="FFFFFF" w:themeFill="background1"/>
            </w:pPr>
            <w:r w:rsidRPr="00BA1A3D">
              <w:t>Местонахождение</w:t>
            </w:r>
          </w:p>
          <w:p w:rsidR="000C087D" w:rsidRPr="00BA1A3D" w:rsidRDefault="000C087D" w:rsidP="00CD024C">
            <w:pPr>
              <w:pStyle w:val="ConsPlusNormal"/>
              <w:shd w:val="clear" w:color="auto" w:fill="FFFFFF" w:themeFill="background1"/>
            </w:pPr>
            <w:r w:rsidRPr="00BA1A3D">
              <w:t>юридического лица</w:t>
            </w:r>
          </w:p>
        </w:tc>
        <w:tc>
          <w:tcPr>
            <w:tcW w:w="677" w:type="dxa"/>
            <w:tcBorders>
              <w:top w:val="nil"/>
              <w:left w:val="nil"/>
              <w:bottom w:val="nil"/>
              <w:right w:val="nil"/>
            </w:tcBorders>
          </w:tcPr>
          <w:p w:rsidR="000C087D" w:rsidRPr="00BA1A3D" w:rsidRDefault="000C087D" w:rsidP="00CD024C">
            <w:pPr>
              <w:pStyle w:val="ConsPlusNormal"/>
              <w:shd w:val="clear" w:color="auto" w:fill="FFFFFF" w:themeFill="background1"/>
            </w:pPr>
          </w:p>
        </w:tc>
        <w:tc>
          <w:tcPr>
            <w:tcW w:w="4252" w:type="dxa"/>
            <w:tcBorders>
              <w:top w:val="nil"/>
              <w:left w:val="nil"/>
              <w:bottom w:val="nil"/>
              <w:right w:val="nil"/>
            </w:tcBorders>
          </w:tcPr>
          <w:p w:rsidR="000C087D" w:rsidRPr="00BA1A3D" w:rsidRDefault="000C087D" w:rsidP="00CD024C">
            <w:pPr>
              <w:pStyle w:val="ConsPlusNormal"/>
              <w:shd w:val="clear" w:color="auto" w:fill="FFFFFF" w:themeFill="background1"/>
            </w:pPr>
            <w:r w:rsidRPr="00BA1A3D">
              <w:t>Месторасположение</w:t>
            </w:r>
          </w:p>
          <w:p w:rsidR="000C087D" w:rsidRPr="00BA1A3D" w:rsidRDefault="000C087D" w:rsidP="00CD024C">
            <w:pPr>
              <w:pStyle w:val="ConsPlusNormal"/>
              <w:shd w:val="clear" w:color="auto" w:fill="FFFFFF" w:themeFill="background1"/>
            </w:pPr>
            <w:r w:rsidRPr="00BA1A3D">
              <w:t>розничного рынка</w:t>
            </w:r>
          </w:p>
        </w:tc>
      </w:tr>
      <w:tr w:rsidR="000C087D" w:rsidRPr="00BA1A3D" w:rsidTr="00CD024C">
        <w:tc>
          <w:tcPr>
            <w:tcW w:w="4141" w:type="dxa"/>
            <w:gridSpan w:val="3"/>
            <w:tcBorders>
              <w:top w:val="nil"/>
              <w:left w:val="nil"/>
              <w:bottom w:val="single" w:sz="4" w:space="0" w:color="auto"/>
              <w:right w:val="nil"/>
            </w:tcBorders>
          </w:tcPr>
          <w:p w:rsidR="000C087D" w:rsidRPr="00BA1A3D" w:rsidRDefault="000C087D" w:rsidP="00CD024C">
            <w:pPr>
              <w:pStyle w:val="ConsPlusNormal"/>
              <w:shd w:val="clear" w:color="auto" w:fill="FFFFFF" w:themeFill="background1"/>
            </w:pPr>
          </w:p>
        </w:tc>
        <w:tc>
          <w:tcPr>
            <w:tcW w:w="677" w:type="dxa"/>
            <w:tcBorders>
              <w:top w:val="nil"/>
              <w:left w:val="nil"/>
              <w:bottom w:val="nil"/>
              <w:right w:val="nil"/>
            </w:tcBorders>
          </w:tcPr>
          <w:p w:rsidR="000C087D" w:rsidRPr="00BA1A3D" w:rsidRDefault="000C087D" w:rsidP="00CD024C">
            <w:pPr>
              <w:pStyle w:val="ConsPlusNormal"/>
              <w:shd w:val="clear" w:color="auto" w:fill="FFFFFF" w:themeFill="background1"/>
            </w:pPr>
          </w:p>
        </w:tc>
        <w:tc>
          <w:tcPr>
            <w:tcW w:w="4252" w:type="dxa"/>
            <w:tcBorders>
              <w:top w:val="nil"/>
              <w:left w:val="nil"/>
              <w:bottom w:val="single" w:sz="4" w:space="0" w:color="auto"/>
              <w:right w:val="nil"/>
            </w:tcBorders>
          </w:tcPr>
          <w:p w:rsidR="000C087D" w:rsidRPr="00BA1A3D" w:rsidRDefault="000C087D" w:rsidP="00CD024C">
            <w:pPr>
              <w:pStyle w:val="ConsPlusNormal"/>
              <w:shd w:val="clear" w:color="auto" w:fill="FFFFFF" w:themeFill="background1"/>
            </w:pPr>
          </w:p>
        </w:tc>
      </w:tr>
      <w:tr w:rsidR="000C087D" w:rsidRPr="00BA1A3D" w:rsidTr="00CD024C">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0C087D" w:rsidRPr="00BA1A3D" w:rsidRDefault="000C087D" w:rsidP="00CD024C">
            <w:pPr>
              <w:pStyle w:val="ConsPlusNormal"/>
              <w:shd w:val="clear" w:color="auto" w:fill="FFFFFF" w:themeFill="background1"/>
            </w:pPr>
          </w:p>
        </w:tc>
        <w:tc>
          <w:tcPr>
            <w:tcW w:w="677" w:type="dxa"/>
            <w:tcBorders>
              <w:top w:val="nil"/>
              <w:left w:val="nil"/>
              <w:bottom w:val="nil"/>
              <w:right w:val="nil"/>
            </w:tcBorders>
          </w:tcPr>
          <w:p w:rsidR="000C087D" w:rsidRPr="00BA1A3D" w:rsidRDefault="000C087D" w:rsidP="00CD024C">
            <w:pPr>
              <w:pStyle w:val="ConsPlusNormal"/>
              <w:shd w:val="clear" w:color="auto" w:fill="FFFFFF" w:themeFill="background1"/>
            </w:pPr>
          </w:p>
        </w:tc>
        <w:tc>
          <w:tcPr>
            <w:tcW w:w="4252" w:type="dxa"/>
            <w:tcBorders>
              <w:top w:val="single" w:sz="4" w:space="0" w:color="auto"/>
              <w:left w:val="nil"/>
              <w:bottom w:val="single" w:sz="4" w:space="0" w:color="auto"/>
              <w:right w:val="nil"/>
            </w:tcBorders>
          </w:tcPr>
          <w:p w:rsidR="000C087D" w:rsidRPr="00BA1A3D" w:rsidRDefault="000C087D" w:rsidP="00CD024C">
            <w:pPr>
              <w:pStyle w:val="ConsPlusNormal"/>
              <w:shd w:val="clear" w:color="auto" w:fill="FFFFFF" w:themeFill="background1"/>
            </w:pPr>
          </w:p>
        </w:tc>
      </w:tr>
      <w:tr w:rsidR="000C087D" w:rsidRPr="00BA1A3D" w:rsidTr="00CD024C">
        <w:tc>
          <w:tcPr>
            <w:tcW w:w="779" w:type="dxa"/>
            <w:tcBorders>
              <w:top w:val="single" w:sz="4" w:space="0" w:color="auto"/>
              <w:left w:val="nil"/>
              <w:bottom w:val="nil"/>
              <w:right w:val="nil"/>
            </w:tcBorders>
          </w:tcPr>
          <w:p w:rsidR="000C087D" w:rsidRPr="00BA1A3D" w:rsidRDefault="000C087D" w:rsidP="00CD024C">
            <w:pPr>
              <w:pStyle w:val="ConsPlusNormal"/>
              <w:shd w:val="clear" w:color="auto" w:fill="FFFFFF" w:themeFill="background1"/>
            </w:pPr>
            <w:r w:rsidRPr="00BA1A3D">
              <w:t>ИНН</w:t>
            </w:r>
          </w:p>
        </w:tc>
        <w:tc>
          <w:tcPr>
            <w:tcW w:w="3362" w:type="dxa"/>
            <w:gridSpan w:val="2"/>
            <w:tcBorders>
              <w:top w:val="single" w:sz="4" w:space="0" w:color="auto"/>
              <w:left w:val="nil"/>
              <w:bottom w:val="single" w:sz="4" w:space="0" w:color="auto"/>
              <w:right w:val="nil"/>
            </w:tcBorders>
          </w:tcPr>
          <w:p w:rsidR="000C087D" w:rsidRPr="00BA1A3D" w:rsidRDefault="000C087D" w:rsidP="00CD024C">
            <w:pPr>
              <w:pStyle w:val="ConsPlusNormal"/>
              <w:shd w:val="clear" w:color="auto" w:fill="FFFFFF" w:themeFill="background1"/>
            </w:pPr>
          </w:p>
        </w:tc>
        <w:tc>
          <w:tcPr>
            <w:tcW w:w="677" w:type="dxa"/>
            <w:tcBorders>
              <w:top w:val="nil"/>
              <w:left w:val="nil"/>
              <w:bottom w:val="nil"/>
              <w:right w:val="nil"/>
            </w:tcBorders>
          </w:tcPr>
          <w:p w:rsidR="000C087D" w:rsidRPr="00BA1A3D" w:rsidRDefault="000C087D" w:rsidP="00CD024C">
            <w:pPr>
              <w:pStyle w:val="ConsPlusNormal"/>
              <w:shd w:val="clear" w:color="auto" w:fill="FFFFFF" w:themeFill="background1"/>
            </w:pPr>
          </w:p>
        </w:tc>
        <w:tc>
          <w:tcPr>
            <w:tcW w:w="4252" w:type="dxa"/>
            <w:tcBorders>
              <w:top w:val="single" w:sz="4" w:space="0" w:color="auto"/>
              <w:left w:val="nil"/>
              <w:bottom w:val="nil"/>
              <w:right w:val="nil"/>
            </w:tcBorders>
          </w:tcPr>
          <w:p w:rsidR="000C087D" w:rsidRPr="00BA1A3D" w:rsidRDefault="000C087D" w:rsidP="00CD024C">
            <w:pPr>
              <w:pStyle w:val="ConsPlusNormal"/>
              <w:shd w:val="clear" w:color="auto" w:fill="FFFFFF" w:themeFill="background1"/>
            </w:pPr>
          </w:p>
        </w:tc>
      </w:tr>
      <w:tr w:rsidR="000C087D" w:rsidRPr="00BA1A3D" w:rsidTr="00CD024C">
        <w:tc>
          <w:tcPr>
            <w:tcW w:w="2667" w:type="dxa"/>
            <w:gridSpan w:val="2"/>
            <w:tcBorders>
              <w:top w:val="nil"/>
              <w:left w:val="nil"/>
              <w:bottom w:val="nil"/>
              <w:right w:val="nil"/>
            </w:tcBorders>
          </w:tcPr>
          <w:p w:rsidR="000C087D" w:rsidRPr="00BA1A3D" w:rsidRDefault="000C087D" w:rsidP="00CD024C">
            <w:pPr>
              <w:pStyle w:val="ConsPlusNormal"/>
              <w:shd w:val="clear" w:color="auto" w:fill="FFFFFF" w:themeFill="background1"/>
            </w:pPr>
            <w:r w:rsidRPr="00BA1A3D">
              <w:t>Тип розничного рынка</w:t>
            </w:r>
          </w:p>
        </w:tc>
        <w:tc>
          <w:tcPr>
            <w:tcW w:w="1474" w:type="dxa"/>
            <w:tcBorders>
              <w:top w:val="single" w:sz="4" w:space="0" w:color="auto"/>
              <w:left w:val="nil"/>
              <w:bottom w:val="single" w:sz="4" w:space="0" w:color="auto"/>
              <w:right w:val="nil"/>
            </w:tcBorders>
          </w:tcPr>
          <w:p w:rsidR="000C087D" w:rsidRPr="00BA1A3D" w:rsidRDefault="000C087D" w:rsidP="00CD024C">
            <w:pPr>
              <w:pStyle w:val="ConsPlusNormal"/>
              <w:shd w:val="clear" w:color="auto" w:fill="FFFFFF" w:themeFill="background1"/>
            </w:pPr>
          </w:p>
        </w:tc>
        <w:tc>
          <w:tcPr>
            <w:tcW w:w="677" w:type="dxa"/>
            <w:tcBorders>
              <w:top w:val="nil"/>
              <w:left w:val="nil"/>
              <w:bottom w:val="nil"/>
              <w:right w:val="nil"/>
            </w:tcBorders>
          </w:tcPr>
          <w:p w:rsidR="000C087D" w:rsidRPr="00BA1A3D" w:rsidRDefault="000C087D" w:rsidP="00CD024C">
            <w:pPr>
              <w:pStyle w:val="ConsPlusNormal"/>
              <w:shd w:val="clear" w:color="auto" w:fill="FFFFFF" w:themeFill="background1"/>
            </w:pPr>
          </w:p>
        </w:tc>
        <w:tc>
          <w:tcPr>
            <w:tcW w:w="4252" w:type="dxa"/>
            <w:tcBorders>
              <w:top w:val="nil"/>
              <w:left w:val="nil"/>
              <w:bottom w:val="nil"/>
              <w:right w:val="nil"/>
            </w:tcBorders>
          </w:tcPr>
          <w:p w:rsidR="000C087D" w:rsidRPr="00BA1A3D" w:rsidRDefault="000C087D" w:rsidP="00CD024C">
            <w:pPr>
              <w:pStyle w:val="ConsPlusNormal"/>
              <w:shd w:val="clear" w:color="auto" w:fill="FFFFFF" w:themeFill="background1"/>
            </w:pPr>
          </w:p>
        </w:tc>
      </w:tr>
      <w:tr w:rsidR="000C087D" w:rsidRPr="00BA1A3D" w:rsidTr="00CD024C">
        <w:tc>
          <w:tcPr>
            <w:tcW w:w="4141" w:type="dxa"/>
            <w:gridSpan w:val="3"/>
            <w:tcBorders>
              <w:top w:val="nil"/>
              <w:left w:val="nil"/>
              <w:bottom w:val="nil"/>
              <w:right w:val="nil"/>
            </w:tcBorders>
          </w:tcPr>
          <w:p w:rsidR="000C087D" w:rsidRPr="00BA1A3D" w:rsidRDefault="000C087D" w:rsidP="00CD024C">
            <w:pPr>
              <w:pStyle w:val="ConsPlusNormal"/>
              <w:shd w:val="clear" w:color="auto" w:fill="FFFFFF" w:themeFill="background1"/>
            </w:pPr>
          </w:p>
        </w:tc>
        <w:tc>
          <w:tcPr>
            <w:tcW w:w="677" w:type="dxa"/>
            <w:tcBorders>
              <w:top w:val="nil"/>
              <w:left w:val="nil"/>
              <w:bottom w:val="nil"/>
              <w:right w:val="nil"/>
            </w:tcBorders>
          </w:tcPr>
          <w:p w:rsidR="000C087D" w:rsidRPr="00BA1A3D" w:rsidRDefault="000C087D" w:rsidP="00CD024C">
            <w:pPr>
              <w:pStyle w:val="ConsPlusNormal"/>
              <w:shd w:val="clear" w:color="auto" w:fill="FFFFFF" w:themeFill="background1"/>
            </w:pPr>
          </w:p>
        </w:tc>
        <w:tc>
          <w:tcPr>
            <w:tcW w:w="4252" w:type="dxa"/>
            <w:tcBorders>
              <w:top w:val="nil"/>
              <w:left w:val="nil"/>
              <w:bottom w:val="nil"/>
              <w:right w:val="nil"/>
            </w:tcBorders>
          </w:tcPr>
          <w:p w:rsidR="000C087D" w:rsidRPr="00BA1A3D" w:rsidRDefault="000C087D" w:rsidP="00CD024C">
            <w:pPr>
              <w:pStyle w:val="ConsPlusNormal"/>
              <w:shd w:val="clear" w:color="auto" w:fill="FFFFFF" w:themeFill="background1"/>
            </w:pPr>
          </w:p>
        </w:tc>
      </w:tr>
      <w:tr w:rsidR="000C087D" w:rsidRPr="00BA1A3D" w:rsidTr="00CD024C">
        <w:tc>
          <w:tcPr>
            <w:tcW w:w="4141" w:type="dxa"/>
            <w:gridSpan w:val="3"/>
            <w:tcBorders>
              <w:top w:val="nil"/>
              <w:left w:val="nil"/>
              <w:bottom w:val="nil"/>
              <w:right w:val="nil"/>
            </w:tcBorders>
          </w:tcPr>
          <w:p w:rsidR="000C087D" w:rsidRPr="00BA1A3D" w:rsidRDefault="000C087D" w:rsidP="00CD024C">
            <w:pPr>
              <w:pStyle w:val="ConsPlusNormal"/>
              <w:shd w:val="clear" w:color="auto" w:fill="FFFFFF" w:themeFill="background1"/>
            </w:pPr>
            <w:r w:rsidRPr="00BA1A3D">
              <w:t>Срок действия разрешения</w:t>
            </w:r>
          </w:p>
        </w:tc>
        <w:tc>
          <w:tcPr>
            <w:tcW w:w="677" w:type="dxa"/>
            <w:tcBorders>
              <w:top w:val="nil"/>
              <w:left w:val="nil"/>
              <w:bottom w:val="nil"/>
              <w:right w:val="nil"/>
            </w:tcBorders>
          </w:tcPr>
          <w:p w:rsidR="000C087D" w:rsidRPr="00BA1A3D" w:rsidRDefault="000C087D" w:rsidP="00CD024C">
            <w:pPr>
              <w:pStyle w:val="ConsPlusNormal"/>
              <w:shd w:val="clear" w:color="auto" w:fill="FFFFFF" w:themeFill="background1"/>
            </w:pPr>
          </w:p>
        </w:tc>
        <w:tc>
          <w:tcPr>
            <w:tcW w:w="4252" w:type="dxa"/>
            <w:tcBorders>
              <w:top w:val="nil"/>
              <w:left w:val="nil"/>
              <w:bottom w:val="nil"/>
              <w:right w:val="nil"/>
            </w:tcBorders>
          </w:tcPr>
          <w:p w:rsidR="000C087D" w:rsidRPr="00BA1A3D" w:rsidRDefault="000C087D" w:rsidP="00CD024C">
            <w:pPr>
              <w:pStyle w:val="ConsPlusNormal"/>
              <w:shd w:val="clear" w:color="auto" w:fill="FFFFFF" w:themeFill="background1"/>
            </w:pPr>
            <w:r w:rsidRPr="00BA1A3D">
              <w:t>Дата принятия решения</w:t>
            </w:r>
          </w:p>
          <w:p w:rsidR="000C087D" w:rsidRPr="00BA1A3D" w:rsidRDefault="000C087D" w:rsidP="00CD024C">
            <w:pPr>
              <w:pStyle w:val="ConsPlusNormal"/>
              <w:shd w:val="clear" w:color="auto" w:fill="FFFFFF" w:themeFill="background1"/>
            </w:pPr>
            <w:r w:rsidRPr="00BA1A3D">
              <w:t>о предоставлении разрешения</w:t>
            </w:r>
          </w:p>
        </w:tc>
      </w:tr>
      <w:tr w:rsidR="000C087D" w:rsidRPr="00BA1A3D" w:rsidTr="00CD024C">
        <w:tc>
          <w:tcPr>
            <w:tcW w:w="4141" w:type="dxa"/>
            <w:gridSpan w:val="3"/>
            <w:tcBorders>
              <w:top w:val="nil"/>
              <w:left w:val="nil"/>
              <w:bottom w:val="nil"/>
              <w:right w:val="nil"/>
            </w:tcBorders>
          </w:tcPr>
          <w:p w:rsidR="000C087D" w:rsidRPr="00BA1A3D" w:rsidRDefault="000C087D" w:rsidP="00CD024C">
            <w:pPr>
              <w:pStyle w:val="ConsPlusNormal"/>
              <w:shd w:val="clear" w:color="auto" w:fill="FFFFFF" w:themeFill="background1"/>
            </w:pPr>
            <w:r w:rsidRPr="00BA1A3D">
              <w:t>с "___" _________ 20__ года</w:t>
            </w:r>
          </w:p>
          <w:p w:rsidR="000C087D" w:rsidRPr="00BA1A3D" w:rsidRDefault="000C087D" w:rsidP="00CD024C">
            <w:pPr>
              <w:pStyle w:val="ConsPlusNormal"/>
              <w:shd w:val="clear" w:color="auto" w:fill="FFFFFF" w:themeFill="background1"/>
            </w:pPr>
            <w:r w:rsidRPr="00BA1A3D">
              <w:t>по "___" _________ 20__ года</w:t>
            </w:r>
          </w:p>
        </w:tc>
        <w:tc>
          <w:tcPr>
            <w:tcW w:w="677" w:type="dxa"/>
            <w:tcBorders>
              <w:top w:val="nil"/>
              <w:left w:val="nil"/>
              <w:bottom w:val="nil"/>
              <w:right w:val="nil"/>
            </w:tcBorders>
          </w:tcPr>
          <w:p w:rsidR="000C087D" w:rsidRPr="00BA1A3D" w:rsidRDefault="000C087D" w:rsidP="00CD024C">
            <w:pPr>
              <w:pStyle w:val="ConsPlusNormal"/>
              <w:shd w:val="clear" w:color="auto" w:fill="FFFFFF" w:themeFill="background1"/>
            </w:pPr>
          </w:p>
        </w:tc>
        <w:tc>
          <w:tcPr>
            <w:tcW w:w="4252" w:type="dxa"/>
            <w:tcBorders>
              <w:top w:val="nil"/>
              <w:left w:val="nil"/>
              <w:bottom w:val="nil"/>
              <w:right w:val="nil"/>
            </w:tcBorders>
            <w:vAlign w:val="bottom"/>
          </w:tcPr>
          <w:p w:rsidR="000C087D" w:rsidRPr="00BA1A3D" w:rsidRDefault="000C087D" w:rsidP="00CD024C">
            <w:pPr>
              <w:pStyle w:val="ConsPlusNormal"/>
              <w:shd w:val="clear" w:color="auto" w:fill="FFFFFF" w:themeFill="background1"/>
            </w:pPr>
            <w:r w:rsidRPr="00BA1A3D">
              <w:t>"___" _________ 20__ года</w:t>
            </w:r>
          </w:p>
        </w:tc>
      </w:tr>
    </w:tbl>
    <w:p w:rsidR="000C087D" w:rsidRPr="00BA1A3D" w:rsidRDefault="000C087D" w:rsidP="000C087D">
      <w:pPr>
        <w:pStyle w:val="ConsPlusNormal"/>
        <w:shd w:val="clear" w:color="auto" w:fill="FFFFFF" w:themeFill="background1"/>
        <w:ind w:firstLine="540"/>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0C087D" w:rsidRPr="00BA1A3D" w:rsidTr="00CD024C">
        <w:tc>
          <w:tcPr>
            <w:tcW w:w="3458" w:type="dxa"/>
            <w:tcBorders>
              <w:top w:val="nil"/>
              <w:left w:val="nil"/>
              <w:bottom w:val="nil"/>
              <w:right w:val="nil"/>
            </w:tcBorders>
          </w:tcPr>
          <w:p w:rsidR="000C087D" w:rsidRPr="00BA1A3D" w:rsidRDefault="000C087D" w:rsidP="00CD024C">
            <w:pPr>
              <w:pStyle w:val="ConsPlusNormal"/>
              <w:shd w:val="clear" w:color="auto" w:fill="FFFFFF" w:themeFill="background1"/>
            </w:pPr>
            <w:r w:rsidRPr="00BA1A3D">
              <w:t>Глава администрации муниципального образования</w:t>
            </w:r>
          </w:p>
        </w:tc>
        <w:tc>
          <w:tcPr>
            <w:tcW w:w="1757" w:type="dxa"/>
            <w:tcBorders>
              <w:top w:val="nil"/>
              <w:left w:val="nil"/>
              <w:bottom w:val="single" w:sz="4" w:space="0" w:color="auto"/>
              <w:right w:val="nil"/>
            </w:tcBorders>
          </w:tcPr>
          <w:p w:rsidR="000C087D" w:rsidRPr="00BA1A3D" w:rsidRDefault="000C087D" w:rsidP="00CD024C">
            <w:pPr>
              <w:pStyle w:val="ConsPlusNormal"/>
              <w:shd w:val="clear" w:color="auto" w:fill="FFFFFF" w:themeFill="background1"/>
            </w:pPr>
          </w:p>
        </w:tc>
        <w:tc>
          <w:tcPr>
            <w:tcW w:w="340" w:type="dxa"/>
            <w:tcBorders>
              <w:top w:val="nil"/>
              <w:left w:val="nil"/>
              <w:bottom w:val="nil"/>
              <w:right w:val="nil"/>
            </w:tcBorders>
          </w:tcPr>
          <w:p w:rsidR="000C087D" w:rsidRPr="00BA1A3D" w:rsidRDefault="000C087D" w:rsidP="00CD024C">
            <w:pPr>
              <w:pStyle w:val="ConsPlusNormal"/>
              <w:shd w:val="clear" w:color="auto" w:fill="FFFFFF" w:themeFill="background1"/>
            </w:pPr>
          </w:p>
        </w:tc>
        <w:tc>
          <w:tcPr>
            <w:tcW w:w="3515" w:type="dxa"/>
            <w:tcBorders>
              <w:top w:val="nil"/>
              <w:left w:val="nil"/>
              <w:bottom w:val="single" w:sz="4" w:space="0" w:color="auto"/>
              <w:right w:val="nil"/>
            </w:tcBorders>
          </w:tcPr>
          <w:p w:rsidR="000C087D" w:rsidRPr="00BA1A3D" w:rsidRDefault="000C087D" w:rsidP="00CD024C">
            <w:pPr>
              <w:pStyle w:val="ConsPlusNormal"/>
              <w:shd w:val="clear" w:color="auto" w:fill="FFFFFF" w:themeFill="background1"/>
            </w:pPr>
          </w:p>
        </w:tc>
      </w:tr>
      <w:tr w:rsidR="000C087D" w:rsidRPr="00BA1A3D" w:rsidTr="00CD024C">
        <w:tc>
          <w:tcPr>
            <w:tcW w:w="3458" w:type="dxa"/>
            <w:tcBorders>
              <w:top w:val="nil"/>
              <w:left w:val="nil"/>
              <w:bottom w:val="nil"/>
              <w:right w:val="nil"/>
            </w:tcBorders>
          </w:tcPr>
          <w:p w:rsidR="000C087D" w:rsidRPr="00BA1A3D" w:rsidRDefault="000C087D" w:rsidP="00CD024C">
            <w:pPr>
              <w:pStyle w:val="ConsPlusNormal"/>
              <w:shd w:val="clear" w:color="auto" w:fill="FFFFFF" w:themeFill="background1"/>
            </w:pPr>
          </w:p>
        </w:tc>
        <w:tc>
          <w:tcPr>
            <w:tcW w:w="1757" w:type="dxa"/>
            <w:tcBorders>
              <w:top w:val="single" w:sz="4" w:space="0" w:color="auto"/>
              <w:left w:val="nil"/>
              <w:bottom w:val="nil"/>
              <w:right w:val="nil"/>
            </w:tcBorders>
          </w:tcPr>
          <w:p w:rsidR="000C087D" w:rsidRPr="00BA1A3D" w:rsidRDefault="000C087D" w:rsidP="00CD024C">
            <w:pPr>
              <w:pStyle w:val="ConsPlusNormal"/>
              <w:shd w:val="clear" w:color="auto" w:fill="FFFFFF" w:themeFill="background1"/>
              <w:jc w:val="center"/>
            </w:pPr>
            <w:r w:rsidRPr="00BA1A3D">
              <w:t>(подпись)</w:t>
            </w:r>
          </w:p>
        </w:tc>
        <w:tc>
          <w:tcPr>
            <w:tcW w:w="340" w:type="dxa"/>
            <w:tcBorders>
              <w:top w:val="nil"/>
              <w:left w:val="nil"/>
              <w:bottom w:val="nil"/>
              <w:right w:val="nil"/>
            </w:tcBorders>
          </w:tcPr>
          <w:p w:rsidR="000C087D" w:rsidRPr="00BA1A3D" w:rsidRDefault="000C087D" w:rsidP="00CD024C">
            <w:pPr>
              <w:pStyle w:val="ConsPlusNormal"/>
              <w:shd w:val="clear" w:color="auto" w:fill="FFFFFF" w:themeFill="background1"/>
            </w:pPr>
          </w:p>
        </w:tc>
        <w:tc>
          <w:tcPr>
            <w:tcW w:w="3515" w:type="dxa"/>
            <w:tcBorders>
              <w:top w:val="single" w:sz="4" w:space="0" w:color="auto"/>
              <w:left w:val="nil"/>
              <w:bottom w:val="nil"/>
              <w:right w:val="nil"/>
            </w:tcBorders>
          </w:tcPr>
          <w:p w:rsidR="000C087D" w:rsidRPr="00BA1A3D" w:rsidRDefault="000C087D" w:rsidP="00CD024C">
            <w:pPr>
              <w:pStyle w:val="ConsPlusNormal"/>
              <w:shd w:val="clear" w:color="auto" w:fill="FFFFFF" w:themeFill="background1"/>
              <w:jc w:val="center"/>
            </w:pPr>
            <w:r w:rsidRPr="00BA1A3D">
              <w:t>(фамилия, инициалы)</w:t>
            </w:r>
          </w:p>
        </w:tc>
      </w:tr>
      <w:tr w:rsidR="000C087D" w:rsidRPr="00BA1A3D" w:rsidTr="00CD024C">
        <w:tc>
          <w:tcPr>
            <w:tcW w:w="9070" w:type="dxa"/>
            <w:gridSpan w:val="4"/>
            <w:tcBorders>
              <w:top w:val="nil"/>
              <w:left w:val="nil"/>
              <w:bottom w:val="nil"/>
              <w:right w:val="nil"/>
            </w:tcBorders>
          </w:tcPr>
          <w:p w:rsidR="000C087D" w:rsidRPr="00BA1A3D" w:rsidRDefault="000C087D" w:rsidP="00CD024C">
            <w:pPr>
              <w:pStyle w:val="ConsPlusNormal"/>
              <w:shd w:val="clear" w:color="auto" w:fill="FFFFFF" w:themeFill="background1"/>
            </w:pPr>
            <w:r w:rsidRPr="00BA1A3D">
              <w:t>Место печати</w:t>
            </w:r>
          </w:p>
        </w:tc>
      </w:tr>
    </w:tbl>
    <w:p w:rsidR="000C087D" w:rsidRPr="00BA1A3D" w:rsidRDefault="000C087D" w:rsidP="000C087D">
      <w:pPr>
        <w:pStyle w:val="ConsPlusNormal"/>
        <w:shd w:val="clear" w:color="auto" w:fill="FFFFFF" w:themeFill="background1"/>
        <w:ind w:firstLine="540"/>
      </w:pPr>
      <w:r w:rsidRPr="00BA1A3D">
        <w:t>--------------------------------</w:t>
      </w:r>
    </w:p>
    <w:p w:rsidR="000C087D" w:rsidRDefault="000C087D" w:rsidP="000C087D">
      <w:pPr>
        <w:pStyle w:val="ConsPlusNormal"/>
        <w:shd w:val="clear" w:color="auto" w:fill="FFFFFF" w:themeFill="background1"/>
        <w:spacing w:before="200"/>
        <w:ind w:firstLine="540"/>
      </w:pPr>
      <w:r w:rsidRPr="00BA1A3D">
        <w:t>&lt;*&gt; Номер разрешения имеет формат 47-ОКТМО-XX, где ОКТМО - код ОКТМО (городского, сельского поселения или городского округа), XX - порядковый номер.</w:t>
      </w:r>
    </w:p>
    <w:p w:rsidR="000C087D" w:rsidRPr="00964970" w:rsidRDefault="000C087D" w:rsidP="000C087D">
      <w:pPr>
        <w:widowControl w:val="0"/>
        <w:autoSpaceDE w:val="0"/>
        <w:autoSpaceDN w:val="0"/>
        <w:adjustRightInd w:val="0"/>
        <w:jc w:val="both"/>
        <w:rPr>
          <w:rFonts w:ascii="Courier New" w:hAnsi="Courier New" w:cs="Courier New"/>
          <w:sz w:val="22"/>
          <w:szCs w:val="22"/>
        </w:rPr>
      </w:pPr>
    </w:p>
    <w:p w:rsidR="000C087D" w:rsidRPr="00BA1A3D" w:rsidRDefault="000C087D" w:rsidP="000C087D">
      <w:pPr>
        <w:jc w:val="right"/>
        <w:rPr>
          <w:sz w:val="26"/>
          <w:szCs w:val="26"/>
          <w:lang w:eastAsia="en-US"/>
        </w:rPr>
      </w:pPr>
      <w:bookmarkStart w:id="37" w:name="Par823"/>
      <w:bookmarkEnd w:id="37"/>
      <w:r w:rsidRPr="00BA1A3D">
        <w:rPr>
          <w:lang w:eastAsia="en-US"/>
        </w:rPr>
        <w:t xml:space="preserve">Приложение 3 </w:t>
      </w:r>
    </w:p>
    <w:p w:rsidR="000C087D" w:rsidRPr="00BA1A3D" w:rsidRDefault="000C087D" w:rsidP="000C087D">
      <w:pPr>
        <w:widowControl w:val="0"/>
        <w:autoSpaceDE w:val="0"/>
        <w:autoSpaceDN w:val="0"/>
        <w:adjustRightInd w:val="0"/>
        <w:jc w:val="right"/>
        <w:rPr>
          <w:lang w:eastAsia="en-US"/>
        </w:rPr>
      </w:pPr>
      <w:r w:rsidRPr="00BA1A3D">
        <w:rPr>
          <w:lang w:eastAsia="en-US"/>
        </w:rPr>
        <w:t>к Административному регламенту</w:t>
      </w:r>
    </w:p>
    <w:p w:rsidR="000C087D" w:rsidRPr="004204DA" w:rsidRDefault="000C087D" w:rsidP="000C087D">
      <w:pPr>
        <w:widowControl w:val="0"/>
        <w:autoSpaceDE w:val="0"/>
        <w:autoSpaceDN w:val="0"/>
        <w:adjustRightInd w:val="0"/>
        <w:ind w:firstLine="540"/>
        <w:jc w:val="both"/>
        <w:rPr>
          <w:lang w:eastAsia="en-US"/>
        </w:rPr>
      </w:pPr>
    </w:p>
    <w:p w:rsidR="000C087D" w:rsidRPr="00BA1A3D" w:rsidRDefault="000C087D" w:rsidP="000C087D">
      <w:pPr>
        <w:shd w:val="clear" w:color="auto" w:fill="FFFFFF" w:themeFill="background1"/>
        <w:autoSpaceDE w:val="0"/>
        <w:autoSpaceDN w:val="0"/>
        <w:adjustRightInd w:val="0"/>
        <w:jc w:val="right"/>
        <w:rPr>
          <w:rFonts w:eastAsiaTheme="minorHAnsi"/>
          <w:lang w:eastAsia="en-US"/>
        </w:rPr>
      </w:pPr>
      <w:bookmarkStart w:id="38" w:name="Par826"/>
      <w:bookmarkEnd w:id="38"/>
      <w:r w:rsidRPr="00BA1A3D">
        <w:rPr>
          <w:rFonts w:eastAsiaTheme="minorHAnsi"/>
          <w:lang w:eastAsia="en-US"/>
        </w:rPr>
        <w:t>(Форма)</w:t>
      </w:r>
    </w:p>
    <w:p w:rsidR="000C087D" w:rsidRPr="00BA1A3D" w:rsidRDefault="000C087D" w:rsidP="000C087D">
      <w:pPr>
        <w:shd w:val="clear" w:color="auto" w:fill="FFFFFF" w:themeFill="background1"/>
        <w:autoSpaceDE w:val="0"/>
        <w:autoSpaceDN w:val="0"/>
        <w:adjustRightInd w:val="0"/>
        <w:spacing w:after="200"/>
        <w:jc w:val="right"/>
        <w:rPr>
          <w:rFonts w:eastAsiaTheme="minorHAnsi"/>
          <w:lang w:eastAsia="en-US"/>
        </w:rPr>
      </w:pPr>
      <w:r w:rsidRPr="00BA1A3D">
        <w:rPr>
          <w:rFonts w:eastAsiaTheme="minorHAnsi"/>
          <w:lang w:eastAsia="en-US"/>
        </w:rPr>
        <w:t>&lt;на бланке органа местного самоуправления&gt;</w:t>
      </w:r>
    </w:p>
    <w:p w:rsidR="000C087D" w:rsidRPr="00B54234" w:rsidRDefault="000C087D" w:rsidP="000C087D">
      <w:pPr>
        <w:autoSpaceDE w:val="0"/>
        <w:autoSpaceDN w:val="0"/>
        <w:adjustRightInd w:val="0"/>
        <w:spacing w:after="200"/>
        <w:jc w:val="both"/>
        <w:rPr>
          <w:rFonts w:eastAsiaTheme="minorHAnsi"/>
          <w:highlight w:val="yellow"/>
          <w:lang w:eastAsia="en-US"/>
        </w:rPr>
      </w:pPr>
    </w:p>
    <w:p w:rsidR="000C087D" w:rsidRPr="00BA1A3D" w:rsidRDefault="000C087D" w:rsidP="000C087D">
      <w:pPr>
        <w:autoSpaceDE w:val="0"/>
        <w:autoSpaceDN w:val="0"/>
        <w:adjustRightInd w:val="0"/>
        <w:spacing w:after="200"/>
        <w:jc w:val="center"/>
        <w:rPr>
          <w:rFonts w:eastAsiaTheme="minorHAnsi"/>
          <w:sz w:val="26"/>
          <w:szCs w:val="26"/>
          <w:lang w:eastAsia="en-US"/>
        </w:rPr>
      </w:pPr>
      <w:r w:rsidRPr="00BA1A3D">
        <w:rPr>
          <w:rFonts w:eastAsiaTheme="minorHAnsi"/>
          <w:sz w:val="26"/>
          <w:szCs w:val="26"/>
          <w:lang w:eastAsia="en-US"/>
        </w:rPr>
        <w:t>УВЕДОМЛЕНИЕ</w:t>
      </w:r>
    </w:p>
    <w:p w:rsidR="000C087D" w:rsidRPr="00BA1A3D" w:rsidRDefault="000C087D" w:rsidP="000C087D">
      <w:pPr>
        <w:autoSpaceDE w:val="0"/>
        <w:autoSpaceDN w:val="0"/>
        <w:adjustRightInd w:val="0"/>
        <w:spacing w:after="200"/>
        <w:jc w:val="center"/>
        <w:rPr>
          <w:rFonts w:eastAsiaTheme="minorHAnsi"/>
          <w:sz w:val="26"/>
          <w:szCs w:val="26"/>
          <w:lang w:eastAsia="en-US"/>
        </w:rPr>
      </w:pPr>
      <w:r w:rsidRPr="00BA1A3D">
        <w:rPr>
          <w:rFonts w:eastAsiaTheme="minorHAnsi"/>
          <w:sz w:val="26"/>
          <w:szCs w:val="26"/>
          <w:lang w:eastAsia="en-US"/>
        </w:rPr>
        <w:t>ОБ ОТКАЗЕ В ВЫДАЧЕ РАЗРЕШЕНИЯ НА ПРАВО ОРГАНИЗАЦИИ</w:t>
      </w:r>
    </w:p>
    <w:p w:rsidR="000C087D" w:rsidRPr="00BA1A3D" w:rsidRDefault="000C087D" w:rsidP="000C087D">
      <w:pPr>
        <w:autoSpaceDE w:val="0"/>
        <w:autoSpaceDN w:val="0"/>
        <w:adjustRightInd w:val="0"/>
        <w:spacing w:after="200"/>
        <w:jc w:val="center"/>
        <w:rPr>
          <w:rFonts w:eastAsiaTheme="minorHAnsi"/>
          <w:sz w:val="26"/>
          <w:szCs w:val="26"/>
          <w:lang w:eastAsia="en-US"/>
        </w:rPr>
      </w:pPr>
      <w:r w:rsidRPr="00BA1A3D">
        <w:rPr>
          <w:rFonts w:eastAsiaTheme="minorHAnsi"/>
          <w:sz w:val="26"/>
          <w:szCs w:val="26"/>
          <w:lang w:eastAsia="en-US"/>
        </w:rPr>
        <w:t>РОЗНИЧНОГО РЫНКА НА ТЕРРИТОРИИ ЛЕНИНГРАДСКОЙ ОБЛАСТИ</w:t>
      </w:r>
    </w:p>
    <w:p w:rsidR="000C087D" w:rsidRPr="00BA1A3D" w:rsidRDefault="000C087D" w:rsidP="000C087D">
      <w:pPr>
        <w:autoSpaceDE w:val="0"/>
        <w:autoSpaceDN w:val="0"/>
        <w:adjustRightInd w:val="0"/>
        <w:spacing w:after="200"/>
        <w:jc w:val="center"/>
        <w:rPr>
          <w:rFonts w:eastAsiaTheme="minorHAnsi"/>
          <w:sz w:val="26"/>
          <w:szCs w:val="26"/>
          <w:lang w:eastAsia="en-US"/>
        </w:rPr>
      </w:pPr>
      <w:r w:rsidRPr="00BA1A3D">
        <w:rPr>
          <w:rFonts w:eastAsiaTheme="minorHAnsi"/>
          <w:sz w:val="26"/>
          <w:szCs w:val="26"/>
          <w:lang w:eastAsia="en-US"/>
        </w:rPr>
        <w:t>N ________________ ОТ "___" ________ 20__ ГОДА</w:t>
      </w:r>
    </w:p>
    <w:p w:rsidR="000C087D" w:rsidRPr="00BA1A3D" w:rsidRDefault="000C087D" w:rsidP="000C087D">
      <w:pPr>
        <w:autoSpaceDE w:val="0"/>
        <w:autoSpaceDN w:val="0"/>
        <w:adjustRightInd w:val="0"/>
        <w:spacing w:after="200"/>
        <w:jc w:val="both"/>
        <w:rPr>
          <w:rFonts w:eastAsiaTheme="minorHAnsi"/>
          <w:sz w:val="26"/>
          <w:szCs w:val="26"/>
          <w:lang w:eastAsia="en-US"/>
        </w:rPr>
      </w:pPr>
    </w:p>
    <w:p w:rsidR="000C087D" w:rsidRPr="00BA1A3D" w:rsidRDefault="000C087D" w:rsidP="000C087D">
      <w:pPr>
        <w:autoSpaceDE w:val="0"/>
        <w:autoSpaceDN w:val="0"/>
        <w:adjustRightInd w:val="0"/>
        <w:spacing w:after="200"/>
        <w:jc w:val="both"/>
        <w:rPr>
          <w:rFonts w:eastAsiaTheme="minorHAnsi"/>
          <w:sz w:val="26"/>
          <w:szCs w:val="26"/>
          <w:lang w:eastAsia="en-US"/>
        </w:rPr>
      </w:pPr>
      <w:r w:rsidRPr="00BA1A3D">
        <w:rPr>
          <w:rFonts w:eastAsiaTheme="minorHAnsi"/>
          <w:sz w:val="26"/>
          <w:szCs w:val="26"/>
          <w:lang w:eastAsia="en-US"/>
        </w:rPr>
        <w:t>Наименование юридического лица _______________________ ИНН __________</w:t>
      </w:r>
    </w:p>
    <w:p w:rsidR="000C087D" w:rsidRPr="00BA1A3D" w:rsidRDefault="000C087D" w:rsidP="000C087D">
      <w:pPr>
        <w:autoSpaceDE w:val="0"/>
        <w:autoSpaceDN w:val="0"/>
        <w:adjustRightInd w:val="0"/>
        <w:spacing w:after="200"/>
        <w:jc w:val="both"/>
        <w:rPr>
          <w:rFonts w:eastAsiaTheme="minorHAnsi"/>
          <w:sz w:val="26"/>
          <w:szCs w:val="26"/>
          <w:lang w:eastAsia="en-US"/>
        </w:rPr>
      </w:pPr>
      <w:r w:rsidRPr="00BA1A3D">
        <w:rPr>
          <w:rFonts w:eastAsiaTheme="minorHAnsi"/>
          <w:sz w:val="26"/>
          <w:szCs w:val="26"/>
          <w:lang w:eastAsia="en-US"/>
        </w:rPr>
        <w:t>Адрес юридического лица: ____________________________________________</w:t>
      </w:r>
    </w:p>
    <w:p w:rsidR="000C087D" w:rsidRPr="00BA1A3D" w:rsidRDefault="000C087D" w:rsidP="000C087D">
      <w:pPr>
        <w:autoSpaceDE w:val="0"/>
        <w:autoSpaceDN w:val="0"/>
        <w:adjustRightInd w:val="0"/>
        <w:spacing w:after="200"/>
        <w:jc w:val="both"/>
        <w:rPr>
          <w:rFonts w:eastAsiaTheme="minorHAnsi"/>
          <w:sz w:val="26"/>
          <w:szCs w:val="26"/>
          <w:lang w:eastAsia="en-US"/>
        </w:rPr>
      </w:pPr>
      <w:r w:rsidRPr="00BA1A3D">
        <w:rPr>
          <w:rFonts w:eastAsiaTheme="minorHAnsi"/>
          <w:sz w:val="26"/>
          <w:szCs w:val="26"/>
          <w:lang w:eastAsia="en-US"/>
        </w:rPr>
        <w:t>На основании ________________________________________________________</w:t>
      </w:r>
    </w:p>
    <w:p w:rsidR="000C087D" w:rsidRPr="00BA1A3D" w:rsidRDefault="000C087D" w:rsidP="000C087D">
      <w:pPr>
        <w:autoSpaceDE w:val="0"/>
        <w:autoSpaceDN w:val="0"/>
        <w:adjustRightInd w:val="0"/>
        <w:spacing w:after="200"/>
        <w:jc w:val="both"/>
        <w:rPr>
          <w:rFonts w:eastAsiaTheme="minorHAnsi"/>
          <w:sz w:val="26"/>
          <w:szCs w:val="26"/>
          <w:lang w:eastAsia="en-US"/>
        </w:rPr>
      </w:pPr>
      <w:r w:rsidRPr="00BA1A3D">
        <w:rPr>
          <w:rFonts w:eastAsiaTheme="minorHAnsi"/>
          <w:sz w:val="26"/>
          <w:szCs w:val="26"/>
          <w:lang w:eastAsia="en-US"/>
        </w:rPr>
        <w:t xml:space="preserve">                    (наименование, дата и номер правового акта)</w:t>
      </w:r>
    </w:p>
    <w:p w:rsidR="000C087D" w:rsidRPr="00BA1A3D" w:rsidRDefault="000C087D" w:rsidP="000C087D">
      <w:pPr>
        <w:autoSpaceDE w:val="0"/>
        <w:autoSpaceDN w:val="0"/>
        <w:adjustRightInd w:val="0"/>
        <w:spacing w:after="200"/>
        <w:jc w:val="both"/>
        <w:rPr>
          <w:rFonts w:eastAsiaTheme="minorHAnsi"/>
          <w:sz w:val="26"/>
          <w:szCs w:val="26"/>
          <w:lang w:eastAsia="en-US"/>
        </w:rPr>
      </w:pPr>
      <w:r w:rsidRPr="00BA1A3D">
        <w:rPr>
          <w:rFonts w:eastAsiaTheme="minorHAnsi"/>
          <w:sz w:val="26"/>
          <w:szCs w:val="26"/>
          <w:lang w:eastAsia="en-US"/>
        </w:rPr>
        <w:t>отказано в выдаче разрешение на организацию розничного рынка</w:t>
      </w:r>
    </w:p>
    <w:p w:rsidR="000C087D" w:rsidRPr="00BA1A3D" w:rsidRDefault="000C087D" w:rsidP="000C087D">
      <w:pPr>
        <w:autoSpaceDE w:val="0"/>
        <w:autoSpaceDN w:val="0"/>
        <w:adjustRightInd w:val="0"/>
        <w:spacing w:after="200"/>
        <w:jc w:val="both"/>
        <w:rPr>
          <w:rFonts w:eastAsiaTheme="minorHAnsi"/>
          <w:sz w:val="26"/>
          <w:szCs w:val="26"/>
          <w:lang w:eastAsia="en-US"/>
        </w:rPr>
      </w:pPr>
      <w:r w:rsidRPr="00BA1A3D">
        <w:rPr>
          <w:rFonts w:eastAsiaTheme="minorHAnsi"/>
          <w:sz w:val="26"/>
          <w:szCs w:val="26"/>
          <w:lang w:eastAsia="en-US"/>
        </w:rPr>
        <w:t xml:space="preserve">на территории Ленинградской области </w:t>
      </w:r>
    </w:p>
    <w:p w:rsidR="000C087D" w:rsidRPr="00BA1A3D" w:rsidRDefault="000C087D" w:rsidP="000C087D">
      <w:pPr>
        <w:autoSpaceDE w:val="0"/>
        <w:autoSpaceDN w:val="0"/>
        <w:adjustRightInd w:val="0"/>
        <w:spacing w:after="200"/>
        <w:jc w:val="both"/>
        <w:rPr>
          <w:rFonts w:eastAsiaTheme="minorHAnsi"/>
          <w:sz w:val="26"/>
          <w:szCs w:val="26"/>
          <w:lang w:eastAsia="en-US"/>
        </w:rPr>
      </w:pPr>
      <w:r w:rsidRPr="00BA1A3D">
        <w:rPr>
          <w:rFonts w:eastAsiaTheme="minorHAnsi"/>
          <w:sz w:val="26"/>
          <w:szCs w:val="26"/>
          <w:lang w:eastAsia="en-US"/>
        </w:rPr>
        <w:t>_____________________________________________________________________</w:t>
      </w:r>
    </w:p>
    <w:p w:rsidR="000C087D" w:rsidRPr="00BA1A3D" w:rsidRDefault="000C087D" w:rsidP="000C087D">
      <w:pPr>
        <w:autoSpaceDE w:val="0"/>
        <w:autoSpaceDN w:val="0"/>
        <w:adjustRightInd w:val="0"/>
        <w:spacing w:after="200"/>
        <w:jc w:val="center"/>
        <w:rPr>
          <w:rFonts w:eastAsiaTheme="minorHAnsi"/>
          <w:sz w:val="26"/>
          <w:szCs w:val="26"/>
          <w:lang w:eastAsia="en-US"/>
        </w:rPr>
      </w:pPr>
      <w:r w:rsidRPr="00BA1A3D">
        <w:rPr>
          <w:rFonts w:eastAsiaTheme="minorHAnsi"/>
          <w:sz w:val="26"/>
          <w:szCs w:val="26"/>
          <w:lang w:eastAsia="en-US"/>
        </w:rPr>
        <w:t>(причина отказа в выдаче разрешения)</w:t>
      </w:r>
    </w:p>
    <w:p w:rsidR="000C087D" w:rsidRPr="00BA1A3D" w:rsidRDefault="000C087D" w:rsidP="000C087D">
      <w:pPr>
        <w:autoSpaceDE w:val="0"/>
        <w:autoSpaceDN w:val="0"/>
        <w:adjustRightInd w:val="0"/>
        <w:spacing w:after="200"/>
        <w:jc w:val="both"/>
        <w:rPr>
          <w:rFonts w:eastAsiaTheme="minorHAnsi"/>
          <w:sz w:val="26"/>
          <w:szCs w:val="26"/>
          <w:lang w:eastAsia="en-US"/>
        </w:rPr>
      </w:pPr>
    </w:p>
    <w:p w:rsidR="000C087D" w:rsidRPr="00BA1A3D" w:rsidRDefault="000C087D" w:rsidP="000C087D">
      <w:pPr>
        <w:autoSpaceDE w:val="0"/>
        <w:autoSpaceDN w:val="0"/>
        <w:adjustRightInd w:val="0"/>
        <w:spacing w:after="200"/>
        <w:jc w:val="both"/>
        <w:rPr>
          <w:rFonts w:eastAsiaTheme="minorHAnsi"/>
          <w:sz w:val="26"/>
          <w:szCs w:val="26"/>
          <w:lang w:eastAsia="en-US"/>
        </w:rPr>
      </w:pPr>
      <w:r w:rsidRPr="00BA1A3D">
        <w:rPr>
          <w:rFonts w:eastAsiaTheme="minorHAnsi"/>
          <w:sz w:val="26"/>
          <w:szCs w:val="26"/>
          <w:lang w:eastAsia="en-US"/>
        </w:rPr>
        <w:t>Глава администрации</w:t>
      </w:r>
    </w:p>
    <w:p w:rsidR="000C087D" w:rsidRPr="00BA1A3D" w:rsidRDefault="000C087D" w:rsidP="000C087D">
      <w:pPr>
        <w:autoSpaceDE w:val="0"/>
        <w:autoSpaceDN w:val="0"/>
        <w:adjustRightInd w:val="0"/>
        <w:spacing w:after="200"/>
        <w:jc w:val="both"/>
        <w:rPr>
          <w:rFonts w:eastAsiaTheme="minorHAnsi"/>
          <w:sz w:val="26"/>
          <w:szCs w:val="26"/>
          <w:lang w:eastAsia="en-US"/>
        </w:rPr>
      </w:pPr>
      <w:r w:rsidRPr="00BA1A3D">
        <w:rPr>
          <w:rFonts w:eastAsiaTheme="minorHAnsi"/>
          <w:sz w:val="26"/>
          <w:szCs w:val="26"/>
          <w:lang w:eastAsia="en-US"/>
        </w:rPr>
        <w:t>муниципального образования    _____________   _______________________</w:t>
      </w:r>
    </w:p>
    <w:p w:rsidR="000C087D" w:rsidRPr="007617E3" w:rsidRDefault="000C087D" w:rsidP="000C087D">
      <w:pPr>
        <w:autoSpaceDE w:val="0"/>
        <w:autoSpaceDN w:val="0"/>
        <w:adjustRightInd w:val="0"/>
        <w:spacing w:after="200"/>
        <w:jc w:val="both"/>
        <w:rPr>
          <w:rFonts w:eastAsiaTheme="minorHAnsi"/>
          <w:sz w:val="26"/>
          <w:szCs w:val="26"/>
          <w:lang w:eastAsia="en-US"/>
        </w:rPr>
      </w:pPr>
      <w:r w:rsidRPr="00BA1A3D">
        <w:rPr>
          <w:rFonts w:eastAsiaTheme="minorHAnsi"/>
          <w:sz w:val="26"/>
          <w:szCs w:val="26"/>
          <w:lang w:eastAsia="en-US"/>
        </w:rPr>
        <w:t xml:space="preserve">                                                           (подпись)              (фамилия, инициалы)</w:t>
      </w:r>
    </w:p>
    <w:p w:rsidR="000C087D" w:rsidRPr="00964970" w:rsidRDefault="000C087D" w:rsidP="000C087D">
      <w:pPr>
        <w:widowControl w:val="0"/>
        <w:autoSpaceDE w:val="0"/>
        <w:autoSpaceDN w:val="0"/>
        <w:adjustRightInd w:val="0"/>
        <w:rPr>
          <w:sz w:val="26"/>
          <w:szCs w:val="26"/>
        </w:rPr>
      </w:pPr>
    </w:p>
    <w:p w:rsidR="000C087D" w:rsidRDefault="000C087D" w:rsidP="00C132A2"/>
    <w:p w:rsidR="00CB5D14" w:rsidRDefault="00CB5D14" w:rsidP="00C132A2"/>
    <w:p w:rsidR="00CB5D14" w:rsidRDefault="00CB5D14" w:rsidP="00C132A2"/>
    <w:p w:rsidR="00630E5E" w:rsidRDefault="00630E5E" w:rsidP="00CB5D14">
      <w:pPr>
        <w:jc w:val="center"/>
      </w:pPr>
    </w:p>
    <w:p w:rsidR="00630E5E" w:rsidRDefault="00630E5E" w:rsidP="00CB5D14">
      <w:pPr>
        <w:jc w:val="center"/>
      </w:pPr>
    </w:p>
    <w:p w:rsidR="00630E5E" w:rsidRDefault="00630E5E" w:rsidP="00CB5D14">
      <w:pPr>
        <w:jc w:val="center"/>
      </w:pPr>
    </w:p>
    <w:p w:rsidR="00630E5E" w:rsidRDefault="00630E5E" w:rsidP="00CB5D14">
      <w:pPr>
        <w:jc w:val="center"/>
      </w:pPr>
    </w:p>
    <w:p w:rsidR="00630E5E" w:rsidRDefault="00630E5E" w:rsidP="00CB5D14">
      <w:pPr>
        <w:jc w:val="center"/>
      </w:pPr>
    </w:p>
    <w:p w:rsidR="00630E5E" w:rsidRDefault="00630E5E" w:rsidP="00CB5D14">
      <w:pPr>
        <w:jc w:val="center"/>
      </w:pPr>
    </w:p>
    <w:p w:rsidR="00630E5E" w:rsidRDefault="00630E5E" w:rsidP="00CB5D14">
      <w:pPr>
        <w:jc w:val="center"/>
      </w:pPr>
    </w:p>
    <w:p w:rsidR="00630E5E" w:rsidRDefault="00630E5E" w:rsidP="00CB5D14">
      <w:pPr>
        <w:jc w:val="center"/>
      </w:pPr>
    </w:p>
    <w:p w:rsidR="00630E5E" w:rsidRDefault="00630E5E" w:rsidP="00CB5D14">
      <w:pPr>
        <w:jc w:val="center"/>
      </w:pPr>
    </w:p>
    <w:p w:rsidR="00630E5E" w:rsidRDefault="00630E5E" w:rsidP="00CB5D14">
      <w:pPr>
        <w:jc w:val="center"/>
      </w:pPr>
    </w:p>
    <w:p w:rsidR="00CB5D14" w:rsidRPr="00B164F3" w:rsidRDefault="00CB5D14" w:rsidP="00CB5D14">
      <w:pPr>
        <w:jc w:val="center"/>
        <w:rPr>
          <w:sz w:val="32"/>
          <w:szCs w:val="32"/>
        </w:rPr>
      </w:pPr>
      <w:r w:rsidRPr="00B164F3">
        <w:rPr>
          <w:sz w:val="32"/>
          <w:szCs w:val="32"/>
        </w:rPr>
        <w:t>Администрация</w:t>
      </w:r>
    </w:p>
    <w:p w:rsidR="00CB5D14" w:rsidRPr="00B164F3" w:rsidRDefault="00CB5D14" w:rsidP="00CB5D14">
      <w:pPr>
        <w:jc w:val="center"/>
        <w:rPr>
          <w:sz w:val="32"/>
          <w:szCs w:val="32"/>
        </w:rPr>
      </w:pPr>
      <w:r w:rsidRPr="00B164F3">
        <w:rPr>
          <w:sz w:val="32"/>
          <w:szCs w:val="32"/>
        </w:rPr>
        <w:t>муниципального образования Бегуницкое сельское поселение</w:t>
      </w:r>
    </w:p>
    <w:p w:rsidR="00CB5D14" w:rsidRPr="00B164F3" w:rsidRDefault="00CB5D14" w:rsidP="00CB5D14">
      <w:pPr>
        <w:jc w:val="center"/>
        <w:rPr>
          <w:sz w:val="32"/>
          <w:szCs w:val="32"/>
        </w:rPr>
      </w:pPr>
      <w:r w:rsidRPr="00B164F3">
        <w:rPr>
          <w:sz w:val="32"/>
          <w:szCs w:val="32"/>
        </w:rPr>
        <w:t>Волосовского муниципального района</w:t>
      </w:r>
    </w:p>
    <w:p w:rsidR="00CB5D14" w:rsidRPr="00B164F3" w:rsidRDefault="00CB5D14" w:rsidP="00CB5D14">
      <w:pPr>
        <w:jc w:val="center"/>
        <w:rPr>
          <w:sz w:val="32"/>
          <w:szCs w:val="32"/>
        </w:rPr>
      </w:pPr>
      <w:r w:rsidRPr="00B164F3">
        <w:rPr>
          <w:sz w:val="32"/>
          <w:szCs w:val="32"/>
        </w:rPr>
        <w:t>Ленинградской области</w:t>
      </w:r>
    </w:p>
    <w:p w:rsidR="00CB5D14" w:rsidRPr="00B164F3" w:rsidRDefault="00CB5D14" w:rsidP="00CB5D14">
      <w:pPr>
        <w:jc w:val="center"/>
        <w:rPr>
          <w:sz w:val="32"/>
          <w:szCs w:val="32"/>
        </w:rPr>
      </w:pPr>
      <w:r w:rsidRPr="00B164F3">
        <w:rPr>
          <w:b/>
          <w:sz w:val="32"/>
          <w:szCs w:val="32"/>
        </w:rPr>
        <w:t>ПОСТАНОВЛЕНИЕ</w:t>
      </w:r>
    </w:p>
    <w:p w:rsidR="00CB5D14" w:rsidRDefault="00CB5D14" w:rsidP="00CB5D14">
      <w:pPr>
        <w:rPr>
          <w:sz w:val="28"/>
          <w:szCs w:val="28"/>
        </w:rPr>
      </w:pPr>
      <w:r w:rsidRPr="00B164F3">
        <w:rPr>
          <w:sz w:val="28"/>
          <w:szCs w:val="28"/>
        </w:rPr>
        <w:t xml:space="preserve">                    </w:t>
      </w:r>
    </w:p>
    <w:p w:rsidR="00CB5D14" w:rsidRPr="00B164F3" w:rsidRDefault="00CB5D14" w:rsidP="00CB5D14">
      <w:pPr>
        <w:jc w:val="center"/>
        <w:rPr>
          <w:sz w:val="28"/>
          <w:szCs w:val="28"/>
        </w:rPr>
      </w:pPr>
      <w:r>
        <w:rPr>
          <w:sz w:val="28"/>
          <w:szCs w:val="28"/>
        </w:rPr>
        <w:t>16.12.2022</w:t>
      </w:r>
      <w:r w:rsidRPr="00B164F3">
        <w:rPr>
          <w:sz w:val="28"/>
          <w:szCs w:val="28"/>
        </w:rPr>
        <w:t xml:space="preserve"> г.                                                                          №</w:t>
      </w:r>
      <w:r>
        <w:rPr>
          <w:sz w:val="28"/>
          <w:szCs w:val="28"/>
        </w:rPr>
        <w:t xml:space="preserve"> 375</w:t>
      </w:r>
    </w:p>
    <w:p w:rsidR="00CB5D14" w:rsidRPr="00B164F3" w:rsidRDefault="00CB5D14" w:rsidP="00CB5D14">
      <w:pPr>
        <w:jc w:val="center"/>
      </w:pPr>
      <w:r w:rsidRPr="00B164F3">
        <w:t>д. Бегуницы</w:t>
      </w:r>
    </w:p>
    <w:p w:rsidR="00CB5D14" w:rsidRPr="00B164F3" w:rsidRDefault="00CB5D14" w:rsidP="00CB5D14">
      <w:pPr>
        <w:widowControl w:val="0"/>
        <w:autoSpaceDE w:val="0"/>
        <w:autoSpaceDN w:val="0"/>
        <w:adjustRightInd w:val="0"/>
        <w:ind w:firstLine="709"/>
        <w:jc w:val="center"/>
      </w:pPr>
      <w:r w:rsidRPr="00B164F3">
        <w:t xml:space="preserve">Об утверждении административного регламента предоставления                                     муниципальной услуги </w:t>
      </w:r>
      <w:r w:rsidRPr="00B164F3">
        <w:rPr>
          <w:bCs/>
        </w:rPr>
        <w:t>«</w:t>
      </w:r>
      <w:r w:rsidRPr="00FF3475">
        <w:t xml:space="preserve">Выдача разрешения на снос или пересадку зеленых насаждений на земельных участках, </w:t>
      </w:r>
      <w:r w:rsidRPr="009D4F8C">
        <w:t>находящихся в границах населенных пунктов муниципального образования Бегуницкое сельское поселение</w:t>
      </w:r>
      <w:r w:rsidRPr="00B164F3">
        <w:t>»</w:t>
      </w:r>
    </w:p>
    <w:p w:rsidR="00CB5D14" w:rsidRDefault="00CB5D14" w:rsidP="00CB5D14">
      <w:pPr>
        <w:ind w:firstLine="708"/>
        <w:jc w:val="both"/>
        <w:rPr>
          <w:sz w:val="28"/>
          <w:szCs w:val="28"/>
        </w:rPr>
      </w:pPr>
    </w:p>
    <w:p w:rsidR="00CB5D14" w:rsidRPr="00B164F3" w:rsidRDefault="00CB5D14" w:rsidP="00CB5D14">
      <w:pPr>
        <w:ind w:firstLine="708"/>
        <w:jc w:val="both"/>
        <w:rPr>
          <w:sz w:val="28"/>
          <w:szCs w:val="28"/>
        </w:rPr>
      </w:pPr>
      <w:proofErr w:type="gramStart"/>
      <w:r w:rsidRPr="00B164F3">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B164F3">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CB5D14" w:rsidRPr="00B164F3" w:rsidRDefault="00CB5D14" w:rsidP="00CB5D14">
      <w:pPr>
        <w:ind w:firstLine="708"/>
        <w:jc w:val="center"/>
        <w:rPr>
          <w:sz w:val="28"/>
          <w:szCs w:val="28"/>
        </w:rPr>
      </w:pPr>
      <w:r w:rsidRPr="00B164F3">
        <w:rPr>
          <w:sz w:val="28"/>
          <w:szCs w:val="28"/>
        </w:rPr>
        <w:t>ПОСТАНОВЛЯЕТ:</w:t>
      </w:r>
    </w:p>
    <w:p w:rsidR="00CB5D14" w:rsidRPr="00B164F3" w:rsidRDefault="00CB5D14" w:rsidP="00E16370">
      <w:pPr>
        <w:pStyle w:val="a6"/>
        <w:widowControl w:val="0"/>
        <w:numPr>
          <w:ilvl w:val="0"/>
          <w:numId w:val="9"/>
        </w:numPr>
        <w:autoSpaceDE w:val="0"/>
        <w:autoSpaceDN w:val="0"/>
        <w:adjustRightInd w:val="0"/>
        <w:ind w:left="0" w:firstLine="0"/>
        <w:jc w:val="both"/>
        <w:rPr>
          <w:bCs/>
          <w:sz w:val="28"/>
          <w:szCs w:val="28"/>
        </w:rPr>
      </w:pPr>
      <w:r w:rsidRPr="00B164F3">
        <w:rPr>
          <w:sz w:val="28"/>
          <w:szCs w:val="28"/>
        </w:rPr>
        <w:t xml:space="preserve"> Утвердить административный регламент предоставления муниципальной услу</w:t>
      </w:r>
      <w:r>
        <w:rPr>
          <w:sz w:val="28"/>
          <w:szCs w:val="28"/>
        </w:rPr>
        <w:t xml:space="preserve">ги </w:t>
      </w:r>
      <w:r w:rsidRPr="00B164F3">
        <w:rPr>
          <w:bCs/>
          <w:sz w:val="28"/>
          <w:szCs w:val="28"/>
        </w:rPr>
        <w:t>«</w:t>
      </w:r>
      <w:r w:rsidRPr="00FF3475">
        <w:rPr>
          <w:sz w:val="28"/>
          <w:szCs w:val="28"/>
        </w:rPr>
        <w:t xml:space="preserve">Выдача разрешения на снос или пересадку зеленых насаждений на земельных участках, </w:t>
      </w:r>
      <w:r w:rsidRPr="009D4F8C">
        <w:rPr>
          <w:sz w:val="28"/>
          <w:szCs w:val="28"/>
        </w:rPr>
        <w:t>находящихся в границах населенных пунктов муниципального образования Бегуницкое сельское поселение</w:t>
      </w:r>
      <w:r w:rsidRPr="00FF3475">
        <w:rPr>
          <w:sz w:val="28"/>
          <w:szCs w:val="28"/>
        </w:rPr>
        <w:t>»</w:t>
      </w:r>
      <w:r w:rsidRPr="00B164F3">
        <w:rPr>
          <w:b/>
          <w:sz w:val="28"/>
          <w:szCs w:val="28"/>
        </w:rPr>
        <w:t xml:space="preserve"> </w:t>
      </w:r>
      <w:r w:rsidRPr="00B164F3">
        <w:rPr>
          <w:sz w:val="28"/>
          <w:szCs w:val="28"/>
        </w:rPr>
        <w:t xml:space="preserve"> согласно приложению.</w:t>
      </w:r>
    </w:p>
    <w:p w:rsidR="00CB5D14" w:rsidRPr="00B164F3" w:rsidRDefault="00CB5D14" w:rsidP="00E16370">
      <w:pPr>
        <w:numPr>
          <w:ilvl w:val="0"/>
          <w:numId w:val="9"/>
        </w:numPr>
        <w:autoSpaceDE w:val="0"/>
        <w:autoSpaceDN w:val="0"/>
        <w:adjustRightInd w:val="0"/>
        <w:ind w:left="0" w:firstLine="0"/>
        <w:jc w:val="both"/>
        <w:rPr>
          <w:sz w:val="28"/>
          <w:szCs w:val="28"/>
        </w:rPr>
      </w:pPr>
      <w:r>
        <w:rPr>
          <w:sz w:val="28"/>
          <w:szCs w:val="28"/>
        </w:rPr>
        <w:t>Постановление № 284 от 13.12.2021</w:t>
      </w:r>
      <w:r w:rsidRPr="00B164F3">
        <w:rPr>
          <w:sz w:val="28"/>
          <w:szCs w:val="28"/>
        </w:rPr>
        <w:t xml:space="preserve"> г.</w:t>
      </w:r>
      <w:r>
        <w:rPr>
          <w:sz w:val="28"/>
          <w:szCs w:val="28"/>
        </w:rPr>
        <w:t xml:space="preserve"> (с изменением от 23.05.2022 г. № 157)</w:t>
      </w:r>
      <w:r w:rsidRPr="00B164F3">
        <w:rPr>
          <w:sz w:val="28"/>
          <w:szCs w:val="28"/>
        </w:rPr>
        <w:t xml:space="preserve"> считать утратившим силу.</w:t>
      </w:r>
    </w:p>
    <w:p w:rsidR="00CB5D14" w:rsidRPr="00B164F3" w:rsidRDefault="00CB5D14" w:rsidP="00E16370">
      <w:pPr>
        <w:numPr>
          <w:ilvl w:val="0"/>
          <w:numId w:val="9"/>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CB5D14" w:rsidRPr="00B164F3" w:rsidRDefault="00CB5D14" w:rsidP="00E16370">
      <w:pPr>
        <w:pStyle w:val="a6"/>
        <w:widowControl w:val="0"/>
        <w:numPr>
          <w:ilvl w:val="0"/>
          <w:numId w:val="9"/>
        </w:numPr>
        <w:autoSpaceDE w:val="0"/>
        <w:autoSpaceDN w:val="0"/>
        <w:adjustRightInd w:val="0"/>
        <w:ind w:left="0" w:firstLine="0"/>
        <w:jc w:val="both"/>
      </w:pPr>
      <w:r w:rsidRPr="00B164F3">
        <w:rPr>
          <w:sz w:val="28"/>
          <w:szCs w:val="28"/>
        </w:rPr>
        <w:t>Постановление вступает в силу после его официального опубликования.</w:t>
      </w:r>
    </w:p>
    <w:p w:rsidR="00CB5D14" w:rsidRPr="00B164F3" w:rsidRDefault="00CB5D14" w:rsidP="00E16370">
      <w:pPr>
        <w:pStyle w:val="a6"/>
        <w:widowControl w:val="0"/>
        <w:numPr>
          <w:ilvl w:val="0"/>
          <w:numId w:val="9"/>
        </w:numPr>
        <w:autoSpaceDE w:val="0"/>
        <w:autoSpaceDN w:val="0"/>
        <w:adjustRightInd w:val="0"/>
        <w:ind w:left="0" w:firstLine="0"/>
        <w:jc w:val="both"/>
        <w:rPr>
          <w:sz w:val="28"/>
          <w:szCs w:val="28"/>
        </w:rPr>
      </w:pPr>
      <w:proofErr w:type="gramStart"/>
      <w:r w:rsidRPr="00B164F3">
        <w:rPr>
          <w:bCs/>
          <w:sz w:val="28"/>
          <w:szCs w:val="28"/>
        </w:rPr>
        <w:t>Контроль за</w:t>
      </w:r>
      <w:proofErr w:type="gramEnd"/>
      <w:r w:rsidRPr="00B164F3">
        <w:rPr>
          <w:bCs/>
          <w:sz w:val="28"/>
          <w:szCs w:val="28"/>
        </w:rPr>
        <w:t xml:space="preserve"> исполнением настоящего постановления оставляю за собой.</w:t>
      </w:r>
    </w:p>
    <w:p w:rsidR="00CB5D14" w:rsidRPr="00B164F3" w:rsidRDefault="00CB5D14" w:rsidP="00CB5D14">
      <w:pPr>
        <w:rPr>
          <w:sz w:val="28"/>
          <w:szCs w:val="28"/>
        </w:rPr>
      </w:pPr>
    </w:p>
    <w:p w:rsidR="00CB5D14" w:rsidRPr="00B164F3" w:rsidRDefault="00CB5D14" w:rsidP="00CB5D14">
      <w:pPr>
        <w:rPr>
          <w:sz w:val="28"/>
          <w:szCs w:val="28"/>
        </w:rPr>
      </w:pPr>
      <w:r w:rsidRPr="00B164F3">
        <w:rPr>
          <w:sz w:val="28"/>
          <w:szCs w:val="28"/>
        </w:rPr>
        <w:t xml:space="preserve">Глава администрации   МО </w:t>
      </w:r>
    </w:p>
    <w:p w:rsidR="00CB5D14" w:rsidRPr="00B164F3" w:rsidRDefault="00CB5D14" w:rsidP="00CB5D14">
      <w:pPr>
        <w:rPr>
          <w:sz w:val="28"/>
          <w:szCs w:val="28"/>
        </w:rPr>
      </w:pPr>
      <w:r w:rsidRPr="00B164F3">
        <w:rPr>
          <w:sz w:val="28"/>
          <w:szCs w:val="28"/>
        </w:rPr>
        <w:t>Бегуницкое  сельское  поселение                                            А.И. Миню</w:t>
      </w:r>
      <w:r>
        <w:rPr>
          <w:sz w:val="28"/>
          <w:szCs w:val="28"/>
        </w:rPr>
        <w:t>к</w:t>
      </w:r>
    </w:p>
    <w:p w:rsidR="00CB5D14" w:rsidRPr="00B164F3" w:rsidRDefault="00CB5D14" w:rsidP="00CB5D14">
      <w:pPr>
        <w:jc w:val="right"/>
      </w:pPr>
      <w:r w:rsidRPr="00B164F3">
        <w:lastRenderedPageBreak/>
        <w:t xml:space="preserve">Приложение </w:t>
      </w:r>
    </w:p>
    <w:p w:rsidR="00CB5D14" w:rsidRPr="00B164F3" w:rsidRDefault="00CB5D14" w:rsidP="00CB5D14">
      <w:pPr>
        <w:jc w:val="right"/>
      </w:pPr>
      <w:r w:rsidRPr="00B164F3">
        <w:t>к постановлению администрации</w:t>
      </w:r>
    </w:p>
    <w:p w:rsidR="00CB5D14" w:rsidRPr="00B164F3" w:rsidRDefault="00CB5D14" w:rsidP="00CB5D14">
      <w:pPr>
        <w:jc w:val="right"/>
      </w:pPr>
      <w:r w:rsidRPr="00B164F3">
        <w:t>муниципального образования</w:t>
      </w:r>
    </w:p>
    <w:p w:rsidR="00CB5D14" w:rsidRPr="00B164F3" w:rsidRDefault="00CB5D14" w:rsidP="00CB5D14">
      <w:pPr>
        <w:jc w:val="right"/>
      </w:pPr>
      <w:r w:rsidRPr="00B164F3">
        <w:t>Бегуницкое сельское поселение</w:t>
      </w:r>
    </w:p>
    <w:p w:rsidR="00CB5D14" w:rsidRPr="00B164F3" w:rsidRDefault="00CB5D14" w:rsidP="00CB5D14">
      <w:pPr>
        <w:ind w:firstLine="708"/>
        <w:jc w:val="center"/>
        <w:rPr>
          <w:szCs w:val="20"/>
        </w:rPr>
      </w:pPr>
      <w:r w:rsidRPr="00B164F3">
        <w:t xml:space="preserve">                                                                                                     от  </w:t>
      </w:r>
      <w:r>
        <w:t>16.12.2022</w:t>
      </w:r>
      <w:r w:rsidRPr="00B164F3">
        <w:t xml:space="preserve"> г.  № </w:t>
      </w:r>
      <w:r>
        <w:t>375</w:t>
      </w:r>
    </w:p>
    <w:p w:rsidR="00CB5D14" w:rsidRPr="00B164F3" w:rsidRDefault="00CB5D14" w:rsidP="00CB5D14"/>
    <w:p w:rsidR="00CB5D14" w:rsidRPr="00B164F3" w:rsidRDefault="00CB5D14" w:rsidP="00CB5D14">
      <w:pPr>
        <w:jc w:val="center"/>
        <w:rPr>
          <w:b/>
          <w:bCs/>
          <w:sz w:val="28"/>
          <w:szCs w:val="28"/>
        </w:rPr>
      </w:pPr>
      <w:r w:rsidRPr="00B164F3">
        <w:rPr>
          <w:b/>
          <w:bCs/>
          <w:sz w:val="28"/>
          <w:szCs w:val="28"/>
        </w:rPr>
        <w:t>АДМИНИСТРАТИВНЫЙ РЕГЛАМЕНТ</w:t>
      </w:r>
    </w:p>
    <w:p w:rsidR="00CB5D14" w:rsidRDefault="00CB5D14" w:rsidP="00CB5D14">
      <w:pPr>
        <w:pStyle w:val="ConsPlusTitle"/>
        <w:widowControl/>
        <w:jc w:val="center"/>
        <w:rPr>
          <w:b w:val="0"/>
          <w:bCs w:val="0"/>
          <w:sz w:val="28"/>
          <w:szCs w:val="28"/>
        </w:rPr>
      </w:pPr>
      <w:r w:rsidRPr="00C27595">
        <w:rPr>
          <w:b w:val="0"/>
          <w:bCs w:val="0"/>
          <w:sz w:val="28"/>
          <w:szCs w:val="28"/>
        </w:rPr>
        <w:t xml:space="preserve">предоставления муниципальной услуги        </w:t>
      </w:r>
    </w:p>
    <w:p w:rsidR="00CB5D14" w:rsidRPr="00F54A2F" w:rsidRDefault="00CB5D14" w:rsidP="00CB5D14">
      <w:pPr>
        <w:pStyle w:val="ConsPlusTitle"/>
        <w:widowControl/>
        <w:jc w:val="center"/>
        <w:rPr>
          <w:b w:val="0"/>
          <w:sz w:val="28"/>
          <w:szCs w:val="28"/>
          <w:highlight w:val="yellow"/>
        </w:rPr>
      </w:pPr>
      <w:r w:rsidRPr="00F54A2F">
        <w:rPr>
          <w:b w:val="0"/>
          <w:sz w:val="28"/>
          <w:szCs w:val="28"/>
        </w:rPr>
        <w:t xml:space="preserve">«Выдача разрешения на снос или пересадку зеленых насаждений, </w:t>
      </w:r>
      <w:r w:rsidRPr="00300BE6">
        <w:rPr>
          <w:b w:val="0"/>
          <w:sz w:val="28"/>
          <w:szCs w:val="28"/>
        </w:rPr>
        <w:t xml:space="preserve">расположенных на земельных участках, находящихся в границах населенных пунктов муниципального образования </w:t>
      </w:r>
      <w:r>
        <w:rPr>
          <w:b w:val="0"/>
          <w:sz w:val="28"/>
          <w:szCs w:val="28"/>
        </w:rPr>
        <w:t>Бегуницкое сельское поселение»</w:t>
      </w:r>
    </w:p>
    <w:p w:rsidR="00CB5D14" w:rsidRPr="00F54A2F" w:rsidRDefault="00CB5D14" w:rsidP="00CB5D14">
      <w:pPr>
        <w:autoSpaceDE w:val="0"/>
        <w:autoSpaceDN w:val="0"/>
        <w:adjustRightInd w:val="0"/>
        <w:ind w:firstLine="539"/>
        <w:jc w:val="center"/>
        <w:outlineLvl w:val="1"/>
        <w:rPr>
          <w:rFonts w:cs="Courier New"/>
          <w:sz w:val="28"/>
          <w:szCs w:val="28"/>
        </w:rPr>
      </w:pPr>
      <w:proofErr w:type="gramStart"/>
      <w:r w:rsidRPr="00F54A2F">
        <w:rPr>
          <w:rFonts w:cs="Courier New"/>
          <w:sz w:val="28"/>
          <w:szCs w:val="28"/>
        </w:rPr>
        <w:t xml:space="preserve">(сокращенное наименование муниципальной услуги – </w:t>
      </w:r>
      <w:proofErr w:type="gramEnd"/>
    </w:p>
    <w:p w:rsidR="00CB5D14" w:rsidRDefault="00CB5D14" w:rsidP="00CB5D14">
      <w:pPr>
        <w:autoSpaceDE w:val="0"/>
        <w:autoSpaceDN w:val="0"/>
        <w:adjustRightInd w:val="0"/>
        <w:ind w:firstLine="539"/>
        <w:jc w:val="center"/>
        <w:outlineLvl w:val="1"/>
        <w:rPr>
          <w:sz w:val="28"/>
          <w:szCs w:val="28"/>
        </w:rPr>
      </w:pPr>
      <w:proofErr w:type="gramStart"/>
      <w:r>
        <w:rPr>
          <w:rFonts w:cs="Courier New"/>
          <w:sz w:val="28"/>
          <w:szCs w:val="28"/>
        </w:rPr>
        <w:t>«</w:t>
      </w:r>
      <w:r w:rsidRPr="003701EC">
        <w:rPr>
          <w:rFonts w:cs="Courier New"/>
          <w:sz w:val="28"/>
          <w:szCs w:val="28"/>
        </w:rPr>
        <w:t>Выдача разрешений на снос или пересадку зеленых насаждений</w:t>
      </w:r>
      <w:r>
        <w:rPr>
          <w:rFonts w:cs="Courier New"/>
          <w:sz w:val="28"/>
          <w:szCs w:val="28"/>
        </w:rPr>
        <w:t>»</w:t>
      </w:r>
      <w:r>
        <w:rPr>
          <w:sz w:val="28"/>
          <w:szCs w:val="28"/>
        </w:rPr>
        <w:t>)</w:t>
      </w:r>
      <w:proofErr w:type="gramEnd"/>
    </w:p>
    <w:p w:rsidR="00CB5D14" w:rsidRDefault="00CB5D14" w:rsidP="00CB5D14">
      <w:pPr>
        <w:autoSpaceDE w:val="0"/>
        <w:autoSpaceDN w:val="0"/>
        <w:adjustRightInd w:val="0"/>
        <w:jc w:val="center"/>
        <w:outlineLvl w:val="0"/>
        <w:rPr>
          <w:sz w:val="28"/>
          <w:szCs w:val="28"/>
        </w:rPr>
      </w:pPr>
      <w:r>
        <w:rPr>
          <w:sz w:val="28"/>
          <w:szCs w:val="28"/>
        </w:rPr>
        <w:t>(далее – административный регламент, муниципальная услуга)</w:t>
      </w:r>
    </w:p>
    <w:p w:rsidR="00CB5D14" w:rsidRPr="003701EC" w:rsidRDefault="00CB5D14" w:rsidP="00CB5D14">
      <w:pPr>
        <w:autoSpaceDE w:val="0"/>
        <w:autoSpaceDN w:val="0"/>
        <w:adjustRightInd w:val="0"/>
        <w:ind w:firstLine="540"/>
        <w:jc w:val="both"/>
        <w:rPr>
          <w:sz w:val="28"/>
          <w:szCs w:val="28"/>
        </w:rPr>
      </w:pPr>
    </w:p>
    <w:p w:rsidR="00CB5D14" w:rsidRPr="00E1596B" w:rsidRDefault="00CB5D14" w:rsidP="00CB5D14">
      <w:pPr>
        <w:autoSpaceDE w:val="0"/>
        <w:autoSpaceDN w:val="0"/>
        <w:adjustRightInd w:val="0"/>
        <w:ind w:firstLine="540"/>
        <w:jc w:val="center"/>
        <w:outlineLvl w:val="1"/>
        <w:rPr>
          <w:sz w:val="28"/>
          <w:szCs w:val="28"/>
        </w:rPr>
      </w:pPr>
      <w:r w:rsidRPr="00E1596B">
        <w:rPr>
          <w:sz w:val="28"/>
          <w:szCs w:val="28"/>
        </w:rPr>
        <w:t>1. Общие положения</w:t>
      </w:r>
    </w:p>
    <w:p w:rsidR="00CB5D14" w:rsidRPr="00E1596B" w:rsidRDefault="00CB5D14" w:rsidP="00CB5D14">
      <w:pPr>
        <w:autoSpaceDE w:val="0"/>
        <w:autoSpaceDN w:val="0"/>
        <w:adjustRightInd w:val="0"/>
        <w:ind w:firstLine="709"/>
        <w:jc w:val="both"/>
        <w:rPr>
          <w:sz w:val="28"/>
          <w:szCs w:val="28"/>
        </w:rPr>
      </w:pPr>
    </w:p>
    <w:p w:rsidR="00CB5D14" w:rsidRPr="00E1596B" w:rsidRDefault="00CB5D14" w:rsidP="00CB5D14">
      <w:pPr>
        <w:autoSpaceDE w:val="0"/>
        <w:autoSpaceDN w:val="0"/>
        <w:adjustRightInd w:val="0"/>
        <w:ind w:firstLine="709"/>
        <w:jc w:val="both"/>
        <w:rPr>
          <w:bCs/>
          <w:sz w:val="28"/>
          <w:szCs w:val="28"/>
        </w:rPr>
      </w:pPr>
      <w:r w:rsidRPr="00E1596B">
        <w:rPr>
          <w:bCs/>
          <w:sz w:val="28"/>
          <w:szCs w:val="28"/>
        </w:rPr>
        <w:t xml:space="preserve">1.1. </w:t>
      </w:r>
      <w:r>
        <w:rPr>
          <w:bCs/>
          <w:sz w:val="28"/>
          <w:szCs w:val="28"/>
        </w:rPr>
        <w:t>Административный регламент устанавливает порядок и стандарт предоставления муниципальной услуги по выдаче</w:t>
      </w:r>
      <w:r w:rsidRPr="00E1596B">
        <w:rPr>
          <w:bCs/>
          <w:sz w:val="28"/>
          <w:szCs w:val="28"/>
        </w:rPr>
        <w:t xml:space="preserve"> разрешения на снос или пересадку </w:t>
      </w:r>
      <w:r>
        <w:rPr>
          <w:bCs/>
          <w:sz w:val="28"/>
          <w:szCs w:val="28"/>
        </w:rPr>
        <w:t>зеленых</w:t>
      </w:r>
      <w:r w:rsidRPr="00913DA4">
        <w:rPr>
          <w:bCs/>
          <w:sz w:val="28"/>
          <w:szCs w:val="28"/>
        </w:rPr>
        <w:t xml:space="preserve"> насаждений</w:t>
      </w:r>
      <w:r w:rsidRPr="00300BE6">
        <w:rPr>
          <w:bCs/>
          <w:sz w:val="28"/>
          <w:szCs w:val="28"/>
        </w:rPr>
        <w:t xml:space="preserve">, расположенных </w:t>
      </w:r>
      <w:r w:rsidRPr="00300BE6">
        <w:rPr>
          <w:sz w:val="28"/>
          <w:szCs w:val="28"/>
        </w:rPr>
        <w:t xml:space="preserve">на земельных участках, находящихся границах населенных пунктов муниципального образования </w:t>
      </w:r>
      <w:r w:rsidRPr="009D4F8C">
        <w:rPr>
          <w:sz w:val="28"/>
          <w:szCs w:val="28"/>
        </w:rPr>
        <w:t>Бегуницкое сельское поселение</w:t>
      </w:r>
      <w:r w:rsidRPr="00300BE6">
        <w:rPr>
          <w:bCs/>
          <w:sz w:val="28"/>
          <w:szCs w:val="28"/>
        </w:rPr>
        <w:t>.</w:t>
      </w:r>
    </w:p>
    <w:p w:rsidR="00CB5D14" w:rsidRDefault="00CB5D14" w:rsidP="00CB5D14">
      <w:pPr>
        <w:autoSpaceDE w:val="0"/>
        <w:autoSpaceDN w:val="0"/>
        <w:adjustRightInd w:val="0"/>
        <w:ind w:firstLine="709"/>
        <w:jc w:val="both"/>
        <w:rPr>
          <w:sz w:val="28"/>
          <w:szCs w:val="28"/>
        </w:rPr>
      </w:pPr>
      <w:r w:rsidRPr="001C3F6F">
        <w:rPr>
          <w:sz w:val="28"/>
          <w:szCs w:val="28"/>
        </w:rPr>
        <w:t xml:space="preserve">1.2. </w:t>
      </w:r>
      <w:proofErr w:type="gramStart"/>
      <w:r>
        <w:rPr>
          <w:sz w:val="28"/>
          <w:szCs w:val="28"/>
        </w:rPr>
        <w:t>Заявителями, имеющими право на получение муниципальной услуги являются</w:t>
      </w:r>
      <w:proofErr w:type="gramEnd"/>
      <w:r>
        <w:rPr>
          <w:sz w:val="28"/>
          <w:szCs w:val="28"/>
        </w:rPr>
        <w:t>:</w:t>
      </w:r>
    </w:p>
    <w:p w:rsidR="00CB5D14" w:rsidRPr="00700CE5" w:rsidRDefault="00CB5D14" w:rsidP="00E16370">
      <w:pPr>
        <w:numPr>
          <w:ilvl w:val="0"/>
          <w:numId w:val="21"/>
        </w:numPr>
        <w:tabs>
          <w:tab w:val="left" w:pos="1276"/>
        </w:tabs>
        <w:autoSpaceDE w:val="0"/>
        <w:autoSpaceDN w:val="0"/>
        <w:adjustRightInd w:val="0"/>
        <w:ind w:left="0" w:firstLine="709"/>
        <w:jc w:val="both"/>
        <w:rPr>
          <w:sz w:val="28"/>
          <w:szCs w:val="28"/>
        </w:rPr>
      </w:pPr>
      <w:r w:rsidRPr="001C3F6F">
        <w:rPr>
          <w:sz w:val="28"/>
          <w:szCs w:val="28"/>
        </w:rPr>
        <w:t>физическ</w:t>
      </w:r>
      <w:r>
        <w:rPr>
          <w:sz w:val="28"/>
          <w:szCs w:val="28"/>
        </w:rPr>
        <w:t>ие лица;</w:t>
      </w:r>
      <w:r w:rsidRPr="001C3F6F">
        <w:rPr>
          <w:sz w:val="28"/>
          <w:szCs w:val="28"/>
        </w:rPr>
        <w:t xml:space="preserve"> </w:t>
      </w:r>
    </w:p>
    <w:p w:rsidR="00CB5D14" w:rsidRPr="00700CE5" w:rsidRDefault="00CB5D14" w:rsidP="00E16370">
      <w:pPr>
        <w:numPr>
          <w:ilvl w:val="0"/>
          <w:numId w:val="21"/>
        </w:numPr>
        <w:tabs>
          <w:tab w:val="left" w:pos="1276"/>
        </w:tabs>
        <w:autoSpaceDE w:val="0"/>
        <w:autoSpaceDN w:val="0"/>
        <w:adjustRightInd w:val="0"/>
        <w:ind w:left="0" w:firstLine="709"/>
        <w:jc w:val="both"/>
        <w:rPr>
          <w:sz w:val="28"/>
          <w:szCs w:val="28"/>
        </w:rPr>
      </w:pPr>
      <w:r w:rsidRPr="001C3F6F">
        <w:rPr>
          <w:sz w:val="28"/>
          <w:szCs w:val="28"/>
          <w:shd w:val="clear" w:color="auto" w:fill="FFFFFF"/>
        </w:rPr>
        <w:t>индивидуальные предприниматели</w:t>
      </w:r>
      <w:r>
        <w:rPr>
          <w:sz w:val="28"/>
          <w:szCs w:val="28"/>
          <w:shd w:val="clear" w:color="auto" w:fill="FFFFFF"/>
        </w:rPr>
        <w:t>;</w:t>
      </w:r>
      <w:r w:rsidRPr="001C3F6F">
        <w:rPr>
          <w:sz w:val="28"/>
          <w:szCs w:val="28"/>
        </w:rPr>
        <w:t xml:space="preserve"> </w:t>
      </w:r>
    </w:p>
    <w:p w:rsidR="00CB5D14" w:rsidRPr="00700CE5" w:rsidRDefault="00CB5D14" w:rsidP="00E16370">
      <w:pPr>
        <w:numPr>
          <w:ilvl w:val="0"/>
          <w:numId w:val="21"/>
        </w:numPr>
        <w:tabs>
          <w:tab w:val="left" w:pos="1276"/>
        </w:tabs>
        <w:autoSpaceDE w:val="0"/>
        <w:autoSpaceDN w:val="0"/>
        <w:adjustRightInd w:val="0"/>
        <w:ind w:left="0" w:firstLine="709"/>
        <w:jc w:val="both"/>
        <w:rPr>
          <w:sz w:val="28"/>
          <w:szCs w:val="28"/>
        </w:rPr>
      </w:pPr>
      <w:r w:rsidRPr="001C3F6F">
        <w:rPr>
          <w:sz w:val="28"/>
          <w:szCs w:val="28"/>
        </w:rPr>
        <w:t>юридические лица или их представители, подавшие заявление на предо</w:t>
      </w:r>
      <w:r>
        <w:rPr>
          <w:sz w:val="28"/>
          <w:szCs w:val="28"/>
        </w:rPr>
        <w:t>ставление муниципальной услуги;</w:t>
      </w:r>
    </w:p>
    <w:p w:rsidR="00CB5D14" w:rsidRPr="000742CD" w:rsidRDefault="00CB5D14" w:rsidP="00CB5D14">
      <w:pPr>
        <w:tabs>
          <w:tab w:val="left" w:pos="1276"/>
        </w:tabs>
        <w:autoSpaceDE w:val="0"/>
        <w:autoSpaceDN w:val="0"/>
        <w:adjustRightInd w:val="0"/>
        <w:ind w:firstLine="709"/>
        <w:jc w:val="both"/>
        <w:rPr>
          <w:sz w:val="28"/>
          <w:szCs w:val="28"/>
        </w:rPr>
      </w:pPr>
      <w:r w:rsidRPr="000742CD">
        <w:rPr>
          <w:sz w:val="28"/>
          <w:szCs w:val="28"/>
        </w:rPr>
        <w:t xml:space="preserve">Представлять интересы заявителя имеют право: </w:t>
      </w:r>
    </w:p>
    <w:p w:rsidR="00CB5D14" w:rsidRDefault="00CB5D14" w:rsidP="00E16370">
      <w:pPr>
        <w:numPr>
          <w:ilvl w:val="0"/>
          <w:numId w:val="21"/>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w:t>
      </w:r>
      <w:r>
        <w:rPr>
          <w:sz w:val="28"/>
          <w:szCs w:val="28"/>
        </w:rPr>
        <w:t>чий, основанных на доверенности;</w:t>
      </w:r>
      <w:r w:rsidRPr="000742CD">
        <w:rPr>
          <w:sz w:val="28"/>
          <w:szCs w:val="28"/>
        </w:rPr>
        <w:t xml:space="preserve"> </w:t>
      </w:r>
    </w:p>
    <w:p w:rsidR="00CB5D14" w:rsidRPr="000742CD" w:rsidRDefault="00CB5D14" w:rsidP="00E16370">
      <w:pPr>
        <w:numPr>
          <w:ilvl w:val="0"/>
          <w:numId w:val="21"/>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физических лиц могут выступать представители, действующие на основании доверенности.</w:t>
      </w:r>
    </w:p>
    <w:p w:rsidR="00CB5D14" w:rsidRPr="00E10CD8" w:rsidRDefault="00CB5D14" w:rsidP="00CB5D14">
      <w:pPr>
        <w:ind w:firstLine="709"/>
        <w:jc w:val="both"/>
        <w:rPr>
          <w:sz w:val="28"/>
          <w:szCs w:val="28"/>
        </w:rPr>
      </w:pPr>
      <w:r w:rsidRPr="007D64B2">
        <w:rPr>
          <w:sz w:val="28"/>
          <w:szCs w:val="28"/>
        </w:rPr>
        <w:t xml:space="preserve">1.3. </w:t>
      </w:r>
      <w:proofErr w:type="gramStart"/>
      <w:r w:rsidRPr="007D64B2">
        <w:rPr>
          <w:sz w:val="28"/>
          <w:szCs w:val="28"/>
        </w:rPr>
        <w:t>Информация о местах нахождения органа местного самоуправления (далее – ОМСУ),</w:t>
      </w:r>
      <w:r>
        <w:rPr>
          <w:sz w:val="28"/>
          <w:szCs w:val="28"/>
        </w:rPr>
        <w:t xml:space="preserve"> предоставляющего</w:t>
      </w:r>
      <w:r w:rsidRPr="007D64B2">
        <w:rPr>
          <w:sz w:val="28"/>
          <w:szCs w:val="28"/>
        </w:rPr>
        <w:t xml:space="preserve"> </w:t>
      </w:r>
      <w:r>
        <w:rPr>
          <w:sz w:val="28"/>
          <w:szCs w:val="28"/>
        </w:rPr>
        <w:t>муниципальную</w:t>
      </w:r>
      <w:r w:rsidRPr="007D64B2">
        <w:rPr>
          <w:sz w:val="28"/>
          <w:szCs w:val="28"/>
        </w:rPr>
        <w:t xml:space="preserve">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CB5D14" w:rsidRPr="00F26724" w:rsidRDefault="00CB5D14" w:rsidP="00CB5D14">
      <w:pPr>
        <w:widowControl w:val="0"/>
        <w:tabs>
          <w:tab w:val="left" w:pos="142"/>
          <w:tab w:val="left" w:pos="284"/>
        </w:tabs>
        <w:autoSpaceDE w:val="0"/>
        <w:autoSpaceDN w:val="0"/>
        <w:adjustRightInd w:val="0"/>
        <w:ind w:firstLine="709"/>
        <w:jc w:val="both"/>
        <w:rPr>
          <w:sz w:val="28"/>
          <w:szCs w:val="28"/>
        </w:rPr>
      </w:pPr>
      <w:r w:rsidRPr="00E10CD8">
        <w:rPr>
          <w:sz w:val="28"/>
          <w:szCs w:val="28"/>
        </w:rPr>
        <w:t>на стендах</w:t>
      </w:r>
      <w:r w:rsidRPr="00F26724">
        <w:rPr>
          <w:sz w:val="28"/>
          <w:szCs w:val="28"/>
        </w:rPr>
        <w:t xml:space="preserve"> в местах предоставления </w:t>
      </w:r>
      <w:r>
        <w:rPr>
          <w:sz w:val="28"/>
          <w:szCs w:val="28"/>
        </w:rPr>
        <w:t xml:space="preserve">муниципальной </w:t>
      </w:r>
      <w:r w:rsidRPr="00F26724">
        <w:rPr>
          <w:sz w:val="28"/>
          <w:szCs w:val="28"/>
        </w:rPr>
        <w:t xml:space="preserve">услуги; </w:t>
      </w:r>
    </w:p>
    <w:p w:rsidR="00CB5D14" w:rsidRPr="00F26724" w:rsidRDefault="00CB5D14" w:rsidP="00CB5D14">
      <w:pPr>
        <w:widowControl w:val="0"/>
        <w:tabs>
          <w:tab w:val="left" w:pos="142"/>
          <w:tab w:val="left" w:pos="284"/>
        </w:tabs>
        <w:autoSpaceDE w:val="0"/>
        <w:autoSpaceDN w:val="0"/>
        <w:adjustRightInd w:val="0"/>
        <w:ind w:firstLine="709"/>
        <w:jc w:val="both"/>
        <w:rPr>
          <w:sz w:val="28"/>
          <w:szCs w:val="28"/>
        </w:rPr>
      </w:pPr>
      <w:r w:rsidRPr="00F26724">
        <w:rPr>
          <w:sz w:val="28"/>
          <w:szCs w:val="28"/>
        </w:rPr>
        <w:t>на сайте ОМСУ</w:t>
      </w:r>
      <w:r>
        <w:rPr>
          <w:sz w:val="28"/>
          <w:szCs w:val="28"/>
        </w:rPr>
        <w:t>;</w:t>
      </w:r>
    </w:p>
    <w:p w:rsidR="00CB5D14" w:rsidRPr="00F26724" w:rsidRDefault="00CB5D14" w:rsidP="00CB5D14">
      <w:pPr>
        <w:widowControl w:val="0"/>
        <w:tabs>
          <w:tab w:val="left" w:pos="142"/>
          <w:tab w:val="left" w:pos="284"/>
        </w:tabs>
        <w:autoSpaceDE w:val="0"/>
        <w:autoSpaceDN w:val="0"/>
        <w:adjustRightInd w:val="0"/>
        <w:ind w:firstLine="709"/>
        <w:jc w:val="both"/>
        <w:rPr>
          <w:sz w:val="28"/>
          <w:szCs w:val="28"/>
        </w:rPr>
      </w:pPr>
      <w:r w:rsidRPr="00F26724">
        <w:rPr>
          <w:sz w:val="28"/>
          <w:szCs w:val="28"/>
        </w:rPr>
        <w:lastRenderedPageBreak/>
        <w:t xml:space="preserve">на сайте Государственного бюджетного учреждения Ленинградской области </w:t>
      </w:r>
      <w:r>
        <w:rPr>
          <w:sz w:val="28"/>
          <w:szCs w:val="28"/>
        </w:rPr>
        <w:t>«</w:t>
      </w:r>
      <w:r w:rsidRPr="00F26724">
        <w:rPr>
          <w:sz w:val="28"/>
          <w:szCs w:val="28"/>
        </w:rPr>
        <w:t>Многофункциональный центр предоставления государственных и муниципальных услуг</w:t>
      </w:r>
      <w:r>
        <w:rPr>
          <w:sz w:val="28"/>
          <w:szCs w:val="28"/>
        </w:rPr>
        <w:t>»</w:t>
      </w:r>
      <w:r w:rsidRPr="00F26724">
        <w:rPr>
          <w:sz w:val="28"/>
          <w:szCs w:val="28"/>
        </w:rPr>
        <w:t xml:space="preserve"> (далее </w:t>
      </w:r>
      <w:r>
        <w:rPr>
          <w:sz w:val="28"/>
          <w:szCs w:val="28"/>
        </w:rPr>
        <w:t>–</w:t>
      </w:r>
      <w:r w:rsidRPr="00F26724">
        <w:rPr>
          <w:sz w:val="28"/>
          <w:szCs w:val="28"/>
        </w:rPr>
        <w:t xml:space="preserve"> ГБУ ЛО </w:t>
      </w:r>
      <w:r>
        <w:rPr>
          <w:sz w:val="28"/>
          <w:szCs w:val="28"/>
        </w:rPr>
        <w:t>«</w:t>
      </w:r>
      <w:r w:rsidRPr="00F26724">
        <w:rPr>
          <w:sz w:val="28"/>
          <w:szCs w:val="28"/>
        </w:rPr>
        <w:t>МФЦ</w:t>
      </w:r>
      <w:r>
        <w:rPr>
          <w:sz w:val="28"/>
          <w:szCs w:val="28"/>
        </w:rPr>
        <w:t>»</w:t>
      </w:r>
      <w:r w:rsidRPr="00F26724">
        <w:rPr>
          <w:sz w:val="28"/>
          <w:szCs w:val="28"/>
        </w:rPr>
        <w:t xml:space="preserve">): </w:t>
      </w:r>
      <w:hyperlink r:id="rId78" w:history="1">
        <w:r w:rsidRPr="00F26724">
          <w:rPr>
            <w:sz w:val="28"/>
            <w:szCs w:val="28"/>
            <w:u w:val="single"/>
          </w:rPr>
          <w:t>http://mfc47.ru/</w:t>
        </w:r>
      </w:hyperlink>
      <w:r w:rsidRPr="00F26724">
        <w:rPr>
          <w:sz w:val="28"/>
          <w:szCs w:val="28"/>
        </w:rPr>
        <w:t>;</w:t>
      </w:r>
    </w:p>
    <w:p w:rsidR="00CB5D14" w:rsidRPr="00E10CD8" w:rsidRDefault="00CB5D14" w:rsidP="00CB5D14">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t xml:space="preserve">на Портале государственных и муниципальных услуг (функций) Ленинградской области (далее </w:t>
      </w:r>
      <w:r>
        <w:rPr>
          <w:sz w:val="28"/>
          <w:szCs w:val="28"/>
        </w:rPr>
        <w:t xml:space="preserve">– </w:t>
      </w:r>
      <w:r w:rsidRPr="00E10CD8">
        <w:rPr>
          <w:sz w:val="28"/>
          <w:szCs w:val="28"/>
        </w:rPr>
        <w:t xml:space="preserve">ПГУ ЛО)/на Едином портале государственных услуг (далее – ЕПГУ): </w:t>
      </w:r>
      <w:hyperlink w:history="1">
        <w:r w:rsidRPr="00E10CD8">
          <w:rPr>
            <w:sz w:val="28"/>
            <w:szCs w:val="28"/>
            <w:u w:val="single"/>
          </w:rPr>
          <w:t>www.gu.lenobl.ru/</w:t>
        </w:r>
      </w:hyperlink>
      <w:r w:rsidRPr="00E10CD8">
        <w:rPr>
          <w:sz w:val="28"/>
          <w:szCs w:val="28"/>
        </w:rPr>
        <w:t xml:space="preserve"> </w:t>
      </w:r>
      <w:hyperlink r:id="rId79" w:history="1">
        <w:r w:rsidRPr="00E10CD8">
          <w:rPr>
            <w:sz w:val="28"/>
            <w:szCs w:val="28"/>
            <w:u w:val="single"/>
          </w:rPr>
          <w:t>www.gosuslugi.ru</w:t>
        </w:r>
      </w:hyperlink>
      <w:r w:rsidRPr="00E10CD8">
        <w:rPr>
          <w:sz w:val="28"/>
          <w:szCs w:val="28"/>
          <w:u w:val="single"/>
        </w:rPr>
        <w:t>.</w:t>
      </w:r>
    </w:p>
    <w:p w:rsidR="00CB5D14" w:rsidRPr="001C3F6F" w:rsidRDefault="00CB5D14" w:rsidP="00CB5D14">
      <w:pPr>
        <w:tabs>
          <w:tab w:val="left" w:pos="567"/>
        </w:tabs>
        <w:autoSpaceDE w:val="0"/>
        <w:autoSpaceDN w:val="0"/>
        <w:adjustRightInd w:val="0"/>
        <w:ind w:firstLine="709"/>
        <w:jc w:val="both"/>
        <w:rPr>
          <w:sz w:val="28"/>
          <w:szCs w:val="28"/>
        </w:rPr>
      </w:pPr>
      <w:r w:rsidRPr="001C3F6F">
        <w:rPr>
          <w:sz w:val="28"/>
          <w:szCs w:val="28"/>
        </w:rPr>
        <w:t xml:space="preserve">Почтовый адрес (для направления запросов, обращений, документов): </w:t>
      </w:r>
      <w:r>
        <w:rPr>
          <w:sz w:val="28"/>
          <w:szCs w:val="28"/>
        </w:rPr>
        <w:t>188423 Ленинградская область Волосовский район д</w:t>
      </w:r>
      <w:proofErr w:type="gramStart"/>
      <w:r>
        <w:rPr>
          <w:sz w:val="28"/>
          <w:szCs w:val="28"/>
        </w:rPr>
        <w:t>.Б</w:t>
      </w:r>
      <w:proofErr w:type="gramEnd"/>
      <w:r>
        <w:rPr>
          <w:sz w:val="28"/>
          <w:szCs w:val="28"/>
        </w:rPr>
        <w:t>егуницы д.54</w:t>
      </w:r>
    </w:p>
    <w:p w:rsidR="00CB5D14" w:rsidRPr="001C3F6F" w:rsidRDefault="00CB5D14" w:rsidP="00CB5D14">
      <w:pPr>
        <w:tabs>
          <w:tab w:val="left" w:pos="567"/>
        </w:tabs>
        <w:autoSpaceDE w:val="0"/>
        <w:autoSpaceDN w:val="0"/>
        <w:adjustRightInd w:val="0"/>
        <w:ind w:firstLine="709"/>
        <w:jc w:val="both"/>
        <w:rPr>
          <w:sz w:val="28"/>
          <w:szCs w:val="28"/>
        </w:rPr>
      </w:pPr>
      <w:r w:rsidRPr="001C3F6F">
        <w:rPr>
          <w:sz w:val="28"/>
          <w:szCs w:val="28"/>
        </w:rPr>
        <w:t xml:space="preserve">График работы ОМСУ (приемная): </w:t>
      </w:r>
      <w:r>
        <w:rPr>
          <w:sz w:val="28"/>
          <w:szCs w:val="28"/>
        </w:rPr>
        <w:t>понедельник-пятница с 8,30 до 17,00</w:t>
      </w:r>
    </w:p>
    <w:p w:rsidR="00CB5D14" w:rsidRPr="001C3F6F" w:rsidRDefault="00CB5D14" w:rsidP="00CB5D14">
      <w:pPr>
        <w:tabs>
          <w:tab w:val="left" w:pos="567"/>
        </w:tabs>
        <w:autoSpaceDE w:val="0"/>
        <w:autoSpaceDN w:val="0"/>
        <w:adjustRightInd w:val="0"/>
        <w:ind w:firstLine="709"/>
        <w:jc w:val="both"/>
        <w:rPr>
          <w:sz w:val="28"/>
          <w:szCs w:val="28"/>
        </w:rPr>
      </w:pPr>
      <w:r w:rsidRPr="001C3F6F">
        <w:rPr>
          <w:sz w:val="28"/>
          <w:szCs w:val="28"/>
        </w:rPr>
        <w:t>Телефон/факс/</w:t>
      </w:r>
      <w:proofErr w:type="spellStart"/>
      <w:r w:rsidRPr="001C3F6F">
        <w:rPr>
          <w:sz w:val="28"/>
          <w:szCs w:val="28"/>
        </w:rPr>
        <w:t>автоинформатор</w:t>
      </w:r>
      <w:proofErr w:type="spellEnd"/>
      <w:r w:rsidRPr="001C3F6F">
        <w:rPr>
          <w:sz w:val="28"/>
          <w:szCs w:val="28"/>
        </w:rPr>
        <w:t xml:space="preserve"> (при наличии):</w:t>
      </w:r>
      <w:r>
        <w:rPr>
          <w:sz w:val="28"/>
          <w:szCs w:val="28"/>
        </w:rPr>
        <w:t>8-813-73-51-138</w:t>
      </w:r>
    </w:p>
    <w:p w:rsidR="00CB5D14" w:rsidRPr="001C3F6F" w:rsidRDefault="00CB5D14" w:rsidP="00CB5D14">
      <w:pPr>
        <w:tabs>
          <w:tab w:val="left" w:pos="567"/>
        </w:tabs>
        <w:autoSpaceDE w:val="0"/>
        <w:autoSpaceDN w:val="0"/>
        <w:adjustRightInd w:val="0"/>
        <w:ind w:firstLine="709"/>
        <w:jc w:val="both"/>
        <w:rPr>
          <w:sz w:val="28"/>
          <w:szCs w:val="28"/>
        </w:rPr>
      </w:pPr>
      <w:r w:rsidRPr="001C3F6F">
        <w:rPr>
          <w:sz w:val="28"/>
          <w:szCs w:val="28"/>
        </w:rPr>
        <w:t xml:space="preserve">Электронная почта: </w:t>
      </w:r>
      <w:r w:rsidRPr="00C52B31">
        <w:rPr>
          <w:shd w:val="clear" w:color="auto" w:fill="FFFFFF"/>
        </w:rPr>
        <w:t>begunselo@mail.ru</w:t>
      </w:r>
    </w:p>
    <w:p w:rsidR="00CB5D14" w:rsidRPr="001C3F6F" w:rsidRDefault="00CB5D14" w:rsidP="00CB5D14">
      <w:pPr>
        <w:tabs>
          <w:tab w:val="left" w:pos="567"/>
        </w:tabs>
        <w:autoSpaceDE w:val="0"/>
        <w:autoSpaceDN w:val="0"/>
        <w:adjustRightInd w:val="0"/>
        <w:ind w:firstLine="709"/>
        <w:jc w:val="both"/>
        <w:rPr>
          <w:sz w:val="28"/>
          <w:szCs w:val="28"/>
        </w:rPr>
      </w:pPr>
      <w:r w:rsidRPr="001C3F6F">
        <w:rPr>
          <w:sz w:val="28"/>
          <w:szCs w:val="28"/>
        </w:rPr>
        <w:t xml:space="preserve">Прием посетителей: </w:t>
      </w:r>
    </w:p>
    <w:p w:rsidR="00CB5D14" w:rsidRPr="001C3F6F" w:rsidRDefault="00CB5D14" w:rsidP="00CB5D14">
      <w:pPr>
        <w:tabs>
          <w:tab w:val="left" w:pos="567"/>
        </w:tabs>
        <w:autoSpaceDE w:val="0"/>
        <w:autoSpaceDN w:val="0"/>
        <w:adjustRightInd w:val="0"/>
        <w:ind w:firstLine="709"/>
        <w:jc w:val="both"/>
        <w:rPr>
          <w:sz w:val="28"/>
          <w:szCs w:val="28"/>
        </w:rPr>
      </w:pPr>
      <w:r w:rsidRPr="001C3F6F">
        <w:rPr>
          <w:sz w:val="28"/>
          <w:szCs w:val="28"/>
        </w:rPr>
        <w:t xml:space="preserve">Справочные телефоны: </w:t>
      </w:r>
    </w:p>
    <w:p w:rsidR="00CB5D14" w:rsidRDefault="00CB5D14" w:rsidP="00CB5D14">
      <w:pPr>
        <w:widowControl w:val="0"/>
        <w:tabs>
          <w:tab w:val="left" w:pos="142"/>
          <w:tab w:val="left" w:pos="284"/>
        </w:tabs>
        <w:autoSpaceDE w:val="0"/>
        <w:autoSpaceDN w:val="0"/>
        <w:adjustRightInd w:val="0"/>
        <w:ind w:firstLine="709"/>
        <w:jc w:val="both"/>
        <w:rPr>
          <w:sz w:val="28"/>
          <w:szCs w:val="28"/>
        </w:rPr>
      </w:pPr>
    </w:p>
    <w:p w:rsidR="00CB5D14" w:rsidRPr="00CB5D14" w:rsidRDefault="00CB5D14" w:rsidP="00CB5D14">
      <w:pPr>
        <w:autoSpaceDE w:val="0"/>
        <w:autoSpaceDN w:val="0"/>
        <w:adjustRightInd w:val="0"/>
        <w:ind w:firstLine="709"/>
        <w:jc w:val="center"/>
        <w:rPr>
          <w:bCs/>
          <w:sz w:val="28"/>
          <w:szCs w:val="28"/>
        </w:rPr>
      </w:pPr>
      <w:r w:rsidRPr="00C52B31">
        <w:rPr>
          <w:bCs/>
          <w:sz w:val="28"/>
          <w:szCs w:val="28"/>
        </w:rPr>
        <w:t>2. Стандарт предоставления муниципальной услуги</w:t>
      </w:r>
    </w:p>
    <w:p w:rsidR="00CB5D14" w:rsidRPr="00700CE5" w:rsidRDefault="00CB5D14" w:rsidP="00CB5D14">
      <w:pPr>
        <w:autoSpaceDE w:val="0"/>
        <w:autoSpaceDN w:val="0"/>
        <w:adjustRightInd w:val="0"/>
        <w:ind w:firstLine="709"/>
        <w:jc w:val="center"/>
        <w:rPr>
          <w:b/>
          <w:bCs/>
          <w:sz w:val="28"/>
          <w:szCs w:val="28"/>
        </w:rPr>
      </w:pPr>
    </w:p>
    <w:p w:rsidR="00CB5D14" w:rsidRPr="00300BE6" w:rsidRDefault="00CB5D14" w:rsidP="00E16370">
      <w:pPr>
        <w:pStyle w:val="ConsPlusNormal"/>
        <w:numPr>
          <w:ilvl w:val="0"/>
          <w:numId w:val="22"/>
        </w:numPr>
        <w:adjustRightInd w:val="0"/>
        <w:ind w:left="0" w:firstLine="709"/>
        <w:jc w:val="both"/>
        <w:rPr>
          <w:rFonts w:ascii="Times New Roman" w:hAnsi="Times New Roman" w:cs="Times New Roman"/>
          <w:sz w:val="28"/>
          <w:szCs w:val="28"/>
        </w:rPr>
      </w:pPr>
      <w:r w:rsidRPr="00700CE5">
        <w:rPr>
          <w:rFonts w:ascii="Times New Roman" w:hAnsi="Times New Roman" w:cs="Times New Roman"/>
          <w:bCs/>
          <w:sz w:val="28"/>
          <w:szCs w:val="28"/>
        </w:rPr>
        <w:t>Полное наименование муниципальной услуги</w:t>
      </w:r>
      <w:r w:rsidRPr="001A43DA">
        <w:rPr>
          <w:rFonts w:ascii="Times New Roman" w:hAnsi="Times New Roman" w:cs="Times New Roman"/>
          <w:bCs/>
          <w:sz w:val="28"/>
          <w:szCs w:val="28"/>
        </w:rPr>
        <w:t>: «</w:t>
      </w:r>
      <w:r w:rsidRPr="001A43DA">
        <w:rPr>
          <w:rFonts w:ascii="Times New Roman" w:hAnsi="Times New Roman" w:cs="Times New Roman"/>
          <w:sz w:val="28"/>
          <w:szCs w:val="28"/>
        </w:rPr>
        <w:t>Выдача разрешения на снос или пересадку зеленых насаждений</w:t>
      </w:r>
      <w:r w:rsidRPr="00300BE6">
        <w:rPr>
          <w:rFonts w:ascii="Times New Roman" w:hAnsi="Times New Roman" w:cs="Times New Roman"/>
          <w:sz w:val="28"/>
          <w:szCs w:val="28"/>
        </w:rPr>
        <w:t xml:space="preserve">, расположенных на земельных участках, находящихся в границах населенных пунктов муниципального образования </w:t>
      </w:r>
      <w:r w:rsidRPr="00C52B31">
        <w:rPr>
          <w:rFonts w:ascii="Times New Roman" w:hAnsi="Times New Roman" w:cs="Times New Roman"/>
          <w:sz w:val="28"/>
          <w:szCs w:val="28"/>
        </w:rPr>
        <w:t>Бегуницкое сельское поселение</w:t>
      </w:r>
      <w:r w:rsidRPr="00300BE6">
        <w:rPr>
          <w:rFonts w:ascii="Times New Roman" w:hAnsi="Times New Roman" w:cs="Times New Roman"/>
          <w:sz w:val="28"/>
          <w:szCs w:val="28"/>
        </w:rPr>
        <w:t>.</w:t>
      </w:r>
    </w:p>
    <w:p w:rsidR="00CB5D14" w:rsidRPr="003701EC" w:rsidRDefault="00CB5D14" w:rsidP="00CB5D14">
      <w:pPr>
        <w:autoSpaceDE w:val="0"/>
        <w:autoSpaceDN w:val="0"/>
        <w:adjustRightInd w:val="0"/>
        <w:ind w:firstLine="709"/>
        <w:jc w:val="both"/>
        <w:rPr>
          <w:sz w:val="28"/>
          <w:szCs w:val="28"/>
        </w:rPr>
      </w:pPr>
      <w:r>
        <w:rPr>
          <w:rFonts w:cs="Courier New"/>
          <w:sz w:val="28"/>
          <w:szCs w:val="28"/>
        </w:rPr>
        <w:t>Сокращенное наименование муниципальной услуги</w:t>
      </w:r>
      <w:r w:rsidRPr="003701EC">
        <w:rPr>
          <w:rFonts w:cs="Courier New"/>
          <w:sz w:val="28"/>
          <w:szCs w:val="28"/>
        </w:rPr>
        <w:t xml:space="preserve">: </w:t>
      </w:r>
      <w:r>
        <w:rPr>
          <w:rFonts w:cs="Courier New"/>
          <w:sz w:val="28"/>
          <w:szCs w:val="28"/>
        </w:rPr>
        <w:t>«</w:t>
      </w:r>
      <w:r w:rsidRPr="003701EC">
        <w:rPr>
          <w:rFonts w:cs="Courier New"/>
          <w:sz w:val="28"/>
          <w:szCs w:val="28"/>
        </w:rPr>
        <w:t>Выдача разрешений на снос или пересадку зеленых насаждений</w:t>
      </w:r>
      <w:r>
        <w:rPr>
          <w:rFonts w:cs="Courier New"/>
          <w:sz w:val="28"/>
          <w:szCs w:val="28"/>
        </w:rPr>
        <w:t>»</w:t>
      </w:r>
      <w:r w:rsidRPr="003701EC">
        <w:rPr>
          <w:sz w:val="28"/>
          <w:szCs w:val="28"/>
        </w:rPr>
        <w:t>.</w:t>
      </w:r>
    </w:p>
    <w:p w:rsidR="00CB5D14" w:rsidRDefault="00CB5D14" w:rsidP="00CB5D14">
      <w:pPr>
        <w:autoSpaceDE w:val="0"/>
        <w:autoSpaceDN w:val="0"/>
        <w:adjustRightInd w:val="0"/>
        <w:ind w:firstLine="709"/>
        <w:jc w:val="both"/>
        <w:rPr>
          <w:bCs/>
          <w:sz w:val="28"/>
          <w:szCs w:val="28"/>
        </w:rPr>
      </w:pPr>
      <w:r w:rsidRPr="003701EC">
        <w:rPr>
          <w:bCs/>
          <w:sz w:val="28"/>
          <w:szCs w:val="28"/>
        </w:rPr>
        <w:t xml:space="preserve">2.2. </w:t>
      </w:r>
      <w:r>
        <w:rPr>
          <w:bCs/>
          <w:sz w:val="28"/>
          <w:szCs w:val="28"/>
        </w:rPr>
        <w:t xml:space="preserve">Муниципальную услугу предоставляет: </w:t>
      </w:r>
    </w:p>
    <w:p w:rsidR="00CB5D14" w:rsidRDefault="00CB5D14" w:rsidP="00CB5D14">
      <w:pPr>
        <w:autoSpaceDE w:val="0"/>
        <w:autoSpaceDN w:val="0"/>
        <w:adjustRightInd w:val="0"/>
        <w:ind w:firstLine="709"/>
        <w:jc w:val="both"/>
        <w:rPr>
          <w:bCs/>
          <w:sz w:val="28"/>
          <w:szCs w:val="28"/>
        </w:rPr>
      </w:pPr>
      <w:r w:rsidRPr="003701EC">
        <w:rPr>
          <w:bCs/>
          <w:sz w:val="28"/>
          <w:szCs w:val="28"/>
        </w:rPr>
        <w:t xml:space="preserve">Наименование </w:t>
      </w:r>
      <w:r w:rsidRPr="007D64B2">
        <w:rPr>
          <w:sz w:val="28"/>
          <w:szCs w:val="28"/>
        </w:rPr>
        <w:t>ОМСУ</w:t>
      </w:r>
      <w:r w:rsidRPr="001C3F6F">
        <w:rPr>
          <w:bCs/>
          <w:sz w:val="28"/>
          <w:szCs w:val="28"/>
        </w:rPr>
        <w:t xml:space="preserve">, </w:t>
      </w:r>
      <w:proofErr w:type="gramStart"/>
      <w:r w:rsidRPr="001C3F6F">
        <w:rPr>
          <w:bCs/>
          <w:sz w:val="28"/>
          <w:szCs w:val="28"/>
        </w:rPr>
        <w:t>предоставляющего</w:t>
      </w:r>
      <w:proofErr w:type="gramEnd"/>
      <w:r w:rsidRPr="001C3F6F">
        <w:rPr>
          <w:bCs/>
          <w:sz w:val="28"/>
          <w:szCs w:val="28"/>
        </w:rPr>
        <w:t xml:space="preserve"> муниципальную услугу.</w:t>
      </w:r>
    </w:p>
    <w:p w:rsidR="00CB5D14" w:rsidRPr="00697D90" w:rsidRDefault="00CB5D14" w:rsidP="00CB5D14">
      <w:pPr>
        <w:tabs>
          <w:tab w:val="left" w:pos="993"/>
        </w:tabs>
        <w:autoSpaceDE w:val="0"/>
        <w:autoSpaceDN w:val="0"/>
        <w:adjustRightInd w:val="0"/>
        <w:ind w:firstLine="709"/>
        <w:jc w:val="both"/>
        <w:rPr>
          <w:sz w:val="28"/>
          <w:szCs w:val="28"/>
        </w:rPr>
      </w:pPr>
      <w:r w:rsidRPr="00697D90">
        <w:rPr>
          <w:sz w:val="28"/>
          <w:szCs w:val="28"/>
        </w:rPr>
        <w:t>В предоставлении муниципальной услуги участвуют:</w:t>
      </w:r>
    </w:p>
    <w:p w:rsidR="00CB5D14" w:rsidRPr="00697D90" w:rsidRDefault="00CB5D14" w:rsidP="00E16370">
      <w:pPr>
        <w:numPr>
          <w:ilvl w:val="0"/>
          <w:numId w:val="30"/>
        </w:numPr>
        <w:tabs>
          <w:tab w:val="left" w:pos="1134"/>
        </w:tabs>
        <w:autoSpaceDE w:val="0"/>
        <w:autoSpaceDN w:val="0"/>
        <w:adjustRightInd w:val="0"/>
        <w:ind w:left="0" w:firstLine="709"/>
        <w:jc w:val="both"/>
        <w:rPr>
          <w:sz w:val="28"/>
          <w:szCs w:val="28"/>
        </w:rPr>
      </w:pPr>
      <w:r w:rsidRPr="00697D90">
        <w:rPr>
          <w:sz w:val="28"/>
          <w:szCs w:val="28"/>
        </w:rPr>
        <w:t>ГБУ ЛО «МФЦ»;</w:t>
      </w:r>
    </w:p>
    <w:p w:rsidR="00CB5D14" w:rsidRPr="00697D90" w:rsidRDefault="00CB5D14" w:rsidP="00E16370">
      <w:pPr>
        <w:numPr>
          <w:ilvl w:val="0"/>
          <w:numId w:val="30"/>
        </w:numPr>
        <w:tabs>
          <w:tab w:val="left" w:pos="1134"/>
        </w:tabs>
        <w:autoSpaceDE w:val="0"/>
        <w:autoSpaceDN w:val="0"/>
        <w:adjustRightInd w:val="0"/>
        <w:ind w:left="0" w:firstLine="709"/>
        <w:jc w:val="both"/>
        <w:rPr>
          <w:sz w:val="28"/>
          <w:szCs w:val="28"/>
        </w:rPr>
      </w:pPr>
      <w:r w:rsidRPr="00697D90">
        <w:rPr>
          <w:sz w:val="28"/>
          <w:szCs w:val="28"/>
        </w:rPr>
        <w:t>Управление Федеральной налоговой службы России по Ленинградской области;</w:t>
      </w:r>
    </w:p>
    <w:p w:rsidR="00CB5D14" w:rsidRPr="00697D90" w:rsidRDefault="00CB5D14" w:rsidP="00E16370">
      <w:pPr>
        <w:numPr>
          <w:ilvl w:val="0"/>
          <w:numId w:val="30"/>
        </w:numPr>
        <w:tabs>
          <w:tab w:val="left" w:pos="1134"/>
        </w:tabs>
        <w:autoSpaceDE w:val="0"/>
        <w:autoSpaceDN w:val="0"/>
        <w:adjustRightInd w:val="0"/>
        <w:ind w:left="0" w:firstLine="709"/>
        <w:jc w:val="both"/>
        <w:rPr>
          <w:sz w:val="28"/>
          <w:szCs w:val="28"/>
        </w:rPr>
      </w:pPr>
      <w:r w:rsidRPr="00697D90">
        <w:rPr>
          <w:sz w:val="28"/>
          <w:szCs w:val="28"/>
        </w:rPr>
        <w:t>Комитет по управле</w:t>
      </w:r>
      <w:r>
        <w:rPr>
          <w:sz w:val="28"/>
          <w:szCs w:val="28"/>
        </w:rPr>
        <w:t xml:space="preserve">нию муниципальным имуществом </w:t>
      </w:r>
      <w:r w:rsidRPr="00697D90">
        <w:rPr>
          <w:sz w:val="28"/>
          <w:szCs w:val="28"/>
        </w:rPr>
        <w:t>муниципального района</w:t>
      </w:r>
      <w:r>
        <w:rPr>
          <w:sz w:val="28"/>
          <w:szCs w:val="28"/>
        </w:rPr>
        <w:t>;</w:t>
      </w:r>
    </w:p>
    <w:p w:rsidR="00CB5D14" w:rsidRPr="00697D90" w:rsidRDefault="00CB5D14" w:rsidP="00E16370">
      <w:pPr>
        <w:numPr>
          <w:ilvl w:val="0"/>
          <w:numId w:val="30"/>
        </w:numPr>
        <w:tabs>
          <w:tab w:val="left" w:pos="1134"/>
        </w:tabs>
        <w:ind w:left="0" w:firstLine="709"/>
        <w:jc w:val="both"/>
        <w:rPr>
          <w:sz w:val="28"/>
          <w:szCs w:val="28"/>
        </w:rPr>
      </w:pPr>
      <w:r w:rsidRPr="00697D90">
        <w:rPr>
          <w:sz w:val="28"/>
          <w:szCs w:val="28"/>
        </w:rPr>
        <w:t>Управление Федеральной службы государственной регистрации, кадастра и картографии по Санкт-Петербургу и Ленинградской области</w:t>
      </w:r>
      <w:r>
        <w:rPr>
          <w:sz w:val="28"/>
          <w:szCs w:val="28"/>
        </w:rPr>
        <w:t>.</w:t>
      </w:r>
    </w:p>
    <w:p w:rsidR="00CB5D14" w:rsidRPr="00F26724" w:rsidRDefault="00CB5D14" w:rsidP="00CB5D14">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w:t>
      </w:r>
      <w:r>
        <w:rPr>
          <w:sz w:val="28"/>
          <w:szCs w:val="28"/>
        </w:rPr>
        <w:t>с комплектом документов принимае</w:t>
      </w:r>
      <w:r w:rsidRPr="00F26724">
        <w:rPr>
          <w:sz w:val="28"/>
          <w:szCs w:val="28"/>
        </w:rPr>
        <w:t>тся:</w:t>
      </w:r>
    </w:p>
    <w:p w:rsidR="00CB5D14" w:rsidRPr="007D64B2" w:rsidRDefault="00CB5D14" w:rsidP="00CB5D14">
      <w:pPr>
        <w:widowControl w:val="0"/>
        <w:tabs>
          <w:tab w:val="left" w:pos="142"/>
          <w:tab w:val="left" w:pos="284"/>
        </w:tabs>
        <w:autoSpaceDE w:val="0"/>
        <w:autoSpaceDN w:val="0"/>
        <w:adjustRightInd w:val="0"/>
        <w:ind w:firstLine="709"/>
        <w:jc w:val="both"/>
        <w:rPr>
          <w:sz w:val="28"/>
          <w:szCs w:val="28"/>
        </w:rPr>
      </w:pPr>
      <w:r w:rsidRPr="007D64B2">
        <w:rPr>
          <w:sz w:val="28"/>
          <w:szCs w:val="28"/>
        </w:rPr>
        <w:t>1) при личной явке:</w:t>
      </w:r>
    </w:p>
    <w:p w:rsidR="00CB5D14" w:rsidRPr="007D64B2" w:rsidRDefault="00CB5D14" w:rsidP="00CB5D14">
      <w:pPr>
        <w:widowControl w:val="0"/>
        <w:tabs>
          <w:tab w:val="left" w:pos="142"/>
          <w:tab w:val="left" w:pos="284"/>
        </w:tabs>
        <w:autoSpaceDE w:val="0"/>
        <w:autoSpaceDN w:val="0"/>
        <w:adjustRightInd w:val="0"/>
        <w:ind w:firstLine="709"/>
        <w:jc w:val="both"/>
        <w:rPr>
          <w:sz w:val="28"/>
          <w:szCs w:val="28"/>
        </w:rPr>
      </w:pPr>
      <w:r w:rsidRPr="007D64B2">
        <w:rPr>
          <w:sz w:val="28"/>
          <w:szCs w:val="28"/>
        </w:rPr>
        <w:t>в ОМСУ;</w:t>
      </w:r>
    </w:p>
    <w:p w:rsidR="00CB5D14" w:rsidRPr="007D64B2" w:rsidRDefault="00CB5D14" w:rsidP="00CB5D14">
      <w:pPr>
        <w:widowControl w:val="0"/>
        <w:tabs>
          <w:tab w:val="left" w:pos="142"/>
          <w:tab w:val="left" w:pos="284"/>
        </w:tabs>
        <w:autoSpaceDE w:val="0"/>
        <w:autoSpaceDN w:val="0"/>
        <w:adjustRightInd w:val="0"/>
        <w:ind w:firstLine="709"/>
        <w:jc w:val="both"/>
        <w:rPr>
          <w:sz w:val="28"/>
          <w:szCs w:val="28"/>
        </w:rPr>
      </w:pPr>
      <w:r w:rsidRPr="007D64B2">
        <w:rPr>
          <w:sz w:val="28"/>
          <w:szCs w:val="28"/>
        </w:rPr>
        <w:t xml:space="preserve">в филиалах, отделах, удаленных рабочих местах ГБУ ЛО </w:t>
      </w:r>
      <w:r>
        <w:rPr>
          <w:sz w:val="28"/>
          <w:szCs w:val="28"/>
        </w:rPr>
        <w:t>«</w:t>
      </w:r>
      <w:r w:rsidRPr="007D64B2">
        <w:rPr>
          <w:sz w:val="28"/>
          <w:szCs w:val="28"/>
        </w:rPr>
        <w:t>МФЦ</w:t>
      </w:r>
      <w:r>
        <w:rPr>
          <w:sz w:val="28"/>
          <w:szCs w:val="28"/>
        </w:rPr>
        <w:t>»</w:t>
      </w:r>
      <w:r w:rsidRPr="007D64B2">
        <w:rPr>
          <w:sz w:val="28"/>
          <w:szCs w:val="28"/>
        </w:rPr>
        <w:t>;</w:t>
      </w:r>
    </w:p>
    <w:p w:rsidR="00CB5D14" w:rsidRPr="007D64B2" w:rsidRDefault="00CB5D14" w:rsidP="00CB5D14">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CB5D14" w:rsidRPr="007D64B2" w:rsidRDefault="00CB5D14" w:rsidP="00CB5D14">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 в ОМСУ;</w:t>
      </w:r>
    </w:p>
    <w:p w:rsidR="00CB5D14" w:rsidRPr="007D64B2" w:rsidRDefault="00CB5D14" w:rsidP="00CB5D14">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w:t>
      </w:r>
      <w:r>
        <w:rPr>
          <w:sz w:val="28"/>
          <w:szCs w:val="28"/>
        </w:rPr>
        <w:t xml:space="preserve"> ЛО</w:t>
      </w:r>
      <w:r w:rsidRPr="007D64B2">
        <w:rPr>
          <w:sz w:val="28"/>
          <w:szCs w:val="28"/>
        </w:rPr>
        <w:t>/ ЕПГУ.</w:t>
      </w:r>
    </w:p>
    <w:p w:rsidR="00CB5D14" w:rsidRPr="007D64B2" w:rsidRDefault="00CB5D14" w:rsidP="00CB5D14">
      <w:pPr>
        <w:widowControl w:val="0"/>
        <w:tabs>
          <w:tab w:val="left" w:pos="142"/>
          <w:tab w:val="left" w:pos="284"/>
        </w:tabs>
        <w:autoSpaceDE w:val="0"/>
        <w:autoSpaceDN w:val="0"/>
        <w:adjustRightInd w:val="0"/>
        <w:ind w:firstLine="709"/>
        <w:jc w:val="both"/>
        <w:rPr>
          <w:sz w:val="28"/>
          <w:szCs w:val="28"/>
        </w:rPr>
      </w:pPr>
      <w:r w:rsidRPr="007D64B2">
        <w:rPr>
          <w:sz w:val="28"/>
          <w:szCs w:val="28"/>
        </w:rPr>
        <w:t>Заявитель может записаться на прием для подачи заявления о предоставлении услуги следующими способами:</w:t>
      </w:r>
    </w:p>
    <w:p w:rsidR="00CB5D14" w:rsidRPr="007D64B2" w:rsidRDefault="00CB5D14" w:rsidP="00CB5D14">
      <w:pPr>
        <w:widowControl w:val="0"/>
        <w:tabs>
          <w:tab w:val="left" w:pos="142"/>
          <w:tab w:val="left" w:pos="284"/>
        </w:tabs>
        <w:autoSpaceDE w:val="0"/>
        <w:autoSpaceDN w:val="0"/>
        <w:adjustRightInd w:val="0"/>
        <w:ind w:firstLine="709"/>
        <w:jc w:val="both"/>
        <w:rPr>
          <w:sz w:val="28"/>
          <w:szCs w:val="28"/>
        </w:rPr>
      </w:pPr>
      <w:r w:rsidRPr="007D64B2">
        <w:rPr>
          <w:sz w:val="28"/>
          <w:szCs w:val="28"/>
        </w:rPr>
        <w:t>1) посредством ПГУ</w:t>
      </w:r>
      <w:r>
        <w:rPr>
          <w:sz w:val="28"/>
          <w:szCs w:val="28"/>
        </w:rPr>
        <w:t xml:space="preserve"> ЛО</w:t>
      </w:r>
      <w:r w:rsidRPr="007D64B2">
        <w:rPr>
          <w:sz w:val="28"/>
          <w:szCs w:val="28"/>
        </w:rPr>
        <w:t>/ЕПГУ – в ОМСУ, в МФЦ;</w:t>
      </w:r>
    </w:p>
    <w:p w:rsidR="00CB5D14" w:rsidRPr="007D64B2" w:rsidRDefault="00CB5D14" w:rsidP="00CB5D14">
      <w:pPr>
        <w:widowControl w:val="0"/>
        <w:tabs>
          <w:tab w:val="left" w:pos="142"/>
          <w:tab w:val="left" w:pos="284"/>
        </w:tabs>
        <w:autoSpaceDE w:val="0"/>
        <w:autoSpaceDN w:val="0"/>
        <w:adjustRightInd w:val="0"/>
        <w:ind w:firstLine="709"/>
        <w:jc w:val="both"/>
        <w:rPr>
          <w:sz w:val="28"/>
          <w:szCs w:val="28"/>
        </w:rPr>
      </w:pPr>
      <w:r w:rsidRPr="007D64B2">
        <w:rPr>
          <w:sz w:val="28"/>
          <w:szCs w:val="28"/>
        </w:rPr>
        <w:t>2) по телефону – в ОМСУ, в МФЦ;</w:t>
      </w:r>
    </w:p>
    <w:p w:rsidR="00CB5D14" w:rsidRPr="007D64B2" w:rsidRDefault="00CB5D14" w:rsidP="00CB5D14">
      <w:pPr>
        <w:widowControl w:val="0"/>
        <w:tabs>
          <w:tab w:val="left" w:pos="142"/>
          <w:tab w:val="left" w:pos="284"/>
        </w:tabs>
        <w:autoSpaceDE w:val="0"/>
        <w:autoSpaceDN w:val="0"/>
        <w:adjustRightInd w:val="0"/>
        <w:ind w:firstLine="709"/>
        <w:jc w:val="both"/>
        <w:rPr>
          <w:sz w:val="28"/>
          <w:szCs w:val="28"/>
        </w:rPr>
      </w:pPr>
      <w:r w:rsidRPr="007D64B2">
        <w:rPr>
          <w:sz w:val="28"/>
          <w:szCs w:val="28"/>
        </w:rPr>
        <w:lastRenderedPageBreak/>
        <w:t>3) посредством сайта ОМСУ – в ОМСУ.</w:t>
      </w:r>
    </w:p>
    <w:p w:rsidR="00CB5D14" w:rsidRDefault="00CB5D14" w:rsidP="00CB5D14">
      <w:pPr>
        <w:widowControl w:val="0"/>
        <w:tabs>
          <w:tab w:val="left" w:pos="142"/>
          <w:tab w:val="left" w:pos="284"/>
        </w:tabs>
        <w:autoSpaceDE w:val="0"/>
        <w:autoSpaceDN w:val="0"/>
        <w:adjustRightInd w:val="0"/>
        <w:ind w:firstLine="709"/>
        <w:jc w:val="both"/>
        <w:rPr>
          <w:iCs/>
          <w:sz w:val="28"/>
          <w:szCs w:val="28"/>
        </w:rPr>
      </w:pPr>
      <w:r w:rsidRPr="007D64B2">
        <w:rPr>
          <w:sz w:val="28"/>
          <w:szCs w:val="28"/>
        </w:rPr>
        <w:t xml:space="preserve">Для записи заявитель выбирает любую </w:t>
      </w:r>
      <w:r w:rsidRPr="007D64B2">
        <w:rPr>
          <w:iCs/>
          <w:sz w:val="28"/>
          <w:szCs w:val="28"/>
        </w:rPr>
        <w:t>свободную для приема дату и время в пределах установленного в ОМСУ или МФЦ графика приема заявителей.</w:t>
      </w:r>
    </w:p>
    <w:p w:rsidR="00CB5D14" w:rsidRPr="00913DA4" w:rsidRDefault="00CB5D14" w:rsidP="00CB5D14">
      <w:pPr>
        <w:widowControl w:val="0"/>
        <w:tabs>
          <w:tab w:val="left" w:pos="142"/>
          <w:tab w:val="left" w:pos="284"/>
        </w:tabs>
        <w:autoSpaceDE w:val="0"/>
        <w:autoSpaceDN w:val="0"/>
        <w:adjustRightInd w:val="0"/>
        <w:ind w:firstLine="709"/>
        <w:jc w:val="both"/>
        <w:rPr>
          <w:iCs/>
          <w:sz w:val="28"/>
          <w:szCs w:val="28"/>
        </w:rPr>
      </w:pPr>
      <w:r w:rsidRPr="00913DA4">
        <w:rPr>
          <w:iCs/>
          <w:sz w:val="28"/>
          <w:szCs w:val="28"/>
        </w:rPr>
        <w:t xml:space="preserve">2.2.1. </w:t>
      </w:r>
      <w:proofErr w:type="gramStart"/>
      <w:r w:rsidRPr="00913DA4">
        <w:rPr>
          <w:i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w:t>
      </w:r>
      <w:r>
        <w:rPr>
          <w:iCs/>
          <w:sz w:val="28"/>
          <w:szCs w:val="28"/>
        </w:rPr>
        <w:t>№</w:t>
      </w:r>
      <w:r w:rsidRPr="00913DA4">
        <w:rPr>
          <w:iCs/>
          <w:sz w:val="28"/>
          <w:szCs w:val="28"/>
        </w:rPr>
        <w:t>149-ФЗ "Об информации</w:t>
      </w:r>
      <w:proofErr w:type="gramEnd"/>
      <w:r w:rsidRPr="00913DA4">
        <w:rPr>
          <w:iCs/>
          <w:sz w:val="28"/>
          <w:szCs w:val="28"/>
        </w:rPr>
        <w:t xml:space="preserve">, информационных </w:t>
      </w:r>
      <w:proofErr w:type="gramStart"/>
      <w:r w:rsidRPr="00913DA4">
        <w:rPr>
          <w:iCs/>
          <w:sz w:val="28"/>
          <w:szCs w:val="28"/>
        </w:rPr>
        <w:t>технологиях</w:t>
      </w:r>
      <w:proofErr w:type="gramEnd"/>
      <w:r w:rsidRPr="00913DA4">
        <w:rPr>
          <w:iCs/>
          <w:sz w:val="28"/>
          <w:szCs w:val="28"/>
        </w:rPr>
        <w:t xml:space="preserve"> и о защите информации" (при технической реализации).</w:t>
      </w:r>
    </w:p>
    <w:p w:rsidR="00CB5D14" w:rsidRPr="00913DA4" w:rsidRDefault="00CB5D14" w:rsidP="00CB5D14">
      <w:pPr>
        <w:widowControl w:val="0"/>
        <w:tabs>
          <w:tab w:val="left" w:pos="142"/>
          <w:tab w:val="left" w:pos="284"/>
        </w:tabs>
        <w:autoSpaceDE w:val="0"/>
        <w:autoSpaceDN w:val="0"/>
        <w:adjustRightInd w:val="0"/>
        <w:ind w:firstLine="709"/>
        <w:jc w:val="both"/>
        <w:rPr>
          <w:iCs/>
          <w:sz w:val="28"/>
          <w:szCs w:val="28"/>
        </w:rPr>
      </w:pPr>
      <w:r w:rsidRPr="00913DA4">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B5D14" w:rsidRPr="00913DA4" w:rsidRDefault="00CB5D14" w:rsidP="00CB5D14">
      <w:pPr>
        <w:widowControl w:val="0"/>
        <w:tabs>
          <w:tab w:val="left" w:pos="142"/>
          <w:tab w:val="left" w:pos="284"/>
        </w:tabs>
        <w:autoSpaceDE w:val="0"/>
        <w:autoSpaceDN w:val="0"/>
        <w:adjustRightInd w:val="0"/>
        <w:ind w:firstLine="709"/>
        <w:jc w:val="both"/>
        <w:rPr>
          <w:iCs/>
          <w:sz w:val="28"/>
          <w:szCs w:val="28"/>
        </w:rPr>
      </w:pPr>
      <w:proofErr w:type="gramStart"/>
      <w:r w:rsidRPr="00913DA4">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B5D14" w:rsidRPr="007D64B2" w:rsidRDefault="00CB5D14" w:rsidP="00CB5D14">
      <w:pPr>
        <w:widowControl w:val="0"/>
        <w:tabs>
          <w:tab w:val="left" w:pos="142"/>
          <w:tab w:val="left" w:pos="284"/>
        </w:tabs>
        <w:autoSpaceDE w:val="0"/>
        <w:autoSpaceDN w:val="0"/>
        <w:adjustRightInd w:val="0"/>
        <w:ind w:firstLine="709"/>
        <w:jc w:val="both"/>
        <w:rPr>
          <w:iCs/>
          <w:sz w:val="28"/>
          <w:szCs w:val="28"/>
        </w:rPr>
      </w:pPr>
      <w:r w:rsidRPr="00913DA4">
        <w:rPr>
          <w:iCs/>
          <w:sz w:val="28"/>
          <w:szCs w:val="28"/>
        </w:rPr>
        <w:t>2) единой системы идентификац</w:t>
      </w:r>
      <w:proofErr w:type="gramStart"/>
      <w:r w:rsidRPr="00913DA4">
        <w:rPr>
          <w:iCs/>
          <w:sz w:val="28"/>
          <w:szCs w:val="28"/>
        </w:rPr>
        <w:t>ии и ау</w:t>
      </w:r>
      <w:proofErr w:type="gramEnd"/>
      <w:r w:rsidRPr="00913DA4">
        <w:rPr>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CB5D14" w:rsidRPr="001C3F6F" w:rsidRDefault="00CB5D14" w:rsidP="00CB5D14">
      <w:pPr>
        <w:autoSpaceDE w:val="0"/>
        <w:autoSpaceDN w:val="0"/>
        <w:adjustRightInd w:val="0"/>
        <w:ind w:firstLine="709"/>
        <w:jc w:val="both"/>
        <w:rPr>
          <w:sz w:val="28"/>
          <w:szCs w:val="28"/>
        </w:rPr>
      </w:pPr>
      <w:r w:rsidRPr="001C3F6F">
        <w:rPr>
          <w:sz w:val="28"/>
          <w:szCs w:val="28"/>
        </w:rPr>
        <w:t>2.3. Результат предоставления муниципальной услуги</w:t>
      </w:r>
      <w:r>
        <w:rPr>
          <w:sz w:val="28"/>
          <w:szCs w:val="28"/>
        </w:rPr>
        <w:t>:</w:t>
      </w:r>
    </w:p>
    <w:p w:rsidR="00CB5D14" w:rsidRPr="001C3F6F" w:rsidRDefault="00CB5D14" w:rsidP="00CB5D14">
      <w:pPr>
        <w:ind w:firstLine="709"/>
        <w:jc w:val="both"/>
      </w:pPr>
      <w:r w:rsidRPr="001C3F6F">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1C3F6F">
        <w:rPr>
          <w:sz w:val="28"/>
          <w:szCs w:val="28"/>
        </w:rPr>
        <w:t xml:space="preserve">. </w:t>
      </w:r>
    </w:p>
    <w:p w:rsidR="00CB5D14" w:rsidRPr="007D64B2" w:rsidRDefault="00CB5D14" w:rsidP="00CB5D14">
      <w:pPr>
        <w:tabs>
          <w:tab w:val="left" w:pos="142"/>
          <w:tab w:val="left" w:pos="284"/>
        </w:tabs>
        <w:ind w:firstLine="709"/>
        <w:jc w:val="both"/>
        <w:rPr>
          <w:sz w:val="28"/>
          <w:szCs w:val="28"/>
          <w:lang/>
        </w:rPr>
      </w:pPr>
      <w:r w:rsidRPr="007D64B2">
        <w:rPr>
          <w:sz w:val="28"/>
          <w:szCs w:val="28"/>
          <w:lang/>
        </w:rPr>
        <w:t xml:space="preserve">Результат предоставления </w:t>
      </w:r>
      <w:r>
        <w:rPr>
          <w:sz w:val="28"/>
          <w:szCs w:val="28"/>
          <w:lang/>
        </w:rPr>
        <w:t>муниципальной</w:t>
      </w:r>
      <w:r w:rsidRPr="007D64B2">
        <w:rPr>
          <w:sz w:val="28"/>
          <w:szCs w:val="28"/>
          <w:lang/>
        </w:rPr>
        <w:t xml:space="preserve"> услуги предоставляется (в соответствии со способом, указанным заявителем при подаче заявления и документов):</w:t>
      </w:r>
    </w:p>
    <w:p w:rsidR="00CB5D14" w:rsidRPr="007D64B2" w:rsidRDefault="00CB5D14" w:rsidP="00CB5D14">
      <w:pPr>
        <w:tabs>
          <w:tab w:val="left" w:pos="142"/>
          <w:tab w:val="left" w:pos="284"/>
        </w:tabs>
        <w:ind w:firstLine="709"/>
        <w:jc w:val="both"/>
        <w:rPr>
          <w:sz w:val="28"/>
          <w:szCs w:val="28"/>
          <w:lang/>
        </w:rPr>
      </w:pPr>
      <w:r w:rsidRPr="007D64B2">
        <w:rPr>
          <w:sz w:val="28"/>
          <w:szCs w:val="28"/>
          <w:lang/>
        </w:rPr>
        <w:t>1) при личной явке:</w:t>
      </w:r>
    </w:p>
    <w:p w:rsidR="00CB5D14" w:rsidRPr="007D64B2" w:rsidRDefault="00CB5D14" w:rsidP="00CB5D14">
      <w:pPr>
        <w:tabs>
          <w:tab w:val="left" w:pos="142"/>
          <w:tab w:val="left" w:pos="284"/>
        </w:tabs>
        <w:ind w:firstLine="709"/>
        <w:jc w:val="both"/>
        <w:rPr>
          <w:sz w:val="28"/>
          <w:szCs w:val="28"/>
          <w:lang/>
        </w:rPr>
      </w:pPr>
      <w:r w:rsidRPr="007D64B2">
        <w:rPr>
          <w:sz w:val="28"/>
          <w:szCs w:val="28"/>
          <w:lang/>
        </w:rPr>
        <w:t>в ОМСУ;</w:t>
      </w:r>
    </w:p>
    <w:p w:rsidR="00CB5D14" w:rsidRPr="007D64B2" w:rsidRDefault="00CB5D14" w:rsidP="00CB5D14">
      <w:pPr>
        <w:ind w:firstLine="709"/>
        <w:jc w:val="both"/>
        <w:rPr>
          <w:sz w:val="28"/>
          <w:szCs w:val="28"/>
          <w:lang/>
        </w:rPr>
      </w:pPr>
      <w:r w:rsidRPr="007D64B2">
        <w:rPr>
          <w:sz w:val="28"/>
          <w:szCs w:val="28"/>
          <w:lang/>
        </w:rPr>
        <w:t>в филиалах, отделах</w:t>
      </w:r>
      <w:r w:rsidRPr="007D64B2">
        <w:rPr>
          <w:sz w:val="28"/>
          <w:szCs w:val="28"/>
          <w:lang/>
        </w:rPr>
        <w:t>,</w:t>
      </w:r>
      <w:r w:rsidRPr="007D64B2">
        <w:rPr>
          <w:sz w:val="28"/>
          <w:szCs w:val="28"/>
          <w:lang/>
        </w:rPr>
        <w:t xml:space="preserve"> удаленных рабочих мест</w:t>
      </w:r>
      <w:r w:rsidRPr="007D64B2">
        <w:rPr>
          <w:sz w:val="28"/>
          <w:szCs w:val="28"/>
          <w:lang/>
        </w:rPr>
        <w:t>ах</w:t>
      </w:r>
      <w:r w:rsidRPr="007D64B2">
        <w:rPr>
          <w:sz w:val="28"/>
          <w:szCs w:val="28"/>
          <w:lang/>
        </w:rPr>
        <w:t xml:space="preserve"> ГБУ ЛО </w:t>
      </w:r>
      <w:r>
        <w:rPr>
          <w:sz w:val="28"/>
          <w:szCs w:val="28"/>
          <w:lang/>
        </w:rPr>
        <w:t>«</w:t>
      </w:r>
      <w:r w:rsidRPr="007D64B2">
        <w:rPr>
          <w:sz w:val="28"/>
          <w:szCs w:val="28"/>
          <w:lang/>
        </w:rPr>
        <w:t>МФЦ</w:t>
      </w:r>
      <w:r>
        <w:rPr>
          <w:sz w:val="28"/>
          <w:szCs w:val="28"/>
          <w:lang/>
        </w:rPr>
        <w:t>»</w:t>
      </w:r>
      <w:r w:rsidRPr="007D64B2">
        <w:rPr>
          <w:sz w:val="28"/>
          <w:szCs w:val="28"/>
          <w:lang/>
        </w:rPr>
        <w:t>;</w:t>
      </w:r>
    </w:p>
    <w:p w:rsidR="00CB5D14" w:rsidRPr="007D64B2" w:rsidRDefault="00CB5D14" w:rsidP="00CB5D14">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CB5D14" w:rsidRPr="007D64B2" w:rsidRDefault="00CB5D14" w:rsidP="00CB5D14">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w:t>
      </w:r>
    </w:p>
    <w:p w:rsidR="00CB5D14" w:rsidRPr="007D64B2" w:rsidRDefault="00CB5D14" w:rsidP="00CB5D14">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w:t>
      </w:r>
      <w:r>
        <w:rPr>
          <w:sz w:val="28"/>
          <w:szCs w:val="28"/>
        </w:rPr>
        <w:t xml:space="preserve"> ЛО</w:t>
      </w:r>
      <w:r w:rsidRPr="007D64B2">
        <w:rPr>
          <w:sz w:val="28"/>
          <w:szCs w:val="28"/>
        </w:rPr>
        <w:t>/ ЕПГУ.</w:t>
      </w:r>
    </w:p>
    <w:p w:rsidR="00CB5D14" w:rsidRPr="001C3F6F" w:rsidRDefault="00CB5D14" w:rsidP="00CB5D14">
      <w:pPr>
        <w:autoSpaceDE w:val="0"/>
        <w:autoSpaceDN w:val="0"/>
        <w:adjustRightInd w:val="0"/>
        <w:ind w:firstLine="709"/>
        <w:jc w:val="both"/>
        <w:rPr>
          <w:sz w:val="28"/>
          <w:szCs w:val="28"/>
        </w:rPr>
      </w:pPr>
      <w:r w:rsidRPr="001C3F6F">
        <w:rPr>
          <w:bCs/>
          <w:sz w:val="28"/>
          <w:szCs w:val="28"/>
        </w:rPr>
        <w:t xml:space="preserve">2.4. </w:t>
      </w:r>
      <w:r w:rsidRPr="001C3F6F">
        <w:rPr>
          <w:sz w:val="28"/>
          <w:szCs w:val="28"/>
        </w:rPr>
        <w:t>Срок пред</w:t>
      </w:r>
      <w:r>
        <w:rPr>
          <w:sz w:val="28"/>
          <w:szCs w:val="28"/>
        </w:rPr>
        <w:t>оставления муниципальной услуги составляет</w:t>
      </w:r>
      <w:r w:rsidRPr="001C3F6F">
        <w:rPr>
          <w:sz w:val="28"/>
          <w:szCs w:val="28"/>
        </w:rPr>
        <w:t xml:space="preserve"> </w:t>
      </w:r>
      <w:r>
        <w:rPr>
          <w:sz w:val="28"/>
          <w:szCs w:val="28"/>
        </w:rPr>
        <w:t>21 рабочий день</w:t>
      </w:r>
      <w:r w:rsidRPr="001C3F6F">
        <w:rPr>
          <w:sz w:val="28"/>
          <w:szCs w:val="28"/>
        </w:rPr>
        <w:t xml:space="preserve"> </w:t>
      </w:r>
      <w:proofErr w:type="gramStart"/>
      <w:r w:rsidRPr="001C3F6F">
        <w:rPr>
          <w:sz w:val="28"/>
          <w:szCs w:val="28"/>
        </w:rPr>
        <w:t xml:space="preserve">с даты </w:t>
      </w:r>
      <w:r>
        <w:rPr>
          <w:sz w:val="28"/>
          <w:szCs w:val="28"/>
        </w:rPr>
        <w:t>поступления</w:t>
      </w:r>
      <w:proofErr w:type="gramEnd"/>
      <w:r>
        <w:rPr>
          <w:sz w:val="28"/>
          <w:szCs w:val="28"/>
        </w:rPr>
        <w:t xml:space="preserve"> (</w:t>
      </w:r>
      <w:r w:rsidRPr="001C3F6F">
        <w:rPr>
          <w:sz w:val="28"/>
          <w:szCs w:val="28"/>
        </w:rPr>
        <w:t>регистрации</w:t>
      </w:r>
      <w:r>
        <w:rPr>
          <w:sz w:val="28"/>
          <w:szCs w:val="28"/>
        </w:rPr>
        <w:t>)</w:t>
      </w:r>
      <w:r w:rsidRPr="001C3F6F">
        <w:rPr>
          <w:sz w:val="28"/>
          <w:szCs w:val="28"/>
        </w:rPr>
        <w:t xml:space="preserve"> </w:t>
      </w:r>
      <w:r>
        <w:rPr>
          <w:sz w:val="28"/>
          <w:szCs w:val="28"/>
        </w:rPr>
        <w:t>заявления в ОМСУ</w:t>
      </w:r>
      <w:r w:rsidRPr="001C3F6F">
        <w:rPr>
          <w:sz w:val="28"/>
          <w:szCs w:val="28"/>
        </w:rPr>
        <w:t>.</w:t>
      </w:r>
    </w:p>
    <w:p w:rsidR="00CB5D14" w:rsidRPr="001C3F6F" w:rsidRDefault="00CB5D14" w:rsidP="00CB5D14">
      <w:pPr>
        <w:autoSpaceDE w:val="0"/>
        <w:autoSpaceDN w:val="0"/>
        <w:adjustRightInd w:val="0"/>
        <w:ind w:firstLine="709"/>
        <w:jc w:val="both"/>
        <w:rPr>
          <w:sz w:val="28"/>
          <w:szCs w:val="28"/>
        </w:rPr>
      </w:pPr>
      <w:r w:rsidRPr="001C3F6F">
        <w:rPr>
          <w:sz w:val="28"/>
          <w:szCs w:val="28"/>
        </w:rPr>
        <w:t>2.5. Правовые основания для предоставления муниципальной услуги:</w:t>
      </w:r>
    </w:p>
    <w:p w:rsidR="00CB5D14" w:rsidRPr="001C3F6F" w:rsidRDefault="00CB5D14" w:rsidP="00CB5D14">
      <w:pPr>
        <w:pStyle w:val="a6"/>
        <w:tabs>
          <w:tab w:val="left" w:pos="-2160"/>
        </w:tabs>
        <w:ind w:left="0"/>
        <w:contextualSpacing w:val="0"/>
        <w:rPr>
          <w:sz w:val="28"/>
          <w:szCs w:val="28"/>
        </w:rPr>
      </w:pPr>
      <w:r w:rsidRPr="001C3F6F">
        <w:rPr>
          <w:sz w:val="28"/>
          <w:szCs w:val="28"/>
        </w:rPr>
        <w:lastRenderedPageBreak/>
        <w:t>Гражданский кодекс Российской Федерации (часть первая) от 30</w:t>
      </w:r>
      <w:r w:rsidRPr="00700CE5">
        <w:rPr>
          <w:sz w:val="28"/>
          <w:szCs w:val="28"/>
        </w:rPr>
        <w:t>.11.</w:t>
      </w:r>
      <w:r>
        <w:rPr>
          <w:sz w:val="28"/>
          <w:szCs w:val="28"/>
        </w:rPr>
        <w:t xml:space="preserve">1994 </w:t>
      </w:r>
      <w:r w:rsidRPr="00700CE5">
        <w:rPr>
          <w:sz w:val="28"/>
          <w:szCs w:val="28"/>
        </w:rPr>
        <w:t xml:space="preserve">             </w:t>
      </w:r>
      <w:r>
        <w:rPr>
          <w:sz w:val="28"/>
          <w:szCs w:val="28"/>
        </w:rPr>
        <w:t>№ 51-ФЗ</w:t>
      </w:r>
      <w:r w:rsidRPr="001C3F6F">
        <w:rPr>
          <w:sz w:val="28"/>
          <w:szCs w:val="28"/>
        </w:rPr>
        <w:t>;</w:t>
      </w:r>
    </w:p>
    <w:p w:rsidR="00CB5D14" w:rsidRPr="003701EC" w:rsidRDefault="00CB5D14" w:rsidP="00CB5D14">
      <w:pPr>
        <w:autoSpaceDE w:val="0"/>
        <w:autoSpaceDN w:val="0"/>
        <w:adjustRightInd w:val="0"/>
        <w:ind w:firstLine="709"/>
        <w:jc w:val="both"/>
        <w:rPr>
          <w:sz w:val="28"/>
          <w:szCs w:val="28"/>
        </w:rPr>
      </w:pPr>
      <w:r w:rsidRPr="001C3F6F">
        <w:rPr>
          <w:sz w:val="28"/>
          <w:szCs w:val="28"/>
        </w:rPr>
        <w:t>Земельный кодекс Российской Федерации от 25</w:t>
      </w:r>
      <w:r>
        <w:rPr>
          <w:sz w:val="28"/>
          <w:szCs w:val="28"/>
        </w:rPr>
        <w:t>.10.</w:t>
      </w:r>
      <w:r w:rsidRPr="001C3F6F">
        <w:rPr>
          <w:sz w:val="28"/>
          <w:szCs w:val="28"/>
        </w:rPr>
        <w:t xml:space="preserve">2001 </w:t>
      </w:r>
      <w:r>
        <w:rPr>
          <w:sz w:val="28"/>
          <w:szCs w:val="28"/>
        </w:rPr>
        <w:t>№ 136-ФЗ</w:t>
      </w:r>
      <w:r w:rsidRPr="003701EC">
        <w:rPr>
          <w:sz w:val="28"/>
          <w:szCs w:val="28"/>
        </w:rPr>
        <w:t>;</w:t>
      </w:r>
    </w:p>
    <w:p w:rsidR="00CB5D14" w:rsidRDefault="00CB5D14" w:rsidP="00CB5D14">
      <w:pPr>
        <w:pStyle w:val="ConsPlusNormal"/>
        <w:ind w:firstLine="709"/>
        <w:jc w:val="both"/>
        <w:rPr>
          <w:color w:val="000000"/>
          <w:sz w:val="28"/>
          <w:szCs w:val="28"/>
          <w:shd w:val="clear" w:color="auto" w:fill="FFFFFF"/>
        </w:rPr>
      </w:pPr>
      <w:r w:rsidRPr="003701EC">
        <w:rPr>
          <w:rFonts w:ascii="Times New Roman" w:hAnsi="Times New Roman" w:cs="Times New Roman"/>
          <w:sz w:val="28"/>
          <w:szCs w:val="28"/>
        </w:rPr>
        <w:t>Лесной кодекс Российской Федерации о</w:t>
      </w:r>
      <w:r>
        <w:rPr>
          <w:rFonts w:ascii="Times New Roman" w:hAnsi="Times New Roman" w:cs="Times New Roman"/>
          <w:sz w:val="28"/>
          <w:szCs w:val="28"/>
        </w:rPr>
        <w:t>т 04.12.2006 № 200-ФЗ</w:t>
      </w:r>
      <w:r w:rsidRPr="003701EC">
        <w:rPr>
          <w:rFonts w:ascii="Times New Roman" w:hAnsi="Times New Roman" w:cs="Times New Roman"/>
          <w:sz w:val="28"/>
          <w:szCs w:val="28"/>
        </w:rPr>
        <w:t>;</w:t>
      </w:r>
    </w:p>
    <w:p w:rsidR="00CB5D14" w:rsidRPr="001C3F6F" w:rsidRDefault="00CB5D14" w:rsidP="00CB5D14">
      <w:pPr>
        <w:autoSpaceDE w:val="0"/>
        <w:autoSpaceDN w:val="0"/>
        <w:adjustRightInd w:val="0"/>
        <w:ind w:firstLine="709"/>
        <w:jc w:val="both"/>
        <w:rPr>
          <w:color w:val="000000"/>
          <w:sz w:val="28"/>
          <w:szCs w:val="28"/>
          <w:shd w:val="clear" w:color="auto" w:fill="FFFFFF"/>
        </w:rPr>
      </w:pPr>
      <w:r w:rsidRPr="001C3F6F">
        <w:rPr>
          <w:color w:val="000000"/>
          <w:sz w:val="28"/>
          <w:szCs w:val="28"/>
          <w:shd w:val="clear" w:color="auto" w:fill="FFFFFF"/>
        </w:rPr>
        <w:t>Федеральный закон от 10.01.2002 №</w:t>
      </w:r>
      <w:r w:rsidRPr="00700CE5">
        <w:rPr>
          <w:color w:val="000000"/>
          <w:sz w:val="28"/>
          <w:szCs w:val="28"/>
          <w:shd w:val="clear" w:color="auto" w:fill="FFFFFF"/>
        </w:rPr>
        <w:t xml:space="preserve"> </w:t>
      </w:r>
      <w:r w:rsidRPr="001C3F6F">
        <w:rPr>
          <w:color w:val="000000"/>
          <w:sz w:val="28"/>
          <w:szCs w:val="28"/>
          <w:shd w:val="clear" w:color="auto" w:fill="FFFFFF"/>
        </w:rPr>
        <w:t xml:space="preserve">7-ФЗ </w:t>
      </w:r>
      <w:r>
        <w:rPr>
          <w:color w:val="000000"/>
          <w:sz w:val="28"/>
          <w:szCs w:val="28"/>
          <w:shd w:val="clear" w:color="auto" w:fill="FFFFFF"/>
        </w:rPr>
        <w:t>«</w:t>
      </w:r>
      <w:r w:rsidRPr="001C3F6F">
        <w:rPr>
          <w:color w:val="000000"/>
          <w:sz w:val="28"/>
          <w:szCs w:val="28"/>
          <w:shd w:val="clear" w:color="auto" w:fill="FFFFFF"/>
        </w:rPr>
        <w:t>Об охране окружающей среды</w:t>
      </w:r>
      <w:r>
        <w:rPr>
          <w:color w:val="000000"/>
          <w:sz w:val="28"/>
          <w:szCs w:val="28"/>
          <w:shd w:val="clear" w:color="auto" w:fill="FFFFFF"/>
        </w:rPr>
        <w:t>»</w:t>
      </w:r>
      <w:r w:rsidRPr="001C3F6F">
        <w:rPr>
          <w:color w:val="000000"/>
          <w:sz w:val="28"/>
          <w:szCs w:val="28"/>
          <w:shd w:val="clear" w:color="auto" w:fill="FFFFFF"/>
        </w:rPr>
        <w:t>;</w:t>
      </w:r>
    </w:p>
    <w:p w:rsidR="00CB5D14" w:rsidRPr="001C3F6F" w:rsidRDefault="00CB5D14" w:rsidP="00CB5D14">
      <w:pPr>
        <w:autoSpaceDE w:val="0"/>
        <w:autoSpaceDN w:val="0"/>
        <w:adjustRightInd w:val="0"/>
        <w:ind w:firstLine="709"/>
        <w:jc w:val="both"/>
        <w:rPr>
          <w:bCs/>
          <w:color w:val="000000"/>
          <w:sz w:val="28"/>
          <w:szCs w:val="28"/>
        </w:rPr>
      </w:pPr>
      <w:r>
        <w:rPr>
          <w:color w:val="000000"/>
          <w:sz w:val="28"/>
          <w:szCs w:val="28"/>
          <w:shd w:val="clear" w:color="auto" w:fill="FFFFFF"/>
        </w:rPr>
        <w:t>Федеральный закон</w:t>
      </w:r>
      <w:r w:rsidRPr="001C3F6F">
        <w:rPr>
          <w:color w:val="000000"/>
          <w:sz w:val="28"/>
          <w:szCs w:val="28"/>
          <w:shd w:val="clear" w:color="auto" w:fill="FFFFFF"/>
        </w:rPr>
        <w:t xml:space="preserve"> от 30.03.1999 №</w:t>
      </w:r>
      <w:r w:rsidRPr="00700CE5">
        <w:rPr>
          <w:color w:val="000000"/>
          <w:sz w:val="28"/>
          <w:szCs w:val="28"/>
          <w:shd w:val="clear" w:color="auto" w:fill="FFFFFF"/>
        </w:rPr>
        <w:t xml:space="preserve"> </w:t>
      </w:r>
      <w:r w:rsidRPr="001C3F6F">
        <w:rPr>
          <w:color w:val="000000"/>
          <w:sz w:val="28"/>
          <w:szCs w:val="28"/>
          <w:shd w:val="clear" w:color="auto" w:fill="FFFFFF"/>
        </w:rPr>
        <w:t xml:space="preserve">52-ФЗ </w:t>
      </w:r>
      <w:r>
        <w:rPr>
          <w:color w:val="000000"/>
          <w:sz w:val="28"/>
          <w:szCs w:val="28"/>
          <w:shd w:val="clear" w:color="auto" w:fill="FFFFFF"/>
        </w:rPr>
        <w:t>«</w:t>
      </w:r>
      <w:r w:rsidRPr="001C3F6F">
        <w:rPr>
          <w:color w:val="000000"/>
          <w:sz w:val="28"/>
          <w:szCs w:val="28"/>
          <w:shd w:val="clear" w:color="auto" w:fill="FFFFFF"/>
        </w:rPr>
        <w:t>О санитарно-эпидемиологическом благополучии населения</w:t>
      </w:r>
      <w:r>
        <w:rPr>
          <w:color w:val="000000"/>
          <w:sz w:val="28"/>
          <w:szCs w:val="28"/>
          <w:shd w:val="clear" w:color="auto" w:fill="FFFFFF"/>
        </w:rPr>
        <w:t>»</w:t>
      </w:r>
      <w:r w:rsidRPr="001C3F6F">
        <w:rPr>
          <w:color w:val="000000"/>
          <w:sz w:val="28"/>
          <w:szCs w:val="28"/>
          <w:shd w:val="clear" w:color="auto" w:fill="FFFFFF"/>
        </w:rPr>
        <w:t>;</w:t>
      </w:r>
    </w:p>
    <w:p w:rsidR="00CB5D14" w:rsidRPr="001C3F6F" w:rsidRDefault="00CB5D14" w:rsidP="00CB5D14">
      <w:pPr>
        <w:pStyle w:val="ConsPlusNormal"/>
        <w:ind w:firstLine="709"/>
        <w:jc w:val="both"/>
        <w:rPr>
          <w:rFonts w:ascii="Times New Roman" w:hAnsi="Times New Roman" w:cs="Times New Roman"/>
          <w:sz w:val="28"/>
          <w:szCs w:val="28"/>
        </w:rPr>
      </w:pPr>
      <w:r w:rsidRPr="001C3F6F">
        <w:rPr>
          <w:rFonts w:ascii="Times New Roman" w:hAnsi="Times New Roman"/>
          <w:sz w:val="28"/>
          <w:szCs w:val="28"/>
        </w:rPr>
        <w:t xml:space="preserve">Федеральный закон от 06.10.2003 </w:t>
      </w:r>
      <w:r>
        <w:rPr>
          <w:rFonts w:ascii="Times New Roman" w:hAnsi="Times New Roman"/>
          <w:sz w:val="28"/>
          <w:szCs w:val="28"/>
        </w:rPr>
        <w:t>№</w:t>
      </w:r>
      <w:r w:rsidRPr="001C3F6F">
        <w:rPr>
          <w:rFonts w:ascii="Times New Roman" w:hAnsi="Times New Roman"/>
          <w:sz w:val="28"/>
          <w:szCs w:val="28"/>
        </w:rPr>
        <w:t xml:space="preserve"> 131-ФЗ </w:t>
      </w:r>
      <w:r>
        <w:rPr>
          <w:rFonts w:ascii="Times New Roman" w:hAnsi="Times New Roman"/>
          <w:sz w:val="28"/>
          <w:szCs w:val="28"/>
        </w:rPr>
        <w:t>«</w:t>
      </w:r>
      <w:r w:rsidRPr="001C3F6F">
        <w:rPr>
          <w:rFonts w:ascii="Times New Roman" w:hAnsi="Times New Roman"/>
          <w:sz w:val="28"/>
          <w:szCs w:val="28"/>
        </w:rPr>
        <w:t xml:space="preserve">Об общих принципах организации местного </w:t>
      </w:r>
      <w:r w:rsidRPr="001C3F6F">
        <w:rPr>
          <w:rFonts w:ascii="Times New Roman" w:hAnsi="Times New Roman" w:cs="Times New Roman"/>
          <w:sz w:val="28"/>
          <w:szCs w:val="28"/>
        </w:rPr>
        <w:t>самоуправления в Российской Федерац</w:t>
      </w:r>
      <w:r>
        <w:rPr>
          <w:rFonts w:ascii="Times New Roman" w:hAnsi="Times New Roman" w:cs="Times New Roman"/>
          <w:sz w:val="28"/>
          <w:szCs w:val="28"/>
        </w:rPr>
        <w:t>ии»</w:t>
      </w:r>
      <w:r w:rsidRPr="001C3F6F">
        <w:rPr>
          <w:rFonts w:ascii="Times New Roman" w:hAnsi="Times New Roman" w:cs="Times New Roman"/>
          <w:sz w:val="28"/>
          <w:szCs w:val="28"/>
        </w:rPr>
        <w:t>;</w:t>
      </w:r>
    </w:p>
    <w:p w:rsidR="00CB5D14" w:rsidRPr="001C3F6F" w:rsidRDefault="00CB5D14" w:rsidP="00CB5D14">
      <w:pPr>
        <w:autoSpaceDE w:val="0"/>
        <w:autoSpaceDN w:val="0"/>
        <w:adjustRightInd w:val="0"/>
        <w:ind w:firstLine="709"/>
        <w:jc w:val="both"/>
        <w:rPr>
          <w:rFonts w:cs="Arial"/>
          <w:sz w:val="28"/>
          <w:szCs w:val="20"/>
        </w:rPr>
      </w:pPr>
      <w:r>
        <w:rPr>
          <w:sz w:val="28"/>
          <w:szCs w:val="20"/>
        </w:rPr>
        <w:t>п</w:t>
      </w:r>
      <w:r w:rsidRPr="001C3F6F">
        <w:rPr>
          <w:sz w:val="28"/>
          <w:szCs w:val="20"/>
        </w:rPr>
        <w:t xml:space="preserve">остановление Губернатора Ленинградской области от 06.08.1998 № 227-пг </w:t>
      </w:r>
      <w:r>
        <w:rPr>
          <w:sz w:val="28"/>
          <w:szCs w:val="20"/>
        </w:rPr>
        <w:t>«</w:t>
      </w:r>
      <w:r w:rsidRPr="001C3F6F">
        <w:rPr>
          <w:sz w:val="28"/>
          <w:szCs w:val="20"/>
        </w:rPr>
        <w:t>О порядке определения и размерах</w:t>
      </w:r>
      <w:r w:rsidRPr="001C3F6F">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Pr>
          <w:rFonts w:cs="Arial"/>
          <w:sz w:val="28"/>
          <w:szCs w:val="20"/>
        </w:rPr>
        <w:t>»</w:t>
      </w:r>
      <w:r w:rsidRPr="001C3F6F">
        <w:rPr>
          <w:rFonts w:cs="Arial"/>
          <w:sz w:val="28"/>
          <w:szCs w:val="20"/>
        </w:rPr>
        <w:t>;</w:t>
      </w:r>
    </w:p>
    <w:p w:rsidR="00CB5D14" w:rsidRPr="00CB5D14" w:rsidRDefault="00CB5D14" w:rsidP="00CB5D14">
      <w:pPr>
        <w:autoSpaceDE w:val="0"/>
        <w:autoSpaceDN w:val="0"/>
        <w:adjustRightInd w:val="0"/>
        <w:ind w:firstLine="709"/>
        <w:jc w:val="both"/>
        <w:rPr>
          <w:rFonts w:cs="Arial"/>
          <w:sz w:val="28"/>
          <w:szCs w:val="20"/>
        </w:rPr>
      </w:pPr>
      <w:r>
        <w:rPr>
          <w:rFonts w:cs="Arial"/>
          <w:sz w:val="28"/>
          <w:szCs w:val="20"/>
        </w:rPr>
        <w:t>п</w:t>
      </w:r>
      <w:r w:rsidRPr="001C3F6F">
        <w:rPr>
          <w:rFonts w:cs="Arial"/>
          <w:sz w:val="28"/>
          <w:szCs w:val="20"/>
        </w:rPr>
        <w:t xml:space="preserve">равовые акты </w:t>
      </w:r>
      <w:r>
        <w:rPr>
          <w:rFonts w:cs="Arial"/>
          <w:sz w:val="28"/>
          <w:szCs w:val="20"/>
        </w:rPr>
        <w:t>ОМСУ</w:t>
      </w:r>
      <w:r w:rsidRPr="001C3F6F">
        <w:rPr>
          <w:rFonts w:cs="Arial"/>
          <w:sz w:val="28"/>
          <w:szCs w:val="20"/>
        </w:rPr>
        <w:t>.</w:t>
      </w:r>
    </w:p>
    <w:p w:rsidR="00CB5D14" w:rsidRPr="001C3F6F" w:rsidRDefault="00CB5D14" w:rsidP="00CB5D14">
      <w:pPr>
        <w:autoSpaceDE w:val="0"/>
        <w:autoSpaceDN w:val="0"/>
        <w:adjustRightInd w:val="0"/>
        <w:ind w:firstLine="709"/>
        <w:jc w:val="both"/>
        <w:rPr>
          <w:bCs/>
          <w:sz w:val="28"/>
          <w:szCs w:val="28"/>
        </w:rPr>
      </w:pPr>
      <w:r w:rsidRPr="001C3F6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1C3F6F">
        <w:rPr>
          <w:bCs/>
          <w:sz w:val="28"/>
          <w:szCs w:val="28"/>
        </w:rPr>
        <w:t>:</w:t>
      </w:r>
    </w:p>
    <w:p w:rsidR="00CB5D14" w:rsidRPr="00823DEA" w:rsidRDefault="00CB5D14" w:rsidP="00E16370">
      <w:pPr>
        <w:pStyle w:val="ConsPlusTitle"/>
        <w:widowControl/>
        <w:numPr>
          <w:ilvl w:val="0"/>
          <w:numId w:val="25"/>
        </w:numPr>
        <w:tabs>
          <w:tab w:val="left" w:pos="0"/>
        </w:tabs>
        <w:ind w:left="0" w:firstLine="709"/>
        <w:jc w:val="both"/>
        <w:rPr>
          <w:b w:val="0"/>
          <w:bCs w:val="0"/>
          <w:sz w:val="28"/>
          <w:szCs w:val="28"/>
        </w:rPr>
      </w:pPr>
      <w:r>
        <w:rPr>
          <w:b w:val="0"/>
          <w:bCs w:val="0"/>
          <w:sz w:val="28"/>
          <w:szCs w:val="28"/>
        </w:rPr>
        <w:t>з</w:t>
      </w:r>
      <w:r w:rsidRPr="00823DEA">
        <w:rPr>
          <w:b w:val="0"/>
          <w:bCs w:val="0"/>
          <w:sz w:val="28"/>
          <w:szCs w:val="28"/>
        </w:rPr>
        <w:t>аявление на выдачу разрешения на снос (пересадку) зеленых насаждений</w:t>
      </w:r>
      <w:r>
        <w:rPr>
          <w:b w:val="0"/>
          <w:bCs w:val="0"/>
          <w:sz w:val="28"/>
          <w:szCs w:val="28"/>
        </w:rPr>
        <w:t xml:space="preserve"> </w:t>
      </w:r>
      <w:r w:rsidRPr="00823DEA">
        <w:rPr>
          <w:b w:val="0"/>
          <w:sz w:val="28"/>
          <w:szCs w:val="28"/>
        </w:rPr>
        <w:t xml:space="preserve"> (приложение </w:t>
      </w:r>
      <w:r>
        <w:rPr>
          <w:b w:val="0"/>
          <w:sz w:val="28"/>
          <w:szCs w:val="28"/>
        </w:rPr>
        <w:t>к настоящему административному регламенту</w:t>
      </w:r>
      <w:r w:rsidRPr="00823DEA">
        <w:rPr>
          <w:b w:val="0"/>
          <w:sz w:val="28"/>
          <w:szCs w:val="28"/>
        </w:rPr>
        <w:t>)</w:t>
      </w:r>
      <w:r w:rsidRPr="00823DEA">
        <w:rPr>
          <w:b w:val="0"/>
          <w:bCs w:val="0"/>
          <w:sz w:val="28"/>
          <w:szCs w:val="28"/>
        </w:rPr>
        <w:t>, в котором указываются:</w:t>
      </w:r>
    </w:p>
    <w:p w:rsidR="00CB5D14" w:rsidRPr="001C3F6F" w:rsidRDefault="00CB5D14" w:rsidP="00E16370">
      <w:pPr>
        <w:pStyle w:val="ConsPlusTitle"/>
        <w:widowControl/>
        <w:numPr>
          <w:ilvl w:val="0"/>
          <w:numId w:val="24"/>
        </w:numPr>
        <w:tabs>
          <w:tab w:val="left" w:pos="0"/>
          <w:tab w:val="left" w:pos="1276"/>
        </w:tabs>
        <w:ind w:left="0" w:firstLine="709"/>
        <w:jc w:val="both"/>
        <w:rPr>
          <w:b w:val="0"/>
          <w:bCs w:val="0"/>
          <w:sz w:val="28"/>
          <w:szCs w:val="28"/>
        </w:rPr>
      </w:pPr>
      <w:r>
        <w:rPr>
          <w:b w:val="0"/>
          <w:bCs w:val="0"/>
          <w:sz w:val="28"/>
          <w:szCs w:val="28"/>
        </w:rPr>
        <w:t>сведения о з</w:t>
      </w:r>
      <w:r w:rsidRPr="001C3F6F">
        <w:rPr>
          <w:b w:val="0"/>
          <w:bCs w:val="0"/>
          <w:sz w:val="28"/>
          <w:szCs w:val="28"/>
        </w:rPr>
        <w:t>аявителе:</w:t>
      </w:r>
    </w:p>
    <w:p w:rsidR="00CB5D14" w:rsidRPr="001C3F6F" w:rsidRDefault="00CB5D14" w:rsidP="00E16370">
      <w:pPr>
        <w:pStyle w:val="ConsPlusTitle"/>
        <w:widowControl/>
        <w:numPr>
          <w:ilvl w:val="0"/>
          <w:numId w:val="23"/>
        </w:numPr>
        <w:tabs>
          <w:tab w:val="left" w:pos="0"/>
          <w:tab w:val="left" w:pos="1134"/>
        </w:tabs>
        <w:ind w:left="0" w:firstLine="709"/>
        <w:jc w:val="both"/>
        <w:rPr>
          <w:b w:val="0"/>
          <w:bCs w:val="0"/>
          <w:sz w:val="28"/>
          <w:szCs w:val="28"/>
        </w:rPr>
      </w:pPr>
      <w:r w:rsidRPr="001C3F6F">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CB5D14" w:rsidRPr="001C3F6F" w:rsidRDefault="00CB5D14" w:rsidP="00E16370">
      <w:pPr>
        <w:pStyle w:val="ConsPlusTitle"/>
        <w:widowControl/>
        <w:numPr>
          <w:ilvl w:val="0"/>
          <w:numId w:val="23"/>
        </w:numPr>
        <w:tabs>
          <w:tab w:val="left" w:pos="0"/>
          <w:tab w:val="left" w:pos="1134"/>
        </w:tabs>
        <w:ind w:left="0" w:firstLine="709"/>
        <w:jc w:val="both"/>
        <w:rPr>
          <w:b w:val="0"/>
          <w:bCs w:val="0"/>
          <w:sz w:val="28"/>
          <w:szCs w:val="28"/>
        </w:rPr>
      </w:pPr>
      <w:r w:rsidRPr="001C3F6F">
        <w:rPr>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CB5D14" w:rsidRPr="001C3F6F" w:rsidRDefault="00CB5D14" w:rsidP="00E16370">
      <w:pPr>
        <w:pStyle w:val="ConsPlusTitle"/>
        <w:widowControl/>
        <w:numPr>
          <w:ilvl w:val="0"/>
          <w:numId w:val="23"/>
        </w:numPr>
        <w:tabs>
          <w:tab w:val="left" w:pos="0"/>
          <w:tab w:val="left" w:pos="1134"/>
        </w:tabs>
        <w:ind w:left="0" w:firstLine="709"/>
        <w:jc w:val="both"/>
        <w:rPr>
          <w:b w:val="0"/>
          <w:bCs w:val="0"/>
          <w:sz w:val="28"/>
          <w:szCs w:val="28"/>
        </w:rPr>
      </w:pPr>
      <w:r w:rsidRPr="001C3F6F">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CB5D14" w:rsidRPr="001C3F6F" w:rsidRDefault="00CB5D14" w:rsidP="00E16370">
      <w:pPr>
        <w:numPr>
          <w:ilvl w:val="0"/>
          <w:numId w:val="24"/>
        </w:numPr>
        <w:tabs>
          <w:tab w:val="left" w:pos="1276"/>
        </w:tabs>
        <w:ind w:left="0" w:firstLine="709"/>
        <w:jc w:val="both"/>
        <w:rPr>
          <w:bCs/>
          <w:sz w:val="28"/>
          <w:szCs w:val="28"/>
        </w:rPr>
      </w:pPr>
      <w:r w:rsidRPr="001C3F6F">
        <w:rPr>
          <w:bCs/>
          <w:sz w:val="28"/>
          <w:szCs w:val="28"/>
        </w:rPr>
        <w:t>основание для сноса или пересадки зеленых насаждений;</w:t>
      </w:r>
    </w:p>
    <w:p w:rsidR="00CB5D14" w:rsidRPr="001C3F6F" w:rsidRDefault="00CB5D14" w:rsidP="00E16370">
      <w:pPr>
        <w:pStyle w:val="ConsPlusTitle"/>
        <w:widowControl/>
        <w:numPr>
          <w:ilvl w:val="0"/>
          <w:numId w:val="24"/>
        </w:numPr>
        <w:tabs>
          <w:tab w:val="left" w:pos="0"/>
          <w:tab w:val="left" w:pos="1276"/>
        </w:tabs>
        <w:ind w:left="0" w:firstLine="709"/>
        <w:jc w:val="both"/>
        <w:rPr>
          <w:b w:val="0"/>
          <w:bCs w:val="0"/>
          <w:sz w:val="28"/>
          <w:szCs w:val="28"/>
        </w:rPr>
      </w:pPr>
      <w:r w:rsidRPr="001C3F6F">
        <w:rPr>
          <w:b w:val="0"/>
          <w:bCs w:val="0"/>
          <w:sz w:val="28"/>
          <w:szCs w:val="28"/>
        </w:rPr>
        <w:t>сведения о местоположении, количестве и видах зеленых насаждений;</w:t>
      </w:r>
    </w:p>
    <w:p w:rsidR="00CB5D14" w:rsidRPr="001C3F6F" w:rsidRDefault="00CB5D14" w:rsidP="00E16370">
      <w:pPr>
        <w:pStyle w:val="ConsPlusTitle"/>
        <w:widowControl/>
        <w:numPr>
          <w:ilvl w:val="0"/>
          <w:numId w:val="24"/>
        </w:numPr>
        <w:tabs>
          <w:tab w:val="left" w:pos="0"/>
          <w:tab w:val="left" w:pos="1276"/>
        </w:tabs>
        <w:ind w:left="0" w:firstLine="709"/>
        <w:jc w:val="both"/>
        <w:rPr>
          <w:b w:val="0"/>
          <w:sz w:val="28"/>
          <w:szCs w:val="28"/>
        </w:rPr>
      </w:pPr>
      <w:r w:rsidRPr="001C3F6F">
        <w:rPr>
          <w:b w:val="0"/>
          <w:sz w:val="28"/>
          <w:szCs w:val="28"/>
        </w:rPr>
        <w:t>предполагаемые сроки выполнения работ по сносу или пересадке зеленых насаждений;</w:t>
      </w:r>
    </w:p>
    <w:p w:rsidR="00CB5D14" w:rsidRPr="001C3F6F" w:rsidRDefault="00CB5D14" w:rsidP="00E16370">
      <w:pPr>
        <w:pStyle w:val="ConsPlusTitle"/>
        <w:widowControl/>
        <w:numPr>
          <w:ilvl w:val="0"/>
          <w:numId w:val="24"/>
        </w:numPr>
        <w:tabs>
          <w:tab w:val="left" w:pos="0"/>
          <w:tab w:val="left" w:pos="1276"/>
        </w:tabs>
        <w:ind w:left="0" w:firstLine="709"/>
        <w:jc w:val="both"/>
        <w:rPr>
          <w:b w:val="0"/>
          <w:sz w:val="28"/>
          <w:szCs w:val="28"/>
        </w:rPr>
      </w:pPr>
      <w:r w:rsidRPr="001C3F6F">
        <w:rPr>
          <w:b w:val="0"/>
          <w:sz w:val="28"/>
          <w:szCs w:val="28"/>
        </w:rPr>
        <w:t xml:space="preserve">в случае пересадки указание на предполагаемое место пересадки зеленых насаждений. </w:t>
      </w:r>
    </w:p>
    <w:p w:rsidR="00CB5D14" w:rsidRPr="0019102E" w:rsidRDefault="00CB5D14" w:rsidP="00E16370">
      <w:pPr>
        <w:pStyle w:val="ConsPlusTitle"/>
        <w:widowControl/>
        <w:numPr>
          <w:ilvl w:val="0"/>
          <w:numId w:val="25"/>
        </w:numPr>
        <w:tabs>
          <w:tab w:val="left" w:pos="0"/>
        </w:tabs>
        <w:ind w:left="0" w:firstLine="709"/>
        <w:jc w:val="both"/>
        <w:rPr>
          <w:b w:val="0"/>
          <w:sz w:val="28"/>
          <w:szCs w:val="28"/>
        </w:rPr>
      </w:pPr>
      <w:r>
        <w:rPr>
          <w:b w:val="0"/>
          <w:sz w:val="28"/>
          <w:szCs w:val="28"/>
        </w:rPr>
        <w:t>д</w:t>
      </w:r>
      <w:r w:rsidRPr="0019102E">
        <w:rPr>
          <w:b w:val="0"/>
          <w:sz w:val="28"/>
          <w:szCs w:val="28"/>
        </w:rPr>
        <w:t xml:space="preserve">окумент, удостоверяющий личность заявителя: документы, </w:t>
      </w:r>
      <w:r w:rsidRPr="0019102E">
        <w:rPr>
          <w:b w:val="0"/>
          <w:bCs w:val="0"/>
          <w:sz w:val="28"/>
          <w:szCs w:val="28"/>
        </w:rPr>
        <w:t>удостоверяющие</w:t>
      </w:r>
      <w:r w:rsidRPr="0019102E">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B5D14" w:rsidRPr="0019102E" w:rsidRDefault="00CB5D14" w:rsidP="00CB5D14">
      <w:pPr>
        <w:autoSpaceDE w:val="0"/>
        <w:autoSpaceDN w:val="0"/>
        <w:adjustRightInd w:val="0"/>
        <w:ind w:firstLine="709"/>
        <w:jc w:val="both"/>
        <w:rPr>
          <w:sz w:val="28"/>
          <w:szCs w:val="28"/>
        </w:rPr>
      </w:pPr>
      <w:r>
        <w:rPr>
          <w:sz w:val="28"/>
          <w:szCs w:val="28"/>
        </w:rPr>
        <w:lastRenderedPageBreak/>
        <w:t>д</w:t>
      </w:r>
      <w:r w:rsidRPr="00F26724">
        <w:rPr>
          <w:sz w:val="28"/>
          <w:szCs w:val="28"/>
        </w:rPr>
        <w:t>окумент, удостоверяющий право (полномочия) представителя физического или юридического лица, если с заявлением обр</w:t>
      </w:r>
      <w:r>
        <w:rPr>
          <w:sz w:val="28"/>
          <w:szCs w:val="28"/>
        </w:rPr>
        <w:t>ащается представитель заявителя.</w:t>
      </w:r>
    </w:p>
    <w:p w:rsidR="00CB5D14" w:rsidRPr="0019102E" w:rsidRDefault="00CB5D14" w:rsidP="00E16370">
      <w:pPr>
        <w:pStyle w:val="ConsPlusTitle"/>
        <w:widowControl/>
        <w:numPr>
          <w:ilvl w:val="0"/>
          <w:numId w:val="25"/>
        </w:numPr>
        <w:tabs>
          <w:tab w:val="left" w:pos="0"/>
        </w:tabs>
        <w:ind w:left="0" w:firstLine="709"/>
        <w:jc w:val="both"/>
        <w:rPr>
          <w:b w:val="0"/>
          <w:sz w:val="28"/>
          <w:szCs w:val="28"/>
        </w:rPr>
      </w:pPr>
      <w:r>
        <w:rPr>
          <w:b w:val="0"/>
          <w:sz w:val="28"/>
          <w:szCs w:val="28"/>
        </w:rPr>
        <w:t>к</w:t>
      </w:r>
      <w:r w:rsidRPr="0019102E">
        <w:rPr>
          <w:b w:val="0"/>
          <w:sz w:val="28"/>
          <w:szCs w:val="28"/>
        </w:rPr>
        <w:t xml:space="preserve"> заявлению прикладываются документы:</w:t>
      </w:r>
    </w:p>
    <w:p w:rsidR="00CB5D14" w:rsidRPr="001C3F6F" w:rsidRDefault="00CB5D14" w:rsidP="00CB5D14">
      <w:pPr>
        <w:ind w:firstLine="709"/>
        <w:jc w:val="both"/>
        <w:rPr>
          <w:rFonts w:ascii="Arial" w:hAnsi="Arial" w:cs="Arial"/>
          <w:color w:val="000000"/>
          <w:sz w:val="28"/>
          <w:szCs w:val="28"/>
        </w:rPr>
      </w:pPr>
      <w:r>
        <w:rPr>
          <w:bCs/>
          <w:sz w:val="28"/>
          <w:szCs w:val="28"/>
        </w:rPr>
        <w:t>3.1) в</w:t>
      </w:r>
      <w:r w:rsidRPr="0019102E">
        <w:rPr>
          <w:bCs/>
          <w:sz w:val="28"/>
          <w:szCs w:val="28"/>
        </w:rPr>
        <w:t xml:space="preserve"> случае если зеленое насаждение является больным, сухостойным,</w:t>
      </w:r>
      <w:r w:rsidRPr="001C3F6F">
        <w:rPr>
          <w:color w:val="000000"/>
          <w:sz w:val="28"/>
          <w:szCs w:val="28"/>
        </w:rPr>
        <w:t xml:space="preserve"> </w:t>
      </w:r>
      <w:r>
        <w:rPr>
          <w:color w:val="000000"/>
          <w:sz w:val="28"/>
          <w:szCs w:val="28"/>
        </w:rPr>
        <w:t>«</w:t>
      </w:r>
      <w:r w:rsidRPr="001C3F6F">
        <w:rPr>
          <w:color w:val="000000"/>
          <w:sz w:val="28"/>
          <w:szCs w:val="28"/>
        </w:rPr>
        <w:t>карантинным</w:t>
      </w:r>
      <w:r>
        <w:rPr>
          <w:color w:val="000000"/>
          <w:sz w:val="28"/>
          <w:szCs w:val="28"/>
        </w:rPr>
        <w:t>»</w:t>
      </w:r>
      <w:r w:rsidRPr="001C3F6F">
        <w:rPr>
          <w:color w:val="000000"/>
          <w:sz w:val="28"/>
          <w:szCs w:val="28"/>
        </w:rPr>
        <w:t xml:space="preserve"> либо в случае произрастания зеленого насаждения с нарушением установленных строительных и санитарных норм и правил:</w:t>
      </w:r>
    </w:p>
    <w:p w:rsidR="00CB5D14" w:rsidRPr="001C3F6F" w:rsidRDefault="00CB5D14" w:rsidP="00E16370">
      <w:pPr>
        <w:numPr>
          <w:ilvl w:val="0"/>
          <w:numId w:val="26"/>
        </w:numPr>
        <w:tabs>
          <w:tab w:val="left" w:pos="1134"/>
        </w:tabs>
        <w:ind w:left="0" w:firstLine="709"/>
        <w:jc w:val="both"/>
        <w:rPr>
          <w:color w:val="000000"/>
          <w:sz w:val="28"/>
          <w:szCs w:val="28"/>
        </w:rPr>
      </w:pPr>
      <w:r w:rsidRPr="001C3F6F">
        <w:rPr>
          <w:color w:val="000000"/>
          <w:sz w:val="28"/>
          <w:szCs w:val="28"/>
        </w:rPr>
        <w:t>заключение уполномоченных органов, подтверждающее основание сноса или пересадки зеленых насаждений.</w:t>
      </w:r>
    </w:p>
    <w:p w:rsidR="00CB5D14" w:rsidRPr="001C3F6F" w:rsidRDefault="00CB5D14" w:rsidP="00E16370">
      <w:pPr>
        <w:numPr>
          <w:ilvl w:val="0"/>
          <w:numId w:val="26"/>
        </w:numPr>
        <w:tabs>
          <w:tab w:val="left" w:pos="1134"/>
        </w:tabs>
        <w:ind w:left="0" w:firstLine="709"/>
        <w:jc w:val="both"/>
        <w:rPr>
          <w:color w:val="000000"/>
          <w:sz w:val="28"/>
          <w:szCs w:val="28"/>
        </w:rPr>
      </w:pPr>
      <w:r w:rsidRPr="001C3F6F">
        <w:rPr>
          <w:color w:val="000000"/>
          <w:sz w:val="28"/>
          <w:szCs w:val="28"/>
        </w:rPr>
        <w:t>план-схема зеленых насаждений, находящихся на земельном участке, в том числе зелен</w:t>
      </w:r>
      <w:r>
        <w:rPr>
          <w:color w:val="000000"/>
          <w:sz w:val="28"/>
          <w:szCs w:val="28"/>
        </w:rPr>
        <w:t>ых насаждений, подлежащих сносу;</w:t>
      </w:r>
    </w:p>
    <w:p w:rsidR="00CB5D14" w:rsidRPr="001C3F6F" w:rsidRDefault="00CB5D14" w:rsidP="00CB5D14">
      <w:pPr>
        <w:ind w:firstLine="709"/>
        <w:jc w:val="both"/>
        <w:rPr>
          <w:color w:val="000000"/>
          <w:sz w:val="28"/>
          <w:szCs w:val="28"/>
        </w:rPr>
      </w:pPr>
      <w:r>
        <w:rPr>
          <w:color w:val="000000"/>
          <w:sz w:val="28"/>
          <w:szCs w:val="28"/>
        </w:rPr>
        <w:t>3.2) п</w:t>
      </w:r>
      <w:r w:rsidRPr="001C3F6F">
        <w:rPr>
          <w:color w:val="000000"/>
          <w:sz w:val="28"/>
          <w:szCs w:val="28"/>
        </w:rPr>
        <w:t>ри затемнении от деревьев жилых помещений:</w:t>
      </w:r>
    </w:p>
    <w:p w:rsidR="00CB5D14" w:rsidRPr="001C3F6F" w:rsidRDefault="00CB5D14" w:rsidP="00E16370">
      <w:pPr>
        <w:numPr>
          <w:ilvl w:val="0"/>
          <w:numId w:val="27"/>
        </w:numPr>
        <w:tabs>
          <w:tab w:val="left" w:pos="1134"/>
        </w:tabs>
        <w:ind w:left="0" w:firstLine="709"/>
        <w:jc w:val="both"/>
        <w:rPr>
          <w:color w:val="000000"/>
          <w:sz w:val="28"/>
          <w:szCs w:val="28"/>
        </w:rPr>
      </w:pPr>
      <w:r w:rsidRPr="001C3F6F">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CB5D14" w:rsidRDefault="00CB5D14" w:rsidP="00CB5D14">
      <w:pPr>
        <w:ind w:firstLine="709"/>
        <w:jc w:val="both"/>
        <w:rPr>
          <w:sz w:val="28"/>
          <w:szCs w:val="28"/>
        </w:rPr>
      </w:pPr>
      <w:r w:rsidRPr="001C3F6F">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1C3F6F">
        <w:rPr>
          <w:b/>
          <w:sz w:val="28"/>
          <w:szCs w:val="28"/>
        </w:rPr>
        <w:t>.</w:t>
      </w:r>
    </w:p>
    <w:p w:rsidR="00CB5D14" w:rsidRPr="00F26724" w:rsidRDefault="00CB5D14" w:rsidP="00CB5D14">
      <w:pPr>
        <w:autoSpaceDE w:val="0"/>
        <w:autoSpaceDN w:val="0"/>
        <w:adjustRightInd w:val="0"/>
        <w:ind w:firstLine="709"/>
        <w:jc w:val="both"/>
        <w:rPr>
          <w:sz w:val="28"/>
          <w:szCs w:val="28"/>
        </w:rPr>
      </w:pPr>
      <w:r>
        <w:rPr>
          <w:sz w:val="28"/>
          <w:szCs w:val="28"/>
        </w:rPr>
        <w:t>2.7.</w:t>
      </w:r>
      <w:r w:rsidRPr="001C3F6F">
        <w:rPr>
          <w:sz w:val="28"/>
          <w:szCs w:val="28"/>
        </w:rPr>
        <w:t xml:space="preserve"> </w:t>
      </w:r>
      <w:r w:rsidRPr="00E10CD8">
        <w:rPr>
          <w:sz w:val="28"/>
          <w:szCs w:val="28"/>
        </w:rPr>
        <w:t>Исчерпывающий</w:t>
      </w:r>
      <w:r w:rsidRPr="00F26724">
        <w:rPr>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муниципальной</w:t>
      </w:r>
      <w:r w:rsidRPr="00F26724">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F26724">
        <w:rPr>
          <w:sz w:val="28"/>
          <w:szCs w:val="28"/>
        </w:rPr>
        <w:t xml:space="preserve"> услуги) и подлежащих представлению в рамках межведомственного информационного взаимодействия.</w:t>
      </w:r>
    </w:p>
    <w:p w:rsidR="00CB5D14" w:rsidRPr="00F26724" w:rsidRDefault="00CB5D14" w:rsidP="00CB5D14">
      <w:pPr>
        <w:autoSpaceDE w:val="0"/>
        <w:autoSpaceDN w:val="0"/>
        <w:adjustRightInd w:val="0"/>
        <w:ind w:firstLine="709"/>
        <w:jc w:val="both"/>
        <w:rPr>
          <w:sz w:val="28"/>
          <w:szCs w:val="28"/>
        </w:rPr>
      </w:pPr>
      <w:r>
        <w:rPr>
          <w:sz w:val="28"/>
          <w:szCs w:val="28"/>
        </w:rPr>
        <w:t>В</w:t>
      </w:r>
      <w:r w:rsidRPr="00F26724">
        <w:rPr>
          <w:sz w:val="28"/>
          <w:szCs w:val="28"/>
        </w:rPr>
        <w:t xml:space="preserve"> рамках </w:t>
      </w:r>
      <w:r w:rsidRPr="00F26724">
        <w:rPr>
          <w:bCs/>
          <w:sz w:val="28"/>
          <w:szCs w:val="28"/>
        </w:rPr>
        <w:t xml:space="preserve">межведомственного информационного взаимодействия </w:t>
      </w:r>
      <w:r w:rsidRPr="00F26724">
        <w:rPr>
          <w:sz w:val="28"/>
          <w:szCs w:val="28"/>
        </w:rPr>
        <w:t xml:space="preserve">для предоставления </w:t>
      </w:r>
      <w:r>
        <w:rPr>
          <w:sz w:val="28"/>
          <w:szCs w:val="28"/>
        </w:rPr>
        <w:t>муниципальной</w:t>
      </w:r>
      <w:r w:rsidRPr="00F26724">
        <w:rPr>
          <w:sz w:val="28"/>
          <w:szCs w:val="28"/>
        </w:rPr>
        <w:t xml:space="preserve"> услуги запрашивает следующие документы</w:t>
      </w:r>
      <w:r>
        <w:rPr>
          <w:sz w:val="28"/>
          <w:szCs w:val="28"/>
        </w:rPr>
        <w:t xml:space="preserve"> (сведения)</w:t>
      </w:r>
      <w:r w:rsidRPr="00F26724">
        <w:rPr>
          <w:sz w:val="28"/>
          <w:szCs w:val="28"/>
        </w:rPr>
        <w:t>:</w:t>
      </w:r>
    </w:p>
    <w:p w:rsidR="00CB5D14" w:rsidRPr="001C3F6F" w:rsidRDefault="00CB5D14" w:rsidP="00E16370">
      <w:pPr>
        <w:numPr>
          <w:ilvl w:val="0"/>
          <w:numId w:val="28"/>
        </w:numPr>
        <w:tabs>
          <w:tab w:val="left" w:pos="1134"/>
        </w:tabs>
        <w:ind w:left="0" w:firstLine="709"/>
        <w:jc w:val="both"/>
        <w:rPr>
          <w:sz w:val="28"/>
          <w:szCs w:val="28"/>
        </w:rPr>
      </w:pPr>
      <w:r w:rsidRPr="001C3F6F">
        <w:rPr>
          <w:sz w:val="28"/>
          <w:szCs w:val="28"/>
        </w:rPr>
        <w:t>выписка из Единого государственного реестра юридических лиц;</w:t>
      </w:r>
    </w:p>
    <w:p w:rsidR="00CB5D14" w:rsidRPr="001C3F6F" w:rsidRDefault="00CB5D14" w:rsidP="00E16370">
      <w:pPr>
        <w:pStyle w:val="ConsPlusTitle"/>
        <w:widowControl/>
        <w:numPr>
          <w:ilvl w:val="0"/>
          <w:numId w:val="28"/>
        </w:numPr>
        <w:tabs>
          <w:tab w:val="left" w:pos="0"/>
          <w:tab w:val="left" w:pos="1134"/>
        </w:tabs>
        <w:ind w:left="0" w:firstLine="709"/>
        <w:jc w:val="both"/>
        <w:rPr>
          <w:b w:val="0"/>
          <w:sz w:val="28"/>
          <w:szCs w:val="28"/>
        </w:rPr>
      </w:pPr>
      <w:r w:rsidRPr="001C3F6F">
        <w:rPr>
          <w:b w:val="0"/>
          <w:sz w:val="28"/>
          <w:szCs w:val="28"/>
        </w:rPr>
        <w:t>выписка из Единого государственного реестра индивидуальных предпринимателей;</w:t>
      </w:r>
    </w:p>
    <w:p w:rsidR="00CB5D14" w:rsidRPr="001C3F6F" w:rsidRDefault="00CB5D14" w:rsidP="00E16370">
      <w:pPr>
        <w:pStyle w:val="ConsPlusTitle"/>
        <w:widowControl/>
        <w:numPr>
          <w:ilvl w:val="0"/>
          <w:numId w:val="28"/>
        </w:numPr>
        <w:tabs>
          <w:tab w:val="left" w:pos="0"/>
          <w:tab w:val="left" w:pos="1134"/>
        </w:tabs>
        <w:ind w:left="0" w:firstLine="709"/>
        <w:jc w:val="both"/>
        <w:rPr>
          <w:b w:val="0"/>
          <w:sz w:val="28"/>
          <w:szCs w:val="28"/>
        </w:rPr>
      </w:pPr>
      <w:r w:rsidRPr="001C3F6F">
        <w:rPr>
          <w:b w:val="0"/>
          <w:sz w:val="28"/>
          <w:szCs w:val="28"/>
        </w:rPr>
        <w:t>правоустанавливающие документы на земельный участок;</w:t>
      </w:r>
    </w:p>
    <w:p w:rsidR="00CB5D14" w:rsidRPr="001C3F6F" w:rsidRDefault="00CB5D14" w:rsidP="00E16370">
      <w:pPr>
        <w:numPr>
          <w:ilvl w:val="0"/>
          <w:numId w:val="28"/>
        </w:numPr>
        <w:tabs>
          <w:tab w:val="left" w:pos="1134"/>
        </w:tabs>
        <w:ind w:left="0" w:firstLine="709"/>
        <w:jc w:val="both"/>
        <w:rPr>
          <w:sz w:val="28"/>
          <w:szCs w:val="28"/>
        </w:rPr>
      </w:pPr>
      <w:r w:rsidRPr="001C3F6F">
        <w:rPr>
          <w:sz w:val="28"/>
          <w:szCs w:val="28"/>
        </w:rPr>
        <w:t>кадастр</w:t>
      </w:r>
      <w:r>
        <w:rPr>
          <w:sz w:val="28"/>
          <w:szCs w:val="28"/>
        </w:rPr>
        <w:t>овый паспорт земельного участка.</w:t>
      </w:r>
    </w:p>
    <w:p w:rsidR="00CB5D14" w:rsidRPr="001A43DA" w:rsidRDefault="00CB5D14" w:rsidP="00CB5D14">
      <w:pPr>
        <w:tabs>
          <w:tab w:val="left" w:pos="1276"/>
        </w:tabs>
        <w:autoSpaceDE w:val="0"/>
        <w:autoSpaceDN w:val="0"/>
        <w:adjustRightInd w:val="0"/>
        <w:ind w:firstLine="709"/>
        <w:jc w:val="both"/>
        <w:rPr>
          <w:bCs/>
          <w:sz w:val="28"/>
          <w:szCs w:val="28"/>
        </w:rPr>
      </w:pPr>
      <w:r w:rsidRPr="00615E1A">
        <w:rPr>
          <w:bCs/>
          <w:sz w:val="28"/>
          <w:szCs w:val="28"/>
        </w:rPr>
        <w:t xml:space="preserve">Заявитель вправе представить документы, указанные в п. 2.7, по собственной </w:t>
      </w:r>
      <w:r w:rsidRPr="001A43DA">
        <w:rPr>
          <w:bCs/>
          <w:sz w:val="28"/>
          <w:szCs w:val="28"/>
        </w:rPr>
        <w:t>инициативе.</w:t>
      </w:r>
    </w:p>
    <w:p w:rsidR="00CB5D14" w:rsidRPr="001A43DA" w:rsidRDefault="00CB5D14" w:rsidP="00CB5D14">
      <w:pPr>
        <w:tabs>
          <w:tab w:val="left" w:pos="1276"/>
        </w:tabs>
        <w:autoSpaceDE w:val="0"/>
        <w:autoSpaceDN w:val="0"/>
        <w:adjustRightInd w:val="0"/>
        <w:ind w:firstLine="709"/>
        <w:jc w:val="both"/>
        <w:rPr>
          <w:bCs/>
          <w:sz w:val="28"/>
          <w:szCs w:val="28"/>
        </w:rPr>
      </w:pPr>
      <w:r w:rsidRPr="001A43DA">
        <w:rPr>
          <w:bCs/>
          <w:sz w:val="28"/>
          <w:szCs w:val="28"/>
        </w:rPr>
        <w:t xml:space="preserve">2.7.1. При предоставлении </w:t>
      </w:r>
      <w:r w:rsidRPr="001A43DA">
        <w:rPr>
          <w:sz w:val="28"/>
          <w:szCs w:val="28"/>
        </w:rPr>
        <w:t>муниципальной</w:t>
      </w:r>
      <w:r w:rsidRPr="001A43DA">
        <w:rPr>
          <w:bCs/>
          <w:sz w:val="28"/>
          <w:szCs w:val="28"/>
        </w:rPr>
        <w:t xml:space="preserve"> услуги запрещается требовать от Заявителя:</w:t>
      </w:r>
    </w:p>
    <w:p w:rsidR="00CB5D14" w:rsidRPr="001A43DA" w:rsidRDefault="00CB5D14" w:rsidP="00CB5D14">
      <w:pPr>
        <w:tabs>
          <w:tab w:val="left" w:pos="1276"/>
        </w:tabs>
        <w:autoSpaceDE w:val="0"/>
        <w:autoSpaceDN w:val="0"/>
        <w:adjustRightInd w:val="0"/>
        <w:ind w:firstLine="709"/>
        <w:jc w:val="both"/>
        <w:rPr>
          <w:bCs/>
          <w:sz w:val="28"/>
          <w:szCs w:val="28"/>
        </w:rPr>
      </w:pPr>
      <w:r w:rsidRPr="001A43DA">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5D14" w:rsidRPr="001A43DA" w:rsidRDefault="00CB5D14" w:rsidP="00CB5D14">
      <w:pPr>
        <w:tabs>
          <w:tab w:val="left" w:pos="1276"/>
        </w:tabs>
        <w:autoSpaceDE w:val="0"/>
        <w:autoSpaceDN w:val="0"/>
        <w:adjustRightInd w:val="0"/>
        <w:ind w:firstLine="709"/>
        <w:jc w:val="both"/>
        <w:rPr>
          <w:bCs/>
          <w:sz w:val="28"/>
          <w:szCs w:val="28"/>
        </w:rPr>
      </w:pPr>
      <w:r w:rsidRPr="001A43DA">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1A43DA">
        <w:rPr>
          <w:bCs/>
          <w:sz w:val="28"/>
          <w:szCs w:val="28"/>
        </w:rPr>
        <w:lastRenderedPageBreak/>
        <w:t xml:space="preserve">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1A43DA">
        <w:rPr>
          <w:bCs/>
          <w:sz w:val="28"/>
          <w:szCs w:val="28"/>
        </w:rPr>
        <w:t>и(</w:t>
      </w:r>
      <w:proofErr w:type="gramEnd"/>
      <w:r w:rsidRPr="001A43DA">
        <w:rPr>
          <w:bCs/>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CB5D14" w:rsidRPr="001A43DA" w:rsidRDefault="00CB5D14" w:rsidP="00CB5D14">
      <w:pPr>
        <w:tabs>
          <w:tab w:val="left" w:pos="1276"/>
        </w:tabs>
        <w:autoSpaceDE w:val="0"/>
        <w:autoSpaceDN w:val="0"/>
        <w:adjustRightInd w:val="0"/>
        <w:ind w:firstLine="709"/>
        <w:jc w:val="both"/>
        <w:rPr>
          <w:bCs/>
          <w:sz w:val="28"/>
          <w:szCs w:val="28"/>
        </w:rPr>
      </w:pPr>
      <w:r w:rsidRPr="001A43DA">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CB5D14" w:rsidRPr="001A43DA" w:rsidRDefault="00CB5D14" w:rsidP="00CB5D14">
      <w:pPr>
        <w:tabs>
          <w:tab w:val="left" w:pos="1276"/>
        </w:tabs>
        <w:autoSpaceDE w:val="0"/>
        <w:autoSpaceDN w:val="0"/>
        <w:adjustRightInd w:val="0"/>
        <w:ind w:firstLine="709"/>
        <w:jc w:val="both"/>
        <w:rPr>
          <w:bCs/>
          <w:sz w:val="28"/>
          <w:szCs w:val="28"/>
        </w:rPr>
      </w:pPr>
      <w:r w:rsidRPr="001A43DA">
        <w:rPr>
          <w:bCs/>
          <w:sz w:val="28"/>
          <w:szCs w:val="28"/>
        </w:rPr>
        <w:t xml:space="preserve">представления документов и информации, отсутствие </w:t>
      </w:r>
      <w:proofErr w:type="gramStart"/>
      <w:r w:rsidRPr="001A43DA">
        <w:rPr>
          <w:bCs/>
          <w:sz w:val="28"/>
          <w:szCs w:val="28"/>
        </w:rPr>
        <w:t>и(</w:t>
      </w:r>
      <w:proofErr w:type="gramEnd"/>
      <w:r w:rsidRPr="001A43DA">
        <w:rPr>
          <w:bCs/>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CB5D14" w:rsidRPr="001A43DA" w:rsidRDefault="00CB5D14" w:rsidP="00CB5D14">
      <w:pPr>
        <w:tabs>
          <w:tab w:val="left" w:pos="1276"/>
        </w:tabs>
        <w:autoSpaceDE w:val="0"/>
        <w:autoSpaceDN w:val="0"/>
        <w:adjustRightInd w:val="0"/>
        <w:ind w:firstLine="709"/>
        <w:jc w:val="both"/>
        <w:rPr>
          <w:bCs/>
          <w:sz w:val="28"/>
          <w:szCs w:val="28"/>
        </w:rPr>
      </w:pPr>
      <w:proofErr w:type="gramStart"/>
      <w:r w:rsidRPr="001A43DA">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B5D14" w:rsidRPr="001A43DA" w:rsidRDefault="00CB5D14" w:rsidP="00CB5D14">
      <w:pPr>
        <w:tabs>
          <w:tab w:val="left" w:pos="1134"/>
        </w:tabs>
        <w:ind w:firstLine="709"/>
        <w:jc w:val="both"/>
        <w:rPr>
          <w:sz w:val="28"/>
          <w:szCs w:val="28"/>
          <w:lang w:eastAsia="en-US"/>
        </w:rPr>
      </w:pPr>
      <w:r w:rsidRPr="001A43DA">
        <w:rPr>
          <w:sz w:val="28"/>
          <w:szCs w:val="28"/>
          <w:lang w:eastAsia="en-US"/>
        </w:rPr>
        <w:t xml:space="preserve">2.7.2. При наступлении событий, являющихся основанием для предоставления муниципальной услуги, ОМСУ, </w:t>
      </w:r>
      <w:proofErr w:type="gramStart"/>
      <w:r w:rsidRPr="001A43DA">
        <w:rPr>
          <w:sz w:val="28"/>
          <w:szCs w:val="28"/>
          <w:lang w:eastAsia="en-US"/>
        </w:rPr>
        <w:t>предоставляющий</w:t>
      </w:r>
      <w:proofErr w:type="gramEnd"/>
      <w:r w:rsidRPr="001A43DA">
        <w:rPr>
          <w:sz w:val="28"/>
          <w:szCs w:val="28"/>
          <w:lang w:eastAsia="en-US"/>
        </w:rPr>
        <w:t xml:space="preserve"> муниципальную услугу, вправе:</w:t>
      </w:r>
    </w:p>
    <w:p w:rsidR="00CB5D14" w:rsidRPr="001A43DA" w:rsidRDefault="00CB5D14" w:rsidP="00CB5D14">
      <w:pPr>
        <w:tabs>
          <w:tab w:val="left" w:pos="1134"/>
        </w:tabs>
        <w:ind w:firstLine="709"/>
        <w:jc w:val="both"/>
        <w:rPr>
          <w:sz w:val="28"/>
          <w:szCs w:val="28"/>
          <w:lang w:eastAsia="en-US"/>
        </w:rPr>
      </w:pPr>
      <w:r w:rsidRPr="001A43DA">
        <w:rPr>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1A43DA">
        <w:rPr>
          <w:sz w:val="28"/>
          <w:szCs w:val="28"/>
          <w:lang w:eastAsia="en-US"/>
        </w:rPr>
        <w:t>запрос</w:t>
      </w:r>
      <w:proofErr w:type="gramEnd"/>
      <w:r w:rsidRPr="001A43DA">
        <w:rPr>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CB5D14" w:rsidRPr="00D4747C" w:rsidRDefault="00CB5D14" w:rsidP="00CB5D14">
      <w:pPr>
        <w:tabs>
          <w:tab w:val="left" w:pos="1134"/>
        </w:tabs>
        <w:ind w:firstLine="709"/>
        <w:jc w:val="both"/>
        <w:rPr>
          <w:sz w:val="28"/>
          <w:szCs w:val="28"/>
          <w:lang w:eastAsia="en-US"/>
        </w:rPr>
      </w:pPr>
      <w:proofErr w:type="gramStart"/>
      <w:r w:rsidRPr="001A43DA">
        <w:rPr>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A43DA">
        <w:rPr>
          <w:sz w:val="28"/>
          <w:szCs w:val="28"/>
          <w:lang w:eastAsia="en-US"/>
        </w:rPr>
        <w:t xml:space="preserve"> заявителя о проведенных мероприятиях.</w:t>
      </w:r>
    </w:p>
    <w:p w:rsidR="00CB5D14" w:rsidRPr="00F26724" w:rsidRDefault="00CB5D14" w:rsidP="00CB5D14">
      <w:pPr>
        <w:tabs>
          <w:tab w:val="left" w:pos="142"/>
          <w:tab w:val="left" w:pos="284"/>
        </w:tabs>
        <w:ind w:firstLine="709"/>
        <w:jc w:val="both"/>
        <w:rPr>
          <w:sz w:val="28"/>
          <w:szCs w:val="28"/>
        </w:rPr>
      </w:pPr>
      <w:r w:rsidRPr="00F26724">
        <w:rPr>
          <w:sz w:val="28"/>
          <w:szCs w:val="28"/>
        </w:rPr>
        <w:t xml:space="preserve">2.8. Исчерпывающий перечень оснований для приостановления предоставления </w:t>
      </w:r>
      <w:r>
        <w:rPr>
          <w:sz w:val="28"/>
          <w:szCs w:val="28"/>
        </w:rPr>
        <w:t>муниципальной</w:t>
      </w:r>
      <w:r w:rsidRPr="00F26724">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 xml:space="preserve">муниципальной </w:t>
      </w:r>
      <w:r w:rsidRPr="00F26724">
        <w:rPr>
          <w:sz w:val="28"/>
          <w:szCs w:val="28"/>
        </w:rPr>
        <w:t>услуги предусмотрена действующим законодательством.</w:t>
      </w:r>
    </w:p>
    <w:p w:rsidR="00CB5D14" w:rsidRPr="00C91AA6" w:rsidRDefault="00CB5D14" w:rsidP="00CB5D14">
      <w:pPr>
        <w:tabs>
          <w:tab w:val="left" w:pos="142"/>
          <w:tab w:val="left" w:pos="284"/>
        </w:tabs>
        <w:ind w:firstLine="709"/>
        <w:jc w:val="both"/>
        <w:rPr>
          <w:sz w:val="28"/>
          <w:szCs w:val="28"/>
        </w:rPr>
      </w:pPr>
      <w:r w:rsidRPr="00C91AA6">
        <w:rPr>
          <w:sz w:val="28"/>
          <w:szCs w:val="28"/>
        </w:rPr>
        <w:lastRenderedPageBreak/>
        <w:t xml:space="preserve">Основания для приостановления предоставления </w:t>
      </w:r>
      <w:r>
        <w:rPr>
          <w:sz w:val="28"/>
          <w:szCs w:val="28"/>
        </w:rPr>
        <w:t>муниципальной</w:t>
      </w:r>
      <w:r w:rsidRPr="00C91AA6">
        <w:rPr>
          <w:sz w:val="28"/>
          <w:szCs w:val="28"/>
        </w:rPr>
        <w:t xml:space="preserve"> услуги не предусмотрены.</w:t>
      </w:r>
    </w:p>
    <w:p w:rsidR="00CB5D14" w:rsidRDefault="00CB5D14" w:rsidP="00CB5D14">
      <w:pPr>
        <w:autoSpaceDE w:val="0"/>
        <w:autoSpaceDN w:val="0"/>
        <w:adjustRightInd w:val="0"/>
        <w:ind w:firstLine="709"/>
        <w:jc w:val="both"/>
        <w:rPr>
          <w:sz w:val="28"/>
          <w:szCs w:val="28"/>
        </w:rPr>
      </w:pPr>
      <w:r>
        <w:rPr>
          <w:sz w:val="28"/>
          <w:szCs w:val="28"/>
        </w:rPr>
        <w:t>2.9</w:t>
      </w:r>
      <w:r w:rsidRPr="001C3F6F">
        <w:rPr>
          <w:sz w:val="28"/>
          <w:szCs w:val="28"/>
        </w:rPr>
        <w:t xml:space="preserve">. </w:t>
      </w:r>
      <w:r>
        <w:rPr>
          <w:sz w:val="28"/>
          <w:szCs w:val="28"/>
        </w:rPr>
        <w:t>О</w:t>
      </w:r>
      <w:r w:rsidRPr="001C3F6F">
        <w:rPr>
          <w:sz w:val="28"/>
          <w:szCs w:val="28"/>
        </w:rPr>
        <w:t>снований для отказа в приеме документов, необходимых для пред</w:t>
      </w:r>
      <w:r>
        <w:rPr>
          <w:sz w:val="28"/>
          <w:szCs w:val="28"/>
        </w:rPr>
        <w:t>оставления муниципальной услуги, не имеется.</w:t>
      </w:r>
    </w:p>
    <w:p w:rsidR="00CB5D14" w:rsidRPr="001A43DA" w:rsidRDefault="00CB5D14" w:rsidP="00CB5D14">
      <w:pPr>
        <w:autoSpaceDE w:val="0"/>
        <w:autoSpaceDN w:val="0"/>
        <w:adjustRightInd w:val="0"/>
        <w:ind w:firstLine="709"/>
        <w:jc w:val="both"/>
        <w:rPr>
          <w:sz w:val="28"/>
          <w:szCs w:val="28"/>
        </w:rPr>
      </w:pPr>
      <w:r w:rsidRPr="001A43DA">
        <w:rPr>
          <w:sz w:val="28"/>
          <w:szCs w:val="28"/>
        </w:rPr>
        <w:t>2.10. Исчерпывающий перечень оснований для отказа в предоставлении муниципальной услуги:</w:t>
      </w:r>
    </w:p>
    <w:p w:rsidR="00CB5D14" w:rsidRDefault="00CB5D14" w:rsidP="00CB5D14">
      <w:pPr>
        <w:autoSpaceDE w:val="0"/>
        <w:autoSpaceDN w:val="0"/>
        <w:adjustRightInd w:val="0"/>
        <w:ind w:firstLine="709"/>
        <w:jc w:val="both"/>
        <w:rPr>
          <w:sz w:val="28"/>
          <w:szCs w:val="28"/>
          <w:u w:val="single"/>
        </w:rPr>
      </w:pPr>
      <w:r w:rsidRPr="001A43DA">
        <w:rPr>
          <w:sz w:val="28"/>
          <w:szCs w:val="28"/>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CB5D14" w:rsidRPr="0083343F" w:rsidRDefault="00CB5D14" w:rsidP="00CB5D14">
      <w:pPr>
        <w:autoSpaceDE w:val="0"/>
        <w:autoSpaceDN w:val="0"/>
        <w:adjustRightInd w:val="0"/>
        <w:ind w:firstLine="709"/>
        <w:jc w:val="both"/>
        <w:rPr>
          <w:bCs/>
          <w:sz w:val="28"/>
          <w:szCs w:val="28"/>
        </w:rPr>
      </w:pPr>
      <w:r w:rsidRPr="0083343F">
        <w:rPr>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CB5D14" w:rsidRDefault="00CB5D14" w:rsidP="00CB5D14">
      <w:pPr>
        <w:autoSpaceDE w:val="0"/>
        <w:autoSpaceDN w:val="0"/>
        <w:adjustRightInd w:val="0"/>
        <w:ind w:firstLine="709"/>
        <w:jc w:val="both"/>
        <w:rPr>
          <w:sz w:val="28"/>
          <w:szCs w:val="28"/>
        </w:rPr>
      </w:pPr>
      <w:r>
        <w:rPr>
          <w:sz w:val="28"/>
          <w:szCs w:val="28"/>
          <w:u w:val="single"/>
        </w:rPr>
        <w:t xml:space="preserve">2.10.2. </w:t>
      </w:r>
      <w:r w:rsidRPr="0083343F">
        <w:rPr>
          <w:sz w:val="28"/>
          <w:szCs w:val="28"/>
          <w:u w:val="single"/>
        </w:rPr>
        <w:t>Заявление на получение услуги оформлено не в соответствии с административным регламентом</w:t>
      </w:r>
      <w:r>
        <w:rPr>
          <w:sz w:val="28"/>
          <w:szCs w:val="28"/>
        </w:rPr>
        <w:t>:</w:t>
      </w:r>
    </w:p>
    <w:p w:rsidR="00CB5D14" w:rsidRPr="0083343F" w:rsidRDefault="00CB5D14" w:rsidP="00CB5D14">
      <w:pPr>
        <w:autoSpaceDE w:val="0"/>
        <w:autoSpaceDN w:val="0"/>
        <w:adjustRightInd w:val="0"/>
        <w:ind w:firstLine="709"/>
        <w:jc w:val="both"/>
        <w:rPr>
          <w:bCs/>
          <w:sz w:val="28"/>
          <w:szCs w:val="28"/>
        </w:rPr>
      </w:pPr>
      <w:r w:rsidRPr="0083343F">
        <w:rPr>
          <w:sz w:val="28"/>
          <w:szCs w:val="28"/>
        </w:rPr>
        <w:t>н</w:t>
      </w:r>
      <w:r w:rsidRPr="0083343F">
        <w:rPr>
          <w:bCs/>
          <w:sz w:val="28"/>
          <w:szCs w:val="28"/>
        </w:rPr>
        <w:t>есоответствие заявления требованиям, установленным подпунктом 1 пункта 2.6 регламента;</w:t>
      </w:r>
    </w:p>
    <w:p w:rsidR="00CB5D14" w:rsidRPr="001A43DA" w:rsidRDefault="00CB5D14" w:rsidP="00CB5D14">
      <w:pPr>
        <w:autoSpaceDE w:val="0"/>
        <w:autoSpaceDN w:val="0"/>
        <w:adjustRightInd w:val="0"/>
        <w:ind w:firstLine="709"/>
        <w:jc w:val="both"/>
        <w:rPr>
          <w:bCs/>
          <w:sz w:val="28"/>
          <w:szCs w:val="28"/>
          <w:u w:val="single"/>
        </w:rPr>
      </w:pPr>
      <w:r w:rsidRPr="001A43DA">
        <w:rPr>
          <w:bCs/>
          <w:sz w:val="28"/>
          <w:szCs w:val="28"/>
          <w:u w:val="single"/>
        </w:rPr>
        <w:t>2.10.</w:t>
      </w:r>
      <w:r>
        <w:rPr>
          <w:bCs/>
          <w:sz w:val="28"/>
          <w:szCs w:val="28"/>
          <w:u w:val="single"/>
        </w:rPr>
        <w:t>3</w:t>
      </w:r>
      <w:r w:rsidRPr="001A43DA">
        <w:rPr>
          <w:bCs/>
          <w:sz w:val="28"/>
          <w:szCs w:val="28"/>
          <w:u w:val="single"/>
        </w:rPr>
        <w:t xml:space="preserve">. Отсутствие права на предоставление </w:t>
      </w:r>
      <w:r>
        <w:rPr>
          <w:bCs/>
          <w:sz w:val="28"/>
          <w:szCs w:val="28"/>
          <w:u w:val="single"/>
        </w:rPr>
        <w:t>муниципальной</w:t>
      </w:r>
      <w:r w:rsidRPr="001A43DA">
        <w:rPr>
          <w:bCs/>
          <w:sz w:val="28"/>
          <w:szCs w:val="28"/>
          <w:u w:val="single"/>
        </w:rPr>
        <w:t xml:space="preserve"> услуги:</w:t>
      </w:r>
    </w:p>
    <w:p w:rsidR="00CB5D14" w:rsidRDefault="00CB5D14" w:rsidP="00CB5D14">
      <w:pPr>
        <w:autoSpaceDE w:val="0"/>
        <w:autoSpaceDN w:val="0"/>
        <w:adjustRightInd w:val="0"/>
        <w:ind w:firstLine="709"/>
        <w:jc w:val="both"/>
        <w:rPr>
          <w:bCs/>
          <w:sz w:val="28"/>
          <w:szCs w:val="28"/>
        </w:rPr>
      </w:pPr>
      <w:r w:rsidRPr="001A43DA">
        <w:rPr>
          <w:bCs/>
          <w:sz w:val="28"/>
          <w:szCs w:val="28"/>
        </w:rPr>
        <w:t xml:space="preserve">в случаях, если зеленые насаждения произрастают на земельных участках, </w:t>
      </w:r>
      <w:r w:rsidRPr="00300BE6">
        <w:rPr>
          <w:bCs/>
          <w:sz w:val="28"/>
          <w:szCs w:val="28"/>
        </w:rPr>
        <w:t>находящихся за пределами границ населенного пункта.</w:t>
      </w:r>
    </w:p>
    <w:p w:rsidR="00CB5D14" w:rsidRDefault="00CB5D14" w:rsidP="00CB5D14">
      <w:pPr>
        <w:autoSpaceDE w:val="0"/>
        <w:autoSpaceDN w:val="0"/>
        <w:adjustRightInd w:val="0"/>
        <w:ind w:firstLine="709"/>
        <w:jc w:val="both"/>
        <w:rPr>
          <w:sz w:val="28"/>
          <w:szCs w:val="28"/>
        </w:rPr>
      </w:pPr>
      <w:r w:rsidRPr="001C3F6F">
        <w:rPr>
          <w:sz w:val="28"/>
          <w:szCs w:val="28"/>
        </w:rPr>
        <w:t>2.1</w:t>
      </w:r>
      <w:r>
        <w:rPr>
          <w:sz w:val="28"/>
          <w:szCs w:val="28"/>
        </w:rPr>
        <w:t>1</w:t>
      </w:r>
      <w:r w:rsidRPr="001C3F6F">
        <w:rPr>
          <w:sz w:val="28"/>
          <w:szCs w:val="28"/>
        </w:rPr>
        <w:t xml:space="preserve">. </w:t>
      </w:r>
      <w:r>
        <w:rPr>
          <w:sz w:val="28"/>
          <w:szCs w:val="28"/>
        </w:rPr>
        <w:t>Муниципальная услуга предоставляется бесплатно.</w:t>
      </w:r>
    </w:p>
    <w:p w:rsidR="00CB5D14" w:rsidRPr="001C3F6F" w:rsidRDefault="00CB5D14" w:rsidP="00CB5D14">
      <w:pPr>
        <w:autoSpaceDE w:val="0"/>
        <w:autoSpaceDN w:val="0"/>
        <w:adjustRightInd w:val="0"/>
        <w:ind w:firstLine="709"/>
        <w:jc w:val="both"/>
        <w:rPr>
          <w:sz w:val="28"/>
          <w:szCs w:val="28"/>
        </w:rPr>
      </w:pPr>
      <w:r w:rsidRPr="001C3F6F">
        <w:rPr>
          <w:sz w:val="28"/>
          <w:szCs w:val="28"/>
        </w:rPr>
        <w:t>2.1</w:t>
      </w:r>
      <w:r>
        <w:rPr>
          <w:sz w:val="28"/>
          <w:szCs w:val="28"/>
        </w:rPr>
        <w:t>2</w:t>
      </w:r>
      <w:r w:rsidRPr="001C3F6F">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 xml:space="preserve"> </w:t>
      </w:r>
      <w:r w:rsidRPr="001C3F6F">
        <w:rPr>
          <w:sz w:val="28"/>
          <w:szCs w:val="28"/>
        </w:rPr>
        <w:t>составляет не более 15 минут.</w:t>
      </w:r>
    </w:p>
    <w:p w:rsidR="00CB5D14" w:rsidRPr="001C3F6F" w:rsidRDefault="00CB5D14" w:rsidP="00CB5D14">
      <w:pPr>
        <w:autoSpaceDE w:val="0"/>
        <w:autoSpaceDN w:val="0"/>
        <w:adjustRightInd w:val="0"/>
        <w:ind w:firstLine="709"/>
        <w:jc w:val="both"/>
        <w:rPr>
          <w:sz w:val="28"/>
          <w:szCs w:val="28"/>
        </w:rPr>
      </w:pPr>
      <w:r>
        <w:rPr>
          <w:sz w:val="28"/>
          <w:szCs w:val="28"/>
        </w:rPr>
        <w:t>2.13</w:t>
      </w:r>
      <w:r w:rsidRPr="001C3F6F">
        <w:rPr>
          <w:sz w:val="28"/>
          <w:szCs w:val="28"/>
        </w:rPr>
        <w:t>. Срок регистрации запроса заявителя о пред</w:t>
      </w:r>
      <w:r>
        <w:rPr>
          <w:sz w:val="28"/>
          <w:szCs w:val="28"/>
        </w:rPr>
        <w:t xml:space="preserve">оставлении муниципальной услуги: </w:t>
      </w:r>
    </w:p>
    <w:p w:rsidR="00CB5D14" w:rsidRPr="00F26724" w:rsidRDefault="00CB5D14" w:rsidP="00CB5D14">
      <w:pPr>
        <w:ind w:firstLine="709"/>
        <w:jc w:val="both"/>
        <w:rPr>
          <w:sz w:val="28"/>
          <w:szCs w:val="28"/>
        </w:rPr>
      </w:pPr>
      <w:r w:rsidRPr="00F26724">
        <w:rPr>
          <w:sz w:val="28"/>
          <w:szCs w:val="28"/>
        </w:rPr>
        <w:t xml:space="preserve">при личном обращении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CB5D14" w:rsidRPr="00F26724" w:rsidRDefault="00CB5D14" w:rsidP="00CB5D14">
      <w:pPr>
        <w:ind w:firstLine="709"/>
        <w:jc w:val="both"/>
        <w:rPr>
          <w:sz w:val="28"/>
          <w:szCs w:val="28"/>
        </w:rPr>
      </w:pPr>
      <w:r w:rsidRPr="00F26724">
        <w:rPr>
          <w:sz w:val="28"/>
          <w:szCs w:val="28"/>
        </w:rPr>
        <w:t xml:space="preserve">при направлении запроса почтовой связью в ОМСУ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CB5D14" w:rsidRPr="00207CA8" w:rsidRDefault="00CB5D14" w:rsidP="00CB5D14">
      <w:pPr>
        <w:tabs>
          <w:tab w:val="left" w:pos="142"/>
          <w:tab w:val="left" w:pos="284"/>
        </w:tabs>
        <w:ind w:firstLine="709"/>
        <w:jc w:val="both"/>
        <w:rPr>
          <w:i/>
          <w:sz w:val="28"/>
          <w:szCs w:val="28"/>
          <w:lang/>
        </w:rPr>
      </w:pPr>
      <w:r w:rsidRPr="00207CA8">
        <w:rPr>
          <w:sz w:val="28"/>
          <w:szCs w:val="28"/>
        </w:rPr>
        <w:t>при направлении запроса на бумажном носителе из МФЦ в ОМСУ</w:t>
      </w:r>
      <w:r>
        <w:rPr>
          <w:sz w:val="28"/>
          <w:szCs w:val="28"/>
        </w:rPr>
        <w:t xml:space="preserve"> – </w:t>
      </w:r>
      <w:r w:rsidRPr="00207CA8">
        <w:rPr>
          <w:sz w:val="28"/>
          <w:szCs w:val="28"/>
          <w:lang/>
        </w:rPr>
        <w:t>в день передачи документов из МФЦ в ОМСУ</w:t>
      </w:r>
      <w:r>
        <w:rPr>
          <w:sz w:val="28"/>
          <w:szCs w:val="28"/>
          <w:lang/>
        </w:rPr>
        <w:t>;</w:t>
      </w:r>
    </w:p>
    <w:p w:rsidR="00CB5D14" w:rsidRDefault="00CB5D14" w:rsidP="00CB5D14">
      <w:pPr>
        <w:ind w:firstLine="709"/>
        <w:jc w:val="both"/>
        <w:rPr>
          <w:sz w:val="28"/>
          <w:szCs w:val="28"/>
          <w:lang/>
        </w:rPr>
      </w:pPr>
      <w:r w:rsidRPr="00F26724">
        <w:rPr>
          <w:sz w:val="28"/>
          <w:szCs w:val="28"/>
        </w:rPr>
        <w:t xml:space="preserve">при направлении запроса в форме электронного документа посредством ЕПГУ или ПГУ ЛО </w:t>
      </w:r>
      <w:r w:rsidRPr="00207CA8">
        <w:rPr>
          <w:sz w:val="28"/>
          <w:szCs w:val="28"/>
          <w:lang/>
        </w:rPr>
        <w:t>– в день поступления запроса на ЕПГУ или ПГУ ЛО, или на следующий рабочий день (в случае направления документов в нерабочее врем</w:t>
      </w:r>
      <w:r>
        <w:rPr>
          <w:sz w:val="28"/>
          <w:szCs w:val="28"/>
          <w:lang/>
        </w:rPr>
        <w:t>я, в выходные, праздничные дни).</w:t>
      </w:r>
    </w:p>
    <w:p w:rsidR="00CB5D14" w:rsidRPr="00397FE2" w:rsidRDefault="00CB5D14" w:rsidP="00CB5D14">
      <w:pPr>
        <w:tabs>
          <w:tab w:val="left" w:pos="142"/>
          <w:tab w:val="left" w:pos="284"/>
        </w:tabs>
        <w:ind w:firstLine="709"/>
        <w:jc w:val="both"/>
        <w:rPr>
          <w:sz w:val="28"/>
          <w:szCs w:val="28"/>
          <w:lang/>
        </w:rPr>
      </w:pPr>
      <w:r w:rsidRPr="00397FE2">
        <w:rPr>
          <w:sz w:val="28"/>
          <w:szCs w:val="28"/>
          <w:lang/>
        </w:rPr>
        <w:t>2.1</w:t>
      </w:r>
      <w:r w:rsidRPr="00397FE2">
        <w:rPr>
          <w:sz w:val="28"/>
          <w:szCs w:val="28"/>
          <w:lang/>
        </w:rPr>
        <w:t>4</w:t>
      </w:r>
      <w:r w:rsidRPr="00397FE2">
        <w:rPr>
          <w:sz w:val="28"/>
          <w:szCs w:val="28"/>
          <w:lang/>
        </w:rPr>
        <w:t xml:space="preserve">. </w:t>
      </w:r>
      <w:r w:rsidRPr="00397FE2">
        <w:rPr>
          <w:sz w:val="28"/>
          <w:szCs w:val="28"/>
          <w:lang/>
        </w:rPr>
        <w:t xml:space="preserve">Требования к помещениям, в которых предоставляется </w:t>
      </w:r>
      <w:r>
        <w:rPr>
          <w:sz w:val="28"/>
          <w:szCs w:val="28"/>
          <w:lang/>
        </w:rPr>
        <w:t xml:space="preserve">муниципальная </w:t>
      </w:r>
      <w:r w:rsidRPr="00397FE2">
        <w:rPr>
          <w:sz w:val="28"/>
          <w:szCs w:val="28"/>
          <w:lang/>
        </w:rPr>
        <w:t xml:space="preserve">услуга, к залу ожидания, местам для заполнения запросов о предоставлении </w:t>
      </w:r>
      <w:r>
        <w:rPr>
          <w:sz w:val="28"/>
          <w:szCs w:val="28"/>
          <w:lang/>
        </w:rPr>
        <w:t>муниципальной</w:t>
      </w:r>
      <w:r w:rsidRPr="00397FE2">
        <w:rPr>
          <w:sz w:val="28"/>
          <w:szCs w:val="28"/>
          <w:lang/>
        </w:rPr>
        <w:t xml:space="preserve"> услуги, информационным стендам с образцами их заполнения и перечнем документов, необходимых для предоставления </w:t>
      </w:r>
      <w:r>
        <w:rPr>
          <w:sz w:val="28"/>
          <w:szCs w:val="28"/>
          <w:lang/>
        </w:rPr>
        <w:t xml:space="preserve">муниципальной </w:t>
      </w:r>
      <w:r w:rsidRPr="00397FE2">
        <w:rPr>
          <w:sz w:val="28"/>
          <w:szCs w:val="28"/>
          <w:lang/>
        </w:rPr>
        <w:t>услуги.</w:t>
      </w:r>
    </w:p>
    <w:p w:rsidR="00CB5D14" w:rsidRPr="00397FE2" w:rsidRDefault="00CB5D14" w:rsidP="00CB5D14">
      <w:pPr>
        <w:tabs>
          <w:tab w:val="left" w:pos="142"/>
          <w:tab w:val="left" w:pos="284"/>
        </w:tabs>
        <w:ind w:firstLine="709"/>
        <w:jc w:val="both"/>
        <w:rPr>
          <w:sz w:val="28"/>
          <w:szCs w:val="28"/>
          <w:lang/>
        </w:rPr>
      </w:pPr>
      <w:r w:rsidRPr="00397FE2">
        <w:rPr>
          <w:sz w:val="28"/>
          <w:szCs w:val="28"/>
          <w:lang/>
        </w:rPr>
        <w:t>2.1</w:t>
      </w:r>
      <w:r w:rsidRPr="00397FE2">
        <w:rPr>
          <w:sz w:val="28"/>
          <w:szCs w:val="28"/>
          <w:lang/>
        </w:rPr>
        <w:t>4</w:t>
      </w:r>
      <w:r w:rsidRPr="00397FE2">
        <w:rPr>
          <w:sz w:val="28"/>
          <w:szCs w:val="28"/>
          <w:lang/>
        </w:rPr>
        <w:t xml:space="preserve">.1. Предоставление </w:t>
      </w:r>
      <w:r>
        <w:rPr>
          <w:sz w:val="28"/>
          <w:szCs w:val="28"/>
          <w:lang/>
        </w:rPr>
        <w:t>муниципальной</w:t>
      </w:r>
      <w:r w:rsidRPr="00397FE2">
        <w:rPr>
          <w:sz w:val="28"/>
          <w:szCs w:val="28"/>
          <w:lang/>
        </w:rPr>
        <w:t xml:space="preserve"> услуги осуществляется в специально выделенных для этих целей помещениях</w:t>
      </w:r>
      <w:r w:rsidRPr="00397FE2">
        <w:rPr>
          <w:sz w:val="28"/>
          <w:szCs w:val="28"/>
          <w:lang/>
        </w:rPr>
        <w:t xml:space="preserve"> ОМСУ</w:t>
      </w:r>
      <w:r w:rsidRPr="00397FE2">
        <w:rPr>
          <w:sz w:val="28"/>
          <w:szCs w:val="28"/>
          <w:lang/>
        </w:rPr>
        <w:t xml:space="preserve"> и</w:t>
      </w:r>
      <w:r w:rsidRPr="00397FE2">
        <w:rPr>
          <w:sz w:val="28"/>
          <w:szCs w:val="28"/>
          <w:lang/>
        </w:rPr>
        <w:t>ли в</w:t>
      </w:r>
      <w:r w:rsidRPr="00397FE2">
        <w:rPr>
          <w:sz w:val="28"/>
          <w:szCs w:val="28"/>
          <w:lang/>
        </w:rPr>
        <w:t xml:space="preserve"> МФЦ</w:t>
      </w:r>
      <w:r w:rsidRPr="00397FE2">
        <w:rPr>
          <w:sz w:val="28"/>
          <w:szCs w:val="28"/>
          <w:lang/>
        </w:rPr>
        <w:t>.</w:t>
      </w:r>
    </w:p>
    <w:p w:rsidR="00CB5D14" w:rsidRPr="00397FE2" w:rsidRDefault="00CB5D14" w:rsidP="00CB5D14">
      <w:pPr>
        <w:tabs>
          <w:tab w:val="left" w:pos="142"/>
          <w:tab w:val="left" w:pos="284"/>
        </w:tabs>
        <w:ind w:firstLine="709"/>
        <w:jc w:val="both"/>
        <w:rPr>
          <w:sz w:val="28"/>
          <w:szCs w:val="28"/>
          <w:lang/>
        </w:rPr>
      </w:pPr>
      <w:r w:rsidRPr="00397FE2">
        <w:rPr>
          <w:sz w:val="28"/>
          <w:szCs w:val="28"/>
          <w:lang/>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397FE2">
        <w:rPr>
          <w:sz w:val="28"/>
          <w:szCs w:val="28"/>
          <w:lang/>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5D14" w:rsidRPr="00397FE2" w:rsidRDefault="00CB5D14" w:rsidP="00CB5D14">
      <w:pPr>
        <w:tabs>
          <w:tab w:val="left" w:pos="142"/>
          <w:tab w:val="left" w:pos="284"/>
        </w:tabs>
        <w:ind w:firstLine="709"/>
        <w:jc w:val="both"/>
        <w:rPr>
          <w:sz w:val="28"/>
          <w:szCs w:val="28"/>
          <w:lang/>
        </w:rPr>
      </w:pPr>
      <w:r w:rsidRPr="00397FE2">
        <w:rPr>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5D14" w:rsidRPr="00397FE2" w:rsidRDefault="00CB5D14" w:rsidP="00CB5D14">
      <w:pPr>
        <w:tabs>
          <w:tab w:val="left" w:pos="142"/>
          <w:tab w:val="left" w:pos="284"/>
        </w:tabs>
        <w:ind w:firstLine="709"/>
        <w:jc w:val="both"/>
        <w:rPr>
          <w:strike/>
          <w:sz w:val="28"/>
          <w:szCs w:val="28"/>
          <w:lang/>
        </w:rPr>
      </w:pPr>
      <w:r w:rsidRPr="00397FE2">
        <w:rPr>
          <w:sz w:val="28"/>
          <w:szCs w:val="28"/>
          <w:lang/>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B5D14" w:rsidRDefault="00CB5D14" w:rsidP="00CB5D14">
      <w:pPr>
        <w:tabs>
          <w:tab w:val="left" w:pos="142"/>
          <w:tab w:val="left" w:pos="284"/>
        </w:tabs>
        <w:ind w:firstLine="709"/>
        <w:jc w:val="both"/>
        <w:rPr>
          <w:sz w:val="28"/>
          <w:szCs w:val="28"/>
          <w:lang/>
        </w:rPr>
      </w:pPr>
      <w:r w:rsidRPr="00397FE2">
        <w:rPr>
          <w:sz w:val="28"/>
          <w:szCs w:val="28"/>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5D14" w:rsidRPr="00397FE2" w:rsidRDefault="00CB5D14" w:rsidP="00CB5D14">
      <w:pPr>
        <w:tabs>
          <w:tab w:val="left" w:pos="142"/>
          <w:tab w:val="left" w:pos="284"/>
        </w:tabs>
        <w:ind w:firstLine="709"/>
        <w:jc w:val="both"/>
        <w:rPr>
          <w:sz w:val="28"/>
          <w:szCs w:val="28"/>
          <w:lang/>
        </w:rPr>
      </w:pPr>
      <w:r>
        <w:rPr>
          <w:sz w:val="28"/>
          <w:szCs w:val="28"/>
          <w:lang/>
        </w:rPr>
        <w:t>2.14.6. В помещении организуется бесплатный туалет для посетителей, в том числе туалет, предназначенный для инвалидов.</w:t>
      </w:r>
    </w:p>
    <w:p w:rsidR="00CB5D14" w:rsidRPr="00A46A8D" w:rsidRDefault="00CB5D14" w:rsidP="00CB5D14">
      <w:pPr>
        <w:tabs>
          <w:tab w:val="left" w:pos="142"/>
          <w:tab w:val="left" w:pos="284"/>
        </w:tabs>
        <w:ind w:firstLine="709"/>
        <w:jc w:val="both"/>
        <w:rPr>
          <w:sz w:val="28"/>
          <w:szCs w:val="28"/>
          <w:lang/>
        </w:rPr>
      </w:pPr>
      <w:r w:rsidRPr="00A46A8D">
        <w:rPr>
          <w:sz w:val="28"/>
          <w:szCs w:val="28"/>
          <w:lang/>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CB5D14" w:rsidRPr="00A46A8D" w:rsidRDefault="00CB5D14" w:rsidP="00CB5D14">
      <w:pPr>
        <w:tabs>
          <w:tab w:val="left" w:pos="142"/>
          <w:tab w:val="left" w:pos="284"/>
        </w:tabs>
        <w:ind w:firstLine="709"/>
        <w:jc w:val="both"/>
        <w:rPr>
          <w:sz w:val="28"/>
          <w:szCs w:val="28"/>
          <w:lang/>
        </w:rPr>
      </w:pPr>
      <w:r w:rsidRPr="00A46A8D">
        <w:rPr>
          <w:sz w:val="28"/>
          <w:szCs w:val="28"/>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B5D14" w:rsidRPr="001B5F7B" w:rsidRDefault="00CB5D14" w:rsidP="00CB5D14">
      <w:pPr>
        <w:tabs>
          <w:tab w:val="left" w:pos="142"/>
          <w:tab w:val="left" w:pos="284"/>
        </w:tabs>
        <w:ind w:firstLine="709"/>
        <w:jc w:val="both"/>
        <w:rPr>
          <w:sz w:val="28"/>
          <w:szCs w:val="28"/>
          <w:lang/>
        </w:rPr>
      </w:pPr>
      <w:r w:rsidRPr="00A46A8D">
        <w:rPr>
          <w:sz w:val="28"/>
          <w:szCs w:val="28"/>
          <w:lang/>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5D14" w:rsidRPr="00397FE2" w:rsidRDefault="00CB5D14" w:rsidP="00CB5D14">
      <w:pPr>
        <w:tabs>
          <w:tab w:val="left" w:pos="142"/>
          <w:tab w:val="left" w:pos="284"/>
        </w:tabs>
        <w:ind w:firstLine="709"/>
        <w:jc w:val="both"/>
        <w:rPr>
          <w:sz w:val="28"/>
          <w:szCs w:val="28"/>
          <w:lang/>
        </w:rPr>
      </w:pPr>
      <w:r w:rsidRPr="00397FE2">
        <w:rPr>
          <w:sz w:val="28"/>
          <w:szCs w:val="28"/>
          <w:lang/>
        </w:rPr>
        <w:t>2.14.</w:t>
      </w:r>
      <w:r>
        <w:rPr>
          <w:sz w:val="28"/>
          <w:szCs w:val="28"/>
          <w:lang/>
        </w:rPr>
        <w:t>10</w:t>
      </w:r>
      <w:r w:rsidRPr="00397FE2">
        <w:rPr>
          <w:sz w:val="28"/>
          <w:szCs w:val="28"/>
          <w:lang/>
        </w:rPr>
        <w:t>. Оборудование мест повышенного удобства с доп</w:t>
      </w:r>
      <w:r>
        <w:rPr>
          <w:sz w:val="28"/>
          <w:szCs w:val="28"/>
          <w:lang/>
        </w:rPr>
        <w:t>олнительным местом для собаки-</w:t>
      </w:r>
      <w:r w:rsidRPr="00397FE2">
        <w:rPr>
          <w:sz w:val="28"/>
          <w:szCs w:val="28"/>
          <w:lang/>
        </w:rPr>
        <w:t>проводника и устройств для передвижения инвалида (костылей, ходунков).</w:t>
      </w:r>
    </w:p>
    <w:p w:rsidR="00CB5D14" w:rsidRPr="00397FE2" w:rsidRDefault="00CB5D14" w:rsidP="00CB5D14">
      <w:pPr>
        <w:tabs>
          <w:tab w:val="left" w:pos="142"/>
          <w:tab w:val="left" w:pos="284"/>
        </w:tabs>
        <w:ind w:firstLine="709"/>
        <w:jc w:val="both"/>
        <w:rPr>
          <w:sz w:val="28"/>
          <w:szCs w:val="28"/>
          <w:lang/>
        </w:rPr>
      </w:pPr>
      <w:r w:rsidRPr="00397FE2">
        <w:rPr>
          <w:sz w:val="28"/>
          <w:szCs w:val="28"/>
          <w:lang/>
        </w:rPr>
        <w:t>2.14.1</w:t>
      </w:r>
      <w:r>
        <w:rPr>
          <w:sz w:val="28"/>
          <w:szCs w:val="28"/>
          <w:lang/>
        </w:rPr>
        <w:t>1</w:t>
      </w:r>
      <w:r w:rsidRPr="00397FE2">
        <w:rPr>
          <w:sz w:val="28"/>
          <w:szCs w:val="28"/>
          <w:lang/>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5D14" w:rsidRPr="00397FE2" w:rsidRDefault="00CB5D14" w:rsidP="00CB5D14">
      <w:pPr>
        <w:tabs>
          <w:tab w:val="left" w:pos="142"/>
          <w:tab w:val="left" w:pos="284"/>
        </w:tabs>
        <w:ind w:firstLine="709"/>
        <w:jc w:val="both"/>
        <w:rPr>
          <w:sz w:val="28"/>
          <w:szCs w:val="28"/>
          <w:lang/>
        </w:rPr>
      </w:pPr>
      <w:r>
        <w:rPr>
          <w:sz w:val="28"/>
          <w:szCs w:val="28"/>
          <w:lang/>
        </w:rPr>
        <w:t>2.14.12</w:t>
      </w:r>
      <w:r w:rsidRPr="00397FE2">
        <w:rPr>
          <w:sz w:val="28"/>
          <w:szCs w:val="28"/>
          <w:lang/>
        </w:rPr>
        <w:t xml:space="preserve">. Помещения приема и выдачи документов должны предусматривать места для ожидания, информирования и приема заявителей. </w:t>
      </w:r>
    </w:p>
    <w:p w:rsidR="00CB5D14" w:rsidRPr="00397FE2" w:rsidRDefault="00CB5D14" w:rsidP="00CB5D14">
      <w:pPr>
        <w:tabs>
          <w:tab w:val="left" w:pos="142"/>
          <w:tab w:val="left" w:pos="284"/>
        </w:tabs>
        <w:ind w:firstLine="709"/>
        <w:jc w:val="both"/>
        <w:rPr>
          <w:sz w:val="28"/>
          <w:szCs w:val="28"/>
          <w:lang/>
        </w:rPr>
      </w:pPr>
      <w:r w:rsidRPr="00397FE2">
        <w:rPr>
          <w:sz w:val="28"/>
          <w:szCs w:val="28"/>
          <w:lang/>
        </w:rPr>
        <w:t>2.14.1</w:t>
      </w:r>
      <w:r>
        <w:rPr>
          <w:sz w:val="28"/>
          <w:szCs w:val="28"/>
          <w:lang/>
        </w:rPr>
        <w:t>3</w:t>
      </w:r>
      <w:r w:rsidRPr="00397FE2">
        <w:rPr>
          <w:sz w:val="28"/>
          <w:szCs w:val="28"/>
          <w:lang/>
        </w:rPr>
        <w:t>. Места ожидания и места для инфо</w:t>
      </w:r>
      <w:r>
        <w:rPr>
          <w:sz w:val="28"/>
          <w:szCs w:val="28"/>
          <w:lang/>
        </w:rPr>
        <w:t>рмирования оборудуются стульями</w:t>
      </w:r>
      <w:r w:rsidRPr="00397FE2">
        <w:rPr>
          <w:sz w:val="28"/>
          <w:szCs w:val="28"/>
          <w:lang/>
        </w:rPr>
        <w:t xml:space="preserve"> </w:t>
      </w:r>
      <w:r>
        <w:rPr>
          <w:sz w:val="28"/>
          <w:szCs w:val="28"/>
          <w:lang/>
        </w:rPr>
        <w:t>(</w:t>
      </w:r>
      <w:r w:rsidRPr="00397FE2">
        <w:rPr>
          <w:sz w:val="28"/>
          <w:szCs w:val="28"/>
          <w:lang/>
        </w:rPr>
        <w:t>кресельными секциями, скамьями</w:t>
      </w:r>
      <w:r>
        <w:rPr>
          <w:sz w:val="28"/>
          <w:szCs w:val="28"/>
          <w:lang/>
        </w:rPr>
        <w:t>)</w:t>
      </w:r>
      <w:r w:rsidRPr="00397FE2">
        <w:rPr>
          <w:sz w:val="28"/>
          <w:szCs w:val="28"/>
          <w:lang/>
        </w:rPr>
        <w:t xml:space="preserve"> и столами (стойками) для оформления документов с размещением на них бланков документов, необходимых для получения </w:t>
      </w:r>
      <w:r>
        <w:rPr>
          <w:sz w:val="28"/>
          <w:szCs w:val="28"/>
          <w:lang/>
        </w:rPr>
        <w:t>муниципальной</w:t>
      </w:r>
      <w:r w:rsidRPr="00397FE2">
        <w:rPr>
          <w:sz w:val="28"/>
          <w:szCs w:val="28"/>
          <w:lang/>
        </w:rPr>
        <w:t xml:space="preserve"> услуги, канцелярскими принадле</w:t>
      </w:r>
      <w:r>
        <w:rPr>
          <w:sz w:val="28"/>
          <w:szCs w:val="28"/>
          <w:lang/>
        </w:rPr>
        <w:t>жностями, а также информационными</w:t>
      </w:r>
      <w:r w:rsidRPr="00397FE2">
        <w:rPr>
          <w:sz w:val="28"/>
          <w:szCs w:val="28"/>
          <w:lang/>
        </w:rPr>
        <w:t xml:space="preserve"> стенд</w:t>
      </w:r>
      <w:r>
        <w:rPr>
          <w:sz w:val="28"/>
          <w:szCs w:val="28"/>
          <w:lang/>
        </w:rPr>
        <w:t>ами</w:t>
      </w:r>
      <w:r w:rsidRPr="00397FE2">
        <w:rPr>
          <w:sz w:val="28"/>
          <w:szCs w:val="28"/>
          <w:lang/>
        </w:rPr>
        <w:t>, содержащи</w:t>
      </w:r>
      <w:r>
        <w:rPr>
          <w:sz w:val="28"/>
          <w:szCs w:val="28"/>
          <w:lang/>
        </w:rPr>
        <w:t>ми</w:t>
      </w:r>
      <w:r w:rsidRPr="00397FE2">
        <w:rPr>
          <w:sz w:val="28"/>
          <w:szCs w:val="28"/>
          <w:lang/>
        </w:rPr>
        <w:t xml:space="preserve"> актуальную и исчерпывающую информацию, необходимую для получения </w:t>
      </w:r>
      <w:r>
        <w:rPr>
          <w:sz w:val="28"/>
          <w:szCs w:val="28"/>
          <w:lang/>
        </w:rPr>
        <w:t>муниципальной</w:t>
      </w:r>
      <w:r w:rsidRPr="00397FE2">
        <w:rPr>
          <w:sz w:val="28"/>
          <w:szCs w:val="28"/>
          <w:lang/>
        </w:rPr>
        <w:t xml:space="preserve"> услуги, и информацию о часах приема заявлений.</w:t>
      </w:r>
    </w:p>
    <w:p w:rsidR="00CB5D14" w:rsidRPr="00397FE2" w:rsidRDefault="00CB5D14" w:rsidP="00CB5D14">
      <w:pPr>
        <w:tabs>
          <w:tab w:val="left" w:pos="142"/>
          <w:tab w:val="left" w:pos="284"/>
        </w:tabs>
        <w:ind w:firstLine="709"/>
        <w:jc w:val="both"/>
        <w:rPr>
          <w:sz w:val="28"/>
          <w:szCs w:val="28"/>
          <w:lang/>
        </w:rPr>
      </w:pPr>
      <w:r w:rsidRPr="00397FE2">
        <w:rPr>
          <w:sz w:val="28"/>
          <w:szCs w:val="28"/>
          <w:lang/>
        </w:rPr>
        <w:t>2.14.1</w:t>
      </w:r>
      <w:r>
        <w:rPr>
          <w:sz w:val="28"/>
          <w:szCs w:val="28"/>
          <w:lang/>
        </w:rPr>
        <w:t>4</w:t>
      </w:r>
      <w:r w:rsidRPr="00397FE2">
        <w:rPr>
          <w:sz w:val="28"/>
          <w:szCs w:val="28"/>
          <w:lang/>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5D14" w:rsidRPr="00F26724" w:rsidRDefault="00CB5D14" w:rsidP="00CB5D14">
      <w:pPr>
        <w:tabs>
          <w:tab w:val="left" w:pos="142"/>
          <w:tab w:val="left" w:pos="284"/>
        </w:tabs>
        <w:ind w:firstLine="709"/>
        <w:jc w:val="both"/>
        <w:rPr>
          <w:sz w:val="28"/>
          <w:szCs w:val="28"/>
          <w:lang/>
        </w:rPr>
      </w:pPr>
      <w:r w:rsidRPr="00F26724">
        <w:rPr>
          <w:sz w:val="28"/>
          <w:szCs w:val="28"/>
          <w:lang/>
        </w:rPr>
        <w:lastRenderedPageBreak/>
        <w:t>2.1</w:t>
      </w:r>
      <w:r w:rsidRPr="00F26724">
        <w:rPr>
          <w:sz w:val="28"/>
          <w:szCs w:val="28"/>
          <w:lang/>
        </w:rPr>
        <w:t>5</w:t>
      </w:r>
      <w:r w:rsidRPr="00F26724">
        <w:rPr>
          <w:sz w:val="28"/>
          <w:szCs w:val="28"/>
          <w:lang/>
        </w:rPr>
        <w:t xml:space="preserve">. Показатели доступности и качества </w:t>
      </w:r>
      <w:r>
        <w:rPr>
          <w:sz w:val="28"/>
          <w:szCs w:val="28"/>
          <w:lang/>
        </w:rPr>
        <w:t>муниципальной</w:t>
      </w:r>
      <w:r w:rsidRPr="00F26724">
        <w:rPr>
          <w:sz w:val="28"/>
          <w:szCs w:val="28"/>
          <w:lang/>
        </w:rPr>
        <w:t xml:space="preserve"> услуги</w:t>
      </w:r>
      <w:r w:rsidRPr="00F26724">
        <w:rPr>
          <w:sz w:val="28"/>
          <w:szCs w:val="28"/>
          <w:lang/>
        </w:rPr>
        <w:t>.</w:t>
      </w:r>
    </w:p>
    <w:p w:rsidR="00CB5D14" w:rsidRPr="00F26724" w:rsidRDefault="00CB5D14" w:rsidP="00CB5D14">
      <w:pPr>
        <w:tabs>
          <w:tab w:val="left" w:pos="142"/>
          <w:tab w:val="left" w:pos="284"/>
        </w:tabs>
        <w:ind w:firstLine="709"/>
        <w:jc w:val="both"/>
        <w:rPr>
          <w:color w:val="FF0000"/>
          <w:sz w:val="28"/>
          <w:szCs w:val="28"/>
          <w:lang/>
        </w:rPr>
      </w:pPr>
      <w:r w:rsidRPr="00F26724">
        <w:rPr>
          <w:sz w:val="28"/>
          <w:szCs w:val="28"/>
          <w:lang/>
        </w:rPr>
        <w:t>2.1</w:t>
      </w:r>
      <w:r w:rsidRPr="00F26724">
        <w:rPr>
          <w:sz w:val="28"/>
          <w:szCs w:val="28"/>
          <w:lang/>
        </w:rPr>
        <w:t>5</w:t>
      </w:r>
      <w:r w:rsidRPr="00F26724">
        <w:rPr>
          <w:sz w:val="28"/>
          <w:szCs w:val="28"/>
          <w:lang/>
        </w:rPr>
        <w:t xml:space="preserve">.1. Показатели доступности </w:t>
      </w:r>
      <w:r>
        <w:rPr>
          <w:sz w:val="28"/>
          <w:szCs w:val="28"/>
          <w:lang/>
        </w:rPr>
        <w:t xml:space="preserve">муниципальной </w:t>
      </w:r>
      <w:r w:rsidRPr="00F26724">
        <w:rPr>
          <w:sz w:val="28"/>
          <w:szCs w:val="28"/>
          <w:lang/>
        </w:rPr>
        <w:t xml:space="preserve"> услуги</w:t>
      </w:r>
      <w:r w:rsidRPr="00F26724">
        <w:rPr>
          <w:sz w:val="28"/>
          <w:szCs w:val="28"/>
          <w:lang/>
        </w:rPr>
        <w:t xml:space="preserve"> (общие, применимые в отношении всех заявителей)</w:t>
      </w:r>
      <w:r w:rsidRPr="00F26724">
        <w:rPr>
          <w:sz w:val="28"/>
          <w:szCs w:val="28"/>
          <w:lang/>
        </w:rPr>
        <w:t>:</w:t>
      </w:r>
    </w:p>
    <w:p w:rsidR="00CB5D14" w:rsidRPr="00F26724" w:rsidRDefault="00CB5D14" w:rsidP="00CB5D14">
      <w:pPr>
        <w:tabs>
          <w:tab w:val="left" w:pos="142"/>
          <w:tab w:val="left" w:pos="284"/>
        </w:tabs>
        <w:ind w:firstLine="709"/>
        <w:jc w:val="both"/>
        <w:rPr>
          <w:sz w:val="28"/>
          <w:szCs w:val="28"/>
          <w:lang/>
        </w:rPr>
      </w:pPr>
      <w:r w:rsidRPr="00F26724">
        <w:rPr>
          <w:sz w:val="28"/>
          <w:szCs w:val="28"/>
          <w:lang/>
        </w:rPr>
        <w:t xml:space="preserve">1) </w:t>
      </w:r>
      <w:r w:rsidRPr="00F26724">
        <w:rPr>
          <w:sz w:val="28"/>
          <w:szCs w:val="28"/>
          <w:lang/>
        </w:rPr>
        <w:t>транспортная доступность к мест</w:t>
      </w:r>
      <w:r w:rsidRPr="00F26724">
        <w:rPr>
          <w:sz w:val="28"/>
          <w:szCs w:val="28"/>
          <w:lang/>
        </w:rPr>
        <w:t>у</w:t>
      </w:r>
      <w:r w:rsidRPr="00F26724">
        <w:rPr>
          <w:sz w:val="28"/>
          <w:szCs w:val="28"/>
          <w:lang/>
        </w:rPr>
        <w:t xml:space="preserve"> предоставления </w:t>
      </w:r>
      <w:r>
        <w:rPr>
          <w:sz w:val="28"/>
          <w:szCs w:val="28"/>
          <w:lang/>
        </w:rPr>
        <w:t>муниципальной</w:t>
      </w:r>
      <w:r w:rsidRPr="00F26724">
        <w:rPr>
          <w:sz w:val="28"/>
          <w:szCs w:val="28"/>
          <w:lang/>
        </w:rPr>
        <w:t xml:space="preserve"> </w:t>
      </w:r>
      <w:r w:rsidRPr="00F26724">
        <w:rPr>
          <w:sz w:val="28"/>
          <w:szCs w:val="28"/>
          <w:lang/>
        </w:rPr>
        <w:t>услуги</w:t>
      </w:r>
      <w:r w:rsidRPr="00F26724">
        <w:rPr>
          <w:sz w:val="28"/>
          <w:szCs w:val="28"/>
          <w:lang/>
        </w:rPr>
        <w:t>;</w:t>
      </w:r>
    </w:p>
    <w:p w:rsidR="00CB5D14" w:rsidRPr="00F26724" w:rsidRDefault="00CB5D14" w:rsidP="00CB5D14">
      <w:pPr>
        <w:tabs>
          <w:tab w:val="left" w:pos="142"/>
          <w:tab w:val="left" w:pos="284"/>
        </w:tabs>
        <w:ind w:firstLine="709"/>
        <w:jc w:val="both"/>
        <w:rPr>
          <w:sz w:val="28"/>
          <w:szCs w:val="28"/>
          <w:lang/>
        </w:rPr>
      </w:pPr>
      <w:r w:rsidRPr="00F26724">
        <w:rPr>
          <w:sz w:val="28"/>
          <w:szCs w:val="28"/>
          <w:lang/>
        </w:rPr>
        <w:t>2) наличие указателей, обеспечивающих беспрепятственный доступ к помещениям, в которых предоставляется услуга;</w:t>
      </w:r>
    </w:p>
    <w:p w:rsidR="00CB5D14" w:rsidRPr="00F26724" w:rsidRDefault="00CB5D14" w:rsidP="00CB5D14">
      <w:pPr>
        <w:tabs>
          <w:tab w:val="left" w:pos="142"/>
          <w:tab w:val="left" w:pos="284"/>
        </w:tabs>
        <w:ind w:firstLine="709"/>
        <w:jc w:val="both"/>
        <w:rPr>
          <w:sz w:val="28"/>
          <w:szCs w:val="28"/>
          <w:lang/>
        </w:rPr>
      </w:pPr>
      <w:r w:rsidRPr="00F26724">
        <w:rPr>
          <w:sz w:val="28"/>
          <w:szCs w:val="28"/>
          <w:lang/>
        </w:rPr>
        <w:t xml:space="preserve">3) возможность получения полной и достоверной информации о </w:t>
      </w:r>
      <w:r>
        <w:rPr>
          <w:sz w:val="28"/>
          <w:szCs w:val="28"/>
          <w:lang/>
        </w:rPr>
        <w:t>муниципальной услуге в ОМСУ</w:t>
      </w:r>
      <w:r w:rsidRPr="00F26724">
        <w:rPr>
          <w:sz w:val="28"/>
          <w:szCs w:val="28"/>
          <w:lang/>
        </w:rPr>
        <w:t>, МФЦ, по телефону, на официальном сайте органа, предоставляющего услугу, посредством ЕПГУ, либо ПГУ ЛО;</w:t>
      </w:r>
    </w:p>
    <w:p w:rsidR="00CB5D14" w:rsidRPr="00F26724" w:rsidRDefault="00CB5D14" w:rsidP="00CB5D14">
      <w:pPr>
        <w:ind w:firstLine="709"/>
        <w:jc w:val="both"/>
        <w:rPr>
          <w:sz w:val="28"/>
          <w:szCs w:val="28"/>
          <w:lang/>
        </w:rPr>
      </w:pPr>
      <w:r w:rsidRPr="00F26724">
        <w:rPr>
          <w:sz w:val="28"/>
          <w:szCs w:val="28"/>
          <w:lang/>
        </w:rPr>
        <w:t>4)</w:t>
      </w:r>
      <w:r w:rsidRPr="00F26724">
        <w:rPr>
          <w:sz w:val="28"/>
          <w:szCs w:val="28"/>
          <w:lang/>
        </w:rPr>
        <w:t xml:space="preserve"> </w:t>
      </w:r>
      <w:r w:rsidRPr="00F26724">
        <w:rPr>
          <w:sz w:val="28"/>
          <w:szCs w:val="28"/>
          <w:lang/>
        </w:rPr>
        <w:t xml:space="preserve">предоставление </w:t>
      </w:r>
      <w:r>
        <w:rPr>
          <w:sz w:val="28"/>
          <w:szCs w:val="28"/>
          <w:lang/>
        </w:rPr>
        <w:t xml:space="preserve">муниципальной </w:t>
      </w:r>
      <w:r w:rsidRPr="00F26724">
        <w:rPr>
          <w:sz w:val="28"/>
          <w:szCs w:val="28"/>
          <w:lang/>
        </w:rPr>
        <w:t>услуги любым доступным способом, предусмотренным действующим законодательством;</w:t>
      </w:r>
    </w:p>
    <w:p w:rsidR="00CB5D14" w:rsidRPr="00F26724" w:rsidRDefault="00CB5D14" w:rsidP="00CB5D14">
      <w:pPr>
        <w:ind w:firstLine="709"/>
        <w:jc w:val="both"/>
        <w:rPr>
          <w:sz w:val="28"/>
          <w:szCs w:val="28"/>
          <w:lang/>
        </w:rPr>
      </w:pPr>
      <w:r w:rsidRPr="00F26724">
        <w:rPr>
          <w:sz w:val="28"/>
          <w:szCs w:val="28"/>
          <w:lang/>
        </w:rPr>
        <w:t>5) обеспечение для заявителя возможности</w:t>
      </w:r>
      <w:r w:rsidRPr="00F26724">
        <w:rPr>
          <w:sz w:val="28"/>
          <w:szCs w:val="28"/>
        </w:rPr>
        <w:t xml:space="preserve"> </w:t>
      </w:r>
      <w:r w:rsidRPr="00F26724">
        <w:rPr>
          <w:sz w:val="28"/>
          <w:szCs w:val="28"/>
          <w:lang/>
        </w:rPr>
        <w:t xml:space="preserve">получения информации о ходе и результате предоставления </w:t>
      </w:r>
      <w:r>
        <w:rPr>
          <w:sz w:val="28"/>
          <w:szCs w:val="28"/>
          <w:lang/>
        </w:rPr>
        <w:t>муниципальной</w:t>
      </w:r>
      <w:r w:rsidRPr="00F26724">
        <w:rPr>
          <w:sz w:val="28"/>
          <w:szCs w:val="28"/>
          <w:lang/>
        </w:rPr>
        <w:t xml:space="preserve"> услуги с использованием ЕПГУ и (или) ПГУ ЛО.</w:t>
      </w:r>
    </w:p>
    <w:p w:rsidR="00CB5D14" w:rsidRPr="00F26724" w:rsidRDefault="00CB5D14" w:rsidP="00CB5D14">
      <w:pPr>
        <w:ind w:firstLine="709"/>
        <w:jc w:val="both"/>
        <w:rPr>
          <w:sz w:val="28"/>
          <w:szCs w:val="28"/>
          <w:lang/>
        </w:rPr>
      </w:pPr>
      <w:r w:rsidRPr="00F26724">
        <w:rPr>
          <w:sz w:val="28"/>
          <w:szCs w:val="28"/>
          <w:lang/>
        </w:rPr>
        <w:t xml:space="preserve">2.15.2. </w:t>
      </w:r>
      <w:r w:rsidRPr="00F26724">
        <w:rPr>
          <w:sz w:val="28"/>
          <w:szCs w:val="28"/>
          <w:lang/>
        </w:rPr>
        <w:t xml:space="preserve">Показатели доступности </w:t>
      </w:r>
      <w:r>
        <w:rPr>
          <w:sz w:val="28"/>
          <w:szCs w:val="28"/>
          <w:lang/>
        </w:rPr>
        <w:t>муниципальной</w:t>
      </w:r>
      <w:r w:rsidRPr="00F26724">
        <w:rPr>
          <w:sz w:val="28"/>
          <w:szCs w:val="28"/>
          <w:lang/>
        </w:rPr>
        <w:t xml:space="preserve"> услуги</w:t>
      </w:r>
      <w:r w:rsidRPr="00F26724">
        <w:rPr>
          <w:sz w:val="28"/>
          <w:szCs w:val="28"/>
          <w:lang/>
        </w:rPr>
        <w:t xml:space="preserve"> (специальные, применимые в отношении инвалидов)</w:t>
      </w:r>
      <w:r w:rsidRPr="00F26724">
        <w:rPr>
          <w:sz w:val="28"/>
          <w:szCs w:val="28"/>
          <w:lang/>
        </w:rPr>
        <w:t>:</w:t>
      </w:r>
    </w:p>
    <w:p w:rsidR="00CB5D14" w:rsidRPr="00F26724" w:rsidRDefault="00CB5D14" w:rsidP="00CB5D14">
      <w:pPr>
        <w:ind w:firstLine="709"/>
        <w:jc w:val="both"/>
        <w:rPr>
          <w:sz w:val="28"/>
          <w:szCs w:val="28"/>
          <w:lang/>
        </w:rPr>
      </w:pPr>
      <w:r w:rsidRPr="00F26724">
        <w:rPr>
          <w:sz w:val="28"/>
          <w:szCs w:val="28"/>
          <w:lang/>
        </w:rPr>
        <w:t>1) наличи</w:t>
      </w:r>
      <w:r>
        <w:rPr>
          <w:sz w:val="28"/>
          <w:szCs w:val="28"/>
          <w:lang/>
        </w:rPr>
        <w:t>е инфраструктуры, указанной в пункте</w:t>
      </w:r>
      <w:r w:rsidRPr="00F26724">
        <w:rPr>
          <w:sz w:val="28"/>
          <w:szCs w:val="28"/>
          <w:lang/>
        </w:rPr>
        <w:t xml:space="preserve"> 2.14;</w:t>
      </w:r>
    </w:p>
    <w:p w:rsidR="00CB5D14" w:rsidRPr="00F26724" w:rsidRDefault="00CB5D14" w:rsidP="00CB5D14">
      <w:pPr>
        <w:ind w:firstLine="709"/>
        <w:jc w:val="both"/>
        <w:rPr>
          <w:sz w:val="28"/>
          <w:szCs w:val="28"/>
          <w:lang/>
        </w:rPr>
      </w:pPr>
      <w:r w:rsidRPr="00F26724">
        <w:rPr>
          <w:sz w:val="28"/>
          <w:szCs w:val="28"/>
          <w:lang/>
        </w:rPr>
        <w:t>2) исполнение требований доступности услуг для инвалидов;</w:t>
      </w:r>
    </w:p>
    <w:p w:rsidR="00CB5D14" w:rsidRPr="00F26724" w:rsidRDefault="00CB5D14" w:rsidP="00CB5D14">
      <w:pPr>
        <w:ind w:firstLine="709"/>
        <w:jc w:val="both"/>
        <w:rPr>
          <w:sz w:val="28"/>
          <w:szCs w:val="28"/>
          <w:lang/>
        </w:rPr>
      </w:pPr>
      <w:r w:rsidRPr="00F26724">
        <w:rPr>
          <w:sz w:val="28"/>
          <w:szCs w:val="28"/>
          <w:lang/>
        </w:rPr>
        <w:t xml:space="preserve">3) </w:t>
      </w:r>
      <w:r w:rsidRPr="00F26724">
        <w:rPr>
          <w:sz w:val="28"/>
          <w:szCs w:val="28"/>
          <w:lang/>
        </w:rPr>
        <w:t xml:space="preserve">обеспечение беспрепятственного доступа </w:t>
      </w:r>
      <w:r w:rsidRPr="00F26724">
        <w:rPr>
          <w:sz w:val="28"/>
          <w:szCs w:val="28"/>
          <w:lang/>
        </w:rPr>
        <w:t xml:space="preserve">инвалидов </w:t>
      </w:r>
      <w:r w:rsidRPr="00F26724">
        <w:rPr>
          <w:sz w:val="28"/>
          <w:szCs w:val="28"/>
          <w:lang/>
        </w:rPr>
        <w:t xml:space="preserve">к помещениям, в которых предоставляется </w:t>
      </w:r>
      <w:r>
        <w:rPr>
          <w:sz w:val="28"/>
          <w:szCs w:val="28"/>
          <w:lang/>
        </w:rPr>
        <w:t xml:space="preserve">муниципальная </w:t>
      </w:r>
      <w:r w:rsidRPr="00F26724">
        <w:rPr>
          <w:sz w:val="28"/>
          <w:szCs w:val="28"/>
          <w:lang/>
        </w:rPr>
        <w:t>услуга</w:t>
      </w:r>
      <w:r w:rsidRPr="00F26724">
        <w:rPr>
          <w:sz w:val="28"/>
          <w:szCs w:val="28"/>
          <w:lang/>
        </w:rPr>
        <w:t>;</w:t>
      </w:r>
    </w:p>
    <w:p w:rsidR="00CB5D14" w:rsidRPr="00F26724" w:rsidRDefault="00CB5D14" w:rsidP="00CB5D14">
      <w:pPr>
        <w:ind w:firstLine="709"/>
        <w:jc w:val="both"/>
        <w:rPr>
          <w:sz w:val="28"/>
          <w:szCs w:val="28"/>
          <w:lang/>
        </w:rPr>
      </w:pPr>
      <w:r w:rsidRPr="00F26724">
        <w:rPr>
          <w:sz w:val="28"/>
          <w:szCs w:val="28"/>
          <w:lang/>
        </w:rPr>
        <w:t xml:space="preserve">2.15.3. Показатели качества </w:t>
      </w:r>
      <w:r>
        <w:rPr>
          <w:sz w:val="28"/>
          <w:szCs w:val="28"/>
          <w:lang/>
        </w:rPr>
        <w:t>муниципальной</w:t>
      </w:r>
      <w:r w:rsidRPr="00F26724">
        <w:rPr>
          <w:sz w:val="28"/>
          <w:szCs w:val="28"/>
          <w:lang/>
        </w:rPr>
        <w:t xml:space="preserve"> услуги:</w:t>
      </w:r>
    </w:p>
    <w:p w:rsidR="00CB5D14" w:rsidRPr="00F26724" w:rsidRDefault="00CB5D14" w:rsidP="00CB5D14">
      <w:pPr>
        <w:tabs>
          <w:tab w:val="left" w:pos="142"/>
          <w:tab w:val="left" w:pos="284"/>
        </w:tabs>
        <w:ind w:firstLine="709"/>
        <w:jc w:val="both"/>
        <w:rPr>
          <w:sz w:val="28"/>
          <w:szCs w:val="28"/>
          <w:lang/>
        </w:rPr>
      </w:pPr>
      <w:r w:rsidRPr="00F26724">
        <w:rPr>
          <w:sz w:val="28"/>
          <w:szCs w:val="28"/>
          <w:lang/>
        </w:rPr>
        <w:t xml:space="preserve">1) соблюдение срока предоставления </w:t>
      </w:r>
      <w:r>
        <w:rPr>
          <w:sz w:val="28"/>
          <w:szCs w:val="28"/>
          <w:lang/>
        </w:rPr>
        <w:t>муниципальной</w:t>
      </w:r>
      <w:r w:rsidRPr="00F26724">
        <w:rPr>
          <w:sz w:val="28"/>
          <w:szCs w:val="28"/>
          <w:lang/>
        </w:rPr>
        <w:t xml:space="preserve"> услуги;</w:t>
      </w:r>
    </w:p>
    <w:p w:rsidR="00CB5D14" w:rsidRPr="00F26724" w:rsidRDefault="00CB5D14" w:rsidP="00CB5D14">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CB5D14" w:rsidRPr="00F26724" w:rsidRDefault="00CB5D14" w:rsidP="00CB5D14">
      <w:pPr>
        <w:autoSpaceDE w:val="0"/>
        <w:autoSpaceDN w:val="0"/>
        <w:adjustRightInd w:val="0"/>
        <w:ind w:firstLine="709"/>
        <w:jc w:val="both"/>
        <w:rPr>
          <w:sz w:val="28"/>
          <w:szCs w:val="28"/>
        </w:rPr>
      </w:pPr>
      <w:r w:rsidRPr="00F26724">
        <w:rPr>
          <w:sz w:val="28"/>
          <w:szCs w:val="28"/>
        </w:rPr>
        <w:t xml:space="preserve">3) </w:t>
      </w:r>
      <w:r w:rsidRPr="00F26724">
        <w:rPr>
          <w:sz w:val="28"/>
          <w:szCs w:val="28"/>
          <w:lang/>
        </w:rPr>
        <w:t>осуществл</w:t>
      </w:r>
      <w:r>
        <w:rPr>
          <w:sz w:val="28"/>
          <w:szCs w:val="28"/>
        </w:rPr>
        <w:t xml:space="preserve">ение </w:t>
      </w:r>
      <w:r w:rsidRPr="00F26724">
        <w:rPr>
          <w:sz w:val="28"/>
          <w:szCs w:val="28"/>
          <w:lang/>
        </w:rPr>
        <w:t xml:space="preserve">не более </w:t>
      </w:r>
      <w:r w:rsidRPr="00F26724">
        <w:rPr>
          <w:sz w:val="28"/>
          <w:szCs w:val="28"/>
        </w:rPr>
        <w:t>одного</w:t>
      </w:r>
      <w:r>
        <w:rPr>
          <w:sz w:val="28"/>
          <w:szCs w:val="28"/>
        </w:rPr>
        <w:t xml:space="preserve"> обращения </w:t>
      </w:r>
      <w:r w:rsidRPr="00F26724">
        <w:rPr>
          <w:sz w:val="28"/>
          <w:szCs w:val="28"/>
        </w:rPr>
        <w:t xml:space="preserve">заявителя </w:t>
      </w:r>
      <w:r>
        <w:rPr>
          <w:sz w:val="28"/>
          <w:szCs w:val="28"/>
        </w:rPr>
        <w:t>к</w:t>
      </w:r>
      <w:r w:rsidRPr="00F26724">
        <w:rPr>
          <w:sz w:val="28"/>
          <w:szCs w:val="28"/>
          <w:lang/>
        </w:rPr>
        <w:t xml:space="preserve"> </w:t>
      </w:r>
      <w:r>
        <w:rPr>
          <w:sz w:val="28"/>
          <w:szCs w:val="28"/>
        </w:rPr>
        <w:t>должностным лицам</w:t>
      </w:r>
      <w:r w:rsidRPr="00F26724">
        <w:rPr>
          <w:sz w:val="28"/>
          <w:szCs w:val="28"/>
        </w:rPr>
        <w:t xml:space="preserve"> </w:t>
      </w:r>
      <w:r>
        <w:rPr>
          <w:sz w:val="28"/>
          <w:szCs w:val="28"/>
        </w:rPr>
        <w:t>ОМСУ или работникам</w:t>
      </w:r>
      <w:r w:rsidRPr="00F26724">
        <w:rPr>
          <w:sz w:val="28"/>
          <w:szCs w:val="28"/>
        </w:rPr>
        <w:t xml:space="preserve"> МФЦ при подаче документов на получение </w:t>
      </w:r>
      <w:r>
        <w:rPr>
          <w:sz w:val="28"/>
          <w:szCs w:val="28"/>
        </w:rPr>
        <w:t xml:space="preserve">муниципальной </w:t>
      </w:r>
      <w:r w:rsidRPr="00F26724">
        <w:rPr>
          <w:sz w:val="28"/>
          <w:szCs w:val="28"/>
        </w:rPr>
        <w:t>услуги</w:t>
      </w:r>
      <w:r>
        <w:rPr>
          <w:sz w:val="28"/>
          <w:szCs w:val="28"/>
        </w:rPr>
        <w:t xml:space="preserve"> и не более одного обращени</w:t>
      </w:r>
      <w:r w:rsidRPr="00F26724">
        <w:rPr>
          <w:sz w:val="28"/>
          <w:szCs w:val="28"/>
        </w:rPr>
        <w:t>я при получении результата в ОМСУ или в МФЦ;</w:t>
      </w:r>
    </w:p>
    <w:p w:rsidR="00CB5D14" w:rsidRPr="00F26724" w:rsidRDefault="00CB5D14" w:rsidP="00CB5D14">
      <w:pPr>
        <w:tabs>
          <w:tab w:val="left" w:pos="142"/>
          <w:tab w:val="left" w:pos="284"/>
        </w:tabs>
        <w:ind w:firstLine="709"/>
        <w:jc w:val="both"/>
        <w:rPr>
          <w:sz w:val="28"/>
          <w:szCs w:val="28"/>
          <w:lang/>
        </w:rPr>
      </w:pPr>
      <w:r w:rsidRPr="00F26724">
        <w:rPr>
          <w:sz w:val="28"/>
          <w:szCs w:val="28"/>
          <w:lang/>
        </w:rPr>
        <w:t>4)</w:t>
      </w:r>
      <w:r w:rsidRPr="00F26724">
        <w:rPr>
          <w:sz w:val="28"/>
          <w:szCs w:val="28"/>
          <w:lang/>
        </w:rPr>
        <w:t xml:space="preserve"> </w:t>
      </w:r>
      <w:r w:rsidRPr="00F26724">
        <w:rPr>
          <w:sz w:val="28"/>
          <w:szCs w:val="28"/>
          <w:lang/>
        </w:rPr>
        <w:t>отсутствие</w:t>
      </w:r>
      <w:r w:rsidRPr="00F26724">
        <w:rPr>
          <w:sz w:val="28"/>
          <w:szCs w:val="28"/>
          <w:lang/>
        </w:rPr>
        <w:t xml:space="preserve"> </w:t>
      </w:r>
      <w:r w:rsidRPr="00F26724">
        <w:rPr>
          <w:sz w:val="28"/>
          <w:szCs w:val="28"/>
          <w:lang/>
        </w:rPr>
        <w:t>жалоб на</w:t>
      </w:r>
      <w:r w:rsidRPr="00F26724">
        <w:rPr>
          <w:sz w:val="28"/>
          <w:szCs w:val="28"/>
          <w:lang/>
        </w:rPr>
        <w:t xml:space="preserve"> действи</w:t>
      </w:r>
      <w:r w:rsidRPr="00F26724">
        <w:rPr>
          <w:sz w:val="28"/>
          <w:szCs w:val="28"/>
          <w:lang/>
        </w:rPr>
        <w:t>я</w:t>
      </w:r>
      <w:r w:rsidRPr="00F26724">
        <w:rPr>
          <w:sz w:val="28"/>
          <w:szCs w:val="28"/>
          <w:lang/>
        </w:rPr>
        <w:t xml:space="preserve"> или бездействия </w:t>
      </w:r>
      <w:r w:rsidRPr="00F26724">
        <w:rPr>
          <w:sz w:val="28"/>
          <w:szCs w:val="28"/>
          <w:lang/>
        </w:rPr>
        <w:t>должностных лиц ОМСУ,</w:t>
      </w:r>
      <w:r w:rsidRPr="00F26724">
        <w:rPr>
          <w:sz w:val="28"/>
          <w:szCs w:val="28"/>
        </w:rPr>
        <w:t xml:space="preserve"> </w:t>
      </w:r>
      <w:r w:rsidRPr="00F26724">
        <w:rPr>
          <w:sz w:val="28"/>
          <w:szCs w:val="28"/>
          <w:lang/>
        </w:rPr>
        <w:t xml:space="preserve">поданных в </w:t>
      </w:r>
      <w:proofErr w:type="gramStart"/>
      <w:r w:rsidRPr="00F26724">
        <w:rPr>
          <w:sz w:val="28"/>
          <w:szCs w:val="28"/>
          <w:lang/>
        </w:rPr>
        <w:t>установленном</w:t>
      </w:r>
      <w:proofErr w:type="gramEnd"/>
      <w:r w:rsidRPr="00F26724">
        <w:rPr>
          <w:sz w:val="28"/>
          <w:szCs w:val="28"/>
          <w:lang/>
        </w:rPr>
        <w:t xml:space="preserve"> порядке.</w:t>
      </w:r>
    </w:p>
    <w:p w:rsidR="00CB5D14" w:rsidRPr="003C277B" w:rsidRDefault="00CB5D14" w:rsidP="00CB5D14">
      <w:pPr>
        <w:widowControl w:val="0"/>
        <w:tabs>
          <w:tab w:val="left" w:pos="142"/>
          <w:tab w:val="left" w:pos="284"/>
        </w:tabs>
        <w:autoSpaceDE w:val="0"/>
        <w:autoSpaceDN w:val="0"/>
        <w:adjustRightInd w:val="0"/>
        <w:ind w:firstLine="709"/>
        <w:jc w:val="both"/>
        <w:rPr>
          <w:sz w:val="28"/>
          <w:szCs w:val="28"/>
        </w:rPr>
      </w:pPr>
      <w:r w:rsidRPr="003C277B">
        <w:rPr>
          <w:sz w:val="28"/>
          <w:szCs w:val="28"/>
        </w:rPr>
        <w:t xml:space="preserve">2.15.4. </w:t>
      </w:r>
      <w:r w:rsidRPr="003C277B">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CB5D14" w:rsidRPr="003C277B" w:rsidRDefault="00CB5D14" w:rsidP="00CB5D14">
      <w:pPr>
        <w:widowControl w:val="0"/>
        <w:tabs>
          <w:tab w:val="left" w:pos="142"/>
          <w:tab w:val="left" w:pos="284"/>
        </w:tabs>
        <w:autoSpaceDE w:val="0"/>
        <w:autoSpaceDN w:val="0"/>
        <w:adjustRightInd w:val="0"/>
        <w:ind w:firstLine="709"/>
        <w:jc w:val="both"/>
        <w:rPr>
          <w:sz w:val="28"/>
          <w:szCs w:val="28"/>
        </w:rPr>
      </w:pPr>
      <w:r w:rsidRPr="003C277B">
        <w:rPr>
          <w:sz w:val="28"/>
          <w:szCs w:val="28"/>
        </w:rPr>
        <w:t>2.16. Получение услуг, которые являются необходимыми и обязательными для предоставления муниципальной услуги, не требуется.</w:t>
      </w:r>
    </w:p>
    <w:p w:rsidR="00CB5D14" w:rsidRPr="003C277B" w:rsidRDefault="00CB5D14" w:rsidP="00CB5D14">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CB5D14" w:rsidRPr="003C277B" w:rsidRDefault="00CB5D14" w:rsidP="00CB5D14">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CB5D14" w:rsidRPr="00FF7600" w:rsidRDefault="00CB5D14" w:rsidP="00CB5D14">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2.17.2. Предоставление услуги по экстерриториальному принципу не предусмотрено.</w:t>
      </w:r>
    </w:p>
    <w:p w:rsidR="00CB5D14" w:rsidRPr="006E4B61" w:rsidRDefault="00CB5D14" w:rsidP="00CB5D14">
      <w:pPr>
        <w:ind w:firstLine="709"/>
        <w:jc w:val="both"/>
        <w:rPr>
          <w:sz w:val="28"/>
          <w:szCs w:val="28"/>
        </w:rPr>
      </w:pPr>
    </w:p>
    <w:p w:rsidR="00CB5D14" w:rsidRPr="00C52B31" w:rsidRDefault="00CB5D14" w:rsidP="00CB5D14">
      <w:pPr>
        <w:widowControl w:val="0"/>
        <w:tabs>
          <w:tab w:val="left" w:pos="142"/>
          <w:tab w:val="left" w:pos="284"/>
        </w:tabs>
        <w:autoSpaceDE w:val="0"/>
        <w:autoSpaceDN w:val="0"/>
        <w:adjustRightInd w:val="0"/>
        <w:ind w:firstLine="709"/>
        <w:jc w:val="center"/>
        <w:outlineLvl w:val="0"/>
        <w:rPr>
          <w:bCs/>
          <w:sz w:val="28"/>
          <w:szCs w:val="28"/>
        </w:rPr>
      </w:pPr>
      <w:r w:rsidRPr="00C52B31">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5D14" w:rsidRPr="00F26724" w:rsidRDefault="00CB5D14" w:rsidP="00CB5D14">
      <w:pPr>
        <w:tabs>
          <w:tab w:val="left" w:pos="142"/>
          <w:tab w:val="left" w:pos="284"/>
        </w:tabs>
        <w:ind w:firstLine="709"/>
        <w:jc w:val="center"/>
        <w:rPr>
          <w:sz w:val="28"/>
          <w:szCs w:val="28"/>
          <w:lang/>
        </w:rPr>
      </w:pPr>
    </w:p>
    <w:p w:rsidR="00CB5D14" w:rsidRPr="000717DA" w:rsidRDefault="00CB5D14" w:rsidP="00CB5D14">
      <w:pPr>
        <w:tabs>
          <w:tab w:val="left" w:pos="142"/>
          <w:tab w:val="left" w:pos="284"/>
        </w:tabs>
        <w:ind w:firstLine="709"/>
        <w:jc w:val="both"/>
        <w:rPr>
          <w:bCs/>
          <w:sz w:val="28"/>
          <w:szCs w:val="28"/>
          <w:lang/>
        </w:rPr>
      </w:pPr>
      <w:r w:rsidRPr="000717DA">
        <w:rPr>
          <w:sz w:val="28"/>
          <w:szCs w:val="28"/>
          <w:lang/>
        </w:rPr>
        <w:t>3.1.</w:t>
      </w:r>
      <w:r w:rsidRPr="000717DA">
        <w:rPr>
          <w:bCs/>
          <w:sz w:val="28"/>
          <w:szCs w:val="28"/>
        </w:rPr>
        <w:t xml:space="preserve"> </w:t>
      </w:r>
      <w:r w:rsidRPr="000717DA">
        <w:rPr>
          <w:bCs/>
          <w:sz w:val="28"/>
          <w:szCs w:val="28"/>
          <w:lang/>
        </w:rPr>
        <w:t>Состав, последовательность и сроки выполнения административных процедур, требования к порядку их выполнения.</w:t>
      </w:r>
    </w:p>
    <w:p w:rsidR="00CB5D14" w:rsidRPr="001C3F6F" w:rsidRDefault="00CB5D14" w:rsidP="00CB5D14">
      <w:pPr>
        <w:ind w:firstLine="709"/>
        <w:jc w:val="both"/>
        <w:rPr>
          <w:sz w:val="28"/>
          <w:szCs w:val="28"/>
        </w:rPr>
      </w:pPr>
      <w:r>
        <w:rPr>
          <w:sz w:val="28"/>
          <w:szCs w:val="28"/>
        </w:rPr>
        <w:t>3.1</w:t>
      </w:r>
      <w:r w:rsidRPr="001C3F6F">
        <w:rPr>
          <w:sz w:val="28"/>
          <w:szCs w:val="28"/>
        </w:rPr>
        <w:t>.1. Предоставление муниципальной услуги включает в себя следующие административные процед</w:t>
      </w:r>
      <w:r w:rsidRPr="001C3F6F">
        <w:rPr>
          <w:sz w:val="28"/>
          <w:szCs w:val="28"/>
        </w:rPr>
        <w:t>у</w:t>
      </w:r>
      <w:r w:rsidRPr="001C3F6F">
        <w:rPr>
          <w:sz w:val="28"/>
          <w:szCs w:val="28"/>
        </w:rPr>
        <w:t>ры</w:t>
      </w:r>
      <w:r w:rsidRPr="001C3F6F">
        <w:rPr>
          <w:i/>
          <w:iCs/>
          <w:sz w:val="28"/>
          <w:szCs w:val="28"/>
        </w:rPr>
        <w:t xml:space="preserve">: </w:t>
      </w:r>
    </w:p>
    <w:p w:rsidR="00CB5D14" w:rsidRPr="000469FD" w:rsidRDefault="00CB5D14" w:rsidP="00CB5D14">
      <w:pPr>
        <w:ind w:firstLine="709"/>
        <w:jc w:val="both"/>
        <w:rPr>
          <w:sz w:val="28"/>
          <w:szCs w:val="28"/>
        </w:rPr>
      </w:pPr>
      <w:r w:rsidRPr="000469FD">
        <w:rPr>
          <w:sz w:val="28"/>
          <w:szCs w:val="28"/>
        </w:rPr>
        <w:t>1) прием и регистрация заявления о предоставлении муниципальной услуги и прилагаемых к нему документов – 2 рабочих дня;</w:t>
      </w:r>
    </w:p>
    <w:p w:rsidR="00CB5D14" w:rsidRPr="000469FD" w:rsidRDefault="00CB5D14" w:rsidP="00CB5D14">
      <w:pPr>
        <w:ind w:firstLine="709"/>
        <w:jc w:val="both"/>
        <w:rPr>
          <w:sz w:val="28"/>
          <w:szCs w:val="28"/>
        </w:rPr>
      </w:pPr>
      <w:r w:rsidRPr="000469FD">
        <w:rPr>
          <w:sz w:val="28"/>
          <w:szCs w:val="28"/>
        </w:rPr>
        <w:t>2) рассмотрение заявления и представленных документов – 8 рабочих дней;</w:t>
      </w:r>
    </w:p>
    <w:p w:rsidR="00CB5D14" w:rsidRPr="000469FD" w:rsidRDefault="00CB5D14" w:rsidP="00CB5D14">
      <w:pPr>
        <w:ind w:firstLine="709"/>
        <w:jc w:val="both"/>
        <w:rPr>
          <w:sz w:val="28"/>
          <w:szCs w:val="28"/>
        </w:rPr>
      </w:pPr>
      <w:proofErr w:type="gramStart"/>
      <w:r w:rsidRPr="000469FD">
        <w:rPr>
          <w:sz w:val="28"/>
          <w:szCs w:val="28"/>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roofErr w:type="gramEnd"/>
    </w:p>
    <w:p w:rsidR="00CB5D14" w:rsidRPr="00750389" w:rsidRDefault="00CB5D14" w:rsidP="00CB5D14">
      <w:pPr>
        <w:pStyle w:val="Bodytext1"/>
        <w:shd w:val="clear" w:color="auto" w:fill="auto"/>
        <w:ind w:right="40" w:firstLine="709"/>
        <w:rPr>
          <w:sz w:val="28"/>
          <w:szCs w:val="28"/>
        </w:rPr>
      </w:pPr>
      <w:r w:rsidRPr="00750389">
        <w:rPr>
          <w:sz w:val="28"/>
          <w:szCs w:val="28"/>
        </w:rPr>
        <w:t xml:space="preserve">3.1.2. </w:t>
      </w:r>
      <w:r>
        <w:rPr>
          <w:sz w:val="28"/>
          <w:szCs w:val="28"/>
        </w:rPr>
        <w:t>Прием</w:t>
      </w:r>
      <w:r w:rsidRPr="00750389">
        <w:rPr>
          <w:sz w:val="28"/>
          <w:szCs w:val="28"/>
        </w:rPr>
        <w:t xml:space="preserve"> и регистрация заявления о предоставлении муниципальной услуги</w:t>
      </w:r>
      <w:r w:rsidRPr="00750389">
        <w:rPr>
          <w:strike/>
          <w:sz w:val="28"/>
          <w:szCs w:val="28"/>
        </w:rPr>
        <w:t xml:space="preserve"> </w:t>
      </w:r>
      <w:r w:rsidRPr="00750389">
        <w:rPr>
          <w:sz w:val="28"/>
          <w:szCs w:val="28"/>
        </w:rPr>
        <w:t>и прилагаемых к нему документов.</w:t>
      </w:r>
    </w:p>
    <w:p w:rsidR="00CB5D14" w:rsidRPr="00750389" w:rsidRDefault="00CB5D14" w:rsidP="00CB5D14">
      <w:pPr>
        <w:autoSpaceDE w:val="0"/>
        <w:autoSpaceDN w:val="0"/>
        <w:adjustRightInd w:val="0"/>
        <w:ind w:firstLine="709"/>
        <w:jc w:val="both"/>
        <w:rPr>
          <w:sz w:val="28"/>
          <w:szCs w:val="28"/>
        </w:rPr>
      </w:pPr>
      <w:r w:rsidRPr="00750389">
        <w:rPr>
          <w:sz w:val="28"/>
          <w:szCs w:val="28"/>
        </w:rPr>
        <w:t>3.1.2.1. Основания для начала административной процедуры:</w:t>
      </w:r>
    </w:p>
    <w:p w:rsidR="00CB5D14" w:rsidRPr="001C3F6F" w:rsidRDefault="00CB5D14" w:rsidP="00CB5D14">
      <w:pPr>
        <w:ind w:firstLine="709"/>
        <w:jc w:val="both"/>
        <w:rPr>
          <w:sz w:val="28"/>
          <w:szCs w:val="28"/>
        </w:rPr>
      </w:pPr>
      <w:r w:rsidRPr="00750389">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r w:rsidRPr="001C3F6F">
        <w:rPr>
          <w:sz w:val="28"/>
          <w:szCs w:val="28"/>
        </w:rPr>
        <w:t>.</w:t>
      </w:r>
    </w:p>
    <w:p w:rsidR="00CB5D14" w:rsidRDefault="00CB5D14" w:rsidP="00CB5D14">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1.2.2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CB5D14" w:rsidRPr="00750389" w:rsidRDefault="00CB5D14" w:rsidP="00CB5D14">
      <w:pPr>
        <w:autoSpaceDE w:val="0"/>
        <w:autoSpaceDN w:val="0"/>
        <w:adjustRightInd w:val="0"/>
        <w:ind w:firstLine="709"/>
        <w:jc w:val="both"/>
        <w:rPr>
          <w:sz w:val="28"/>
          <w:szCs w:val="28"/>
        </w:rPr>
      </w:pPr>
      <w:r w:rsidRPr="00750389">
        <w:rPr>
          <w:sz w:val="28"/>
          <w:szCs w:val="28"/>
        </w:rPr>
        <w:t xml:space="preserve">Заявление </w:t>
      </w:r>
      <w:r w:rsidRPr="009E17EA">
        <w:rPr>
          <w:sz w:val="28"/>
          <w:szCs w:val="28"/>
        </w:rPr>
        <w:t>о предоставлении муниципальной услуги</w:t>
      </w:r>
      <w:r w:rsidRPr="00750389">
        <w:rPr>
          <w:sz w:val="28"/>
          <w:szCs w:val="28"/>
        </w:rPr>
        <w:t xml:space="preserve"> и иные документы, представленные в ОМСУ, регистрируются специалистом, указанным в подпункте </w:t>
      </w:r>
      <w:r>
        <w:rPr>
          <w:sz w:val="28"/>
          <w:szCs w:val="28"/>
        </w:rPr>
        <w:t>3.1.2.3</w:t>
      </w:r>
      <w:r w:rsidRPr="00750389">
        <w:rPr>
          <w:sz w:val="28"/>
          <w:szCs w:val="28"/>
        </w:rPr>
        <w:t xml:space="preserve"> административного регламента, в электронной регистрационной системе делопроизводства в день их поступления.</w:t>
      </w:r>
    </w:p>
    <w:p w:rsidR="00CB5D14" w:rsidRPr="001C3F6F" w:rsidRDefault="00CB5D14" w:rsidP="00CB5D14">
      <w:pPr>
        <w:autoSpaceDE w:val="0"/>
        <w:autoSpaceDN w:val="0"/>
        <w:adjustRightInd w:val="0"/>
        <w:ind w:firstLine="709"/>
        <w:jc w:val="both"/>
        <w:rPr>
          <w:sz w:val="28"/>
          <w:szCs w:val="28"/>
        </w:rPr>
      </w:pPr>
      <w:r w:rsidRPr="001C3F6F">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CB5D14" w:rsidRPr="001C3F6F" w:rsidRDefault="00CB5D14" w:rsidP="00CB5D14">
      <w:pPr>
        <w:autoSpaceDE w:val="0"/>
        <w:autoSpaceDN w:val="0"/>
        <w:adjustRightInd w:val="0"/>
        <w:ind w:firstLine="709"/>
        <w:jc w:val="both"/>
        <w:rPr>
          <w:sz w:val="28"/>
          <w:szCs w:val="28"/>
        </w:rPr>
      </w:pPr>
      <w:r w:rsidRPr="001C3F6F">
        <w:rPr>
          <w:sz w:val="28"/>
          <w:szCs w:val="28"/>
        </w:rPr>
        <w:t xml:space="preserve">Регистрационный штамп содержит полное наименование </w:t>
      </w:r>
      <w:r>
        <w:rPr>
          <w:sz w:val="28"/>
          <w:szCs w:val="28"/>
        </w:rPr>
        <w:t xml:space="preserve">ОМСУ </w:t>
      </w:r>
      <w:r w:rsidRPr="001C3F6F">
        <w:rPr>
          <w:sz w:val="28"/>
          <w:szCs w:val="28"/>
        </w:rPr>
        <w:t xml:space="preserve">уполномоченного органа, дату и входящий номер. </w:t>
      </w:r>
    </w:p>
    <w:p w:rsidR="00CB5D14" w:rsidRPr="001C3F6F" w:rsidRDefault="00CB5D14" w:rsidP="00CB5D14">
      <w:pPr>
        <w:autoSpaceDE w:val="0"/>
        <w:autoSpaceDN w:val="0"/>
        <w:adjustRightInd w:val="0"/>
        <w:ind w:firstLine="709"/>
        <w:jc w:val="both"/>
        <w:rPr>
          <w:sz w:val="28"/>
          <w:szCs w:val="28"/>
        </w:rPr>
      </w:pPr>
      <w:r w:rsidRPr="001C3F6F">
        <w:rPr>
          <w:sz w:val="28"/>
          <w:szCs w:val="28"/>
        </w:rPr>
        <w:t xml:space="preserve">Второй экземпляр заявления с регистрационным штампом </w:t>
      </w:r>
      <w:r w:rsidRPr="007D64B2">
        <w:rPr>
          <w:sz w:val="28"/>
          <w:szCs w:val="28"/>
        </w:rPr>
        <w:t>ОМСУ</w:t>
      </w:r>
      <w:r w:rsidRPr="001C3F6F">
        <w:rPr>
          <w:sz w:val="28"/>
          <w:szCs w:val="28"/>
        </w:rPr>
        <w:t>, передается заявителю, если документы представлены непосредственно заявителем.</w:t>
      </w:r>
    </w:p>
    <w:p w:rsidR="00CB5D14" w:rsidRPr="001C3F6F" w:rsidRDefault="00CB5D14" w:rsidP="00CB5D14">
      <w:pPr>
        <w:autoSpaceDE w:val="0"/>
        <w:autoSpaceDN w:val="0"/>
        <w:adjustRightInd w:val="0"/>
        <w:ind w:firstLine="709"/>
        <w:jc w:val="both"/>
        <w:rPr>
          <w:sz w:val="28"/>
          <w:szCs w:val="28"/>
        </w:rPr>
      </w:pPr>
      <w:r w:rsidRPr="001C3F6F">
        <w:rPr>
          <w:sz w:val="28"/>
          <w:szCs w:val="28"/>
        </w:rPr>
        <w:t xml:space="preserve">Заявление и прилагаемые к нему документы передаются руководителю </w:t>
      </w:r>
      <w:r w:rsidRPr="007D64B2">
        <w:rPr>
          <w:sz w:val="28"/>
          <w:szCs w:val="28"/>
        </w:rPr>
        <w:t>ОМСУ</w:t>
      </w:r>
      <w:r w:rsidRPr="001C3F6F">
        <w:rPr>
          <w:sz w:val="28"/>
          <w:szCs w:val="28"/>
        </w:rPr>
        <w:t xml:space="preserve"> не позднее рабочего дня, следующего за регистрацией.</w:t>
      </w:r>
    </w:p>
    <w:p w:rsidR="00CB5D14" w:rsidRPr="001C3F6F" w:rsidRDefault="00CB5D14" w:rsidP="00CB5D14">
      <w:pPr>
        <w:autoSpaceDE w:val="0"/>
        <w:autoSpaceDN w:val="0"/>
        <w:adjustRightInd w:val="0"/>
        <w:ind w:firstLine="709"/>
        <w:jc w:val="both"/>
        <w:rPr>
          <w:sz w:val="20"/>
          <w:szCs w:val="20"/>
        </w:rPr>
      </w:pPr>
      <w:r w:rsidRPr="001C3F6F">
        <w:rPr>
          <w:sz w:val="28"/>
          <w:szCs w:val="28"/>
        </w:rPr>
        <w:t xml:space="preserve">Передача заявления и прилагаемых к нему документов с резолюцией руководителя </w:t>
      </w:r>
      <w:r w:rsidRPr="007D64B2">
        <w:rPr>
          <w:sz w:val="28"/>
          <w:szCs w:val="28"/>
        </w:rPr>
        <w:t>ОМСУ</w:t>
      </w:r>
      <w:r w:rsidRPr="001C3F6F">
        <w:rPr>
          <w:sz w:val="28"/>
          <w:szCs w:val="28"/>
        </w:rPr>
        <w:t xml:space="preserve"> в течение одного дня в уполномоченное структурное подразделение </w:t>
      </w:r>
      <w:r w:rsidRPr="007D64B2">
        <w:rPr>
          <w:sz w:val="28"/>
          <w:szCs w:val="28"/>
        </w:rPr>
        <w:t>ОМСУ</w:t>
      </w:r>
      <w:r w:rsidRPr="001C3F6F">
        <w:rPr>
          <w:sz w:val="28"/>
          <w:szCs w:val="28"/>
        </w:rPr>
        <w:t>.</w:t>
      </w:r>
    </w:p>
    <w:p w:rsidR="00CB5D14" w:rsidRPr="001C3F6F" w:rsidRDefault="00CB5D14" w:rsidP="00CB5D14">
      <w:pPr>
        <w:autoSpaceDE w:val="0"/>
        <w:autoSpaceDN w:val="0"/>
        <w:adjustRightInd w:val="0"/>
        <w:ind w:firstLine="709"/>
        <w:jc w:val="both"/>
        <w:rPr>
          <w:sz w:val="28"/>
          <w:szCs w:val="28"/>
        </w:rPr>
      </w:pPr>
      <w:r>
        <w:rPr>
          <w:sz w:val="28"/>
          <w:szCs w:val="28"/>
        </w:rPr>
        <w:lastRenderedPageBreak/>
        <w:t xml:space="preserve">Максимальный срок выполнения административной процедуры </w:t>
      </w:r>
      <w:r w:rsidRPr="00925931">
        <w:rPr>
          <w:sz w:val="28"/>
          <w:szCs w:val="28"/>
        </w:rPr>
        <w:t xml:space="preserve">составляет 2 </w:t>
      </w:r>
      <w:r>
        <w:rPr>
          <w:sz w:val="28"/>
          <w:szCs w:val="28"/>
        </w:rPr>
        <w:t xml:space="preserve">рабочих </w:t>
      </w:r>
      <w:r w:rsidRPr="00925931">
        <w:rPr>
          <w:sz w:val="28"/>
          <w:szCs w:val="28"/>
        </w:rPr>
        <w:t>дня.</w:t>
      </w:r>
    </w:p>
    <w:p w:rsidR="00CB5D14" w:rsidRPr="001C3F6F" w:rsidRDefault="00CB5D14" w:rsidP="00CB5D14">
      <w:pPr>
        <w:autoSpaceDE w:val="0"/>
        <w:autoSpaceDN w:val="0"/>
        <w:adjustRightInd w:val="0"/>
        <w:ind w:firstLine="709"/>
        <w:jc w:val="both"/>
        <w:rPr>
          <w:sz w:val="28"/>
          <w:szCs w:val="28"/>
        </w:rPr>
      </w:pPr>
      <w:r>
        <w:rPr>
          <w:sz w:val="28"/>
          <w:szCs w:val="28"/>
        </w:rPr>
        <w:t>3.1.2.3. Лицо, ответственное за выполнение административного действия является должностное лицо ОМСУ, ответственное за делопроизводство</w:t>
      </w:r>
      <w:r w:rsidRPr="001C3F6F">
        <w:rPr>
          <w:sz w:val="28"/>
          <w:szCs w:val="28"/>
        </w:rPr>
        <w:t>.</w:t>
      </w:r>
    </w:p>
    <w:p w:rsidR="00CB5D14" w:rsidRDefault="00CB5D14" w:rsidP="00CB5D14">
      <w:pPr>
        <w:autoSpaceDE w:val="0"/>
        <w:autoSpaceDN w:val="0"/>
        <w:adjustRightInd w:val="0"/>
        <w:ind w:firstLine="709"/>
        <w:jc w:val="both"/>
        <w:rPr>
          <w:sz w:val="28"/>
          <w:szCs w:val="28"/>
        </w:rPr>
      </w:pPr>
      <w:r>
        <w:rPr>
          <w:sz w:val="28"/>
          <w:szCs w:val="28"/>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CB5D14" w:rsidRPr="009E17EA" w:rsidRDefault="00CB5D14" w:rsidP="00CB5D14">
      <w:pPr>
        <w:pStyle w:val="Bodytext1"/>
        <w:shd w:val="clear" w:color="auto" w:fill="auto"/>
        <w:ind w:right="40" w:firstLine="709"/>
        <w:rPr>
          <w:sz w:val="28"/>
          <w:szCs w:val="28"/>
        </w:rPr>
      </w:pPr>
      <w:r w:rsidRPr="009E17EA">
        <w:rPr>
          <w:sz w:val="28"/>
          <w:szCs w:val="28"/>
        </w:rPr>
        <w:t>3.1.3. Рассмотрение заявления и представленных документов.</w:t>
      </w:r>
    </w:p>
    <w:p w:rsidR="00CB5D14" w:rsidRPr="001C3F6F" w:rsidRDefault="00CB5D14" w:rsidP="00CB5D14">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1.3.1</w:t>
      </w:r>
      <w:r w:rsidRPr="001C3F6F">
        <w:rPr>
          <w:sz w:val="28"/>
          <w:szCs w:val="28"/>
        </w:rPr>
        <w:t>. Основания для начала административной процедуры.</w:t>
      </w:r>
    </w:p>
    <w:p w:rsidR="00CB5D14" w:rsidRPr="001C3F6F" w:rsidRDefault="00CB5D14" w:rsidP="00CB5D14">
      <w:pPr>
        <w:autoSpaceDE w:val="0"/>
        <w:autoSpaceDN w:val="0"/>
        <w:adjustRightInd w:val="0"/>
        <w:ind w:firstLine="709"/>
        <w:jc w:val="both"/>
        <w:rPr>
          <w:sz w:val="20"/>
          <w:szCs w:val="20"/>
        </w:rPr>
      </w:pPr>
      <w:r w:rsidRPr="001C3F6F">
        <w:rPr>
          <w:sz w:val="28"/>
          <w:szCs w:val="28"/>
        </w:rPr>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sidRPr="007D64B2">
        <w:rPr>
          <w:sz w:val="28"/>
          <w:szCs w:val="28"/>
        </w:rPr>
        <w:t>ОМСУ</w:t>
      </w:r>
      <w:r w:rsidRPr="001C3F6F">
        <w:rPr>
          <w:sz w:val="28"/>
          <w:szCs w:val="28"/>
        </w:rPr>
        <w:t>.</w:t>
      </w:r>
    </w:p>
    <w:p w:rsidR="00CB5D14" w:rsidRDefault="00CB5D14" w:rsidP="00CB5D14">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CB5D14" w:rsidRPr="001C3F6F" w:rsidRDefault="00CB5D14" w:rsidP="00CB5D14">
      <w:pPr>
        <w:autoSpaceDE w:val="0"/>
        <w:autoSpaceDN w:val="0"/>
        <w:adjustRightInd w:val="0"/>
        <w:ind w:firstLine="709"/>
        <w:jc w:val="both"/>
        <w:rPr>
          <w:sz w:val="20"/>
          <w:szCs w:val="20"/>
        </w:rPr>
      </w:pPr>
      <w:r w:rsidRPr="001C3F6F">
        <w:rPr>
          <w:sz w:val="28"/>
          <w:szCs w:val="28"/>
        </w:rPr>
        <w:t xml:space="preserve">Начальник уполномоченного структурного подразделения </w:t>
      </w:r>
      <w:r w:rsidRPr="007D64B2">
        <w:rPr>
          <w:sz w:val="28"/>
          <w:szCs w:val="28"/>
        </w:rPr>
        <w:t>ОМСУ</w:t>
      </w:r>
      <w:r w:rsidRPr="001C3F6F">
        <w:rPr>
          <w:sz w:val="28"/>
          <w:szCs w:val="28"/>
        </w:rPr>
        <w:t xml:space="preserve"> определяет из числа сотрудников ответственного исполнителя для проверки представленных материалов на комплектность.</w:t>
      </w:r>
    </w:p>
    <w:p w:rsidR="00CB5D14" w:rsidRPr="00B01A11" w:rsidRDefault="00CB5D14" w:rsidP="00CB5D14">
      <w:pPr>
        <w:widowControl w:val="0"/>
        <w:tabs>
          <w:tab w:val="left" w:pos="142"/>
          <w:tab w:val="left" w:pos="284"/>
        </w:tabs>
        <w:autoSpaceDE w:val="0"/>
        <w:autoSpaceDN w:val="0"/>
        <w:adjustRightInd w:val="0"/>
        <w:ind w:firstLine="709"/>
        <w:jc w:val="both"/>
        <w:rPr>
          <w:sz w:val="28"/>
          <w:szCs w:val="28"/>
        </w:rPr>
      </w:pPr>
      <w:r w:rsidRPr="00151160">
        <w:rPr>
          <w:sz w:val="28"/>
          <w:szCs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w:t>
      </w:r>
      <w:r w:rsidRPr="00B01A11">
        <w:rPr>
          <w:sz w:val="28"/>
          <w:szCs w:val="28"/>
        </w:rPr>
        <w:t xml:space="preserve">Получение и рассмотрение ответов на межведомственные запросы - в течение 5 рабочих дней </w:t>
      </w:r>
      <w:proofErr w:type="gramStart"/>
      <w:r w:rsidRPr="00B01A11">
        <w:rPr>
          <w:sz w:val="28"/>
          <w:szCs w:val="28"/>
        </w:rPr>
        <w:t>с даты окончания</w:t>
      </w:r>
      <w:proofErr w:type="gramEnd"/>
      <w:r w:rsidRPr="00B01A11">
        <w:rPr>
          <w:sz w:val="28"/>
          <w:szCs w:val="28"/>
        </w:rPr>
        <w:t xml:space="preserve"> первой административной процедуры.</w:t>
      </w:r>
    </w:p>
    <w:p w:rsidR="00CB5D14" w:rsidRDefault="00CB5D14" w:rsidP="00CB5D14">
      <w:pPr>
        <w:widowControl w:val="0"/>
        <w:tabs>
          <w:tab w:val="left" w:pos="142"/>
          <w:tab w:val="left" w:pos="284"/>
        </w:tabs>
        <w:autoSpaceDE w:val="0"/>
        <w:autoSpaceDN w:val="0"/>
        <w:adjustRightInd w:val="0"/>
        <w:ind w:firstLine="709"/>
        <w:jc w:val="both"/>
        <w:rPr>
          <w:sz w:val="28"/>
        </w:rPr>
      </w:pPr>
      <w:r w:rsidRPr="00B01A11">
        <w:rPr>
          <w:sz w:val="28"/>
        </w:rPr>
        <w:t xml:space="preserve">После получения полного пакета документов, </w:t>
      </w:r>
      <w:r w:rsidRPr="00B01A11">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CB5D14" w:rsidRPr="00151160" w:rsidRDefault="00CB5D14" w:rsidP="00CB5D14">
      <w:pPr>
        <w:widowControl w:val="0"/>
        <w:tabs>
          <w:tab w:val="left" w:pos="142"/>
          <w:tab w:val="left" w:pos="284"/>
        </w:tabs>
        <w:autoSpaceDE w:val="0"/>
        <w:autoSpaceDN w:val="0"/>
        <w:adjustRightInd w:val="0"/>
        <w:ind w:firstLine="709"/>
        <w:jc w:val="both"/>
        <w:rPr>
          <w:sz w:val="28"/>
          <w:szCs w:val="28"/>
        </w:rPr>
      </w:pPr>
      <w:r w:rsidRPr="00151160">
        <w:rPr>
          <w:sz w:val="28"/>
          <w:szCs w:val="28"/>
        </w:rPr>
        <w:t xml:space="preserve">Максимальный срок выполнения административной процедуры составляет 8 рабочих дней </w:t>
      </w:r>
      <w:proofErr w:type="gramStart"/>
      <w:r w:rsidRPr="00151160">
        <w:rPr>
          <w:sz w:val="28"/>
          <w:szCs w:val="28"/>
        </w:rPr>
        <w:t>с даты окончания</w:t>
      </w:r>
      <w:proofErr w:type="gramEnd"/>
      <w:r w:rsidRPr="00151160">
        <w:rPr>
          <w:sz w:val="28"/>
          <w:szCs w:val="28"/>
        </w:rPr>
        <w:t xml:space="preserve"> первой административной процедуры.</w:t>
      </w:r>
    </w:p>
    <w:p w:rsidR="00CB5D14" w:rsidRPr="00B01A11" w:rsidRDefault="00CB5D14" w:rsidP="00CB5D14">
      <w:pPr>
        <w:autoSpaceDE w:val="0"/>
        <w:autoSpaceDN w:val="0"/>
        <w:adjustRightInd w:val="0"/>
        <w:ind w:firstLine="709"/>
        <w:jc w:val="both"/>
        <w:rPr>
          <w:sz w:val="28"/>
          <w:szCs w:val="28"/>
        </w:rPr>
      </w:pPr>
      <w:r>
        <w:rPr>
          <w:rStyle w:val="Bodytext0"/>
          <w:sz w:val="28"/>
          <w:szCs w:val="28"/>
        </w:rPr>
        <w:t>3.1.3.3</w:t>
      </w:r>
      <w:r w:rsidRPr="001C3F6F">
        <w:rPr>
          <w:rStyle w:val="Bodytext0"/>
          <w:sz w:val="28"/>
          <w:szCs w:val="28"/>
        </w:rPr>
        <w:t xml:space="preserve">. </w:t>
      </w:r>
      <w:r w:rsidRPr="00F26724">
        <w:rPr>
          <w:sz w:val="28"/>
          <w:szCs w:val="28"/>
        </w:rPr>
        <w:t>Лицо, ответственно</w:t>
      </w:r>
      <w:r>
        <w:rPr>
          <w:sz w:val="28"/>
          <w:szCs w:val="28"/>
        </w:rPr>
        <w:t>е за выполнение административного действия</w:t>
      </w:r>
      <w:r w:rsidRPr="00F26724">
        <w:rPr>
          <w:sz w:val="28"/>
          <w:szCs w:val="28"/>
        </w:rPr>
        <w:t>:</w:t>
      </w:r>
      <w:r>
        <w:rPr>
          <w:sz w:val="28"/>
          <w:szCs w:val="28"/>
        </w:rPr>
        <w:t xml:space="preserve"> </w:t>
      </w:r>
      <w:r w:rsidRPr="00B01A11">
        <w:rPr>
          <w:sz w:val="28"/>
          <w:szCs w:val="28"/>
        </w:rPr>
        <w:t>сотрудник уполномоченного структурного подразделения ОМСУ (далее - ответственный исполнитель).</w:t>
      </w:r>
    </w:p>
    <w:p w:rsidR="00CB5D14" w:rsidRPr="00B01A11" w:rsidRDefault="00CB5D14" w:rsidP="00CB5D14">
      <w:pPr>
        <w:autoSpaceDE w:val="0"/>
        <w:autoSpaceDN w:val="0"/>
        <w:adjustRightInd w:val="0"/>
        <w:ind w:firstLine="709"/>
        <w:jc w:val="both"/>
        <w:rPr>
          <w:sz w:val="28"/>
          <w:szCs w:val="28"/>
        </w:rPr>
      </w:pPr>
      <w:r w:rsidRPr="00B01A11">
        <w:rPr>
          <w:sz w:val="28"/>
          <w:szCs w:val="28"/>
        </w:rPr>
        <w:t>3.1.3.4. Критерии принятия решения.</w:t>
      </w:r>
    </w:p>
    <w:p w:rsidR="00CB5D14" w:rsidRPr="001C3F6F" w:rsidRDefault="00CB5D14" w:rsidP="00CB5D14">
      <w:pPr>
        <w:autoSpaceDE w:val="0"/>
        <w:autoSpaceDN w:val="0"/>
        <w:adjustRightInd w:val="0"/>
        <w:ind w:firstLine="709"/>
        <w:jc w:val="both"/>
        <w:rPr>
          <w:sz w:val="28"/>
          <w:szCs w:val="28"/>
        </w:rPr>
      </w:pPr>
      <w:r w:rsidRPr="00B01A11">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CB5D14" w:rsidRPr="001C3F6F" w:rsidRDefault="00CB5D14" w:rsidP="00CB5D14">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1.3.5</w:t>
      </w:r>
      <w:r w:rsidRPr="001C3F6F">
        <w:rPr>
          <w:sz w:val="28"/>
          <w:szCs w:val="28"/>
        </w:rPr>
        <w:t>. Результат выполнения административной процедуры</w:t>
      </w:r>
      <w:r>
        <w:rPr>
          <w:sz w:val="28"/>
          <w:szCs w:val="28"/>
        </w:rPr>
        <w:t>:</w:t>
      </w:r>
    </w:p>
    <w:p w:rsidR="00CB5D14" w:rsidRPr="00B01A11" w:rsidRDefault="00CB5D14" w:rsidP="00E16370">
      <w:pPr>
        <w:numPr>
          <w:ilvl w:val="0"/>
          <w:numId w:val="31"/>
        </w:numPr>
        <w:ind w:left="0" w:firstLine="709"/>
        <w:jc w:val="both"/>
        <w:rPr>
          <w:sz w:val="28"/>
          <w:szCs w:val="28"/>
        </w:rPr>
      </w:pPr>
      <w:r w:rsidRPr="00B01A11">
        <w:rPr>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CB5D14" w:rsidRPr="00B01A11" w:rsidRDefault="00CB5D14" w:rsidP="00E16370">
      <w:pPr>
        <w:pStyle w:val="Bodytext1"/>
        <w:numPr>
          <w:ilvl w:val="0"/>
          <w:numId w:val="31"/>
        </w:numPr>
        <w:shd w:val="clear" w:color="auto" w:fill="auto"/>
        <w:tabs>
          <w:tab w:val="left" w:pos="-1080"/>
          <w:tab w:val="num" w:pos="1440"/>
        </w:tabs>
        <w:spacing w:line="240" w:lineRule="auto"/>
        <w:ind w:left="0" w:firstLine="709"/>
        <w:rPr>
          <w:sz w:val="28"/>
          <w:szCs w:val="28"/>
        </w:rPr>
      </w:pPr>
      <w:proofErr w:type="gramStart"/>
      <w:r w:rsidRPr="00B01A11">
        <w:rPr>
          <w:sz w:val="28"/>
          <w:szCs w:val="28"/>
        </w:rPr>
        <w:t>в</w:t>
      </w:r>
      <w:proofErr w:type="gramEnd"/>
      <w:r w:rsidRPr="00B01A11">
        <w:rPr>
          <w:sz w:val="28"/>
          <w:szCs w:val="28"/>
        </w:rPr>
        <w:t xml:space="preserve"> случае принятия решения о несоответствии заявления требованиям подпункта 1 пункта 2.6 раздела 2 административного регламента в срок не </w:t>
      </w:r>
      <w:r w:rsidRPr="00B01A11">
        <w:rPr>
          <w:sz w:val="28"/>
          <w:szCs w:val="28"/>
        </w:rPr>
        <w:lastRenderedPageBreak/>
        <w:t>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CB5D14" w:rsidRPr="00B01A11" w:rsidRDefault="00CB5D14" w:rsidP="00CB5D14">
      <w:pPr>
        <w:pStyle w:val="Bodytext1"/>
        <w:shd w:val="clear" w:color="auto" w:fill="auto"/>
        <w:tabs>
          <w:tab w:val="left" w:pos="-1080"/>
          <w:tab w:val="num" w:pos="630"/>
          <w:tab w:val="num" w:pos="1440"/>
        </w:tabs>
        <w:ind w:right="40" w:firstLine="709"/>
        <w:rPr>
          <w:sz w:val="28"/>
          <w:szCs w:val="28"/>
        </w:rPr>
      </w:pPr>
      <w:r w:rsidRPr="00B01A11">
        <w:rPr>
          <w:sz w:val="28"/>
          <w:szCs w:val="28"/>
        </w:rPr>
        <w:t>Возврат Заявителю представленных документов осуществляется в течение 3 рабочих дней с принятия такого решения.</w:t>
      </w:r>
    </w:p>
    <w:p w:rsidR="00CB5D14" w:rsidRPr="00B01A11" w:rsidRDefault="00CB5D14" w:rsidP="00CB5D14">
      <w:pPr>
        <w:pStyle w:val="Bodytext1"/>
        <w:shd w:val="clear" w:color="auto" w:fill="auto"/>
        <w:tabs>
          <w:tab w:val="num" w:pos="1440"/>
        </w:tabs>
        <w:ind w:right="40" w:firstLine="709"/>
        <w:rPr>
          <w:sz w:val="28"/>
          <w:szCs w:val="28"/>
        </w:rPr>
      </w:pPr>
      <w:r w:rsidRPr="00B01A11">
        <w:rPr>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CB5D14" w:rsidRPr="00B01A11" w:rsidRDefault="00CB5D14" w:rsidP="00CB5D14">
      <w:pPr>
        <w:ind w:firstLine="709"/>
        <w:jc w:val="both"/>
        <w:rPr>
          <w:sz w:val="28"/>
          <w:szCs w:val="28"/>
        </w:rPr>
      </w:pPr>
      <w:r w:rsidRPr="00B01A11">
        <w:rPr>
          <w:sz w:val="28"/>
          <w:szCs w:val="28"/>
        </w:rPr>
        <w:t>3.1.4</w:t>
      </w:r>
      <w:r w:rsidRPr="00B01A11">
        <w:rPr>
          <w:b/>
          <w:sz w:val="28"/>
          <w:szCs w:val="28"/>
        </w:rPr>
        <w:t xml:space="preserve">. </w:t>
      </w:r>
      <w:proofErr w:type="gramStart"/>
      <w:r w:rsidRPr="00B01A11">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CB5D14" w:rsidRPr="00B01A11" w:rsidRDefault="00CB5D14" w:rsidP="00CB5D14">
      <w:pPr>
        <w:autoSpaceDE w:val="0"/>
        <w:autoSpaceDN w:val="0"/>
        <w:adjustRightInd w:val="0"/>
        <w:ind w:firstLine="709"/>
        <w:jc w:val="both"/>
        <w:rPr>
          <w:sz w:val="28"/>
          <w:szCs w:val="28"/>
        </w:rPr>
      </w:pPr>
      <w:r w:rsidRPr="00B01A11">
        <w:rPr>
          <w:sz w:val="28"/>
          <w:szCs w:val="28"/>
        </w:rPr>
        <w:t>3.1.4.1. Основания для начала административной процедуры.</w:t>
      </w:r>
    </w:p>
    <w:p w:rsidR="00CB5D14" w:rsidRPr="001C3F6F" w:rsidRDefault="00CB5D14" w:rsidP="00CB5D14">
      <w:pPr>
        <w:autoSpaceDE w:val="0"/>
        <w:autoSpaceDN w:val="0"/>
        <w:adjustRightInd w:val="0"/>
        <w:ind w:firstLine="709"/>
        <w:jc w:val="both"/>
        <w:rPr>
          <w:sz w:val="28"/>
          <w:szCs w:val="28"/>
        </w:rPr>
      </w:pPr>
      <w:r w:rsidRPr="00B01A11">
        <w:rPr>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CB5D14" w:rsidRDefault="00CB5D14" w:rsidP="00CB5D14">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1.4.2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CB5D14" w:rsidRDefault="00CB5D14" w:rsidP="00CB5D14">
      <w:pPr>
        <w:autoSpaceDE w:val="0"/>
        <w:autoSpaceDN w:val="0"/>
        <w:adjustRightInd w:val="0"/>
        <w:ind w:firstLine="709"/>
        <w:jc w:val="both"/>
        <w:rPr>
          <w:sz w:val="28"/>
          <w:szCs w:val="28"/>
        </w:rPr>
      </w:pPr>
      <w:r w:rsidRPr="00B01A11">
        <w:rPr>
          <w:sz w:val="28"/>
          <w:szCs w:val="28"/>
        </w:rPr>
        <w:t xml:space="preserve">Ответственный исполнитель в срок не позднее </w:t>
      </w:r>
      <w:r>
        <w:rPr>
          <w:sz w:val="28"/>
          <w:szCs w:val="28"/>
        </w:rPr>
        <w:t>5</w:t>
      </w:r>
      <w:r w:rsidRPr="00B01A11">
        <w:rPr>
          <w:sz w:val="28"/>
          <w:szCs w:val="28"/>
        </w:rPr>
        <w:t xml:space="preserve">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r>
        <w:rPr>
          <w:sz w:val="28"/>
          <w:szCs w:val="28"/>
        </w:rPr>
        <w:t>:</w:t>
      </w:r>
    </w:p>
    <w:p w:rsidR="00CB5D14" w:rsidRDefault="00CB5D14" w:rsidP="00CB5D14">
      <w:pPr>
        <w:autoSpaceDE w:val="0"/>
        <w:autoSpaceDN w:val="0"/>
        <w:adjustRightInd w:val="0"/>
        <w:ind w:firstLine="709"/>
        <w:jc w:val="both"/>
        <w:rPr>
          <w:sz w:val="28"/>
          <w:szCs w:val="28"/>
        </w:rPr>
      </w:pPr>
      <w:r w:rsidRPr="00C52B31">
        <w:rPr>
          <w:sz w:val="28"/>
          <w:szCs w:val="28"/>
        </w:rPr>
        <w:t>1)</w:t>
      </w:r>
      <w:r>
        <w:rPr>
          <w:sz w:val="28"/>
          <w:szCs w:val="28"/>
        </w:rPr>
        <w:t xml:space="preserve"> </w:t>
      </w:r>
      <w:r w:rsidRPr="00B01A11">
        <w:rPr>
          <w:sz w:val="28"/>
          <w:szCs w:val="28"/>
        </w:rPr>
        <w:t xml:space="preserve">составляется акт оценки состояния </w:t>
      </w:r>
      <w:r w:rsidRPr="00D83312">
        <w:rPr>
          <w:sz w:val="28"/>
          <w:szCs w:val="28"/>
        </w:rPr>
        <w:t>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CB5D14" w:rsidRPr="00D83312" w:rsidRDefault="00CB5D14" w:rsidP="00CB5D14">
      <w:pPr>
        <w:ind w:firstLine="709"/>
        <w:jc w:val="both"/>
        <w:rPr>
          <w:sz w:val="28"/>
          <w:szCs w:val="28"/>
        </w:rPr>
      </w:pPr>
      <w:r w:rsidRPr="00D83312">
        <w:rPr>
          <w:sz w:val="28"/>
          <w:szCs w:val="28"/>
        </w:rPr>
        <w:t>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CB5D14" w:rsidRPr="00D83312" w:rsidRDefault="00CB5D14" w:rsidP="00CB5D14">
      <w:pPr>
        <w:ind w:firstLine="709"/>
        <w:jc w:val="both"/>
        <w:rPr>
          <w:sz w:val="28"/>
        </w:rPr>
      </w:pPr>
      <w:r w:rsidRPr="00D83312">
        <w:rPr>
          <w:sz w:val="28"/>
          <w:szCs w:val="28"/>
        </w:rPr>
        <w:t>Члены комиссии, участвующие в осмотре состояния зеленых насаждений, подписывают акт осмотра зеленых насаждений</w:t>
      </w:r>
      <w:r>
        <w:rPr>
          <w:sz w:val="28"/>
          <w:szCs w:val="28"/>
        </w:rPr>
        <w:t>.</w:t>
      </w:r>
    </w:p>
    <w:p w:rsidR="00CB5D14" w:rsidRPr="00D83312" w:rsidRDefault="00CB5D14" w:rsidP="00CB5D14">
      <w:pPr>
        <w:ind w:firstLine="709"/>
        <w:jc w:val="both"/>
        <w:rPr>
          <w:sz w:val="28"/>
        </w:rPr>
      </w:pPr>
      <w:r w:rsidRPr="00D83312">
        <w:rPr>
          <w:sz w:val="28"/>
          <w:szCs w:val="28"/>
        </w:rPr>
        <w:t>Акт составляется в двух экземплярах, один из которых передается заявителю</w:t>
      </w:r>
      <w:r w:rsidRPr="00D83312">
        <w:rPr>
          <w:sz w:val="28"/>
        </w:rPr>
        <w:t>.</w:t>
      </w:r>
    </w:p>
    <w:p w:rsidR="00CB5D14" w:rsidRPr="00C52B31" w:rsidRDefault="00CB5D14" w:rsidP="00CB5D14">
      <w:pPr>
        <w:autoSpaceDE w:val="0"/>
        <w:autoSpaceDN w:val="0"/>
        <w:adjustRightInd w:val="0"/>
        <w:ind w:firstLine="709"/>
        <w:jc w:val="both"/>
        <w:rPr>
          <w:sz w:val="28"/>
          <w:szCs w:val="28"/>
        </w:rPr>
      </w:pPr>
      <w:proofErr w:type="gramStart"/>
      <w:r w:rsidRPr="00C52B31">
        <w:rPr>
          <w:sz w:val="28"/>
          <w:szCs w:val="28"/>
        </w:rPr>
        <w:t xml:space="preserve">2) </w:t>
      </w:r>
      <w:r>
        <w:rPr>
          <w:sz w:val="28"/>
          <w:szCs w:val="28"/>
        </w:rPr>
        <w:t>в случае е</w:t>
      </w:r>
      <w:r w:rsidRPr="00D83312">
        <w:rPr>
          <w:sz w:val="28"/>
          <w:szCs w:val="28"/>
        </w:rPr>
        <w:t>сли в ходе непосредственного обследования состояния зеленых насаждений, заявленных к сносу (пересадке), сделан вывод о возможности их сноса (</w:t>
      </w:r>
      <w:r>
        <w:rPr>
          <w:sz w:val="28"/>
          <w:szCs w:val="28"/>
        </w:rPr>
        <w:t xml:space="preserve">пересадки), </w:t>
      </w:r>
      <w:r w:rsidRPr="00C52B31">
        <w:rPr>
          <w:sz w:val="28"/>
          <w:szCs w:val="28"/>
        </w:rPr>
        <w:t>в установленном порядке производится расчет восстановительной стоимости зеленых насаждений, заявленных к сносу (пересадке) (далее – Расчет).</w:t>
      </w:r>
      <w:proofErr w:type="gramEnd"/>
    </w:p>
    <w:p w:rsidR="00CB5D14" w:rsidRPr="00300BE6" w:rsidRDefault="00CB5D14" w:rsidP="00CB5D14">
      <w:pPr>
        <w:autoSpaceDE w:val="0"/>
        <w:autoSpaceDN w:val="0"/>
        <w:adjustRightInd w:val="0"/>
        <w:ind w:firstLine="709"/>
        <w:jc w:val="both"/>
        <w:rPr>
          <w:sz w:val="28"/>
        </w:rPr>
      </w:pPr>
      <w:r w:rsidRPr="00C52B31">
        <w:rPr>
          <w:sz w:val="28"/>
          <w:szCs w:val="28"/>
        </w:rPr>
        <w:t>В данном случае</w:t>
      </w:r>
      <w:r w:rsidRPr="00A36D37">
        <w:rPr>
          <w:sz w:val="28"/>
          <w:szCs w:val="28"/>
        </w:rPr>
        <w:t xml:space="preserve"> оплата восстановительной стоимости является обязательной. Заявитель в течение 6 рабочих дней обязан </w:t>
      </w:r>
      <w:proofErr w:type="gramStart"/>
      <w:r w:rsidRPr="00A36D37">
        <w:rPr>
          <w:sz w:val="28"/>
          <w:szCs w:val="28"/>
        </w:rPr>
        <w:t xml:space="preserve">оплатить восстановительную стоимость </w:t>
      </w:r>
      <w:r>
        <w:rPr>
          <w:sz w:val="28"/>
          <w:szCs w:val="28"/>
        </w:rPr>
        <w:t>зеленых</w:t>
      </w:r>
      <w:proofErr w:type="gramEnd"/>
      <w:r>
        <w:rPr>
          <w:sz w:val="28"/>
          <w:szCs w:val="28"/>
        </w:rPr>
        <w:t xml:space="preserve"> насаждений </w:t>
      </w:r>
      <w:r w:rsidRPr="00C52B31">
        <w:rPr>
          <w:sz w:val="28"/>
          <w:szCs w:val="28"/>
        </w:rPr>
        <w:t>в соответствии с Расчетом</w:t>
      </w:r>
      <w:r>
        <w:rPr>
          <w:sz w:val="28"/>
          <w:szCs w:val="28"/>
        </w:rPr>
        <w:t>.</w:t>
      </w:r>
    </w:p>
    <w:p w:rsidR="00CB5D14" w:rsidRPr="00D83312" w:rsidRDefault="00CB5D14" w:rsidP="00CB5D14">
      <w:pPr>
        <w:ind w:firstLine="709"/>
        <w:jc w:val="both"/>
        <w:rPr>
          <w:sz w:val="28"/>
          <w:szCs w:val="28"/>
        </w:rPr>
      </w:pPr>
      <w:r w:rsidRPr="00D83312">
        <w:rPr>
          <w:rStyle w:val="Bodytext0"/>
          <w:sz w:val="28"/>
          <w:szCs w:val="28"/>
        </w:rPr>
        <w:lastRenderedPageBreak/>
        <w:t xml:space="preserve">Ответственный исполнитель подготавливает проект </w:t>
      </w:r>
      <w:r w:rsidRPr="00D83312">
        <w:rPr>
          <w:rFonts w:cs="Courier New"/>
          <w:sz w:val="28"/>
          <w:szCs w:val="28"/>
        </w:rPr>
        <w:t xml:space="preserve">разрешения на снос </w:t>
      </w:r>
      <w:r w:rsidRPr="00D83312">
        <w:rPr>
          <w:sz w:val="28"/>
          <w:szCs w:val="28"/>
        </w:rPr>
        <w:t xml:space="preserve">(пересадку, обрезку) </w:t>
      </w:r>
      <w:r w:rsidRPr="00D83312">
        <w:rPr>
          <w:rFonts w:cs="Courier New"/>
          <w:sz w:val="28"/>
          <w:szCs w:val="28"/>
        </w:rPr>
        <w:t xml:space="preserve">зеленых насаждений, в срок не позднее 3 рабочих дней </w:t>
      </w:r>
      <w:proofErr w:type="gramStart"/>
      <w:r w:rsidRPr="00D83312">
        <w:rPr>
          <w:rFonts w:cs="Courier New"/>
          <w:sz w:val="28"/>
          <w:szCs w:val="28"/>
        </w:rPr>
        <w:t>с даты выезда</w:t>
      </w:r>
      <w:proofErr w:type="gramEnd"/>
      <w:r w:rsidRPr="00D83312">
        <w:rPr>
          <w:sz w:val="28"/>
          <w:szCs w:val="28"/>
        </w:rPr>
        <w:t xml:space="preserve"> </w:t>
      </w:r>
    </w:p>
    <w:p w:rsidR="00CB5D14" w:rsidRPr="00D83312" w:rsidRDefault="00CB5D14" w:rsidP="00CB5D14">
      <w:pPr>
        <w:autoSpaceDE w:val="0"/>
        <w:autoSpaceDN w:val="0"/>
        <w:adjustRightInd w:val="0"/>
        <w:ind w:firstLine="709"/>
        <w:jc w:val="both"/>
        <w:rPr>
          <w:sz w:val="28"/>
          <w:szCs w:val="28"/>
        </w:rPr>
      </w:pPr>
      <w:r w:rsidRPr="00D83312">
        <w:rPr>
          <w:sz w:val="28"/>
          <w:szCs w:val="28"/>
        </w:rPr>
        <w:t xml:space="preserve">После подтверждения факта оплаты восстановительной стоимости зеленых насаждений, заявителю направляется разрешение на снос или пересадку зеленых насаждений способом, указанным в заявлении. Срок выполнения административного действия: не более 2 дней </w:t>
      </w:r>
      <w:proofErr w:type="gramStart"/>
      <w:r w:rsidRPr="00D83312">
        <w:rPr>
          <w:sz w:val="28"/>
          <w:szCs w:val="28"/>
        </w:rPr>
        <w:t>с даты завершения</w:t>
      </w:r>
      <w:proofErr w:type="gramEnd"/>
      <w:r w:rsidRPr="00D83312">
        <w:rPr>
          <w:sz w:val="28"/>
          <w:szCs w:val="28"/>
        </w:rPr>
        <w:t xml:space="preserve"> вышеуказанного административного действия.</w:t>
      </w:r>
    </w:p>
    <w:p w:rsidR="00CB5D14" w:rsidRPr="00D83312" w:rsidRDefault="00CB5D14" w:rsidP="00CB5D14">
      <w:pPr>
        <w:pStyle w:val="Bodytext1"/>
        <w:shd w:val="clear" w:color="auto" w:fill="auto"/>
        <w:tabs>
          <w:tab w:val="num" w:pos="1440"/>
        </w:tabs>
        <w:ind w:right="40" w:firstLine="709"/>
        <w:rPr>
          <w:rStyle w:val="Bodytext0"/>
          <w:sz w:val="28"/>
          <w:szCs w:val="28"/>
        </w:rPr>
      </w:pPr>
      <w:r w:rsidRPr="00D83312">
        <w:rPr>
          <w:rFonts w:cs="Courier New"/>
          <w:sz w:val="28"/>
          <w:szCs w:val="28"/>
        </w:rPr>
        <w:t xml:space="preserve">Максимальный срок выполнения административной процедуры составляет </w:t>
      </w:r>
      <w:r>
        <w:rPr>
          <w:rFonts w:cs="Courier New"/>
          <w:sz w:val="28"/>
          <w:szCs w:val="28"/>
        </w:rPr>
        <w:t xml:space="preserve">    </w:t>
      </w:r>
      <w:r w:rsidRPr="00D83312">
        <w:rPr>
          <w:rFonts w:cs="Courier New"/>
          <w:sz w:val="28"/>
          <w:szCs w:val="28"/>
        </w:rPr>
        <w:t>11 рабочих дней.</w:t>
      </w:r>
    </w:p>
    <w:p w:rsidR="00CB5D14" w:rsidRPr="00D83312" w:rsidRDefault="00CB5D14" w:rsidP="00CB5D14">
      <w:pPr>
        <w:autoSpaceDE w:val="0"/>
        <w:autoSpaceDN w:val="0"/>
        <w:adjustRightInd w:val="0"/>
        <w:ind w:firstLine="709"/>
        <w:jc w:val="both"/>
        <w:rPr>
          <w:sz w:val="28"/>
          <w:szCs w:val="28"/>
        </w:rPr>
      </w:pPr>
      <w:r w:rsidRPr="00D83312">
        <w:rPr>
          <w:rStyle w:val="Bodytext0"/>
          <w:sz w:val="28"/>
          <w:szCs w:val="28"/>
        </w:rPr>
        <w:t>3.1.4.3.</w:t>
      </w:r>
      <w:r w:rsidRPr="00D83312">
        <w:rPr>
          <w:sz w:val="28"/>
          <w:szCs w:val="28"/>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CB5D14" w:rsidRPr="00D83312" w:rsidRDefault="00CB5D14" w:rsidP="00CB5D14">
      <w:pPr>
        <w:autoSpaceDE w:val="0"/>
        <w:autoSpaceDN w:val="0"/>
        <w:adjustRightInd w:val="0"/>
        <w:ind w:firstLine="709"/>
        <w:jc w:val="both"/>
        <w:rPr>
          <w:sz w:val="28"/>
          <w:szCs w:val="28"/>
        </w:rPr>
      </w:pPr>
      <w:r w:rsidRPr="00D83312">
        <w:rPr>
          <w:sz w:val="28"/>
          <w:szCs w:val="28"/>
        </w:rPr>
        <w:t>3.1.4.4. Критерии принятия решения.</w:t>
      </w:r>
    </w:p>
    <w:p w:rsidR="00CB5D14" w:rsidRPr="00D83312" w:rsidRDefault="00CB5D14" w:rsidP="00CB5D14">
      <w:pPr>
        <w:autoSpaceDE w:val="0"/>
        <w:autoSpaceDN w:val="0"/>
        <w:adjustRightInd w:val="0"/>
        <w:ind w:firstLine="709"/>
        <w:jc w:val="both"/>
        <w:rPr>
          <w:sz w:val="28"/>
          <w:szCs w:val="28"/>
        </w:rPr>
      </w:pPr>
      <w:r w:rsidRPr="00D83312">
        <w:rPr>
          <w:sz w:val="28"/>
          <w:szCs w:val="28"/>
        </w:rPr>
        <w:t>Решение комиссии о возможности сноса (пересадки) зеленых насаждений.</w:t>
      </w:r>
    </w:p>
    <w:p w:rsidR="00CB5D14" w:rsidRPr="00D83312" w:rsidRDefault="00CB5D14" w:rsidP="00CB5D14">
      <w:pPr>
        <w:autoSpaceDE w:val="0"/>
        <w:autoSpaceDN w:val="0"/>
        <w:adjustRightInd w:val="0"/>
        <w:ind w:firstLine="709"/>
        <w:jc w:val="both"/>
        <w:rPr>
          <w:sz w:val="28"/>
          <w:szCs w:val="28"/>
        </w:rPr>
      </w:pPr>
      <w:r w:rsidRPr="00D83312">
        <w:rPr>
          <w:rStyle w:val="Bodytext0"/>
          <w:sz w:val="28"/>
          <w:szCs w:val="28"/>
        </w:rPr>
        <w:t xml:space="preserve">3.1.4.5. </w:t>
      </w:r>
      <w:r w:rsidRPr="00D83312">
        <w:rPr>
          <w:sz w:val="28"/>
          <w:szCs w:val="28"/>
        </w:rPr>
        <w:t>Результат выполнения административной процедуры:</w:t>
      </w:r>
    </w:p>
    <w:p w:rsidR="00CB5D14" w:rsidRPr="00D83312" w:rsidRDefault="00CB5D14" w:rsidP="00CB5D14">
      <w:pPr>
        <w:autoSpaceDE w:val="0"/>
        <w:autoSpaceDN w:val="0"/>
        <w:adjustRightInd w:val="0"/>
        <w:ind w:firstLine="709"/>
        <w:jc w:val="both"/>
        <w:rPr>
          <w:sz w:val="28"/>
          <w:szCs w:val="28"/>
        </w:rPr>
      </w:pPr>
      <w:r w:rsidRPr="00D83312">
        <w:rPr>
          <w:sz w:val="28"/>
          <w:szCs w:val="28"/>
        </w:rPr>
        <w:t>- направление заявителю разрешения на снос или пересадку зеленых насаждений.</w:t>
      </w:r>
    </w:p>
    <w:p w:rsidR="00CB5D14" w:rsidRPr="0074071E" w:rsidRDefault="00CB5D14" w:rsidP="00CB5D14">
      <w:pPr>
        <w:tabs>
          <w:tab w:val="left" w:pos="142"/>
          <w:tab w:val="left" w:pos="284"/>
        </w:tabs>
        <w:ind w:firstLine="709"/>
        <w:jc w:val="both"/>
        <w:rPr>
          <w:sz w:val="28"/>
          <w:szCs w:val="28"/>
          <w:lang/>
        </w:rPr>
      </w:pPr>
      <w:r w:rsidRPr="0074071E">
        <w:rPr>
          <w:sz w:val="28"/>
          <w:szCs w:val="28"/>
          <w:lang/>
        </w:rPr>
        <w:t>3.2. О</w:t>
      </w:r>
      <w:r w:rsidRPr="0074071E">
        <w:rPr>
          <w:bCs/>
          <w:sz w:val="28"/>
          <w:szCs w:val="28"/>
          <w:lang/>
        </w:rPr>
        <w:t>собенности выполнения административных процедур в электронной форме.</w:t>
      </w:r>
    </w:p>
    <w:p w:rsidR="00CB5D14" w:rsidRPr="0074071E" w:rsidRDefault="00CB5D14" w:rsidP="00CB5D14">
      <w:pPr>
        <w:autoSpaceDE w:val="0"/>
        <w:autoSpaceDN w:val="0"/>
        <w:ind w:firstLine="709"/>
        <w:jc w:val="both"/>
        <w:rPr>
          <w:sz w:val="28"/>
          <w:szCs w:val="28"/>
        </w:rPr>
      </w:pPr>
      <w:r w:rsidRPr="0074071E">
        <w:rPr>
          <w:sz w:val="28"/>
          <w:szCs w:val="28"/>
        </w:rPr>
        <w:t xml:space="preserve">3.2.1. Предоставление муниципальной услуги на ЕПГУ и ПГУ ЛО осуществляется в соответствии с Федеральным </w:t>
      </w:r>
      <w:hyperlink r:id="rId80" w:history="1">
        <w:r w:rsidRPr="0074071E">
          <w:rPr>
            <w:rStyle w:val="aff4"/>
            <w:sz w:val="28"/>
            <w:szCs w:val="28"/>
          </w:rPr>
          <w:t>законом</w:t>
        </w:r>
      </w:hyperlink>
      <w:r w:rsidRPr="0074071E">
        <w:rPr>
          <w:sz w:val="28"/>
          <w:szCs w:val="28"/>
        </w:rPr>
        <w:t xml:space="preserve"> № 210-ФЗ, Федеральным </w:t>
      </w:r>
      <w:hyperlink r:id="rId81" w:history="1">
        <w:r w:rsidRPr="0074071E">
          <w:rPr>
            <w:rStyle w:val="aff4"/>
            <w:sz w:val="28"/>
            <w:szCs w:val="28"/>
          </w:rPr>
          <w:t>законом</w:t>
        </w:r>
      </w:hyperlink>
      <w:r w:rsidRPr="0074071E">
        <w:rPr>
          <w:sz w:val="28"/>
          <w:szCs w:val="28"/>
        </w:rPr>
        <w:t xml:space="preserve"> от 27.07.2006 № 149-ФЗ «Об информации, информационных технологиях и о защите информации», </w:t>
      </w:r>
      <w:hyperlink r:id="rId82" w:history="1">
        <w:r w:rsidRPr="0074071E">
          <w:rPr>
            <w:rStyle w:val="aff4"/>
            <w:sz w:val="28"/>
            <w:szCs w:val="28"/>
          </w:rPr>
          <w:t>постановлением</w:t>
        </w:r>
      </w:hyperlink>
      <w:r w:rsidRPr="0074071E">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B5D14" w:rsidRPr="0074071E" w:rsidRDefault="00CB5D14" w:rsidP="00CB5D14">
      <w:pPr>
        <w:autoSpaceDE w:val="0"/>
        <w:autoSpaceDN w:val="0"/>
        <w:ind w:firstLine="709"/>
        <w:jc w:val="both"/>
        <w:rPr>
          <w:sz w:val="28"/>
          <w:szCs w:val="28"/>
        </w:rPr>
      </w:pPr>
      <w:r w:rsidRPr="0074071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4071E">
        <w:rPr>
          <w:sz w:val="28"/>
          <w:szCs w:val="28"/>
        </w:rPr>
        <w:t>ии и ау</w:t>
      </w:r>
      <w:proofErr w:type="gramEnd"/>
      <w:r w:rsidRPr="0074071E">
        <w:rPr>
          <w:sz w:val="28"/>
          <w:szCs w:val="28"/>
        </w:rPr>
        <w:t>тентификации (далее - ЕСИА).</w:t>
      </w:r>
    </w:p>
    <w:p w:rsidR="00CB5D14" w:rsidRPr="0074071E" w:rsidRDefault="00CB5D14" w:rsidP="00CB5D14">
      <w:pPr>
        <w:autoSpaceDE w:val="0"/>
        <w:autoSpaceDN w:val="0"/>
        <w:ind w:firstLine="709"/>
        <w:jc w:val="both"/>
        <w:rPr>
          <w:sz w:val="28"/>
          <w:szCs w:val="28"/>
        </w:rPr>
      </w:pPr>
      <w:r w:rsidRPr="0074071E">
        <w:rPr>
          <w:sz w:val="28"/>
          <w:szCs w:val="28"/>
        </w:rPr>
        <w:t>3.2.3. Муниципальная услуга может быть получена через ПГУ ЛО либо через ЕПГУ следующими способами:</w:t>
      </w:r>
    </w:p>
    <w:p w:rsidR="00CB5D14" w:rsidRPr="0074071E" w:rsidRDefault="00CB5D14" w:rsidP="00CB5D14">
      <w:pPr>
        <w:autoSpaceDE w:val="0"/>
        <w:autoSpaceDN w:val="0"/>
        <w:ind w:firstLine="709"/>
        <w:jc w:val="both"/>
        <w:rPr>
          <w:sz w:val="28"/>
          <w:szCs w:val="28"/>
        </w:rPr>
      </w:pPr>
      <w:r w:rsidRPr="0074071E">
        <w:rPr>
          <w:sz w:val="28"/>
          <w:szCs w:val="28"/>
        </w:rPr>
        <w:t>без личной явки на прием в Администрацию.</w:t>
      </w:r>
    </w:p>
    <w:p w:rsidR="00CB5D14" w:rsidRPr="0074071E" w:rsidRDefault="00CB5D14" w:rsidP="00CB5D14">
      <w:pPr>
        <w:autoSpaceDE w:val="0"/>
        <w:autoSpaceDN w:val="0"/>
        <w:ind w:firstLine="709"/>
        <w:jc w:val="both"/>
        <w:rPr>
          <w:sz w:val="28"/>
          <w:szCs w:val="28"/>
        </w:rPr>
      </w:pPr>
      <w:r w:rsidRPr="0074071E">
        <w:rPr>
          <w:sz w:val="28"/>
          <w:szCs w:val="28"/>
        </w:rPr>
        <w:t>3.2.4. Для подачи заявления через ЕПГУ или через ПГУ ЛО заявитель должен выполнить следующие действия:</w:t>
      </w:r>
    </w:p>
    <w:p w:rsidR="00CB5D14" w:rsidRPr="0074071E" w:rsidRDefault="00CB5D14" w:rsidP="00CB5D14">
      <w:pPr>
        <w:autoSpaceDE w:val="0"/>
        <w:autoSpaceDN w:val="0"/>
        <w:ind w:firstLine="709"/>
        <w:jc w:val="both"/>
        <w:rPr>
          <w:sz w:val="28"/>
          <w:szCs w:val="28"/>
        </w:rPr>
      </w:pPr>
      <w:r w:rsidRPr="0074071E">
        <w:rPr>
          <w:sz w:val="28"/>
          <w:szCs w:val="28"/>
        </w:rPr>
        <w:t>пройти идентификацию и аутентификацию в ЕСИА;</w:t>
      </w:r>
    </w:p>
    <w:p w:rsidR="00CB5D14" w:rsidRPr="0074071E" w:rsidRDefault="00CB5D14" w:rsidP="00CB5D14">
      <w:pPr>
        <w:autoSpaceDE w:val="0"/>
        <w:autoSpaceDN w:val="0"/>
        <w:ind w:firstLine="709"/>
        <w:jc w:val="both"/>
        <w:rPr>
          <w:sz w:val="28"/>
          <w:szCs w:val="28"/>
        </w:rPr>
      </w:pPr>
      <w:r w:rsidRPr="0074071E">
        <w:rPr>
          <w:sz w:val="28"/>
          <w:szCs w:val="28"/>
        </w:rPr>
        <w:t>в личном кабинете на ЕПГУ или на ПГУ ЛО заполнить в электронной форме заявление на оказание муниципальной услуги;</w:t>
      </w:r>
    </w:p>
    <w:p w:rsidR="00CB5D14" w:rsidRPr="0074071E" w:rsidRDefault="00CB5D14" w:rsidP="00CB5D14">
      <w:pPr>
        <w:autoSpaceDE w:val="0"/>
        <w:autoSpaceDN w:val="0"/>
        <w:ind w:firstLine="709"/>
        <w:jc w:val="both"/>
        <w:rPr>
          <w:sz w:val="28"/>
          <w:szCs w:val="28"/>
        </w:rPr>
      </w:pPr>
      <w:r w:rsidRPr="0074071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B5D14" w:rsidRPr="0074071E" w:rsidRDefault="00CB5D14" w:rsidP="00CB5D14">
      <w:pPr>
        <w:autoSpaceDE w:val="0"/>
        <w:autoSpaceDN w:val="0"/>
        <w:ind w:firstLine="709"/>
        <w:jc w:val="both"/>
        <w:rPr>
          <w:sz w:val="28"/>
          <w:szCs w:val="28"/>
        </w:rPr>
      </w:pPr>
      <w:r w:rsidRPr="0074071E">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74071E">
        <w:rPr>
          <w:sz w:val="28"/>
          <w:szCs w:val="28"/>
        </w:rPr>
        <w:lastRenderedPageBreak/>
        <w:t>присвоение пакету уникального номера дела. Номер дела доступен заявителю в личном кабинете ПГУ ЛО и (или) ЕПГУ.</w:t>
      </w:r>
    </w:p>
    <w:p w:rsidR="00CB5D14" w:rsidRPr="0074071E" w:rsidRDefault="00CB5D14" w:rsidP="00CB5D14">
      <w:pPr>
        <w:autoSpaceDE w:val="0"/>
        <w:autoSpaceDN w:val="0"/>
        <w:ind w:firstLine="709"/>
        <w:jc w:val="both"/>
        <w:rPr>
          <w:sz w:val="28"/>
          <w:szCs w:val="28"/>
        </w:rPr>
      </w:pPr>
      <w:r w:rsidRPr="0074071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B5D14" w:rsidRPr="0074071E" w:rsidRDefault="00CB5D14" w:rsidP="00CB5D14">
      <w:pPr>
        <w:autoSpaceDE w:val="0"/>
        <w:autoSpaceDN w:val="0"/>
        <w:ind w:firstLine="709"/>
        <w:jc w:val="both"/>
        <w:rPr>
          <w:sz w:val="28"/>
          <w:szCs w:val="28"/>
        </w:rPr>
      </w:pPr>
      <w:r w:rsidRPr="0074071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B5D14" w:rsidRPr="0074071E" w:rsidRDefault="00CB5D14" w:rsidP="00CB5D14">
      <w:pPr>
        <w:autoSpaceDE w:val="0"/>
        <w:autoSpaceDN w:val="0"/>
        <w:ind w:firstLine="709"/>
        <w:jc w:val="both"/>
        <w:rPr>
          <w:sz w:val="28"/>
          <w:szCs w:val="28"/>
        </w:rPr>
      </w:pPr>
      <w:r w:rsidRPr="0074071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B5D14" w:rsidRPr="0074071E" w:rsidRDefault="00CB5D14" w:rsidP="00CB5D14">
      <w:pPr>
        <w:autoSpaceDE w:val="0"/>
        <w:autoSpaceDN w:val="0"/>
        <w:ind w:firstLine="709"/>
        <w:jc w:val="both"/>
        <w:rPr>
          <w:sz w:val="28"/>
          <w:szCs w:val="28"/>
        </w:rPr>
      </w:pPr>
      <w:r w:rsidRPr="0074071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B5D14" w:rsidRPr="0074071E" w:rsidRDefault="00CB5D14" w:rsidP="00CB5D14">
      <w:pPr>
        <w:autoSpaceDE w:val="0"/>
        <w:autoSpaceDN w:val="0"/>
        <w:ind w:firstLine="709"/>
        <w:jc w:val="both"/>
        <w:rPr>
          <w:sz w:val="28"/>
          <w:szCs w:val="28"/>
        </w:rPr>
      </w:pPr>
      <w:r w:rsidRPr="0074071E">
        <w:rPr>
          <w:sz w:val="28"/>
          <w:szCs w:val="28"/>
        </w:rPr>
        <w:t xml:space="preserve">3.2.7. В случае поступления всех документов, указанных в </w:t>
      </w:r>
      <w:hyperlink w:anchor="P99" w:history="1">
        <w:r w:rsidRPr="0074071E">
          <w:rPr>
            <w:rStyle w:val="aff4"/>
            <w:sz w:val="28"/>
            <w:szCs w:val="28"/>
          </w:rPr>
          <w:t>пункте 2.6</w:t>
        </w:r>
      </w:hyperlink>
      <w:r w:rsidRPr="0074071E">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B5D14" w:rsidRPr="0074071E" w:rsidRDefault="00CB5D14" w:rsidP="00CB5D14">
      <w:pPr>
        <w:autoSpaceDE w:val="0"/>
        <w:autoSpaceDN w:val="0"/>
        <w:ind w:firstLine="709"/>
        <w:jc w:val="both"/>
        <w:rPr>
          <w:sz w:val="28"/>
          <w:szCs w:val="28"/>
        </w:rPr>
      </w:pPr>
      <w:r w:rsidRPr="0074071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B5D14" w:rsidRPr="0074071E" w:rsidRDefault="00CB5D14" w:rsidP="00CB5D14">
      <w:pPr>
        <w:autoSpaceDE w:val="0"/>
        <w:autoSpaceDN w:val="0"/>
        <w:ind w:firstLine="709"/>
        <w:jc w:val="both"/>
        <w:rPr>
          <w:sz w:val="28"/>
          <w:szCs w:val="28"/>
        </w:rPr>
      </w:pPr>
      <w:r w:rsidRPr="0074071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B5D14" w:rsidRPr="00F26724" w:rsidRDefault="00CB5D14" w:rsidP="00CB5D14">
      <w:pPr>
        <w:autoSpaceDE w:val="0"/>
        <w:autoSpaceDN w:val="0"/>
        <w:ind w:firstLine="709"/>
        <w:jc w:val="both"/>
        <w:rPr>
          <w:sz w:val="28"/>
          <w:szCs w:val="28"/>
        </w:rPr>
      </w:pPr>
      <w:r w:rsidRPr="0074071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B5D14" w:rsidRPr="003C277B" w:rsidRDefault="00CB5D14" w:rsidP="00CB5D14">
      <w:pPr>
        <w:pStyle w:val="ConsPlusNormal"/>
        <w:ind w:firstLine="540"/>
        <w:jc w:val="both"/>
        <w:outlineLvl w:val="2"/>
        <w:rPr>
          <w:rFonts w:ascii="Times New Roman" w:hAnsi="Times New Roman" w:cs="Times New Roman"/>
          <w:sz w:val="28"/>
          <w:szCs w:val="28"/>
        </w:rPr>
      </w:pPr>
      <w:r w:rsidRPr="003C277B">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B5D14" w:rsidRPr="003C277B" w:rsidRDefault="00CB5D14" w:rsidP="00CB5D14">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 xml:space="preserve">3.3.1. </w:t>
      </w:r>
      <w:proofErr w:type="gramStart"/>
      <w:r w:rsidRPr="003C277B">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3C277B">
        <w:rPr>
          <w:rFonts w:ascii="Times New Roman" w:hAnsi="Times New Roman" w:cs="Times New Roman"/>
          <w:sz w:val="28"/>
          <w:szCs w:val="28"/>
        </w:rPr>
        <w:t xml:space="preserve">) ошибок с изложением сути допущенных опечаток </w:t>
      </w:r>
      <w:proofErr w:type="gramStart"/>
      <w:r w:rsidRPr="003C277B">
        <w:rPr>
          <w:rFonts w:ascii="Times New Roman" w:hAnsi="Times New Roman" w:cs="Times New Roman"/>
          <w:sz w:val="28"/>
          <w:szCs w:val="28"/>
        </w:rPr>
        <w:t>и(</w:t>
      </w:r>
      <w:proofErr w:type="gramEnd"/>
      <w:r w:rsidRPr="003C277B">
        <w:rPr>
          <w:rFonts w:ascii="Times New Roman" w:hAnsi="Times New Roman" w:cs="Times New Roman"/>
          <w:sz w:val="28"/>
          <w:szCs w:val="28"/>
        </w:rPr>
        <w:t xml:space="preserve">или) ошибок и приложением </w:t>
      </w:r>
      <w:r w:rsidRPr="003C277B">
        <w:rPr>
          <w:rFonts w:ascii="Times New Roman" w:hAnsi="Times New Roman" w:cs="Times New Roman"/>
          <w:sz w:val="28"/>
          <w:szCs w:val="28"/>
        </w:rPr>
        <w:lastRenderedPageBreak/>
        <w:t>копии документа, содержащего опечатки и (или) ошибки.</w:t>
      </w:r>
    </w:p>
    <w:p w:rsidR="00CB5D14" w:rsidRPr="00A53241" w:rsidRDefault="00CB5D14" w:rsidP="00CB5D14">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 xml:space="preserve">3.3.2. </w:t>
      </w:r>
      <w:proofErr w:type="gramStart"/>
      <w:r w:rsidRPr="003C277B">
        <w:rPr>
          <w:rFonts w:ascii="Times New Roman" w:hAnsi="Times New Roman" w:cs="Times New Roman"/>
          <w:sz w:val="28"/>
          <w:szCs w:val="28"/>
        </w:rPr>
        <w:t>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C277B">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CB5D14" w:rsidRDefault="00CB5D14" w:rsidP="00CB5D14">
      <w:pPr>
        <w:ind w:firstLine="709"/>
        <w:jc w:val="both"/>
        <w:rPr>
          <w:b/>
          <w:color w:val="FF0000"/>
        </w:rPr>
      </w:pPr>
    </w:p>
    <w:p w:rsidR="00CB5D14" w:rsidRPr="00C52B31" w:rsidRDefault="00CB5D14" w:rsidP="00CB5D14">
      <w:pPr>
        <w:tabs>
          <w:tab w:val="left" w:pos="142"/>
          <w:tab w:val="left" w:pos="284"/>
        </w:tabs>
        <w:ind w:firstLine="709"/>
        <w:jc w:val="center"/>
        <w:rPr>
          <w:sz w:val="28"/>
          <w:szCs w:val="28"/>
          <w:lang/>
        </w:rPr>
      </w:pPr>
      <w:r w:rsidRPr="00C52B31">
        <w:rPr>
          <w:sz w:val="28"/>
          <w:szCs w:val="28"/>
          <w:lang w:val="el-GR"/>
        </w:rPr>
        <w:t>4</w:t>
      </w:r>
      <w:r w:rsidRPr="00C52B31">
        <w:rPr>
          <w:sz w:val="28"/>
          <w:szCs w:val="28"/>
          <w:lang/>
        </w:rPr>
        <w:t xml:space="preserve">. </w:t>
      </w:r>
      <w:r w:rsidRPr="00C52B31">
        <w:rPr>
          <w:sz w:val="28"/>
          <w:szCs w:val="28"/>
          <w:lang/>
        </w:rPr>
        <w:t xml:space="preserve">Формы </w:t>
      </w:r>
      <w:proofErr w:type="gramStart"/>
      <w:r w:rsidRPr="00C52B31">
        <w:rPr>
          <w:sz w:val="28"/>
          <w:szCs w:val="28"/>
          <w:lang/>
        </w:rPr>
        <w:t>контро</w:t>
      </w:r>
      <w:r w:rsidRPr="00C52B31">
        <w:rPr>
          <w:sz w:val="28"/>
          <w:szCs w:val="28"/>
          <w:lang/>
        </w:rPr>
        <w:t>ля</w:t>
      </w:r>
      <w:r w:rsidRPr="00C52B31">
        <w:rPr>
          <w:sz w:val="28"/>
          <w:szCs w:val="28"/>
          <w:lang/>
        </w:rPr>
        <w:t xml:space="preserve"> за</w:t>
      </w:r>
      <w:proofErr w:type="gramEnd"/>
      <w:r w:rsidRPr="00C52B31">
        <w:rPr>
          <w:sz w:val="28"/>
          <w:szCs w:val="28"/>
          <w:lang/>
        </w:rPr>
        <w:t xml:space="preserve"> </w:t>
      </w:r>
      <w:r w:rsidRPr="00C52B31">
        <w:rPr>
          <w:sz w:val="28"/>
          <w:szCs w:val="28"/>
          <w:lang/>
        </w:rPr>
        <w:t>исполнением административного регламента</w:t>
      </w:r>
    </w:p>
    <w:p w:rsidR="00CB5D14" w:rsidRPr="00F26724" w:rsidRDefault="00CB5D14" w:rsidP="00CB5D14">
      <w:pPr>
        <w:tabs>
          <w:tab w:val="left" w:pos="142"/>
          <w:tab w:val="left" w:pos="284"/>
        </w:tabs>
        <w:ind w:firstLine="709"/>
        <w:jc w:val="center"/>
        <w:rPr>
          <w:sz w:val="28"/>
          <w:szCs w:val="28"/>
          <w:lang/>
        </w:rPr>
      </w:pPr>
    </w:p>
    <w:p w:rsidR="00CB5D14" w:rsidRPr="00F26724" w:rsidRDefault="00CB5D14" w:rsidP="00CB5D14">
      <w:pPr>
        <w:tabs>
          <w:tab w:val="left" w:pos="142"/>
          <w:tab w:val="left" w:pos="284"/>
        </w:tabs>
        <w:ind w:firstLine="709"/>
        <w:jc w:val="both"/>
        <w:rPr>
          <w:sz w:val="28"/>
          <w:szCs w:val="28"/>
          <w:lang/>
        </w:rPr>
      </w:pPr>
      <w:r w:rsidRPr="00F26724">
        <w:rPr>
          <w:sz w:val="28"/>
          <w:szCs w:val="28"/>
          <w:lang/>
        </w:rPr>
        <w:t>4</w:t>
      </w:r>
      <w:r w:rsidRPr="00F26724">
        <w:rPr>
          <w:sz w:val="28"/>
          <w:szCs w:val="28"/>
          <w:lang/>
        </w:rPr>
        <w:t xml:space="preserve">.1. </w:t>
      </w:r>
      <w:r w:rsidRPr="00F26724">
        <w:rPr>
          <w:sz w:val="28"/>
          <w:szCs w:val="28"/>
          <w:lang/>
        </w:rPr>
        <w:t xml:space="preserve">Порядок осуществления текущего </w:t>
      </w:r>
      <w:proofErr w:type="gramStart"/>
      <w:r w:rsidRPr="00F26724">
        <w:rPr>
          <w:sz w:val="28"/>
          <w:szCs w:val="28"/>
          <w:lang/>
        </w:rPr>
        <w:t>контроля за</w:t>
      </w:r>
      <w:proofErr w:type="gramEnd"/>
      <w:r w:rsidRPr="00F26724">
        <w:rPr>
          <w:sz w:val="28"/>
          <w:szCs w:val="28"/>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lang/>
        </w:rPr>
        <w:t>муниципальной</w:t>
      </w:r>
      <w:r w:rsidRPr="00F26724">
        <w:rPr>
          <w:sz w:val="28"/>
          <w:szCs w:val="28"/>
          <w:lang/>
        </w:rPr>
        <w:t xml:space="preserve"> услуги, а также принятием решений ответственными лицами.</w:t>
      </w:r>
    </w:p>
    <w:p w:rsidR="00CB5D14" w:rsidRPr="00F26724" w:rsidRDefault="00CB5D14" w:rsidP="00CB5D14">
      <w:pPr>
        <w:tabs>
          <w:tab w:val="left" w:pos="142"/>
          <w:tab w:val="left" w:pos="284"/>
        </w:tabs>
        <w:ind w:firstLine="709"/>
        <w:jc w:val="both"/>
        <w:rPr>
          <w:sz w:val="28"/>
          <w:szCs w:val="28"/>
          <w:lang/>
        </w:rPr>
      </w:pPr>
      <w:proofErr w:type="gramStart"/>
      <w:r w:rsidRPr="00F26724">
        <w:rPr>
          <w:sz w:val="28"/>
          <w:szCs w:val="28"/>
          <w:lang/>
        </w:rPr>
        <w:t>Т</w:t>
      </w:r>
      <w:r>
        <w:rPr>
          <w:sz w:val="28"/>
          <w:szCs w:val="28"/>
          <w:lang/>
        </w:rPr>
        <w:t xml:space="preserve">екущий контроль осуществляется </w:t>
      </w:r>
      <w:r w:rsidRPr="00F26724">
        <w:rPr>
          <w:sz w:val="28"/>
          <w:szCs w:val="28"/>
          <w:lang/>
        </w:rPr>
        <w:t>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CB5D14" w:rsidRPr="00F26724" w:rsidRDefault="00CB5D14" w:rsidP="00CB5D14">
      <w:pPr>
        <w:tabs>
          <w:tab w:val="left" w:pos="709"/>
        </w:tabs>
        <w:autoSpaceDE w:val="0"/>
        <w:autoSpaceDN w:val="0"/>
        <w:adjustRightInd w:val="0"/>
        <w:ind w:firstLine="709"/>
        <w:contextualSpacing/>
        <w:jc w:val="both"/>
        <w:rPr>
          <w:sz w:val="28"/>
          <w:szCs w:val="28"/>
        </w:rPr>
      </w:pPr>
      <w:r w:rsidRPr="00F26724">
        <w:rPr>
          <w:sz w:val="28"/>
          <w:szCs w:val="28"/>
        </w:rPr>
        <w:t>4.2. Порядок и периодичность осуществления плановых и внеплановых проверок пол</w:t>
      </w:r>
      <w:r>
        <w:rPr>
          <w:sz w:val="28"/>
          <w:szCs w:val="28"/>
        </w:rPr>
        <w:t xml:space="preserve">ноты и качества предоставления муниципальной </w:t>
      </w:r>
      <w:r w:rsidRPr="00F26724">
        <w:rPr>
          <w:sz w:val="28"/>
          <w:szCs w:val="28"/>
        </w:rPr>
        <w:t>услуги.</w:t>
      </w:r>
    </w:p>
    <w:p w:rsidR="00CB5D14" w:rsidRPr="00F26724" w:rsidRDefault="00CB5D14" w:rsidP="00CB5D14">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w:t>
      </w:r>
      <w:r>
        <w:rPr>
          <w:sz w:val="28"/>
          <w:szCs w:val="28"/>
        </w:rPr>
        <w:t>муниципальной</w:t>
      </w:r>
      <w:r w:rsidRPr="00F26724">
        <w:rPr>
          <w:sz w:val="28"/>
          <w:szCs w:val="28"/>
        </w:rPr>
        <w:t xml:space="preserve"> услуги проводятся плановые и внеплановые проверки. </w:t>
      </w:r>
    </w:p>
    <w:p w:rsidR="00CB5D14" w:rsidRPr="00F26724" w:rsidRDefault="00CB5D14" w:rsidP="00CB5D14">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Pr>
          <w:sz w:val="28"/>
          <w:szCs w:val="28"/>
        </w:rPr>
        <w:t>муниципальной</w:t>
      </w:r>
      <w:r w:rsidRPr="00F26724">
        <w:rPr>
          <w:sz w:val="28"/>
          <w:szCs w:val="28"/>
        </w:rPr>
        <w:t xml:space="preserve"> услуги проводятся</w:t>
      </w:r>
      <w:r>
        <w:rPr>
          <w:sz w:val="28"/>
          <w:szCs w:val="28"/>
        </w:rPr>
        <w:t xml:space="preserve"> не чаще одного раза в три года</w:t>
      </w:r>
      <w:r w:rsidRPr="00F26724">
        <w:rPr>
          <w:sz w:val="28"/>
          <w:szCs w:val="28"/>
        </w:rPr>
        <w:t xml:space="preserve"> в соответствии с планом проведения проверок, утвержденным руководителем ОМСУ.</w:t>
      </w:r>
    </w:p>
    <w:p w:rsidR="00CB5D14" w:rsidRPr="00F26724" w:rsidRDefault="00CB5D14" w:rsidP="00CB5D14">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26724">
        <w:rPr>
          <w:sz w:val="28"/>
          <w:szCs w:val="28"/>
        </w:rPr>
        <w:t xml:space="preserve"> услуги (тематические проверки). </w:t>
      </w:r>
    </w:p>
    <w:p w:rsidR="00CB5D14" w:rsidRPr="00F26724" w:rsidRDefault="00CB5D14" w:rsidP="00CB5D1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Pr>
          <w:sz w:val="28"/>
          <w:szCs w:val="28"/>
        </w:rPr>
        <w:t xml:space="preserve">муниципальной </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CB5D14" w:rsidRPr="00F26724" w:rsidRDefault="00CB5D14" w:rsidP="00CB5D14">
      <w:pPr>
        <w:tabs>
          <w:tab w:val="left" w:pos="709"/>
        </w:tabs>
        <w:autoSpaceDE w:val="0"/>
        <w:autoSpaceDN w:val="0"/>
        <w:adjustRightInd w:val="0"/>
        <w:spacing w:before="60" w:after="60"/>
        <w:ind w:firstLine="709"/>
        <w:contextualSpacing/>
        <w:jc w:val="both"/>
        <w:rPr>
          <w:sz w:val="28"/>
          <w:szCs w:val="28"/>
        </w:rPr>
      </w:pPr>
      <w:r w:rsidRPr="00F26724">
        <w:rPr>
          <w:sz w:val="28"/>
          <w:szCs w:val="28"/>
        </w:rPr>
        <w:lastRenderedPageBreak/>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о предоставлению муниципальной</w:t>
      </w:r>
      <w:r w:rsidRPr="00F26724">
        <w:rPr>
          <w:sz w:val="28"/>
          <w:szCs w:val="28"/>
        </w:rPr>
        <w:t xml:space="preserve"> услуг</w:t>
      </w:r>
      <w:r>
        <w:rPr>
          <w:sz w:val="28"/>
          <w:szCs w:val="28"/>
        </w:rPr>
        <w:t>и</w:t>
      </w:r>
      <w:r w:rsidRPr="00F26724">
        <w:rPr>
          <w:sz w:val="28"/>
          <w:szCs w:val="28"/>
        </w:rPr>
        <w:t>.</w:t>
      </w:r>
    </w:p>
    <w:p w:rsidR="00CB5D14" w:rsidRPr="00F26724" w:rsidRDefault="00CB5D14" w:rsidP="00CB5D1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B5D14" w:rsidRDefault="00CB5D14" w:rsidP="00CB5D14">
      <w:pPr>
        <w:tabs>
          <w:tab w:val="left" w:pos="284"/>
          <w:tab w:val="left" w:pos="709"/>
        </w:tabs>
        <w:ind w:firstLine="709"/>
        <w:jc w:val="both"/>
        <w:rPr>
          <w:sz w:val="28"/>
          <w:szCs w:val="28"/>
          <w:lang/>
        </w:rPr>
      </w:pPr>
      <w:r w:rsidRPr="00D17CEE">
        <w:rPr>
          <w:sz w:val="28"/>
          <w:szCs w:val="28"/>
          <w:lang/>
        </w:rPr>
        <w:t>По результатам рассмотрения обращений дается письменный ответ.</w:t>
      </w:r>
    </w:p>
    <w:p w:rsidR="00CB5D14" w:rsidRPr="00F26724" w:rsidRDefault="00CB5D14" w:rsidP="00CB5D14">
      <w:pPr>
        <w:tabs>
          <w:tab w:val="left" w:pos="284"/>
          <w:tab w:val="left" w:pos="709"/>
        </w:tabs>
        <w:ind w:firstLine="709"/>
        <w:jc w:val="both"/>
        <w:rPr>
          <w:sz w:val="28"/>
          <w:szCs w:val="28"/>
          <w:lang/>
        </w:rPr>
      </w:pPr>
      <w:r w:rsidRPr="00F26724">
        <w:rPr>
          <w:sz w:val="28"/>
          <w:szCs w:val="28"/>
          <w:lang/>
        </w:rPr>
        <w:t>4</w:t>
      </w:r>
      <w:r w:rsidRPr="00F26724">
        <w:rPr>
          <w:sz w:val="28"/>
          <w:szCs w:val="28"/>
          <w:lang/>
        </w:rPr>
        <w:t>.</w:t>
      </w:r>
      <w:r w:rsidRPr="00F26724">
        <w:rPr>
          <w:sz w:val="28"/>
          <w:szCs w:val="28"/>
          <w:lang/>
        </w:rPr>
        <w:t>3</w:t>
      </w:r>
      <w:r w:rsidRPr="00F26724">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26724">
        <w:rPr>
          <w:sz w:val="28"/>
          <w:szCs w:val="28"/>
          <w:lang/>
        </w:rPr>
        <w:t xml:space="preserve">  услуги.</w:t>
      </w:r>
    </w:p>
    <w:p w:rsidR="00CB5D14" w:rsidRPr="00F26724" w:rsidRDefault="00CB5D14" w:rsidP="00CB5D14">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B5D14" w:rsidRPr="00F26724" w:rsidRDefault="00CB5D14" w:rsidP="00CB5D14">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Pr>
          <w:sz w:val="28"/>
          <w:szCs w:val="28"/>
        </w:rPr>
        <w:t>муниципальной</w:t>
      </w:r>
      <w:r w:rsidRPr="00F26724">
        <w:rPr>
          <w:sz w:val="28"/>
          <w:szCs w:val="28"/>
        </w:rPr>
        <w:t xml:space="preserve"> услуги.</w:t>
      </w:r>
    </w:p>
    <w:p w:rsidR="00CB5D14" w:rsidRPr="00F26724" w:rsidRDefault="00CB5D14" w:rsidP="00CB5D14">
      <w:pPr>
        <w:shd w:val="clear" w:color="auto" w:fill="FFFFFF"/>
        <w:ind w:firstLine="709"/>
        <w:jc w:val="both"/>
        <w:rPr>
          <w:sz w:val="28"/>
          <w:szCs w:val="28"/>
          <w:lang/>
        </w:rPr>
      </w:pPr>
      <w:r w:rsidRPr="00F26724">
        <w:rPr>
          <w:sz w:val="28"/>
          <w:szCs w:val="28"/>
          <w:lang/>
        </w:rPr>
        <w:t xml:space="preserve">Работники </w:t>
      </w:r>
      <w:r w:rsidRPr="00F26724">
        <w:rPr>
          <w:sz w:val="28"/>
          <w:szCs w:val="28"/>
        </w:rPr>
        <w:t>ОМСУ</w:t>
      </w:r>
      <w:r w:rsidRPr="00F26724">
        <w:rPr>
          <w:sz w:val="28"/>
          <w:szCs w:val="28"/>
          <w:lang/>
        </w:rPr>
        <w:t xml:space="preserve"> при предоставлении </w:t>
      </w:r>
      <w:r>
        <w:rPr>
          <w:sz w:val="28"/>
          <w:szCs w:val="28"/>
        </w:rPr>
        <w:t>муниципальной</w:t>
      </w:r>
      <w:r w:rsidRPr="00F26724">
        <w:rPr>
          <w:sz w:val="28"/>
          <w:szCs w:val="28"/>
          <w:lang/>
        </w:rPr>
        <w:t xml:space="preserve"> услуги несут персональную ответственность:</w:t>
      </w:r>
    </w:p>
    <w:p w:rsidR="00CB5D14" w:rsidRPr="00F26724" w:rsidRDefault="00CB5D14" w:rsidP="00E16370">
      <w:pPr>
        <w:numPr>
          <w:ilvl w:val="0"/>
          <w:numId w:val="29"/>
        </w:numPr>
        <w:shd w:val="clear" w:color="auto" w:fill="FFFFFF"/>
        <w:ind w:left="0" w:firstLine="709"/>
        <w:jc w:val="both"/>
        <w:rPr>
          <w:sz w:val="28"/>
          <w:szCs w:val="28"/>
          <w:lang/>
        </w:rPr>
      </w:pPr>
      <w:r w:rsidRPr="00F26724">
        <w:rPr>
          <w:sz w:val="28"/>
          <w:szCs w:val="28"/>
          <w:lang/>
        </w:rPr>
        <w:t xml:space="preserve">за неисполнение или ненадлежащее исполнение административных процедур при предоставлении </w:t>
      </w:r>
      <w:r>
        <w:rPr>
          <w:sz w:val="28"/>
          <w:szCs w:val="28"/>
        </w:rPr>
        <w:t>муниципальной</w:t>
      </w:r>
      <w:r w:rsidRPr="00F26724">
        <w:rPr>
          <w:sz w:val="28"/>
          <w:szCs w:val="28"/>
          <w:lang/>
        </w:rPr>
        <w:t xml:space="preserve"> услуги;</w:t>
      </w:r>
    </w:p>
    <w:p w:rsidR="00CB5D14" w:rsidRPr="00F26724" w:rsidRDefault="00CB5D14" w:rsidP="00E16370">
      <w:pPr>
        <w:numPr>
          <w:ilvl w:val="0"/>
          <w:numId w:val="29"/>
        </w:numPr>
        <w:shd w:val="clear" w:color="auto" w:fill="FFFFFF"/>
        <w:ind w:left="0" w:firstLine="709"/>
        <w:jc w:val="both"/>
        <w:rPr>
          <w:sz w:val="28"/>
          <w:szCs w:val="28"/>
          <w:lang/>
        </w:rPr>
      </w:pPr>
      <w:r w:rsidRPr="00F26724">
        <w:rPr>
          <w:sz w:val="28"/>
          <w:szCs w:val="28"/>
          <w:lang/>
        </w:rPr>
        <w:t>за действия (бездействие), влекущие нарушение прав и законных интересов физических или юридических лиц, индивидуальных предпринимателей.</w:t>
      </w:r>
    </w:p>
    <w:p w:rsidR="00CB5D14" w:rsidRPr="00F26724" w:rsidRDefault="00CB5D14" w:rsidP="00CB5D14">
      <w:pPr>
        <w:tabs>
          <w:tab w:val="left" w:pos="284"/>
          <w:tab w:val="left" w:pos="709"/>
        </w:tabs>
        <w:ind w:firstLine="709"/>
        <w:jc w:val="both"/>
        <w:rPr>
          <w:sz w:val="28"/>
          <w:szCs w:val="28"/>
          <w:lang/>
        </w:rPr>
      </w:pPr>
      <w:r w:rsidRPr="00F26724">
        <w:rPr>
          <w:sz w:val="28"/>
          <w:szCs w:val="28"/>
          <w:lang/>
        </w:rPr>
        <w:t xml:space="preserve">Должностные лица, виновные в неисполнении или ненадлежащем исполнении требований настоящего </w:t>
      </w:r>
      <w:r>
        <w:rPr>
          <w:sz w:val="28"/>
          <w:szCs w:val="28"/>
          <w:lang/>
        </w:rPr>
        <w:t xml:space="preserve">Административного </w:t>
      </w:r>
      <w:r w:rsidRPr="00F26724">
        <w:rPr>
          <w:sz w:val="28"/>
          <w:szCs w:val="28"/>
          <w:lang/>
        </w:rPr>
        <w:t>регламента, привлекаются к ответственности в порядке, установленном действующим законодательством РФ.</w:t>
      </w:r>
    </w:p>
    <w:p w:rsidR="00CB5D14" w:rsidRPr="008B54A3" w:rsidRDefault="00CB5D14" w:rsidP="00CB5D14">
      <w:pPr>
        <w:autoSpaceDE w:val="0"/>
        <w:autoSpaceDN w:val="0"/>
        <w:adjustRightInd w:val="0"/>
        <w:ind w:firstLine="709"/>
        <w:jc w:val="center"/>
        <w:rPr>
          <w:b/>
          <w:sz w:val="28"/>
          <w:szCs w:val="28"/>
          <w:lang/>
        </w:rPr>
      </w:pPr>
    </w:p>
    <w:p w:rsidR="00CB5D14" w:rsidRPr="00C52B31" w:rsidRDefault="00CB5D14" w:rsidP="00CB5D14">
      <w:pPr>
        <w:autoSpaceDN w:val="0"/>
        <w:jc w:val="center"/>
        <w:outlineLvl w:val="1"/>
        <w:rPr>
          <w:sz w:val="28"/>
          <w:szCs w:val="28"/>
        </w:rPr>
      </w:pPr>
      <w:r w:rsidRPr="00C52B31">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CB5D14" w:rsidRPr="00C52B31" w:rsidRDefault="00CB5D14" w:rsidP="00CB5D14">
      <w:pPr>
        <w:autoSpaceDN w:val="0"/>
        <w:jc w:val="center"/>
        <w:outlineLvl w:val="1"/>
        <w:rPr>
          <w:sz w:val="28"/>
          <w:szCs w:val="28"/>
        </w:rPr>
      </w:pPr>
      <w:r w:rsidRPr="00C52B31">
        <w:rPr>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C52B31">
        <w:rPr>
          <w:color w:val="000000"/>
          <w:sz w:val="28"/>
          <w:szCs w:val="28"/>
        </w:rPr>
        <w:t xml:space="preserve"> </w:t>
      </w:r>
      <w:r w:rsidRPr="00C52B31">
        <w:rPr>
          <w:sz w:val="28"/>
          <w:szCs w:val="28"/>
        </w:rPr>
        <w:t>предоставления государственных и муниципальных услуг, работника многофункционального центра</w:t>
      </w:r>
      <w:r w:rsidRPr="00C52B31">
        <w:rPr>
          <w:color w:val="000000"/>
          <w:sz w:val="28"/>
          <w:szCs w:val="28"/>
        </w:rPr>
        <w:t xml:space="preserve"> </w:t>
      </w:r>
      <w:r w:rsidRPr="00C52B31">
        <w:rPr>
          <w:sz w:val="28"/>
          <w:szCs w:val="28"/>
        </w:rPr>
        <w:t>предоставления государственных и муниципальных услуг</w:t>
      </w:r>
    </w:p>
    <w:p w:rsidR="00CB5D14" w:rsidRPr="00E33E27" w:rsidRDefault="00CB5D14" w:rsidP="00CB5D14">
      <w:pPr>
        <w:autoSpaceDN w:val="0"/>
        <w:jc w:val="both"/>
        <w:rPr>
          <w:sz w:val="28"/>
          <w:szCs w:val="28"/>
        </w:rPr>
      </w:pPr>
    </w:p>
    <w:p w:rsidR="00CB5D14" w:rsidRPr="00E33E27" w:rsidRDefault="00CB5D14" w:rsidP="00CB5D14">
      <w:pPr>
        <w:autoSpaceDN w:val="0"/>
        <w:ind w:firstLine="540"/>
        <w:jc w:val="both"/>
        <w:rPr>
          <w:sz w:val="28"/>
          <w:szCs w:val="28"/>
        </w:rPr>
      </w:pPr>
      <w:r>
        <w:rPr>
          <w:sz w:val="28"/>
          <w:szCs w:val="28"/>
        </w:rPr>
        <w:lastRenderedPageBreak/>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CB5D14" w:rsidRPr="00E33E27" w:rsidRDefault="00CB5D14" w:rsidP="00CB5D14">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CB5D14" w:rsidRPr="00E33E27" w:rsidRDefault="00CB5D14" w:rsidP="00CB5D14">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CB5D14" w:rsidRPr="00E33E27" w:rsidRDefault="00CB5D14" w:rsidP="00CB5D14">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CB5D14" w:rsidRPr="00843BE7" w:rsidRDefault="00CB5D14" w:rsidP="00CB5D14">
      <w:pPr>
        <w:autoSpaceDN w:val="0"/>
        <w:ind w:firstLine="540"/>
        <w:jc w:val="both"/>
        <w:rPr>
          <w:sz w:val="28"/>
          <w:szCs w:val="28"/>
        </w:rPr>
      </w:pPr>
      <w:r w:rsidRPr="0089581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95819" w:rsidDel="009F0626">
        <w:rPr>
          <w:sz w:val="28"/>
          <w:szCs w:val="28"/>
        </w:rPr>
        <w:t xml:space="preserve"> </w:t>
      </w:r>
      <w:r w:rsidRPr="0089581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B5D14" w:rsidRPr="00E33E27" w:rsidRDefault="00CB5D14" w:rsidP="00CB5D14">
      <w:pPr>
        <w:autoSpaceDN w:val="0"/>
        <w:ind w:firstLine="540"/>
        <w:jc w:val="both"/>
        <w:rPr>
          <w:sz w:val="28"/>
          <w:szCs w:val="28"/>
        </w:rPr>
      </w:pPr>
      <w:r w:rsidRPr="00E33E2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rsidR="00CB5D14" w:rsidRPr="00E33E27" w:rsidRDefault="00CB5D14" w:rsidP="00CB5D14">
      <w:pPr>
        <w:autoSpaceDN w:val="0"/>
        <w:ind w:firstLine="540"/>
        <w:jc w:val="both"/>
        <w:rPr>
          <w:sz w:val="28"/>
          <w:szCs w:val="28"/>
        </w:rPr>
      </w:pPr>
      <w:proofErr w:type="gramStart"/>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CB5D14" w:rsidRPr="00E33E27" w:rsidRDefault="00CB5D14" w:rsidP="00CB5D14">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CB5D14" w:rsidRPr="00E33E27" w:rsidRDefault="00CB5D14" w:rsidP="00CB5D14">
      <w:pPr>
        <w:autoSpaceDN w:val="0"/>
        <w:ind w:firstLine="540"/>
        <w:jc w:val="both"/>
        <w:rPr>
          <w:sz w:val="28"/>
          <w:szCs w:val="28"/>
        </w:rPr>
      </w:pPr>
      <w:proofErr w:type="gramStart"/>
      <w:r w:rsidRPr="00E33E27">
        <w:rPr>
          <w:sz w:val="28"/>
          <w:szCs w:val="28"/>
        </w:rPr>
        <w:lastRenderedPageBreak/>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roofErr w:type="gramEnd"/>
    </w:p>
    <w:p w:rsidR="00CB5D14" w:rsidRPr="00E33E27" w:rsidRDefault="00CB5D14" w:rsidP="00CB5D14">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CB5D14" w:rsidRDefault="00CB5D14" w:rsidP="00CB5D14">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CB5D14" w:rsidRPr="00843BE7" w:rsidRDefault="00CB5D14" w:rsidP="00CB5D14">
      <w:pPr>
        <w:autoSpaceDN w:val="0"/>
        <w:ind w:firstLine="540"/>
        <w:jc w:val="both"/>
        <w:rPr>
          <w:sz w:val="28"/>
          <w:szCs w:val="28"/>
        </w:rPr>
      </w:pPr>
      <w:r w:rsidRPr="00843BE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43BE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B5D14" w:rsidRPr="00E33E27" w:rsidRDefault="00CB5D14" w:rsidP="00CB5D14">
      <w:pPr>
        <w:autoSpaceDN w:val="0"/>
        <w:ind w:firstLine="540"/>
        <w:jc w:val="both"/>
        <w:rPr>
          <w:sz w:val="28"/>
          <w:szCs w:val="28"/>
        </w:rPr>
      </w:pPr>
      <w:r>
        <w:rPr>
          <w:sz w:val="28"/>
          <w:szCs w:val="28"/>
        </w:rPr>
        <w:t>5</w:t>
      </w:r>
      <w:r w:rsidRPr="00E33E27">
        <w:rPr>
          <w:sz w:val="28"/>
          <w:szCs w:val="28"/>
        </w:rPr>
        <w:t xml:space="preserve">.3. Жалоба подается в письменной форме на бумажном носителе, в электронной </w:t>
      </w:r>
      <w:r w:rsidRPr="00925533">
        <w:rPr>
          <w:sz w:val="28"/>
          <w:szCs w:val="28"/>
        </w:rPr>
        <w:t>форме в орган, предоставляющий муниципальную</w:t>
      </w:r>
      <w:r w:rsidRPr="00E33E27">
        <w:rPr>
          <w:sz w:val="28"/>
          <w:szCs w:val="28"/>
        </w:rPr>
        <w:t xml:space="preserve"> услугу, </w:t>
      </w:r>
      <w:r w:rsidRPr="00925533">
        <w:rPr>
          <w:sz w:val="28"/>
          <w:szCs w:val="28"/>
        </w:rPr>
        <w:t>ГБУ ЛО </w:t>
      </w:r>
      <w:r>
        <w:rPr>
          <w:sz w:val="28"/>
          <w:szCs w:val="28"/>
        </w:rPr>
        <w:t xml:space="preserve">» </w:t>
      </w:r>
      <w:r w:rsidRPr="00E33E27">
        <w:rPr>
          <w:sz w:val="28"/>
          <w:szCs w:val="28"/>
        </w:rPr>
        <w:t>МФЦ</w:t>
      </w:r>
      <w:r>
        <w:rPr>
          <w:sz w:val="28"/>
          <w:szCs w:val="28"/>
        </w:rPr>
        <w:t>»</w:t>
      </w:r>
      <w:r w:rsidRPr="00E33E27">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33E27">
        <w:rPr>
          <w:sz w:val="28"/>
          <w:szCs w:val="28"/>
        </w:rPr>
        <w:t>МФЦ</w:t>
      </w:r>
      <w:r>
        <w:rPr>
          <w:sz w:val="28"/>
          <w:szCs w:val="28"/>
        </w:rPr>
        <w:t>»</w:t>
      </w:r>
      <w:r w:rsidRPr="00E33E27">
        <w:rPr>
          <w:sz w:val="28"/>
          <w:szCs w:val="28"/>
        </w:rPr>
        <w:t xml:space="preserve"> (далее - учредитель ГБУ ЛО </w:t>
      </w:r>
      <w:r>
        <w:rPr>
          <w:sz w:val="28"/>
          <w:szCs w:val="28"/>
        </w:rPr>
        <w:t>«</w:t>
      </w:r>
      <w:r w:rsidRPr="00E33E27">
        <w:rPr>
          <w:sz w:val="28"/>
          <w:szCs w:val="28"/>
        </w:rPr>
        <w:t>МФЦ</w:t>
      </w:r>
      <w:r>
        <w:rPr>
          <w:sz w:val="28"/>
          <w:szCs w:val="28"/>
        </w:rPr>
        <w:t>»</w:t>
      </w:r>
      <w:r w:rsidRPr="00E33E27">
        <w:rPr>
          <w:sz w:val="28"/>
          <w:szCs w:val="28"/>
        </w:rPr>
        <w:t xml:space="preserve">).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w:t>
      </w:r>
      <w:r w:rsidRPr="00E33E27">
        <w:rPr>
          <w:sz w:val="28"/>
          <w:szCs w:val="28"/>
        </w:rPr>
        <w:lastRenderedPageBreak/>
        <w:t xml:space="preserve">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w:t>
      </w:r>
      <w:r>
        <w:rPr>
          <w:sz w:val="28"/>
          <w:szCs w:val="28"/>
        </w:rPr>
        <w:t>«</w:t>
      </w:r>
      <w:r w:rsidRPr="00E33E27">
        <w:rPr>
          <w:sz w:val="28"/>
          <w:szCs w:val="28"/>
        </w:rPr>
        <w:t>МФЦ</w:t>
      </w:r>
      <w:r>
        <w:rPr>
          <w:sz w:val="28"/>
          <w:szCs w:val="28"/>
        </w:rPr>
        <w:t>»</w:t>
      </w:r>
      <w:r w:rsidRPr="00E33E27">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33E27">
        <w:rPr>
          <w:sz w:val="28"/>
          <w:szCs w:val="28"/>
        </w:rPr>
        <w:t>МФЦ</w:t>
      </w:r>
      <w:r>
        <w:rPr>
          <w:sz w:val="28"/>
          <w:szCs w:val="28"/>
        </w:rPr>
        <w:t>»</w:t>
      </w:r>
      <w:r w:rsidRPr="00E33E27">
        <w:rPr>
          <w:sz w:val="28"/>
          <w:szCs w:val="28"/>
        </w:rPr>
        <w:t xml:space="preserve"> подаются учредителю ГБУ ЛО </w:t>
      </w:r>
      <w:r>
        <w:rPr>
          <w:sz w:val="28"/>
          <w:szCs w:val="28"/>
        </w:rPr>
        <w:t>«</w:t>
      </w:r>
      <w:r w:rsidRPr="00E33E27">
        <w:rPr>
          <w:sz w:val="28"/>
          <w:szCs w:val="28"/>
        </w:rPr>
        <w:t>МФЦ</w:t>
      </w:r>
      <w:r>
        <w:rPr>
          <w:sz w:val="28"/>
          <w:szCs w:val="28"/>
        </w:rPr>
        <w:t>»</w:t>
      </w:r>
      <w:r w:rsidRPr="00E33E27">
        <w:rPr>
          <w:sz w:val="28"/>
          <w:szCs w:val="28"/>
        </w:rPr>
        <w:t xml:space="preserve">. </w:t>
      </w:r>
    </w:p>
    <w:p w:rsidR="00CB5D14" w:rsidRPr="00E33E27" w:rsidRDefault="00CB5D14" w:rsidP="00CB5D14">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CB5D14" w:rsidRPr="00E33E27" w:rsidRDefault="00CB5D14" w:rsidP="00CB5D14">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83" w:history="1">
        <w:r w:rsidRPr="00E33E27">
          <w:rPr>
            <w:sz w:val="28"/>
            <w:szCs w:val="28"/>
          </w:rPr>
          <w:t>части 5 статьи 11.2</w:t>
        </w:r>
      </w:hyperlink>
      <w:r w:rsidRPr="00E33E27">
        <w:rPr>
          <w:sz w:val="28"/>
          <w:szCs w:val="28"/>
        </w:rPr>
        <w:t xml:space="preserve"> Федерального закона № 210-ФЗ.</w:t>
      </w:r>
    </w:p>
    <w:p w:rsidR="00CB5D14" w:rsidRPr="00E33E27" w:rsidRDefault="00CB5D14" w:rsidP="00CB5D14">
      <w:pPr>
        <w:autoSpaceDN w:val="0"/>
        <w:ind w:firstLine="540"/>
        <w:jc w:val="both"/>
        <w:rPr>
          <w:sz w:val="28"/>
          <w:szCs w:val="28"/>
        </w:rPr>
      </w:pPr>
      <w:r w:rsidRPr="00E33E27">
        <w:rPr>
          <w:sz w:val="28"/>
          <w:szCs w:val="28"/>
        </w:rPr>
        <w:t xml:space="preserve">В письменной жалобе в </w:t>
      </w:r>
      <w:proofErr w:type="gramStart"/>
      <w:r w:rsidRPr="00E33E27">
        <w:rPr>
          <w:sz w:val="28"/>
          <w:szCs w:val="28"/>
        </w:rPr>
        <w:t>обязательном</w:t>
      </w:r>
      <w:proofErr w:type="gramEnd"/>
      <w:r w:rsidRPr="00E33E27">
        <w:rPr>
          <w:sz w:val="28"/>
          <w:szCs w:val="28"/>
        </w:rPr>
        <w:t xml:space="preserve"> порядке указываются:</w:t>
      </w:r>
    </w:p>
    <w:p w:rsidR="00CB5D14" w:rsidRPr="00E33E27" w:rsidRDefault="00CB5D14" w:rsidP="00CB5D14">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w:t>
      </w:r>
      <w:r>
        <w:rPr>
          <w:sz w:val="28"/>
          <w:szCs w:val="28"/>
        </w:rPr>
        <w:t>»</w:t>
      </w:r>
      <w:r w:rsidRPr="00E33E27">
        <w:rPr>
          <w:sz w:val="28"/>
          <w:szCs w:val="28"/>
        </w:rPr>
        <w:t>, его руководителя и (или) работника, решения и действия (бездействие) которых обжалуются;</w:t>
      </w:r>
      <w:proofErr w:type="gramEnd"/>
    </w:p>
    <w:p w:rsidR="00CB5D14" w:rsidRPr="00E33E27" w:rsidRDefault="00CB5D14" w:rsidP="00CB5D14">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5D14" w:rsidRPr="00E33E27" w:rsidRDefault="00CB5D14" w:rsidP="00CB5D14">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w:t>
      </w:r>
    </w:p>
    <w:p w:rsidR="00CB5D14" w:rsidRPr="00E33E27" w:rsidRDefault="00CB5D14" w:rsidP="00CB5D14">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 Заявителем могут быть представлены документы (при наличии), подтверждающие доводы заявителя, либо их копии.</w:t>
      </w:r>
    </w:p>
    <w:p w:rsidR="00CB5D14" w:rsidRPr="00E33E27" w:rsidRDefault="00CB5D14" w:rsidP="00CB5D14">
      <w:pPr>
        <w:autoSpaceDN w:val="0"/>
        <w:ind w:firstLine="540"/>
        <w:jc w:val="both"/>
        <w:rPr>
          <w:sz w:val="28"/>
          <w:szCs w:val="28"/>
        </w:rPr>
      </w:pPr>
      <w:r>
        <w:rPr>
          <w:sz w:val="28"/>
          <w:szCs w:val="28"/>
        </w:rPr>
        <w:lastRenderedPageBreak/>
        <w:t>5</w:t>
      </w:r>
      <w:r w:rsidRPr="00E33E27">
        <w:rPr>
          <w:sz w:val="28"/>
          <w:szCs w:val="28"/>
        </w:rPr>
        <w:t xml:space="preserve">.5. Заявитель имеет право на получение информации и документов, </w:t>
      </w:r>
      <w:r w:rsidRPr="00186455">
        <w:rPr>
          <w:sz w:val="28"/>
          <w:szCs w:val="28"/>
        </w:rPr>
        <w:t xml:space="preserve">необходимых для составления и обоснования жалобы, в случаях, установленных </w:t>
      </w:r>
      <w:hyperlink r:id="rId84" w:history="1">
        <w:r w:rsidRPr="00186455">
          <w:rPr>
            <w:sz w:val="28"/>
            <w:szCs w:val="28"/>
          </w:rPr>
          <w:t>статьей 11.1</w:t>
        </w:r>
      </w:hyperlink>
      <w:r w:rsidRPr="0018645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w:t>
      </w:r>
      <w:r w:rsidRPr="00E33E27">
        <w:rPr>
          <w:sz w:val="28"/>
          <w:szCs w:val="28"/>
        </w:rPr>
        <w:t xml:space="preserve"> охраняемую тайну.</w:t>
      </w:r>
    </w:p>
    <w:p w:rsidR="00CB5D14" w:rsidRPr="00E33E27" w:rsidRDefault="00CB5D14" w:rsidP="00CB5D14">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xml:space="preserve">, учредителю ГБУ ЛО </w:t>
      </w:r>
      <w:r>
        <w:rPr>
          <w:sz w:val="28"/>
          <w:szCs w:val="28"/>
        </w:rPr>
        <w:t>«</w:t>
      </w:r>
      <w:r w:rsidRPr="00E33E27">
        <w:rPr>
          <w:sz w:val="28"/>
          <w:szCs w:val="28"/>
        </w:rPr>
        <w:t>МФЦ</w:t>
      </w:r>
      <w:r>
        <w:rPr>
          <w:sz w:val="28"/>
          <w:szCs w:val="28"/>
        </w:rPr>
        <w:t>»</w:t>
      </w:r>
      <w:r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CB5D14" w:rsidRPr="00E33E27" w:rsidRDefault="00CB5D14" w:rsidP="00CB5D14">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CB5D14" w:rsidRPr="00E33E27" w:rsidRDefault="00CB5D14" w:rsidP="00CB5D14">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roofErr w:type="gramEnd"/>
    </w:p>
    <w:p w:rsidR="00CB5D14" w:rsidRPr="00E33E27" w:rsidRDefault="00CB5D14" w:rsidP="00CB5D14">
      <w:pPr>
        <w:autoSpaceDN w:val="0"/>
        <w:ind w:firstLine="540"/>
        <w:jc w:val="both"/>
        <w:rPr>
          <w:sz w:val="28"/>
          <w:szCs w:val="28"/>
        </w:rPr>
      </w:pPr>
      <w:r w:rsidRPr="00E33E27">
        <w:rPr>
          <w:sz w:val="28"/>
          <w:szCs w:val="28"/>
        </w:rPr>
        <w:t>2) в удовлетворении жалобы отказывается.</w:t>
      </w:r>
    </w:p>
    <w:p w:rsidR="00CB5D14" w:rsidRPr="00895819" w:rsidRDefault="00CB5D14" w:rsidP="00CB5D14">
      <w:pPr>
        <w:autoSpaceDE w:val="0"/>
        <w:autoSpaceDN w:val="0"/>
        <w:adjustRightInd w:val="0"/>
        <w:ind w:firstLine="709"/>
        <w:jc w:val="both"/>
        <w:rPr>
          <w:sz w:val="28"/>
          <w:szCs w:val="28"/>
        </w:rPr>
      </w:pPr>
      <w:r w:rsidRPr="0089581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D14" w:rsidRPr="00895819" w:rsidRDefault="00CB5D14" w:rsidP="00CB5D14">
      <w:pPr>
        <w:tabs>
          <w:tab w:val="left" w:pos="1276"/>
        </w:tabs>
        <w:autoSpaceDE w:val="0"/>
        <w:autoSpaceDN w:val="0"/>
        <w:adjustRightInd w:val="0"/>
        <w:ind w:firstLine="709"/>
        <w:jc w:val="both"/>
        <w:rPr>
          <w:sz w:val="28"/>
          <w:szCs w:val="28"/>
        </w:rPr>
      </w:pPr>
      <w:r w:rsidRPr="0089581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5819">
        <w:rPr>
          <w:sz w:val="28"/>
          <w:szCs w:val="28"/>
        </w:rPr>
        <w:t>неудобства</w:t>
      </w:r>
      <w:proofErr w:type="gramEnd"/>
      <w:r w:rsidRPr="0089581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B5D14" w:rsidRPr="007B1702" w:rsidRDefault="00CB5D14" w:rsidP="00CB5D14">
      <w:pPr>
        <w:tabs>
          <w:tab w:val="left" w:pos="1276"/>
        </w:tabs>
        <w:autoSpaceDE w:val="0"/>
        <w:autoSpaceDN w:val="0"/>
        <w:adjustRightInd w:val="0"/>
        <w:ind w:firstLine="709"/>
        <w:jc w:val="both"/>
        <w:rPr>
          <w:sz w:val="28"/>
          <w:szCs w:val="28"/>
        </w:rPr>
      </w:pPr>
      <w:r w:rsidRPr="00895819">
        <w:rPr>
          <w:sz w:val="28"/>
          <w:szCs w:val="28"/>
        </w:rPr>
        <w:t xml:space="preserve">В случае признания </w:t>
      </w:r>
      <w:proofErr w:type="gramStart"/>
      <w:r w:rsidRPr="00895819">
        <w:rPr>
          <w:sz w:val="28"/>
          <w:szCs w:val="28"/>
        </w:rPr>
        <w:t>жалобы</w:t>
      </w:r>
      <w:proofErr w:type="gramEnd"/>
      <w:r w:rsidRPr="0089581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5D14" w:rsidRPr="00E33E27" w:rsidRDefault="00CB5D14" w:rsidP="00CB5D14">
      <w:pPr>
        <w:autoSpaceDN w:val="0"/>
        <w:ind w:firstLine="540"/>
        <w:jc w:val="both"/>
        <w:rPr>
          <w:sz w:val="28"/>
          <w:szCs w:val="28"/>
        </w:rPr>
      </w:pPr>
      <w:r w:rsidRPr="00E33E2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5D14" w:rsidRDefault="00CB5D14" w:rsidP="00CB5D14">
      <w:pPr>
        <w:jc w:val="right"/>
        <w:rPr>
          <w:iCs/>
        </w:rPr>
      </w:pPr>
    </w:p>
    <w:p w:rsidR="00CB5D14" w:rsidRPr="00561035" w:rsidRDefault="00CB5D14" w:rsidP="00CB5D14">
      <w:pPr>
        <w:pStyle w:val="ConsPlusNormal"/>
        <w:jc w:val="center"/>
        <w:outlineLvl w:val="1"/>
        <w:rPr>
          <w:rFonts w:ascii="Times New Roman" w:hAnsi="Times New Roman" w:cs="Times New Roman"/>
          <w:sz w:val="28"/>
          <w:szCs w:val="28"/>
        </w:rPr>
      </w:pPr>
      <w:r w:rsidRPr="00561035">
        <w:rPr>
          <w:rFonts w:ascii="Times New Roman" w:hAnsi="Times New Roman" w:cs="Times New Roman"/>
          <w:sz w:val="28"/>
          <w:szCs w:val="28"/>
        </w:rPr>
        <w:t>6. Особенности выполнения административных процедур</w:t>
      </w:r>
    </w:p>
    <w:p w:rsidR="00CB5D14" w:rsidRPr="00561035" w:rsidRDefault="00CB5D14" w:rsidP="00CB5D14">
      <w:pPr>
        <w:pStyle w:val="ConsPlusNormal"/>
        <w:jc w:val="center"/>
        <w:rPr>
          <w:rFonts w:ascii="Times New Roman" w:hAnsi="Times New Roman" w:cs="Times New Roman"/>
          <w:sz w:val="28"/>
          <w:szCs w:val="28"/>
        </w:rPr>
      </w:pPr>
      <w:r w:rsidRPr="00561035">
        <w:rPr>
          <w:rFonts w:ascii="Times New Roman" w:hAnsi="Times New Roman" w:cs="Times New Roman"/>
          <w:sz w:val="28"/>
          <w:szCs w:val="28"/>
        </w:rPr>
        <w:t>в многофункциональных центрах</w:t>
      </w:r>
    </w:p>
    <w:p w:rsidR="00CB5D14" w:rsidRPr="00561035" w:rsidRDefault="00CB5D14" w:rsidP="00CB5D1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B5D14" w:rsidRPr="00561035" w:rsidRDefault="00CB5D14" w:rsidP="00CB5D1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B5D14" w:rsidRPr="00561035" w:rsidRDefault="00CB5D14" w:rsidP="00CB5D1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B5D14" w:rsidRPr="00561035" w:rsidRDefault="00CB5D14" w:rsidP="00CB5D1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B5D14" w:rsidRPr="00561035" w:rsidRDefault="00CB5D14" w:rsidP="00CB5D1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б) определяет предмет обращения;</w:t>
      </w:r>
    </w:p>
    <w:p w:rsidR="00CB5D14" w:rsidRPr="00561035" w:rsidRDefault="00CB5D14" w:rsidP="00CB5D1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в) проводит проверку правильности заполнения заявления;</w:t>
      </w:r>
    </w:p>
    <w:p w:rsidR="00CB5D14" w:rsidRPr="00561035" w:rsidRDefault="00CB5D14" w:rsidP="00CB5D1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г) проводит проверку укомплектованности пакета документов;</w:t>
      </w:r>
    </w:p>
    <w:p w:rsidR="00CB5D14" w:rsidRPr="00561035" w:rsidRDefault="00CB5D14" w:rsidP="00CB5D14">
      <w:pPr>
        <w:pStyle w:val="ConsPlusNormal"/>
        <w:ind w:firstLine="540"/>
        <w:jc w:val="both"/>
        <w:rPr>
          <w:rFonts w:ascii="Times New Roman" w:hAnsi="Times New Roman" w:cs="Times New Roman"/>
          <w:sz w:val="28"/>
          <w:szCs w:val="28"/>
        </w:rPr>
      </w:pPr>
      <w:proofErr w:type="spellStart"/>
      <w:r w:rsidRPr="00561035">
        <w:rPr>
          <w:rFonts w:ascii="Times New Roman" w:hAnsi="Times New Roman" w:cs="Times New Roman"/>
          <w:sz w:val="28"/>
          <w:szCs w:val="28"/>
        </w:rPr>
        <w:t>д</w:t>
      </w:r>
      <w:proofErr w:type="spellEnd"/>
      <w:r w:rsidRPr="00561035">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B5D14" w:rsidRPr="00561035" w:rsidRDefault="00CB5D14" w:rsidP="00CB5D1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е) заверяет каждый документ дела своей электронной подписью (далее - ЭП);</w:t>
      </w:r>
    </w:p>
    <w:p w:rsidR="00CB5D14" w:rsidRPr="00561035" w:rsidRDefault="00CB5D14" w:rsidP="00CB5D1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ж) направляет копии документов и реестр документов в ОМСУ:</w:t>
      </w:r>
    </w:p>
    <w:p w:rsidR="00CB5D14" w:rsidRPr="00561035" w:rsidRDefault="00CB5D14" w:rsidP="00CB5D1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 в </w:t>
      </w:r>
      <w:r w:rsidRPr="002D55CE">
        <w:rPr>
          <w:rFonts w:ascii="Times New Roman" w:hAnsi="Times New Roman" w:cs="Times New Roman"/>
          <w:sz w:val="28"/>
          <w:szCs w:val="28"/>
        </w:rPr>
        <w:t xml:space="preserve">электронной форме </w:t>
      </w:r>
      <w:r w:rsidRPr="00561035">
        <w:rPr>
          <w:rFonts w:ascii="Times New Roman" w:hAnsi="Times New Roman" w:cs="Times New Roman"/>
          <w:sz w:val="28"/>
          <w:szCs w:val="28"/>
        </w:rPr>
        <w:t>(в составе пакетов электронных дел) в день обращения заявителя в МФЦ;</w:t>
      </w:r>
    </w:p>
    <w:p w:rsidR="00CB5D14" w:rsidRPr="00561035" w:rsidRDefault="00CB5D14" w:rsidP="00CB5D1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B5D14" w:rsidRPr="00561035" w:rsidRDefault="00CB5D14" w:rsidP="00CB5D1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B5D14" w:rsidRPr="00561035" w:rsidRDefault="00CB5D14" w:rsidP="00CB5D14">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B5D14" w:rsidRPr="00895819" w:rsidRDefault="00CB5D14" w:rsidP="00CB5D14">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B5D14" w:rsidRPr="00895819" w:rsidRDefault="00CB5D14" w:rsidP="00CB5D14">
      <w:pPr>
        <w:pStyle w:val="ConsPlusNormal"/>
        <w:ind w:firstLine="540"/>
        <w:jc w:val="both"/>
        <w:rPr>
          <w:rFonts w:ascii="Times New Roman" w:hAnsi="Times New Roman" w:cs="Times New Roman"/>
          <w:sz w:val="28"/>
          <w:szCs w:val="28"/>
        </w:rPr>
      </w:pPr>
      <w:proofErr w:type="gramStart"/>
      <w:r w:rsidRPr="0089581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85" w:history="1">
        <w:r w:rsidRPr="00895819">
          <w:rPr>
            <w:rStyle w:val="aff4"/>
            <w:rFonts w:ascii="Times New Roman" w:hAnsi="Times New Roman" w:cs="Times New Roman"/>
            <w:sz w:val="28"/>
            <w:szCs w:val="28"/>
          </w:rPr>
          <w:t>требованиями</w:t>
        </w:r>
      </w:hyperlink>
      <w:r w:rsidRPr="00895819">
        <w:rPr>
          <w:rFonts w:ascii="Times New Roman" w:hAnsi="Times New Roman" w:cs="Times New Roman"/>
          <w:sz w:val="28"/>
          <w:szCs w:val="28"/>
        </w:rPr>
        <w:t xml:space="preserve"> к составлению и выдаче заявителям документов на бумажном </w:t>
      </w:r>
      <w:r w:rsidRPr="00895819">
        <w:rPr>
          <w:rFonts w:ascii="Times New Roman" w:hAnsi="Times New Roman" w:cs="Times New Roman"/>
          <w:sz w:val="28"/>
          <w:szCs w:val="28"/>
        </w:rPr>
        <w:lastRenderedPageBreak/>
        <w:t>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95819">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95819">
        <w:rPr>
          <w:rFonts w:ascii="Times New Roman" w:hAnsi="Times New Roman" w:cs="Times New Roman"/>
          <w:sz w:val="28"/>
          <w:szCs w:val="28"/>
        </w:rPr>
        <w:t>заверение выписок</w:t>
      </w:r>
      <w:proofErr w:type="gramEnd"/>
      <w:r w:rsidRPr="00895819">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CB5D14" w:rsidRPr="00895819" w:rsidRDefault="00CB5D14" w:rsidP="00CB5D14">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13128B">
        <w:rPr>
          <w:rFonts w:ascii="Times New Roman" w:hAnsi="Times New Roman" w:cs="Times New Roman"/>
          <w:strike/>
          <w:sz w:val="28"/>
          <w:szCs w:val="28"/>
        </w:rPr>
        <w:t>.</w:t>
      </w:r>
    </w:p>
    <w:p w:rsidR="00CB5D14" w:rsidRPr="00895819" w:rsidRDefault="00CB5D14" w:rsidP="00CB5D14">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B5D14" w:rsidRDefault="00CB5D14" w:rsidP="00CB5D14">
      <w:pPr>
        <w:pStyle w:val="ConsPlusNormal"/>
        <w:ind w:firstLine="540"/>
        <w:jc w:val="both"/>
      </w:pPr>
      <w:r w:rsidRPr="0089581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CB5D14" w:rsidRDefault="00CB5D14" w:rsidP="00CB5D14">
      <w:pPr>
        <w:widowControl w:val="0"/>
        <w:tabs>
          <w:tab w:val="left" w:pos="8775"/>
          <w:tab w:val="right" w:pos="10205"/>
        </w:tabs>
        <w:autoSpaceDE w:val="0"/>
        <w:autoSpaceDN w:val="0"/>
        <w:adjustRightInd w:val="0"/>
        <w:outlineLvl w:val="1"/>
      </w:pPr>
      <w:r>
        <w:tab/>
      </w:r>
    </w:p>
    <w:p w:rsidR="00CB5D14" w:rsidRDefault="00CB5D14" w:rsidP="00CB5D14">
      <w:pPr>
        <w:widowControl w:val="0"/>
        <w:tabs>
          <w:tab w:val="left" w:pos="8775"/>
          <w:tab w:val="right" w:pos="10205"/>
        </w:tabs>
        <w:autoSpaceDE w:val="0"/>
        <w:autoSpaceDN w:val="0"/>
        <w:adjustRightInd w:val="0"/>
        <w:outlineLvl w:val="1"/>
      </w:pPr>
    </w:p>
    <w:p w:rsidR="00CB5D14" w:rsidRDefault="00CB5D14" w:rsidP="00CB5D14">
      <w:pPr>
        <w:widowControl w:val="0"/>
        <w:tabs>
          <w:tab w:val="left" w:pos="8775"/>
          <w:tab w:val="right" w:pos="10205"/>
        </w:tabs>
        <w:autoSpaceDE w:val="0"/>
        <w:autoSpaceDN w:val="0"/>
        <w:adjustRightInd w:val="0"/>
        <w:outlineLvl w:val="1"/>
      </w:pPr>
    </w:p>
    <w:p w:rsidR="00CB5D14" w:rsidRDefault="00CB5D14" w:rsidP="00CB5D14">
      <w:pPr>
        <w:widowControl w:val="0"/>
        <w:tabs>
          <w:tab w:val="left" w:pos="8775"/>
          <w:tab w:val="right" w:pos="10205"/>
        </w:tabs>
        <w:autoSpaceDE w:val="0"/>
        <w:autoSpaceDN w:val="0"/>
        <w:adjustRightInd w:val="0"/>
        <w:outlineLvl w:val="1"/>
      </w:pPr>
    </w:p>
    <w:p w:rsidR="00CB5D14" w:rsidRDefault="00CB5D14" w:rsidP="00CB5D14">
      <w:pPr>
        <w:widowControl w:val="0"/>
        <w:tabs>
          <w:tab w:val="left" w:pos="8775"/>
          <w:tab w:val="right" w:pos="10205"/>
        </w:tabs>
        <w:autoSpaceDE w:val="0"/>
        <w:autoSpaceDN w:val="0"/>
        <w:adjustRightInd w:val="0"/>
        <w:outlineLvl w:val="1"/>
      </w:pPr>
    </w:p>
    <w:p w:rsidR="00630E5E" w:rsidRDefault="00CB5D14" w:rsidP="00CB5D14">
      <w:pPr>
        <w:widowControl w:val="0"/>
        <w:tabs>
          <w:tab w:val="left" w:pos="8775"/>
          <w:tab w:val="right" w:pos="10205"/>
        </w:tabs>
        <w:autoSpaceDE w:val="0"/>
        <w:autoSpaceDN w:val="0"/>
        <w:adjustRightInd w:val="0"/>
        <w:outlineLvl w:val="1"/>
      </w:pPr>
      <w:r>
        <w:tab/>
      </w:r>
    </w:p>
    <w:p w:rsidR="00630E5E" w:rsidRDefault="00630E5E" w:rsidP="00CB5D14">
      <w:pPr>
        <w:widowControl w:val="0"/>
        <w:tabs>
          <w:tab w:val="left" w:pos="8775"/>
          <w:tab w:val="right" w:pos="10205"/>
        </w:tabs>
        <w:autoSpaceDE w:val="0"/>
        <w:autoSpaceDN w:val="0"/>
        <w:adjustRightInd w:val="0"/>
        <w:outlineLvl w:val="1"/>
      </w:pPr>
    </w:p>
    <w:p w:rsidR="00630E5E" w:rsidRDefault="00630E5E" w:rsidP="00CB5D14">
      <w:pPr>
        <w:widowControl w:val="0"/>
        <w:tabs>
          <w:tab w:val="left" w:pos="8775"/>
          <w:tab w:val="right" w:pos="10205"/>
        </w:tabs>
        <w:autoSpaceDE w:val="0"/>
        <w:autoSpaceDN w:val="0"/>
        <w:adjustRightInd w:val="0"/>
        <w:outlineLvl w:val="1"/>
      </w:pPr>
    </w:p>
    <w:p w:rsidR="00630E5E" w:rsidRDefault="00630E5E" w:rsidP="00CB5D14">
      <w:pPr>
        <w:widowControl w:val="0"/>
        <w:tabs>
          <w:tab w:val="left" w:pos="8775"/>
          <w:tab w:val="right" w:pos="10205"/>
        </w:tabs>
        <w:autoSpaceDE w:val="0"/>
        <w:autoSpaceDN w:val="0"/>
        <w:adjustRightInd w:val="0"/>
        <w:outlineLvl w:val="1"/>
      </w:pPr>
    </w:p>
    <w:p w:rsidR="00630E5E" w:rsidRDefault="00630E5E" w:rsidP="00CB5D14">
      <w:pPr>
        <w:widowControl w:val="0"/>
        <w:tabs>
          <w:tab w:val="left" w:pos="8775"/>
          <w:tab w:val="right" w:pos="10205"/>
        </w:tabs>
        <w:autoSpaceDE w:val="0"/>
        <w:autoSpaceDN w:val="0"/>
        <w:adjustRightInd w:val="0"/>
        <w:outlineLvl w:val="1"/>
      </w:pPr>
    </w:p>
    <w:p w:rsidR="00630E5E" w:rsidRDefault="00630E5E" w:rsidP="00CB5D14">
      <w:pPr>
        <w:widowControl w:val="0"/>
        <w:tabs>
          <w:tab w:val="left" w:pos="8775"/>
          <w:tab w:val="right" w:pos="10205"/>
        </w:tabs>
        <w:autoSpaceDE w:val="0"/>
        <w:autoSpaceDN w:val="0"/>
        <w:adjustRightInd w:val="0"/>
        <w:outlineLvl w:val="1"/>
      </w:pPr>
    </w:p>
    <w:p w:rsidR="00630E5E" w:rsidRDefault="00630E5E" w:rsidP="00CB5D14">
      <w:pPr>
        <w:widowControl w:val="0"/>
        <w:tabs>
          <w:tab w:val="left" w:pos="8775"/>
          <w:tab w:val="right" w:pos="10205"/>
        </w:tabs>
        <w:autoSpaceDE w:val="0"/>
        <w:autoSpaceDN w:val="0"/>
        <w:adjustRightInd w:val="0"/>
        <w:outlineLvl w:val="1"/>
      </w:pPr>
    </w:p>
    <w:p w:rsidR="00630E5E" w:rsidRDefault="00630E5E" w:rsidP="00CB5D14">
      <w:pPr>
        <w:widowControl w:val="0"/>
        <w:tabs>
          <w:tab w:val="left" w:pos="8775"/>
          <w:tab w:val="right" w:pos="10205"/>
        </w:tabs>
        <w:autoSpaceDE w:val="0"/>
        <w:autoSpaceDN w:val="0"/>
        <w:adjustRightInd w:val="0"/>
        <w:outlineLvl w:val="1"/>
      </w:pPr>
    </w:p>
    <w:p w:rsidR="00630E5E" w:rsidRDefault="00630E5E" w:rsidP="00CB5D14">
      <w:pPr>
        <w:widowControl w:val="0"/>
        <w:tabs>
          <w:tab w:val="left" w:pos="8775"/>
          <w:tab w:val="right" w:pos="10205"/>
        </w:tabs>
        <w:autoSpaceDE w:val="0"/>
        <w:autoSpaceDN w:val="0"/>
        <w:adjustRightInd w:val="0"/>
        <w:outlineLvl w:val="1"/>
      </w:pPr>
    </w:p>
    <w:p w:rsidR="00630E5E" w:rsidRDefault="00630E5E" w:rsidP="00CB5D14">
      <w:pPr>
        <w:widowControl w:val="0"/>
        <w:tabs>
          <w:tab w:val="left" w:pos="8775"/>
          <w:tab w:val="right" w:pos="10205"/>
        </w:tabs>
        <w:autoSpaceDE w:val="0"/>
        <w:autoSpaceDN w:val="0"/>
        <w:adjustRightInd w:val="0"/>
        <w:outlineLvl w:val="1"/>
      </w:pPr>
    </w:p>
    <w:p w:rsidR="00630E5E" w:rsidRDefault="00630E5E" w:rsidP="00CB5D14">
      <w:pPr>
        <w:widowControl w:val="0"/>
        <w:tabs>
          <w:tab w:val="left" w:pos="8775"/>
          <w:tab w:val="right" w:pos="10205"/>
        </w:tabs>
        <w:autoSpaceDE w:val="0"/>
        <w:autoSpaceDN w:val="0"/>
        <w:adjustRightInd w:val="0"/>
        <w:outlineLvl w:val="1"/>
      </w:pPr>
    </w:p>
    <w:p w:rsidR="00630E5E" w:rsidRDefault="00630E5E" w:rsidP="00CB5D14">
      <w:pPr>
        <w:widowControl w:val="0"/>
        <w:tabs>
          <w:tab w:val="left" w:pos="8775"/>
          <w:tab w:val="right" w:pos="10205"/>
        </w:tabs>
        <w:autoSpaceDE w:val="0"/>
        <w:autoSpaceDN w:val="0"/>
        <w:adjustRightInd w:val="0"/>
        <w:outlineLvl w:val="1"/>
      </w:pPr>
    </w:p>
    <w:p w:rsidR="00630E5E" w:rsidRDefault="00630E5E" w:rsidP="00CB5D14">
      <w:pPr>
        <w:widowControl w:val="0"/>
        <w:tabs>
          <w:tab w:val="left" w:pos="8775"/>
          <w:tab w:val="right" w:pos="10205"/>
        </w:tabs>
        <w:autoSpaceDE w:val="0"/>
        <w:autoSpaceDN w:val="0"/>
        <w:adjustRightInd w:val="0"/>
        <w:outlineLvl w:val="1"/>
      </w:pPr>
    </w:p>
    <w:p w:rsidR="00630E5E" w:rsidRDefault="00630E5E" w:rsidP="00CB5D14">
      <w:pPr>
        <w:widowControl w:val="0"/>
        <w:tabs>
          <w:tab w:val="left" w:pos="8775"/>
          <w:tab w:val="right" w:pos="10205"/>
        </w:tabs>
        <w:autoSpaceDE w:val="0"/>
        <w:autoSpaceDN w:val="0"/>
        <w:adjustRightInd w:val="0"/>
        <w:outlineLvl w:val="1"/>
      </w:pPr>
    </w:p>
    <w:p w:rsidR="00630E5E" w:rsidRDefault="00630E5E" w:rsidP="00CB5D14">
      <w:pPr>
        <w:widowControl w:val="0"/>
        <w:tabs>
          <w:tab w:val="left" w:pos="8775"/>
          <w:tab w:val="right" w:pos="10205"/>
        </w:tabs>
        <w:autoSpaceDE w:val="0"/>
        <w:autoSpaceDN w:val="0"/>
        <w:adjustRightInd w:val="0"/>
        <w:outlineLvl w:val="1"/>
      </w:pPr>
    </w:p>
    <w:p w:rsidR="00630E5E" w:rsidRDefault="00630E5E" w:rsidP="00CB5D14">
      <w:pPr>
        <w:widowControl w:val="0"/>
        <w:tabs>
          <w:tab w:val="left" w:pos="8775"/>
          <w:tab w:val="right" w:pos="10205"/>
        </w:tabs>
        <w:autoSpaceDE w:val="0"/>
        <w:autoSpaceDN w:val="0"/>
        <w:adjustRightInd w:val="0"/>
        <w:outlineLvl w:val="1"/>
      </w:pPr>
    </w:p>
    <w:p w:rsidR="00630E5E" w:rsidRDefault="00630E5E" w:rsidP="00CB5D14">
      <w:pPr>
        <w:widowControl w:val="0"/>
        <w:tabs>
          <w:tab w:val="left" w:pos="8775"/>
          <w:tab w:val="right" w:pos="10205"/>
        </w:tabs>
        <w:autoSpaceDE w:val="0"/>
        <w:autoSpaceDN w:val="0"/>
        <w:adjustRightInd w:val="0"/>
        <w:outlineLvl w:val="1"/>
      </w:pPr>
    </w:p>
    <w:p w:rsidR="00630E5E" w:rsidRDefault="00630E5E" w:rsidP="00CB5D14">
      <w:pPr>
        <w:widowControl w:val="0"/>
        <w:tabs>
          <w:tab w:val="left" w:pos="8775"/>
          <w:tab w:val="right" w:pos="10205"/>
        </w:tabs>
        <w:autoSpaceDE w:val="0"/>
        <w:autoSpaceDN w:val="0"/>
        <w:adjustRightInd w:val="0"/>
        <w:outlineLvl w:val="1"/>
      </w:pPr>
    </w:p>
    <w:p w:rsidR="00630E5E" w:rsidRDefault="00630E5E" w:rsidP="00CB5D14">
      <w:pPr>
        <w:widowControl w:val="0"/>
        <w:tabs>
          <w:tab w:val="left" w:pos="8775"/>
          <w:tab w:val="right" w:pos="10205"/>
        </w:tabs>
        <w:autoSpaceDE w:val="0"/>
        <w:autoSpaceDN w:val="0"/>
        <w:adjustRightInd w:val="0"/>
        <w:outlineLvl w:val="1"/>
      </w:pPr>
    </w:p>
    <w:p w:rsidR="00630E5E" w:rsidRDefault="00630E5E" w:rsidP="00CB5D14">
      <w:pPr>
        <w:widowControl w:val="0"/>
        <w:tabs>
          <w:tab w:val="left" w:pos="8775"/>
          <w:tab w:val="right" w:pos="10205"/>
        </w:tabs>
        <w:autoSpaceDE w:val="0"/>
        <w:autoSpaceDN w:val="0"/>
        <w:adjustRightInd w:val="0"/>
        <w:outlineLvl w:val="1"/>
      </w:pPr>
    </w:p>
    <w:p w:rsidR="00630E5E" w:rsidRDefault="00630E5E" w:rsidP="00CB5D14">
      <w:pPr>
        <w:widowControl w:val="0"/>
        <w:tabs>
          <w:tab w:val="left" w:pos="8775"/>
          <w:tab w:val="right" w:pos="10205"/>
        </w:tabs>
        <w:autoSpaceDE w:val="0"/>
        <w:autoSpaceDN w:val="0"/>
        <w:adjustRightInd w:val="0"/>
        <w:outlineLvl w:val="1"/>
      </w:pPr>
    </w:p>
    <w:p w:rsidR="00CB5D14" w:rsidRPr="00A36D37" w:rsidRDefault="00630E5E" w:rsidP="00CB5D14">
      <w:pPr>
        <w:widowControl w:val="0"/>
        <w:tabs>
          <w:tab w:val="left" w:pos="8775"/>
          <w:tab w:val="right" w:pos="10205"/>
        </w:tabs>
        <w:autoSpaceDE w:val="0"/>
        <w:autoSpaceDN w:val="0"/>
        <w:adjustRightInd w:val="0"/>
        <w:outlineLvl w:val="1"/>
      </w:pPr>
      <w:r>
        <w:t xml:space="preserve">                                                                                                                                </w:t>
      </w:r>
      <w:r w:rsidR="00CB5D14">
        <w:t xml:space="preserve">Приложение </w:t>
      </w:r>
    </w:p>
    <w:p w:rsidR="00CB5D14" w:rsidRPr="00A36D37" w:rsidRDefault="00CB5D14" w:rsidP="00CB5D14">
      <w:pPr>
        <w:widowControl w:val="0"/>
        <w:autoSpaceDE w:val="0"/>
        <w:autoSpaceDN w:val="0"/>
        <w:adjustRightInd w:val="0"/>
        <w:jc w:val="right"/>
        <w:outlineLvl w:val="1"/>
      </w:pPr>
      <w:r w:rsidRPr="00A36D37">
        <w:t>к административному регламенту</w:t>
      </w:r>
    </w:p>
    <w:p w:rsidR="00CB5D14" w:rsidRDefault="00CB5D14" w:rsidP="00CB5D14">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6"/>
        <w:gridCol w:w="5472"/>
      </w:tblGrid>
      <w:tr w:rsidR="00CB5D14" w:rsidRPr="001C3F6F" w:rsidTr="00CD024C">
        <w:tblPrEx>
          <w:tblCellMar>
            <w:top w:w="0" w:type="dxa"/>
            <w:bottom w:w="0" w:type="dxa"/>
          </w:tblCellMar>
        </w:tblPrEx>
        <w:trPr>
          <w:trHeight w:val="1585"/>
        </w:trPr>
        <w:tc>
          <w:tcPr>
            <w:tcW w:w="4767" w:type="dxa"/>
            <w:tcBorders>
              <w:top w:val="nil"/>
              <w:left w:val="nil"/>
              <w:bottom w:val="nil"/>
              <w:right w:val="nil"/>
            </w:tcBorders>
            <w:vAlign w:val="center"/>
          </w:tcPr>
          <w:p w:rsidR="00CB5D14" w:rsidRPr="001C3F6F" w:rsidRDefault="00CB5D14" w:rsidP="00CD024C">
            <w:pPr>
              <w:jc w:val="center"/>
            </w:pPr>
          </w:p>
        </w:tc>
        <w:tc>
          <w:tcPr>
            <w:tcW w:w="5547" w:type="dxa"/>
            <w:tcBorders>
              <w:top w:val="nil"/>
              <w:left w:val="nil"/>
              <w:bottom w:val="nil"/>
              <w:right w:val="nil"/>
            </w:tcBorders>
          </w:tcPr>
          <w:p w:rsidR="00CB5D14" w:rsidRPr="001C3F6F" w:rsidRDefault="00CB5D14" w:rsidP="00CD024C">
            <w:pPr>
              <w:pStyle w:val="unformattexttopleveltext"/>
              <w:spacing w:before="0" w:beforeAutospacing="0" w:after="0" w:afterAutospacing="0"/>
              <w:jc w:val="right"/>
              <w:rPr>
                <w:sz w:val="28"/>
                <w:szCs w:val="28"/>
              </w:rPr>
            </w:pPr>
            <w:r w:rsidRPr="001C3F6F">
              <w:rPr>
                <w:sz w:val="28"/>
                <w:szCs w:val="28"/>
              </w:rPr>
              <w:t xml:space="preserve">Руководителю </w:t>
            </w:r>
          </w:p>
          <w:p w:rsidR="00CB5D14" w:rsidRPr="001C3F6F" w:rsidRDefault="00CB5D14" w:rsidP="00CD024C">
            <w:pPr>
              <w:pStyle w:val="unformattexttopleveltext"/>
              <w:spacing w:before="0" w:beforeAutospacing="0" w:after="0" w:afterAutospacing="0"/>
              <w:jc w:val="right"/>
              <w:rPr>
                <w:sz w:val="28"/>
                <w:szCs w:val="28"/>
              </w:rPr>
            </w:pPr>
            <w:r w:rsidRPr="001C3F6F">
              <w:rPr>
                <w:sz w:val="28"/>
                <w:szCs w:val="28"/>
              </w:rPr>
              <w:t>органа местного самоуправления</w:t>
            </w:r>
          </w:p>
          <w:p w:rsidR="00CB5D14" w:rsidRPr="001C3F6F" w:rsidRDefault="00CB5D14" w:rsidP="00CD024C">
            <w:pPr>
              <w:jc w:val="right"/>
            </w:pPr>
            <w:r w:rsidRPr="001C3F6F">
              <w:rPr>
                <w:sz w:val="28"/>
                <w:szCs w:val="28"/>
              </w:rPr>
              <w:t>Ленинградской области</w:t>
            </w:r>
          </w:p>
        </w:tc>
      </w:tr>
    </w:tbl>
    <w:p w:rsidR="00CB5D14" w:rsidRPr="003701EC" w:rsidRDefault="00CB5D14" w:rsidP="00CB5D14">
      <w:pPr>
        <w:pStyle w:val="1"/>
        <w:rPr>
          <w:b w:val="0"/>
        </w:rPr>
      </w:pPr>
      <w:r w:rsidRPr="003701EC">
        <w:t>ЗАЯВЛЕНИЕ</w:t>
      </w:r>
    </w:p>
    <w:p w:rsidR="00CB5D14" w:rsidRDefault="00CB5D14" w:rsidP="00CB5D14">
      <w:pPr>
        <w:jc w:val="center"/>
        <w:rPr>
          <w:sz w:val="28"/>
          <w:szCs w:val="28"/>
        </w:rPr>
      </w:pPr>
      <w:r w:rsidRPr="003701EC">
        <w:rPr>
          <w:bCs/>
          <w:sz w:val="28"/>
          <w:szCs w:val="28"/>
        </w:rPr>
        <w:t>на выдачу разрешения</w:t>
      </w:r>
      <w:r w:rsidRPr="003701EC">
        <w:rPr>
          <w:szCs w:val="28"/>
        </w:rPr>
        <w:t xml:space="preserve"> </w:t>
      </w:r>
      <w:r>
        <w:rPr>
          <w:sz w:val="28"/>
          <w:szCs w:val="28"/>
        </w:rPr>
        <w:t>на снос или пересадку</w:t>
      </w:r>
      <w:r w:rsidRPr="003701EC">
        <w:rPr>
          <w:sz w:val="28"/>
          <w:szCs w:val="28"/>
        </w:rPr>
        <w:t xml:space="preserve"> </w:t>
      </w:r>
      <w:r w:rsidRPr="00895819">
        <w:rPr>
          <w:sz w:val="28"/>
          <w:szCs w:val="28"/>
        </w:rPr>
        <w:t xml:space="preserve">зеленых насаждений, </w:t>
      </w:r>
      <w:r w:rsidRPr="0074071E">
        <w:rPr>
          <w:sz w:val="28"/>
          <w:szCs w:val="28"/>
        </w:rPr>
        <w:t>расположенных на земельных участках, находящихся в границах</w:t>
      </w:r>
      <w:r w:rsidRPr="0074071E">
        <w:rPr>
          <w:b/>
          <w:sz w:val="28"/>
          <w:szCs w:val="28"/>
        </w:rPr>
        <w:t xml:space="preserve"> </w:t>
      </w:r>
      <w:r>
        <w:rPr>
          <w:sz w:val="28"/>
          <w:szCs w:val="28"/>
        </w:rPr>
        <w:t>______________________________________</w:t>
      </w:r>
    </w:p>
    <w:p w:rsidR="00CB5D14" w:rsidRPr="00EC46EE" w:rsidRDefault="00CB5D14" w:rsidP="00CB5D14">
      <w:pPr>
        <w:jc w:val="center"/>
        <w:rPr>
          <w:sz w:val="20"/>
          <w:szCs w:val="20"/>
        </w:rPr>
      </w:pPr>
      <w:r w:rsidRPr="00EC46EE">
        <w:rPr>
          <w:sz w:val="20"/>
          <w:szCs w:val="20"/>
        </w:rPr>
        <w:t>(название населенного пункта</w:t>
      </w:r>
      <w:r>
        <w:rPr>
          <w:sz w:val="20"/>
          <w:szCs w:val="20"/>
        </w:rPr>
        <w:t>)</w:t>
      </w:r>
    </w:p>
    <w:p w:rsidR="00CB5D14" w:rsidRPr="00C52B31" w:rsidRDefault="00CB5D14" w:rsidP="00CB5D14">
      <w:pPr>
        <w:jc w:val="center"/>
        <w:rPr>
          <w:sz w:val="28"/>
          <w:szCs w:val="28"/>
        </w:rPr>
      </w:pPr>
      <w:r w:rsidRPr="001C3F6F">
        <w:rPr>
          <w:sz w:val="28"/>
          <w:szCs w:val="28"/>
        </w:rPr>
        <w:t>1.____________________________________________________________________</w:t>
      </w:r>
    </w:p>
    <w:p w:rsidR="00CB5D14" w:rsidRDefault="00CB5D14" w:rsidP="00CB5D14">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8130"/>
        </w:tabs>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f7"/>
          <w:sz w:val="20"/>
        </w:rPr>
        <w:footnoteReference w:id="5"/>
      </w:r>
      <w:r>
        <w:rPr>
          <w:sz w:val="20"/>
        </w:rPr>
        <w:tab/>
      </w:r>
    </w:p>
    <w:p w:rsidR="00CB5D14" w:rsidRPr="001C3F6F" w:rsidRDefault="00CB5D14" w:rsidP="00CB5D14">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8130"/>
        </w:tabs>
        <w:rPr>
          <w:sz w:val="20"/>
        </w:rPr>
      </w:pPr>
    </w:p>
    <w:p w:rsidR="00CB5D14" w:rsidRPr="001C3F6F" w:rsidRDefault="00CB5D14" w:rsidP="00CB5D14">
      <w:pPr>
        <w:rPr>
          <w:sz w:val="20"/>
        </w:rPr>
      </w:pPr>
      <w:r w:rsidRPr="001C3F6F">
        <w:rPr>
          <w:sz w:val="20"/>
        </w:rPr>
        <w:tab/>
      </w:r>
      <w:r w:rsidRPr="001C3F6F">
        <w:rPr>
          <w:sz w:val="20"/>
        </w:rPr>
        <w:tab/>
      </w:r>
      <w:r w:rsidRPr="001C3F6F">
        <w:rPr>
          <w:sz w:val="20"/>
        </w:rPr>
        <w:tab/>
      </w:r>
      <w:r w:rsidRPr="001C3F6F">
        <w:rPr>
          <w:sz w:val="20"/>
        </w:rPr>
        <w:tab/>
        <w:t>(</w:t>
      </w:r>
      <w:proofErr w:type="gramStart"/>
      <w:r w:rsidRPr="001C3F6F">
        <w:rPr>
          <w:sz w:val="20"/>
        </w:rPr>
        <w:t>юридический</w:t>
      </w:r>
      <w:proofErr w:type="gramEnd"/>
      <w:r w:rsidRPr="001C3F6F">
        <w:rPr>
          <w:sz w:val="20"/>
        </w:rPr>
        <w:t xml:space="preserve"> адрес, банковские реквизиты, ИНН)</w:t>
      </w:r>
    </w:p>
    <w:p w:rsidR="00CB5D14" w:rsidRPr="001C3F6F" w:rsidRDefault="00CB5D14" w:rsidP="00CB5D14">
      <w:pPr>
        <w:rPr>
          <w:sz w:val="20"/>
        </w:rPr>
      </w:pPr>
    </w:p>
    <w:p w:rsidR="00CB5D14" w:rsidRPr="001C3F6F" w:rsidRDefault="00CB5D14" w:rsidP="00CB5D14">
      <w:pPr>
        <w:rPr>
          <w:sz w:val="28"/>
          <w:szCs w:val="28"/>
        </w:rPr>
      </w:pPr>
      <w:r w:rsidRPr="001C3F6F">
        <w:rPr>
          <w:sz w:val="28"/>
          <w:szCs w:val="28"/>
        </w:rPr>
        <w:t>прошу выдать</w:t>
      </w:r>
      <w:r w:rsidRPr="001C3F6F">
        <w:t xml:space="preserve"> </w:t>
      </w:r>
      <w:r w:rsidRPr="001C3F6F">
        <w:rPr>
          <w:sz w:val="28"/>
          <w:szCs w:val="28"/>
        </w:rPr>
        <w:t xml:space="preserve">разрешение на снос (пересадку) зеленых насаждений </w:t>
      </w:r>
    </w:p>
    <w:p w:rsidR="00CB5D14" w:rsidRPr="001C3F6F" w:rsidRDefault="00CB5D14" w:rsidP="00CB5D14">
      <w:pPr>
        <w:rPr>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rsidR="00CB5D14" w:rsidRPr="001C3F6F" w:rsidRDefault="00CB5D14" w:rsidP="00CB5D14">
      <w:pPr>
        <w:jc w:val="both"/>
        <w:rPr>
          <w:sz w:val="20"/>
        </w:rPr>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rsidR="00CB5D14" w:rsidRPr="001C3F6F" w:rsidRDefault="00CB5D14" w:rsidP="00CB5D14">
      <w:pPr>
        <w:pStyle w:val="33"/>
        <w:spacing w:after="0"/>
        <w:jc w:val="both"/>
        <w:rPr>
          <w:sz w:val="28"/>
          <w:szCs w:val="28"/>
        </w:rPr>
      </w:pPr>
      <w:r w:rsidRPr="001C3F6F">
        <w:rPr>
          <w:sz w:val="28"/>
          <w:szCs w:val="28"/>
        </w:rPr>
        <w:t>4. Предполагаемые сроки выполнения работ по сносу или пересадке зеленых насаждений.</w:t>
      </w:r>
    </w:p>
    <w:p w:rsidR="00CB5D14" w:rsidRPr="001C3F6F" w:rsidRDefault="00CB5D14" w:rsidP="00CB5D14">
      <w:pPr>
        <w:pStyle w:val="33"/>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rsidR="00CB5D14" w:rsidRPr="001C3F6F" w:rsidRDefault="00CB5D14" w:rsidP="00CB5D14">
      <w:pPr>
        <w:pStyle w:val="33"/>
        <w:rPr>
          <w:sz w:val="20"/>
        </w:rPr>
      </w:pPr>
    </w:p>
    <w:p w:rsidR="00CB5D14" w:rsidRPr="001C3F6F" w:rsidRDefault="00CB5D14" w:rsidP="00CB5D14">
      <w:pPr>
        <w:rPr>
          <w:sz w:val="28"/>
          <w:szCs w:val="28"/>
        </w:rPr>
      </w:pPr>
      <w:r w:rsidRPr="001C3F6F">
        <w:rPr>
          <w:sz w:val="28"/>
          <w:szCs w:val="28"/>
        </w:rPr>
        <w:t>Приложение: заявление  на __________ листах.</w:t>
      </w:r>
    </w:p>
    <w:p w:rsidR="00CB5D14" w:rsidRPr="001C3F6F" w:rsidRDefault="00CB5D14" w:rsidP="00CB5D14">
      <w:pPr>
        <w:rPr>
          <w:sz w:val="28"/>
          <w:szCs w:val="28"/>
        </w:rPr>
      </w:pPr>
    </w:p>
    <w:p w:rsidR="00CB5D14" w:rsidRPr="001C3F6F" w:rsidRDefault="00CB5D14" w:rsidP="00CB5D14">
      <w:pPr>
        <w:rPr>
          <w:sz w:val="28"/>
          <w:szCs w:val="28"/>
        </w:rPr>
      </w:pPr>
      <w:r w:rsidRPr="001C3F6F">
        <w:rPr>
          <w:sz w:val="28"/>
          <w:szCs w:val="28"/>
        </w:rPr>
        <w:t xml:space="preserve">     _____                _________________                            /___________________/        </w:t>
      </w:r>
    </w:p>
    <w:p w:rsidR="00CB5D14" w:rsidRPr="001C3F6F" w:rsidRDefault="00CB5D14" w:rsidP="00CB5D14">
      <w:pPr>
        <w:rPr>
          <w:sz w:val="18"/>
          <w:szCs w:val="18"/>
        </w:rPr>
      </w:pPr>
      <w:r w:rsidRPr="001C3F6F">
        <w:rPr>
          <w:sz w:val="18"/>
          <w:szCs w:val="18"/>
        </w:rPr>
        <w:t xml:space="preserve">          дата                                                  подпись                                                                                   расшифровка</w:t>
      </w:r>
    </w:p>
    <w:p w:rsidR="00CB5D14" w:rsidRPr="009B5821" w:rsidRDefault="00CB5D14" w:rsidP="00CB5D14">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CB5D14" w:rsidRDefault="00CB5D14" w:rsidP="00CB5D14">
      <w:pPr>
        <w:rPr>
          <w:sz w:val="28"/>
          <w:szCs w:val="28"/>
        </w:rPr>
      </w:pPr>
      <w:r w:rsidRPr="001C3F6F">
        <w:rPr>
          <w:sz w:val="28"/>
          <w:szCs w:val="28"/>
        </w:rPr>
        <w:t>Результат рассмотрения заявления прошу:</w:t>
      </w:r>
    </w:p>
    <w:p w:rsidR="00CB5D14" w:rsidRPr="009B5821" w:rsidRDefault="00CB5D14" w:rsidP="00CB5D14">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CB5D14" w:rsidRPr="00F26724" w:rsidTr="00CD024C">
        <w:tc>
          <w:tcPr>
            <w:tcW w:w="534" w:type="dxa"/>
            <w:tcBorders>
              <w:right w:val="single" w:sz="4" w:space="0" w:color="auto"/>
            </w:tcBorders>
            <w:shd w:val="clear" w:color="auto" w:fill="auto"/>
          </w:tcPr>
          <w:p w:rsidR="00CB5D14" w:rsidRPr="00F26724" w:rsidRDefault="00CB5D14" w:rsidP="00CD024C">
            <w:pPr>
              <w:widowControl w:val="0"/>
              <w:autoSpaceDE w:val="0"/>
              <w:autoSpaceDN w:val="0"/>
              <w:adjustRightInd w:val="0"/>
            </w:pPr>
          </w:p>
          <w:p w:rsidR="00CB5D14" w:rsidRPr="00F26724" w:rsidRDefault="00CB5D14" w:rsidP="00CD024C">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CB5D14" w:rsidRPr="00F26724" w:rsidRDefault="00CB5D14" w:rsidP="00CD024C">
            <w:pPr>
              <w:widowControl w:val="0"/>
              <w:autoSpaceDE w:val="0"/>
              <w:autoSpaceDN w:val="0"/>
              <w:adjustRightInd w:val="0"/>
            </w:pPr>
            <w:r w:rsidRPr="00F26724">
              <w:t>выдать на руки в ОМСУ</w:t>
            </w:r>
          </w:p>
        </w:tc>
      </w:tr>
      <w:tr w:rsidR="00CB5D14" w:rsidRPr="00E10CD8" w:rsidTr="00CD024C">
        <w:tc>
          <w:tcPr>
            <w:tcW w:w="534" w:type="dxa"/>
            <w:tcBorders>
              <w:right w:val="single" w:sz="4" w:space="0" w:color="auto"/>
            </w:tcBorders>
            <w:shd w:val="clear" w:color="auto" w:fill="auto"/>
          </w:tcPr>
          <w:p w:rsidR="00CB5D14" w:rsidRPr="00F26724" w:rsidRDefault="00CB5D14" w:rsidP="00CD024C">
            <w:pPr>
              <w:widowControl w:val="0"/>
              <w:autoSpaceDE w:val="0"/>
              <w:autoSpaceDN w:val="0"/>
              <w:adjustRightInd w:val="0"/>
            </w:pPr>
          </w:p>
          <w:p w:rsidR="00CB5D14" w:rsidRPr="00F26724" w:rsidRDefault="00CB5D14" w:rsidP="00CD024C">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CB5D14" w:rsidRPr="00E10CD8" w:rsidRDefault="00CB5D14" w:rsidP="00CD024C">
            <w:pPr>
              <w:widowControl w:val="0"/>
              <w:autoSpaceDE w:val="0"/>
              <w:autoSpaceDN w:val="0"/>
              <w:adjustRightInd w:val="0"/>
            </w:pPr>
            <w:r w:rsidRPr="00E10CD8">
              <w:t>выд</w:t>
            </w:r>
            <w:r>
              <w:t xml:space="preserve">ать на руки в МФЦ, </w:t>
            </w:r>
            <w:proofErr w:type="gramStart"/>
            <w:r>
              <w:t>расположенном</w:t>
            </w:r>
            <w:proofErr w:type="gramEnd"/>
            <w:r>
              <w:t xml:space="preserve"> по адресу</w:t>
            </w:r>
            <w:r w:rsidRPr="00E10CD8">
              <w:t>: Ленинградская область, ______________</w:t>
            </w:r>
          </w:p>
        </w:tc>
      </w:tr>
      <w:tr w:rsidR="00CB5D14" w:rsidRPr="00E10CD8" w:rsidTr="00CD024C">
        <w:tc>
          <w:tcPr>
            <w:tcW w:w="534" w:type="dxa"/>
            <w:tcBorders>
              <w:right w:val="single" w:sz="4" w:space="0" w:color="auto"/>
            </w:tcBorders>
            <w:shd w:val="clear" w:color="auto" w:fill="auto"/>
          </w:tcPr>
          <w:p w:rsidR="00CB5D14" w:rsidRPr="00E10CD8" w:rsidRDefault="00CB5D14" w:rsidP="00CD024C">
            <w:pPr>
              <w:widowControl w:val="0"/>
              <w:autoSpaceDE w:val="0"/>
              <w:autoSpaceDN w:val="0"/>
              <w:adjustRightInd w:val="0"/>
            </w:pPr>
          </w:p>
          <w:p w:rsidR="00CB5D14" w:rsidRPr="00E10CD8" w:rsidRDefault="00CB5D14" w:rsidP="00CD024C">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CB5D14" w:rsidRPr="00E10CD8" w:rsidRDefault="00CB5D14" w:rsidP="00CD024C">
            <w:pPr>
              <w:widowControl w:val="0"/>
              <w:autoSpaceDE w:val="0"/>
              <w:autoSpaceDN w:val="0"/>
              <w:adjustRightInd w:val="0"/>
            </w:pPr>
            <w:r w:rsidRPr="00E10CD8">
              <w:t>направить по почте</w:t>
            </w:r>
          </w:p>
        </w:tc>
      </w:tr>
    </w:tbl>
    <w:p w:rsidR="00CB5D14" w:rsidRPr="0060164C" w:rsidRDefault="00CB5D14" w:rsidP="00CB5D14">
      <w:pPr>
        <w:pStyle w:val="ConsPlusNonformat"/>
        <w:rPr>
          <w:rFonts w:ascii="Times New Roman" w:hAnsi="Times New Roman" w:cs="Times New Roman"/>
          <w:sz w:val="28"/>
          <w:szCs w:val="28"/>
        </w:rPr>
      </w:pPr>
    </w:p>
    <w:p w:rsidR="00810DDB" w:rsidRPr="004D5FBA" w:rsidRDefault="00630E5E" w:rsidP="00630E5E">
      <w:pPr>
        <w:rPr>
          <w:sz w:val="32"/>
          <w:szCs w:val="32"/>
        </w:rPr>
      </w:pPr>
      <w:r>
        <w:lastRenderedPageBreak/>
        <w:t xml:space="preserve">                                                                     </w:t>
      </w:r>
      <w:r w:rsidR="00810DDB" w:rsidRPr="004D5FBA">
        <w:rPr>
          <w:sz w:val="32"/>
          <w:szCs w:val="32"/>
        </w:rPr>
        <w:t>Администрация</w:t>
      </w:r>
    </w:p>
    <w:p w:rsidR="00810DDB" w:rsidRPr="004D5FBA" w:rsidRDefault="00810DDB" w:rsidP="00810DDB">
      <w:pPr>
        <w:jc w:val="center"/>
        <w:rPr>
          <w:sz w:val="32"/>
          <w:szCs w:val="32"/>
        </w:rPr>
      </w:pPr>
      <w:r w:rsidRPr="004D5FBA">
        <w:rPr>
          <w:sz w:val="32"/>
          <w:szCs w:val="32"/>
        </w:rPr>
        <w:t>муниципального образования Бегуницкое сельское поселение</w:t>
      </w:r>
    </w:p>
    <w:p w:rsidR="00810DDB" w:rsidRPr="004D5FBA" w:rsidRDefault="00810DDB" w:rsidP="00810DDB">
      <w:pPr>
        <w:jc w:val="center"/>
        <w:rPr>
          <w:sz w:val="32"/>
          <w:szCs w:val="32"/>
        </w:rPr>
      </w:pPr>
      <w:r w:rsidRPr="004D5FBA">
        <w:rPr>
          <w:sz w:val="32"/>
          <w:szCs w:val="32"/>
        </w:rPr>
        <w:t>Волосовского муниципального района</w:t>
      </w:r>
    </w:p>
    <w:p w:rsidR="00810DDB" w:rsidRPr="004D5FBA" w:rsidRDefault="00810DDB" w:rsidP="00810DDB">
      <w:pPr>
        <w:jc w:val="center"/>
        <w:rPr>
          <w:sz w:val="32"/>
          <w:szCs w:val="32"/>
        </w:rPr>
      </w:pPr>
      <w:r w:rsidRPr="004D5FBA">
        <w:rPr>
          <w:sz w:val="32"/>
          <w:szCs w:val="32"/>
        </w:rPr>
        <w:t>Ленинградской области</w:t>
      </w:r>
    </w:p>
    <w:p w:rsidR="00810DDB" w:rsidRPr="00BB534C" w:rsidRDefault="00810DDB" w:rsidP="00810DDB">
      <w:pPr>
        <w:jc w:val="center"/>
        <w:rPr>
          <w:sz w:val="32"/>
          <w:szCs w:val="32"/>
        </w:rPr>
      </w:pPr>
      <w:r w:rsidRPr="00BB534C">
        <w:rPr>
          <w:b/>
          <w:sz w:val="32"/>
          <w:szCs w:val="32"/>
        </w:rPr>
        <w:t>ПОСТАНОВЛЕНИЕ</w:t>
      </w:r>
    </w:p>
    <w:p w:rsidR="00810DDB" w:rsidRDefault="00810DDB" w:rsidP="00810DDB">
      <w:pPr>
        <w:tabs>
          <w:tab w:val="center" w:pos="4961"/>
        </w:tabs>
        <w:rPr>
          <w:sz w:val="28"/>
          <w:szCs w:val="28"/>
        </w:rPr>
      </w:pPr>
      <w:r>
        <w:rPr>
          <w:sz w:val="28"/>
          <w:szCs w:val="28"/>
        </w:rPr>
        <w:t xml:space="preserve"> </w:t>
      </w:r>
      <w:r>
        <w:rPr>
          <w:sz w:val="28"/>
          <w:szCs w:val="28"/>
        </w:rPr>
        <w:tab/>
      </w:r>
    </w:p>
    <w:p w:rsidR="00810DDB" w:rsidRPr="00BB534C" w:rsidRDefault="00810DDB" w:rsidP="00810DDB">
      <w:pPr>
        <w:jc w:val="center"/>
      </w:pPr>
      <w:r>
        <w:t xml:space="preserve">  16.12.2022</w:t>
      </w:r>
      <w:r w:rsidRPr="00BB534C">
        <w:t xml:space="preserve"> г.                                               </w:t>
      </w:r>
      <w:r>
        <w:t xml:space="preserve">                           № 376</w:t>
      </w:r>
    </w:p>
    <w:p w:rsidR="00810DDB" w:rsidRPr="00BB534C" w:rsidRDefault="00810DDB" w:rsidP="00810DDB">
      <w:pPr>
        <w:jc w:val="center"/>
      </w:pPr>
      <w:r w:rsidRPr="00BB534C">
        <w:t>д. Бегуницы</w:t>
      </w:r>
    </w:p>
    <w:p w:rsidR="00810DDB" w:rsidRPr="004D5FBA" w:rsidRDefault="00810DDB" w:rsidP="00810DDB">
      <w:pPr>
        <w:widowControl w:val="0"/>
        <w:autoSpaceDE w:val="0"/>
        <w:autoSpaceDN w:val="0"/>
        <w:adjustRightInd w:val="0"/>
        <w:ind w:firstLine="709"/>
        <w:jc w:val="center"/>
      </w:pPr>
      <w:r w:rsidRPr="00BB534C">
        <w:t xml:space="preserve">Об утверждении административного регламента предоставления     </w:t>
      </w:r>
      <w:r>
        <w:t xml:space="preserve">                              </w:t>
      </w:r>
      <w:r w:rsidRPr="00BB534C">
        <w:t xml:space="preserve">муниципальной услуги </w:t>
      </w:r>
      <w:r w:rsidRPr="00BB534C">
        <w:rPr>
          <w:bCs/>
        </w:rPr>
        <w:t>«</w:t>
      </w:r>
      <w:r w:rsidRPr="00FE1D77">
        <w:rPr>
          <w:rFonts w:eastAsia="Times New Roman"/>
          <w:bCs/>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C07972">
        <w:rPr>
          <w:rFonts w:eastAsia="Times New Roman"/>
          <w:bCs/>
        </w:rPr>
        <w:t>в собственность, аренду, постоянное (бессрочное) пользование, безвозмездное пользование</w:t>
      </w:r>
      <w:r w:rsidRPr="00C07972">
        <w:rPr>
          <w:rFonts w:eastAsia="Times New Roman"/>
          <w:bCs/>
          <w:sz w:val="28"/>
          <w:szCs w:val="28"/>
        </w:rPr>
        <w:t xml:space="preserve"> </w:t>
      </w:r>
      <w:r w:rsidRPr="00FE1D77">
        <w:rPr>
          <w:rFonts w:eastAsia="Times New Roman"/>
          <w:bCs/>
        </w:rPr>
        <w:t>без проведения торгов</w:t>
      </w:r>
      <w:r w:rsidRPr="00BB534C">
        <w:t>»</w:t>
      </w:r>
    </w:p>
    <w:p w:rsidR="00810DDB" w:rsidRPr="004D5FBA" w:rsidRDefault="00810DDB" w:rsidP="00810DDB">
      <w:pPr>
        <w:ind w:firstLine="708"/>
        <w:jc w:val="both"/>
        <w:rPr>
          <w:sz w:val="28"/>
          <w:szCs w:val="28"/>
        </w:rPr>
      </w:pPr>
      <w:proofErr w:type="gramStart"/>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4D5FBA">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810DDB" w:rsidRPr="004D5FBA" w:rsidRDefault="00810DDB" w:rsidP="00810DDB">
      <w:pPr>
        <w:ind w:firstLine="708"/>
        <w:jc w:val="center"/>
        <w:rPr>
          <w:sz w:val="28"/>
          <w:szCs w:val="28"/>
        </w:rPr>
      </w:pPr>
      <w:r w:rsidRPr="004D5FBA">
        <w:rPr>
          <w:sz w:val="28"/>
          <w:szCs w:val="28"/>
        </w:rPr>
        <w:t>ПОСТАНОВЛЯЕТ:</w:t>
      </w:r>
    </w:p>
    <w:p w:rsidR="00810DDB" w:rsidRPr="00977EC2" w:rsidRDefault="00810DDB" w:rsidP="00E16370">
      <w:pPr>
        <w:pStyle w:val="a6"/>
        <w:widowControl w:val="0"/>
        <w:numPr>
          <w:ilvl w:val="0"/>
          <w:numId w:val="9"/>
        </w:numPr>
        <w:autoSpaceDE w:val="0"/>
        <w:autoSpaceDN w:val="0"/>
        <w:adjustRightInd w:val="0"/>
        <w:ind w:left="0" w:firstLine="0"/>
        <w:jc w:val="both"/>
        <w:rPr>
          <w:bCs/>
          <w:sz w:val="28"/>
          <w:szCs w:val="28"/>
        </w:rPr>
      </w:pPr>
      <w:r w:rsidRPr="00977EC2">
        <w:rPr>
          <w:sz w:val="28"/>
          <w:szCs w:val="28"/>
        </w:rPr>
        <w:t xml:space="preserve"> Утвердить административный регламент предоставления муниципальной услуги </w:t>
      </w:r>
      <w:r w:rsidRPr="00977EC2">
        <w:rPr>
          <w:bCs/>
          <w:sz w:val="28"/>
          <w:szCs w:val="28"/>
        </w:rPr>
        <w:t>«</w:t>
      </w:r>
      <w:r w:rsidRPr="00FE1D77">
        <w:rPr>
          <w:rFonts w:eastAsia="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C07972">
        <w:rPr>
          <w:rFonts w:eastAsia="Times New Roman"/>
          <w:bCs/>
          <w:sz w:val="28"/>
          <w:szCs w:val="28"/>
        </w:rPr>
        <w:t xml:space="preserve"> в собственность, аренду, постоянное (бессрочное) пользование, безвозмездное пользование </w:t>
      </w:r>
      <w:r w:rsidRPr="00FE1D77">
        <w:rPr>
          <w:rFonts w:eastAsia="Times New Roman"/>
          <w:bCs/>
          <w:sz w:val="28"/>
          <w:szCs w:val="28"/>
        </w:rPr>
        <w:t>без проведения торгов</w:t>
      </w:r>
      <w:r w:rsidRPr="00977EC2">
        <w:rPr>
          <w:sz w:val="28"/>
          <w:szCs w:val="28"/>
        </w:rPr>
        <w:t>»</w:t>
      </w:r>
      <w:r w:rsidRPr="00977EC2">
        <w:rPr>
          <w:b/>
          <w:sz w:val="28"/>
          <w:szCs w:val="28"/>
        </w:rPr>
        <w:t xml:space="preserve"> </w:t>
      </w:r>
      <w:r w:rsidRPr="00977EC2">
        <w:rPr>
          <w:sz w:val="28"/>
          <w:szCs w:val="28"/>
        </w:rPr>
        <w:t xml:space="preserve"> согласно приложению.</w:t>
      </w:r>
    </w:p>
    <w:p w:rsidR="00810DDB" w:rsidRPr="004D5FBA" w:rsidRDefault="00810DDB" w:rsidP="00E16370">
      <w:pPr>
        <w:numPr>
          <w:ilvl w:val="0"/>
          <w:numId w:val="9"/>
        </w:numPr>
        <w:autoSpaceDE w:val="0"/>
        <w:autoSpaceDN w:val="0"/>
        <w:adjustRightInd w:val="0"/>
        <w:ind w:left="0" w:firstLine="0"/>
        <w:jc w:val="both"/>
        <w:rPr>
          <w:sz w:val="28"/>
          <w:szCs w:val="28"/>
        </w:rPr>
      </w:pPr>
      <w:r>
        <w:rPr>
          <w:sz w:val="28"/>
          <w:szCs w:val="28"/>
        </w:rPr>
        <w:t xml:space="preserve">Постановление № 294 от 26.09.2022 </w:t>
      </w:r>
      <w:r w:rsidRPr="004D5FBA">
        <w:rPr>
          <w:sz w:val="28"/>
          <w:szCs w:val="28"/>
        </w:rPr>
        <w:t>считать утратившим силу.</w:t>
      </w:r>
    </w:p>
    <w:p w:rsidR="00810DDB" w:rsidRPr="004D5FBA" w:rsidRDefault="00810DDB" w:rsidP="00E16370">
      <w:pPr>
        <w:numPr>
          <w:ilvl w:val="0"/>
          <w:numId w:val="9"/>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810DDB" w:rsidRPr="00977EC2" w:rsidRDefault="00810DDB" w:rsidP="00E16370">
      <w:pPr>
        <w:pStyle w:val="a6"/>
        <w:widowControl w:val="0"/>
        <w:numPr>
          <w:ilvl w:val="0"/>
          <w:numId w:val="9"/>
        </w:numPr>
        <w:autoSpaceDE w:val="0"/>
        <w:autoSpaceDN w:val="0"/>
        <w:adjustRightInd w:val="0"/>
        <w:ind w:left="0" w:firstLine="0"/>
        <w:jc w:val="both"/>
      </w:pPr>
      <w:r w:rsidRPr="00977EC2">
        <w:rPr>
          <w:sz w:val="28"/>
          <w:szCs w:val="28"/>
        </w:rPr>
        <w:t>Постановление вступает в силу после его официального опубликования.</w:t>
      </w:r>
    </w:p>
    <w:p w:rsidR="00810DDB" w:rsidRPr="00977EC2" w:rsidRDefault="00810DDB" w:rsidP="00E16370">
      <w:pPr>
        <w:pStyle w:val="a6"/>
        <w:widowControl w:val="0"/>
        <w:numPr>
          <w:ilvl w:val="0"/>
          <w:numId w:val="9"/>
        </w:numPr>
        <w:autoSpaceDE w:val="0"/>
        <w:autoSpaceDN w:val="0"/>
        <w:adjustRightInd w:val="0"/>
        <w:ind w:left="0" w:firstLine="0"/>
        <w:jc w:val="both"/>
        <w:rPr>
          <w:sz w:val="28"/>
          <w:szCs w:val="28"/>
        </w:rPr>
      </w:pPr>
      <w:proofErr w:type="gramStart"/>
      <w:r w:rsidRPr="00977EC2">
        <w:rPr>
          <w:bCs/>
          <w:sz w:val="28"/>
          <w:szCs w:val="28"/>
        </w:rPr>
        <w:t>Контроль за</w:t>
      </w:r>
      <w:proofErr w:type="gramEnd"/>
      <w:r w:rsidRPr="00977EC2">
        <w:rPr>
          <w:bCs/>
          <w:sz w:val="28"/>
          <w:szCs w:val="28"/>
        </w:rPr>
        <w:t xml:space="preserve"> исполнением настоящего постановления оставляю за собой.</w:t>
      </w:r>
    </w:p>
    <w:p w:rsidR="00810DDB" w:rsidRPr="00B164F3" w:rsidRDefault="00810DDB" w:rsidP="00810DDB">
      <w:pPr>
        <w:rPr>
          <w:sz w:val="28"/>
          <w:szCs w:val="28"/>
        </w:rPr>
      </w:pPr>
    </w:p>
    <w:p w:rsidR="00810DDB" w:rsidRPr="004D5FBA" w:rsidRDefault="00810DDB" w:rsidP="00810DDB">
      <w:pPr>
        <w:rPr>
          <w:sz w:val="28"/>
          <w:szCs w:val="28"/>
        </w:rPr>
      </w:pPr>
      <w:r w:rsidRPr="004D5FBA">
        <w:rPr>
          <w:sz w:val="28"/>
          <w:szCs w:val="28"/>
        </w:rPr>
        <w:t xml:space="preserve">Глава администрации   МО </w:t>
      </w:r>
    </w:p>
    <w:p w:rsidR="00810DDB" w:rsidRPr="004D5FBA" w:rsidRDefault="00810DDB" w:rsidP="00810DDB">
      <w:pPr>
        <w:rPr>
          <w:sz w:val="28"/>
          <w:szCs w:val="28"/>
        </w:rPr>
      </w:pPr>
      <w:r w:rsidRPr="004D5FBA">
        <w:rPr>
          <w:sz w:val="28"/>
          <w:szCs w:val="28"/>
        </w:rPr>
        <w:t>Бегуницкое  сельское  поселение                                            А.И. Минюк</w:t>
      </w:r>
    </w:p>
    <w:p w:rsidR="00810DDB" w:rsidRDefault="00810DDB" w:rsidP="00810DDB"/>
    <w:p w:rsidR="00810DDB" w:rsidRDefault="00810DDB" w:rsidP="00810DDB">
      <w:pPr>
        <w:jc w:val="right"/>
      </w:pPr>
    </w:p>
    <w:p w:rsidR="00630E5E" w:rsidRDefault="00630E5E" w:rsidP="00810DDB">
      <w:pPr>
        <w:jc w:val="right"/>
      </w:pPr>
    </w:p>
    <w:p w:rsidR="00630E5E" w:rsidRDefault="00630E5E" w:rsidP="00810DDB">
      <w:pPr>
        <w:jc w:val="right"/>
      </w:pPr>
    </w:p>
    <w:p w:rsidR="00630E5E" w:rsidRDefault="00630E5E" w:rsidP="00810DDB">
      <w:pPr>
        <w:jc w:val="right"/>
      </w:pPr>
    </w:p>
    <w:p w:rsidR="00810DDB" w:rsidRPr="00BB534C" w:rsidRDefault="00810DDB" w:rsidP="00810DDB">
      <w:pPr>
        <w:jc w:val="right"/>
      </w:pPr>
      <w:r w:rsidRPr="00BB534C">
        <w:t xml:space="preserve">Приложение </w:t>
      </w:r>
    </w:p>
    <w:p w:rsidR="00810DDB" w:rsidRPr="00BB534C" w:rsidRDefault="00810DDB" w:rsidP="00810DDB">
      <w:pPr>
        <w:jc w:val="right"/>
      </w:pPr>
      <w:r w:rsidRPr="00BB534C">
        <w:t>к постановлению администрации</w:t>
      </w:r>
    </w:p>
    <w:p w:rsidR="00810DDB" w:rsidRPr="00BB534C" w:rsidRDefault="00810DDB" w:rsidP="00810DDB">
      <w:pPr>
        <w:jc w:val="right"/>
      </w:pPr>
      <w:r w:rsidRPr="00BB534C">
        <w:t>муниципального образования</w:t>
      </w:r>
    </w:p>
    <w:p w:rsidR="00810DDB" w:rsidRPr="00BB534C" w:rsidRDefault="00810DDB" w:rsidP="00810DDB">
      <w:pPr>
        <w:jc w:val="right"/>
      </w:pPr>
      <w:r w:rsidRPr="00BB534C">
        <w:t>Бегуницкое сельское поселение</w:t>
      </w:r>
    </w:p>
    <w:p w:rsidR="00810DDB" w:rsidRPr="00BB534C" w:rsidRDefault="00810DDB" w:rsidP="00810DDB">
      <w:pPr>
        <w:ind w:firstLine="708"/>
        <w:jc w:val="center"/>
      </w:pPr>
      <w:r w:rsidRPr="00BB534C">
        <w:t xml:space="preserve">                                                                                                     от  </w:t>
      </w:r>
      <w:r>
        <w:t xml:space="preserve">16.12.2022 </w:t>
      </w:r>
      <w:r w:rsidRPr="00BB534C">
        <w:t xml:space="preserve">г.  № </w:t>
      </w:r>
      <w:r>
        <w:t>376</w:t>
      </w:r>
    </w:p>
    <w:p w:rsidR="00810DDB" w:rsidRPr="00B164F3" w:rsidRDefault="00810DDB" w:rsidP="00810DDB"/>
    <w:p w:rsidR="00810DDB" w:rsidRPr="00E84CD2" w:rsidRDefault="00810DDB" w:rsidP="00810DDB">
      <w:pPr>
        <w:jc w:val="center"/>
        <w:rPr>
          <w:b/>
          <w:bCs/>
        </w:rPr>
      </w:pPr>
      <w:r w:rsidRPr="00E84CD2">
        <w:rPr>
          <w:b/>
          <w:bCs/>
        </w:rPr>
        <w:t>АДМИНИСТРАТИВНЫЙ РЕГЛАМЕНТ</w:t>
      </w:r>
    </w:p>
    <w:p w:rsidR="00810DDB" w:rsidRPr="00E84CD2" w:rsidRDefault="00810DDB" w:rsidP="00810DDB">
      <w:pPr>
        <w:autoSpaceDE w:val="0"/>
        <w:autoSpaceDN w:val="0"/>
        <w:adjustRightInd w:val="0"/>
        <w:jc w:val="center"/>
        <w:rPr>
          <w:b/>
          <w:bCs/>
        </w:rPr>
      </w:pPr>
      <w:r w:rsidRPr="00E84CD2">
        <w:rPr>
          <w:bCs/>
        </w:rPr>
        <w:t xml:space="preserve">предоставления муниципальной услуги        </w:t>
      </w:r>
      <w:r w:rsidRPr="00E84CD2">
        <w:rPr>
          <w:b/>
          <w:bCs/>
        </w:rPr>
        <w:t xml:space="preserve">     </w:t>
      </w:r>
    </w:p>
    <w:p w:rsidR="00810DDB" w:rsidRPr="00E84CD2" w:rsidRDefault="00810DDB" w:rsidP="00810DDB">
      <w:pPr>
        <w:autoSpaceDE w:val="0"/>
        <w:autoSpaceDN w:val="0"/>
        <w:adjustRightInd w:val="0"/>
        <w:jc w:val="center"/>
        <w:rPr>
          <w:rFonts w:eastAsia="Times New Roman"/>
          <w:b/>
          <w:bCs/>
        </w:rPr>
      </w:pPr>
      <w:r w:rsidRPr="00E84CD2">
        <w:rPr>
          <w:rFonts w:eastAsia="Times New Roman"/>
          <w:b/>
          <w:bCs/>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w:t>
      </w:r>
      <w:r w:rsidRPr="00E84CD2">
        <w:rPr>
          <w:rStyle w:val="af7"/>
          <w:rFonts w:eastAsia="Times New Roman"/>
          <w:b/>
          <w:bCs/>
        </w:rPr>
        <w:footnoteReference w:id="6"/>
      </w:r>
      <w:r w:rsidRPr="00E84CD2">
        <w:rPr>
          <w:rFonts w:eastAsia="Times New Roman"/>
          <w:b/>
          <w:bCs/>
        </w:rPr>
        <w:t>), в собственность, аренду, постоянное (бессрочное) пользование, безвозмездное пользование без проведения торгов»</w:t>
      </w:r>
    </w:p>
    <w:p w:rsidR="00810DDB" w:rsidRPr="00E84CD2" w:rsidRDefault="00810DDB" w:rsidP="00810DDB">
      <w:pPr>
        <w:widowControl w:val="0"/>
        <w:autoSpaceDE w:val="0"/>
        <w:autoSpaceDN w:val="0"/>
        <w:adjustRightInd w:val="0"/>
        <w:ind w:firstLine="540"/>
        <w:jc w:val="center"/>
      </w:pPr>
      <w:r w:rsidRPr="00E84CD2">
        <w:t>Сокращенное наименование: «</w:t>
      </w:r>
      <w:r w:rsidRPr="00E84CD2">
        <w:rPr>
          <w:rFonts w:eastAsiaTheme="minorEastAsia"/>
        </w:rPr>
        <w:t>Предоставление земельного участка, находящегося в муниципальной собственности, без торгов</w:t>
      </w:r>
      <w:r w:rsidRPr="00E84CD2">
        <w:t>»</w:t>
      </w:r>
    </w:p>
    <w:p w:rsidR="00810DDB" w:rsidRPr="00E84CD2" w:rsidRDefault="00810DDB" w:rsidP="00810DDB">
      <w:pPr>
        <w:autoSpaceDE w:val="0"/>
        <w:autoSpaceDN w:val="0"/>
        <w:adjustRightInd w:val="0"/>
        <w:jc w:val="center"/>
        <w:rPr>
          <w:rFonts w:eastAsia="Times New Roman"/>
          <w:bCs/>
        </w:rPr>
      </w:pPr>
      <w:r w:rsidRPr="00E84CD2">
        <w:rPr>
          <w:rFonts w:eastAsia="Times New Roman"/>
          <w:bCs/>
        </w:rPr>
        <w:t>(далее – муниципальная услуга, административный регламент)</w:t>
      </w:r>
    </w:p>
    <w:p w:rsidR="00810DDB" w:rsidRPr="00E84CD2" w:rsidRDefault="00810DDB" w:rsidP="00810DDB">
      <w:pPr>
        <w:widowControl w:val="0"/>
        <w:autoSpaceDE w:val="0"/>
        <w:autoSpaceDN w:val="0"/>
        <w:adjustRightInd w:val="0"/>
        <w:jc w:val="center"/>
        <w:rPr>
          <w:rFonts w:eastAsiaTheme="minorEastAsia"/>
        </w:rPr>
      </w:pPr>
    </w:p>
    <w:p w:rsidR="00810DDB" w:rsidRPr="00E84CD2" w:rsidRDefault="00810DDB" w:rsidP="00810DDB">
      <w:pPr>
        <w:widowControl w:val="0"/>
        <w:autoSpaceDE w:val="0"/>
        <w:autoSpaceDN w:val="0"/>
        <w:adjustRightInd w:val="0"/>
        <w:jc w:val="center"/>
        <w:outlineLvl w:val="1"/>
        <w:rPr>
          <w:rFonts w:eastAsiaTheme="minorEastAsia"/>
        </w:rPr>
      </w:pPr>
      <w:bookmarkStart w:id="39" w:name="Par43"/>
      <w:bookmarkEnd w:id="39"/>
      <w:r w:rsidRPr="00E84CD2">
        <w:rPr>
          <w:rFonts w:eastAsiaTheme="minorEastAsia"/>
        </w:rPr>
        <w:t>1. Общие положения</w:t>
      </w:r>
    </w:p>
    <w:p w:rsidR="00810DDB" w:rsidRPr="00E84CD2" w:rsidRDefault="00810DDB" w:rsidP="00810DDB">
      <w:pPr>
        <w:widowControl w:val="0"/>
        <w:autoSpaceDE w:val="0"/>
        <w:autoSpaceDN w:val="0"/>
        <w:adjustRightInd w:val="0"/>
        <w:jc w:val="center"/>
        <w:rPr>
          <w:rFonts w:eastAsiaTheme="minorEastAsia"/>
        </w:rPr>
      </w:pPr>
    </w:p>
    <w:p w:rsidR="00810DDB" w:rsidRDefault="00810DDB" w:rsidP="00810DDB">
      <w:pPr>
        <w:ind w:firstLine="709"/>
        <w:jc w:val="both"/>
        <w:rPr>
          <w:rFonts w:eastAsia="Times New Roman"/>
        </w:rPr>
      </w:pPr>
      <w:bookmarkStart w:id="40" w:name="Par45"/>
      <w:bookmarkEnd w:id="40"/>
      <w:r w:rsidRPr="00E84CD2">
        <w:rPr>
          <w:rFonts w:eastAsiaTheme="minorEastAsia"/>
        </w:rPr>
        <w:t>1.1. Административный р</w:t>
      </w:r>
      <w:r w:rsidRPr="00E84CD2">
        <w:rPr>
          <w:rFonts w:eastAsia="Times New Roman"/>
        </w:rPr>
        <w:t>егламент устанавливает порядок и стандарт предоставления муниципальной услуги.</w:t>
      </w:r>
    </w:p>
    <w:p w:rsidR="00810DDB" w:rsidRPr="004206C3" w:rsidRDefault="00810DDB" w:rsidP="00810DDB">
      <w:pPr>
        <w:ind w:firstLine="709"/>
        <w:jc w:val="both"/>
      </w:pPr>
      <w:r w:rsidRPr="004206C3">
        <w:t>Возможные цели обращения заявителя в рамках предоставления муниципальной услуги:</w:t>
      </w:r>
    </w:p>
    <w:p w:rsidR="00810DDB" w:rsidRPr="004206C3" w:rsidRDefault="00810DDB" w:rsidP="00810DDB">
      <w:pPr>
        <w:ind w:firstLine="709"/>
        <w:jc w:val="both"/>
      </w:pPr>
      <w:r w:rsidRPr="004206C3">
        <w:t>- предоставление земельного участка в собственность за плату без проведения торгов;</w:t>
      </w:r>
    </w:p>
    <w:p w:rsidR="00810DDB" w:rsidRPr="004206C3" w:rsidRDefault="00810DDB" w:rsidP="00810DDB">
      <w:pPr>
        <w:ind w:firstLine="709"/>
        <w:jc w:val="both"/>
      </w:pPr>
      <w:r w:rsidRPr="004206C3">
        <w:t>- предоставление земельного участка в аренду без проведения торгов;</w:t>
      </w:r>
    </w:p>
    <w:p w:rsidR="00810DDB" w:rsidRPr="004206C3" w:rsidRDefault="00810DDB" w:rsidP="00810DDB">
      <w:pPr>
        <w:ind w:firstLine="709"/>
        <w:jc w:val="both"/>
      </w:pPr>
      <w:r w:rsidRPr="004206C3">
        <w:t>- предоставление земельного участка в постоянное бессрочное пользование;</w:t>
      </w:r>
    </w:p>
    <w:p w:rsidR="00810DDB" w:rsidRPr="004206C3" w:rsidRDefault="00810DDB" w:rsidP="00810DDB">
      <w:pPr>
        <w:ind w:firstLine="709"/>
        <w:jc w:val="both"/>
      </w:pPr>
      <w:r w:rsidRPr="004206C3">
        <w:t>- предоставление земельного участка в безвозмездное пользование.</w:t>
      </w:r>
    </w:p>
    <w:p w:rsidR="00810DDB" w:rsidRPr="00E84CD2" w:rsidRDefault="00810DDB" w:rsidP="00810DDB">
      <w:pPr>
        <w:ind w:firstLine="709"/>
        <w:jc w:val="both"/>
        <w:rPr>
          <w:rFonts w:eastAsia="Times New Roman"/>
        </w:rPr>
      </w:pPr>
      <w:proofErr w:type="gramStart"/>
      <w:r w:rsidRPr="00E84CD2">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E84CD2">
        <w:rPr>
          <w:rFonts w:eastAsia="Times New Roman"/>
        </w:rPr>
        <w:t>а также в случаях, если требуется образование земельного участка или</w:t>
      </w:r>
      <w:proofErr w:type="gramEnd"/>
      <w:r w:rsidRPr="00E84CD2">
        <w:rPr>
          <w:rFonts w:eastAsia="Times New Roman"/>
        </w:rPr>
        <w:t xml:space="preserve"> уточнение его границ в соответствии с Федеральным законом от 13 июля 2015 г. № 218-ФЗ «О государственной регистрации недвижимости».</w:t>
      </w:r>
    </w:p>
    <w:p w:rsidR="00810DDB" w:rsidRPr="00E84CD2" w:rsidRDefault="00810DDB" w:rsidP="00810DDB">
      <w:pPr>
        <w:ind w:firstLine="709"/>
        <w:jc w:val="both"/>
        <w:rPr>
          <w:rFonts w:eastAsia="Times New Roman"/>
          <w:strike/>
        </w:rPr>
      </w:pPr>
      <w:r w:rsidRPr="00E84CD2">
        <w:rPr>
          <w:rFonts w:eastAsia="Times New Roman"/>
        </w:rPr>
        <w:t>1.2 Заявителями, имеющими право на получение муниципальной услуги, являются:</w:t>
      </w:r>
    </w:p>
    <w:p w:rsidR="00810DDB" w:rsidRPr="00E84CD2" w:rsidRDefault="00810DDB" w:rsidP="00810DDB">
      <w:pPr>
        <w:widowControl w:val="0"/>
        <w:numPr>
          <w:ilvl w:val="0"/>
          <w:numId w:val="2"/>
        </w:numPr>
        <w:autoSpaceDE w:val="0"/>
        <w:autoSpaceDN w:val="0"/>
        <w:ind w:left="0" w:firstLine="709"/>
        <w:jc w:val="both"/>
        <w:rPr>
          <w:rFonts w:eastAsia="Times New Roman"/>
        </w:rPr>
      </w:pPr>
      <w:r w:rsidRPr="00E84CD2">
        <w:rPr>
          <w:rFonts w:eastAsia="Times New Roman"/>
        </w:rPr>
        <w:t>физические лица;</w:t>
      </w:r>
    </w:p>
    <w:p w:rsidR="00810DDB" w:rsidRPr="00E84CD2" w:rsidRDefault="00810DDB" w:rsidP="00810DDB">
      <w:pPr>
        <w:widowControl w:val="0"/>
        <w:numPr>
          <w:ilvl w:val="0"/>
          <w:numId w:val="2"/>
        </w:numPr>
        <w:autoSpaceDE w:val="0"/>
        <w:autoSpaceDN w:val="0"/>
        <w:ind w:left="0" w:firstLine="709"/>
        <w:jc w:val="both"/>
        <w:rPr>
          <w:rFonts w:eastAsia="Times New Roman"/>
        </w:rPr>
      </w:pPr>
      <w:r w:rsidRPr="00E84CD2">
        <w:rPr>
          <w:rFonts w:eastAsia="Times New Roman"/>
        </w:rPr>
        <w:t>юридические лица;</w:t>
      </w:r>
    </w:p>
    <w:p w:rsidR="00810DDB" w:rsidRPr="00E84CD2" w:rsidRDefault="00810DDB" w:rsidP="00810DDB">
      <w:pPr>
        <w:widowControl w:val="0"/>
        <w:numPr>
          <w:ilvl w:val="0"/>
          <w:numId w:val="2"/>
        </w:numPr>
        <w:autoSpaceDE w:val="0"/>
        <w:autoSpaceDN w:val="0"/>
        <w:ind w:left="0" w:firstLine="709"/>
        <w:jc w:val="both"/>
        <w:rPr>
          <w:rFonts w:eastAsia="Times New Roman"/>
        </w:rPr>
      </w:pPr>
      <w:r w:rsidRPr="00E84CD2">
        <w:rPr>
          <w:rFonts w:eastAsia="Times New Roman"/>
        </w:rPr>
        <w:t>индивидуальные предприниматели (далее – заявитель).</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Представлять интересы заявителя имеют право:</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xml:space="preserve">-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w:t>
      </w:r>
      <w:r w:rsidRPr="00E84CD2">
        <w:rPr>
          <w:rFonts w:eastAsia="Times New Roman"/>
        </w:rPr>
        <w:lastRenderedPageBreak/>
        <w:t>копии такой доверенности.</w:t>
      </w:r>
    </w:p>
    <w:p w:rsidR="00810DDB" w:rsidRPr="00E84CD2" w:rsidRDefault="00810DDB" w:rsidP="00810DDB">
      <w:pPr>
        <w:ind w:firstLine="709"/>
        <w:jc w:val="both"/>
        <w:rPr>
          <w:rFonts w:eastAsia="Times New Roman"/>
        </w:rPr>
      </w:pPr>
      <w:proofErr w:type="gramStart"/>
      <w:r w:rsidRPr="00E84CD2">
        <w:rPr>
          <w:rFonts w:eastAsia="Times New Roman"/>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810DDB" w:rsidRPr="00E84CD2" w:rsidRDefault="00810DDB" w:rsidP="00810DDB">
      <w:pPr>
        <w:widowControl w:val="0"/>
        <w:autoSpaceDE w:val="0"/>
        <w:autoSpaceDN w:val="0"/>
        <w:ind w:firstLine="709"/>
        <w:jc w:val="both"/>
        <w:rPr>
          <w:rFonts w:eastAsia="Times New Roman"/>
        </w:rPr>
      </w:pPr>
      <w:bookmarkStart w:id="41" w:name="Par49"/>
      <w:bookmarkEnd w:id="41"/>
      <w:r w:rsidRPr="00E84CD2">
        <w:rPr>
          <w:rFonts w:eastAsia="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на сайте Администрации;</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84CD2">
        <w:rPr>
          <w:rFonts w:eastAsia="Times New Roman"/>
        </w:rPr>
        <w:t>www.gu.le</w:t>
      </w:r>
      <w:proofErr w:type="spellEnd"/>
      <w:r w:rsidRPr="00E84CD2">
        <w:rPr>
          <w:rFonts w:eastAsia="Times New Roman"/>
          <w:lang w:val="en-US"/>
        </w:rPr>
        <w:t>n</w:t>
      </w:r>
      <w:proofErr w:type="spellStart"/>
      <w:r w:rsidRPr="00E84CD2">
        <w:rPr>
          <w:rFonts w:eastAsia="Times New Roman"/>
        </w:rPr>
        <w:t>obl.ru</w:t>
      </w:r>
      <w:proofErr w:type="spellEnd"/>
      <w:r w:rsidRPr="00E84CD2">
        <w:rPr>
          <w:rFonts w:eastAsia="Times New Roman"/>
        </w:rPr>
        <w:t>, www.gosuslugi.ru.</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810DDB" w:rsidRPr="00E84CD2" w:rsidRDefault="00810DDB" w:rsidP="00810DDB">
      <w:pPr>
        <w:ind w:firstLine="709"/>
        <w:jc w:val="both"/>
        <w:rPr>
          <w:rFonts w:eastAsiaTheme="minorEastAsia"/>
        </w:rPr>
      </w:pPr>
    </w:p>
    <w:p w:rsidR="00810DDB" w:rsidRPr="00E84CD2" w:rsidRDefault="00810DDB" w:rsidP="00810DDB">
      <w:pPr>
        <w:widowControl w:val="0"/>
        <w:autoSpaceDE w:val="0"/>
        <w:autoSpaceDN w:val="0"/>
        <w:adjustRightInd w:val="0"/>
        <w:jc w:val="center"/>
      </w:pPr>
      <w:bookmarkStart w:id="42" w:name="Par130"/>
      <w:bookmarkEnd w:id="42"/>
      <w:r w:rsidRPr="00E84CD2">
        <w:t>2. Стандарт предоставления муниципальной услуги</w:t>
      </w:r>
    </w:p>
    <w:p w:rsidR="00810DDB" w:rsidRPr="00E84CD2" w:rsidRDefault="00810DDB" w:rsidP="00810DDB">
      <w:pPr>
        <w:widowControl w:val="0"/>
        <w:autoSpaceDE w:val="0"/>
        <w:autoSpaceDN w:val="0"/>
        <w:adjustRightInd w:val="0"/>
        <w:jc w:val="center"/>
      </w:pPr>
    </w:p>
    <w:p w:rsidR="00810DDB" w:rsidRPr="00E84CD2" w:rsidRDefault="00810DDB" w:rsidP="00810DDB">
      <w:pPr>
        <w:widowControl w:val="0"/>
        <w:autoSpaceDE w:val="0"/>
        <w:autoSpaceDN w:val="0"/>
        <w:adjustRightInd w:val="0"/>
        <w:ind w:firstLine="709"/>
        <w:jc w:val="both"/>
      </w:pPr>
      <w:r w:rsidRPr="00E84CD2">
        <w:t xml:space="preserve">2.1. Полное наименование муниципальной услуги: </w:t>
      </w:r>
      <w:r w:rsidRPr="00E84CD2">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810DDB" w:rsidRPr="00E84CD2" w:rsidRDefault="00810DDB" w:rsidP="00810DDB">
      <w:pPr>
        <w:widowControl w:val="0"/>
        <w:autoSpaceDE w:val="0"/>
        <w:autoSpaceDN w:val="0"/>
        <w:adjustRightInd w:val="0"/>
        <w:ind w:firstLine="709"/>
        <w:jc w:val="both"/>
      </w:pPr>
      <w:r w:rsidRPr="00E84CD2">
        <w:t xml:space="preserve"> Сокращенное наименование муниципальной услуги: </w:t>
      </w:r>
    </w:p>
    <w:p w:rsidR="00810DDB" w:rsidRPr="00E84CD2" w:rsidRDefault="00810DDB" w:rsidP="00810DDB">
      <w:pPr>
        <w:widowControl w:val="0"/>
        <w:autoSpaceDE w:val="0"/>
        <w:autoSpaceDN w:val="0"/>
        <w:adjustRightInd w:val="0"/>
        <w:ind w:firstLine="709"/>
        <w:jc w:val="both"/>
      </w:pPr>
      <w:r w:rsidRPr="00E84CD2">
        <w:rPr>
          <w:rFonts w:eastAsiaTheme="minorEastAsia"/>
        </w:rPr>
        <w:t>Предоставление земельного участка, находящегося в муниципальной собственности, без торгов</w:t>
      </w:r>
      <w:r w:rsidRPr="00E84CD2">
        <w:t>.</w:t>
      </w:r>
    </w:p>
    <w:p w:rsidR="00810DDB" w:rsidRPr="00E84CD2" w:rsidRDefault="00810DDB" w:rsidP="00810DDB">
      <w:pPr>
        <w:ind w:firstLine="709"/>
        <w:jc w:val="both"/>
      </w:pPr>
      <w:r w:rsidRPr="00E84CD2">
        <w:t>2.2. Муниципальную услугу предоставляют:</w:t>
      </w:r>
    </w:p>
    <w:p w:rsidR="00810DDB" w:rsidRPr="00E84CD2" w:rsidRDefault="00810DDB" w:rsidP="00810DDB">
      <w:pPr>
        <w:ind w:firstLine="709"/>
        <w:jc w:val="both"/>
        <w:rPr>
          <w:color w:val="FF0000"/>
        </w:rPr>
      </w:pPr>
      <w:r w:rsidRPr="00E84CD2">
        <w:t>Администрация МО Бегуницкое сельское поселение Ленинградской области.</w:t>
      </w:r>
    </w:p>
    <w:p w:rsidR="00810DDB" w:rsidRPr="00E84CD2" w:rsidRDefault="00810DDB" w:rsidP="00810DDB">
      <w:pPr>
        <w:ind w:firstLine="709"/>
        <w:jc w:val="both"/>
      </w:pPr>
      <w:r w:rsidRPr="00E84CD2">
        <w:t>В предоставлении муниципальной услуги участвуют:</w:t>
      </w:r>
    </w:p>
    <w:p w:rsidR="00810DDB" w:rsidRPr="00E84CD2" w:rsidRDefault="00810DDB" w:rsidP="00E16370">
      <w:pPr>
        <w:numPr>
          <w:ilvl w:val="0"/>
          <w:numId w:val="32"/>
        </w:numPr>
        <w:jc w:val="both"/>
      </w:pPr>
      <w:r w:rsidRPr="00E84CD2">
        <w:t>ГБУ ЛО «МФЦ»;</w:t>
      </w:r>
    </w:p>
    <w:p w:rsidR="00810DDB" w:rsidRPr="00E84CD2" w:rsidRDefault="00810DDB" w:rsidP="00E16370">
      <w:pPr>
        <w:numPr>
          <w:ilvl w:val="0"/>
          <w:numId w:val="32"/>
        </w:numPr>
        <w:ind w:left="0" w:firstLine="993"/>
        <w:jc w:val="both"/>
      </w:pPr>
      <w:r w:rsidRPr="00E84CD2">
        <w:t>органы Федеральной службы государственной регистрации, кадастра и картографии;</w:t>
      </w:r>
    </w:p>
    <w:p w:rsidR="00810DDB" w:rsidRPr="00E84CD2" w:rsidRDefault="00810DDB" w:rsidP="00E16370">
      <w:pPr>
        <w:numPr>
          <w:ilvl w:val="0"/>
          <w:numId w:val="32"/>
        </w:numPr>
        <w:ind w:left="0" w:firstLine="993"/>
        <w:jc w:val="both"/>
      </w:pPr>
      <w:r w:rsidRPr="00E84CD2">
        <w:t>органы Федеральной налоговой службы.</w:t>
      </w:r>
    </w:p>
    <w:p w:rsidR="00810DDB" w:rsidRPr="00E84CD2" w:rsidRDefault="00810DDB" w:rsidP="00810DDB">
      <w:pPr>
        <w:ind w:firstLine="709"/>
        <w:jc w:val="both"/>
        <w:rPr>
          <w:rFonts w:eastAsia="Times New Roman"/>
        </w:rPr>
      </w:pPr>
      <w:r w:rsidRPr="00E84CD2">
        <w:rPr>
          <w:rFonts w:eastAsia="Times New Roman"/>
        </w:rPr>
        <w:t>Заявление на получение муниципальной услуги с комплектом документов принимается:</w:t>
      </w:r>
    </w:p>
    <w:p w:rsidR="00810DDB" w:rsidRPr="00E84CD2" w:rsidRDefault="00810DDB" w:rsidP="00810DDB">
      <w:pPr>
        <w:ind w:firstLine="709"/>
        <w:jc w:val="both"/>
        <w:rPr>
          <w:rFonts w:eastAsia="Times New Roman"/>
        </w:rPr>
      </w:pPr>
      <w:r w:rsidRPr="00E84CD2">
        <w:rPr>
          <w:rFonts w:eastAsia="Times New Roman"/>
        </w:rPr>
        <w:t>1) при личной явке:</w:t>
      </w:r>
    </w:p>
    <w:p w:rsidR="00810DDB" w:rsidRPr="00E84CD2" w:rsidRDefault="00810DDB" w:rsidP="00810DDB">
      <w:pPr>
        <w:ind w:firstLine="709"/>
        <w:jc w:val="both"/>
        <w:rPr>
          <w:rFonts w:eastAsia="Times New Roman"/>
        </w:rPr>
      </w:pPr>
      <w:r w:rsidRPr="00E84CD2">
        <w:rPr>
          <w:rFonts w:eastAsia="Times New Roman"/>
        </w:rPr>
        <w:t>в Администрации;</w:t>
      </w:r>
    </w:p>
    <w:p w:rsidR="00810DDB" w:rsidRPr="00E84CD2" w:rsidRDefault="00810DDB" w:rsidP="00810DDB">
      <w:pPr>
        <w:ind w:firstLine="709"/>
        <w:jc w:val="both"/>
        <w:rPr>
          <w:rFonts w:eastAsia="Times New Roman"/>
        </w:rPr>
      </w:pPr>
      <w:r w:rsidRPr="00E84CD2">
        <w:rPr>
          <w:rFonts w:eastAsia="Times New Roman"/>
        </w:rPr>
        <w:t>в филиалах, отделах, удаленных рабочих местах ГБУ ЛО «МФЦ»;</w:t>
      </w:r>
    </w:p>
    <w:p w:rsidR="00810DDB" w:rsidRPr="00E84CD2" w:rsidRDefault="00810DDB" w:rsidP="00810DDB">
      <w:pPr>
        <w:ind w:firstLine="709"/>
        <w:jc w:val="both"/>
        <w:rPr>
          <w:rFonts w:eastAsia="Times New Roman"/>
        </w:rPr>
      </w:pPr>
      <w:r w:rsidRPr="00E84CD2">
        <w:rPr>
          <w:rFonts w:eastAsia="Times New Roman"/>
        </w:rPr>
        <w:t>2) без личной явки:</w:t>
      </w:r>
    </w:p>
    <w:p w:rsidR="00810DDB" w:rsidRPr="00E84CD2" w:rsidRDefault="00810DDB" w:rsidP="00810DDB">
      <w:pPr>
        <w:ind w:firstLine="709"/>
        <w:jc w:val="both"/>
        <w:rPr>
          <w:rFonts w:eastAsia="Times New Roman"/>
        </w:rPr>
      </w:pPr>
      <w:r w:rsidRPr="00E84CD2">
        <w:rPr>
          <w:rFonts w:eastAsia="Times New Roman"/>
        </w:rPr>
        <w:t>в электронной форме через личный кабинет заявителя на ПГУ ЛО/ЕПГУ.</w:t>
      </w:r>
    </w:p>
    <w:p w:rsidR="00810DDB" w:rsidRPr="00E84CD2" w:rsidRDefault="00810DDB" w:rsidP="00810DDB">
      <w:pPr>
        <w:widowControl w:val="0"/>
        <w:autoSpaceDE w:val="0"/>
        <w:autoSpaceDN w:val="0"/>
        <w:ind w:firstLine="709"/>
        <w:jc w:val="both"/>
        <w:rPr>
          <w:rFonts w:eastAsia="Times New Roman"/>
        </w:rPr>
      </w:pPr>
      <w:bookmarkStart w:id="43" w:name="Par132"/>
      <w:bookmarkEnd w:id="43"/>
      <w:r w:rsidRPr="00E84CD2">
        <w:rPr>
          <w:rFonts w:eastAsia="Times New Roman"/>
        </w:rPr>
        <w:t>Заявитель может записаться на прием для подачи заявления о предоставлении услуги следующими способами:</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1) посредством ПГУ ЛО/ЕПГУ - в МФЦ;</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 посредством сайта ОМСУ, МФЦ (при технической реализации) - в МФЦ;</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3) по телефону - в Администрацию, МФЦ.</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Для записи заявитель выбирает любую свободную для приема дату и время в пределах установленного в МФЦ графика приема заявителей.</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xml:space="preserve">2.2.1. </w:t>
      </w:r>
      <w:proofErr w:type="gramStart"/>
      <w:r w:rsidRPr="00E84CD2">
        <w:rPr>
          <w:rFonts w:eastAsia="Times New Roma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84CD2">
        <w:rPr>
          <w:rFonts w:eastAsia="Times New Roman"/>
        </w:rPr>
        <w:lastRenderedPageBreak/>
        <w:t>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84CD2">
        <w:rPr>
          <w:rFonts w:eastAsia="Times New Roman"/>
        </w:rPr>
        <w:t xml:space="preserve"> информации, информационных технологиях и о защите информации» (при наличии технической возможности).</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810DDB" w:rsidRPr="00E84CD2" w:rsidRDefault="00810DDB" w:rsidP="00810DDB">
      <w:pPr>
        <w:widowControl w:val="0"/>
        <w:autoSpaceDE w:val="0"/>
        <w:autoSpaceDN w:val="0"/>
        <w:ind w:firstLine="709"/>
        <w:jc w:val="both"/>
        <w:rPr>
          <w:rFonts w:eastAsia="Times New Roman"/>
        </w:rPr>
      </w:pPr>
      <w:proofErr w:type="gramStart"/>
      <w:r w:rsidRPr="00E84CD2">
        <w:rPr>
          <w:rFonts w:eastAsia="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 единой системы идентификац</w:t>
      </w:r>
      <w:proofErr w:type="gramStart"/>
      <w:r w:rsidRPr="00E84CD2">
        <w:rPr>
          <w:rFonts w:eastAsia="Times New Roman"/>
        </w:rPr>
        <w:t>ии и ау</w:t>
      </w:r>
      <w:proofErr w:type="gramEnd"/>
      <w:r w:rsidRPr="00E84CD2">
        <w:rPr>
          <w:rFonts w:eastAsia="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0DDB" w:rsidRPr="00E84CD2" w:rsidRDefault="00810DDB" w:rsidP="00810DDB">
      <w:pPr>
        <w:ind w:firstLine="709"/>
        <w:jc w:val="both"/>
      </w:pPr>
      <w:r w:rsidRPr="00E84CD2">
        <w:rPr>
          <w:rFonts w:eastAsia="Times New Roman"/>
        </w:rPr>
        <w:t xml:space="preserve">2.3. </w:t>
      </w:r>
      <w:r w:rsidRPr="00E84CD2">
        <w:t>Результатом предоставления муниципальной услуги является:</w:t>
      </w:r>
    </w:p>
    <w:p w:rsidR="00810DDB" w:rsidRPr="00E84CD2" w:rsidRDefault="00810DDB" w:rsidP="00810DDB">
      <w:pPr>
        <w:tabs>
          <w:tab w:val="left" w:pos="1276"/>
        </w:tabs>
        <w:jc w:val="both"/>
        <w:rPr>
          <w:rFonts w:eastAsia="Times New Roman"/>
        </w:rPr>
      </w:pPr>
      <w:r w:rsidRPr="00E84CD2">
        <w:rPr>
          <w:rFonts w:eastAsia="Times New Roman"/>
        </w:rPr>
        <w:t xml:space="preserve">- проект договора купли-продажи земельного участка; </w:t>
      </w:r>
    </w:p>
    <w:p w:rsidR="00810DDB" w:rsidRPr="00E84CD2" w:rsidRDefault="00810DDB" w:rsidP="00810DDB">
      <w:pPr>
        <w:tabs>
          <w:tab w:val="left" w:pos="1276"/>
        </w:tabs>
        <w:jc w:val="both"/>
        <w:rPr>
          <w:rFonts w:eastAsia="Times New Roman"/>
          <w:strike/>
          <w:highlight w:val="cyan"/>
        </w:rPr>
      </w:pPr>
      <w:r w:rsidRPr="00E84CD2">
        <w:rPr>
          <w:rFonts w:eastAsia="Times New Roman"/>
        </w:rPr>
        <w:t>- проект договора аренды земельного участка;</w:t>
      </w:r>
    </w:p>
    <w:p w:rsidR="00810DDB" w:rsidRPr="00E84CD2" w:rsidRDefault="00810DDB" w:rsidP="00810DDB">
      <w:pPr>
        <w:tabs>
          <w:tab w:val="left" w:pos="567"/>
        </w:tabs>
        <w:jc w:val="both"/>
        <w:rPr>
          <w:rFonts w:eastAsia="Times New Roman"/>
          <w:highlight w:val="cyan"/>
        </w:rPr>
      </w:pPr>
      <w:r w:rsidRPr="00E84CD2">
        <w:rPr>
          <w:rFonts w:eastAsia="Times New Roman"/>
        </w:rPr>
        <w:t>- проект договора безвозмездного пользования земельным участком;</w:t>
      </w:r>
      <w:r w:rsidRPr="00E84CD2">
        <w:rPr>
          <w:rFonts w:eastAsia="Times New Roman"/>
          <w:highlight w:val="cyan"/>
        </w:rPr>
        <w:t xml:space="preserve"> </w:t>
      </w:r>
    </w:p>
    <w:p w:rsidR="00810DDB" w:rsidRPr="00E84CD2" w:rsidRDefault="00810DDB" w:rsidP="00810DDB">
      <w:pPr>
        <w:pStyle w:val="a6"/>
        <w:tabs>
          <w:tab w:val="left" w:pos="1276"/>
        </w:tabs>
        <w:ind w:left="0"/>
        <w:jc w:val="both"/>
        <w:rPr>
          <w:rFonts w:eastAsia="Times New Roman"/>
        </w:rPr>
      </w:pPr>
      <w:r w:rsidRPr="00E84CD2">
        <w:rPr>
          <w:rFonts w:eastAsia="Times New Roman"/>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810DDB" w:rsidRPr="00E84CD2" w:rsidRDefault="00810DDB" w:rsidP="00810DDB">
      <w:pPr>
        <w:tabs>
          <w:tab w:val="left" w:pos="1276"/>
        </w:tabs>
        <w:jc w:val="both"/>
        <w:rPr>
          <w:rFonts w:eastAsia="Times New Roman"/>
        </w:rPr>
      </w:pPr>
      <w:r w:rsidRPr="00E84CD2">
        <w:rPr>
          <w:rFonts w:eastAsia="Times New Roman"/>
        </w:rPr>
        <w:t xml:space="preserve">- решение об отказе в предоставлении муниципальной услуги (приложение 3 к настоящему административному регламенту). </w:t>
      </w:r>
    </w:p>
    <w:p w:rsidR="00810DDB" w:rsidRPr="00E84CD2" w:rsidRDefault="00810DDB" w:rsidP="00810DDB">
      <w:pPr>
        <w:tabs>
          <w:tab w:val="left" w:pos="1276"/>
        </w:tabs>
        <w:jc w:val="both"/>
        <w:rPr>
          <w:rFonts w:eastAsia="Times New Roman"/>
        </w:rPr>
      </w:pPr>
      <w:r w:rsidRPr="00E84CD2">
        <w:rPr>
          <w:rFonts w:eastAsia="Times New Roman"/>
        </w:rPr>
        <w:t>- 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810DDB" w:rsidRPr="00E84CD2" w:rsidRDefault="00810DDB" w:rsidP="00810DDB">
      <w:pPr>
        <w:ind w:firstLine="709"/>
        <w:jc w:val="both"/>
        <w:rPr>
          <w:rFonts w:eastAsia="Times New Roman"/>
        </w:rPr>
      </w:pPr>
      <w:r w:rsidRPr="00E84CD2">
        <w:rPr>
          <w:rFonts w:eastAsia="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10DDB" w:rsidRPr="00E84CD2" w:rsidRDefault="00810DDB" w:rsidP="00810DDB">
      <w:pPr>
        <w:ind w:firstLine="709"/>
        <w:jc w:val="both"/>
        <w:rPr>
          <w:rFonts w:eastAsia="Times New Roman"/>
        </w:rPr>
      </w:pPr>
      <w:r w:rsidRPr="00E84CD2">
        <w:rPr>
          <w:rFonts w:eastAsia="Times New Roman"/>
        </w:rPr>
        <w:t>1) при личной явке:</w:t>
      </w:r>
    </w:p>
    <w:p w:rsidR="00810DDB" w:rsidRPr="00E84CD2" w:rsidRDefault="00810DDB" w:rsidP="00810DDB">
      <w:pPr>
        <w:ind w:firstLine="709"/>
        <w:jc w:val="both"/>
        <w:rPr>
          <w:rFonts w:eastAsia="Times New Roman"/>
        </w:rPr>
      </w:pPr>
      <w:r w:rsidRPr="00E84CD2">
        <w:rPr>
          <w:rFonts w:eastAsia="Times New Roman"/>
        </w:rPr>
        <w:t>в Администрации;</w:t>
      </w:r>
    </w:p>
    <w:p w:rsidR="00810DDB" w:rsidRPr="00E84CD2" w:rsidRDefault="00810DDB" w:rsidP="00810DDB">
      <w:pPr>
        <w:ind w:firstLine="709"/>
        <w:jc w:val="both"/>
        <w:rPr>
          <w:rFonts w:eastAsia="Times New Roman"/>
        </w:rPr>
      </w:pPr>
      <w:r w:rsidRPr="00E84CD2">
        <w:rPr>
          <w:rFonts w:eastAsia="Times New Roman"/>
        </w:rPr>
        <w:t>в филиалах, отделах, удаленных рабочих местах ГБУ ЛО «МФЦ»;</w:t>
      </w:r>
    </w:p>
    <w:p w:rsidR="00810DDB" w:rsidRPr="00E84CD2" w:rsidRDefault="00810DDB" w:rsidP="00810DDB">
      <w:pPr>
        <w:ind w:firstLine="709"/>
        <w:jc w:val="both"/>
        <w:rPr>
          <w:rFonts w:eastAsia="Times New Roman"/>
        </w:rPr>
      </w:pPr>
      <w:r w:rsidRPr="00E84CD2">
        <w:rPr>
          <w:rFonts w:eastAsia="Times New Roman"/>
        </w:rPr>
        <w:t>2) без личной явки:</w:t>
      </w:r>
    </w:p>
    <w:p w:rsidR="00810DDB" w:rsidRPr="00E84CD2" w:rsidRDefault="00810DDB" w:rsidP="00810DDB">
      <w:pPr>
        <w:ind w:firstLine="709"/>
        <w:jc w:val="both"/>
        <w:rPr>
          <w:rFonts w:eastAsia="Times New Roman"/>
        </w:rPr>
      </w:pPr>
      <w:r w:rsidRPr="00E84CD2">
        <w:rPr>
          <w:rFonts w:eastAsia="Times New Roman"/>
        </w:rPr>
        <w:t>в электронной форме через личный кабинет заявителя на ПГУ ЛО/ ЕПГУ.</w:t>
      </w:r>
    </w:p>
    <w:p w:rsidR="00810DDB" w:rsidRPr="00E84CD2" w:rsidRDefault="00810DDB" w:rsidP="00810DDB">
      <w:pPr>
        <w:ind w:firstLine="709"/>
        <w:jc w:val="both"/>
        <w:rPr>
          <w:color w:val="000000" w:themeColor="text1"/>
        </w:rPr>
      </w:pPr>
      <w:r w:rsidRPr="00E84CD2">
        <w:rPr>
          <w:color w:val="000000" w:themeColor="text1"/>
        </w:rPr>
        <w:t>по электронной почте (e-mail).</w:t>
      </w:r>
    </w:p>
    <w:p w:rsidR="00810DDB" w:rsidRPr="00E84CD2" w:rsidRDefault="00810DDB" w:rsidP="00810DDB">
      <w:pPr>
        <w:ind w:firstLine="709"/>
        <w:jc w:val="both"/>
        <w:rPr>
          <w:rFonts w:eastAsia="Times New Roman"/>
        </w:rPr>
      </w:pPr>
      <w:r w:rsidRPr="00E84CD2">
        <w:rPr>
          <w:color w:val="000000" w:themeColor="text1"/>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810DDB" w:rsidRPr="00E84CD2" w:rsidRDefault="00810DDB" w:rsidP="00810DDB">
      <w:pPr>
        <w:widowControl w:val="0"/>
        <w:autoSpaceDE w:val="0"/>
        <w:autoSpaceDN w:val="0"/>
        <w:adjustRightInd w:val="0"/>
        <w:ind w:firstLine="709"/>
        <w:jc w:val="both"/>
      </w:pPr>
      <w:r w:rsidRPr="00E84CD2">
        <w:t>2.4. Срок предоставления муниципальной услуги составляет не более 15 рабочих дней (в период до 01.01.2023 – не более 10 рабочих дней) со дня поступления заявления и документов в Администрацию.</w:t>
      </w:r>
    </w:p>
    <w:p w:rsidR="00810DDB" w:rsidRPr="00E84CD2" w:rsidRDefault="00810DDB" w:rsidP="00810DDB">
      <w:pPr>
        <w:widowControl w:val="0"/>
        <w:tabs>
          <w:tab w:val="left" w:pos="709"/>
        </w:tabs>
        <w:autoSpaceDE w:val="0"/>
        <w:autoSpaceDN w:val="0"/>
        <w:adjustRightInd w:val="0"/>
        <w:ind w:firstLine="709"/>
        <w:jc w:val="both"/>
      </w:pPr>
      <w:r w:rsidRPr="00E84CD2">
        <w:t>2.5. Нормативно-правовые акты, регулирующие предоставление муниципальной услуги:</w:t>
      </w:r>
    </w:p>
    <w:p w:rsidR="00810DDB" w:rsidRPr="00E84CD2" w:rsidRDefault="00810DDB" w:rsidP="00E16370">
      <w:pPr>
        <w:widowControl w:val="0"/>
        <w:numPr>
          <w:ilvl w:val="0"/>
          <w:numId w:val="6"/>
        </w:numPr>
        <w:tabs>
          <w:tab w:val="left" w:pos="709"/>
        </w:tabs>
        <w:autoSpaceDE w:val="0"/>
        <w:autoSpaceDN w:val="0"/>
        <w:adjustRightInd w:val="0"/>
        <w:ind w:left="0" w:firstLine="709"/>
        <w:jc w:val="both"/>
        <w:rPr>
          <w:rFonts w:eastAsiaTheme="minorEastAsia"/>
        </w:rPr>
      </w:pPr>
      <w:bookmarkStart w:id="44" w:name="Par201"/>
      <w:bookmarkEnd w:id="44"/>
      <w:r w:rsidRPr="00E84CD2">
        <w:rPr>
          <w:rFonts w:eastAsiaTheme="minorEastAsia"/>
        </w:rPr>
        <w:t>Гражданский кодекс Российской Федерации (часть первая) от 30.11.1994 № 51-ФЗ;</w:t>
      </w:r>
    </w:p>
    <w:p w:rsidR="00810DDB" w:rsidRPr="00E84CD2" w:rsidRDefault="00810DDB" w:rsidP="00E16370">
      <w:pPr>
        <w:widowControl w:val="0"/>
        <w:numPr>
          <w:ilvl w:val="0"/>
          <w:numId w:val="6"/>
        </w:numPr>
        <w:tabs>
          <w:tab w:val="left" w:pos="709"/>
        </w:tabs>
        <w:autoSpaceDE w:val="0"/>
        <w:autoSpaceDN w:val="0"/>
        <w:adjustRightInd w:val="0"/>
        <w:ind w:left="0" w:firstLine="709"/>
        <w:jc w:val="both"/>
        <w:rPr>
          <w:rFonts w:eastAsiaTheme="minorEastAsia"/>
        </w:rPr>
      </w:pPr>
      <w:r w:rsidRPr="00E84CD2">
        <w:rPr>
          <w:rFonts w:eastAsiaTheme="minorEastAsia"/>
        </w:rPr>
        <w:t>Гражданский кодекс Российской Федерации (часть вторая) от 26.01.1996 № 14-ФЗ;</w:t>
      </w:r>
    </w:p>
    <w:p w:rsidR="00810DDB" w:rsidRPr="00E84CD2" w:rsidRDefault="00810DDB" w:rsidP="00E16370">
      <w:pPr>
        <w:widowControl w:val="0"/>
        <w:numPr>
          <w:ilvl w:val="0"/>
          <w:numId w:val="6"/>
        </w:numPr>
        <w:tabs>
          <w:tab w:val="left" w:pos="709"/>
        </w:tabs>
        <w:autoSpaceDE w:val="0"/>
        <w:autoSpaceDN w:val="0"/>
        <w:adjustRightInd w:val="0"/>
        <w:ind w:left="0" w:firstLine="709"/>
        <w:jc w:val="both"/>
        <w:rPr>
          <w:rFonts w:eastAsiaTheme="minorEastAsia"/>
        </w:rPr>
      </w:pPr>
      <w:r w:rsidRPr="00E84CD2">
        <w:rPr>
          <w:rFonts w:eastAsiaTheme="minorEastAsia"/>
        </w:rPr>
        <w:t>Земельный кодекс Российской Федерации от 25.10.2001 № 136-ФЗ;</w:t>
      </w:r>
    </w:p>
    <w:p w:rsidR="00810DDB" w:rsidRPr="00E84CD2" w:rsidRDefault="00810DDB" w:rsidP="00E16370">
      <w:pPr>
        <w:widowControl w:val="0"/>
        <w:numPr>
          <w:ilvl w:val="0"/>
          <w:numId w:val="6"/>
        </w:numPr>
        <w:tabs>
          <w:tab w:val="left" w:pos="709"/>
        </w:tabs>
        <w:autoSpaceDE w:val="0"/>
        <w:autoSpaceDN w:val="0"/>
        <w:adjustRightInd w:val="0"/>
        <w:ind w:left="0" w:firstLine="709"/>
        <w:jc w:val="both"/>
        <w:rPr>
          <w:rFonts w:eastAsiaTheme="minorEastAsia"/>
        </w:rPr>
      </w:pPr>
      <w:r w:rsidRPr="00E84CD2">
        <w:rPr>
          <w:rFonts w:eastAsiaTheme="minorEastAsia"/>
        </w:rPr>
        <w:t>Федеральный закон от 25.10.2001 № 137-ФЗ «О введении в действие Земельного кодекса Российской Федерации»;</w:t>
      </w:r>
    </w:p>
    <w:p w:rsidR="00810DDB" w:rsidRPr="00E84CD2" w:rsidRDefault="00810DDB" w:rsidP="00E16370">
      <w:pPr>
        <w:numPr>
          <w:ilvl w:val="0"/>
          <w:numId w:val="6"/>
        </w:numPr>
        <w:tabs>
          <w:tab w:val="left" w:pos="709"/>
        </w:tabs>
        <w:autoSpaceDE w:val="0"/>
        <w:autoSpaceDN w:val="0"/>
        <w:adjustRightInd w:val="0"/>
        <w:ind w:left="0" w:firstLine="709"/>
        <w:jc w:val="both"/>
      </w:pPr>
      <w:r w:rsidRPr="00E84CD2">
        <w:t>Федеральный закон от 13.07.2015 № 218-ФЗ «О государственной регистрации недвижимости»;</w:t>
      </w:r>
    </w:p>
    <w:p w:rsidR="00810DDB" w:rsidRPr="00E84CD2" w:rsidRDefault="00810DDB" w:rsidP="00E16370">
      <w:pPr>
        <w:numPr>
          <w:ilvl w:val="0"/>
          <w:numId w:val="6"/>
        </w:numPr>
        <w:tabs>
          <w:tab w:val="left" w:pos="709"/>
        </w:tabs>
        <w:autoSpaceDE w:val="0"/>
        <w:autoSpaceDN w:val="0"/>
        <w:adjustRightInd w:val="0"/>
        <w:ind w:left="0" w:firstLine="709"/>
        <w:jc w:val="both"/>
      </w:pPr>
      <w:r w:rsidRPr="00E84CD2">
        <w:t>Федеральный закон от 24.07.2007 № 221-ФЗ «О кадастровой деятельности»;</w:t>
      </w:r>
    </w:p>
    <w:p w:rsidR="00810DDB" w:rsidRPr="00E84CD2" w:rsidRDefault="00810DDB" w:rsidP="00810DDB">
      <w:pPr>
        <w:pStyle w:val="ConsPlusNormal"/>
        <w:numPr>
          <w:ilvl w:val="0"/>
          <w:numId w:val="4"/>
        </w:numPr>
        <w:ind w:left="0" w:firstLine="709"/>
        <w:jc w:val="both"/>
        <w:rPr>
          <w:rFonts w:ascii="Times New Roman" w:hAnsi="Times New Roman" w:cs="Times New Roman"/>
          <w:sz w:val="24"/>
          <w:szCs w:val="24"/>
        </w:rPr>
      </w:pPr>
      <w:r w:rsidRPr="00E84CD2">
        <w:rPr>
          <w:rFonts w:ascii="Times New Roman" w:hAnsi="Times New Roman" w:cs="Times New Roman"/>
          <w:sz w:val="24"/>
          <w:szCs w:val="24"/>
        </w:rPr>
        <w:lastRenderedPageBreak/>
        <w:t>Постановление Правительства РФ от 09.04.2022 № 629 «Об особенностях регулирования земельных отношений в Российской Федерации в 2022 году»;</w:t>
      </w:r>
    </w:p>
    <w:p w:rsidR="00810DDB" w:rsidRPr="00E84CD2" w:rsidRDefault="00810DDB" w:rsidP="00E16370">
      <w:pPr>
        <w:widowControl w:val="0"/>
        <w:numPr>
          <w:ilvl w:val="0"/>
          <w:numId w:val="6"/>
        </w:numPr>
        <w:tabs>
          <w:tab w:val="left" w:pos="709"/>
        </w:tabs>
        <w:autoSpaceDE w:val="0"/>
        <w:autoSpaceDN w:val="0"/>
        <w:adjustRightInd w:val="0"/>
        <w:ind w:left="0" w:firstLine="709"/>
        <w:jc w:val="both"/>
      </w:pPr>
      <w:r w:rsidRPr="00E84CD2">
        <w:t xml:space="preserve">Приказ Росреестра от 02.09.2020 № </w:t>
      </w:r>
      <w:proofErr w:type="gramStart"/>
      <w:r w:rsidRPr="00E84CD2">
        <w:t>П</w:t>
      </w:r>
      <w:proofErr w:type="gramEnd"/>
      <w:r w:rsidRPr="00E84CD2">
        <w:t>/0321 «Об утверждении перечня документов, подтверждающих право заявителя на приобретение земельного участка без проведения торгов».</w:t>
      </w:r>
    </w:p>
    <w:p w:rsidR="00810DDB" w:rsidRPr="00E84CD2" w:rsidRDefault="00810DDB" w:rsidP="00810DDB">
      <w:pPr>
        <w:widowControl w:val="0"/>
        <w:autoSpaceDE w:val="0"/>
        <w:autoSpaceDN w:val="0"/>
        <w:adjustRightInd w:val="0"/>
        <w:ind w:firstLine="709"/>
        <w:jc w:val="both"/>
      </w:pPr>
      <w:r w:rsidRPr="00E84CD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10DDB" w:rsidRPr="00E84CD2" w:rsidRDefault="00810DDB" w:rsidP="00810DDB">
      <w:pPr>
        <w:widowControl w:val="0"/>
        <w:autoSpaceDE w:val="0"/>
        <w:autoSpaceDN w:val="0"/>
        <w:ind w:firstLine="709"/>
        <w:jc w:val="both"/>
        <w:rPr>
          <w:rFonts w:eastAsia="Times New Roman"/>
        </w:rPr>
      </w:pPr>
      <w:r w:rsidRPr="00E84CD2">
        <w:rPr>
          <w:rFonts w:eastAsiaTheme="minorEastAsia"/>
        </w:rPr>
        <w:t xml:space="preserve">1) </w:t>
      </w:r>
      <w:r w:rsidRPr="00E84CD2">
        <w:rPr>
          <w:rFonts w:eastAsia="Times New Roman"/>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лично заявителем при обращении в Администрацию и на ЕПГУ/ПГУ ЛО;</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специалистом МФЦ при личном обращении заявителя (представителя заявителя) в МФЦ:</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xml:space="preserve">при обращении в Администрацию, МФЦ необходимо предъявить документ, удостоверяющий личность: </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иностранного гражданина, лица без гражданства, включая вид на жительство и удостоверение беженца;</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10DDB" w:rsidRPr="00E84CD2" w:rsidRDefault="00810DDB" w:rsidP="00810DDB">
      <w:pPr>
        <w:widowControl w:val="0"/>
        <w:autoSpaceDE w:val="0"/>
        <w:autoSpaceDN w:val="0"/>
        <w:ind w:firstLine="709"/>
        <w:jc w:val="both"/>
        <w:rPr>
          <w:rFonts w:eastAsiaTheme="minorEastAsia"/>
        </w:rPr>
      </w:pPr>
      <w:r w:rsidRPr="00E84CD2">
        <w:rPr>
          <w:rFonts w:eastAsia="Times New Roman"/>
        </w:rPr>
        <w:t xml:space="preserve">Заявление о предоставлении земельного участка без проведения торгов </w:t>
      </w:r>
      <w:r w:rsidRPr="00E84CD2">
        <w:rPr>
          <w:rFonts w:eastAsiaTheme="minorEastAsia"/>
        </w:rPr>
        <w:t>должно содержать следующую информацию:</w:t>
      </w:r>
    </w:p>
    <w:p w:rsidR="00810DDB" w:rsidRPr="00E84CD2" w:rsidRDefault="00810DDB" w:rsidP="00E16370">
      <w:pPr>
        <w:widowControl w:val="0"/>
        <w:numPr>
          <w:ilvl w:val="0"/>
          <w:numId w:val="33"/>
        </w:numPr>
        <w:autoSpaceDE w:val="0"/>
        <w:autoSpaceDN w:val="0"/>
        <w:adjustRightInd w:val="0"/>
        <w:ind w:left="0" w:firstLine="709"/>
        <w:jc w:val="both"/>
        <w:rPr>
          <w:rFonts w:eastAsiaTheme="minorEastAsia"/>
        </w:rPr>
      </w:pPr>
      <w:r w:rsidRPr="00E84CD2">
        <w:rPr>
          <w:rFonts w:eastAsiaTheme="minorEastAsia"/>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810DDB" w:rsidRPr="00E84CD2" w:rsidRDefault="00810DDB" w:rsidP="00E16370">
      <w:pPr>
        <w:widowControl w:val="0"/>
        <w:numPr>
          <w:ilvl w:val="0"/>
          <w:numId w:val="33"/>
        </w:numPr>
        <w:autoSpaceDE w:val="0"/>
        <w:autoSpaceDN w:val="0"/>
        <w:adjustRightInd w:val="0"/>
        <w:ind w:left="0" w:firstLine="709"/>
        <w:jc w:val="both"/>
        <w:rPr>
          <w:rFonts w:eastAsiaTheme="minorEastAsia"/>
        </w:rPr>
      </w:pPr>
      <w:proofErr w:type="gramStart"/>
      <w:r w:rsidRPr="00E84CD2">
        <w:rPr>
          <w:rFonts w:eastAsiaTheme="minorEastAsia"/>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roofErr w:type="gramEnd"/>
    </w:p>
    <w:p w:rsidR="00810DDB" w:rsidRPr="00E84CD2" w:rsidRDefault="00810DDB" w:rsidP="00E16370">
      <w:pPr>
        <w:widowControl w:val="0"/>
        <w:numPr>
          <w:ilvl w:val="0"/>
          <w:numId w:val="33"/>
        </w:numPr>
        <w:autoSpaceDE w:val="0"/>
        <w:autoSpaceDN w:val="0"/>
        <w:adjustRightInd w:val="0"/>
        <w:ind w:left="0" w:firstLine="709"/>
        <w:jc w:val="both"/>
        <w:rPr>
          <w:rFonts w:eastAsiaTheme="minorEastAsia"/>
        </w:rPr>
      </w:pPr>
      <w:r w:rsidRPr="00E84CD2">
        <w:rPr>
          <w:rFonts w:eastAsiaTheme="minorEastAsia"/>
        </w:rPr>
        <w:t>кадастровый номер испрашиваемого земельного участка;</w:t>
      </w:r>
    </w:p>
    <w:p w:rsidR="00810DDB" w:rsidRPr="00E84CD2" w:rsidRDefault="00810DDB" w:rsidP="00E16370">
      <w:pPr>
        <w:widowControl w:val="0"/>
        <w:numPr>
          <w:ilvl w:val="0"/>
          <w:numId w:val="33"/>
        </w:numPr>
        <w:autoSpaceDE w:val="0"/>
        <w:autoSpaceDN w:val="0"/>
        <w:adjustRightInd w:val="0"/>
        <w:ind w:left="0" w:firstLine="709"/>
        <w:jc w:val="both"/>
        <w:rPr>
          <w:rFonts w:eastAsiaTheme="minorEastAsia"/>
        </w:rPr>
      </w:pPr>
      <w:r w:rsidRPr="00E84CD2">
        <w:rPr>
          <w:rFonts w:eastAsiaTheme="minorEastAsia"/>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810DDB" w:rsidRPr="00E84CD2" w:rsidRDefault="00810DDB" w:rsidP="00E16370">
      <w:pPr>
        <w:widowControl w:val="0"/>
        <w:numPr>
          <w:ilvl w:val="0"/>
          <w:numId w:val="33"/>
        </w:numPr>
        <w:autoSpaceDE w:val="0"/>
        <w:autoSpaceDN w:val="0"/>
        <w:adjustRightInd w:val="0"/>
        <w:ind w:left="0" w:firstLine="709"/>
        <w:jc w:val="both"/>
        <w:rPr>
          <w:rFonts w:eastAsiaTheme="minorEastAsia"/>
        </w:rPr>
      </w:pPr>
      <w:r w:rsidRPr="00E84CD2">
        <w:rPr>
          <w:rFonts w:eastAsiaTheme="minorEastAsia"/>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10DDB" w:rsidRPr="00E84CD2" w:rsidRDefault="00810DDB" w:rsidP="00E16370">
      <w:pPr>
        <w:widowControl w:val="0"/>
        <w:numPr>
          <w:ilvl w:val="0"/>
          <w:numId w:val="33"/>
        </w:numPr>
        <w:autoSpaceDE w:val="0"/>
        <w:autoSpaceDN w:val="0"/>
        <w:adjustRightInd w:val="0"/>
        <w:ind w:left="0" w:firstLine="709"/>
        <w:jc w:val="both"/>
        <w:rPr>
          <w:rFonts w:eastAsiaTheme="minorEastAsia"/>
        </w:rPr>
      </w:pPr>
      <w:r w:rsidRPr="00E84CD2">
        <w:rPr>
          <w:rFonts w:eastAsiaTheme="minorEastAsia"/>
        </w:rPr>
        <w:t>цель использования земельного участка;</w:t>
      </w:r>
    </w:p>
    <w:p w:rsidR="00810DDB" w:rsidRPr="00E84CD2" w:rsidRDefault="00810DDB" w:rsidP="00E16370">
      <w:pPr>
        <w:widowControl w:val="0"/>
        <w:numPr>
          <w:ilvl w:val="0"/>
          <w:numId w:val="33"/>
        </w:numPr>
        <w:autoSpaceDE w:val="0"/>
        <w:autoSpaceDN w:val="0"/>
        <w:adjustRightInd w:val="0"/>
        <w:ind w:left="0" w:firstLine="709"/>
        <w:jc w:val="both"/>
        <w:rPr>
          <w:rFonts w:eastAsiaTheme="minorEastAsia"/>
        </w:rPr>
      </w:pPr>
      <w:r w:rsidRPr="00E84CD2">
        <w:rPr>
          <w:rFonts w:eastAsiaTheme="minorEastAsi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10DDB" w:rsidRPr="00E84CD2" w:rsidRDefault="00810DDB" w:rsidP="00E16370">
      <w:pPr>
        <w:widowControl w:val="0"/>
        <w:numPr>
          <w:ilvl w:val="0"/>
          <w:numId w:val="33"/>
        </w:numPr>
        <w:autoSpaceDE w:val="0"/>
        <w:autoSpaceDN w:val="0"/>
        <w:adjustRightInd w:val="0"/>
        <w:ind w:left="0" w:firstLine="709"/>
        <w:jc w:val="both"/>
        <w:rPr>
          <w:rFonts w:eastAsiaTheme="minorEastAsia"/>
        </w:rPr>
      </w:pPr>
      <w:r w:rsidRPr="00E84CD2">
        <w:rPr>
          <w:rFonts w:eastAsiaTheme="minorEastAsia"/>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84CD2">
        <w:rPr>
          <w:rFonts w:eastAsiaTheme="minorEastAsia"/>
        </w:rPr>
        <w:t>указанными</w:t>
      </w:r>
      <w:proofErr w:type="gramEnd"/>
      <w:r w:rsidRPr="00E84CD2">
        <w:rPr>
          <w:rFonts w:eastAsiaTheme="minorEastAsia"/>
        </w:rPr>
        <w:t xml:space="preserve"> документом и (или) проектом;</w:t>
      </w:r>
    </w:p>
    <w:p w:rsidR="00810DDB" w:rsidRPr="00E84CD2" w:rsidRDefault="00810DDB" w:rsidP="00E16370">
      <w:pPr>
        <w:widowControl w:val="0"/>
        <w:numPr>
          <w:ilvl w:val="0"/>
          <w:numId w:val="33"/>
        </w:numPr>
        <w:autoSpaceDE w:val="0"/>
        <w:autoSpaceDN w:val="0"/>
        <w:adjustRightInd w:val="0"/>
        <w:ind w:left="0" w:firstLine="709"/>
        <w:jc w:val="both"/>
        <w:rPr>
          <w:rFonts w:eastAsiaTheme="minorEastAsia"/>
        </w:rPr>
      </w:pPr>
      <w:r w:rsidRPr="00E84CD2">
        <w:rPr>
          <w:rFonts w:eastAsiaTheme="minorEastAsia"/>
        </w:rPr>
        <w:t xml:space="preserve">реквизиты решения о предварительном согласовании предоставления земельного </w:t>
      </w:r>
      <w:r w:rsidRPr="00E84CD2">
        <w:rPr>
          <w:rFonts w:eastAsiaTheme="minorEastAsia"/>
        </w:rPr>
        <w:lastRenderedPageBreak/>
        <w:t>участка, в случае если испрашиваемый земельный участок образовывался или его границы уточнялись на основании данного решения.</w:t>
      </w:r>
    </w:p>
    <w:p w:rsidR="00810DDB" w:rsidRPr="00E84CD2" w:rsidRDefault="00810DDB" w:rsidP="00E16370">
      <w:pPr>
        <w:widowControl w:val="0"/>
        <w:numPr>
          <w:ilvl w:val="0"/>
          <w:numId w:val="33"/>
        </w:numPr>
        <w:autoSpaceDE w:val="0"/>
        <w:autoSpaceDN w:val="0"/>
        <w:adjustRightInd w:val="0"/>
        <w:ind w:left="0" w:firstLine="709"/>
        <w:jc w:val="both"/>
        <w:rPr>
          <w:rFonts w:eastAsiaTheme="minorEastAsia"/>
        </w:rPr>
      </w:pPr>
      <w:r w:rsidRPr="00E84CD2">
        <w:rPr>
          <w:rFonts w:eastAsiaTheme="minorEastAsia"/>
        </w:rPr>
        <w:t>адрес электронной почты, номер телефона для связи с заявителем</w:t>
      </w:r>
      <w:r w:rsidRPr="00E84CD2">
        <w:t xml:space="preserve"> </w:t>
      </w:r>
      <w:r w:rsidRPr="00E84CD2">
        <w:rPr>
          <w:rFonts w:eastAsiaTheme="minorEastAsia"/>
        </w:rPr>
        <w:t>или представителем заявителя;</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Для физических лиц:</w:t>
      </w:r>
    </w:p>
    <w:p w:rsidR="00810DDB" w:rsidRPr="00E84CD2" w:rsidRDefault="00810DDB" w:rsidP="00810DDB">
      <w:pPr>
        <w:widowControl w:val="0"/>
        <w:autoSpaceDE w:val="0"/>
        <w:autoSpaceDN w:val="0"/>
        <w:ind w:firstLine="709"/>
        <w:jc w:val="both"/>
        <w:rPr>
          <w:rFonts w:eastAsia="Times New Roman"/>
        </w:rPr>
      </w:pPr>
      <w:proofErr w:type="gramStart"/>
      <w:r w:rsidRPr="00E84CD2">
        <w:rPr>
          <w:rFonts w:eastAsia="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84CD2">
        <w:rPr>
          <w:rFonts w:eastAsia="Times New Roman"/>
        </w:rPr>
        <w:t>к</w:t>
      </w:r>
      <w:proofErr w:type="gramEnd"/>
      <w:r w:rsidRPr="00E84CD2">
        <w:rPr>
          <w:rFonts w:eastAsia="Times New Roman"/>
        </w:rPr>
        <w:t xml:space="preserve"> нотариальной: </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Для юридических лиц:</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E84CD2">
        <w:rPr>
          <w:rFonts w:eastAsiaTheme="minorEastAsia"/>
        </w:rPr>
        <w:t>государства</w:t>
      </w:r>
      <w:proofErr w:type="gramEnd"/>
      <w:r w:rsidRPr="00E84CD2">
        <w:rPr>
          <w:rFonts w:eastAsiaTheme="minorEastAsia"/>
        </w:rPr>
        <w:t xml:space="preserve"> в случае если заявителем является иностранное юридическое лицо;</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10DDB" w:rsidRPr="00E84CD2" w:rsidRDefault="00810DDB" w:rsidP="00E16370">
      <w:pPr>
        <w:pStyle w:val="a6"/>
        <w:widowControl w:val="0"/>
        <w:numPr>
          <w:ilvl w:val="0"/>
          <w:numId w:val="40"/>
        </w:numPr>
        <w:tabs>
          <w:tab w:val="left" w:pos="1110"/>
        </w:tabs>
        <w:ind w:left="0" w:firstLine="709"/>
        <w:contextualSpacing w:val="0"/>
        <w:jc w:val="both"/>
        <w:rPr>
          <w:rFonts w:eastAsia="Times New Roman"/>
          <w:color w:val="000000"/>
          <w:lang w:bidi="ru-RU"/>
        </w:rPr>
      </w:pPr>
      <w:r w:rsidRPr="00E84CD2">
        <w:rPr>
          <w:rFonts w:eastAsia="Times New Roman"/>
          <w:color w:val="000000"/>
          <w:lang w:bidi="ru-RU"/>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w:t>
      </w:r>
      <w:r w:rsidRPr="00E84CD2">
        <w:rPr>
          <w:rFonts w:eastAsia="Times New Roman"/>
          <w:color w:val="000000"/>
          <w:lang w:bidi="ru-RU"/>
        </w:rPr>
        <w:lastRenderedPageBreak/>
        <w:t>собственность за плату;</w:t>
      </w:r>
    </w:p>
    <w:p w:rsidR="00810DDB" w:rsidRPr="00E84CD2" w:rsidRDefault="00810DDB" w:rsidP="00E16370">
      <w:pPr>
        <w:pStyle w:val="a6"/>
        <w:widowControl w:val="0"/>
        <w:numPr>
          <w:ilvl w:val="0"/>
          <w:numId w:val="40"/>
        </w:numPr>
        <w:tabs>
          <w:tab w:val="left" w:pos="1110"/>
        </w:tabs>
        <w:ind w:left="0" w:firstLine="709"/>
        <w:contextualSpacing w:val="0"/>
        <w:jc w:val="both"/>
        <w:rPr>
          <w:rFonts w:eastAsia="Times New Roman"/>
          <w:color w:val="000000"/>
          <w:lang w:bidi="ru-RU"/>
        </w:rPr>
      </w:pPr>
      <w:r w:rsidRPr="00E84CD2">
        <w:rPr>
          <w:rFonts w:eastAsia="Times New Roman"/>
          <w:color w:val="000000"/>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10DDB" w:rsidRPr="00E84CD2" w:rsidRDefault="00810DDB" w:rsidP="00E16370">
      <w:pPr>
        <w:widowControl w:val="0"/>
        <w:numPr>
          <w:ilvl w:val="0"/>
          <w:numId w:val="40"/>
        </w:numPr>
        <w:tabs>
          <w:tab w:val="left" w:pos="1114"/>
        </w:tabs>
        <w:ind w:left="0" w:firstLine="760"/>
        <w:jc w:val="both"/>
        <w:rPr>
          <w:rFonts w:eastAsia="Times New Roman"/>
          <w:color w:val="000000"/>
          <w:lang w:bidi="ru-RU"/>
        </w:rPr>
      </w:pPr>
      <w:proofErr w:type="gramStart"/>
      <w:r w:rsidRPr="00E84CD2">
        <w:rPr>
          <w:rFonts w:eastAsia="Times New Roman"/>
          <w:color w:val="000000"/>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E84CD2">
        <w:rPr>
          <w:rFonts w:eastAsia="Times New Roman"/>
          <w:color w:val="000000"/>
          <w:lang w:bidi="ru-RU"/>
        </w:rPr>
        <w:t xml:space="preserve">, </w:t>
      </w:r>
      <w:proofErr w:type="gramStart"/>
      <w:r w:rsidRPr="00E84CD2">
        <w:rPr>
          <w:rFonts w:eastAsia="Times New Roman"/>
          <w:color w:val="000000"/>
          <w:lang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10DDB" w:rsidRPr="00E84CD2" w:rsidRDefault="00810DDB" w:rsidP="00E16370">
      <w:pPr>
        <w:widowControl w:val="0"/>
        <w:numPr>
          <w:ilvl w:val="0"/>
          <w:numId w:val="40"/>
        </w:numPr>
        <w:tabs>
          <w:tab w:val="left" w:pos="1138"/>
        </w:tabs>
        <w:ind w:left="0" w:firstLine="760"/>
        <w:jc w:val="both"/>
        <w:rPr>
          <w:rFonts w:eastAsia="Times New Roman"/>
          <w:color w:val="000000"/>
          <w:lang w:bidi="ru-RU"/>
        </w:rPr>
      </w:pPr>
      <w:proofErr w:type="gramStart"/>
      <w:r w:rsidRPr="00E84CD2">
        <w:rPr>
          <w:rFonts w:eastAsia="Times New Roman"/>
          <w:color w:val="000000"/>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E84CD2">
        <w:rPr>
          <w:rFonts w:eastAsia="Times New Roman"/>
          <w:color w:val="000000"/>
          <w:lang w:bidi="ru-RU"/>
        </w:rPr>
        <w:t xml:space="preserve"> эти объекты недвижимости предоставлены </w:t>
      </w:r>
      <w:proofErr w:type="gramStart"/>
      <w:r w:rsidRPr="00E84CD2">
        <w:rPr>
          <w:rFonts w:eastAsia="Times New Roman"/>
          <w:color w:val="000000"/>
          <w:lang w:bidi="ru-RU"/>
        </w:rPr>
        <w:t>на</w:t>
      </w:r>
      <w:proofErr w:type="gramEnd"/>
      <w:r w:rsidRPr="00E84CD2">
        <w:rPr>
          <w:rFonts w:eastAsia="Times New Roman"/>
          <w:color w:val="000000"/>
          <w:lang w:bidi="ru-RU"/>
        </w:rPr>
        <w:t xml:space="preserve"> </w:t>
      </w:r>
      <w:proofErr w:type="gramStart"/>
      <w:r w:rsidRPr="00E84CD2">
        <w:rPr>
          <w:rFonts w:eastAsia="Times New Roman"/>
          <w:color w:val="000000"/>
          <w:lang w:bidi="ru-RU"/>
        </w:rPr>
        <w:t>хозяйственного</w:t>
      </w:r>
      <w:proofErr w:type="gramEnd"/>
      <w:r w:rsidRPr="00E84CD2">
        <w:rPr>
          <w:rFonts w:eastAsia="Times New Roman"/>
          <w:color w:val="000000"/>
          <w:lang w:bidi="ru-RU"/>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10DDB" w:rsidRPr="00E84CD2" w:rsidRDefault="00810DDB" w:rsidP="00E16370">
      <w:pPr>
        <w:widowControl w:val="0"/>
        <w:numPr>
          <w:ilvl w:val="0"/>
          <w:numId w:val="40"/>
        </w:numPr>
        <w:tabs>
          <w:tab w:val="left" w:pos="1239"/>
        </w:tabs>
        <w:ind w:left="0" w:firstLine="760"/>
        <w:jc w:val="both"/>
        <w:rPr>
          <w:rFonts w:eastAsia="Times New Roman"/>
          <w:color w:val="000000"/>
          <w:lang w:bidi="ru-RU"/>
        </w:rPr>
      </w:pPr>
      <w:r w:rsidRPr="00E84CD2">
        <w:rPr>
          <w:rFonts w:eastAsia="Times New Roman"/>
          <w:color w:val="000000"/>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10DDB" w:rsidRPr="00E84CD2" w:rsidRDefault="00810DDB" w:rsidP="00E16370">
      <w:pPr>
        <w:widowControl w:val="0"/>
        <w:numPr>
          <w:ilvl w:val="0"/>
          <w:numId w:val="40"/>
        </w:numPr>
        <w:tabs>
          <w:tab w:val="left" w:pos="1249"/>
        </w:tabs>
        <w:ind w:left="0" w:firstLine="760"/>
        <w:jc w:val="both"/>
        <w:rPr>
          <w:rFonts w:eastAsia="Times New Roman"/>
          <w:color w:val="000000"/>
          <w:lang w:bidi="ru-RU"/>
        </w:rPr>
      </w:pPr>
      <w:proofErr w:type="gramStart"/>
      <w:r w:rsidRPr="00E84CD2">
        <w:rPr>
          <w:rFonts w:eastAsia="Times New Roman"/>
          <w:color w:val="000000"/>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E84CD2">
        <w:rPr>
          <w:rFonts w:eastAsia="Times New Roman"/>
          <w:color w:val="000000"/>
          <w:lang w:bidi="ru-RU"/>
        </w:rPr>
        <w:t xml:space="preserve"> </w:t>
      </w:r>
      <w:proofErr w:type="gramStart"/>
      <w:r w:rsidRPr="00E84CD2">
        <w:rPr>
          <w:rFonts w:eastAsia="Times New Roman"/>
          <w:color w:val="000000"/>
          <w:lang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10DDB" w:rsidRPr="00E84CD2" w:rsidRDefault="00810DDB" w:rsidP="00E16370">
      <w:pPr>
        <w:widowControl w:val="0"/>
        <w:numPr>
          <w:ilvl w:val="0"/>
          <w:numId w:val="40"/>
        </w:numPr>
        <w:tabs>
          <w:tab w:val="left" w:pos="1249"/>
        </w:tabs>
        <w:ind w:left="0" w:firstLine="760"/>
        <w:jc w:val="both"/>
        <w:rPr>
          <w:rFonts w:eastAsia="Times New Roman"/>
          <w:color w:val="000000"/>
          <w:lang w:bidi="ru-RU"/>
        </w:rPr>
      </w:pPr>
      <w:r w:rsidRPr="00E84CD2">
        <w:rPr>
          <w:rFonts w:eastAsia="Times New Roman"/>
          <w:color w:val="000000"/>
          <w:lang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10DDB" w:rsidRPr="00E84CD2" w:rsidRDefault="00810DDB" w:rsidP="00E16370">
      <w:pPr>
        <w:widowControl w:val="0"/>
        <w:numPr>
          <w:ilvl w:val="0"/>
          <w:numId w:val="40"/>
        </w:numPr>
        <w:tabs>
          <w:tab w:val="left" w:pos="1239"/>
        </w:tabs>
        <w:ind w:left="0" w:firstLine="760"/>
        <w:jc w:val="both"/>
        <w:rPr>
          <w:rFonts w:eastAsia="Times New Roman"/>
          <w:color w:val="000000"/>
          <w:lang w:bidi="ru-RU"/>
        </w:rPr>
      </w:pPr>
      <w:r w:rsidRPr="00E84CD2">
        <w:rPr>
          <w:rFonts w:eastAsia="Times New Roman"/>
          <w:color w:val="000000"/>
          <w:lang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10DDB" w:rsidRPr="00E84CD2" w:rsidRDefault="00810DDB" w:rsidP="00E16370">
      <w:pPr>
        <w:widowControl w:val="0"/>
        <w:numPr>
          <w:ilvl w:val="0"/>
          <w:numId w:val="40"/>
        </w:numPr>
        <w:tabs>
          <w:tab w:val="left" w:pos="1239"/>
        </w:tabs>
        <w:ind w:left="0" w:firstLine="760"/>
        <w:jc w:val="both"/>
        <w:rPr>
          <w:rFonts w:eastAsia="Times New Roman"/>
          <w:color w:val="000000"/>
          <w:lang w:bidi="ru-RU"/>
        </w:rPr>
      </w:pPr>
      <w:r w:rsidRPr="00E84CD2">
        <w:rPr>
          <w:rFonts w:eastAsia="Times New Roman"/>
          <w:color w:val="000000"/>
          <w:lang w:bidi="ru-RU"/>
        </w:rPr>
        <w:lastRenderedPageBreak/>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10DDB" w:rsidRPr="00E84CD2" w:rsidRDefault="00810DDB" w:rsidP="00E16370">
      <w:pPr>
        <w:widowControl w:val="0"/>
        <w:numPr>
          <w:ilvl w:val="0"/>
          <w:numId w:val="40"/>
        </w:numPr>
        <w:tabs>
          <w:tab w:val="left" w:pos="1239"/>
        </w:tabs>
        <w:ind w:left="0" w:firstLine="760"/>
        <w:jc w:val="both"/>
        <w:rPr>
          <w:rFonts w:eastAsia="Times New Roman"/>
          <w:color w:val="000000"/>
          <w:lang w:bidi="ru-RU"/>
        </w:rPr>
      </w:pPr>
      <w:r w:rsidRPr="00E84CD2">
        <w:rPr>
          <w:rFonts w:eastAsia="Times New Roman"/>
          <w:color w:val="000000"/>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10DDB" w:rsidRPr="00E84CD2" w:rsidRDefault="00810DDB" w:rsidP="00E16370">
      <w:pPr>
        <w:widowControl w:val="0"/>
        <w:numPr>
          <w:ilvl w:val="0"/>
          <w:numId w:val="40"/>
        </w:numPr>
        <w:tabs>
          <w:tab w:val="left" w:pos="1244"/>
        </w:tabs>
        <w:ind w:left="0" w:firstLine="760"/>
        <w:jc w:val="both"/>
        <w:rPr>
          <w:rFonts w:eastAsia="Times New Roman"/>
          <w:color w:val="000000"/>
          <w:lang w:bidi="ru-RU"/>
        </w:rPr>
      </w:pPr>
      <w:proofErr w:type="gramStart"/>
      <w:r w:rsidRPr="00E84CD2">
        <w:rPr>
          <w:rFonts w:eastAsia="Times New Roman"/>
          <w:color w:val="000000"/>
          <w:lang w:bidi="ru-RU"/>
        </w:rPr>
        <w:t xml:space="preserve">приказ о приеме на работу, выписка из трудовой книжки (либо сведения о трудовой деятельности) </w:t>
      </w:r>
      <w:r w:rsidRPr="00626FB9">
        <w:rPr>
          <w:rFonts w:eastAsia="Times New Roman"/>
          <w:color w:val="000000"/>
          <w:lang w:bidi="ru-RU"/>
        </w:rPr>
        <w:t>за период до 1 января 2020 г.</w:t>
      </w:r>
      <w:r w:rsidRPr="004E40DB">
        <w:rPr>
          <w:rFonts w:eastAsia="Times New Roman"/>
          <w:color w:val="000000"/>
          <w:sz w:val="28"/>
          <w:szCs w:val="28"/>
          <w:lang w:bidi="ru-RU"/>
        </w:rPr>
        <w:t xml:space="preserve"> </w:t>
      </w:r>
      <w:r w:rsidRPr="00E84CD2">
        <w:rPr>
          <w:rFonts w:eastAsia="Times New Roman"/>
          <w:color w:val="000000"/>
          <w:lang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w:t>
      </w:r>
      <w:proofErr w:type="gramEnd"/>
      <w:r w:rsidRPr="00E84CD2">
        <w:rPr>
          <w:rFonts w:eastAsia="Times New Roman"/>
          <w:color w:val="000000"/>
          <w:lang w:bidi="ru-RU"/>
        </w:rPr>
        <w:t xml:space="preserve"> в безвозмездное пользование;</w:t>
      </w:r>
    </w:p>
    <w:p w:rsidR="00810DDB" w:rsidRPr="00E84CD2" w:rsidRDefault="00810DDB" w:rsidP="00E16370">
      <w:pPr>
        <w:widowControl w:val="0"/>
        <w:numPr>
          <w:ilvl w:val="0"/>
          <w:numId w:val="40"/>
        </w:numPr>
        <w:tabs>
          <w:tab w:val="left" w:pos="1244"/>
        </w:tabs>
        <w:ind w:left="0" w:firstLine="760"/>
        <w:jc w:val="both"/>
        <w:rPr>
          <w:rFonts w:eastAsia="Times New Roman"/>
          <w:color w:val="000000"/>
          <w:lang w:bidi="ru-RU"/>
        </w:rPr>
      </w:pPr>
      <w:proofErr w:type="gramStart"/>
      <w:r w:rsidRPr="00E84CD2">
        <w:rPr>
          <w:rFonts w:eastAsia="Times New Roman"/>
          <w:color w:val="000000"/>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10DDB" w:rsidRPr="00E84CD2" w:rsidRDefault="00810DDB" w:rsidP="00E16370">
      <w:pPr>
        <w:widowControl w:val="0"/>
        <w:numPr>
          <w:ilvl w:val="0"/>
          <w:numId w:val="40"/>
        </w:numPr>
        <w:tabs>
          <w:tab w:val="left" w:pos="1239"/>
        </w:tabs>
        <w:ind w:left="0" w:firstLine="760"/>
        <w:jc w:val="both"/>
        <w:rPr>
          <w:rFonts w:eastAsia="Times New Roman"/>
          <w:color w:val="000000"/>
          <w:lang w:bidi="ru-RU"/>
        </w:rPr>
      </w:pPr>
      <w:r w:rsidRPr="00E84CD2">
        <w:rPr>
          <w:rFonts w:eastAsia="Times New Roman"/>
          <w:color w:val="000000"/>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10DDB" w:rsidRPr="00E84CD2" w:rsidRDefault="00810DDB" w:rsidP="00E16370">
      <w:pPr>
        <w:widowControl w:val="0"/>
        <w:numPr>
          <w:ilvl w:val="0"/>
          <w:numId w:val="40"/>
        </w:numPr>
        <w:tabs>
          <w:tab w:val="left" w:pos="1239"/>
        </w:tabs>
        <w:ind w:left="0" w:firstLine="760"/>
        <w:jc w:val="both"/>
        <w:rPr>
          <w:rFonts w:eastAsia="Times New Roman"/>
          <w:color w:val="000000"/>
          <w:lang w:bidi="ru-RU"/>
        </w:rPr>
      </w:pPr>
      <w:r w:rsidRPr="00E84CD2">
        <w:rPr>
          <w:rFonts w:eastAsia="Times New Roman"/>
          <w:color w:val="000000"/>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10DDB" w:rsidRPr="00E84CD2" w:rsidRDefault="00810DDB" w:rsidP="00E16370">
      <w:pPr>
        <w:widowControl w:val="0"/>
        <w:numPr>
          <w:ilvl w:val="0"/>
          <w:numId w:val="40"/>
        </w:numPr>
        <w:tabs>
          <w:tab w:val="left" w:pos="1239"/>
        </w:tabs>
        <w:ind w:left="0" w:firstLine="760"/>
        <w:jc w:val="both"/>
        <w:rPr>
          <w:rFonts w:eastAsia="Times New Roman"/>
          <w:color w:val="000000"/>
          <w:lang w:bidi="ru-RU"/>
        </w:rPr>
      </w:pPr>
      <w:r w:rsidRPr="00E84CD2">
        <w:rPr>
          <w:rFonts w:eastAsia="Times New Roman"/>
          <w:color w:val="000000"/>
          <w:lang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10DDB" w:rsidRPr="00E84CD2" w:rsidRDefault="00810DDB" w:rsidP="00E16370">
      <w:pPr>
        <w:widowControl w:val="0"/>
        <w:numPr>
          <w:ilvl w:val="0"/>
          <w:numId w:val="40"/>
        </w:numPr>
        <w:tabs>
          <w:tab w:val="left" w:pos="1239"/>
        </w:tabs>
        <w:ind w:left="0" w:firstLine="760"/>
        <w:jc w:val="both"/>
        <w:rPr>
          <w:rFonts w:eastAsia="Times New Roman"/>
          <w:color w:val="000000"/>
          <w:lang w:bidi="ru-RU"/>
        </w:rPr>
      </w:pPr>
      <w:r w:rsidRPr="00E84CD2">
        <w:rPr>
          <w:rFonts w:eastAsia="Times New Roman"/>
          <w:color w:val="000000"/>
          <w:lang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10DDB" w:rsidRPr="00E84CD2" w:rsidRDefault="00810DDB" w:rsidP="00E16370">
      <w:pPr>
        <w:widowControl w:val="0"/>
        <w:numPr>
          <w:ilvl w:val="0"/>
          <w:numId w:val="40"/>
        </w:numPr>
        <w:tabs>
          <w:tab w:val="left" w:pos="1244"/>
        </w:tabs>
        <w:ind w:left="0" w:firstLine="760"/>
        <w:jc w:val="both"/>
        <w:rPr>
          <w:rFonts w:eastAsia="Times New Roman"/>
          <w:color w:val="000000"/>
          <w:lang w:bidi="ru-RU"/>
        </w:rPr>
      </w:pPr>
      <w:r w:rsidRPr="00E84CD2">
        <w:rPr>
          <w:rFonts w:eastAsia="Times New Roman"/>
          <w:color w:val="000000"/>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10DDB" w:rsidRPr="00E84CD2" w:rsidRDefault="00810DDB" w:rsidP="00E16370">
      <w:pPr>
        <w:widowControl w:val="0"/>
        <w:numPr>
          <w:ilvl w:val="0"/>
          <w:numId w:val="40"/>
        </w:numPr>
        <w:tabs>
          <w:tab w:val="left" w:pos="1234"/>
        </w:tabs>
        <w:ind w:left="0" w:firstLine="760"/>
        <w:jc w:val="both"/>
        <w:rPr>
          <w:rFonts w:eastAsia="Times New Roman"/>
          <w:color w:val="000000"/>
          <w:lang w:bidi="ru-RU"/>
        </w:rPr>
      </w:pPr>
      <w:r w:rsidRPr="00E84CD2">
        <w:rPr>
          <w:rFonts w:eastAsia="Times New Roman"/>
          <w:color w:val="000000"/>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10DDB" w:rsidRPr="00E84CD2" w:rsidRDefault="00810DDB" w:rsidP="00E16370">
      <w:pPr>
        <w:widowControl w:val="0"/>
        <w:numPr>
          <w:ilvl w:val="0"/>
          <w:numId w:val="40"/>
        </w:numPr>
        <w:tabs>
          <w:tab w:val="left" w:pos="1244"/>
        </w:tabs>
        <w:ind w:left="0" w:firstLine="760"/>
        <w:jc w:val="both"/>
        <w:rPr>
          <w:rFonts w:eastAsia="Times New Roman"/>
          <w:color w:val="000000"/>
          <w:lang w:bidi="ru-RU"/>
        </w:rPr>
      </w:pPr>
      <w:r w:rsidRPr="00E84CD2">
        <w:rPr>
          <w:rFonts w:eastAsia="Times New Roman"/>
          <w:color w:val="000000"/>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10DDB" w:rsidRPr="00E84CD2" w:rsidRDefault="00810DDB" w:rsidP="00E16370">
      <w:pPr>
        <w:widowControl w:val="0"/>
        <w:numPr>
          <w:ilvl w:val="0"/>
          <w:numId w:val="40"/>
        </w:numPr>
        <w:tabs>
          <w:tab w:val="left" w:pos="1239"/>
        </w:tabs>
        <w:ind w:left="0" w:firstLine="760"/>
        <w:jc w:val="both"/>
        <w:rPr>
          <w:rFonts w:eastAsia="Times New Roman"/>
          <w:color w:val="000000"/>
          <w:lang w:bidi="ru-RU"/>
        </w:rPr>
      </w:pPr>
      <w:r w:rsidRPr="00E84CD2">
        <w:rPr>
          <w:rFonts w:eastAsia="Times New Roman"/>
          <w:color w:val="000000"/>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10DDB" w:rsidRPr="00E84CD2" w:rsidRDefault="00810DDB" w:rsidP="00E16370">
      <w:pPr>
        <w:widowControl w:val="0"/>
        <w:numPr>
          <w:ilvl w:val="0"/>
          <w:numId w:val="40"/>
        </w:numPr>
        <w:tabs>
          <w:tab w:val="left" w:pos="1239"/>
          <w:tab w:val="left" w:pos="9206"/>
        </w:tabs>
        <w:ind w:left="0" w:firstLine="709"/>
        <w:jc w:val="both"/>
        <w:rPr>
          <w:rFonts w:eastAsia="Times New Roman"/>
          <w:color w:val="000000"/>
          <w:lang w:bidi="ru-RU"/>
        </w:rPr>
      </w:pPr>
      <w:r w:rsidRPr="00E84CD2">
        <w:rPr>
          <w:rFonts w:eastAsia="Times New Roman"/>
          <w:color w:val="000000"/>
          <w:lang w:bidi="ru-RU"/>
        </w:rPr>
        <w:t>договор аренды исходного земельного участка, заключенный до дня вступления в силу Федерального закона от 21 июля 1997 г. № 122-ФЗ «</w:t>
      </w:r>
      <w:proofErr w:type="gramStart"/>
      <w:r w:rsidRPr="00E84CD2">
        <w:rPr>
          <w:rFonts w:eastAsia="Times New Roman"/>
          <w:color w:val="000000"/>
          <w:lang w:bidi="ru-RU"/>
        </w:rPr>
        <w:t>О</w:t>
      </w:r>
      <w:proofErr w:type="gramEnd"/>
      <w:r w:rsidRPr="00E84CD2">
        <w:rPr>
          <w:rFonts w:eastAsia="Times New Roman"/>
          <w:color w:val="000000"/>
          <w:lang w:bidi="ru-RU"/>
        </w:rPr>
        <w:t xml:space="preserve"> государственной регистрации прав </w:t>
      </w:r>
      <w:r w:rsidRPr="00E84CD2">
        <w:rPr>
          <w:rFonts w:eastAsia="Times New Roman"/>
          <w:color w:val="000000"/>
          <w:lang w:bidi="ru-RU"/>
        </w:rPr>
        <w:lastRenderedPageBreak/>
        <w:t>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10DDB" w:rsidRPr="00E84CD2" w:rsidRDefault="00810DDB" w:rsidP="00E16370">
      <w:pPr>
        <w:widowControl w:val="0"/>
        <w:numPr>
          <w:ilvl w:val="0"/>
          <w:numId w:val="40"/>
        </w:numPr>
        <w:tabs>
          <w:tab w:val="left" w:pos="1239"/>
        </w:tabs>
        <w:ind w:left="0" w:firstLine="760"/>
        <w:jc w:val="both"/>
        <w:rPr>
          <w:rFonts w:eastAsia="Times New Roman"/>
          <w:color w:val="000000"/>
          <w:lang w:bidi="ru-RU"/>
        </w:rPr>
      </w:pPr>
      <w:r w:rsidRPr="00E84CD2">
        <w:rPr>
          <w:rFonts w:eastAsia="Times New Roman"/>
          <w:color w:val="000000"/>
          <w:lang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10DDB" w:rsidRPr="00E84CD2" w:rsidRDefault="00810DDB" w:rsidP="00E16370">
      <w:pPr>
        <w:widowControl w:val="0"/>
        <w:numPr>
          <w:ilvl w:val="0"/>
          <w:numId w:val="39"/>
        </w:numPr>
        <w:tabs>
          <w:tab w:val="left" w:pos="1239"/>
        </w:tabs>
        <w:ind w:left="1429" w:hanging="360"/>
        <w:jc w:val="both"/>
        <w:rPr>
          <w:rFonts w:eastAsia="Times New Roman"/>
          <w:color w:val="000000"/>
          <w:lang w:bidi="ru-RU"/>
        </w:rPr>
      </w:pPr>
      <w:r w:rsidRPr="00E84CD2">
        <w:rPr>
          <w:rFonts w:eastAsia="Times New Roman"/>
          <w:color w:val="000000"/>
          <w:lang w:bidi="ru-RU"/>
        </w:rPr>
        <w:t>концессионное соглашение, если обращается лицо, с которым заключено концессионное соглашение, за предоставлением в аренду;</w:t>
      </w:r>
    </w:p>
    <w:p w:rsidR="00810DDB" w:rsidRPr="00E84CD2" w:rsidRDefault="00810DDB" w:rsidP="00E16370">
      <w:pPr>
        <w:widowControl w:val="0"/>
        <w:numPr>
          <w:ilvl w:val="0"/>
          <w:numId w:val="39"/>
        </w:numPr>
        <w:tabs>
          <w:tab w:val="left" w:pos="1239"/>
        </w:tabs>
        <w:ind w:left="1429" w:hanging="360"/>
        <w:jc w:val="both"/>
        <w:rPr>
          <w:rFonts w:eastAsia="Times New Roman"/>
          <w:color w:val="000000"/>
          <w:lang w:bidi="ru-RU"/>
        </w:rPr>
      </w:pPr>
      <w:r w:rsidRPr="00E84CD2">
        <w:rPr>
          <w:rFonts w:eastAsia="Times New Roman"/>
          <w:color w:val="000000"/>
          <w:lang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10DDB" w:rsidRPr="00E84CD2" w:rsidRDefault="00810DDB" w:rsidP="00E16370">
      <w:pPr>
        <w:widowControl w:val="0"/>
        <w:numPr>
          <w:ilvl w:val="0"/>
          <w:numId w:val="39"/>
        </w:numPr>
        <w:tabs>
          <w:tab w:val="left" w:pos="1239"/>
        </w:tabs>
        <w:ind w:left="1429" w:hanging="360"/>
        <w:jc w:val="both"/>
        <w:rPr>
          <w:rFonts w:eastAsia="Times New Roman"/>
          <w:color w:val="000000"/>
          <w:lang w:bidi="ru-RU"/>
        </w:rPr>
      </w:pPr>
      <w:proofErr w:type="spellStart"/>
      <w:r w:rsidRPr="00E84CD2">
        <w:rPr>
          <w:rFonts w:eastAsia="Times New Roman"/>
          <w:color w:val="000000"/>
          <w:lang w:bidi="ru-RU"/>
        </w:rPr>
        <w:t>охотхозяйственное</w:t>
      </w:r>
      <w:proofErr w:type="spellEnd"/>
      <w:r w:rsidRPr="00E84CD2">
        <w:rPr>
          <w:rFonts w:eastAsia="Times New Roman"/>
          <w:color w:val="000000"/>
          <w:lang w:bidi="ru-RU"/>
        </w:rPr>
        <w:t xml:space="preserve"> соглашение, если обращается лицо, с которым заключено </w:t>
      </w:r>
      <w:proofErr w:type="spellStart"/>
      <w:r w:rsidRPr="00E84CD2">
        <w:rPr>
          <w:rFonts w:eastAsia="Times New Roman"/>
          <w:color w:val="000000"/>
          <w:lang w:bidi="ru-RU"/>
        </w:rPr>
        <w:t>охотхозяйственное</w:t>
      </w:r>
      <w:proofErr w:type="spellEnd"/>
      <w:r w:rsidRPr="00E84CD2">
        <w:rPr>
          <w:rFonts w:eastAsia="Times New Roman"/>
          <w:color w:val="000000"/>
          <w:lang w:bidi="ru-RU"/>
        </w:rPr>
        <w:t xml:space="preserve"> соглашение, за предоставлением в аренду;</w:t>
      </w:r>
    </w:p>
    <w:p w:rsidR="00810DDB" w:rsidRPr="00E84CD2" w:rsidRDefault="00810DDB" w:rsidP="00E16370">
      <w:pPr>
        <w:widowControl w:val="0"/>
        <w:numPr>
          <w:ilvl w:val="0"/>
          <w:numId w:val="39"/>
        </w:numPr>
        <w:tabs>
          <w:tab w:val="left" w:pos="1244"/>
        </w:tabs>
        <w:ind w:left="1429" w:hanging="360"/>
        <w:jc w:val="both"/>
        <w:rPr>
          <w:rFonts w:eastAsia="Times New Roman"/>
          <w:color w:val="000000"/>
          <w:lang w:bidi="ru-RU"/>
        </w:rPr>
      </w:pPr>
      <w:r w:rsidRPr="00E84CD2">
        <w:rPr>
          <w:rFonts w:eastAsia="Times New Roman"/>
          <w:color w:val="000000"/>
          <w:lang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10DDB" w:rsidRPr="00E84CD2" w:rsidRDefault="00810DDB" w:rsidP="00E16370">
      <w:pPr>
        <w:widowControl w:val="0"/>
        <w:numPr>
          <w:ilvl w:val="0"/>
          <w:numId w:val="39"/>
        </w:numPr>
        <w:tabs>
          <w:tab w:val="left" w:pos="1244"/>
        </w:tabs>
        <w:ind w:left="1429" w:hanging="360"/>
        <w:jc w:val="both"/>
        <w:rPr>
          <w:rFonts w:eastAsia="Times New Roman"/>
          <w:color w:val="000000"/>
          <w:lang w:bidi="ru-RU"/>
        </w:rPr>
      </w:pPr>
      <w:r w:rsidRPr="00E84CD2">
        <w:rPr>
          <w:rFonts w:eastAsia="Times New Roman"/>
          <w:color w:val="000000"/>
          <w:lang w:bidi="ru-RU"/>
        </w:rPr>
        <w:t xml:space="preserve">проектная документация на выполнение работ, связанных с пользованием недрами, </w:t>
      </w:r>
      <w:r>
        <w:rPr>
          <w:rFonts w:eastAsia="Times New Roman"/>
          <w:color w:val="000000"/>
          <w:lang w:bidi="ru-RU"/>
        </w:rPr>
        <w:t xml:space="preserve">либо </w:t>
      </w:r>
      <w:r w:rsidRPr="00E84CD2">
        <w:rPr>
          <w:rFonts w:eastAsia="Times New Roman"/>
          <w:color w:val="000000"/>
          <w:lang w:bidi="ru-RU"/>
        </w:rPr>
        <w:t xml:space="preserve">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E84CD2">
        <w:rPr>
          <w:rFonts w:eastAsia="Times New Roman"/>
          <w:color w:val="000000"/>
          <w:lang w:bidi="ru-RU"/>
        </w:rPr>
        <w:t>недропользователь</w:t>
      </w:r>
      <w:proofErr w:type="spellEnd"/>
      <w:r w:rsidRPr="00E84CD2">
        <w:rPr>
          <w:rFonts w:eastAsia="Times New Roman"/>
          <w:color w:val="000000"/>
          <w:lang w:bidi="ru-RU"/>
        </w:rPr>
        <w:t xml:space="preserve"> за предоставлением в аренду;</w:t>
      </w:r>
    </w:p>
    <w:p w:rsidR="00810DDB" w:rsidRPr="00E84CD2" w:rsidRDefault="00810DDB" w:rsidP="00E16370">
      <w:pPr>
        <w:widowControl w:val="0"/>
        <w:numPr>
          <w:ilvl w:val="0"/>
          <w:numId w:val="39"/>
        </w:numPr>
        <w:tabs>
          <w:tab w:val="left" w:pos="1239"/>
        </w:tabs>
        <w:ind w:left="1429" w:hanging="360"/>
        <w:jc w:val="both"/>
        <w:rPr>
          <w:rFonts w:eastAsia="Times New Roman"/>
          <w:color w:val="000000"/>
          <w:lang w:bidi="ru-RU"/>
        </w:rPr>
      </w:pPr>
      <w:r w:rsidRPr="00E84CD2">
        <w:rPr>
          <w:rFonts w:eastAsia="Times New Roman"/>
          <w:color w:val="000000"/>
          <w:lang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10DDB" w:rsidRPr="00E84CD2" w:rsidRDefault="00810DDB" w:rsidP="00E16370">
      <w:pPr>
        <w:widowControl w:val="0"/>
        <w:numPr>
          <w:ilvl w:val="0"/>
          <w:numId w:val="39"/>
        </w:numPr>
        <w:tabs>
          <w:tab w:val="left" w:pos="1244"/>
        </w:tabs>
        <w:ind w:left="1429" w:hanging="360"/>
        <w:jc w:val="both"/>
        <w:rPr>
          <w:rFonts w:eastAsia="Times New Roman"/>
          <w:color w:val="000000"/>
          <w:lang w:bidi="ru-RU"/>
        </w:rPr>
      </w:pPr>
      <w:r w:rsidRPr="00E84CD2">
        <w:rPr>
          <w:rFonts w:eastAsia="Times New Roman"/>
          <w:color w:val="000000"/>
          <w:lang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E84CD2">
        <w:rPr>
          <w:rFonts w:eastAsia="Times New Roman"/>
          <w:color w:val="000000"/>
          <w:lang w:bidi="ru-RU"/>
        </w:rPr>
        <w:t>.</w:t>
      </w:r>
      <w:proofErr w:type="gramEnd"/>
      <w:r w:rsidRPr="00E84CD2">
        <w:rPr>
          <w:rFonts w:eastAsia="Times New Roman"/>
          <w:color w:val="000000"/>
          <w:lang w:bidi="ru-RU"/>
        </w:rPr>
        <w:t xml:space="preserve"> </w:t>
      </w:r>
      <w:proofErr w:type="gramStart"/>
      <w:r w:rsidRPr="00E84CD2">
        <w:rPr>
          <w:rFonts w:eastAsia="Times New Roman"/>
          <w:color w:val="000000"/>
          <w:lang w:bidi="ru-RU"/>
        </w:rPr>
        <w:t>з</w:t>
      </w:r>
      <w:proofErr w:type="gramEnd"/>
      <w:r w:rsidRPr="00E84CD2">
        <w:rPr>
          <w:rFonts w:eastAsia="Times New Roman"/>
          <w:color w:val="000000"/>
          <w:lang w:bidi="ru-RU"/>
        </w:rPr>
        <w:t>оны и на прилегающей к ней территории и по управлению этими и ранее созданными объектами недвижимости, за предоставлением в аренду;</w:t>
      </w:r>
    </w:p>
    <w:p w:rsidR="00810DDB" w:rsidRPr="00E84CD2" w:rsidRDefault="00810DDB" w:rsidP="00E16370">
      <w:pPr>
        <w:widowControl w:val="0"/>
        <w:numPr>
          <w:ilvl w:val="0"/>
          <w:numId w:val="39"/>
        </w:numPr>
        <w:tabs>
          <w:tab w:val="left" w:pos="1239"/>
        </w:tabs>
        <w:ind w:left="1429" w:hanging="360"/>
        <w:jc w:val="both"/>
        <w:rPr>
          <w:rFonts w:eastAsia="Times New Roman"/>
          <w:color w:val="000000"/>
          <w:lang w:bidi="ru-RU"/>
        </w:rPr>
      </w:pPr>
      <w:r w:rsidRPr="00E84CD2">
        <w:rPr>
          <w:rFonts w:eastAsia="Times New Roman"/>
          <w:color w:val="000000"/>
          <w:lang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10DDB" w:rsidRPr="00E84CD2" w:rsidRDefault="00810DDB" w:rsidP="00E16370">
      <w:pPr>
        <w:widowControl w:val="0"/>
        <w:numPr>
          <w:ilvl w:val="0"/>
          <w:numId w:val="39"/>
        </w:numPr>
        <w:tabs>
          <w:tab w:val="left" w:pos="1239"/>
        </w:tabs>
        <w:ind w:left="1429" w:hanging="360"/>
        <w:jc w:val="both"/>
        <w:rPr>
          <w:rFonts w:eastAsia="Times New Roman"/>
          <w:color w:val="000000"/>
          <w:lang w:bidi="ru-RU"/>
        </w:rPr>
      </w:pPr>
      <w:r w:rsidRPr="00E84CD2">
        <w:rPr>
          <w:rFonts w:eastAsia="Times New Roman"/>
          <w:color w:val="000000"/>
          <w:lang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10DDB" w:rsidRPr="00E84CD2" w:rsidRDefault="00810DDB" w:rsidP="00E16370">
      <w:pPr>
        <w:widowControl w:val="0"/>
        <w:numPr>
          <w:ilvl w:val="0"/>
          <w:numId w:val="39"/>
        </w:numPr>
        <w:tabs>
          <w:tab w:val="left" w:pos="1239"/>
        </w:tabs>
        <w:ind w:left="1429" w:hanging="360"/>
        <w:jc w:val="both"/>
        <w:rPr>
          <w:rFonts w:eastAsia="Times New Roman"/>
          <w:color w:val="000000"/>
          <w:lang w:bidi="ru-RU"/>
        </w:rPr>
      </w:pPr>
      <w:r w:rsidRPr="00E84CD2">
        <w:rPr>
          <w:rFonts w:eastAsia="Times New Roman"/>
          <w:color w:val="000000"/>
          <w:lang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10DDB" w:rsidRPr="00E84CD2" w:rsidRDefault="00810DDB" w:rsidP="00E16370">
      <w:pPr>
        <w:widowControl w:val="0"/>
        <w:numPr>
          <w:ilvl w:val="0"/>
          <w:numId w:val="39"/>
        </w:numPr>
        <w:tabs>
          <w:tab w:val="left" w:pos="1523"/>
          <w:tab w:val="left" w:pos="1898"/>
        </w:tabs>
        <w:ind w:left="1429" w:hanging="360"/>
        <w:jc w:val="both"/>
        <w:rPr>
          <w:rFonts w:eastAsia="Times New Roman"/>
          <w:color w:val="000000"/>
          <w:lang w:bidi="ru-RU"/>
        </w:rPr>
      </w:pPr>
      <w:r w:rsidRPr="00E84CD2">
        <w:rPr>
          <w:rFonts w:eastAsia="Times New Roman"/>
          <w:color w:val="000000"/>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10DDB" w:rsidRPr="00E84CD2" w:rsidRDefault="00810DDB" w:rsidP="00E16370">
      <w:pPr>
        <w:widowControl w:val="0"/>
        <w:numPr>
          <w:ilvl w:val="0"/>
          <w:numId w:val="39"/>
        </w:numPr>
        <w:tabs>
          <w:tab w:val="left" w:pos="1239"/>
        </w:tabs>
        <w:ind w:left="1429" w:hanging="360"/>
        <w:jc w:val="both"/>
        <w:rPr>
          <w:rFonts w:eastAsia="Times New Roman"/>
          <w:color w:val="000000"/>
          <w:lang w:bidi="ru-RU"/>
        </w:rPr>
      </w:pPr>
      <w:r w:rsidRPr="00E84CD2">
        <w:rPr>
          <w:rFonts w:eastAsia="Times New Roman"/>
          <w:color w:val="000000"/>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10DDB" w:rsidRPr="00E84CD2" w:rsidRDefault="00810DDB" w:rsidP="00810DDB">
      <w:pPr>
        <w:widowControl w:val="0"/>
        <w:ind w:firstLine="740"/>
        <w:jc w:val="both"/>
        <w:rPr>
          <w:rFonts w:eastAsia="Times New Roman"/>
          <w:color w:val="000000"/>
          <w:lang w:bidi="ru-RU"/>
        </w:rPr>
      </w:pPr>
      <w:r w:rsidRPr="00E84CD2">
        <w:rPr>
          <w:rFonts w:eastAsia="Times New Roman"/>
          <w:color w:val="000000"/>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10DDB" w:rsidRPr="00E84CD2" w:rsidRDefault="00810DDB" w:rsidP="00810DDB">
      <w:pPr>
        <w:widowControl w:val="0"/>
        <w:autoSpaceDE w:val="0"/>
        <w:autoSpaceDN w:val="0"/>
        <w:adjustRightInd w:val="0"/>
        <w:ind w:firstLine="709"/>
        <w:jc w:val="both"/>
      </w:pPr>
      <w:r w:rsidRPr="00E84CD2">
        <w:t xml:space="preserve">2.7. Исчерпывающий перечень документов, необходимых в соответствии с </w:t>
      </w:r>
      <w:r w:rsidRPr="00E84CD2">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10DDB" w:rsidRPr="00E84CD2" w:rsidRDefault="00810DDB" w:rsidP="00810DDB">
      <w:pPr>
        <w:autoSpaceDE w:val="0"/>
        <w:autoSpaceDN w:val="0"/>
        <w:adjustRightInd w:val="0"/>
        <w:ind w:firstLine="709"/>
        <w:jc w:val="both"/>
      </w:pPr>
      <w:r w:rsidRPr="00E84CD2">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1)  выписка из Единого государственного реестра недвижимости об объекте недвижимости (ЕГРН);</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 выписка из Единого государственного реестра юридических лиц (ЕГРЮЛ);</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3) выписка из Единого государственного реестра индивидуальных предпринимателей (ЕГРИП).</w:t>
      </w:r>
    </w:p>
    <w:p w:rsidR="00810DDB" w:rsidRPr="00E84CD2" w:rsidRDefault="00810DDB" w:rsidP="00E16370">
      <w:pPr>
        <w:pStyle w:val="a6"/>
        <w:widowControl w:val="0"/>
        <w:numPr>
          <w:ilvl w:val="0"/>
          <w:numId w:val="41"/>
        </w:numPr>
        <w:tabs>
          <w:tab w:val="left" w:pos="1133"/>
        </w:tabs>
        <w:ind w:left="0" w:firstLine="709"/>
        <w:contextualSpacing w:val="0"/>
        <w:jc w:val="both"/>
        <w:rPr>
          <w:rFonts w:eastAsia="Times New Roman"/>
          <w:color w:val="000000"/>
          <w:lang w:bidi="ru-RU"/>
        </w:rPr>
      </w:pPr>
      <w:proofErr w:type="gramStart"/>
      <w:r w:rsidRPr="00E84CD2">
        <w:rPr>
          <w:rFonts w:eastAsia="Times New Roman"/>
          <w:color w:val="000000"/>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810DDB" w:rsidRPr="00E84CD2" w:rsidRDefault="00810DDB" w:rsidP="00E16370">
      <w:pPr>
        <w:pStyle w:val="a6"/>
        <w:widowControl w:val="0"/>
        <w:numPr>
          <w:ilvl w:val="0"/>
          <w:numId w:val="41"/>
        </w:numPr>
        <w:tabs>
          <w:tab w:val="left" w:pos="1133"/>
        </w:tabs>
        <w:ind w:left="0" w:firstLine="709"/>
        <w:contextualSpacing w:val="0"/>
        <w:jc w:val="both"/>
        <w:rPr>
          <w:rFonts w:eastAsia="Times New Roman"/>
          <w:color w:val="000000"/>
          <w:lang w:bidi="ru-RU"/>
        </w:rPr>
      </w:pPr>
      <w:proofErr w:type="gramStart"/>
      <w:r w:rsidRPr="00E84CD2">
        <w:rPr>
          <w:rFonts w:eastAsia="Times New Roman"/>
          <w:color w:val="000000"/>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E84CD2">
        <w:rPr>
          <w:rFonts w:eastAsia="Times New Roman"/>
          <w:color w:val="000000"/>
          <w:lang w:bidi="ru-RU"/>
        </w:rPr>
        <w:t xml:space="preserve"> </w:t>
      </w:r>
      <w:proofErr w:type="gramStart"/>
      <w:r w:rsidRPr="00E84CD2">
        <w:rPr>
          <w:rFonts w:eastAsia="Times New Roman"/>
          <w:color w:val="000000"/>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810DDB" w:rsidRPr="00E84CD2" w:rsidRDefault="00810DDB" w:rsidP="00E16370">
      <w:pPr>
        <w:widowControl w:val="0"/>
        <w:numPr>
          <w:ilvl w:val="0"/>
          <w:numId w:val="41"/>
        </w:numPr>
        <w:tabs>
          <w:tab w:val="left" w:pos="1244"/>
          <w:tab w:val="left" w:pos="1358"/>
          <w:tab w:val="left" w:pos="2818"/>
          <w:tab w:val="left" w:pos="3163"/>
          <w:tab w:val="left" w:pos="4066"/>
          <w:tab w:val="left" w:pos="5928"/>
          <w:tab w:val="left" w:pos="6278"/>
          <w:tab w:val="left" w:pos="8094"/>
          <w:tab w:val="left" w:pos="9409"/>
        </w:tabs>
        <w:ind w:left="0" w:firstLine="709"/>
        <w:jc w:val="both"/>
        <w:rPr>
          <w:rFonts w:eastAsia="Times New Roman"/>
          <w:color w:val="000000"/>
          <w:lang w:bidi="ru-RU"/>
        </w:rPr>
      </w:pPr>
      <w:proofErr w:type="gramStart"/>
      <w:r w:rsidRPr="00E84CD2">
        <w:rPr>
          <w:rFonts w:eastAsia="Times New Roman"/>
          <w:color w:val="000000"/>
          <w:lang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E84CD2">
        <w:rPr>
          <w:rFonts w:eastAsia="Times New Roman"/>
          <w:color w:val="000000"/>
          <w:lang w:bidi="ru-RU"/>
        </w:rPr>
        <w:t>, за предоставлением в аренду;</w:t>
      </w:r>
    </w:p>
    <w:p w:rsidR="00810DDB" w:rsidRPr="00E84CD2" w:rsidRDefault="00810DDB" w:rsidP="00E16370">
      <w:pPr>
        <w:widowControl w:val="0"/>
        <w:numPr>
          <w:ilvl w:val="0"/>
          <w:numId w:val="41"/>
        </w:numPr>
        <w:tabs>
          <w:tab w:val="left" w:pos="1117"/>
        </w:tabs>
        <w:ind w:left="0" w:firstLine="709"/>
        <w:jc w:val="both"/>
        <w:rPr>
          <w:rFonts w:eastAsia="Times New Roman"/>
          <w:color w:val="000000"/>
          <w:lang w:bidi="ru-RU"/>
        </w:rPr>
      </w:pPr>
      <w:r w:rsidRPr="00E84CD2">
        <w:rPr>
          <w:rFonts w:eastAsia="Times New Roman"/>
          <w:color w:val="000000"/>
          <w:lang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E84CD2">
        <w:rPr>
          <w:rFonts w:eastAsia="Times New Roman"/>
          <w:color w:val="000000"/>
          <w:lang w:bidi="ru-RU"/>
        </w:rPr>
        <w:t>социально</w:t>
      </w:r>
      <w:r w:rsidRPr="00E84CD2">
        <w:rPr>
          <w:rFonts w:eastAsia="Times New Roman"/>
          <w:color w:val="000000"/>
          <w:lang w:bidi="ru-RU"/>
        </w:rPr>
        <w:softHyphen/>
        <w:t>культурного</w:t>
      </w:r>
      <w:proofErr w:type="spellEnd"/>
      <w:r w:rsidRPr="00E84CD2">
        <w:rPr>
          <w:rFonts w:eastAsia="Times New Roman"/>
          <w:color w:val="000000"/>
          <w:lang w:bidi="ru-RU"/>
        </w:rPr>
        <w:t xml:space="preserve"> назначения, реализации масштабных инвестиционных проектов, за предоставлением в аренду;</w:t>
      </w:r>
    </w:p>
    <w:p w:rsidR="00810DDB" w:rsidRPr="00E84CD2" w:rsidRDefault="00810DDB" w:rsidP="00E16370">
      <w:pPr>
        <w:widowControl w:val="0"/>
        <w:numPr>
          <w:ilvl w:val="0"/>
          <w:numId w:val="41"/>
        </w:numPr>
        <w:tabs>
          <w:tab w:val="left" w:pos="1117"/>
        </w:tabs>
        <w:ind w:left="0" w:firstLine="709"/>
        <w:jc w:val="both"/>
        <w:rPr>
          <w:rFonts w:eastAsia="Times New Roman"/>
          <w:color w:val="000000"/>
          <w:lang w:bidi="ru-RU"/>
        </w:rPr>
      </w:pPr>
      <w:r w:rsidRPr="00E84CD2">
        <w:rPr>
          <w:rFonts w:eastAsia="Times New Roman"/>
          <w:color w:val="000000"/>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810DDB" w:rsidRPr="00E84CD2" w:rsidRDefault="00810DDB" w:rsidP="00E16370">
      <w:pPr>
        <w:widowControl w:val="0"/>
        <w:numPr>
          <w:ilvl w:val="0"/>
          <w:numId w:val="41"/>
        </w:numPr>
        <w:tabs>
          <w:tab w:val="left" w:pos="1117"/>
        </w:tabs>
        <w:ind w:left="0" w:firstLine="709"/>
        <w:jc w:val="both"/>
        <w:rPr>
          <w:rFonts w:eastAsia="Times New Roman"/>
          <w:color w:val="000000"/>
          <w:lang w:bidi="ru-RU"/>
        </w:rPr>
      </w:pPr>
      <w:r w:rsidRPr="00E84CD2">
        <w:rPr>
          <w:rFonts w:eastAsia="Times New Roman"/>
          <w:color w:val="000000"/>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810DDB" w:rsidRPr="00E84CD2" w:rsidRDefault="00810DDB" w:rsidP="00E16370">
      <w:pPr>
        <w:widowControl w:val="0"/>
        <w:numPr>
          <w:ilvl w:val="0"/>
          <w:numId w:val="41"/>
        </w:numPr>
        <w:tabs>
          <w:tab w:val="left" w:pos="1220"/>
        </w:tabs>
        <w:ind w:left="0" w:firstLine="709"/>
        <w:jc w:val="both"/>
        <w:rPr>
          <w:rFonts w:eastAsia="Times New Roman"/>
          <w:color w:val="000000"/>
          <w:lang w:bidi="ru-RU"/>
        </w:rPr>
      </w:pPr>
      <w:r w:rsidRPr="00E84CD2">
        <w:rPr>
          <w:rFonts w:eastAsia="Times New Roman"/>
          <w:color w:val="000000"/>
          <w:lang w:bidi="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w:t>
      </w:r>
      <w:r w:rsidRPr="00E84CD2">
        <w:rPr>
          <w:rFonts w:eastAsia="Times New Roman"/>
          <w:color w:val="000000"/>
          <w:lang w:bidi="ru-RU"/>
        </w:rPr>
        <w:lastRenderedPageBreak/>
        <w:t>испрашивающее участок для размещения указанных объектов, за предоставлением в аренду;</w:t>
      </w:r>
    </w:p>
    <w:p w:rsidR="00810DDB" w:rsidRPr="00E84CD2" w:rsidRDefault="00810DDB" w:rsidP="00E16370">
      <w:pPr>
        <w:widowControl w:val="0"/>
        <w:numPr>
          <w:ilvl w:val="0"/>
          <w:numId w:val="41"/>
        </w:numPr>
        <w:tabs>
          <w:tab w:val="left" w:pos="1215"/>
        </w:tabs>
        <w:ind w:left="0" w:firstLine="709"/>
        <w:jc w:val="both"/>
        <w:rPr>
          <w:rFonts w:eastAsia="Times New Roman"/>
          <w:color w:val="000000"/>
          <w:lang w:bidi="ru-RU"/>
        </w:rPr>
      </w:pPr>
      <w:r w:rsidRPr="00E84CD2">
        <w:rPr>
          <w:rFonts w:eastAsia="Times New Roman"/>
          <w:color w:val="000000"/>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810DDB" w:rsidRPr="00E84CD2" w:rsidRDefault="00810DDB" w:rsidP="00E16370">
      <w:pPr>
        <w:widowControl w:val="0"/>
        <w:numPr>
          <w:ilvl w:val="0"/>
          <w:numId w:val="41"/>
        </w:numPr>
        <w:tabs>
          <w:tab w:val="left" w:pos="1220"/>
        </w:tabs>
        <w:ind w:left="0" w:firstLine="709"/>
        <w:jc w:val="both"/>
        <w:rPr>
          <w:rFonts w:eastAsia="Times New Roman"/>
          <w:color w:val="000000"/>
          <w:lang w:bidi="ru-RU"/>
        </w:rPr>
      </w:pPr>
      <w:r w:rsidRPr="00E84CD2">
        <w:rPr>
          <w:rFonts w:eastAsia="Times New Roman"/>
          <w:color w:val="000000"/>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810DDB" w:rsidRPr="00E84CD2" w:rsidRDefault="00810DDB" w:rsidP="00E16370">
      <w:pPr>
        <w:widowControl w:val="0"/>
        <w:numPr>
          <w:ilvl w:val="0"/>
          <w:numId w:val="41"/>
        </w:numPr>
        <w:tabs>
          <w:tab w:val="left" w:pos="1215"/>
        </w:tabs>
        <w:ind w:left="0" w:firstLine="709"/>
        <w:jc w:val="both"/>
        <w:rPr>
          <w:rFonts w:eastAsia="Times New Roman"/>
          <w:color w:val="000000"/>
          <w:lang w:bidi="ru-RU"/>
        </w:rPr>
      </w:pPr>
      <w:r w:rsidRPr="00E84CD2">
        <w:rPr>
          <w:rFonts w:eastAsia="Times New Roman"/>
          <w:color w:val="000000"/>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810DDB" w:rsidRPr="00E84CD2" w:rsidRDefault="00810DDB" w:rsidP="00E16370">
      <w:pPr>
        <w:widowControl w:val="0"/>
        <w:numPr>
          <w:ilvl w:val="0"/>
          <w:numId w:val="41"/>
        </w:numPr>
        <w:tabs>
          <w:tab w:val="left" w:pos="1215"/>
        </w:tabs>
        <w:ind w:left="0" w:firstLine="709"/>
        <w:jc w:val="both"/>
        <w:rPr>
          <w:rFonts w:eastAsia="Times New Roman"/>
          <w:color w:val="000000"/>
          <w:lang w:bidi="ru-RU"/>
        </w:rPr>
      </w:pPr>
      <w:proofErr w:type="gramStart"/>
      <w:r w:rsidRPr="00E84CD2">
        <w:rPr>
          <w:rFonts w:eastAsia="Times New Roman"/>
          <w:color w:val="000000"/>
          <w:lang w:bidi="ru-RU"/>
        </w:rPr>
        <w:t xml:space="preserve">договор пользования рыбоводным участком, если обращается лицо, осуществляющее товарную </w:t>
      </w:r>
      <w:proofErr w:type="spellStart"/>
      <w:r w:rsidRPr="00E84CD2">
        <w:rPr>
          <w:rFonts w:eastAsia="Times New Roman"/>
          <w:color w:val="000000"/>
          <w:lang w:bidi="ru-RU"/>
        </w:rPr>
        <w:t>аквакультуру</w:t>
      </w:r>
      <w:proofErr w:type="spellEnd"/>
      <w:r w:rsidRPr="00E84CD2">
        <w:rPr>
          <w:rFonts w:eastAsia="Times New Roman"/>
          <w:color w:val="000000"/>
          <w:lang w:bidi="ru-RU"/>
        </w:rPr>
        <w:t xml:space="preserve"> (товарное рыбоводство), за предоставлением в аренду;</w:t>
      </w:r>
      <w:proofErr w:type="gramEnd"/>
    </w:p>
    <w:p w:rsidR="00810DDB" w:rsidRPr="00E84CD2" w:rsidRDefault="00810DDB" w:rsidP="00E16370">
      <w:pPr>
        <w:widowControl w:val="0"/>
        <w:numPr>
          <w:ilvl w:val="0"/>
          <w:numId w:val="41"/>
        </w:numPr>
        <w:tabs>
          <w:tab w:val="left" w:pos="1225"/>
        </w:tabs>
        <w:ind w:left="0" w:firstLine="709"/>
        <w:jc w:val="both"/>
        <w:rPr>
          <w:rFonts w:eastAsia="Times New Roman"/>
          <w:color w:val="000000"/>
          <w:lang w:bidi="ru-RU"/>
        </w:rPr>
      </w:pPr>
      <w:proofErr w:type="gramStart"/>
      <w:r w:rsidRPr="00E84CD2">
        <w:rPr>
          <w:rFonts w:eastAsia="Times New Roman"/>
          <w:color w:val="000000"/>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E84CD2">
        <w:rPr>
          <w:rFonts w:eastAsia="Times New Roman"/>
          <w:color w:val="000000"/>
          <w:lang w:bidi="ru-RU"/>
        </w:rPr>
        <w:t xml:space="preserve"> предоставлением в аренду.</w:t>
      </w:r>
    </w:p>
    <w:p w:rsidR="00810DDB" w:rsidRPr="00626FB9" w:rsidRDefault="00810DDB" w:rsidP="00E16370">
      <w:pPr>
        <w:pStyle w:val="a6"/>
        <w:widowControl w:val="0"/>
        <w:numPr>
          <w:ilvl w:val="0"/>
          <w:numId w:val="41"/>
        </w:numPr>
        <w:autoSpaceDE w:val="0"/>
        <w:autoSpaceDN w:val="0"/>
        <w:adjustRightInd w:val="0"/>
        <w:ind w:left="0" w:firstLine="709"/>
        <w:contextualSpacing w:val="0"/>
        <w:jc w:val="both"/>
        <w:rPr>
          <w:rFonts w:eastAsia="Times New Roman"/>
          <w:lang w:bidi="ru-RU"/>
        </w:rPr>
      </w:pPr>
      <w:r w:rsidRPr="00626FB9">
        <w:rPr>
          <w:rFonts w:eastAsia="Times New Roman"/>
          <w:lang w:bidi="ru-RU"/>
        </w:rPr>
        <w:t>сведения о трудовой деятельности за период до 1 января 2020 г.;</w:t>
      </w:r>
    </w:p>
    <w:p w:rsidR="00810DDB" w:rsidRPr="00626FB9" w:rsidRDefault="00810DDB" w:rsidP="00E16370">
      <w:pPr>
        <w:pStyle w:val="a6"/>
        <w:widowControl w:val="0"/>
        <w:numPr>
          <w:ilvl w:val="0"/>
          <w:numId w:val="41"/>
        </w:numPr>
        <w:autoSpaceDE w:val="0"/>
        <w:autoSpaceDN w:val="0"/>
        <w:adjustRightInd w:val="0"/>
        <w:ind w:left="0" w:firstLine="709"/>
        <w:contextualSpacing w:val="0"/>
        <w:jc w:val="both"/>
        <w:rPr>
          <w:rFonts w:eastAsia="Times New Roman"/>
          <w:lang w:bidi="ru-RU"/>
        </w:rPr>
      </w:pPr>
      <w:r w:rsidRPr="00626FB9">
        <w:rPr>
          <w:rFonts w:eastAsia="Times New Roman"/>
          <w:lang w:bidi="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10DDB" w:rsidRPr="00626FB9" w:rsidRDefault="00810DDB" w:rsidP="00E16370">
      <w:pPr>
        <w:pStyle w:val="a6"/>
        <w:widowControl w:val="0"/>
        <w:numPr>
          <w:ilvl w:val="0"/>
          <w:numId w:val="41"/>
        </w:numPr>
        <w:tabs>
          <w:tab w:val="left" w:pos="1244"/>
        </w:tabs>
        <w:ind w:left="0" w:firstLine="709"/>
        <w:contextualSpacing w:val="0"/>
        <w:jc w:val="both"/>
        <w:rPr>
          <w:rFonts w:eastAsia="Times New Roman"/>
          <w:lang w:bidi="ru-RU"/>
        </w:rPr>
      </w:pPr>
      <w:r w:rsidRPr="00626FB9">
        <w:rPr>
          <w:rFonts w:eastAsia="Times New Roman"/>
          <w:lang w:bidi="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10DDB" w:rsidRPr="00626FB9" w:rsidRDefault="00810DDB" w:rsidP="00E16370">
      <w:pPr>
        <w:pStyle w:val="a6"/>
        <w:widowControl w:val="0"/>
        <w:numPr>
          <w:ilvl w:val="0"/>
          <w:numId w:val="41"/>
        </w:numPr>
        <w:autoSpaceDE w:val="0"/>
        <w:autoSpaceDN w:val="0"/>
        <w:adjustRightInd w:val="0"/>
        <w:ind w:left="0" w:firstLine="709"/>
        <w:contextualSpacing w:val="0"/>
        <w:jc w:val="both"/>
        <w:rPr>
          <w:rFonts w:eastAsia="Times New Roman"/>
          <w:lang w:bidi="ru-RU"/>
        </w:rPr>
      </w:pPr>
      <w:r w:rsidRPr="00626FB9">
        <w:rPr>
          <w:rFonts w:eastAsia="Times New Roman"/>
          <w:lang w:bidi="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810DDB" w:rsidRPr="00626FB9" w:rsidRDefault="00810DDB" w:rsidP="00E16370">
      <w:pPr>
        <w:pStyle w:val="a6"/>
        <w:widowControl w:val="0"/>
        <w:numPr>
          <w:ilvl w:val="0"/>
          <w:numId w:val="41"/>
        </w:numPr>
        <w:autoSpaceDE w:val="0"/>
        <w:autoSpaceDN w:val="0"/>
        <w:adjustRightInd w:val="0"/>
        <w:ind w:left="0" w:firstLine="709"/>
        <w:contextualSpacing w:val="0"/>
        <w:jc w:val="both"/>
        <w:rPr>
          <w:rFonts w:eastAsiaTheme="minorEastAsia"/>
        </w:rPr>
      </w:pPr>
      <w:r w:rsidRPr="00626FB9">
        <w:rPr>
          <w:rFonts w:eastAsia="Times New Roman"/>
          <w:lang w:bidi="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810DDB" w:rsidRPr="00E84CD2" w:rsidRDefault="00810DDB" w:rsidP="00810DDB">
      <w:pPr>
        <w:widowControl w:val="0"/>
        <w:autoSpaceDE w:val="0"/>
        <w:autoSpaceDN w:val="0"/>
        <w:adjustRightInd w:val="0"/>
        <w:ind w:firstLine="709"/>
        <w:jc w:val="both"/>
      </w:pPr>
      <w:r>
        <w:t xml:space="preserve">Заявитель </w:t>
      </w:r>
      <w:r w:rsidRPr="00E84CD2">
        <w:t>вправе представить документы, указанные в пункте 2.7 настоящего административного регламента, по собственной инициативе.</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2.7.1. При предоставлении муниципальной услуги запрещается требовать от заявителя:</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1.</w:t>
      </w:r>
      <w:r w:rsidRPr="00E84CD2">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w:t>
      </w:r>
      <w:r w:rsidRPr="00E84CD2">
        <w:rPr>
          <w:rFonts w:eastAsia="Times New Roman"/>
        </w:rPr>
        <w:tab/>
      </w:r>
      <w:proofErr w:type="gramStart"/>
      <w:r w:rsidRPr="00E84CD2">
        <w:rPr>
          <w:rFonts w:eastAsia="Times New Roma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84CD2">
        <w:rPr>
          <w:rFonts w:eastAsia="Times New Roman"/>
        </w:rPr>
        <w:t xml:space="preserve"> предоставления государственных и муниципальных услуг» (далее – Федеральный закон № 210-ФЗ) перечень </w:t>
      </w:r>
      <w:r w:rsidRPr="00E84CD2">
        <w:rPr>
          <w:rFonts w:eastAsia="Times New Roman"/>
        </w:rPr>
        <w:lastRenderedPageBreak/>
        <w:t>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3.</w:t>
      </w:r>
      <w:r w:rsidRPr="00E84CD2">
        <w:rPr>
          <w:rFonts w:eastAsia="Times New Roman"/>
        </w:rPr>
        <w:tab/>
      </w:r>
      <w:proofErr w:type="gramStart"/>
      <w:r w:rsidRPr="00E84CD2">
        <w:rPr>
          <w:rFonts w:eastAsia="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10DDB" w:rsidRPr="00E84CD2" w:rsidRDefault="00810DDB" w:rsidP="00810DDB">
      <w:pPr>
        <w:widowControl w:val="0"/>
        <w:autoSpaceDE w:val="0"/>
        <w:autoSpaceDN w:val="0"/>
        <w:adjustRightInd w:val="0"/>
        <w:ind w:firstLine="709"/>
        <w:jc w:val="both"/>
        <w:rPr>
          <w:rFonts w:eastAsia="Times New Roman"/>
        </w:rPr>
      </w:pPr>
      <w:r w:rsidRPr="00E84CD2">
        <w:rPr>
          <w:rFonts w:eastAsia="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84CD2">
        <w:rPr>
          <w:rFonts w:eastAsiaTheme="minorEastAsia"/>
        </w:rPr>
        <w:t xml:space="preserve">за исключением случаев, </w:t>
      </w:r>
      <w:r w:rsidRPr="00E84CD2">
        <w:rPr>
          <w:rFonts w:eastAsia="Times New Roman"/>
        </w:rPr>
        <w:t>предусмотренных пунктом 4 части 1 статьи 7 Федерального закона № 210-ФЗ;</w:t>
      </w:r>
    </w:p>
    <w:p w:rsidR="00810DDB" w:rsidRPr="00E84CD2" w:rsidRDefault="00810DDB" w:rsidP="00810DDB">
      <w:pPr>
        <w:widowControl w:val="0"/>
        <w:autoSpaceDE w:val="0"/>
        <w:autoSpaceDN w:val="0"/>
        <w:adjustRightInd w:val="0"/>
        <w:ind w:firstLine="709"/>
        <w:jc w:val="both"/>
        <w:rPr>
          <w:rFonts w:eastAsia="Times New Roman"/>
        </w:rPr>
      </w:pPr>
      <w:r w:rsidRPr="00E84CD2">
        <w:rPr>
          <w:rFonts w:eastAsia="Times New Roman"/>
        </w:rPr>
        <w:t xml:space="preserve">5. </w:t>
      </w:r>
      <w:proofErr w:type="gramStart"/>
      <w:r w:rsidRPr="00E84CD2">
        <w:rPr>
          <w:rFonts w:eastAsia="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2.7.2. При наступлении событий, являющихся основанием для предоставления муниципальной услуги, Администрация вправе:</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84CD2">
        <w:rPr>
          <w:rFonts w:eastAsia="Times New Roman"/>
        </w:rPr>
        <w:t>запрос</w:t>
      </w:r>
      <w:proofErr w:type="gramEnd"/>
      <w:r w:rsidRPr="00E84CD2">
        <w:rPr>
          <w:rFonts w:eastAsia="Times New Roman"/>
        </w:rPr>
        <w:t xml:space="preserve"> о предоставлении соответствующей услуги для немедленного получения результата предоставления такой услуги;</w:t>
      </w:r>
    </w:p>
    <w:p w:rsidR="00810DDB" w:rsidRPr="00E84CD2" w:rsidRDefault="00810DDB" w:rsidP="00810DDB">
      <w:pPr>
        <w:widowControl w:val="0"/>
        <w:autoSpaceDE w:val="0"/>
        <w:autoSpaceDN w:val="0"/>
        <w:ind w:firstLine="709"/>
        <w:jc w:val="both"/>
        <w:rPr>
          <w:rFonts w:eastAsia="Times New Roman"/>
        </w:rPr>
      </w:pPr>
      <w:proofErr w:type="gramStart"/>
      <w:r w:rsidRPr="00E84CD2">
        <w:rPr>
          <w:rFonts w:eastAsia="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84CD2">
        <w:rPr>
          <w:rFonts w:eastAsia="Times New Roman"/>
        </w:rPr>
        <w:t xml:space="preserve"> заявителя о проведенных мероприятиях.</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Основания для приостановления предоставления муниципальной услуги не предусмотрены.</w:t>
      </w:r>
    </w:p>
    <w:p w:rsidR="00810DDB" w:rsidRPr="00E84CD2" w:rsidRDefault="00810DDB" w:rsidP="00810DDB">
      <w:pPr>
        <w:widowControl w:val="0"/>
        <w:autoSpaceDE w:val="0"/>
        <w:autoSpaceDN w:val="0"/>
        <w:adjustRightInd w:val="0"/>
        <w:ind w:firstLine="709"/>
        <w:jc w:val="both"/>
        <w:rPr>
          <w:rFonts w:eastAsiaTheme="minorEastAsia"/>
        </w:rPr>
      </w:pPr>
      <w:r w:rsidRPr="00E84CD2">
        <w:t xml:space="preserve">2.9. Основания для </w:t>
      </w:r>
      <w:r w:rsidRPr="00E84CD2">
        <w:rPr>
          <w:rFonts w:eastAsiaTheme="minorEastAsia"/>
        </w:rPr>
        <w:t>отказа в приеме документов, необходимых для предоставления муниципальной услуги:</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заявление подано лицом, не уполномоченным на осуществление таких действий;</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 xml:space="preserve"> - заявителем не представлены документы, установленные </w:t>
      </w:r>
      <w:hyperlink w:anchor="P112" w:history="1">
        <w:r w:rsidRPr="00E84CD2">
          <w:rPr>
            <w:rFonts w:eastAsiaTheme="minorEastAsia"/>
          </w:rPr>
          <w:t>пунктом 2.6</w:t>
        </w:r>
      </w:hyperlink>
      <w:r w:rsidRPr="00E84CD2">
        <w:rPr>
          <w:rFonts w:eastAsiaTheme="minorEastAsia"/>
        </w:rPr>
        <w:t xml:space="preserve"> административного регламента; </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 представленные документы утратили силу на момент обращения за муниципальной услугой;</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 xml:space="preserve">- представленные документы содержат подчистки и исправления текста, не заверенные в порядке, </w:t>
      </w:r>
      <w:proofErr w:type="gramStart"/>
      <w:r w:rsidRPr="00E84CD2">
        <w:rPr>
          <w:rFonts w:eastAsiaTheme="minorEastAsia"/>
        </w:rPr>
        <w:t>установленном</w:t>
      </w:r>
      <w:proofErr w:type="gramEnd"/>
      <w:r w:rsidRPr="00E84CD2">
        <w:rPr>
          <w:rFonts w:eastAsiaTheme="minorEastAsia"/>
        </w:rPr>
        <w:t xml:space="preserve"> законодательством Российской Федерации;</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 xml:space="preserve">- представленные в электронной форме документы содержат повреждения, наличие </w:t>
      </w:r>
      <w:r w:rsidRPr="00E84CD2">
        <w:rPr>
          <w:rFonts w:eastAsiaTheme="minorEastAsia"/>
        </w:rPr>
        <w:lastRenderedPageBreak/>
        <w:t>которых не позволяет в полном объеме использовать информацию и сведения, содержащиеся в документах для предоставления муниципальной услуги;</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 неполное заполнение полей в форме заявления, в том числе в интерактивной форме заявления на ЕПГУ/ПГУ ЛО.</w:t>
      </w:r>
    </w:p>
    <w:p w:rsidR="00810DDB" w:rsidRPr="00E84CD2" w:rsidRDefault="00810DDB" w:rsidP="00810DDB">
      <w:pPr>
        <w:widowControl w:val="0"/>
        <w:autoSpaceDE w:val="0"/>
        <w:autoSpaceDN w:val="0"/>
        <w:adjustRightInd w:val="0"/>
        <w:ind w:firstLine="709"/>
        <w:jc w:val="both"/>
        <w:rPr>
          <w:rFonts w:eastAsiaTheme="minorEastAsia"/>
        </w:rPr>
      </w:pPr>
      <w:bookmarkStart w:id="45" w:name="P140"/>
      <w:bookmarkEnd w:id="45"/>
      <w:r w:rsidRPr="00E84CD2">
        <w:t>2.10. Исчерпывающий перечень оснований для отказа в предоставлении муниципальной услуги</w:t>
      </w:r>
      <w:bookmarkStart w:id="46" w:name="Par281"/>
      <w:bookmarkEnd w:id="46"/>
      <w:r w:rsidRPr="00E84CD2">
        <w:rPr>
          <w:rFonts w:eastAsiaTheme="minorEastAsia"/>
        </w:rPr>
        <w:t>:</w:t>
      </w:r>
    </w:p>
    <w:p w:rsidR="00810DDB" w:rsidRPr="00E84CD2" w:rsidRDefault="00810DDB" w:rsidP="00810DDB">
      <w:pPr>
        <w:widowControl w:val="0"/>
        <w:autoSpaceDE w:val="0"/>
        <w:autoSpaceDN w:val="0"/>
        <w:adjustRightInd w:val="0"/>
        <w:ind w:firstLine="709"/>
        <w:jc w:val="both"/>
      </w:pPr>
      <w:r w:rsidRPr="00E84CD2">
        <w:t>Отсутствие права на предоставление муниципальной услуги:</w:t>
      </w:r>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r w:rsidRPr="00E84CD2">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proofErr w:type="gramStart"/>
      <w:r w:rsidRPr="00E84CD2">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proofErr w:type="gramStart"/>
      <w:r w:rsidRPr="00E84CD2">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E84CD2">
        <w:t xml:space="preserve"> участком общего назначения);</w:t>
      </w:r>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proofErr w:type="gramStart"/>
      <w:r w:rsidRPr="00E84CD2">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E84CD2">
        <w:t xml:space="preserve"> </w:t>
      </w:r>
      <w:proofErr w:type="gramStart"/>
      <w:r w:rsidRPr="00E84CD2">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84CD2">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proofErr w:type="gramStart"/>
      <w:r w:rsidRPr="00E84CD2">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6" w:history="1">
        <w:r w:rsidRPr="00E84CD2">
          <w:t>статьей 39.36</w:t>
        </w:r>
      </w:hyperlink>
      <w:r w:rsidRPr="00E84CD2">
        <w:t xml:space="preserve"> Земельного кодекса Российской Федерации, либо</w:t>
      </w:r>
      <w:proofErr w:type="gramEnd"/>
      <w:r w:rsidRPr="00E84CD2">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r w:rsidRPr="00E84CD2">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w:t>
      </w:r>
      <w:r w:rsidRPr="00E84CD2">
        <w:lastRenderedPageBreak/>
        <w:t>на праве, указанном в заявлении о предоставлении земельного участка;</w:t>
      </w:r>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proofErr w:type="gramStart"/>
      <w:r w:rsidRPr="00E84CD2">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84CD2">
        <w:t xml:space="preserve"> целей резервирования;</w:t>
      </w:r>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proofErr w:type="gramStart"/>
      <w:r w:rsidRPr="00E84CD2">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proofErr w:type="gramStart"/>
      <w:r w:rsidRPr="00E84CD2">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84CD2">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proofErr w:type="gramStart"/>
      <w:r w:rsidRPr="00E84CD2">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84CD2">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r w:rsidRPr="00E84CD2">
        <w:t xml:space="preserve">указанный в заявлении о предоставлении земельного участка земельный участок является предметом аукциона, </w:t>
      </w:r>
      <w:proofErr w:type="gramStart"/>
      <w:r w:rsidRPr="00E84CD2">
        <w:t>извещение</w:t>
      </w:r>
      <w:proofErr w:type="gramEnd"/>
      <w:r w:rsidRPr="00E84CD2">
        <w:t xml:space="preserve"> о проведении которого размещено в соответствии с пунктом 19 статьи 39.11 Земельного кодекса Российской Федерации;</w:t>
      </w:r>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proofErr w:type="gramStart"/>
      <w:r w:rsidRPr="00E84CD2">
        <w:t xml:space="preserve">в отношении земельного участка, указанного в заявлении о его предоставлении, поступило предусмотренное </w:t>
      </w:r>
      <w:hyperlink r:id="rId87" w:history="1">
        <w:r w:rsidRPr="00E84CD2">
          <w:t>подпунктом 6 пункта 4 статьи 39.11</w:t>
        </w:r>
      </w:hyperlink>
      <w:r w:rsidRPr="00E84CD2">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8" w:history="1">
        <w:r w:rsidRPr="00E84CD2">
          <w:t>подпунктом 4 пункта 4 статьи 39.11</w:t>
        </w:r>
      </w:hyperlink>
      <w:r w:rsidRPr="00E84CD2">
        <w:t xml:space="preserve"> Земельного кодекса Российской Федерации и уполномоченным органом</w:t>
      </w:r>
      <w:proofErr w:type="gramEnd"/>
      <w:r w:rsidRPr="00E84CD2">
        <w:t xml:space="preserve"> не принято решение об отказе в проведении этого аукциона по основаниям, предусмотренным </w:t>
      </w:r>
      <w:hyperlink r:id="rId89" w:history="1">
        <w:r w:rsidRPr="00E84CD2">
          <w:t>пунктом 8 статьи 39.11</w:t>
        </w:r>
      </w:hyperlink>
      <w:r w:rsidRPr="00E84CD2">
        <w:t xml:space="preserve"> Земельного кодекса Российской Федерации;</w:t>
      </w:r>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proofErr w:type="gramStart"/>
      <w:r w:rsidRPr="00E84CD2">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r w:rsidRPr="00E84CD2">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r w:rsidRPr="00E84CD2">
        <w:lastRenderedPageBreak/>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r w:rsidRPr="00E84CD2">
        <w:t xml:space="preserve"> </w:t>
      </w:r>
      <w:proofErr w:type="gramStart"/>
      <w:r w:rsidRPr="00E84CD2">
        <w:t xml:space="preserve">испрашиваемый земельный участок не включен в утвержденный в установленном Правительством Российской Федерации </w:t>
      </w:r>
      <w:hyperlink r:id="rId90" w:history="1">
        <w:r w:rsidRPr="00E84CD2">
          <w:t>порядке</w:t>
        </w:r>
      </w:hyperlink>
      <w:r w:rsidRPr="00E84CD2">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91" w:history="1">
        <w:r w:rsidRPr="00E84CD2">
          <w:t>подпунктом 10 пункта 2 статьи 39.10</w:t>
        </w:r>
      </w:hyperlink>
      <w:r w:rsidRPr="00E84CD2">
        <w:t xml:space="preserve"> Земельного кодекса Российской Федерации;</w:t>
      </w:r>
      <w:proofErr w:type="gramEnd"/>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r w:rsidRPr="00E84CD2">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r w:rsidRPr="00E84CD2">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r w:rsidRPr="00E84CD2">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r w:rsidRPr="00E84CD2">
        <w:t>предоставление земельного участка на заявленном виде прав не допускается;</w:t>
      </w:r>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r w:rsidRPr="00E84CD2">
        <w:t>в отношении земельного участка, указанного в заявлен</w:t>
      </w:r>
      <w:proofErr w:type="gramStart"/>
      <w:r w:rsidRPr="00E84CD2">
        <w:t>ии о е</w:t>
      </w:r>
      <w:proofErr w:type="gramEnd"/>
      <w:r w:rsidRPr="00E84CD2">
        <w:t>го предоставлении, не установлен вид разрешенного использования;</w:t>
      </w:r>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r w:rsidRPr="00E84CD2">
        <w:t>указанный в заявлении о предоставлении земельного участка земельный участок не отнесен к определенной категории земель;</w:t>
      </w:r>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r w:rsidRPr="00E84CD2">
        <w:t>в отношении земельного участка, указанного в заявлен</w:t>
      </w:r>
      <w:proofErr w:type="gramStart"/>
      <w:r w:rsidRPr="00E84CD2">
        <w:t>ии о е</w:t>
      </w:r>
      <w:proofErr w:type="gramEnd"/>
      <w:r w:rsidRPr="00E84CD2">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proofErr w:type="gramStart"/>
      <w:r w:rsidRPr="00E84CD2">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84CD2">
        <w:t xml:space="preserve"> или реконструкции;</w:t>
      </w:r>
    </w:p>
    <w:p w:rsidR="00810DDB" w:rsidRPr="00E84CD2" w:rsidRDefault="00810DDB" w:rsidP="00E16370">
      <w:pPr>
        <w:pStyle w:val="a6"/>
        <w:widowControl w:val="0"/>
        <w:numPr>
          <w:ilvl w:val="0"/>
          <w:numId w:val="37"/>
        </w:numPr>
        <w:autoSpaceDE w:val="0"/>
        <w:autoSpaceDN w:val="0"/>
        <w:adjustRightInd w:val="0"/>
        <w:ind w:left="0" w:firstLine="709"/>
        <w:contextualSpacing w:val="0"/>
        <w:jc w:val="both"/>
      </w:pPr>
      <w:r w:rsidRPr="00E84CD2">
        <w:t>границы земельного участка, указанного в заявлен</w:t>
      </w:r>
      <w:proofErr w:type="gramStart"/>
      <w:r w:rsidRPr="00E84CD2">
        <w:t>ии о е</w:t>
      </w:r>
      <w:proofErr w:type="gramEnd"/>
      <w:r w:rsidRPr="00E84CD2">
        <w:t>го предоставлении, подлежат уточнению в соответствии с Федеральным законом «О государственной регистрации недвижимости»;</w:t>
      </w:r>
    </w:p>
    <w:p w:rsidR="00810DDB" w:rsidRPr="00E84CD2" w:rsidRDefault="00810DDB" w:rsidP="00E16370">
      <w:pPr>
        <w:pStyle w:val="a6"/>
        <w:numPr>
          <w:ilvl w:val="0"/>
          <w:numId w:val="37"/>
        </w:numPr>
        <w:autoSpaceDE w:val="0"/>
        <w:autoSpaceDN w:val="0"/>
        <w:adjustRightInd w:val="0"/>
        <w:ind w:left="0" w:firstLine="709"/>
        <w:contextualSpacing w:val="0"/>
        <w:jc w:val="both"/>
      </w:pPr>
      <w:r w:rsidRPr="00E84CD2">
        <w:t>площадь земельного участка, указанного в заявлен</w:t>
      </w:r>
      <w:proofErr w:type="gramStart"/>
      <w:r w:rsidRPr="00E84CD2">
        <w:t>ии о е</w:t>
      </w:r>
      <w:proofErr w:type="gramEnd"/>
      <w:r w:rsidRPr="00E84CD2">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10DDB" w:rsidRPr="00E84CD2" w:rsidRDefault="00810DDB" w:rsidP="00E16370">
      <w:pPr>
        <w:pStyle w:val="a6"/>
        <w:numPr>
          <w:ilvl w:val="0"/>
          <w:numId w:val="37"/>
        </w:numPr>
        <w:autoSpaceDE w:val="0"/>
        <w:autoSpaceDN w:val="0"/>
        <w:adjustRightInd w:val="0"/>
        <w:ind w:left="0" w:firstLine="709"/>
        <w:contextualSpacing w:val="0"/>
        <w:jc w:val="both"/>
      </w:pPr>
      <w:proofErr w:type="gramStart"/>
      <w:r w:rsidRPr="00E84CD2">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2" w:history="1">
        <w:r w:rsidRPr="00E84CD2">
          <w:t>частью 4 статьи 18</w:t>
        </w:r>
      </w:hyperlink>
      <w:r w:rsidRPr="00E84CD2">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3" w:history="1">
        <w:r w:rsidRPr="00E84CD2">
          <w:t>частью</w:t>
        </w:r>
        <w:proofErr w:type="gramEnd"/>
        <w:r w:rsidRPr="00E84CD2">
          <w:t xml:space="preserve"> 3 статьи 14</w:t>
        </w:r>
      </w:hyperlink>
      <w:r w:rsidRPr="00E84CD2">
        <w:t xml:space="preserve"> указанного Федерального закона.</w:t>
      </w:r>
    </w:p>
    <w:p w:rsidR="00810DDB" w:rsidRPr="00E84CD2" w:rsidRDefault="00810DDB" w:rsidP="00810DDB">
      <w:pPr>
        <w:pStyle w:val="a6"/>
        <w:widowControl w:val="0"/>
        <w:autoSpaceDE w:val="0"/>
        <w:autoSpaceDN w:val="0"/>
        <w:adjustRightInd w:val="0"/>
        <w:ind w:left="0" w:firstLine="709"/>
        <w:jc w:val="both"/>
      </w:pPr>
      <w:r w:rsidRPr="00E84CD2">
        <w:t>Решение об отказе в предоставлении муниципальной услуги должно быть обоснованным и содержать все основания отказа.</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2.10.1. Заявление о предоставлении муниципальной услуги подлежит возврату заявителю в течение 10 (десяти) календарных дней со дня регистрации</w:t>
      </w:r>
      <w:r w:rsidRPr="00E84CD2">
        <w:rPr>
          <w:rFonts w:eastAsiaTheme="minorEastAsia"/>
          <w:highlight w:val="green"/>
        </w:rPr>
        <w:t xml:space="preserve"> </w:t>
      </w:r>
      <w:r w:rsidRPr="00E84CD2">
        <w:rPr>
          <w:rFonts w:eastAsiaTheme="minorEastAsia"/>
        </w:rPr>
        <w:t>(поступления) в Администрации по следующим основаниям:</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1) заявление не соответствует требованиям подпункта 1 пункта 2.6 регламента;</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2) заявление подано в иной уполномоченный орган;</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3) к заявлению не приложены документы, предусмотренные подпунктами 2</w:t>
      </w:r>
      <w:r w:rsidRPr="00E84CD2">
        <w:rPr>
          <w:rFonts w:eastAsiaTheme="minorEastAsia"/>
          <w:strike/>
        </w:rPr>
        <w:t xml:space="preserve"> </w:t>
      </w:r>
      <w:r w:rsidRPr="00E84CD2">
        <w:rPr>
          <w:rFonts w:eastAsiaTheme="minorEastAsia"/>
        </w:rPr>
        <w:t>46 пункта 2.6 регламента;</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Администрацией должны быть указаны причины возврата заявления о предоставлении земельного участка.</w:t>
      </w:r>
    </w:p>
    <w:p w:rsidR="00810DDB" w:rsidRPr="00E84CD2" w:rsidRDefault="00810DDB" w:rsidP="00810DDB">
      <w:pPr>
        <w:widowControl w:val="0"/>
        <w:autoSpaceDE w:val="0"/>
        <w:autoSpaceDN w:val="0"/>
        <w:adjustRightInd w:val="0"/>
        <w:ind w:firstLine="709"/>
        <w:jc w:val="both"/>
      </w:pPr>
      <w:bookmarkStart w:id="47" w:name="Par285"/>
      <w:bookmarkEnd w:id="47"/>
      <w:r w:rsidRPr="00E84CD2">
        <w:t>2.11. Муниципальная услуга предоставляется бесплатно.</w:t>
      </w:r>
    </w:p>
    <w:p w:rsidR="00810DDB" w:rsidRPr="00E84CD2" w:rsidRDefault="00810DDB" w:rsidP="00810DDB">
      <w:pPr>
        <w:widowControl w:val="0"/>
        <w:autoSpaceDE w:val="0"/>
        <w:autoSpaceDN w:val="0"/>
        <w:adjustRightInd w:val="0"/>
        <w:ind w:firstLine="709"/>
        <w:jc w:val="both"/>
      </w:pPr>
      <w:r w:rsidRPr="00E84CD2">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10DDB" w:rsidRPr="00E84CD2" w:rsidRDefault="00810DDB" w:rsidP="00810DDB">
      <w:pPr>
        <w:widowControl w:val="0"/>
        <w:autoSpaceDE w:val="0"/>
        <w:autoSpaceDN w:val="0"/>
        <w:adjustRightInd w:val="0"/>
        <w:ind w:firstLine="709"/>
        <w:jc w:val="both"/>
      </w:pPr>
      <w:r w:rsidRPr="00E84CD2">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810DDB" w:rsidRPr="00E84CD2" w:rsidRDefault="00810DDB" w:rsidP="00810DDB">
      <w:pPr>
        <w:ind w:firstLine="709"/>
        <w:jc w:val="both"/>
      </w:pPr>
      <w:r w:rsidRPr="00E84CD2">
        <w:t>2.13. Срок регистрации заявления о предоставлении муниципальной услуги составляет:</w:t>
      </w:r>
    </w:p>
    <w:p w:rsidR="00810DDB" w:rsidRPr="00E84CD2" w:rsidRDefault="00810DDB" w:rsidP="00810DDB">
      <w:pPr>
        <w:ind w:firstLine="709"/>
        <w:jc w:val="both"/>
      </w:pPr>
      <w:r w:rsidRPr="00E84CD2">
        <w:t>при обращении заявителя в ГБУ ЛО "МФЦ" - в течение 1 рабочего дня;</w:t>
      </w:r>
    </w:p>
    <w:p w:rsidR="00810DDB" w:rsidRPr="00767B37" w:rsidRDefault="00810DDB" w:rsidP="00810DDB">
      <w:pPr>
        <w:ind w:firstLine="709"/>
        <w:jc w:val="both"/>
      </w:pPr>
      <w:r w:rsidRPr="00E84CD2">
        <w:t>при направлении запроса на бумажном носителе из МФЦ в Администрацию (при наличии соглашения) - в день поступления запроса в Администрацию;</w:t>
      </w:r>
    </w:p>
    <w:p w:rsidR="00810DDB" w:rsidRPr="00E84CD2" w:rsidRDefault="00810DDB" w:rsidP="00810DDB">
      <w:pPr>
        <w:ind w:firstLine="709"/>
        <w:jc w:val="both"/>
      </w:pPr>
      <w:r w:rsidRPr="00E84CD2">
        <w:t xml:space="preserve">при подаче заявления на бумажном носителе в Администрацию - в течение не более 1 (одного) дня </w:t>
      </w:r>
      <w:proofErr w:type="gramStart"/>
      <w:r w:rsidRPr="00E84CD2">
        <w:t>с даты поступления</w:t>
      </w:r>
      <w:proofErr w:type="gramEnd"/>
      <w:r w:rsidRPr="00E84CD2">
        <w:t xml:space="preserve"> заявления и документов;</w:t>
      </w:r>
    </w:p>
    <w:p w:rsidR="00810DDB" w:rsidRPr="00E84CD2" w:rsidRDefault="00810DDB" w:rsidP="00810DDB">
      <w:pPr>
        <w:ind w:firstLine="709"/>
        <w:jc w:val="both"/>
      </w:pPr>
      <w:r w:rsidRPr="00E84CD2">
        <w:t xml:space="preserve">при направлении запроса в форме электронного документа посредством ЕПГУ </w:t>
      </w:r>
      <w:proofErr w:type="gramStart"/>
      <w:r w:rsidRPr="00E84CD2">
        <w:t>и(</w:t>
      </w:r>
      <w:proofErr w:type="gramEnd"/>
      <w:r w:rsidRPr="00E84CD2">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2.14.1. Предоставление муниципальной услуги осуществляется в специально выделенных для этих целей помещениях МФЦ и Администрации.</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2.14.6. В помещении организуется бесплатный туалет для посетителей, в том числе туалет, предназначенный для инвалидов.</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2.14.12. Помещения приема и выдачи документов должны предусматривать места для ожидания, информирования и приема заявителей.</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2.15. Показатели доступности и качества муниципальной услуги.</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2.15.1. Показатели доступности муниципальной услуги (общие, применимые в отношении всех заявителей):</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1) транспортная доступность к месту предоставления муниципальной услуги;</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 наличие указателей, обеспечивающих беспрепятственный доступ к помещениям, в которых предоставляется муниципальная услуга;</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4) предоставление муниципальной услуги любым доступным способом, предусмотренным действующим законодательством;</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84CD2">
        <w:rPr>
          <w:rFonts w:eastAsiaTheme="minorEastAsia"/>
        </w:rPr>
        <w:t>и(</w:t>
      </w:r>
      <w:proofErr w:type="gramEnd"/>
      <w:r w:rsidRPr="00E84CD2">
        <w:rPr>
          <w:rFonts w:eastAsiaTheme="minorEastAsia"/>
        </w:rPr>
        <w:t>или) ПГУ ЛО (если муниципальная услуга предоставляется посредством ЕПГУ и(или) ПГУ ЛО).</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2.15.2. Показатели доступности муниципальной услуги (специальные, применимые в отношении инвалидов):</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xml:space="preserve">1) наличие инфраструктуры, указанной в </w:t>
      </w:r>
      <w:hyperlink w:anchor="P200" w:history="1">
        <w:r w:rsidRPr="00E84CD2">
          <w:rPr>
            <w:rFonts w:eastAsia="Times New Roman"/>
          </w:rPr>
          <w:t>п. 2.14</w:t>
        </w:r>
      </w:hyperlink>
      <w:r w:rsidRPr="00E84CD2">
        <w:rPr>
          <w:rFonts w:eastAsia="Times New Roman"/>
        </w:rPr>
        <w:t xml:space="preserve"> административного регламента;</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 исполнение требований доступности услуг для инвалидов;</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3) обеспечение беспрепятственного доступа инвалидов к помещениям, в которых предоставляется муниципальная услуга.</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2.15.3. Показатели качества муниципальной услуги:</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1) соблюдение срока предоставления муниципальной услуги;</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 соблюдение времени ожидания в очереди при подаче заявления и получении результата;</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lastRenderedPageBreak/>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xml:space="preserve">4) отсутствие жалоб на действия или бездействие должностных лиц Администрации, поданных в </w:t>
      </w:r>
      <w:proofErr w:type="gramStart"/>
      <w:r w:rsidRPr="00E84CD2">
        <w:rPr>
          <w:rFonts w:eastAsia="Times New Roman"/>
        </w:rPr>
        <w:t>установленном</w:t>
      </w:r>
      <w:proofErr w:type="gramEnd"/>
      <w:r w:rsidRPr="00E84CD2">
        <w:rPr>
          <w:rFonts w:eastAsia="Times New Roman"/>
        </w:rPr>
        <w:t xml:space="preserve"> порядке.</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Согласований, необходимых для получения муниципальной услуги, не требуется.</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2.17.1. Предоставление муниципальной услуги по экстерриториальному принципу не предусмотрено.</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10DDB" w:rsidRPr="00E84CD2" w:rsidRDefault="00810DDB" w:rsidP="00810DDB">
      <w:pPr>
        <w:widowControl w:val="0"/>
        <w:autoSpaceDE w:val="0"/>
        <w:autoSpaceDN w:val="0"/>
        <w:adjustRightInd w:val="0"/>
        <w:ind w:firstLine="540"/>
        <w:jc w:val="both"/>
        <w:rPr>
          <w:rFonts w:eastAsiaTheme="minorEastAsia"/>
        </w:rPr>
      </w:pPr>
    </w:p>
    <w:p w:rsidR="00810DDB" w:rsidRPr="00E84CD2" w:rsidRDefault="00810DDB" w:rsidP="00810DDB">
      <w:pPr>
        <w:widowControl w:val="0"/>
        <w:autoSpaceDE w:val="0"/>
        <w:autoSpaceDN w:val="0"/>
        <w:ind w:firstLine="709"/>
        <w:jc w:val="center"/>
        <w:rPr>
          <w:rFonts w:eastAsia="Times New Roman"/>
        </w:rPr>
      </w:pPr>
      <w:bookmarkStart w:id="48" w:name="Par383"/>
      <w:bookmarkEnd w:id="48"/>
      <w:r w:rsidRPr="00E84CD2">
        <w:rPr>
          <w:rFonts w:eastAsia="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0DDB" w:rsidRPr="00E84CD2" w:rsidRDefault="00810DDB" w:rsidP="00810DDB">
      <w:pPr>
        <w:widowControl w:val="0"/>
        <w:autoSpaceDE w:val="0"/>
        <w:autoSpaceDN w:val="0"/>
        <w:adjustRightInd w:val="0"/>
        <w:jc w:val="center"/>
        <w:rPr>
          <w:rFonts w:eastAsiaTheme="minorEastAsia"/>
          <w:b/>
        </w:rPr>
      </w:pP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3.1. Состав, последовательность и сроки выполнения административных процедур, требования к порядку их выполнения</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3.1.1. Предоставления муниципальной услуги включает в себя следующие административные процедуры:</w:t>
      </w:r>
    </w:p>
    <w:p w:rsidR="00810DDB" w:rsidRPr="00E84CD2" w:rsidRDefault="00810DDB" w:rsidP="00E16370">
      <w:pPr>
        <w:pStyle w:val="a6"/>
        <w:widowControl w:val="0"/>
        <w:numPr>
          <w:ilvl w:val="0"/>
          <w:numId w:val="34"/>
        </w:numPr>
        <w:autoSpaceDE w:val="0"/>
        <w:autoSpaceDN w:val="0"/>
        <w:adjustRightInd w:val="0"/>
        <w:ind w:left="0" w:firstLine="1069"/>
        <w:contextualSpacing w:val="0"/>
        <w:jc w:val="both"/>
      </w:pPr>
      <w:r w:rsidRPr="00E84CD2">
        <w:t xml:space="preserve">прием и регистрация заявления и документов о предоставлении муниципальной услуги – 1 рабочий день; </w:t>
      </w:r>
    </w:p>
    <w:p w:rsidR="00810DDB" w:rsidRPr="00431157" w:rsidRDefault="00810DDB" w:rsidP="00E16370">
      <w:pPr>
        <w:pStyle w:val="a6"/>
        <w:widowControl w:val="0"/>
        <w:numPr>
          <w:ilvl w:val="0"/>
          <w:numId w:val="34"/>
        </w:numPr>
        <w:autoSpaceDE w:val="0"/>
        <w:autoSpaceDN w:val="0"/>
        <w:adjustRightInd w:val="0"/>
        <w:ind w:left="0" w:firstLine="1069"/>
        <w:contextualSpacing w:val="0"/>
        <w:jc w:val="both"/>
      </w:pPr>
      <w:r w:rsidRPr="00E84CD2">
        <w:t>рассмотрение заявления и документов о предоставлении муниципальной услуги</w:t>
      </w:r>
      <w:r>
        <w:t xml:space="preserve"> </w:t>
      </w:r>
      <w:r w:rsidRPr="00431157">
        <w:t>11 рабочих дней (в период до 01.01.2023 – 6 рабочих дней);</w:t>
      </w:r>
    </w:p>
    <w:p w:rsidR="00810DDB" w:rsidRPr="00E84CD2" w:rsidRDefault="00810DDB" w:rsidP="00810DDB">
      <w:pPr>
        <w:pStyle w:val="a6"/>
        <w:widowControl w:val="0"/>
        <w:autoSpaceDE w:val="0"/>
        <w:autoSpaceDN w:val="0"/>
        <w:adjustRightInd w:val="0"/>
        <w:ind w:left="0" w:firstLine="1134"/>
        <w:jc w:val="both"/>
      </w:pPr>
      <w:r w:rsidRPr="00E84CD2">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E84CD2">
        <w:t>муниципальной</w:t>
      </w:r>
      <w:proofErr w:type="gramEnd"/>
      <w:r w:rsidRPr="00E84CD2">
        <w:t xml:space="preserve"> услуг- 4 рабочих дня.  </w:t>
      </w:r>
    </w:p>
    <w:p w:rsidR="00810DDB" w:rsidRPr="00E84CD2" w:rsidRDefault="00810DDB" w:rsidP="00E16370">
      <w:pPr>
        <w:widowControl w:val="0"/>
        <w:numPr>
          <w:ilvl w:val="0"/>
          <w:numId w:val="34"/>
        </w:numPr>
        <w:autoSpaceDE w:val="0"/>
        <w:autoSpaceDN w:val="0"/>
        <w:adjustRightInd w:val="0"/>
        <w:ind w:left="0" w:firstLine="1069"/>
        <w:jc w:val="both"/>
      </w:pPr>
      <w:r w:rsidRPr="00E84CD2">
        <w:t>принятие решения о предоставлении муниципальной услуги или об отказе в предоставлении муниципальной услуги – 2 рабочих дня;</w:t>
      </w:r>
    </w:p>
    <w:p w:rsidR="00810DDB" w:rsidRPr="00E84CD2" w:rsidRDefault="00810DDB" w:rsidP="00E16370">
      <w:pPr>
        <w:widowControl w:val="0"/>
        <w:numPr>
          <w:ilvl w:val="0"/>
          <w:numId w:val="34"/>
        </w:numPr>
        <w:autoSpaceDE w:val="0"/>
        <w:autoSpaceDN w:val="0"/>
        <w:adjustRightInd w:val="0"/>
        <w:ind w:left="0" w:firstLine="1069"/>
        <w:jc w:val="both"/>
      </w:pPr>
      <w:r w:rsidRPr="00E84CD2">
        <w:t>выдача результата предоставления муниципальной услуги – 1 рабочий день.</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3.1.2. Прием и регистрация заявления и документов о предоставлении муниципальной услуги.</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E84CD2">
        <w:t xml:space="preserve"> </w:t>
      </w:r>
      <w:r w:rsidRPr="00E84CD2">
        <w:rPr>
          <w:rFonts w:eastAsiaTheme="minorEastAsia"/>
        </w:rPr>
        <w:t>способом, указанным в п. 2.2 административного регламента.</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xml:space="preserve">3.1.2.2. Содержание административного действия, продолжительность </w:t>
      </w:r>
      <w:proofErr w:type="gramStart"/>
      <w:r w:rsidRPr="00E84CD2">
        <w:rPr>
          <w:rFonts w:eastAsia="Times New Roman"/>
        </w:rPr>
        <w:t>и(</w:t>
      </w:r>
      <w:proofErr w:type="gramEnd"/>
      <w:r w:rsidRPr="00E84CD2">
        <w:rPr>
          <w:rFonts w:eastAsia="Times New Roman"/>
        </w:rPr>
        <w:t>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w:t>
      </w:r>
      <w:r w:rsidRPr="00E84CD2">
        <w:rPr>
          <w:rFonts w:eastAsia="Times New Roman"/>
          <w:highlight w:val="cyan"/>
        </w:rPr>
        <w:t xml:space="preserve">, </w:t>
      </w:r>
      <w:r w:rsidRPr="00E84CD2">
        <w:rPr>
          <w:rFonts w:eastAsia="Times New Roman"/>
        </w:rPr>
        <w:t xml:space="preserve">на бумажном </w:t>
      </w:r>
      <w:r w:rsidRPr="00E84CD2">
        <w:rPr>
          <w:rFonts w:eastAsia="Times New Roman"/>
        </w:rPr>
        <w:lastRenderedPageBreak/>
        <w:t>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xml:space="preserve">3.1.2.2.1. </w:t>
      </w:r>
      <w:proofErr w:type="gramStart"/>
      <w:r w:rsidRPr="00E84CD2">
        <w:rPr>
          <w:rFonts w:eastAsia="Times New Roman"/>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roofErr w:type="gramEnd"/>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3.1.2.5. Результат выполнения административной процедуры:</w:t>
      </w:r>
    </w:p>
    <w:p w:rsidR="00810DDB" w:rsidRPr="00E84CD2" w:rsidRDefault="00810DDB" w:rsidP="00810DDB">
      <w:pPr>
        <w:widowControl w:val="0"/>
        <w:autoSpaceDE w:val="0"/>
        <w:autoSpaceDN w:val="0"/>
        <w:adjustRightInd w:val="0"/>
        <w:ind w:firstLine="709"/>
        <w:jc w:val="both"/>
        <w:rPr>
          <w:rFonts w:eastAsiaTheme="minorEastAsia"/>
        </w:rPr>
      </w:pPr>
      <w:proofErr w:type="gramStart"/>
      <w:r w:rsidRPr="00E84CD2">
        <w:rPr>
          <w:rFonts w:eastAsiaTheme="minorEastAsia"/>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roofErr w:type="gramEnd"/>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 прием заявления и документов о предоставлении муниципальной услуги к рассмотрению на бумажном носителе либо в АИС «Межвед ЛО».</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3.1.3.</w:t>
      </w:r>
      <w:bookmarkStart w:id="49" w:name="Par411"/>
      <w:bookmarkEnd w:id="49"/>
      <w:r w:rsidRPr="00E84CD2">
        <w:rPr>
          <w:rFonts w:eastAsiaTheme="minorEastAsia"/>
        </w:rPr>
        <w:t xml:space="preserve"> Рассмотрение заявления и документов о предоставлении муниципальной услуги.</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 xml:space="preserve">3.1.3.2. Содержание административного действия (административных действий), продолжительность </w:t>
      </w:r>
      <w:proofErr w:type="gramStart"/>
      <w:r w:rsidRPr="00E84CD2">
        <w:rPr>
          <w:rFonts w:eastAsiaTheme="minorEastAsia"/>
        </w:rPr>
        <w:t>и(</w:t>
      </w:r>
      <w:proofErr w:type="gramEnd"/>
      <w:r w:rsidRPr="00E84CD2">
        <w:rPr>
          <w:rFonts w:eastAsiaTheme="minorEastAsia"/>
        </w:rPr>
        <w:t>или) максимальный срок его (их) выполнения:</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u w:val="single"/>
        </w:rPr>
        <w:t>1 действие:</w:t>
      </w:r>
      <w:r w:rsidRPr="00E84CD2">
        <w:rPr>
          <w:rFonts w:eastAsiaTheme="minorEastAsia"/>
        </w:rPr>
        <w:t xml:space="preserve"> проверка документов на комплектность и достоверность, проверка сведений, содержащихся в представленных </w:t>
      </w:r>
      <w:proofErr w:type="gramStart"/>
      <w:r w:rsidRPr="00E84CD2">
        <w:rPr>
          <w:rFonts w:eastAsiaTheme="minorEastAsia"/>
        </w:rPr>
        <w:t>заявлении</w:t>
      </w:r>
      <w:proofErr w:type="gramEnd"/>
      <w:r w:rsidRPr="00E84CD2">
        <w:rPr>
          <w:rFonts w:eastAsiaTheme="minorEastAsia"/>
        </w:rPr>
        <w:t xml:space="preserve"> и документах, в целях оценки их соответствия требованиям и условиям на получение муниципальной услуги; </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u w:val="single"/>
        </w:rPr>
        <w:t>2 действие:</w:t>
      </w:r>
      <w:r w:rsidRPr="00E84CD2">
        <w:rPr>
          <w:rFonts w:eastAsiaTheme="minorEastAsia"/>
        </w:rPr>
        <w:t xml:space="preserve"> </w:t>
      </w:r>
      <w:r w:rsidRPr="00E84CD2">
        <w:rPr>
          <w:rFonts w:eastAsia="Times New Roman"/>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Pr="00E84CD2">
        <w:rPr>
          <w:rFonts w:eastAsiaTheme="minorEastAsia"/>
        </w:rPr>
        <w:t>;</w:t>
      </w:r>
    </w:p>
    <w:p w:rsidR="00810DDB" w:rsidRPr="00E84CD2" w:rsidRDefault="00810DDB" w:rsidP="00810DDB">
      <w:pPr>
        <w:widowControl w:val="0"/>
        <w:autoSpaceDE w:val="0"/>
        <w:autoSpaceDN w:val="0"/>
        <w:adjustRightInd w:val="0"/>
        <w:ind w:firstLine="709"/>
        <w:jc w:val="both"/>
        <w:rPr>
          <w:rFonts w:eastAsiaTheme="minorEastAsia"/>
        </w:rPr>
      </w:pPr>
      <w:r w:rsidRPr="00E84CD2">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E84CD2">
        <w:rPr>
          <w:rFonts w:eastAsiaTheme="minorEastAsia"/>
        </w:rPr>
        <w:t>;</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u w:val="single"/>
        </w:rPr>
        <w:t>3 действие:</w:t>
      </w:r>
      <w:r w:rsidRPr="00E84CD2">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10DDB" w:rsidRPr="00E84CD2" w:rsidRDefault="00810DDB" w:rsidP="00810DDB">
      <w:pPr>
        <w:widowControl w:val="0"/>
        <w:autoSpaceDE w:val="0"/>
        <w:autoSpaceDN w:val="0"/>
        <w:ind w:firstLine="709"/>
        <w:jc w:val="both"/>
        <w:rPr>
          <w:rFonts w:eastAsia="Times New Roman"/>
        </w:rPr>
      </w:pPr>
      <w:r w:rsidRPr="00E84CD2">
        <w:rPr>
          <w:rFonts w:eastAsiaTheme="minorEastAsia"/>
        </w:rPr>
        <w:t xml:space="preserve">3.1.3.3. Лицо, ответственное за выполнение административной процедуры: специалист Администрации, отвечающий за рассмотрение </w:t>
      </w:r>
      <w:r w:rsidRPr="00E84CD2">
        <w:rPr>
          <w:rFonts w:eastAsia="Times New Roman"/>
        </w:rPr>
        <w:t>документов и формирование проекта решения.</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3.1.3.4. Критерии принятия решения:</w:t>
      </w:r>
      <w:r w:rsidRPr="00E84CD2">
        <w:t xml:space="preserve"> </w:t>
      </w:r>
      <w:r w:rsidRPr="00E84CD2">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10DDB" w:rsidRPr="00E84CD2" w:rsidRDefault="00810DDB" w:rsidP="00810DDB">
      <w:pPr>
        <w:widowControl w:val="0"/>
        <w:autoSpaceDE w:val="0"/>
        <w:autoSpaceDN w:val="0"/>
        <w:adjustRightInd w:val="0"/>
        <w:ind w:firstLine="709"/>
        <w:jc w:val="both"/>
        <w:rPr>
          <w:rFonts w:eastAsiaTheme="minorEastAsia"/>
        </w:rPr>
      </w:pPr>
      <w:r w:rsidRPr="00E84CD2">
        <w:rPr>
          <w:rFonts w:eastAsiaTheme="minorEastAsia"/>
        </w:rPr>
        <w:t xml:space="preserve">3.1.3.4. Результат выполнения административной процедуры: </w:t>
      </w:r>
    </w:p>
    <w:p w:rsidR="00810DDB" w:rsidRPr="00E84CD2" w:rsidRDefault="00810DDB" w:rsidP="00E16370">
      <w:pPr>
        <w:widowControl w:val="0"/>
        <w:numPr>
          <w:ilvl w:val="0"/>
          <w:numId w:val="35"/>
        </w:numPr>
        <w:tabs>
          <w:tab w:val="left" w:pos="284"/>
        </w:tabs>
        <w:autoSpaceDE w:val="0"/>
        <w:autoSpaceDN w:val="0"/>
        <w:adjustRightInd w:val="0"/>
        <w:ind w:left="0" w:firstLine="709"/>
        <w:jc w:val="both"/>
      </w:pPr>
      <w:r w:rsidRPr="00E84CD2">
        <w:t>проект договора купли-продажи/аренды/безвозмездного пользования земельным участком в трех экземплярах;</w:t>
      </w:r>
    </w:p>
    <w:p w:rsidR="00810DDB" w:rsidRPr="00E84CD2" w:rsidRDefault="00810DDB" w:rsidP="00E16370">
      <w:pPr>
        <w:widowControl w:val="0"/>
        <w:numPr>
          <w:ilvl w:val="0"/>
          <w:numId w:val="35"/>
        </w:numPr>
        <w:autoSpaceDE w:val="0"/>
        <w:autoSpaceDN w:val="0"/>
        <w:adjustRightInd w:val="0"/>
        <w:ind w:left="0" w:firstLine="709"/>
        <w:jc w:val="both"/>
      </w:pPr>
      <w:r w:rsidRPr="00E84CD2">
        <w:t>- проект решения о предоставлении земельного участка в постоянное (бессрочное) пользование;</w:t>
      </w:r>
    </w:p>
    <w:p w:rsidR="00810DDB" w:rsidRPr="00E84CD2" w:rsidRDefault="00810DDB" w:rsidP="00E16370">
      <w:pPr>
        <w:widowControl w:val="0"/>
        <w:numPr>
          <w:ilvl w:val="0"/>
          <w:numId w:val="35"/>
        </w:numPr>
        <w:autoSpaceDE w:val="0"/>
        <w:autoSpaceDN w:val="0"/>
        <w:adjustRightInd w:val="0"/>
        <w:ind w:left="0" w:firstLine="709"/>
        <w:jc w:val="both"/>
      </w:pPr>
      <w:r w:rsidRPr="00E84CD2">
        <w:lastRenderedPageBreak/>
        <w:t>проект решения о возврате заявления о предоставлении муниципальной услуги и прилагаемых к нему документов;</w:t>
      </w:r>
    </w:p>
    <w:p w:rsidR="00810DDB" w:rsidRPr="00E84CD2" w:rsidRDefault="00810DDB" w:rsidP="00E16370">
      <w:pPr>
        <w:widowControl w:val="0"/>
        <w:numPr>
          <w:ilvl w:val="0"/>
          <w:numId w:val="35"/>
        </w:numPr>
        <w:autoSpaceDE w:val="0"/>
        <w:autoSpaceDN w:val="0"/>
        <w:adjustRightInd w:val="0"/>
        <w:ind w:left="0" w:firstLine="709"/>
        <w:jc w:val="both"/>
        <w:rPr>
          <w:rFonts w:eastAsia="Times New Roman"/>
        </w:rPr>
      </w:pPr>
      <w:r w:rsidRPr="00E84CD2">
        <w:rPr>
          <w:rFonts w:eastAsia="Times New Roman"/>
        </w:rPr>
        <w:t xml:space="preserve">проект решения об </w:t>
      </w:r>
      <w:r w:rsidRPr="00E84CD2">
        <w:t xml:space="preserve">отказе в предоставлении </w:t>
      </w:r>
      <w:r w:rsidRPr="00E84CD2">
        <w:rPr>
          <w:color w:val="000000"/>
        </w:rPr>
        <w:t>муниципальной услуги</w:t>
      </w:r>
      <w:r w:rsidRPr="00E84CD2">
        <w:rPr>
          <w:rFonts w:eastAsia="Times New Roman"/>
        </w:rPr>
        <w:t xml:space="preserve">. </w:t>
      </w:r>
    </w:p>
    <w:p w:rsidR="00810DDB" w:rsidRPr="00E84CD2" w:rsidRDefault="00810DDB" w:rsidP="00810DDB">
      <w:pPr>
        <w:widowControl w:val="0"/>
        <w:autoSpaceDE w:val="0"/>
        <w:autoSpaceDN w:val="0"/>
        <w:adjustRightInd w:val="0"/>
        <w:ind w:firstLine="709"/>
        <w:jc w:val="both"/>
        <w:rPr>
          <w:rFonts w:eastAsia="Times New Roman"/>
        </w:rPr>
      </w:pPr>
      <w:r w:rsidRPr="00E84CD2">
        <w:rPr>
          <w:rFonts w:eastAsia="Times New Roman"/>
        </w:rPr>
        <w:t>3.1.4. Принятие решения о предоставлении муниципальной услуги или об отказе в предоставлении муниципальной услуги.</w:t>
      </w:r>
    </w:p>
    <w:p w:rsidR="00810DDB" w:rsidRPr="00E84CD2" w:rsidRDefault="00810DDB" w:rsidP="00810DDB">
      <w:pPr>
        <w:widowControl w:val="0"/>
        <w:autoSpaceDE w:val="0"/>
        <w:autoSpaceDN w:val="0"/>
        <w:adjustRightInd w:val="0"/>
        <w:ind w:firstLine="709"/>
        <w:jc w:val="both"/>
        <w:rPr>
          <w:rFonts w:eastAsia="Times New Roman"/>
        </w:rPr>
      </w:pPr>
      <w:r w:rsidRPr="00E84CD2">
        <w:rPr>
          <w:rFonts w:eastAsia="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10DDB" w:rsidRPr="00E84CD2" w:rsidRDefault="00810DDB" w:rsidP="00810DDB">
      <w:pPr>
        <w:widowControl w:val="0"/>
        <w:autoSpaceDE w:val="0"/>
        <w:autoSpaceDN w:val="0"/>
        <w:adjustRightInd w:val="0"/>
        <w:ind w:firstLine="709"/>
        <w:jc w:val="both"/>
        <w:rPr>
          <w:rFonts w:eastAsia="Times New Roman"/>
        </w:rPr>
      </w:pPr>
      <w:r w:rsidRPr="00E84CD2">
        <w:rPr>
          <w:rFonts w:eastAsia="Times New Roman"/>
        </w:rPr>
        <w:t xml:space="preserve">3.1.4.2. Содержание административного действия (административных действий), продолжительность </w:t>
      </w:r>
      <w:proofErr w:type="gramStart"/>
      <w:r w:rsidRPr="00E84CD2">
        <w:rPr>
          <w:rFonts w:eastAsia="Times New Roman"/>
        </w:rPr>
        <w:t>и(</w:t>
      </w:r>
      <w:proofErr w:type="gramEnd"/>
      <w:r w:rsidRPr="00E84CD2">
        <w:rPr>
          <w:rFonts w:eastAsia="Times New Roman"/>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810DDB" w:rsidRPr="00E84CD2" w:rsidRDefault="00810DDB" w:rsidP="00810DDB">
      <w:pPr>
        <w:widowControl w:val="0"/>
        <w:autoSpaceDE w:val="0"/>
        <w:autoSpaceDN w:val="0"/>
        <w:adjustRightInd w:val="0"/>
        <w:ind w:firstLine="709"/>
        <w:jc w:val="both"/>
        <w:rPr>
          <w:rFonts w:eastAsia="Times New Roman"/>
        </w:rPr>
      </w:pPr>
      <w:r w:rsidRPr="00E84CD2">
        <w:rPr>
          <w:rFonts w:eastAsia="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10DDB" w:rsidRPr="00E84CD2" w:rsidRDefault="00810DDB" w:rsidP="00810DDB">
      <w:pPr>
        <w:widowControl w:val="0"/>
        <w:autoSpaceDE w:val="0"/>
        <w:autoSpaceDN w:val="0"/>
        <w:adjustRightInd w:val="0"/>
        <w:ind w:firstLine="709"/>
        <w:jc w:val="both"/>
        <w:rPr>
          <w:rFonts w:eastAsia="Times New Roman"/>
        </w:rPr>
      </w:pPr>
      <w:r w:rsidRPr="00E84CD2">
        <w:rPr>
          <w:rFonts w:eastAsia="Times New Roman"/>
        </w:rPr>
        <w:t>3.1.4.4. Критерии принятия решения: наличие/отсутствие у заявителя права на получение муниципальной услуги.</w:t>
      </w:r>
    </w:p>
    <w:p w:rsidR="00810DDB" w:rsidRPr="00E84CD2" w:rsidRDefault="00810DDB" w:rsidP="00810DDB">
      <w:pPr>
        <w:widowControl w:val="0"/>
        <w:autoSpaceDE w:val="0"/>
        <w:autoSpaceDN w:val="0"/>
        <w:adjustRightInd w:val="0"/>
        <w:ind w:firstLine="709"/>
        <w:jc w:val="both"/>
        <w:rPr>
          <w:rFonts w:eastAsia="Times New Roman"/>
        </w:rPr>
      </w:pPr>
      <w:r w:rsidRPr="00E84CD2">
        <w:rPr>
          <w:rFonts w:eastAsia="Times New Roman"/>
        </w:rPr>
        <w:t>3.1.4.5. Результат выполнения административной процедуры:</w:t>
      </w:r>
    </w:p>
    <w:p w:rsidR="00810DDB" w:rsidRPr="00E84CD2" w:rsidRDefault="00810DDB" w:rsidP="00E16370">
      <w:pPr>
        <w:pStyle w:val="a6"/>
        <w:widowControl w:val="0"/>
        <w:numPr>
          <w:ilvl w:val="0"/>
          <w:numId w:val="38"/>
        </w:numPr>
        <w:autoSpaceDE w:val="0"/>
        <w:autoSpaceDN w:val="0"/>
        <w:adjustRightInd w:val="0"/>
        <w:ind w:left="0" w:firstLine="709"/>
        <w:contextualSpacing w:val="0"/>
        <w:jc w:val="both"/>
        <w:rPr>
          <w:rFonts w:eastAsia="Times New Roman"/>
        </w:rPr>
      </w:pPr>
      <w:r w:rsidRPr="00E84CD2">
        <w:rPr>
          <w:rFonts w:eastAsia="Times New Roman"/>
        </w:rPr>
        <w:t xml:space="preserve">подписание трех </w:t>
      </w:r>
      <w:proofErr w:type="gramStart"/>
      <w:r w:rsidRPr="00E84CD2">
        <w:rPr>
          <w:rFonts w:eastAsia="Times New Roman"/>
        </w:rPr>
        <w:t>экземпляров проекта договора купли-продажи/аренды/безвозмездного пользования</w:t>
      </w:r>
      <w:proofErr w:type="gramEnd"/>
      <w:r w:rsidRPr="00E84CD2">
        <w:rPr>
          <w:rFonts w:eastAsia="Times New Roman"/>
        </w:rPr>
        <w:t xml:space="preserve"> земельным участком;</w:t>
      </w:r>
    </w:p>
    <w:p w:rsidR="00810DDB" w:rsidRPr="00E84CD2" w:rsidRDefault="00810DDB" w:rsidP="00E16370">
      <w:pPr>
        <w:pStyle w:val="a6"/>
        <w:widowControl w:val="0"/>
        <w:numPr>
          <w:ilvl w:val="0"/>
          <w:numId w:val="38"/>
        </w:numPr>
        <w:autoSpaceDE w:val="0"/>
        <w:autoSpaceDN w:val="0"/>
        <w:adjustRightInd w:val="0"/>
        <w:ind w:left="0" w:firstLine="709"/>
        <w:contextualSpacing w:val="0"/>
        <w:jc w:val="both"/>
        <w:rPr>
          <w:rFonts w:eastAsia="Times New Roman"/>
        </w:rPr>
      </w:pPr>
      <w:r w:rsidRPr="00E84CD2">
        <w:rPr>
          <w:rFonts w:eastAsia="Times New Roman"/>
        </w:rPr>
        <w:t>- подписание решения о предоставлении земельного участка в постоянное (бессрочное) пользование;</w:t>
      </w:r>
    </w:p>
    <w:p w:rsidR="00810DDB" w:rsidRPr="00E84CD2" w:rsidRDefault="00810DDB" w:rsidP="00E16370">
      <w:pPr>
        <w:pStyle w:val="a6"/>
        <w:widowControl w:val="0"/>
        <w:numPr>
          <w:ilvl w:val="0"/>
          <w:numId w:val="38"/>
        </w:numPr>
        <w:autoSpaceDE w:val="0"/>
        <w:autoSpaceDN w:val="0"/>
        <w:adjustRightInd w:val="0"/>
        <w:ind w:left="0" w:firstLine="709"/>
        <w:contextualSpacing w:val="0"/>
        <w:jc w:val="both"/>
        <w:rPr>
          <w:rFonts w:eastAsia="Times New Roman"/>
        </w:rPr>
      </w:pPr>
      <w:r w:rsidRPr="00E84CD2">
        <w:rPr>
          <w:rFonts w:eastAsia="Times New Roman"/>
        </w:rPr>
        <w:t xml:space="preserve">подписание решения о возврате заявления о предоставлении муниципальной услуги и прилагаемых к нему документов </w:t>
      </w:r>
    </w:p>
    <w:p w:rsidR="00810DDB" w:rsidRPr="00E84CD2" w:rsidRDefault="00810DDB" w:rsidP="00E16370">
      <w:pPr>
        <w:pStyle w:val="a6"/>
        <w:widowControl w:val="0"/>
        <w:numPr>
          <w:ilvl w:val="0"/>
          <w:numId w:val="38"/>
        </w:numPr>
        <w:autoSpaceDE w:val="0"/>
        <w:autoSpaceDN w:val="0"/>
        <w:adjustRightInd w:val="0"/>
        <w:ind w:left="0" w:firstLine="709"/>
        <w:contextualSpacing w:val="0"/>
        <w:jc w:val="both"/>
        <w:rPr>
          <w:rFonts w:eastAsia="Times New Roman"/>
        </w:rPr>
      </w:pPr>
      <w:r w:rsidRPr="00E84CD2">
        <w:rPr>
          <w:rFonts w:eastAsia="Times New Roman"/>
        </w:rPr>
        <w:t>подписание решения об отказе в предоставлении муниципальной услуги.</w:t>
      </w:r>
    </w:p>
    <w:p w:rsidR="00810DDB" w:rsidRPr="00E84CD2" w:rsidRDefault="00810DDB" w:rsidP="00810DDB">
      <w:pPr>
        <w:widowControl w:val="0"/>
        <w:autoSpaceDE w:val="0"/>
        <w:autoSpaceDN w:val="0"/>
        <w:adjustRightInd w:val="0"/>
        <w:ind w:firstLine="709"/>
        <w:jc w:val="both"/>
        <w:rPr>
          <w:rFonts w:eastAsia="Times New Roman"/>
        </w:rPr>
      </w:pPr>
      <w:r w:rsidRPr="00E84CD2">
        <w:rPr>
          <w:rFonts w:eastAsia="Times New Roman"/>
        </w:rPr>
        <w:t>3.1.5. Выдача результата предоставления муниципальной услуги.</w:t>
      </w:r>
    </w:p>
    <w:p w:rsidR="00810DDB" w:rsidRPr="00E84CD2" w:rsidRDefault="00810DDB" w:rsidP="00810DDB">
      <w:pPr>
        <w:widowControl w:val="0"/>
        <w:autoSpaceDE w:val="0"/>
        <w:autoSpaceDN w:val="0"/>
        <w:adjustRightInd w:val="0"/>
        <w:ind w:firstLine="709"/>
        <w:jc w:val="both"/>
        <w:rPr>
          <w:rFonts w:eastAsia="Times New Roman"/>
        </w:rPr>
      </w:pPr>
      <w:r w:rsidRPr="00E84CD2">
        <w:rPr>
          <w:rFonts w:eastAsia="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10DDB" w:rsidRPr="00E84CD2" w:rsidRDefault="00810DDB" w:rsidP="00810DDB">
      <w:pPr>
        <w:widowControl w:val="0"/>
        <w:autoSpaceDE w:val="0"/>
        <w:autoSpaceDN w:val="0"/>
        <w:adjustRightInd w:val="0"/>
        <w:ind w:firstLine="709"/>
        <w:jc w:val="both"/>
        <w:rPr>
          <w:rFonts w:eastAsia="Times New Roman"/>
        </w:rPr>
      </w:pPr>
      <w:r w:rsidRPr="00E84CD2">
        <w:rPr>
          <w:rFonts w:eastAsia="Times New Roman"/>
        </w:rPr>
        <w:t xml:space="preserve">3.1.5.2. Содержание административного действия, продолжительность </w:t>
      </w:r>
      <w:proofErr w:type="gramStart"/>
      <w:r w:rsidRPr="00E84CD2">
        <w:rPr>
          <w:rFonts w:eastAsia="Times New Roman"/>
        </w:rPr>
        <w:t>и(</w:t>
      </w:r>
      <w:proofErr w:type="gramEnd"/>
      <w:r w:rsidRPr="00E84CD2">
        <w:rPr>
          <w:rFonts w:eastAsia="Times New Roman"/>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810DDB" w:rsidRPr="00E84CD2" w:rsidRDefault="00810DDB" w:rsidP="00810DDB">
      <w:pPr>
        <w:widowControl w:val="0"/>
        <w:autoSpaceDE w:val="0"/>
        <w:autoSpaceDN w:val="0"/>
        <w:adjustRightInd w:val="0"/>
        <w:ind w:firstLine="709"/>
        <w:jc w:val="both"/>
        <w:rPr>
          <w:rFonts w:eastAsia="Times New Roman"/>
        </w:rPr>
      </w:pPr>
      <w:r w:rsidRPr="00E84CD2">
        <w:rPr>
          <w:rFonts w:eastAsia="Times New Roman"/>
        </w:rPr>
        <w:t>3.1.5.3. Лицо, ответственное за выполнение административной процедуры: работник Администрации, ответственный за делопроизводство.</w:t>
      </w:r>
    </w:p>
    <w:p w:rsidR="00810DDB" w:rsidRPr="00E84CD2" w:rsidRDefault="00810DDB" w:rsidP="00810DDB">
      <w:pPr>
        <w:widowControl w:val="0"/>
        <w:autoSpaceDE w:val="0"/>
        <w:autoSpaceDN w:val="0"/>
        <w:adjustRightInd w:val="0"/>
        <w:ind w:firstLine="709"/>
        <w:jc w:val="both"/>
        <w:rPr>
          <w:rFonts w:eastAsia="Times New Roman"/>
        </w:rPr>
      </w:pPr>
      <w:r w:rsidRPr="00E84CD2">
        <w:rPr>
          <w:rFonts w:eastAsia="Times New Roman"/>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810DDB" w:rsidRPr="00E84CD2" w:rsidRDefault="00810DDB" w:rsidP="00810DDB">
      <w:pPr>
        <w:widowControl w:val="0"/>
        <w:autoSpaceDE w:val="0"/>
        <w:autoSpaceDN w:val="0"/>
        <w:ind w:firstLine="708"/>
        <w:jc w:val="both"/>
        <w:outlineLvl w:val="2"/>
        <w:rPr>
          <w:rFonts w:eastAsia="Times New Roman"/>
        </w:rPr>
      </w:pPr>
      <w:r w:rsidRPr="00E84CD2">
        <w:rPr>
          <w:rFonts w:eastAsia="Times New Roman"/>
        </w:rPr>
        <w:t>3.2. Особенности выполнения административных процедур в электронной форме.</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xml:space="preserve">3.2.1. Предоставление муниципальной услуги на ЕПГУ и ПГУ ЛО осуществляется в соответствии с Федеральным </w:t>
      </w:r>
      <w:hyperlink r:id="rId94" w:history="1">
        <w:r w:rsidRPr="00E84CD2">
          <w:rPr>
            <w:rFonts w:eastAsia="Times New Roman"/>
          </w:rPr>
          <w:t>законом</w:t>
        </w:r>
      </w:hyperlink>
      <w:r w:rsidRPr="00E84CD2">
        <w:rPr>
          <w:rFonts w:eastAsia="Times New Roman"/>
        </w:rPr>
        <w:t xml:space="preserve"> № 210-ФЗ, Федеральным </w:t>
      </w:r>
      <w:hyperlink r:id="rId95" w:history="1">
        <w:r w:rsidRPr="00E84CD2">
          <w:rPr>
            <w:rFonts w:eastAsia="Times New Roman"/>
          </w:rPr>
          <w:t>законом</w:t>
        </w:r>
      </w:hyperlink>
      <w:r w:rsidRPr="00E84CD2">
        <w:rPr>
          <w:rFonts w:eastAsia="Times New Roman"/>
        </w:rPr>
        <w:t xml:space="preserve"> от 27.07.2006 № 149-ФЗ «Об информации, информационных технологиях и о защите информации», </w:t>
      </w:r>
      <w:hyperlink r:id="rId96" w:history="1">
        <w:r w:rsidRPr="00E84CD2">
          <w:rPr>
            <w:rFonts w:eastAsia="Times New Roman"/>
          </w:rPr>
          <w:t>постановлением</w:t>
        </w:r>
      </w:hyperlink>
      <w:r w:rsidRPr="00E84CD2">
        <w:rPr>
          <w:rFonts w:eastAsia="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84CD2">
        <w:rPr>
          <w:rFonts w:eastAsia="Times New Roman"/>
        </w:rPr>
        <w:t>ии и ау</w:t>
      </w:r>
      <w:proofErr w:type="gramEnd"/>
      <w:r w:rsidRPr="00E84CD2">
        <w:rPr>
          <w:rFonts w:eastAsia="Times New Roman"/>
        </w:rPr>
        <w:t>тентификации (далее - ЕСИА).</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3.2.3. Муниципальная услуга может быть получена через ПГУ ЛО либо через ЕПГУ.</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3.2.4. Для подачи заявления через ЕПГУ или через ПГУ ЛО заявитель должен выполнить следующие действия:</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lastRenderedPageBreak/>
        <w:t>пройти идентификацию и аутентификацию в ЕСИА;</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в личном кабинете на ЕПГУ или на ПГУ ЛО заполнить в электронной форме заявление на оказание муниципальной услуги;</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84CD2">
        <w:rPr>
          <w:rFonts w:eastAsia="Times New Roman"/>
        </w:rPr>
        <w:t>и(</w:t>
      </w:r>
      <w:proofErr w:type="gramEnd"/>
      <w:r w:rsidRPr="00E84CD2">
        <w:rPr>
          <w:rFonts w:eastAsia="Times New Roman"/>
        </w:rPr>
        <w:t>или) ЕПГУ.</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xml:space="preserve">3.2.7. В случае поступления всех документов, указанных в </w:t>
      </w:r>
      <w:hyperlink w:anchor="P99" w:history="1">
        <w:r w:rsidRPr="00E84CD2">
          <w:rPr>
            <w:rFonts w:eastAsia="Times New Roman"/>
          </w:rPr>
          <w:t>пункте 2.6</w:t>
        </w:r>
      </w:hyperlink>
      <w:r w:rsidRPr="00E84CD2">
        <w:rPr>
          <w:rFonts w:eastAsia="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810DDB" w:rsidRPr="00431157" w:rsidRDefault="00810DDB" w:rsidP="00810DDB">
      <w:pPr>
        <w:widowControl w:val="0"/>
        <w:autoSpaceDE w:val="0"/>
        <w:autoSpaceDN w:val="0"/>
        <w:ind w:firstLine="709"/>
        <w:jc w:val="both"/>
        <w:rPr>
          <w:rFonts w:eastAsia="Times New Roman"/>
        </w:rPr>
      </w:pPr>
      <w:r w:rsidRPr="00E84CD2">
        <w:rPr>
          <w:rFonts w:eastAsia="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E84CD2">
        <w:rPr>
          <w:rFonts w:eastAsia="Times New Roman"/>
        </w:rPr>
        <w:t>и(</w:t>
      </w:r>
      <w:proofErr w:type="gramEnd"/>
      <w:r w:rsidRPr="00E84CD2">
        <w:rPr>
          <w:rFonts w:eastAsia="Times New Roman"/>
        </w:rPr>
        <w:t xml:space="preserve">или) ошибок с изложением сути допущенных опечаток и(или) ошибок и приложением копии документа, содержащего опечатки </w:t>
      </w:r>
      <w:proofErr w:type="gramStart"/>
      <w:r w:rsidRPr="00E84CD2">
        <w:rPr>
          <w:rFonts w:eastAsia="Times New Roman"/>
        </w:rPr>
        <w:t>и(</w:t>
      </w:r>
      <w:proofErr w:type="gramEnd"/>
      <w:r w:rsidRPr="00E84CD2">
        <w:rPr>
          <w:rFonts w:eastAsia="Times New Roman"/>
        </w:rPr>
        <w:t>или) ошибки (приложение 6 к настоящему административному регламенту).</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xml:space="preserve">3.3.2. В течение 5 рабочих дней со дня регистрации заявления об исправлении опечаток </w:t>
      </w:r>
      <w:proofErr w:type="gramStart"/>
      <w:r w:rsidRPr="00E84CD2">
        <w:rPr>
          <w:rFonts w:eastAsia="Times New Roman"/>
        </w:rPr>
        <w:t>и(</w:t>
      </w:r>
      <w:proofErr w:type="gramEnd"/>
      <w:r w:rsidRPr="00E84CD2">
        <w:rPr>
          <w:rFonts w:eastAsia="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w:t>
      </w:r>
      <w:r w:rsidRPr="00E84CD2">
        <w:rPr>
          <w:rFonts w:eastAsia="Times New Roman"/>
        </w:rPr>
        <w:lastRenderedPageBreak/>
        <w:t xml:space="preserve">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84CD2">
        <w:rPr>
          <w:rFonts w:eastAsia="Times New Roman"/>
        </w:rPr>
        <w:t>и(</w:t>
      </w:r>
      <w:proofErr w:type="gramEnd"/>
      <w:r w:rsidRPr="00E84CD2">
        <w:rPr>
          <w:rFonts w:eastAsia="Times New Roman"/>
        </w:rPr>
        <w:t>или) ошибок.</w:t>
      </w:r>
    </w:p>
    <w:p w:rsidR="00810DDB" w:rsidRPr="00E84CD2" w:rsidRDefault="00810DDB" w:rsidP="00810DDB">
      <w:pPr>
        <w:widowControl w:val="0"/>
        <w:autoSpaceDE w:val="0"/>
        <w:autoSpaceDN w:val="0"/>
        <w:adjustRightInd w:val="0"/>
        <w:ind w:firstLine="709"/>
        <w:jc w:val="both"/>
        <w:rPr>
          <w:rFonts w:eastAsiaTheme="minorEastAsia"/>
        </w:rPr>
      </w:pPr>
    </w:p>
    <w:p w:rsidR="00810DDB" w:rsidRPr="00E84CD2" w:rsidRDefault="00810DDB" w:rsidP="00810DDB">
      <w:pPr>
        <w:autoSpaceDE w:val="0"/>
        <w:autoSpaceDN w:val="0"/>
        <w:adjustRightInd w:val="0"/>
        <w:jc w:val="center"/>
        <w:outlineLvl w:val="0"/>
        <w:rPr>
          <w:rFonts w:eastAsiaTheme="minorEastAsia"/>
        </w:rPr>
      </w:pPr>
      <w:bookmarkStart w:id="50" w:name="Par469"/>
      <w:bookmarkEnd w:id="50"/>
      <w:r w:rsidRPr="00E84CD2">
        <w:rPr>
          <w:rFonts w:eastAsiaTheme="minorEastAsia"/>
        </w:rPr>
        <w:t xml:space="preserve">4. Формы </w:t>
      </w:r>
      <w:proofErr w:type="gramStart"/>
      <w:r w:rsidRPr="00E84CD2">
        <w:rPr>
          <w:rFonts w:eastAsiaTheme="minorEastAsia"/>
        </w:rPr>
        <w:t>контроля за</w:t>
      </w:r>
      <w:proofErr w:type="gramEnd"/>
      <w:r w:rsidRPr="00E84CD2">
        <w:rPr>
          <w:rFonts w:eastAsiaTheme="minorEastAsia"/>
        </w:rPr>
        <w:t xml:space="preserve"> исполнением административного регламента</w:t>
      </w:r>
    </w:p>
    <w:p w:rsidR="00810DDB" w:rsidRPr="00E84CD2" w:rsidRDefault="00810DDB" w:rsidP="00810DDB">
      <w:pPr>
        <w:autoSpaceDE w:val="0"/>
        <w:autoSpaceDN w:val="0"/>
        <w:adjustRightInd w:val="0"/>
        <w:jc w:val="center"/>
        <w:outlineLvl w:val="0"/>
        <w:rPr>
          <w:rFonts w:eastAsiaTheme="minorEastAsia"/>
          <w:b/>
        </w:rPr>
      </w:pPr>
    </w:p>
    <w:p w:rsidR="00810DDB" w:rsidRPr="00E84CD2" w:rsidRDefault="00810DDB" w:rsidP="00810DDB">
      <w:pPr>
        <w:widowControl w:val="0"/>
        <w:autoSpaceDE w:val="0"/>
        <w:autoSpaceDN w:val="0"/>
        <w:adjustRightInd w:val="0"/>
        <w:ind w:firstLine="540"/>
        <w:jc w:val="both"/>
      </w:pPr>
      <w:r w:rsidRPr="00E84CD2">
        <w:t xml:space="preserve">4.1. Порядок осуществления текущего </w:t>
      </w:r>
      <w:proofErr w:type="gramStart"/>
      <w:r w:rsidRPr="00E84CD2">
        <w:t>контроля за</w:t>
      </w:r>
      <w:proofErr w:type="gramEnd"/>
      <w:r w:rsidRPr="00E84CD2">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10DDB" w:rsidRPr="00E84CD2" w:rsidRDefault="00810DDB" w:rsidP="00810DDB">
      <w:pPr>
        <w:widowControl w:val="0"/>
        <w:autoSpaceDE w:val="0"/>
        <w:autoSpaceDN w:val="0"/>
        <w:adjustRightInd w:val="0"/>
        <w:ind w:firstLine="540"/>
        <w:jc w:val="both"/>
      </w:pPr>
      <w:proofErr w:type="gramStart"/>
      <w:r w:rsidRPr="00E84CD2">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810DDB" w:rsidRPr="00E84CD2" w:rsidRDefault="00810DDB" w:rsidP="00810DDB">
      <w:pPr>
        <w:widowControl w:val="0"/>
        <w:autoSpaceDE w:val="0"/>
        <w:autoSpaceDN w:val="0"/>
        <w:adjustRightInd w:val="0"/>
        <w:ind w:firstLine="540"/>
        <w:jc w:val="both"/>
      </w:pPr>
      <w:r w:rsidRPr="00E84CD2">
        <w:t>4.2. Порядок и периодичность осуществления плановых и внеплановых проверок полноты и качества предоставления муниципальной услуги.</w:t>
      </w:r>
    </w:p>
    <w:p w:rsidR="00810DDB" w:rsidRPr="00E84CD2" w:rsidRDefault="00810DDB" w:rsidP="00810DDB">
      <w:pPr>
        <w:widowControl w:val="0"/>
        <w:autoSpaceDE w:val="0"/>
        <w:autoSpaceDN w:val="0"/>
        <w:adjustRightInd w:val="0"/>
        <w:ind w:firstLine="540"/>
        <w:jc w:val="both"/>
      </w:pPr>
      <w:r w:rsidRPr="00E84CD2">
        <w:t xml:space="preserve">В целях осуществления </w:t>
      </w:r>
      <w:proofErr w:type="gramStart"/>
      <w:r w:rsidRPr="00E84CD2">
        <w:t>контроля за</w:t>
      </w:r>
      <w:proofErr w:type="gramEnd"/>
      <w:r w:rsidRPr="00E84CD2">
        <w:t xml:space="preserve"> полнотой и качеством предоставления муниципальной услуги проводятся плановые и внеплановые проверки.</w:t>
      </w:r>
    </w:p>
    <w:p w:rsidR="00810DDB" w:rsidRPr="00E84CD2" w:rsidRDefault="00810DDB" w:rsidP="00810DDB">
      <w:pPr>
        <w:widowControl w:val="0"/>
        <w:autoSpaceDE w:val="0"/>
        <w:autoSpaceDN w:val="0"/>
        <w:adjustRightInd w:val="0"/>
        <w:ind w:firstLine="540"/>
        <w:jc w:val="both"/>
      </w:pPr>
      <w:r w:rsidRPr="00E84CD2">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10DDB" w:rsidRPr="00E84CD2" w:rsidRDefault="00810DDB" w:rsidP="00810DDB">
      <w:pPr>
        <w:widowControl w:val="0"/>
        <w:autoSpaceDE w:val="0"/>
        <w:autoSpaceDN w:val="0"/>
        <w:adjustRightInd w:val="0"/>
        <w:ind w:firstLine="540"/>
        <w:jc w:val="both"/>
      </w:pPr>
      <w:r w:rsidRPr="00E84CD2">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10DDB" w:rsidRPr="00E84CD2" w:rsidRDefault="00810DDB" w:rsidP="00810DDB">
      <w:pPr>
        <w:widowControl w:val="0"/>
        <w:autoSpaceDE w:val="0"/>
        <w:autoSpaceDN w:val="0"/>
        <w:adjustRightInd w:val="0"/>
        <w:ind w:firstLine="540"/>
        <w:jc w:val="both"/>
      </w:pPr>
      <w:r w:rsidRPr="00E84CD2">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10DDB" w:rsidRPr="00E84CD2" w:rsidRDefault="00810DDB" w:rsidP="00810DDB">
      <w:pPr>
        <w:widowControl w:val="0"/>
        <w:autoSpaceDE w:val="0"/>
        <w:autoSpaceDN w:val="0"/>
        <w:adjustRightInd w:val="0"/>
        <w:ind w:firstLine="540"/>
        <w:jc w:val="both"/>
      </w:pPr>
      <w:r w:rsidRPr="00E84CD2">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10DDB" w:rsidRPr="00E84CD2" w:rsidRDefault="00810DDB" w:rsidP="00810DDB">
      <w:pPr>
        <w:widowControl w:val="0"/>
        <w:autoSpaceDE w:val="0"/>
        <w:autoSpaceDN w:val="0"/>
        <w:adjustRightInd w:val="0"/>
        <w:ind w:firstLine="540"/>
        <w:jc w:val="both"/>
      </w:pPr>
      <w:r w:rsidRPr="00E84CD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10DDB" w:rsidRPr="00E84CD2" w:rsidRDefault="00810DDB" w:rsidP="00810DDB">
      <w:pPr>
        <w:widowControl w:val="0"/>
        <w:autoSpaceDE w:val="0"/>
        <w:autoSpaceDN w:val="0"/>
        <w:adjustRightInd w:val="0"/>
        <w:ind w:firstLine="540"/>
        <w:jc w:val="both"/>
      </w:pPr>
      <w:r w:rsidRPr="00E84CD2">
        <w:t>По результатам рассмотрения обращений дается письменный ответ.</w:t>
      </w:r>
    </w:p>
    <w:p w:rsidR="00810DDB" w:rsidRPr="00E84CD2" w:rsidRDefault="00810DDB" w:rsidP="00810DDB">
      <w:pPr>
        <w:widowControl w:val="0"/>
        <w:autoSpaceDE w:val="0"/>
        <w:autoSpaceDN w:val="0"/>
        <w:adjustRightInd w:val="0"/>
        <w:ind w:firstLine="540"/>
        <w:jc w:val="both"/>
      </w:pPr>
      <w:r w:rsidRPr="00E84CD2">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10DDB" w:rsidRPr="00E84CD2" w:rsidRDefault="00810DDB" w:rsidP="00810DDB">
      <w:pPr>
        <w:widowControl w:val="0"/>
        <w:autoSpaceDE w:val="0"/>
        <w:autoSpaceDN w:val="0"/>
        <w:adjustRightInd w:val="0"/>
        <w:ind w:firstLine="540"/>
        <w:jc w:val="both"/>
      </w:pPr>
      <w:r w:rsidRPr="00E84CD2">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10DDB" w:rsidRPr="00E84CD2" w:rsidRDefault="00810DDB" w:rsidP="00810DDB">
      <w:pPr>
        <w:widowControl w:val="0"/>
        <w:autoSpaceDE w:val="0"/>
        <w:autoSpaceDN w:val="0"/>
        <w:adjustRightInd w:val="0"/>
        <w:ind w:firstLine="540"/>
        <w:jc w:val="both"/>
      </w:pPr>
      <w:r w:rsidRPr="00E84CD2">
        <w:t xml:space="preserve">Руководитель ОМСУ несет персональную ответственность за обеспечение предоставления </w:t>
      </w:r>
      <w:r w:rsidRPr="00E84CD2">
        <w:lastRenderedPageBreak/>
        <w:t>муниципальной услуги.</w:t>
      </w:r>
    </w:p>
    <w:p w:rsidR="00810DDB" w:rsidRPr="00E84CD2" w:rsidRDefault="00810DDB" w:rsidP="00810DDB">
      <w:pPr>
        <w:widowControl w:val="0"/>
        <w:autoSpaceDE w:val="0"/>
        <w:autoSpaceDN w:val="0"/>
        <w:adjustRightInd w:val="0"/>
        <w:ind w:firstLine="540"/>
        <w:jc w:val="both"/>
      </w:pPr>
      <w:r w:rsidRPr="00E84CD2">
        <w:t>Работники ОМСУ при предоставлении муниципальной услуги несут персональную ответственность:</w:t>
      </w:r>
    </w:p>
    <w:p w:rsidR="00810DDB" w:rsidRPr="00E84CD2" w:rsidRDefault="00810DDB" w:rsidP="00E16370">
      <w:pPr>
        <w:widowControl w:val="0"/>
        <w:numPr>
          <w:ilvl w:val="0"/>
          <w:numId w:val="36"/>
        </w:numPr>
        <w:autoSpaceDE w:val="0"/>
        <w:autoSpaceDN w:val="0"/>
        <w:adjustRightInd w:val="0"/>
        <w:ind w:left="0" w:firstLine="567"/>
        <w:jc w:val="both"/>
      </w:pPr>
      <w:r w:rsidRPr="00E84CD2">
        <w:t>за неисполнение или ненадлежащее исполнение административных процедур при предоставлении муниципальной услуги;</w:t>
      </w:r>
    </w:p>
    <w:p w:rsidR="00810DDB" w:rsidRPr="00E84CD2" w:rsidRDefault="00810DDB" w:rsidP="00E16370">
      <w:pPr>
        <w:widowControl w:val="0"/>
        <w:numPr>
          <w:ilvl w:val="0"/>
          <w:numId w:val="36"/>
        </w:numPr>
        <w:autoSpaceDE w:val="0"/>
        <w:autoSpaceDN w:val="0"/>
        <w:adjustRightInd w:val="0"/>
        <w:ind w:left="0" w:firstLine="567"/>
        <w:jc w:val="both"/>
      </w:pPr>
      <w:r w:rsidRPr="00E84CD2">
        <w:t>за действия (бездействие), влекущие нарушение прав и законных интересов физических или юридических лиц, индивидуальных предпринимателей.</w:t>
      </w:r>
    </w:p>
    <w:p w:rsidR="00810DDB" w:rsidRPr="00E84CD2" w:rsidRDefault="00810DDB" w:rsidP="00810DDB">
      <w:pPr>
        <w:widowControl w:val="0"/>
        <w:autoSpaceDE w:val="0"/>
        <w:autoSpaceDN w:val="0"/>
        <w:adjustRightInd w:val="0"/>
        <w:ind w:firstLine="709"/>
        <w:jc w:val="both"/>
      </w:pPr>
      <w:r w:rsidRPr="00E84CD2">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10DDB" w:rsidRPr="00E84CD2" w:rsidRDefault="00810DDB" w:rsidP="00810DDB">
      <w:pPr>
        <w:widowControl w:val="0"/>
        <w:autoSpaceDE w:val="0"/>
        <w:autoSpaceDN w:val="0"/>
        <w:adjustRightInd w:val="0"/>
        <w:jc w:val="center"/>
        <w:outlineLvl w:val="1"/>
        <w:rPr>
          <w:rFonts w:eastAsia="Times New Roman"/>
        </w:rPr>
      </w:pPr>
    </w:p>
    <w:p w:rsidR="00810DDB" w:rsidRPr="00E84CD2" w:rsidRDefault="00810DDB" w:rsidP="00810DDB">
      <w:pPr>
        <w:widowControl w:val="0"/>
        <w:autoSpaceDE w:val="0"/>
        <w:autoSpaceDN w:val="0"/>
        <w:adjustRightInd w:val="0"/>
        <w:jc w:val="center"/>
        <w:outlineLvl w:val="1"/>
        <w:rPr>
          <w:rFonts w:eastAsia="Times New Roman"/>
        </w:rPr>
      </w:pPr>
      <w:bookmarkStart w:id="51" w:name="Par491"/>
      <w:bookmarkEnd w:id="51"/>
      <w:r w:rsidRPr="00E84CD2">
        <w:rPr>
          <w:rFonts w:eastAsiaTheme="minorEastAsia"/>
        </w:rPr>
        <w:t>5</w:t>
      </w:r>
      <w:r w:rsidRPr="00E84CD2">
        <w:rPr>
          <w:rFonts w:eastAsia="Times New Roman"/>
        </w:rPr>
        <w:t xml:space="preserve">. </w:t>
      </w:r>
      <w:bookmarkStart w:id="52" w:name="Par540"/>
      <w:bookmarkEnd w:id="52"/>
      <w:r w:rsidRPr="00E84CD2">
        <w:rPr>
          <w:rFonts w:eastAsia="Times New Roman"/>
        </w:rPr>
        <w:t>Досудебный (внесудебный) порядок обжалования решений</w:t>
      </w:r>
    </w:p>
    <w:p w:rsidR="00810DDB" w:rsidRPr="00E84CD2" w:rsidRDefault="00810DDB" w:rsidP="00810DDB">
      <w:pPr>
        <w:widowControl w:val="0"/>
        <w:autoSpaceDE w:val="0"/>
        <w:autoSpaceDN w:val="0"/>
        <w:adjustRightInd w:val="0"/>
        <w:jc w:val="center"/>
        <w:rPr>
          <w:rFonts w:eastAsia="Times New Roman"/>
        </w:rPr>
      </w:pPr>
      <w:r w:rsidRPr="00E84CD2">
        <w:rPr>
          <w:rFonts w:eastAsia="Times New Roman"/>
        </w:rPr>
        <w:t>и действий (бездействия) органа, предоставляющего муниципальную услугу, должностных лиц органа, предоставляющего муниципальную услугу</w:t>
      </w:r>
      <w:bookmarkStart w:id="53" w:name="Par436"/>
      <w:bookmarkEnd w:id="53"/>
      <w:r w:rsidRPr="00E84CD2">
        <w:rPr>
          <w:rFonts w:eastAsia="Times New Roman"/>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10DDB" w:rsidRPr="00E84CD2" w:rsidRDefault="00810DDB" w:rsidP="00810DDB">
      <w:pPr>
        <w:autoSpaceDE w:val="0"/>
        <w:autoSpaceDN w:val="0"/>
        <w:adjustRightInd w:val="0"/>
        <w:jc w:val="center"/>
      </w:pPr>
    </w:p>
    <w:p w:rsidR="00810DDB" w:rsidRPr="00E84CD2" w:rsidRDefault="00810DDB" w:rsidP="00810DDB">
      <w:pPr>
        <w:widowControl w:val="0"/>
        <w:autoSpaceDE w:val="0"/>
        <w:autoSpaceDN w:val="0"/>
        <w:adjustRightInd w:val="0"/>
        <w:ind w:firstLine="567"/>
        <w:jc w:val="both"/>
        <w:rPr>
          <w:rFonts w:eastAsia="Times New Roman"/>
        </w:rPr>
      </w:pPr>
      <w:r w:rsidRPr="00E84CD2">
        <w:rPr>
          <w:rFonts w:eastAsia="Times New Roman"/>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84CD2">
        <w:rPr>
          <w:rFonts w:eastAsia="Times New Roman"/>
        </w:rPr>
        <w:t>муниципальную</w:t>
      </w:r>
      <w:proofErr w:type="gramEnd"/>
      <w:r w:rsidRPr="00E84CD2">
        <w:rPr>
          <w:rFonts w:eastAsia="Times New Roman"/>
        </w:rPr>
        <w:t xml:space="preserve"> услуги.</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84CD2">
        <w:t xml:space="preserve"> </w:t>
      </w:r>
      <w:r w:rsidRPr="00E84CD2">
        <w:rPr>
          <w:rFonts w:eastAsia="Times New Roman"/>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E84CD2">
        <w:rPr>
          <w:rFonts w:eastAsia="Times New Roman"/>
        </w:rPr>
        <w:t>являются</w:t>
      </w:r>
      <w:proofErr w:type="gramEnd"/>
      <w:r w:rsidRPr="00E84CD2">
        <w:t xml:space="preserve"> </w:t>
      </w:r>
      <w:r w:rsidRPr="00E84CD2">
        <w:rPr>
          <w:rFonts w:eastAsia="Times New Roman"/>
        </w:rPr>
        <w:t>в том числе следующие случаи:</w:t>
      </w:r>
    </w:p>
    <w:p w:rsidR="00810DDB" w:rsidRPr="00E84CD2" w:rsidRDefault="00810DDB" w:rsidP="00810DDB">
      <w:pPr>
        <w:widowControl w:val="0"/>
        <w:autoSpaceDE w:val="0"/>
        <w:autoSpaceDN w:val="0"/>
        <w:adjustRightInd w:val="0"/>
        <w:ind w:firstLine="567"/>
        <w:jc w:val="both"/>
        <w:rPr>
          <w:rFonts w:eastAsia="Times New Roman"/>
        </w:rPr>
      </w:pPr>
      <w:r w:rsidRPr="00E84CD2">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10DDB" w:rsidRPr="00E84CD2" w:rsidRDefault="00810DDB" w:rsidP="00810DDB">
      <w:pPr>
        <w:widowControl w:val="0"/>
        <w:autoSpaceDE w:val="0"/>
        <w:autoSpaceDN w:val="0"/>
        <w:adjustRightInd w:val="0"/>
        <w:ind w:firstLine="567"/>
        <w:jc w:val="both"/>
        <w:rPr>
          <w:rFonts w:eastAsia="Times New Roman"/>
        </w:rPr>
      </w:pPr>
      <w:r w:rsidRPr="00E84CD2">
        <w:rPr>
          <w:rFonts w:eastAsia="Times New Roman"/>
        </w:rPr>
        <w:t xml:space="preserve">2) нарушение срока предоставления муниципальной услуги. </w:t>
      </w:r>
      <w:proofErr w:type="gramStart"/>
      <w:r w:rsidRPr="00E84CD2">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10DDB" w:rsidRPr="00E84CD2" w:rsidRDefault="00810DDB" w:rsidP="00810DDB">
      <w:pPr>
        <w:widowControl w:val="0"/>
        <w:autoSpaceDE w:val="0"/>
        <w:autoSpaceDN w:val="0"/>
        <w:adjustRightInd w:val="0"/>
        <w:ind w:firstLine="567"/>
        <w:jc w:val="both"/>
        <w:rPr>
          <w:rFonts w:eastAsia="Times New Roman"/>
        </w:rPr>
      </w:pPr>
      <w:r w:rsidRPr="00E84CD2">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10DDB" w:rsidRPr="00E84CD2" w:rsidRDefault="00810DDB" w:rsidP="00810DDB">
      <w:pPr>
        <w:widowControl w:val="0"/>
        <w:autoSpaceDE w:val="0"/>
        <w:autoSpaceDN w:val="0"/>
        <w:adjustRightInd w:val="0"/>
        <w:ind w:firstLine="567"/>
        <w:jc w:val="both"/>
        <w:rPr>
          <w:rFonts w:eastAsia="Times New Roman"/>
        </w:rPr>
      </w:pPr>
      <w:r w:rsidRPr="00E84CD2">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10DDB" w:rsidRPr="00E84CD2" w:rsidRDefault="00810DDB" w:rsidP="00810DDB">
      <w:pPr>
        <w:widowControl w:val="0"/>
        <w:autoSpaceDE w:val="0"/>
        <w:autoSpaceDN w:val="0"/>
        <w:adjustRightInd w:val="0"/>
        <w:ind w:firstLine="567"/>
        <w:jc w:val="both"/>
        <w:rPr>
          <w:rFonts w:eastAsia="Times New Roman"/>
        </w:rPr>
      </w:pPr>
      <w:proofErr w:type="gramStart"/>
      <w:r w:rsidRPr="00E84CD2">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84CD2">
        <w:rPr>
          <w:rFonts w:eastAsia="Times New Roman"/>
        </w:rPr>
        <w:t xml:space="preserve"> </w:t>
      </w:r>
      <w:proofErr w:type="gramStart"/>
      <w:r w:rsidRPr="00E84CD2">
        <w:rPr>
          <w:rFonts w:eastAsia="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E84CD2">
        <w:rPr>
          <w:rFonts w:eastAsia="Times New Roman"/>
        </w:rPr>
        <w:lastRenderedPageBreak/>
        <w:t>определенном частью 1.3 статьи 16 Федерального закона от 27.07.2010 № 210-ФЗ;</w:t>
      </w:r>
      <w:proofErr w:type="gramEnd"/>
    </w:p>
    <w:p w:rsidR="00810DDB" w:rsidRPr="00E84CD2" w:rsidRDefault="00810DDB" w:rsidP="00810DDB">
      <w:pPr>
        <w:widowControl w:val="0"/>
        <w:autoSpaceDE w:val="0"/>
        <w:autoSpaceDN w:val="0"/>
        <w:adjustRightInd w:val="0"/>
        <w:ind w:firstLine="567"/>
        <w:jc w:val="both"/>
        <w:rPr>
          <w:rFonts w:eastAsia="Times New Roman"/>
        </w:rPr>
      </w:pPr>
      <w:r w:rsidRPr="00E84CD2">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10DDB" w:rsidRPr="00E84CD2" w:rsidRDefault="00810DDB" w:rsidP="00810DDB">
      <w:pPr>
        <w:widowControl w:val="0"/>
        <w:autoSpaceDE w:val="0"/>
        <w:autoSpaceDN w:val="0"/>
        <w:adjustRightInd w:val="0"/>
        <w:ind w:firstLine="567"/>
        <w:jc w:val="both"/>
        <w:rPr>
          <w:rFonts w:eastAsia="Times New Roman"/>
        </w:rPr>
      </w:pPr>
      <w:proofErr w:type="gramStart"/>
      <w:r w:rsidRPr="00E84CD2">
        <w:rPr>
          <w:rFonts w:eastAsia="Times New Roman"/>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CD2">
        <w:rPr>
          <w:rFonts w:eastAsia="Times New Roman"/>
        </w:rPr>
        <w:t xml:space="preserve"> </w:t>
      </w:r>
      <w:proofErr w:type="gramStart"/>
      <w:r w:rsidRPr="00E84CD2">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10DDB" w:rsidRPr="00E84CD2" w:rsidRDefault="00810DDB" w:rsidP="00810DDB">
      <w:pPr>
        <w:widowControl w:val="0"/>
        <w:autoSpaceDE w:val="0"/>
        <w:autoSpaceDN w:val="0"/>
        <w:adjustRightInd w:val="0"/>
        <w:ind w:firstLine="567"/>
        <w:jc w:val="both"/>
        <w:rPr>
          <w:rFonts w:eastAsia="Times New Roman"/>
        </w:rPr>
      </w:pPr>
      <w:r w:rsidRPr="00E84CD2">
        <w:rPr>
          <w:rFonts w:eastAsia="Times New Roman"/>
        </w:rPr>
        <w:t>8) нарушение срока или порядка выдачи документов по результатам предоставления муниципальной услуги;</w:t>
      </w:r>
    </w:p>
    <w:p w:rsidR="00810DDB" w:rsidRPr="00E84CD2" w:rsidRDefault="00810DDB" w:rsidP="00810DDB">
      <w:pPr>
        <w:widowControl w:val="0"/>
        <w:autoSpaceDE w:val="0"/>
        <w:autoSpaceDN w:val="0"/>
        <w:adjustRightInd w:val="0"/>
        <w:ind w:firstLine="567"/>
        <w:jc w:val="both"/>
        <w:rPr>
          <w:rFonts w:eastAsia="Times New Roman"/>
        </w:rPr>
      </w:pPr>
      <w:proofErr w:type="gramStart"/>
      <w:r w:rsidRPr="00E84CD2">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CD2">
        <w:rPr>
          <w:rFonts w:eastAsia="Times New Roman"/>
        </w:rPr>
        <w:t xml:space="preserve"> </w:t>
      </w:r>
      <w:proofErr w:type="gramStart"/>
      <w:r w:rsidRPr="00E84CD2">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10DDB" w:rsidRPr="00E84CD2" w:rsidRDefault="00810DDB" w:rsidP="00810DDB">
      <w:pPr>
        <w:widowControl w:val="0"/>
        <w:autoSpaceDE w:val="0"/>
        <w:autoSpaceDN w:val="0"/>
        <w:adjustRightInd w:val="0"/>
        <w:ind w:firstLine="567"/>
        <w:jc w:val="both"/>
        <w:rPr>
          <w:rFonts w:eastAsia="Times New Roman"/>
        </w:rPr>
      </w:pPr>
      <w:r w:rsidRPr="00E84CD2">
        <w:rPr>
          <w:rFonts w:eastAsia="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84CD2">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10DDB" w:rsidRPr="00E84CD2" w:rsidRDefault="00810DDB" w:rsidP="00810DDB">
      <w:pPr>
        <w:widowControl w:val="0"/>
        <w:autoSpaceDE w:val="0"/>
        <w:autoSpaceDN w:val="0"/>
        <w:adjustRightInd w:val="0"/>
        <w:ind w:firstLine="567"/>
        <w:jc w:val="both"/>
        <w:rPr>
          <w:rFonts w:eastAsia="Times New Roman"/>
        </w:rPr>
      </w:pPr>
      <w:r w:rsidRPr="00E84CD2">
        <w:rPr>
          <w:rFonts w:eastAsia="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10DDB" w:rsidRPr="00E84CD2" w:rsidRDefault="00810DDB" w:rsidP="00810DDB">
      <w:pPr>
        <w:widowControl w:val="0"/>
        <w:autoSpaceDE w:val="0"/>
        <w:autoSpaceDN w:val="0"/>
        <w:adjustRightInd w:val="0"/>
        <w:ind w:firstLine="567"/>
        <w:jc w:val="both"/>
        <w:rPr>
          <w:rFonts w:eastAsia="Times New Roman"/>
        </w:rPr>
      </w:pPr>
      <w:proofErr w:type="gramStart"/>
      <w:r w:rsidRPr="00E84CD2">
        <w:rPr>
          <w:rFonts w:eastAsia="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E84CD2">
        <w:rPr>
          <w:rFonts w:eastAsia="Times New Roman"/>
        </w:rPr>
        <w:lastRenderedPageBreak/>
        <w:t>предоставляющего муниципальную услугу, ЕПГУ либо ПГУ ЛО, а также может быть принята при личном приеме заявителя.</w:t>
      </w:r>
      <w:proofErr w:type="gramEnd"/>
      <w:r w:rsidRPr="00E84CD2">
        <w:rPr>
          <w:rFonts w:eastAsia="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10DDB" w:rsidRPr="00E84CD2" w:rsidRDefault="00810DDB" w:rsidP="00810DDB">
      <w:pPr>
        <w:widowControl w:val="0"/>
        <w:autoSpaceDE w:val="0"/>
        <w:autoSpaceDN w:val="0"/>
        <w:adjustRightInd w:val="0"/>
        <w:ind w:firstLine="567"/>
        <w:jc w:val="both"/>
        <w:rPr>
          <w:rFonts w:eastAsia="Times New Roman"/>
        </w:rPr>
      </w:pPr>
      <w:r w:rsidRPr="00E84CD2">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7" w:history="1">
        <w:proofErr w:type="gramStart"/>
        <w:r w:rsidRPr="00E84CD2">
          <w:rPr>
            <w:rFonts w:eastAsia="Times New Roman"/>
          </w:rPr>
          <w:t>ч</w:t>
        </w:r>
        <w:proofErr w:type="gramEnd"/>
        <w:r w:rsidRPr="00E84CD2">
          <w:rPr>
            <w:rFonts w:eastAsia="Times New Roman"/>
          </w:rPr>
          <w:t>. 5 ст. 11.2</w:t>
        </w:r>
      </w:hyperlink>
      <w:r w:rsidRPr="00E84CD2">
        <w:rPr>
          <w:rFonts w:eastAsia="Times New Roman"/>
        </w:rPr>
        <w:t xml:space="preserve"> Федерального закона от 27.07.2010 № 210-ФЗ.</w:t>
      </w:r>
    </w:p>
    <w:p w:rsidR="00810DDB" w:rsidRPr="00E84CD2" w:rsidRDefault="00810DDB" w:rsidP="00810DDB">
      <w:pPr>
        <w:widowControl w:val="0"/>
        <w:autoSpaceDE w:val="0"/>
        <w:autoSpaceDN w:val="0"/>
        <w:adjustRightInd w:val="0"/>
        <w:ind w:firstLine="567"/>
        <w:jc w:val="both"/>
        <w:rPr>
          <w:rFonts w:eastAsia="Times New Roman"/>
        </w:rPr>
      </w:pPr>
      <w:r w:rsidRPr="00E84CD2">
        <w:rPr>
          <w:rFonts w:eastAsia="Times New Roman"/>
        </w:rPr>
        <w:t xml:space="preserve">В письменной жалобе в </w:t>
      </w:r>
      <w:proofErr w:type="gramStart"/>
      <w:r w:rsidRPr="00E84CD2">
        <w:rPr>
          <w:rFonts w:eastAsia="Times New Roman"/>
        </w:rPr>
        <w:t>обязательном</w:t>
      </w:r>
      <w:proofErr w:type="gramEnd"/>
      <w:r w:rsidRPr="00E84CD2">
        <w:rPr>
          <w:rFonts w:eastAsia="Times New Roman"/>
        </w:rPr>
        <w:t xml:space="preserve"> порядке указываются:</w:t>
      </w:r>
    </w:p>
    <w:p w:rsidR="00810DDB" w:rsidRPr="00E84CD2" w:rsidRDefault="00810DDB" w:rsidP="00810DDB">
      <w:pPr>
        <w:widowControl w:val="0"/>
        <w:autoSpaceDE w:val="0"/>
        <w:autoSpaceDN w:val="0"/>
        <w:adjustRightInd w:val="0"/>
        <w:ind w:firstLine="567"/>
        <w:jc w:val="both"/>
        <w:rPr>
          <w:rFonts w:eastAsia="Times New Roman"/>
        </w:rPr>
      </w:pPr>
      <w:r w:rsidRPr="00E84CD2">
        <w:rPr>
          <w:rFonts w:eastAsia="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84CD2">
        <w:rPr>
          <w:rFonts w:eastAsia="Times New Roman"/>
        </w:rPr>
        <w:t>и(</w:t>
      </w:r>
      <w:proofErr w:type="gramEnd"/>
      <w:r w:rsidRPr="00E84CD2">
        <w:rPr>
          <w:rFonts w:eastAsia="Times New Roman"/>
        </w:rPr>
        <w:t>или) работника, решения и действия (бездействие) которых обжалуются;</w:t>
      </w:r>
    </w:p>
    <w:p w:rsidR="00810DDB" w:rsidRPr="00E84CD2" w:rsidRDefault="00810DDB" w:rsidP="00810DDB">
      <w:pPr>
        <w:widowControl w:val="0"/>
        <w:autoSpaceDE w:val="0"/>
        <w:autoSpaceDN w:val="0"/>
        <w:adjustRightInd w:val="0"/>
        <w:ind w:firstLine="708"/>
        <w:jc w:val="both"/>
        <w:rPr>
          <w:rFonts w:eastAsia="Times New Roman"/>
        </w:rPr>
      </w:pPr>
      <w:proofErr w:type="gramStart"/>
      <w:r w:rsidRPr="00E84CD2">
        <w:rPr>
          <w:rFonts w:eastAsia="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0DDB" w:rsidRPr="00E84CD2" w:rsidRDefault="00810DDB" w:rsidP="00810DDB">
      <w:pPr>
        <w:widowControl w:val="0"/>
        <w:autoSpaceDE w:val="0"/>
        <w:autoSpaceDN w:val="0"/>
        <w:adjustRightInd w:val="0"/>
        <w:ind w:firstLine="708"/>
        <w:jc w:val="both"/>
        <w:rPr>
          <w:rFonts w:eastAsia="Times New Roman"/>
        </w:rPr>
      </w:pPr>
      <w:r w:rsidRPr="00E84CD2">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10DDB" w:rsidRPr="00E84CD2" w:rsidRDefault="00810DDB" w:rsidP="00810DDB">
      <w:pPr>
        <w:widowControl w:val="0"/>
        <w:autoSpaceDE w:val="0"/>
        <w:autoSpaceDN w:val="0"/>
        <w:adjustRightInd w:val="0"/>
        <w:ind w:firstLine="708"/>
        <w:jc w:val="both"/>
        <w:rPr>
          <w:rFonts w:eastAsia="Times New Roman"/>
        </w:rPr>
      </w:pPr>
      <w:r w:rsidRPr="00E84CD2">
        <w:rPr>
          <w:rFonts w:eastAsia="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10DDB" w:rsidRPr="00E84CD2" w:rsidRDefault="00810DDB" w:rsidP="00810DDB">
      <w:pPr>
        <w:widowControl w:val="0"/>
        <w:autoSpaceDE w:val="0"/>
        <w:autoSpaceDN w:val="0"/>
        <w:adjustRightInd w:val="0"/>
        <w:ind w:firstLine="708"/>
        <w:jc w:val="both"/>
        <w:rPr>
          <w:rFonts w:eastAsia="Times New Roman"/>
        </w:rPr>
      </w:pPr>
      <w:r w:rsidRPr="00E84CD2">
        <w:rPr>
          <w:rFonts w:eastAsia="Times New Roman"/>
        </w:rPr>
        <w:t xml:space="preserve">5.5. </w:t>
      </w:r>
      <w:proofErr w:type="gramStart"/>
      <w:r w:rsidRPr="00E84CD2">
        <w:rPr>
          <w:rFonts w:eastAsia="Times New Roman"/>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98" w:history="1">
        <w:r w:rsidRPr="00E84CD2">
          <w:rPr>
            <w:rFonts w:eastAsia="Times New Roman"/>
          </w:rPr>
          <w:t>ст. 11.1</w:t>
        </w:r>
      </w:hyperlink>
      <w:r w:rsidRPr="00E84CD2">
        <w:rPr>
          <w:rFonts w:eastAsia="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10DDB" w:rsidRPr="00E84CD2" w:rsidRDefault="00810DDB" w:rsidP="00810DDB">
      <w:pPr>
        <w:widowControl w:val="0"/>
        <w:autoSpaceDE w:val="0"/>
        <w:autoSpaceDN w:val="0"/>
        <w:adjustRightInd w:val="0"/>
        <w:ind w:firstLine="708"/>
        <w:jc w:val="both"/>
        <w:rPr>
          <w:rFonts w:eastAsia="Times New Roman"/>
        </w:rPr>
      </w:pPr>
      <w:r w:rsidRPr="00E84CD2">
        <w:rPr>
          <w:rFonts w:eastAsia="Times New Roman"/>
        </w:rPr>
        <w:t xml:space="preserve">5.6. </w:t>
      </w:r>
      <w:proofErr w:type="gramStart"/>
      <w:r w:rsidRPr="00E84CD2">
        <w:rPr>
          <w:rFonts w:eastAsia="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84CD2">
        <w:rPr>
          <w:rFonts w:eastAsia="Times New Roman"/>
        </w:rPr>
        <w:t xml:space="preserve"> установленного срока таких исправлений - в течение пяти рабочих дней со дня ее регистрации.</w:t>
      </w:r>
    </w:p>
    <w:p w:rsidR="00810DDB" w:rsidRPr="00E84CD2" w:rsidRDefault="00810DDB" w:rsidP="00810DDB">
      <w:pPr>
        <w:widowControl w:val="0"/>
        <w:autoSpaceDE w:val="0"/>
        <w:autoSpaceDN w:val="0"/>
        <w:adjustRightInd w:val="0"/>
        <w:ind w:firstLine="708"/>
        <w:jc w:val="both"/>
        <w:rPr>
          <w:rFonts w:eastAsia="Times New Roman"/>
        </w:rPr>
      </w:pPr>
      <w:r w:rsidRPr="00E84CD2">
        <w:rPr>
          <w:rFonts w:eastAsia="Times New Roman"/>
        </w:rPr>
        <w:t>5.7. По результатам рассмотрения жалобы принимается одно из следующих решений:</w:t>
      </w:r>
    </w:p>
    <w:p w:rsidR="00810DDB" w:rsidRPr="00E84CD2" w:rsidRDefault="00810DDB" w:rsidP="00810DDB">
      <w:pPr>
        <w:widowControl w:val="0"/>
        <w:autoSpaceDE w:val="0"/>
        <w:autoSpaceDN w:val="0"/>
        <w:adjustRightInd w:val="0"/>
        <w:ind w:firstLine="708"/>
        <w:jc w:val="both"/>
        <w:rPr>
          <w:rFonts w:eastAsia="Times New Roman"/>
        </w:rPr>
      </w:pPr>
      <w:proofErr w:type="gramStart"/>
      <w:r w:rsidRPr="00E84CD2">
        <w:rPr>
          <w:rFonts w:eastAsia="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10DDB" w:rsidRPr="00E84CD2" w:rsidRDefault="00810DDB" w:rsidP="00810DDB">
      <w:pPr>
        <w:widowControl w:val="0"/>
        <w:autoSpaceDE w:val="0"/>
        <w:autoSpaceDN w:val="0"/>
        <w:adjustRightInd w:val="0"/>
        <w:ind w:firstLine="708"/>
        <w:jc w:val="both"/>
        <w:rPr>
          <w:rFonts w:eastAsia="Times New Roman"/>
        </w:rPr>
      </w:pPr>
      <w:r w:rsidRPr="00E84CD2">
        <w:rPr>
          <w:rFonts w:eastAsia="Times New Roman"/>
        </w:rPr>
        <w:t>2) в удовлетворении жалобы отказывается.</w:t>
      </w:r>
    </w:p>
    <w:p w:rsidR="00810DDB" w:rsidRPr="00E84CD2" w:rsidRDefault="00810DDB" w:rsidP="00810DDB">
      <w:pPr>
        <w:widowControl w:val="0"/>
        <w:autoSpaceDE w:val="0"/>
        <w:autoSpaceDN w:val="0"/>
        <w:adjustRightInd w:val="0"/>
        <w:ind w:firstLine="708"/>
        <w:jc w:val="both"/>
        <w:rPr>
          <w:rFonts w:eastAsia="Times New Roman"/>
        </w:rPr>
      </w:pPr>
      <w:r w:rsidRPr="00E84CD2">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0DDB" w:rsidRPr="00E84CD2" w:rsidRDefault="00810DDB" w:rsidP="00810DDB">
      <w:pPr>
        <w:widowControl w:val="0"/>
        <w:autoSpaceDE w:val="0"/>
        <w:autoSpaceDN w:val="0"/>
        <w:adjustRightInd w:val="0"/>
        <w:ind w:firstLine="708"/>
        <w:jc w:val="both"/>
        <w:rPr>
          <w:rFonts w:eastAsia="Times New Roman"/>
        </w:rPr>
      </w:pPr>
      <w:r w:rsidRPr="00E84CD2">
        <w:rPr>
          <w:rFonts w:eastAsia="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E84CD2">
        <w:rPr>
          <w:rFonts w:eastAsia="Times New Roman"/>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CD2">
        <w:rPr>
          <w:rFonts w:eastAsia="Times New Roman"/>
        </w:rPr>
        <w:t>неудобства</w:t>
      </w:r>
      <w:proofErr w:type="gramEnd"/>
      <w:r w:rsidRPr="00E84CD2">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10DDB" w:rsidRPr="00E84CD2" w:rsidRDefault="00810DDB" w:rsidP="00810DDB">
      <w:pPr>
        <w:widowControl w:val="0"/>
        <w:autoSpaceDE w:val="0"/>
        <w:autoSpaceDN w:val="0"/>
        <w:adjustRightInd w:val="0"/>
        <w:ind w:firstLine="708"/>
        <w:jc w:val="both"/>
        <w:rPr>
          <w:rFonts w:eastAsia="Times New Roman"/>
        </w:rPr>
      </w:pPr>
      <w:r w:rsidRPr="00E84CD2">
        <w:rPr>
          <w:rFonts w:eastAsia="Times New Roman"/>
        </w:rPr>
        <w:t xml:space="preserve">В случае признания </w:t>
      </w:r>
      <w:proofErr w:type="gramStart"/>
      <w:r w:rsidRPr="00E84CD2">
        <w:rPr>
          <w:rFonts w:eastAsia="Times New Roman"/>
        </w:rPr>
        <w:t>жалобы</w:t>
      </w:r>
      <w:proofErr w:type="gramEnd"/>
      <w:r w:rsidRPr="00E84CD2">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0DDB" w:rsidRPr="00E84CD2" w:rsidRDefault="00810DDB" w:rsidP="00810DDB">
      <w:pPr>
        <w:widowControl w:val="0"/>
        <w:autoSpaceDE w:val="0"/>
        <w:autoSpaceDN w:val="0"/>
        <w:adjustRightInd w:val="0"/>
        <w:ind w:firstLine="708"/>
        <w:jc w:val="both"/>
        <w:rPr>
          <w:rFonts w:eastAsia="Times New Roman"/>
        </w:rPr>
      </w:pPr>
      <w:r w:rsidRPr="00E84CD2">
        <w:rPr>
          <w:rFonts w:eastAsia="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0DDB" w:rsidRPr="00E84CD2" w:rsidRDefault="00810DDB" w:rsidP="00810DDB">
      <w:pPr>
        <w:widowControl w:val="0"/>
        <w:autoSpaceDE w:val="0"/>
        <w:autoSpaceDN w:val="0"/>
        <w:adjustRightInd w:val="0"/>
        <w:jc w:val="right"/>
        <w:outlineLvl w:val="1"/>
        <w:rPr>
          <w:rFonts w:eastAsiaTheme="minorEastAsia"/>
        </w:rPr>
      </w:pPr>
    </w:p>
    <w:p w:rsidR="00810DDB" w:rsidRPr="00E84CD2" w:rsidRDefault="00810DDB" w:rsidP="00810DDB">
      <w:pPr>
        <w:widowControl w:val="0"/>
        <w:autoSpaceDE w:val="0"/>
        <w:autoSpaceDN w:val="0"/>
        <w:adjustRightInd w:val="0"/>
        <w:ind w:firstLine="709"/>
        <w:jc w:val="center"/>
        <w:rPr>
          <w:rFonts w:eastAsia="Times New Roman"/>
        </w:rPr>
      </w:pPr>
      <w:r w:rsidRPr="00E84CD2">
        <w:rPr>
          <w:rFonts w:eastAsia="Times New Roman"/>
        </w:rPr>
        <w:t>6. Особенности выполнения административных процедур</w:t>
      </w:r>
    </w:p>
    <w:p w:rsidR="00810DDB" w:rsidRPr="00E84CD2" w:rsidRDefault="00810DDB" w:rsidP="00810DDB">
      <w:pPr>
        <w:widowControl w:val="0"/>
        <w:autoSpaceDE w:val="0"/>
        <w:autoSpaceDN w:val="0"/>
        <w:ind w:firstLine="709"/>
        <w:jc w:val="center"/>
        <w:rPr>
          <w:rFonts w:eastAsia="Times New Roman"/>
        </w:rPr>
      </w:pPr>
      <w:r w:rsidRPr="00E84CD2">
        <w:rPr>
          <w:rFonts w:eastAsia="Times New Roman"/>
        </w:rPr>
        <w:t>в многофункциональных центрах</w:t>
      </w:r>
    </w:p>
    <w:p w:rsidR="00810DDB" w:rsidRPr="00E84CD2" w:rsidRDefault="00810DDB" w:rsidP="00810DDB">
      <w:pPr>
        <w:widowControl w:val="0"/>
        <w:autoSpaceDE w:val="0"/>
        <w:autoSpaceDN w:val="0"/>
        <w:ind w:firstLine="709"/>
        <w:jc w:val="both"/>
        <w:rPr>
          <w:rFonts w:eastAsia="Times New Roman"/>
        </w:rPr>
      </w:pP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б) определяет предмет обращения;</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в) проводит проверку правильности заполнения обращения;</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г) проводит проверку укомплектованности пакета документов;</w:t>
      </w:r>
    </w:p>
    <w:p w:rsidR="00810DDB" w:rsidRPr="00E84CD2" w:rsidRDefault="00810DDB" w:rsidP="00810DDB">
      <w:pPr>
        <w:widowControl w:val="0"/>
        <w:autoSpaceDE w:val="0"/>
        <w:autoSpaceDN w:val="0"/>
        <w:ind w:firstLine="709"/>
        <w:jc w:val="both"/>
        <w:rPr>
          <w:rFonts w:eastAsia="Times New Roman"/>
        </w:rPr>
      </w:pPr>
      <w:proofErr w:type="spellStart"/>
      <w:r w:rsidRPr="00E84CD2">
        <w:rPr>
          <w:rFonts w:eastAsia="Times New Roman"/>
        </w:rPr>
        <w:t>д</w:t>
      </w:r>
      <w:proofErr w:type="spellEnd"/>
      <w:r w:rsidRPr="00E84CD2">
        <w:rPr>
          <w:rFonts w:eastAsia="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е) заверяет каждый документ дела своей электронной подписью (далее - ЭП);</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ж) направляет копии документов и реестр документов в Администрацию:</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в электронном виде (в составе пакетов электронных дел) в день обращения заявителя в МФЦ;</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По окончании приема документов специалист МФЦ выдает заявителю расписку в приеме документов.</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xml:space="preserve">6.3. При установлении факта представления заявителем неполного комплекта документов, указанных в </w:t>
      </w:r>
      <w:hyperlink w:anchor="P167" w:history="1">
        <w:r w:rsidRPr="00E84CD2">
          <w:rPr>
            <w:rFonts w:eastAsia="Times New Roman"/>
          </w:rPr>
          <w:t>пункте 2.6</w:t>
        </w:r>
      </w:hyperlink>
      <w:r w:rsidRPr="00E84CD2">
        <w:rPr>
          <w:rFonts w:eastAsia="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сообщает заявителю, какие необходимые документы им не представлены;</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xml:space="preserve">предлагает заявителю представить полный комплект необходимых документов, после </w:t>
      </w:r>
      <w:r w:rsidRPr="00E84CD2">
        <w:rPr>
          <w:rFonts w:eastAsia="Times New Roman"/>
        </w:rPr>
        <w:lastRenderedPageBreak/>
        <w:t>чего вновь обратиться за предоставлением муниципальной услуги;</w:t>
      </w:r>
    </w:p>
    <w:p w:rsidR="00810DDB" w:rsidRPr="00E84CD2" w:rsidRDefault="00810DDB" w:rsidP="00810DDB">
      <w:pPr>
        <w:pStyle w:val="ConsPlusNormal"/>
        <w:ind w:firstLine="540"/>
        <w:jc w:val="both"/>
        <w:rPr>
          <w:rFonts w:ascii="Times New Roman" w:hAnsi="Times New Roman" w:cs="Times New Roman"/>
          <w:sz w:val="24"/>
          <w:szCs w:val="24"/>
        </w:rPr>
      </w:pPr>
      <w:r w:rsidRPr="00E84CD2">
        <w:rPr>
          <w:rFonts w:ascii="Times New Roman" w:hAnsi="Times New Roman" w:cs="Times New Roman"/>
          <w:sz w:val="24"/>
          <w:szCs w:val="24"/>
        </w:rPr>
        <w:t xml:space="preserve">выдает </w:t>
      </w:r>
      <w:hyperlink r:id="rId99" w:history="1">
        <w:r w:rsidRPr="00E84CD2">
          <w:rPr>
            <w:rFonts w:ascii="Times New Roman" w:hAnsi="Times New Roman" w:cs="Times New Roman"/>
            <w:sz w:val="24"/>
            <w:szCs w:val="24"/>
          </w:rPr>
          <w:t>решение</w:t>
        </w:r>
      </w:hyperlink>
      <w:r w:rsidRPr="00E84CD2">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E84CD2">
        <w:rPr>
          <w:rFonts w:ascii="Times New Roman" w:hAnsi="Times New Roman" w:cs="Times New Roman"/>
          <w:sz w:val="24"/>
          <w:szCs w:val="24"/>
          <w:lang w:bidi="ru-RU"/>
        </w:rPr>
        <w:t xml:space="preserve"> к настоящему административному регламенту)</w:t>
      </w:r>
      <w:r w:rsidRPr="00E84CD2">
        <w:rPr>
          <w:rFonts w:ascii="Times New Roman" w:hAnsi="Times New Roman" w:cs="Times New Roman"/>
          <w:sz w:val="24"/>
          <w:szCs w:val="24"/>
        </w:rPr>
        <w:t>.</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10DDB" w:rsidRPr="00E84CD2" w:rsidRDefault="00810DDB" w:rsidP="00810DDB">
      <w:pPr>
        <w:widowControl w:val="0"/>
        <w:autoSpaceDE w:val="0"/>
        <w:autoSpaceDN w:val="0"/>
        <w:ind w:firstLine="709"/>
        <w:jc w:val="both"/>
        <w:rPr>
          <w:rFonts w:eastAsia="Times New Roman"/>
        </w:rPr>
      </w:pPr>
      <w:proofErr w:type="gramStart"/>
      <w:r w:rsidRPr="00E84CD2">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10DDB" w:rsidRPr="00E84CD2" w:rsidRDefault="00810DDB" w:rsidP="00810DDB">
      <w:pPr>
        <w:widowControl w:val="0"/>
        <w:autoSpaceDE w:val="0"/>
        <w:autoSpaceDN w:val="0"/>
        <w:ind w:firstLine="709"/>
        <w:jc w:val="both"/>
        <w:rPr>
          <w:rFonts w:eastAsia="Times New Roman"/>
        </w:rPr>
      </w:pPr>
      <w:r w:rsidRPr="00E84CD2">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w:t>
      </w:r>
      <w:r w:rsidRPr="00E84CD2">
        <w:rPr>
          <w:rFonts w:eastAsia="Times New Roman"/>
          <w:strike/>
        </w:rPr>
        <w:t>,</w:t>
      </w:r>
      <w:r w:rsidRPr="00E84CD2">
        <w:rPr>
          <w:rFonts w:eastAsia="Times New Roman"/>
        </w:rPr>
        <w:t xml:space="preserve"> устанавливающим порядок электронного (безбумажного) документооборота в сфере государственных и муниципальных услуг.</w:t>
      </w:r>
    </w:p>
    <w:p w:rsidR="00810DDB" w:rsidRPr="00D31703" w:rsidRDefault="00810DDB" w:rsidP="00810DDB">
      <w:pPr>
        <w:widowControl w:val="0"/>
        <w:autoSpaceDE w:val="0"/>
        <w:autoSpaceDN w:val="0"/>
        <w:ind w:firstLine="709"/>
        <w:jc w:val="both"/>
        <w:rPr>
          <w:rFonts w:eastAsiaTheme="minorEastAsia"/>
        </w:rPr>
        <w:sectPr w:rsidR="00810DDB" w:rsidRPr="00D31703" w:rsidSect="004D120B">
          <w:headerReference w:type="default" r:id="rId100"/>
          <w:footerReference w:type="default" r:id="rId101"/>
          <w:pgSz w:w="11906" w:h="16838"/>
          <w:pgMar w:top="1134" w:right="850" w:bottom="1134" w:left="1134" w:header="708" w:footer="708" w:gutter="0"/>
          <w:cols w:space="708"/>
          <w:titlePg/>
          <w:docGrid w:linePitch="360"/>
        </w:sectPr>
      </w:pPr>
    </w:p>
    <w:p w:rsidR="00810DDB" w:rsidRPr="00D31703" w:rsidRDefault="00810DDB" w:rsidP="00810DDB">
      <w:pPr>
        <w:widowControl w:val="0"/>
        <w:autoSpaceDE w:val="0"/>
        <w:autoSpaceDN w:val="0"/>
        <w:adjustRightInd w:val="0"/>
        <w:jc w:val="right"/>
        <w:outlineLvl w:val="1"/>
        <w:rPr>
          <w:rFonts w:eastAsiaTheme="minorEastAsia"/>
        </w:rPr>
      </w:pPr>
      <w:r w:rsidRPr="00D31703">
        <w:rPr>
          <w:rFonts w:eastAsiaTheme="minorEastAsia"/>
        </w:rPr>
        <w:lastRenderedPageBreak/>
        <w:t>Приложение 1</w:t>
      </w:r>
    </w:p>
    <w:p w:rsidR="00810DDB" w:rsidRPr="00D31703" w:rsidRDefault="00810DDB" w:rsidP="00810DDB">
      <w:pPr>
        <w:widowControl w:val="0"/>
        <w:autoSpaceDE w:val="0"/>
        <w:autoSpaceDN w:val="0"/>
        <w:adjustRightInd w:val="0"/>
        <w:ind w:left="6372"/>
        <w:jc w:val="right"/>
        <w:rPr>
          <w:rFonts w:ascii="Calibri" w:eastAsiaTheme="minorEastAsia" w:hAnsi="Calibri" w:cs="Calibri"/>
        </w:rPr>
      </w:pPr>
      <w:r w:rsidRPr="00D31703">
        <w:rPr>
          <w:rFonts w:eastAsiaTheme="minorEastAsia"/>
        </w:rPr>
        <w:t xml:space="preserve"> к </w:t>
      </w:r>
      <w:r>
        <w:rPr>
          <w:rFonts w:eastAsiaTheme="minorEastAsia"/>
        </w:rPr>
        <w:t>административному регламенту</w:t>
      </w:r>
    </w:p>
    <w:p w:rsidR="00810DDB" w:rsidRPr="00E84CD2" w:rsidRDefault="00810DDB" w:rsidP="00810DDB">
      <w:pPr>
        <w:widowControl w:val="0"/>
        <w:autoSpaceDE w:val="0"/>
        <w:autoSpaceDN w:val="0"/>
        <w:adjustRightInd w:val="0"/>
        <w:jc w:val="right"/>
        <w:rPr>
          <w:rFonts w:eastAsiaTheme="minorEastAsia"/>
          <w:sz w:val="20"/>
          <w:szCs w:val="20"/>
        </w:rPr>
      </w:pPr>
    </w:p>
    <w:p w:rsidR="00810DDB" w:rsidRPr="00E84CD2" w:rsidRDefault="00810DDB" w:rsidP="00810DDB">
      <w:pPr>
        <w:widowControl w:val="0"/>
        <w:autoSpaceDE w:val="0"/>
        <w:autoSpaceDN w:val="0"/>
        <w:adjustRightInd w:val="0"/>
        <w:jc w:val="right"/>
        <w:rPr>
          <w:rFonts w:eastAsiaTheme="minorEastAsia"/>
          <w:sz w:val="20"/>
          <w:szCs w:val="20"/>
        </w:rPr>
      </w:pPr>
      <w:r w:rsidRPr="00E84CD2">
        <w:rPr>
          <w:rFonts w:eastAsiaTheme="minorEastAsia"/>
          <w:sz w:val="20"/>
          <w:szCs w:val="20"/>
        </w:rPr>
        <w:t xml:space="preserve">В администрацию МО «______________» </w:t>
      </w:r>
    </w:p>
    <w:p w:rsidR="00810DDB" w:rsidRPr="00E84CD2" w:rsidRDefault="00810DDB" w:rsidP="00810DDB">
      <w:pPr>
        <w:widowControl w:val="0"/>
        <w:autoSpaceDE w:val="0"/>
        <w:autoSpaceDN w:val="0"/>
        <w:adjustRightInd w:val="0"/>
        <w:jc w:val="right"/>
        <w:rPr>
          <w:rFonts w:eastAsiaTheme="minorEastAsia"/>
          <w:sz w:val="20"/>
          <w:szCs w:val="20"/>
        </w:rPr>
      </w:pPr>
      <w:r w:rsidRPr="00E84CD2">
        <w:rPr>
          <w:rFonts w:eastAsiaTheme="minorEastAsia"/>
          <w:sz w:val="20"/>
          <w:szCs w:val="20"/>
        </w:rPr>
        <w:t>Ленинградской области</w:t>
      </w:r>
    </w:p>
    <w:p w:rsidR="00810DDB" w:rsidRPr="00E84CD2" w:rsidRDefault="00810DDB" w:rsidP="00810DDB">
      <w:pPr>
        <w:widowControl w:val="0"/>
        <w:autoSpaceDE w:val="0"/>
        <w:autoSpaceDN w:val="0"/>
        <w:adjustRightInd w:val="0"/>
        <w:jc w:val="right"/>
        <w:rPr>
          <w:rFonts w:ascii="Courier New" w:eastAsiaTheme="minorEastAsia" w:hAnsi="Courier New" w:cs="Courier New"/>
          <w:sz w:val="20"/>
          <w:szCs w:val="20"/>
        </w:rPr>
      </w:pPr>
      <w:r w:rsidRPr="00E84CD2">
        <w:rPr>
          <w:rFonts w:ascii="Courier New" w:eastAsiaTheme="minorEastAsia" w:hAnsi="Courier New" w:cs="Courier New"/>
          <w:sz w:val="20"/>
          <w:szCs w:val="20"/>
        </w:rPr>
        <w:t xml:space="preserve">_______________________                                               </w:t>
      </w:r>
    </w:p>
    <w:p w:rsidR="00810DDB" w:rsidRPr="00E84CD2" w:rsidRDefault="00810DDB" w:rsidP="00810DDB">
      <w:pPr>
        <w:widowControl w:val="0"/>
        <w:autoSpaceDE w:val="0"/>
        <w:autoSpaceDN w:val="0"/>
        <w:adjustRightInd w:val="0"/>
        <w:jc w:val="right"/>
        <w:rPr>
          <w:rFonts w:eastAsiaTheme="minorEastAsia"/>
          <w:sz w:val="20"/>
          <w:szCs w:val="20"/>
        </w:rPr>
      </w:pPr>
    </w:p>
    <w:p w:rsidR="00810DDB" w:rsidRPr="00E84CD2" w:rsidRDefault="00810DDB" w:rsidP="00810DDB">
      <w:pPr>
        <w:widowControl w:val="0"/>
        <w:autoSpaceDE w:val="0"/>
        <w:autoSpaceDN w:val="0"/>
        <w:adjustRightInd w:val="0"/>
        <w:jc w:val="right"/>
        <w:rPr>
          <w:rFonts w:ascii="Courier New" w:eastAsiaTheme="minorEastAsia" w:hAnsi="Courier New" w:cs="Courier New"/>
          <w:sz w:val="20"/>
          <w:szCs w:val="20"/>
        </w:rPr>
      </w:pPr>
      <w:r w:rsidRPr="00E84CD2">
        <w:rPr>
          <w:rFonts w:eastAsiaTheme="minorEastAsia"/>
          <w:sz w:val="20"/>
          <w:szCs w:val="20"/>
        </w:rPr>
        <w:t>от</w:t>
      </w:r>
      <w:r w:rsidRPr="00E84CD2">
        <w:rPr>
          <w:rFonts w:ascii="Courier New" w:eastAsiaTheme="minorEastAsia" w:hAnsi="Courier New" w:cs="Courier New"/>
          <w:sz w:val="20"/>
          <w:szCs w:val="20"/>
        </w:rPr>
        <w:t>____________________________</w:t>
      </w:r>
    </w:p>
    <w:p w:rsidR="00810DDB" w:rsidRPr="00E84CD2" w:rsidRDefault="00810DDB" w:rsidP="00810DDB">
      <w:pPr>
        <w:widowControl w:val="0"/>
        <w:autoSpaceDE w:val="0"/>
        <w:autoSpaceDN w:val="0"/>
        <w:adjustRightInd w:val="0"/>
        <w:jc w:val="right"/>
        <w:rPr>
          <w:rFonts w:eastAsiaTheme="minorEastAsia"/>
          <w:sz w:val="20"/>
          <w:szCs w:val="20"/>
        </w:rPr>
      </w:pPr>
    </w:p>
    <w:p w:rsidR="00810DDB" w:rsidRPr="00E84CD2" w:rsidRDefault="00810DDB" w:rsidP="00810DDB">
      <w:pPr>
        <w:widowControl w:val="0"/>
        <w:autoSpaceDE w:val="0"/>
        <w:autoSpaceDN w:val="0"/>
        <w:adjustRightInd w:val="0"/>
        <w:jc w:val="right"/>
        <w:rPr>
          <w:rFonts w:eastAsiaTheme="minorEastAsia"/>
          <w:sz w:val="20"/>
          <w:szCs w:val="20"/>
        </w:rPr>
      </w:pPr>
      <w:r w:rsidRPr="00E84CD2">
        <w:rPr>
          <w:rFonts w:eastAsiaTheme="minorEastAsia"/>
          <w:sz w:val="20"/>
          <w:szCs w:val="20"/>
        </w:rPr>
        <w:t>___________________________</w:t>
      </w:r>
    </w:p>
    <w:p w:rsidR="00810DDB" w:rsidRPr="00D31703" w:rsidRDefault="00810DDB" w:rsidP="00810DDB">
      <w:pPr>
        <w:widowControl w:val="0"/>
        <w:tabs>
          <w:tab w:val="left" w:pos="7590"/>
        </w:tabs>
        <w:autoSpaceDE w:val="0"/>
        <w:autoSpaceDN w:val="0"/>
        <w:adjustRightInd w:val="0"/>
        <w:rPr>
          <w:rFonts w:eastAsiaTheme="minorEastAsia"/>
        </w:rPr>
      </w:pPr>
      <w:r>
        <w:rPr>
          <w:rFonts w:eastAsiaTheme="minorEastAsia"/>
        </w:rPr>
        <w:tab/>
      </w:r>
    </w:p>
    <w:p w:rsidR="00810DDB" w:rsidRPr="00D31703" w:rsidRDefault="00810DDB" w:rsidP="00810DDB">
      <w:pPr>
        <w:widowControl w:val="0"/>
        <w:autoSpaceDE w:val="0"/>
        <w:autoSpaceDN w:val="0"/>
        <w:adjustRightInd w:val="0"/>
        <w:jc w:val="right"/>
        <w:rPr>
          <w:rFonts w:eastAsiaTheme="minorEastAsia"/>
        </w:rPr>
      </w:pPr>
      <w:r w:rsidRPr="00D31703">
        <w:rPr>
          <w:rFonts w:eastAsiaTheme="minorEastAsia"/>
        </w:rPr>
        <w:t>___________________________</w:t>
      </w:r>
    </w:p>
    <w:p w:rsidR="00810DDB" w:rsidRPr="00E84CD2" w:rsidRDefault="00810DDB" w:rsidP="00810DDB">
      <w:pPr>
        <w:widowControl w:val="0"/>
        <w:autoSpaceDE w:val="0"/>
        <w:autoSpaceDN w:val="0"/>
        <w:adjustRightInd w:val="0"/>
        <w:jc w:val="right"/>
        <w:rPr>
          <w:rFonts w:eastAsiaTheme="minorEastAsia"/>
          <w:sz w:val="20"/>
          <w:szCs w:val="20"/>
        </w:rPr>
      </w:pPr>
      <w:proofErr w:type="gramStart"/>
      <w:r w:rsidRPr="00E84CD2">
        <w:rPr>
          <w:rFonts w:eastAsiaTheme="minorEastAsia"/>
          <w:sz w:val="20"/>
          <w:szCs w:val="20"/>
        </w:rPr>
        <w:t>(для граждан:</w:t>
      </w:r>
      <w:proofErr w:type="gramEnd"/>
      <w:r w:rsidRPr="00E84CD2">
        <w:rPr>
          <w:rFonts w:eastAsiaTheme="minorEastAsia"/>
          <w:sz w:val="20"/>
          <w:szCs w:val="20"/>
        </w:rPr>
        <w:t xml:space="preserve"> Ф.И.О, место жительства, </w:t>
      </w:r>
    </w:p>
    <w:p w:rsidR="00810DDB" w:rsidRPr="00E84CD2" w:rsidRDefault="00810DDB" w:rsidP="00810DDB">
      <w:pPr>
        <w:widowControl w:val="0"/>
        <w:autoSpaceDE w:val="0"/>
        <w:autoSpaceDN w:val="0"/>
        <w:adjustRightInd w:val="0"/>
        <w:jc w:val="right"/>
        <w:rPr>
          <w:rFonts w:eastAsiaTheme="minorEastAsia"/>
          <w:sz w:val="20"/>
          <w:szCs w:val="20"/>
        </w:rPr>
      </w:pPr>
      <w:r w:rsidRPr="00E84CD2">
        <w:rPr>
          <w:rFonts w:eastAsiaTheme="minorEastAsia"/>
          <w:sz w:val="20"/>
          <w:szCs w:val="20"/>
        </w:rPr>
        <w:t xml:space="preserve">реквизиты документа, </w:t>
      </w:r>
    </w:p>
    <w:p w:rsidR="00810DDB" w:rsidRPr="00E84CD2" w:rsidRDefault="00810DDB" w:rsidP="00810DDB">
      <w:pPr>
        <w:widowControl w:val="0"/>
        <w:autoSpaceDE w:val="0"/>
        <w:autoSpaceDN w:val="0"/>
        <w:adjustRightInd w:val="0"/>
        <w:jc w:val="right"/>
        <w:rPr>
          <w:rFonts w:eastAsiaTheme="minorEastAsia"/>
          <w:sz w:val="20"/>
          <w:szCs w:val="20"/>
        </w:rPr>
      </w:pPr>
      <w:r w:rsidRPr="00E84CD2">
        <w:rPr>
          <w:rFonts w:eastAsiaTheme="minorEastAsia"/>
          <w:sz w:val="20"/>
          <w:szCs w:val="20"/>
        </w:rPr>
        <w:t xml:space="preserve">удостоверяющего личность заявителя </w:t>
      </w:r>
    </w:p>
    <w:p w:rsidR="00810DDB" w:rsidRPr="00E84CD2" w:rsidRDefault="00810DDB" w:rsidP="00810DDB">
      <w:pPr>
        <w:widowControl w:val="0"/>
        <w:autoSpaceDE w:val="0"/>
        <w:autoSpaceDN w:val="0"/>
        <w:adjustRightInd w:val="0"/>
        <w:jc w:val="right"/>
        <w:rPr>
          <w:rFonts w:eastAsiaTheme="minorEastAsia"/>
          <w:sz w:val="20"/>
          <w:szCs w:val="20"/>
        </w:rPr>
      </w:pPr>
      <w:proofErr w:type="gramStart"/>
      <w:r w:rsidRPr="00E84CD2">
        <w:rPr>
          <w:rFonts w:eastAsiaTheme="minorEastAsia"/>
          <w:sz w:val="20"/>
          <w:szCs w:val="20"/>
        </w:rPr>
        <w:t xml:space="preserve">(для паспорта гражданина РФ: </w:t>
      </w:r>
      <w:proofErr w:type="gramEnd"/>
    </w:p>
    <w:p w:rsidR="00810DDB" w:rsidRPr="00E84CD2" w:rsidRDefault="00810DDB" w:rsidP="00810DDB">
      <w:pPr>
        <w:widowControl w:val="0"/>
        <w:autoSpaceDE w:val="0"/>
        <w:autoSpaceDN w:val="0"/>
        <w:adjustRightInd w:val="0"/>
        <w:jc w:val="right"/>
        <w:rPr>
          <w:rFonts w:eastAsiaTheme="minorEastAsia"/>
          <w:sz w:val="20"/>
          <w:szCs w:val="20"/>
        </w:rPr>
      </w:pPr>
      <w:r w:rsidRPr="00E84CD2">
        <w:rPr>
          <w:rFonts w:eastAsiaTheme="minorEastAsia"/>
          <w:sz w:val="20"/>
          <w:szCs w:val="20"/>
        </w:rPr>
        <w:t>серия, номер и дата выдачи), телефон;</w:t>
      </w:r>
    </w:p>
    <w:p w:rsidR="00810DDB" w:rsidRPr="00E84CD2" w:rsidRDefault="00810DDB" w:rsidP="00810DDB">
      <w:pPr>
        <w:widowControl w:val="0"/>
        <w:autoSpaceDE w:val="0"/>
        <w:autoSpaceDN w:val="0"/>
        <w:adjustRightInd w:val="0"/>
        <w:jc w:val="right"/>
        <w:rPr>
          <w:rFonts w:eastAsiaTheme="minorEastAsia"/>
          <w:sz w:val="20"/>
          <w:szCs w:val="20"/>
        </w:rPr>
      </w:pPr>
      <w:r w:rsidRPr="00E84CD2">
        <w:rPr>
          <w:rFonts w:eastAsiaTheme="minorEastAsia"/>
          <w:sz w:val="20"/>
          <w:szCs w:val="20"/>
        </w:rPr>
        <w:t xml:space="preserve">для юридического лица: наименование, местонахождение, </w:t>
      </w:r>
    </w:p>
    <w:p w:rsidR="00810DDB" w:rsidRPr="00D31703" w:rsidRDefault="00810DDB" w:rsidP="00810DDB">
      <w:pPr>
        <w:widowControl w:val="0"/>
        <w:autoSpaceDE w:val="0"/>
        <w:autoSpaceDN w:val="0"/>
        <w:adjustRightInd w:val="0"/>
        <w:jc w:val="right"/>
        <w:rPr>
          <w:rFonts w:eastAsiaTheme="minorEastAsia"/>
        </w:rPr>
      </w:pPr>
      <w:proofErr w:type="gramStart"/>
      <w:r w:rsidRPr="00E84CD2">
        <w:rPr>
          <w:rFonts w:eastAsiaTheme="minorEastAsia"/>
          <w:sz w:val="20"/>
          <w:szCs w:val="20"/>
        </w:rPr>
        <w:t>ОГРН, ИНН, почтовый адрес, телефон</w:t>
      </w:r>
      <w:r w:rsidRPr="00D31703">
        <w:rPr>
          <w:rFonts w:eastAsiaTheme="minorEastAsia"/>
        </w:rPr>
        <w:t>)</w:t>
      </w:r>
      <w:proofErr w:type="gramEnd"/>
    </w:p>
    <w:p w:rsidR="00810DDB" w:rsidRPr="00E84CD2" w:rsidRDefault="00810DDB" w:rsidP="00810DDB">
      <w:pPr>
        <w:autoSpaceDE w:val="0"/>
        <w:autoSpaceDN w:val="0"/>
        <w:adjustRightInd w:val="0"/>
        <w:outlineLvl w:val="0"/>
        <w:rPr>
          <w:rFonts w:ascii="Courier New" w:eastAsiaTheme="minorEastAsia" w:hAnsi="Courier New" w:cs="Courier New"/>
        </w:rPr>
      </w:pPr>
    </w:p>
    <w:p w:rsidR="00810DDB" w:rsidRPr="00E84CD2" w:rsidRDefault="00810DDB" w:rsidP="00810DDB">
      <w:pPr>
        <w:autoSpaceDE w:val="0"/>
        <w:autoSpaceDN w:val="0"/>
        <w:adjustRightInd w:val="0"/>
        <w:outlineLvl w:val="0"/>
        <w:rPr>
          <w:rFonts w:ascii="Courier New" w:eastAsiaTheme="minorEastAsia" w:hAnsi="Courier New" w:cs="Courier New"/>
        </w:rPr>
      </w:pPr>
    </w:p>
    <w:p w:rsidR="00810DDB" w:rsidRPr="00E84CD2" w:rsidRDefault="00810DDB" w:rsidP="00810DDB">
      <w:pPr>
        <w:autoSpaceDE w:val="0"/>
        <w:autoSpaceDN w:val="0"/>
        <w:adjustRightInd w:val="0"/>
        <w:rPr>
          <w:rFonts w:ascii="Courier New" w:eastAsiaTheme="minorEastAsia" w:hAnsi="Courier New" w:cs="Courier New"/>
        </w:rPr>
      </w:pPr>
    </w:p>
    <w:p w:rsidR="00810DDB" w:rsidRPr="00E84CD2" w:rsidRDefault="00810DDB" w:rsidP="00810DDB">
      <w:pPr>
        <w:autoSpaceDE w:val="0"/>
        <w:autoSpaceDN w:val="0"/>
        <w:adjustRightInd w:val="0"/>
        <w:jc w:val="center"/>
        <w:rPr>
          <w:rFonts w:eastAsiaTheme="minorEastAsia"/>
        </w:rPr>
      </w:pPr>
      <w:r w:rsidRPr="00E84CD2">
        <w:rPr>
          <w:rFonts w:eastAsiaTheme="minorEastAsia"/>
        </w:rPr>
        <w:t>ЗАЯВЛЕНИЕ</w:t>
      </w:r>
    </w:p>
    <w:p w:rsidR="00810DDB" w:rsidRPr="00E84CD2" w:rsidRDefault="00810DDB" w:rsidP="00810DDB">
      <w:pPr>
        <w:widowControl w:val="0"/>
        <w:autoSpaceDE w:val="0"/>
        <w:autoSpaceDN w:val="0"/>
        <w:adjustRightInd w:val="0"/>
        <w:jc w:val="center"/>
        <w:rPr>
          <w:rFonts w:ascii="ArialMT" w:eastAsiaTheme="minorEastAsia" w:hAnsi="ArialMT" w:cs="ArialMT"/>
        </w:rPr>
      </w:pPr>
      <w:r w:rsidRPr="00E84CD2">
        <w:rPr>
          <w:rFonts w:ascii="ArialMT" w:eastAsiaTheme="minorEastAsia" w:hAnsi="ArialMT" w:cs="ArialMT"/>
        </w:rPr>
        <w:t>о предоставлении земельного участка без проведения торгов</w:t>
      </w:r>
    </w:p>
    <w:p w:rsidR="00810DDB" w:rsidRPr="00E84CD2" w:rsidRDefault="00810DDB" w:rsidP="00810DDB">
      <w:pPr>
        <w:widowControl w:val="0"/>
        <w:autoSpaceDE w:val="0"/>
        <w:autoSpaceDN w:val="0"/>
        <w:adjustRightInd w:val="0"/>
        <w:rPr>
          <w:rFonts w:ascii="ArialMT" w:eastAsiaTheme="minorEastAsia" w:hAnsi="ArialMT" w:cs="ArialMT"/>
        </w:rPr>
      </w:pPr>
      <w:r w:rsidRPr="00E84CD2">
        <w:rPr>
          <w:rFonts w:ascii="ArialMT" w:eastAsiaTheme="minorEastAsia" w:hAnsi="ArialMT" w:cs="ArialMT"/>
        </w:rPr>
        <w:t> </w:t>
      </w:r>
    </w:p>
    <w:p w:rsidR="00810DDB" w:rsidRPr="00E84CD2" w:rsidRDefault="00810DDB" w:rsidP="00810DDB">
      <w:pPr>
        <w:widowControl w:val="0"/>
        <w:autoSpaceDE w:val="0"/>
        <w:autoSpaceDN w:val="0"/>
        <w:adjustRightInd w:val="0"/>
        <w:rPr>
          <w:rFonts w:ascii="ArialMT" w:eastAsiaTheme="minorEastAsia" w:hAnsi="ArialMT" w:cs="ArialMT"/>
        </w:rPr>
      </w:pPr>
      <w:r w:rsidRPr="00E84CD2">
        <w:rPr>
          <w:rFonts w:ascii="ArialMT" w:eastAsiaTheme="minorEastAsia" w:hAnsi="ArialMT" w:cs="ArialMT"/>
        </w:rPr>
        <w:t>Прошу предоставить без проведения торгов земельный участок с кадастровым номером:__________________________________________________________________________________,</w:t>
      </w:r>
    </w:p>
    <w:p w:rsidR="00810DDB" w:rsidRPr="00E84CD2" w:rsidRDefault="00810DDB" w:rsidP="00810DDB">
      <w:pPr>
        <w:widowControl w:val="0"/>
        <w:autoSpaceDE w:val="0"/>
        <w:autoSpaceDN w:val="0"/>
        <w:adjustRightInd w:val="0"/>
        <w:rPr>
          <w:rFonts w:ascii="ArialMT" w:eastAsiaTheme="minorEastAsia" w:hAnsi="ArialMT" w:cs="ArialMT"/>
        </w:rPr>
      </w:pPr>
      <w:r w:rsidRPr="00E84CD2">
        <w:rPr>
          <w:rFonts w:ascii="ArialMT" w:eastAsiaTheme="minorEastAsia" w:hAnsi="ArialMT" w:cs="ArialMT"/>
        </w:rPr>
        <w:t>(кадастровый номер испрашиваемого земельного участка, адрес местоположения)</w:t>
      </w:r>
    </w:p>
    <w:p w:rsidR="00810DDB" w:rsidRPr="00E84CD2" w:rsidRDefault="00810DDB" w:rsidP="00810DDB">
      <w:pPr>
        <w:widowControl w:val="0"/>
        <w:autoSpaceDE w:val="0"/>
        <w:autoSpaceDN w:val="0"/>
        <w:adjustRightInd w:val="0"/>
        <w:rPr>
          <w:rFonts w:ascii="ArialMT" w:eastAsiaTheme="minorEastAsia" w:hAnsi="ArialMT" w:cs="ArialMT"/>
        </w:rPr>
      </w:pPr>
      <w:r w:rsidRPr="00E84CD2">
        <w:rPr>
          <w:rFonts w:ascii="ArialMT" w:eastAsiaTheme="minorEastAsia" w:hAnsi="ArialMT" w:cs="ArialMT"/>
        </w:rPr>
        <w:t>в ______________________________________________________________________,</w:t>
      </w:r>
    </w:p>
    <w:p w:rsidR="00810DDB" w:rsidRPr="00E84CD2" w:rsidRDefault="00810DDB" w:rsidP="00810DDB">
      <w:pPr>
        <w:widowControl w:val="0"/>
        <w:autoSpaceDE w:val="0"/>
        <w:autoSpaceDN w:val="0"/>
        <w:adjustRightInd w:val="0"/>
        <w:rPr>
          <w:rFonts w:ascii="ArialMT" w:eastAsiaTheme="minorEastAsia" w:hAnsi="ArialMT" w:cs="ArialMT"/>
        </w:rPr>
      </w:pPr>
      <w:proofErr w:type="gramStart"/>
      <w:r w:rsidRPr="00E84CD2">
        <w:rPr>
          <w:rFonts w:ascii="ArialMT" w:eastAsiaTheme="minorEastAsia" w:hAnsi="ArialMT" w:cs="ArialMT"/>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810DDB" w:rsidRPr="00E84CD2" w:rsidRDefault="00810DDB" w:rsidP="00810DDB">
      <w:pPr>
        <w:widowControl w:val="0"/>
        <w:autoSpaceDE w:val="0"/>
        <w:autoSpaceDN w:val="0"/>
        <w:adjustRightInd w:val="0"/>
        <w:rPr>
          <w:rFonts w:ascii="ArialMT" w:eastAsiaTheme="minorEastAsia" w:hAnsi="ArialMT" w:cs="ArialMT"/>
        </w:rPr>
      </w:pPr>
      <w:r w:rsidRPr="00E84CD2">
        <w:rPr>
          <w:rFonts w:ascii="ArialMT" w:eastAsiaTheme="minorEastAsia" w:hAnsi="ArialMT" w:cs="ArialMT"/>
        </w:rPr>
        <w:t>в целях ________________________________________________________________.</w:t>
      </w:r>
    </w:p>
    <w:p w:rsidR="00810DDB" w:rsidRPr="00E84CD2" w:rsidRDefault="00810DDB" w:rsidP="00810DDB">
      <w:pPr>
        <w:widowControl w:val="0"/>
        <w:autoSpaceDE w:val="0"/>
        <w:autoSpaceDN w:val="0"/>
        <w:adjustRightInd w:val="0"/>
        <w:rPr>
          <w:rFonts w:ascii="ArialMT" w:eastAsiaTheme="minorEastAsia" w:hAnsi="ArialMT" w:cs="ArialMT"/>
        </w:rPr>
      </w:pPr>
      <w:r w:rsidRPr="00E84CD2">
        <w:rPr>
          <w:rFonts w:ascii="ArialMT" w:eastAsiaTheme="minorEastAsia" w:hAnsi="ArialMT" w:cs="ArialMT"/>
        </w:rPr>
        <w:t xml:space="preserve">                       (цель использования земельного участка)</w:t>
      </w:r>
    </w:p>
    <w:p w:rsidR="00810DDB" w:rsidRPr="00E84CD2" w:rsidRDefault="00810DDB" w:rsidP="00810DDB">
      <w:pPr>
        <w:widowControl w:val="0"/>
        <w:autoSpaceDE w:val="0"/>
        <w:autoSpaceDN w:val="0"/>
        <w:adjustRightInd w:val="0"/>
        <w:rPr>
          <w:rFonts w:ascii="ArialMT" w:eastAsiaTheme="minorEastAsia" w:hAnsi="ArialMT" w:cs="ArialMT"/>
        </w:rPr>
      </w:pPr>
      <w:r w:rsidRPr="00E84CD2">
        <w:rPr>
          <w:rFonts w:ascii="ArialMT" w:eastAsiaTheme="minorEastAsia" w:hAnsi="ArialMT" w:cs="ArialMT"/>
        </w:rPr>
        <w:t> </w:t>
      </w:r>
    </w:p>
    <w:p w:rsidR="00810DDB" w:rsidRPr="00E84CD2" w:rsidRDefault="00810DDB" w:rsidP="00810DDB">
      <w:pPr>
        <w:widowControl w:val="0"/>
        <w:autoSpaceDE w:val="0"/>
        <w:autoSpaceDN w:val="0"/>
        <w:adjustRightInd w:val="0"/>
        <w:rPr>
          <w:rFonts w:ascii="ArialMT" w:eastAsiaTheme="minorEastAsia" w:hAnsi="ArialMT" w:cs="ArialMT"/>
        </w:rPr>
      </w:pPr>
      <w:r w:rsidRPr="00E84CD2">
        <w:rPr>
          <w:rFonts w:ascii="ArialMT" w:eastAsiaTheme="minorEastAsia" w:hAnsi="ArialMT" w:cs="ArialMT"/>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810DDB" w:rsidRDefault="00810DDB" w:rsidP="00810DDB">
      <w:pPr>
        <w:widowControl w:val="0"/>
        <w:autoSpaceDE w:val="0"/>
        <w:autoSpaceDN w:val="0"/>
        <w:adjustRightInd w:val="0"/>
        <w:rPr>
          <w:rFonts w:ascii="ArialMT" w:eastAsiaTheme="minorEastAsia" w:hAnsi="ArialMT" w:cs="ArialMT"/>
          <w:sz w:val="26"/>
          <w:szCs w:val="26"/>
        </w:rPr>
      </w:pPr>
    </w:p>
    <w:tbl>
      <w:tblPr>
        <w:tblStyle w:val="afd"/>
        <w:tblW w:w="0" w:type="auto"/>
        <w:tblLook w:val="04A0"/>
      </w:tblPr>
      <w:tblGrid>
        <w:gridCol w:w="3325"/>
        <w:gridCol w:w="6813"/>
      </w:tblGrid>
      <w:tr w:rsidR="00810DDB" w:rsidRPr="00175534" w:rsidTr="00CD024C">
        <w:tc>
          <w:tcPr>
            <w:tcW w:w="3369" w:type="dxa"/>
          </w:tcPr>
          <w:p w:rsidR="00810DDB" w:rsidRPr="00CC3C88" w:rsidRDefault="00810DDB" w:rsidP="00CD024C">
            <w:pPr>
              <w:pStyle w:val="ConsPlusNonformat"/>
              <w:jc w:val="both"/>
              <w:rPr>
                <w:rFonts w:ascii="Times New Roman" w:hAnsi="Times New Roman" w:cs="Times New Roman"/>
                <w:color w:val="000000" w:themeColor="text1"/>
                <w:sz w:val="24"/>
                <w:szCs w:val="24"/>
              </w:rPr>
            </w:pPr>
            <w:r w:rsidRPr="00CC3C88">
              <w:rPr>
                <w:rFonts w:ascii="Times New Roman" w:hAnsi="Times New Roman" w:cs="Times New Roman"/>
                <w:sz w:val="24"/>
                <w:szCs w:val="24"/>
              </w:rPr>
              <w:t>В  случае</w:t>
            </w:r>
            <w:proofErr w:type="gramStart"/>
            <w:r w:rsidRPr="00CC3C88">
              <w:rPr>
                <w:rFonts w:ascii="Times New Roman" w:hAnsi="Times New Roman" w:cs="Times New Roman"/>
                <w:sz w:val="24"/>
                <w:szCs w:val="24"/>
              </w:rPr>
              <w:t>,</w:t>
            </w:r>
            <w:proofErr w:type="gramEnd"/>
            <w:r w:rsidRPr="00CC3C88">
              <w:rPr>
                <w:rFonts w:ascii="Times New Roman" w:hAnsi="Times New Roman" w:cs="Times New Roman"/>
                <w:sz w:val="24"/>
                <w:szCs w:val="24"/>
              </w:rPr>
              <w:t xml:space="preserve"> если указан вид права «в собственность, продажа» (п.2 ст. 39.3)</w:t>
            </w:r>
          </w:p>
        </w:tc>
        <w:tc>
          <w:tcPr>
            <w:tcW w:w="6945" w:type="dxa"/>
          </w:tcPr>
          <w:p w:rsidR="00810DDB" w:rsidRPr="00E84CD2" w:rsidRDefault="00810DDB" w:rsidP="00CD024C">
            <w:pPr>
              <w:pStyle w:val="a6"/>
              <w:widowControl w:val="0"/>
              <w:autoSpaceDE w:val="0"/>
              <w:autoSpaceDN w:val="0"/>
              <w:ind w:left="-60"/>
              <w:rPr>
                <w:rFonts w:eastAsia="Times New Roman"/>
                <w:sz w:val="20"/>
                <w:szCs w:val="20"/>
              </w:rPr>
            </w:pPr>
            <w:r w:rsidRPr="00E84CD2">
              <w:rPr>
                <w:rFonts w:eastAsia="Times New Roman"/>
                <w:sz w:val="20"/>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0DDB" w:rsidRPr="00E84CD2" w:rsidRDefault="00810DDB" w:rsidP="00CD024C">
            <w:pPr>
              <w:pStyle w:val="ConsPlusNonformat"/>
              <w:jc w:val="both"/>
              <w:rPr>
                <w:rFonts w:ascii="Times New Roman" w:hAnsi="Times New Roman" w:cs="Times New Roman"/>
                <w:color w:val="000000" w:themeColor="text1"/>
              </w:rPr>
            </w:pPr>
            <w:proofErr w:type="gramStart"/>
            <w:r w:rsidRPr="00E84CD2">
              <w:rPr>
                <w:rFonts w:ascii="Times New Roman" w:hAnsi="Times New Roman" w:cs="Times New Roman"/>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E84CD2">
              <w:rPr>
                <w:rFonts w:ascii="Times New Roman" w:hAnsi="Times New Roman" w:cs="Times New Roman"/>
              </w:rPr>
              <w:lastRenderedPageBreak/>
              <w:t>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E84CD2">
              <w:rPr>
                <w:rFonts w:ascii="Times New Roman" w:hAnsi="Times New Roman" w:cs="Times New Roman"/>
              </w:rPr>
              <w:t xml:space="preserve"> информации о выявленных в рамках государственного земельного надзора и </w:t>
            </w:r>
            <w:proofErr w:type="spellStart"/>
            <w:r w:rsidRPr="00E84CD2">
              <w:rPr>
                <w:rFonts w:ascii="Times New Roman" w:hAnsi="Times New Roman" w:cs="Times New Roman"/>
              </w:rPr>
              <w:t>неустраненных</w:t>
            </w:r>
            <w:proofErr w:type="spellEnd"/>
            <w:r w:rsidRPr="00E84CD2">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E84CD2">
              <w:rPr>
                <w:rFonts w:ascii="Times New Roman" w:hAnsi="Times New Roman" w:cs="Times New Roman"/>
              </w:rPr>
              <w:t>истечения срока указанного договора аренды земельного участка</w:t>
            </w:r>
            <w:proofErr w:type="gramEnd"/>
            <w:r w:rsidRPr="00E84CD2">
              <w:rPr>
                <w:rFonts w:ascii="Times New Roman" w:hAnsi="Times New Roman" w:cs="Times New Roman"/>
              </w:rPr>
              <w:t>;</w:t>
            </w:r>
          </w:p>
        </w:tc>
      </w:tr>
      <w:tr w:rsidR="00810DDB" w:rsidRPr="00175534" w:rsidTr="00CD024C">
        <w:tc>
          <w:tcPr>
            <w:tcW w:w="3369" w:type="dxa"/>
          </w:tcPr>
          <w:p w:rsidR="00810DDB" w:rsidRPr="00B77A47" w:rsidRDefault="00810DDB" w:rsidP="00CD024C">
            <w:pPr>
              <w:pStyle w:val="ConsPlusNonformat"/>
              <w:jc w:val="both"/>
              <w:rPr>
                <w:rFonts w:ascii="Times New Roman" w:hAnsi="Times New Roman" w:cs="Times New Roman"/>
                <w:strike/>
                <w:color w:val="000000" w:themeColor="text1"/>
                <w:sz w:val="28"/>
                <w:szCs w:val="28"/>
                <w:highlight w:val="yellow"/>
              </w:rPr>
            </w:pPr>
          </w:p>
        </w:tc>
        <w:tc>
          <w:tcPr>
            <w:tcW w:w="6945" w:type="dxa"/>
          </w:tcPr>
          <w:p w:rsidR="00810DDB" w:rsidRPr="00E84CD2" w:rsidRDefault="00810DDB" w:rsidP="00CD024C">
            <w:pPr>
              <w:pStyle w:val="ConsPlusNonformat"/>
              <w:jc w:val="both"/>
              <w:rPr>
                <w:rFonts w:ascii="Times New Roman" w:hAnsi="Times New Roman" w:cs="Times New Roman"/>
                <w:strike/>
                <w:color w:val="000000" w:themeColor="text1"/>
                <w:highlight w:val="yellow"/>
              </w:rPr>
            </w:pPr>
          </w:p>
        </w:tc>
      </w:tr>
      <w:tr w:rsidR="00810DDB" w:rsidRPr="00175534" w:rsidTr="00CD024C">
        <w:tc>
          <w:tcPr>
            <w:tcW w:w="3369" w:type="dxa"/>
          </w:tcPr>
          <w:p w:rsidR="00810DDB" w:rsidRPr="00CC3C88" w:rsidRDefault="00810DDB" w:rsidP="00CD024C">
            <w:pPr>
              <w:pStyle w:val="ConsPlusNonformat"/>
              <w:jc w:val="both"/>
              <w:rPr>
                <w:rFonts w:ascii="Times New Roman" w:hAnsi="Times New Roman" w:cs="Times New Roman"/>
                <w:color w:val="000000" w:themeColor="text1"/>
                <w:sz w:val="24"/>
                <w:szCs w:val="24"/>
              </w:rPr>
            </w:pPr>
            <w:r w:rsidRPr="00CC3C88">
              <w:rPr>
                <w:rFonts w:ascii="Times New Roman" w:hAnsi="Times New Roman" w:cs="Times New Roman"/>
                <w:sz w:val="24"/>
                <w:szCs w:val="24"/>
              </w:rPr>
              <w:t>В случае</w:t>
            </w:r>
            <w:proofErr w:type="gramStart"/>
            <w:r w:rsidRPr="00CC3C88">
              <w:rPr>
                <w:rFonts w:ascii="Times New Roman" w:hAnsi="Times New Roman" w:cs="Times New Roman"/>
                <w:sz w:val="24"/>
                <w:szCs w:val="24"/>
              </w:rPr>
              <w:t>,</w:t>
            </w:r>
            <w:proofErr w:type="gramEnd"/>
            <w:r w:rsidRPr="00CC3C88">
              <w:rPr>
                <w:rFonts w:ascii="Times New Roman" w:hAnsi="Times New Roman" w:cs="Times New Roman"/>
                <w:sz w:val="24"/>
                <w:szCs w:val="24"/>
              </w:rPr>
              <w:t xml:space="preserve"> если указан вид права «аренда» (п. 2 ст. 39.6)</w:t>
            </w:r>
          </w:p>
        </w:tc>
        <w:tc>
          <w:tcPr>
            <w:tcW w:w="6945" w:type="dxa"/>
          </w:tcPr>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1) земельного участка юридическим лицам в соответствии с указом или распоряжением Президента Российской Федерации;</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10DDB" w:rsidRPr="00E84CD2" w:rsidRDefault="00810DDB" w:rsidP="00CD024C">
            <w:pPr>
              <w:widowControl w:val="0"/>
              <w:autoSpaceDE w:val="0"/>
              <w:autoSpaceDN w:val="0"/>
              <w:contextualSpacing/>
              <w:rPr>
                <w:rFonts w:eastAsia="Times New Roman"/>
                <w:sz w:val="20"/>
                <w:szCs w:val="20"/>
              </w:rPr>
            </w:pPr>
            <w:proofErr w:type="gramStart"/>
            <w:r w:rsidRPr="00E84CD2">
              <w:rPr>
                <w:rFonts w:eastAsia="Times New Roman"/>
                <w:sz w:val="20"/>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E84CD2">
              <w:rPr>
                <w:rFonts w:eastAsia="Times New Roman"/>
                <w:sz w:val="20"/>
                <w:szCs w:val="20"/>
              </w:rPr>
              <w:t xml:space="preserve"> </w:t>
            </w:r>
            <w:proofErr w:type="gramStart"/>
            <w:r w:rsidRPr="00E84CD2">
              <w:rPr>
                <w:rFonts w:eastAsia="Times New Roman"/>
                <w:sz w:val="20"/>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E84CD2">
              <w:rPr>
                <w:rFonts w:eastAsia="Times New Roman"/>
                <w:sz w:val="20"/>
                <w:szCs w:val="20"/>
              </w:rPr>
              <w:t xml:space="preserve"> лица субъекта Российской Федерации;</w:t>
            </w:r>
          </w:p>
          <w:p w:rsidR="00810DDB" w:rsidRPr="00E84CD2" w:rsidRDefault="00810DDB" w:rsidP="00CD024C">
            <w:pPr>
              <w:widowControl w:val="0"/>
              <w:autoSpaceDE w:val="0"/>
              <w:autoSpaceDN w:val="0"/>
              <w:contextualSpacing/>
              <w:rPr>
                <w:rFonts w:eastAsia="Times New Roman"/>
                <w:sz w:val="20"/>
                <w:szCs w:val="20"/>
              </w:rPr>
            </w:pPr>
            <w:proofErr w:type="gramStart"/>
            <w:r w:rsidRPr="00E84CD2">
              <w:rPr>
                <w:rFonts w:eastAsia="Times New Roman"/>
                <w:sz w:val="20"/>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E84CD2">
              <w:rPr>
                <w:rFonts w:eastAsia="Times New Roman"/>
                <w:sz w:val="20"/>
                <w:szCs w:val="20"/>
              </w:rPr>
              <w:t xml:space="preserve"> о внесении изменений в некоторые законодательные акты Российской Федерации" и </w:t>
            </w:r>
            <w:proofErr w:type="gramStart"/>
            <w:r w:rsidRPr="00E84CD2">
              <w:rPr>
                <w:rFonts w:eastAsia="Times New Roman"/>
                <w:sz w:val="20"/>
                <w:szCs w:val="20"/>
              </w:rPr>
              <w:t>права</w:t>
            </w:r>
            <w:proofErr w:type="gramEnd"/>
            <w:r w:rsidRPr="00E84CD2">
              <w:rPr>
                <w:rFonts w:eastAsia="Times New Roman"/>
                <w:sz w:val="20"/>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810DDB" w:rsidRPr="00E84CD2" w:rsidRDefault="00810DDB" w:rsidP="00CD024C">
            <w:pPr>
              <w:widowControl w:val="0"/>
              <w:autoSpaceDE w:val="0"/>
              <w:autoSpaceDN w:val="0"/>
              <w:contextualSpacing/>
              <w:rPr>
                <w:rFonts w:eastAsia="Times New Roman"/>
                <w:sz w:val="20"/>
                <w:szCs w:val="20"/>
              </w:rPr>
            </w:pPr>
            <w:proofErr w:type="gramStart"/>
            <w:r w:rsidRPr="00E84CD2">
              <w:rPr>
                <w:rFonts w:eastAsia="Times New Roman"/>
                <w:sz w:val="20"/>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E84CD2">
              <w:rPr>
                <w:rFonts w:eastAsia="Times New Roman"/>
                <w:sz w:val="20"/>
                <w:szCs w:val="20"/>
              </w:rPr>
              <w:t xml:space="preserve"> 218-ФЗ "О публично-правовой компании по защите прав граждан - участников долевого строительства при несостоятельности </w:t>
            </w:r>
            <w:r w:rsidRPr="00E84CD2">
              <w:rPr>
                <w:rFonts w:eastAsia="Times New Roman"/>
                <w:sz w:val="20"/>
                <w:szCs w:val="20"/>
              </w:rPr>
              <w:lastRenderedPageBreak/>
              <w:t>(банкротстве) застройщиков и о внесении изменений в отдельные законодательные акты Российской Федерации";</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E84CD2">
              <w:rPr>
                <w:rFonts w:eastAsia="Times New Roman"/>
                <w:sz w:val="20"/>
                <w:szCs w:val="20"/>
              </w:rPr>
              <w:t>о-</w:t>
            </w:r>
            <w:proofErr w:type="gramEnd"/>
            <w:r w:rsidRPr="00E84CD2">
              <w:rPr>
                <w:rFonts w:eastAsia="Times New Roman"/>
                <w:sz w:val="20"/>
                <w:szCs w:val="20"/>
              </w:rPr>
              <w:t xml:space="preserve">, </w:t>
            </w:r>
            <w:proofErr w:type="spellStart"/>
            <w:r w:rsidRPr="00E84CD2">
              <w:rPr>
                <w:rFonts w:eastAsia="Times New Roman"/>
                <w:sz w:val="20"/>
                <w:szCs w:val="20"/>
              </w:rPr>
              <w:t>газо</w:t>
            </w:r>
            <w:proofErr w:type="spellEnd"/>
            <w:r w:rsidRPr="00E84CD2">
              <w:rPr>
                <w:rFonts w:eastAsia="Times New Roman"/>
                <w:sz w:val="20"/>
                <w:szCs w:val="20"/>
              </w:rPr>
              <w:t>- и водоснабжения, водоотведения, связи, нефтепроводов, объектов федерального, регионального или местного значения;</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 xml:space="preserve">20) земельного участка, необходимого для проведения работ, связанных с пользованием недрами, </w:t>
            </w:r>
            <w:proofErr w:type="spellStart"/>
            <w:r w:rsidRPr="00E84CD2">
              <w:rPr>
                <w:rFonts w:eastAsia="Times New Roman"/>
                <w:sz w:val="20"/>
                <w:szCs w:val="20"/>
              </w:rPr>
              <w:t>недропользователю</w:t>
            </w:r>
            <w:proofErr w:type="spellEnd"/>
            <w:r w:rsidRPr="00E84CD2">
              <w:rPr>
                <w:rFonts w:eastAsia="Times New Roman"/>
                <w:sz w:val="20"/>
                <w:szCs w:val="20"/>
              </w:rPr>
              <w:t>;</w:t>
            </w:r>
          </w:p>
          <w:p w:rsidR="00810DDB" w:rsidRPr="00E84CD2" w:rsidRDefault="00810DDB" w:rsidP="00CD024C">
            <w:pPr>
              <w:widowControl w:val="0"/>
              <w:autoSpaceDE w:val="0"/>
              <w:autoSpaceDN w:val="0"/>
              <w:contextualSpacing/>
              <w:rPr>
                <w:rFonts w:eastAsia="Times New Roman"/>
                <w:sz w:val="20"/>
                <w:szCs w:val="20"/>
              </w:rPr>
            </w:pPr>
            <w:proofErr w:type="gramStart"/>
            <w:r w:rsidRPr="00E84CD2">
              <w:rPr>
                <w:rFonts w:eastAsia="Times New Roman"/>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E84CD2">
              <w:rPr>
                <w:rFonts w:eastAsia="Times New Roman"/>
                <w:sz w:val="20"/>
                <w:szCs w:val="20"/>
              </w:rPr>
              <w:t xml:space="preserve"> экономической зоны и на прилегающей к ней территории и по управлению этими и ранее созданными объектами недвижимости;</w:t>
            </w:r>
          </w:p>
          <w:p w:rsidR="00810DDB" w:rsidRPr="00E84CD2" w:rsidRDefault="00810DDB" w:rsidP="00CD024C">
            <w:pPr>
              <w:widowControl w:val="0"/>
              <w:autoSpaceDE w:val="0"/>
              <w:autoSpaceDN w:val="0"/>
              <w:contextualSpacing/>
              <w:rPr>
                <w:rFonts w:eastAsia="Times New Roman"/>
                <w:sz w:val="20"/>
                <w:szCs w:val="20"/>
              </w:rPr>
            </w:pPr>
            <w:proofErr w:type="gramStart"/>
            <w:r w:rsidRPr="00E84CD2">
              <w:rPr>
                <w:rFonts w:eastAsia="Times New Roman"/>
                <w:sz w:val="20"/>
                <w:szCs w:val="20"/>
              </w:rPr>
              <w:t xml:space="preserve">22) земельного участка, расположенного в границах особой экономической </w:t>
            </w:r>
            <w:r w:rsidRPr="00E84CD2">
              <w:rPr>
                <w:rFonts w:eastAsia="Times New Roman"/>
                <w:sz w:val="20"/>
                <w:szCs w:val="20"/>
              </w:rPr>
              <w:lastRenderedPageBreak/>
              <w:t>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E84CD2">
              <w:rPr>
                <w:rFonts w:eastAsia="Times New Roman"/>
                <w:sz w:val="20"/>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84CD2">
              <w:rPr>
                <w:rFonts w:eastAsia="Times New Roman"/>
                <w:sz w:val="20"/>
                <w:szCs w:val="20"/>
              </w:rPr>
              <w:t>муниципально-частном</w:t>
            </w:r>
            <w:proofErr w:type="spellEnd"/>
            <w:r w:rsidRPr="00E84CD2">
              <w:rPr>
                <w:rFonts w:eastAsia="Times New Roman"/>
                <w:sz w:val="20"/>
                <w:szCs w:val="20"/>
              </w:rPr>
              <w:t xml:space="preserve"> партнерстве, лицу, с которым заключены указанные соглашения;</w:t>
            </w:r>
          </w:p>
          <w:p w:rsidR="00810DDB" w:rsidRPr="00E84CD2" w:rsidRDefault="00810DDB" w:rsidP="00CD024C">
            <w:pPr>
              <w:widowControl w:val="0"/>
              <w:autoSpaceDE w:val="0"/>
              <w:autoSpaceDN w:val="0"/>
              <w:contextualSpacing/>
              <w:rPr>
                <w:rFonts w:eastAsia="Times New Roman"/>
                <w:sz w:val="20"/>
                <w:szCs w:val="20"/>
              </w:rPr>
            </w:pPr>
            <w:proofErr w:type="gramStart"/>
            <w:r w:rsidRPr="00E84CD2">
              <w:rPr>
                <w:rFonts w:eastAsia="Times New Roman"/>
                <w:sz w:val="20"/>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E84CD2">
              <w:rPr>
                <w:rFonts w:eastAsia="Times New Roman"/>
                <w:sz w:val="20"/>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84CD2">
              <w:rPr>
                <w:rFonts w:eastAsia="Times New Roman"/>
                <w:sz w:val="20"/>
                <w:szCs w:val="20"/>
              </w:rPr>
              <w:t>охотхозяйственное</w:t>
            </w:r>
            <w:proofErr w:type="spellEnd"/>
            <w:r w:rsidRPr="00E84CD2">
              <w:rPr>
                <w:rFonts w:eastAsia="Times New Roman"/>
                <w:sz w:val="20"/>
                <w:szCs w:val="20"/>
              </w:rPr>
              <w:t xml:space="preserve"> соглашение;</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E84CD2">
              <w:rPr>
                <w:rFonts w:eastAsia="Times New Roman"/>
                <w:sz w:val="20"/>
                <w:szCs w:val="20"/>
              </w:rPr>
              <w:t>полос</w:t>
            </w:r>
            <w:proofErr w:type="gramEnd"/>
            <w:r w:rsidRPr="00E84CD2">
              <w:rPr>
                <w:rFonts w:eastAsia="Times New Roman"/>
                <w:sz w:val="20"/>
                <w:szCs w:val="20"/>
              </w:rPr>
              <w:t xml:space="preserve"> автомобильных дорог;</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 xml:space="preserve">29.1) земельного участка лицу, осуществляющему </w:t>
            </w:r>
            <w:proofErr w:type="gramStart"/>
            <w:r w:rsidRPr="00E84CD2">
              <w:rPr>
                <w:rFonts w:eastAsia="Times New Roman"/>
                <w:sz w:val="20"/>
                <w:szCs w:val="20"/>
              </w:rPr>
              <w:t>товарную</w:t>
            </w:r>
            <w:proofErr w:type="gramEnd"/>
            <w:r w:rsidRPr="00E84CD2">
              <w:rPr>
                <w:rFonts w:eastAsia="Times New Roman"/>
                <w:sz w:val="20"/>
                <w:szCs w:val="20"/>
              </w:rPr>
              <w:t xml:space="preserve"> </w:t>
            </w:r>
            <w:proofErr w:type="spellStart"/>
            <w:r w:rsidRPr="00E84CD2">
              <w:rPr>
                <w:rFonts w:eastAsia="Times New Roman"/>
                <w:sz w:val="20"/>
                <w:szCs w:val="20"/>
              </w:rPr>
              <w:t>аквакультуру</w:t>
            </w:r>
            <w:proofErr w:type="spellEnd"/>
            <w:r w:rsidRPr="00E84CD2">
              <w:rPr>
                <w:rFonts w:eastAsia="Times New Roman"/>
                <w:sz w:val="20"/>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10DDB" w:rsidRPr="00E84CD2" w:rsidRDefault="00810DDB" w:rsidP="00CD024C">
            <w:pPr>
              <w:widowControl w:val="0"/>
              <w:autoSpaceDE w:val="0"/>
              <w:autoSpaceDN w:val="0"/>
              <w:contextualSpacing/>
              <w:rPr>
                <w:rFonts w:eastAsia="Times New Roman"/>
                <w:sz w:val="20"/>
                <w:szCs w:val="20"/>
              </w:rPr>
            </w:pPr>
            <w:proofErr w:type="gramStart"/>
            <w:r w:rsidRPr="00E84CD2">
              <w:rPr>
                <w:rFonts w:eastAsia="Times New Roman"/>
                <w:sz w:val="20"/>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w:t>
            </w:r>
            <w:r w:rsidRPr="00E84CD2">
              <w:rPr>
                <w:rFonts w:eastAsia="Times New Roman"/>
                <w:sz w:val="20"/>
                <w:szCs w:val="20"/>
              </w:rPr>
              <w:lastRenderedPageBreak/>
              <w:t xml:space="preserve">государственного земельного надзора и </w:t>
            </w:r>
            <w:proofErr w:type="spellStart"/>
            <w:r w:rsidRPr="00E84CD2">
              <w:rPr>
                <w:rFonts w:eastAsia="Times New Roman"/>
                <w:sz w:val="20"/>
                <w:szCs w:val="20"/>
              </w:rPr>
              <w:t>неустраненных</w:t>
            </w:r>
            <w:proofErr w:type="spellEnd"/>
            <w:r w:rsidRPr="00E84CD2">
              <w:rPr>
                <w:rFonts w:eastAsia="Times New Roman"/>
                <w:sz w:val="20"/>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E84CD2">
              <w:rPr>
                <w:rFonts w:eastAsia="Times New Roman"/>
                <w:sz w:val="20"/>
                <w:szCs w:val="20"/>
              </w:rPr>
              <w:t xml:space="preserve"> земельного участка;</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35) земельного участка в соответствии с Федеральным законом от 24 июля 2008 года N 161-ФЗ "О содействии развитию жилищного строительства";</w:t>
            </w:r>
          </w:p>
          <w:p w:rsidR="00810DDB" w:rsidRPr="00E84CD2" w:rsidRDefault="00810DDB" w:rsidP="00CD024C">
            <w:pPr>
              <w:widowControl w:val="0"/>
              <w:autoSpaceDE w:val="0"/>
              <w:autoSpaceDN w:val="0"/>
              <w:contextualSpacing/>
              <w:rPr>
                <w:rFonts w:eastAsia="Times New Roman"/>
                <w:sz w:val="20"/>
                <w:szCs w:val="20"/>
              </w:rPr>
            </w:pPr>
            <w:proofErr w:type="gramStart"/>
            <w:r w:rsidRPr="00E84CD2">
              <w:rPr>
                <w:rFonts w:eastAsia="Times New Roman"/>
                <w:sz w:val="20"/>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E84CD2">
              <w:rPr>
                <w:rFonts w:eastAsia="Times New Roman"/>
                <w:sz w:val="20"/>
                <w:szCs w:val="20"/>
              </w:rPr>
              <w:t xml:space="preserve">, </w:t>
            </w:r>
            <w:proofErr w:type="gramStart"/>
            <w:r w:rsidRPr="00E84CD2">
              <w:rPr>
                <w:rFonts w:eastAsia="Times New Roman"/>
                <w:sz w:val="20"/>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E84CD2">
              <w:rPr>
                <w:rFonts w:eastAsia="Times New Roman"/>
                <w:sz w:val="20"/>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10DDB" w:rsidRPr="00E84CD2" w:rsidRDefault="00810DDB" w:rsidP="00CD024C">
            <w:pPr>
              <w:widowControl w:val="0"/>
              <w:autoSpaceDE w:val="0"/>
              <w:autoSpaceDN w:val="0"/>
              <w:contextualSpacing/>
              <w:rPr>
                <w:rFonts w:eastAsia="Times New Roman"/>
                <w:sz w:val="20"/>
                <w:szCs w:val="20"/>
              </w:rPr>
            </w:pPr>
            <w:proofErr w:type="gramStart"/>
            <w:r w:rsidRPr="00E84CD2">
              <w:rPr>
                <w:rFonts w:eastAsia="Times New Roman"/>
                <w:sz w:val="20"/>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E84CD2">
              <w:rPr>
                <w:rFonts w:eastAsia="Times New Roman"/>
                <w:sz w:val="20"/>
                <w:szCs w:val="20"/>
              </w:rPr>
              <w:t xml:space="preserve"> Севастополя";</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10DDB" w:rsidRPr="00E84CD2" w:rsidRDefault="00810DDB" w:rsidP="00CD024C">
            <w:pPr>
              <w:widowControl w:val="0"/>
              <w:autoSpaceDE w:val="0"/>
              <w:autoSpaceDN w:val="0"/>
              <w:contextualSpacing/>
              <w:rPr>
                <w:rFonts w:eastAsia="Times New Roman"/>
                <w:sz w:val="20"/>
                <w:szCs w:val="20"/>
              </w:rPr>
            </w:pPr>
            <w:proofErr w:type="gramStart"/>
            <w:r w:rsidRPr="00E84CD2">
              <w:rPr>
                <w:rFonts w:eastAsia="Times New Roman"/>
                <w:sz w:val="20"/>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810DDB" w:rsidRPr="00E84CD2" w:rsidRDefault="00810DDB" w:rsidP="00CD024C">
            <w:pPr>
              <w:pStyle w:val="ConsPlusNonformat"/>
              <w:jc w:val="both"/>
              <w:rPr>
                <w:rFonts w:ascii="Times New Roman" w:hAnsi="Times New Roman" w:cs="Times New Roman"/>
                <w:color w:val="000000" w:themeColor="text1"/>
              </w:rPr>
            </w:pPr>
            <w:proofErr w:type="gramStart"/>
            <w:r w:rsidRPr="00E84CD2">
              <w:rPr>
                <w:rFonts w:ascii="Times New Roman" w:hAnsi="Times New Roman" w:cs="Times New Roman"/>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w:t>
            </w:r>
            <w:r w:rsidRPr="00E84CD2">
              <w:rPr>
                <w:rFonts w:ascii="Times New Roman" w:hAnsi="Times New Roman" w:cs="Times New Roman"/>
              </w:rPr>
              <w:lastRenderedPageBreak/>
              <w:t>незавершенного строительства (строительство объектов капитального</w:t>
            </w:r>
            <w:proofErr w:type="gramEnd"/>
            <w:r w:rsidRPr="00E84CD2">
              <w:rPr>
                <w:rFonts w:ascii="Times New Roman" w:hAnsi="Times New Roman" w:cs="Times New Roman"/>
              </w:rPr>
              <w:t xml:space="preserve"> </w:t>
            </w:r>
            <w:proofErr w:type="gramStart"/>
            <w:r w:rsidRPr="00E84CD2">
              <w:rPr>
                <w:rFonts w:ascii="Times New Roman" w:hAnsi="Times New Roman" w:cs="Times New Roman"/>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E84CD2">
              <w:rPr>
                <w:rFonts w:ascii="Times New Roman" w:hAnsi="Times New Roman" w:cs="Times New Roman"/>
              </w:rPr>
              <w:t xml:space="preserve"> выдачу разрешений на строительство в соответствии с Градостроительным кодексом Российской Федерации.</w:t>
            </w:r>
          </w:p>
        </w:tc>
      </w:tr>
      <w:tr w:rsidR="00810DDB" w:rsidRPr="00175534" w:rsidTr="00CD024C">
        <w:tc>
          <w:tcPr>
            <w:tcW w:w="3369" w:type="dxa"/>
          </w:tcPr>
          <w:p w:rsidR="00810DDB" w:rsidRPr="00CC3C88" w:rsidRDefault="00810DDB" w:rsidP="00CD024C">
            <w:pPr>
              <w:pStyle w:val="ConsPlusNonformat"/>
              <w:tabs>
                <w:tab w:val="left" w:pos="1365"/>
              </w:tabs>
              <w:jc w:val="both"/>
              <w:rPr>
                <w:rFonts w:ascii="Times New Roman" w:hAnsi="Times New Roman" w:cs="Times New Roman"/>
                <w:color w:val="000000" w:themeColor="text1"/>
                <w:sz w:val="24"/>
                <w:szCs w:val="24"/>
              </w:rPr>
            </w:pPr>
            <w:r w:rsidRPr="00CC3C88">
              <w:rPr>
                <w:rFonts w:ascii="Times New Roman" w:hAnsi="Times New Roman" w:cs="Times New Roman"/>
                <w:sz w:val="24"/>
                <w:szCs w:val="24"/>
              </w:rPr>
              <w:lastRenderedPageBreak/>
              <w:t>В случае</w:t>
            </w:r>
            <w:proofErr w:type="gramStart"/>
            <w:r w:rsidRPr="00CC3C88">
              <w:rPr>
                <w:rFonts w:ascii="Times New Roman" w:hAnsi="Times New Roman" w:cs="Times New Roman"/>
                <w:sz w:val="24"/>
                <w:szCs w:val="24"/>
              </w:rPr>
              <w:t>,</w:t>
            </w:r>
            <w:proofErr w:type="gramEnd"/>
            <w:r w:rsidRPr="00CC3C88">
              <w:rPr>
                <w:rFonts w:ascii="Times New Roman" w:hAnsi="Times New Roman" w:cs="Times New Roman"/>
                <w:sz w:val="24"/>
                <w:szCs w:val="24"/>
              </w:rPr>
              <w:t xml:space="preserve"> если указан вид права «безвозмездное пользование» (п. 2. ст. 39.10)</w:t>
            </w:r>
            <w:r w:rsidRPr="00CC3C88">
              <w:rPr>
                <w:rFonts w:ascii="Times New Roman" w:hAnsi="Times New Roman" w:cs="Times New Roman"/>
                <w:color w:val="000000" w:themeColor="text1"/>
                <w:sz w:val="24"/>
                <w:szCs w:val="24"/>
              </w:rPr>
              <w:tab/>
            </w:r>
          </w:p>
        </w:tc>
        <w:tc>
          <w:tcPr>
            <w:tcW w:w="6945" w:type="dxa"/>
          </w:tcPr>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1) лицам, указанным в пункте 2 статьи 39.9 настоящего Кодекса, на срок до одного года;</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10DDB" w:rsidRPr="00E84CD2" w:rsidRDefault="00810DDB" w:rsidP="00CD024C">
            <w:pPr>
              <w:widowControl w:val="0"/>
              <w:autoSpaceDE w:val="0"/>
              <w:autoSpaceDN w:val="0"/>
              <w:contextualSpacing/>
              <w:rPr>
                <w:rFonts w:eastAsia="Times New Roman"/>
                <w:sz w:val="20"/>
                <w:szCs w:val="20"/>
              </w:rPr>
            </w:pPr>
            <w:proofErr w:type="gramStart"/>
            <w:r w:rsidRPr="00E84CD2">
              <w:rPr>
                <w:rFonts w:eastAsia="Times New Roman"/>
                <w:sz w:val="20"/>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E84CD2">
              <w:rPr>
                <w:rFonts w:eastAsia="Times New Roman"/>
                <w:sz w:val="20"/>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10DDB" w:rsidRPr="00E84CD2" w:rsidRDefault="00810DDB" w:rsidP="00CD024C">
            <w:pPr>
              <w:widowControl w:val="0"/>
              <w:autoSpaceDE w:val="0"/>
              <w:autoSpaceDN w:val="0"/>
              <w:contextualSpacing/>
              <w:rPr>
                <w:rFonts w:eastAsia="Times New Roman"/>
                <w:sz w:val="20"/>
                <w:szCs w:val="20"/>
              </w:rPr>
            </w:pPr>
            <w:proofErr w:type="gramStart"/>
            <w:r w:rsidRPr="00E84CD2">
              <w:rPr>
                <w:rFonts w:eastAsia="Times New Roman"/>
                <w:sz w:val="20"/>
                <w:szCs w:val="20"/>
              </w:rPr>
              <w:t xml:space="preserve">10) гражданам и юридическим лицам для сельскохозяйственного, </w:t>
            </w:r>
            <w:proofErr w:type="spellStart"/>
            <w:r w:rsidRPr="00E84CD2">
              <w:rPr>
                <w:rFonts w:eastAsia="Times New Roman"/>
                <w:sz w:val="20"/>
                <w:szCs w:val="20"/>
              </w:rPr>
              <w:t>охотхозяйственного</w:t>
            </w:r>
            <w:proofErr w:type="spellEnd"/>
            <w:r w:rsidRPr="00E84CD2">
              <w:rPr>
                <w:rFonts w:eastAsia="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11) садоводческим или огородническим некоммерческим товариществам на срок не более чем пять лет;</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10DDB" w:rsidRPr="00E84CD2" w:rsidRDefault="00810DDB" w:rsidP="00CD024C">
            <w:pPr>
              <w:widowControl w:val="0"/>
              <w:autoSpaceDE w:val="0"/>
              <w:autoSpaceDN w:val="0"/>
              <w:contextualSpacing/>
              <w:rPr>
                <w:rFonts w:eastAsia="Times New Roman"/>
                <w:sz w:val="20"/>
                <w:szCs w:val="20"/>
              </w:rPr>
            </w:pPr>
            <w:proofErr w:type="gramStart"/>
            <w:r w:rsidRPr="00E84CD2">
              <w:rPr>
                <w:rFonts w:eastAsia="Times New Roman"/>
                <w:sz w:val="20"/>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810DDB" w:rsidRPr="00E84CD2" w:rsidRDefault="00810DDB" w:rsidP="00CD024C">
            <w:pPr>
              <w:widowControl w:val="0"/>
              <w:autoSpaceDE w:val="0"/>
              <w:autoSpaceDN w:val="0"/>
              <w:contextualSpacing/>
              <w:rPr>
                <w:rFonts w:eastAsia="Times New Roman"/>
                <w:sz w:val="20"/>
                <w:szCs w:val="20"/>
              </w:rPr>
            </w:pPr>
            <w:proofErr w:type="gramStart"/>
            <w:r w:rsidRPr="00E84CD2">
              <w:rPr>
                <w:rFonts w:eastAsia="Times New Roman"/>
                <w:sz w:val="20"/>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E84CD2">
              <w:rPr>
                <w:rFonts w:eastAsia="Times New Roman"/>
                <w:sz w:val="20"/>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810DDB" w:rsidRPr="00E84CD2" w:rsidRDefault="00810DDB" w:rsidP="00CD024C">
            <w:pPr>
              <w:widowControl w:val="0"/>
              <w:autoSpaceDE w:val="0"/>
              <w:autoSpaceDN w:val="0"/>
              <w:contextualSpacing/>
              <w:rPr>
                <w:rFonts w:eastAsia="Times New Roman"/>
                <w:sz w:val="20"/>
                <w:szCs w:val="20"/>
              </w:rPr>
            </w:pPr>
            <w:proofErr w:type="gramStart"/>
            <w:r w:rsidRPr="00E84CD2">
              <w:rPr>
                <w:rFonts w:eastAsia="Times New Roman"/>
                <w:sz w:val="20"/>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w:t>
            </w:r>
            <w:r w:rsidRPr="00E84CD2">
              <w:rPr>
                <w:rFonts w:eastAsia="Times New Roman"/>
                <w:sz w:val="20"/>
                <w:szCs w:val="20"/>
              </w:rPr>
              <w:lastRenderedPageBreak/>
              <w:t>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 xml:space="preserve">16) лицу, право безвозмездного </w:t>
            </w:r>
            <w:proofErr w:type="gramStart"/>
            <w:r w:rsidRPr="00E84CD2">
              <w:rPr>
                <w:rFonts w:eastAsia="Times New Roman"/>
                <w:sz w:val="20"/>
                <w:szCs w:val="20"/>
              </w:rPr>
              <w:t>пользования</w:t>
            </w:r>
            <w:proofErr w:type="gramEnd"/>
            <w:r w:rsidRPr="00E84CD2">
              <w:rPr>
                <w:rFonts w:eastAsia="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10DDB" w:rsidRPr="00E84CD2" w:rsidRDefault="00810DDB" w:rsidP="00CD024C">
            <w:pPr>
              <w:widowControl w:val="0"/>
              <w:autoSpaceDE w:val="0"/>
              <w:autoSpaceDN w:val="0"/>
              <w:contextualSpacing/>
              <w:rPr>
                <w:rFonts w:eastAsia="Times New Roman"/>
                <w:sz w:val="20"/>
                <w:szCs w:val="20"/>
              </w:rPr>
            </w:pPr>
            <w:proofErr w:type="gramStart"/>
            <w:r w:rsidRPr="00E84CD2">
              <w:rPr>
                <w:rFonts w:eastAsia="Times New Roman"/>
                <w:sz w:val="20"/>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E84CD2">
              <w:rPr>
                <w:rFonts w:eastAsia="Times New Roman"/>
                <w:sz w:val="20"/>
                <w:szCs w:val="20"/>
              </w:rPr>
              <w:t xml:space="preserve"> федерального значения Москвы или государственная </w:t>
            </w:r>
            <w:proofErr w:type="gramStart"/>
            <w:r w:rsidRPr="00E84CD2">
              <w:rPr>
                <w:rFonts w:eastAsia="Times New Roman"/>
                <w:sz w:val="20"/>
                <w:szCs w:val="20"/>
              </w:rPr>
              <w:t>собственность</w:t>
            </w:r>
            <w:proofErr w:type="gramEnd"/>
            <w:r w:rsidRPr="00E84CD2">
              <w:rPr>
                <w:rFonts w:eastAsia="Times New Roman"/>
                <w:sz w:val="20"/>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0DDB" w:rsidRPr="00E84CD2" w:rsidRDefault="00810DDB" w:rsidP="00CD024C">
            <w:pPr>
              <w:widowControl w:val="0"/>
              <w:autoSpaceDE w:val="0"/>
              <w:autoSpaceDN w:val="0"/>
              <w:contextualSpacing/>
              <w:rPr>
                <w:rFonts w:eastAsia="Times New Roman"/>
                <w:sz w:val="20"/>
                <w:szCs w:val="20"/>
              </w:rPr>
            </w:pPr>
            <w:r w:rsidRPr="00E84CD2">
              <w:rPr>
                <w:rFonts w:eastAsia="Times New Roman"/>
                <w:sz w:val="20"/>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10DDB" w:rsidRPr="00E84CD2" w:rsidRDefault="00810DDB" w:rsidP="00CD024C">
            <w:pPr>
              <w:widowControl w:val="0"/>
              <w:autoSpaceDE w:val="0"/>
              <w:autoSpaceDN w:val="0"/>
              <w:contextualSpacing/>
              <w:rPr>
                <w:rFonts w:eastAsia="Times New Roman"/>
                <w:sz w:val="20"/>
                <w:szCs w:val="20"/>
              </w:rPr>
            </w:pPr>
            <w:proofErr w:type="gramStart"/>
            <w:r w:rsidRPr="00E84CD2">
              <w:rPr>
                <w:rFonts w:eastAsia="Times New Roman"/>
                <w:sz w:val="20"/>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810DDB" w:rsidRPr="00E84CD2" w:rsidRDefault="00810DDB" w:rsidP="00CD024C">
            <w:pPr>
              <w:pStyle w:val="ConsPlusNonformat"/>
              <w:jc w:val="both"/>
              <w:rPr>
                <w:rFonts w:ascii="Times New Roman" w:hAnsi="Times New Roman" w:cs="Times New Roman"/>
                <w:color w:val="000000" w:themeColor="text1"/>
              </w:rPr>
            </w:pPr>
            <w:proofErr w:type="gramStart"/>
            <w:r w:rsidRPr="00E84CD2">
              <w:rPr>
                <w:rFonts w:ascii="Times New Roman" w:hAnsi="Times New Roman" w:cs="Times New Roman"/>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E84CD2">
              <w:rPr>
                <w:rFonts w:ascii="Times New Roman" w:hAnsi="Times New Roman" w:cs="Times New Roman"/>
              </w:rPr>
              <w:t xml:space="preserve"> </w:t>
            </w:r>
            <w:proofErr w:type="gramStart"/>
            <w:r w:rsidRPr="00E84CD2">
              <w:rPr>
                <w:rFonts w:ascii="Times New Roman" w:hAnsi="Times New Roman" w:cs="Times New Roman"/>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E84CD2">
              <w:rPr>
                <w:rFonts w:ascii="Times New Roman" w:hAnsi="Times New Roman" w:cs="Times New Roman"/>
              </w:rPr>
              <w:t xml:space="preserve"> на строительство в соответствии с Градостроительным кодексом Российской Федерации.</w:t>
            </w:r>
          </w:p>
        </w:tc>
      </w:tr>
    </w:tbl>
    <w:p w:rsidR="00810DDB" w:rsidRPr="00D31703" w:rsidRDefault="00810DDB" w:rsidP="00810DDB">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lastRenderedPageBreak/>
        <w:t> </w:t>
      </w:r>
    </w:p>
    <w:p w:rsidR="00810DDB" w:rsidRPr="00CC3C88" w:rsidRDefault="00810DDB" w:rsidP="00810DDB">
      <w:pPr>
        <w:widowControl w:val="0"/>
        <w:autoSpaceDE w:val="0"/>
        <w:autoSpaceDN w:val="0"/>
        <w:adjustRightInd w:val="0"/>
        <w:rPr>
          <w:rFonts w:ascii="ArialMT" w:eastAsiaTheme="minorEastAsia" w:hAnsi="ArialMT" w:cs="ArialMT"/>
        </w:rPr>
      </w:pPr>
      <w:r w:rsidRPr="00CC3C88">
        <w:rPr>
          <w:rFonts w:ascii="ArialMT" w:eastAsiaTheme="minorEastAsia" w:hAnsi="ArialMT" w:cs="ArialMT"/>
        </w:rPr>
        <w:t>Реквизиты решения об изъятии земельного участка для государственных или муниципальных ну</w:t>
      </w:r>
      <w:proofErr w:type="gramStart"/>
      <w:r w:rsidRPr="00CC3C88">
        <w:rPr>
          <w:rFonts w:ascii="ArialMT" w:eastAsiaTheme="minorEastAsia" w:hAnsi="ArialMT" w:cs="ArialMT"/>
        </w:rPr>
        <w:t>жд в сл</w:t>
      </w:r>
      <w:proofErr w:type="gramEnd"/>
      <w:r w:rsidRPr="00CC3C88">
        <w:rPr>
          <w:rFonts w:ascii="ArialMT" w:eastAsiaTheme="minorEastAsia" w:hAnsi="ArialMT" w:cs="ArialMT"/>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____________________________________________________________________________________________________________________________________________________________</w:t>
      </w:r>
    </w:p>
    <w:p w:rsidR="00810DDB" w:rsidRPr="00CC3C88" w:rsidRDefault="00810DDB" w:rsidP="00810DDB">
      <w:pPr>
        <w:widowControl w:val="0"/>
        <w:autoSpaceDE w:val="0"/>
        <w:autoSpaceDN w:val="0"/>
        <w:adjustRightInd w:val="0"/>
        <w:rPr>
          <w:rFonts w:ascii="ArialMT" w:eastAsiaTheme="minorEastAsia" w:hAnsi="ArialMT" w:cs="ArialMT"/>
        </w:rPr>
      </w:pPr>
      <w:r w:rsidRPr="00CC3C88">
        <w:rPr>
          <w:rFonts w:ascii="ArialMT" w:eastAsiaTheme="minorEastAsia" w:hAnsi="ArialMT" w:cs="ArialMT"/>
        </w:rPr>
        <w:t> </w:t>
      </w:r>
    </w:p>
    <w:p w:rsidR="00810DDB" w:rsidRPr="00CC3C88" w:rsidRDefault="00810DDB" w:rsidP="00810DDB">
      <w:pPr>
        <w:widowControl w:val="0"/>
        <w:autoSpaceDE w:val="0"/>
        <w:autoSpaceDN w:val="0"/>
        <w:adjustRightInd w:val="0"/>
        <w:rPr>
          <w:rFonts w:ascii="ArialMT" w:eastAsiaTheme="minorEastAsia" w:hAnsi="ArialMT" w:cs="ArialMT"/>
        </w:rPr>
      </w:pPr>
      <w:r w:rsidRPr="00CC3C88">
        <w:rPr>
          <w:rFonts w:ascii="ArialMT" w:eastAsiaTheme="minorEastAsia"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810DDB" w:rsidRPr="00CC3C88" w:rsidRDefault="00810DDB" w:rsidP="00810DDB">
      <w:pPr>
        <w:widowControl w:val="0"/>
        <w:autoSpaceDE w:val="0"/>
        <w:autoSpaceDN w:val="0"/>
        <w:adjustRightInd w:val="0"/>
        <w:rPr>
          <w:rFonts w:ascii="ArialMT" w:eastAsiaTheme="minorEastAsia" w:hAnsi="ArialMT" w:cs="ArialMT"/>
        </w:rPr>
      </w:pPr>
      <w:r w:rsidRPr="00CC3C88">
        <w:rPr>
          <w:rFonts w:ascii="ArialMT" w:eastAsiaTheme="minorEastAsia" w:hAnsi="ArialMT" w:cs="ArialMT"/>
        </w:rPr>
        <w:t>___________________________________________________________________________</w:t>
      </w:r>
    </w:p>
    <w:p w:rsidR="00810DDB" w:rsidRPr="00CC3C88" w:rsidRDefault="00810DDB" w:rsidP="00810DDB">
      <w:pPr>
        <w:widowControl w:val="0"/>
        <w:autoSpaceDE w:val="0"/>
        <w:autoSpaceDN w:val="0"/>
        <w:adjustRightInd w:val="0"/>
        <w:rPr>
          <w:rFonts w:ascii="ArialMT" w:eastAsiaTheme="minorEastAsia" w:hAnsi="ArialMT" w:cs="ArialMT"/>
        </w:rPr>
      </w:pPr>
      <w:r w:rsidRPr="00CC3C88">
        <w:rPr>
          <w:rFonts w:ascii="ArialMT" w:eastAsiaTheme="minorEastAsia" w:hAnsi="ArialMT" w:cs="ArialMT"/>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w:t>
      </w:r>
    </w:p>
    <w:p w:rsidR="00810DDB" w:rsidRPr="00CC3C88" w:rsidRDefault="00810DDB" w:rsidP="00810DDB">
      <w:pPr>
        <w:widowControl w:val="0"/>
        <w:autoSpaceDE w:val="0"/>
        <w:autoSpaceDN w:val="0"/>
        <w:adjustRightInd w:val="0"/>
        <w:rPr>
          <w:rFonts w:ascii="ArialMT" w:eastAsiaTheme="minorEastAsia" w:hAnsi="ArialMT" w:cs="ArialMT"/>
        </w:rPr>
      </w:pPr>
      <w:r w:rsidRPr="00CC3C88">
        <w:rPr>
          <w:rFonts w:ascii="ArialMT" w:eastAsiaTheme="minorEastAsia" w:hAnsi="ArialMT" w:cs="ArialMT"/>
        </w:rPr>
        <w:t>______________________________________________________________________________В случае</w:t>
      </w:r>
      <w:proofErr w:type="gramStart"/>
      <w:r w:rsidRPr="00CC3C88">
        <w:rPr>
          <w:rFonts w:ascii="ArialMT" w:eastAsiaTheme="minorEastAsia" w:hAnsi="ArialMT" w:cs="ArialMT"/>
        </w:rPr>
        <w:t>,</w:t>
      </w:r>
      <w:proofErr w:type="gramEnd"/>
      <w:r w:rsidRPr="00CC3C88">
        <w:rPr>
          <w:rFonts w:ascii="ArialMT" w:eastAsiaTheme="minorEastAsia" w:hAnsi="ArialMT" w:cs="ArialMT"/>
        </w:rPr>
        <w:t xml:space="preserve"> если на земельном участке расположен объект недвижимости:</w:t>
      </w:r>
    </w:p>
    <w:p w:rsidR="00810DDB" w:rsidRPr="00CC3C88" w:rsidRDefault="00810DDB" w:rsidP="00810DDB">
      <w:pPr>
        <w:widowControl w:val="0"/>
        <w:autoSpaceDE w:val="0"/>
        <w:autoSpaceDN w:val="0"/>
        <w:adjustRightInd w:val="0"/>
        <w:rPr>
          <w:rFonts w:ascii="ArialMT" w:eastAsiaTheme="minorEastAsia" w:hAnsi="ArialMT" w:cs="ArialMT"/>
        </w:rPr>
      </w:pPr>
      <w:r w:rsidRPr="00CC3C88">
        <w:rPr>
          <w:rFonts w:ascii="ArialMT" w:eastAsiaTheme="minorEastAsia" w:hAnsi="ArialMT" w:cs="ArialMT"/>
        </w:rPr>
        <w:t>На земельном участке имеется объект недвижимости:</w:t>
      </w:r>
    </w:p>
    <w:p w:rsidR="00810DDB" w:rsidRPr="00CC3C88" w:rsidRDefault="00810DDB" w:rsidP="00810DDB">
      <w:pPr>
        <w:widowControl w:val="0"/>
        <w:autoSpaceDE w:val="0"/>
        <w:autoSpaceDN w:val="0"/>
        <w:adjustRightInd w:val="0"/>
        <w:rPr>
          <w:rFonts w:ascii="ArialMT" w:eastAsiaTheme="minorEastAsia" w:hAnsi="ArialMT" w:cs="ArialMT"/>
        </w:rPr>
      </w:pPr>
      <w:r w:rsidRPr="00CC3C88">
        <w:rPr>
          <w:rFonts w:ascii="ArialMT" w:eastAsiaTheme="minorEastAsia" w:hAnsi="ArialMT" w:cs="ArialMT"/>
        </w:rPr>
        <w:t>Наименование объекта, кадастровый номер объекта__________________________________</w:t>
      </w:r>
    </w:p>
    <w:p w:rsidR="00810DDB" w:rsidRPr="00D31703" w:rsidRDefault="00810DDB" w:rsidP="00810DDB">
      <w:pPr>
        <w:widowControl w:val="0"/>
        <w:autoSpaceDE w:val="0"/>
        <w:autoSpaceDN w:val="0"/>
        <w:adjustRightInd w:val="0"/>
        <w:rPr>
          <w:rFonts w:ascii="ArialMT" w:eastAsiaTheme="minorEastAsia" w:hAnsi="ArialMT" w:cs="ArialMT"/>
          <w:sz w:val="26"/>
          <w:szCs w:val="26"/>
        </w:rPr>
      </w:pPr>
      <w:r w:rsidRPr="00CC3C88">
        <w:rPr>
          <w:rFonts w:ascii="ArialMT" w:eastAsiaTheme="minorEastAsia" w:hAnsi="ArialMT" w:cs="ArialMT"/>
        </w:rPr>
        <w:t>Основание возникновения права собственности на объект недвижимости:__________________________________________________</w:t>
      </w:r>
      <w:r w:rsidRPr="00D31703">
        <w:rPr>
          <w:rFonts w:ascii="ArialMT" w:eastAsiaTheme="minorEastAsia" w:hAnsi="ArialMT" w:cs="ArialMT"/>
          <w:sz w:val="26"/>
          <w:szCs w:val="26"/>
        </w:rPr>
        <w:t>________________________________________________________________________________________</w:t>
      </w:r>
      <w:r>
        <w:rPr>
          <w:rFonts w:ascii="ArialMT" w:eastAsiaTheme="minorEastAsia" w:hAnsi="ArialMT" w:cs="ArialMT"/>
          <w:sz w:val="26"/>
          <w:szCs w:val="26"/>
        </w:rPr>
        <w:t>_____</w:t>
      </w:r>
    </w:p>
    <w:p w:rsidR="00810DDB" w:rsidRPr="00D31703" w:rsidRDefault="00810DDB" w:rsidP="00810DDB">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810DDB" w:rsidRPr="00D31703" w:rsidRDefault="00810DDB" w:rsidP="00810DDB">
      <w:pPr>
        <w:widowControl w:val="0"/>
        <w:autoSpaceDE w:val="0"/>
        <w:autoSpaceDN w:val="0"/>
        <w:adjustRightInd w:val="0"/>
        <w:rPr>
          <w:rFonts w:eastAsiaTheme="minorEastAsia"/>
        </w:rPr>
      </w:pPr>
    </w:p>
    <w:p w:rsidR="00810DDB" w:rsidRPr="00D31703" w:rsidRDefault="00810DDB" w:rsidP="00810DDB">
      <w:pPr>
        <w:widowControl w:val="0"/>
        <w:autoSpaceDE w:val="0"/>
        <w:autoSpaceDN w:val="0"/>
        <w:adjustRightInd w:val="0"/>
        <w:jc w:val="both"/>
        <w:rPr>
          <w:rFonts w:ascii="ArialMT" w:eastAsiaTheme="minorEastAsia" w:hAnsi="ArialMT" w:cs="ArialMT"/>
          <w:sz w:val="20"/>
          <w:szCs w:val="20"/>
        </w:rPr>
      </w:pPr>
      <w:r w:rsidRPr="00EF3A04">
        <w:rPr>
          <w:rFonts w:eastAsiaTheme="minorEastAsia"/>
          <w:u w:val="single"/>
        </w:rPr>
        <w:t>Приложение к заявлению:</w:t>
      </w:r>
      <w:r w:rsidRPr="00EF3A04">
        <w:rPr>
          <w:rFonts w:eastAsiaTheme="minorEastAsia"/>
        </w:rPr>
        <w:t xml:space="preserve"> </w:t>
      </w:r>
      <w:r w:rsidRPr="009540A8">
        <w:rPr>
          <w:rFonts w:eastAsiaTheme="minorEastAsia"/>
        </w:rPr>
        <w:t xml:space="preserve">(документы в соответствии с пунктом 2.6 настоящего </w:t>
      </w:r>
      <w:r>
        <w:rPr>
          <w:rFonts w:eastAsiaTheme="minorEastAsia"/>
        </w:rPr>
        <w:t>а</w:t>
      </w:r>
      <w:r w:rsidRPr="009540A8">
        <w:rPr>
          <w:rFonts w:eastAsiaTheme="minorEastAsia"/>
        </w:rPr>
        <w:t>дминистративного регламента)</w:t>
      </w:r>
    </w:p>
    <w:p w:rsidR="00810DDB" w:rsidRPr="00D31703" w:rsidRDefault="00810DDB" w:rsidP="00810DDB">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810DDB" w:rsidRPr="00D31703" w:rsidRDefault="00810DDB" w:rsidP="00810DDB">
      <w:pPr>
        <w:widowControl w:val="0"/>
        <w:autoSpaceDE w:val="0"/>
        <w:autoSpaceDN w:val="0"/>
        <w:adjustRightInd w:val="0"/>
        <w:rPr>
          <w:rFonts w:eastAsia="Times New Roman"/>
        </w:rPr>
      </w:pPr>
      <w:r w:rsidRPr="00D31703">
        <w:rPr>
          <w:rFonts w:eastAsia="Times New Roman"/>
        </w:rPr>
        <w:t>Результат рассмотрения заявления прошу:</w:t>
      </w:r>
    </w:p>
    <w:p w:rsidR="00810DDB" w:rsidRPr="00D31703" w:rsidRDefault="00810DDB" w:rsidP="00810DDB">
      <w:pPr>
        <w:widowControl w:val="0"/>
        <w:autoSpaceDE w:val="0"/>
        <w:autoSpaceDN w:val="0"/>
        <w:adjustRightInd w:val="0"/>
        <w:rPr>
          <w:rFonts w:eastAsia="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810DDB" w:rsidRPr="00D31703" w:rsidTr="00CD024C">
        <w:tc>
          <w:tcPr>
            <w:tcW w:w="534" w:type="dxa"/>
            <w:tcBorders>
              <w:right w:val="single" w:sz="4" w:space="0" w:color="auto"/>
            </w:tcBorders>
            <w:shd w:val="clear" w:color="auto" w:fill="auto"/>
          </w:tcPr>
          <w:p w:rsidR="00810DDB" w:rsidRPr="00D31703" w:rsidRDefault="00810DDB" w:rsidP="00CD024C">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810DDB" w:rsidRPr="00EF3A04" w:rsidRDefault="00810DDB" w:rsidP="00CD024C">
            <w:pPr>
              <w:widowControl w:val="0"/>
              <w:autoSpaceDE w:val="0"/>
              <w:autoSpaceDN w:val="0"/>
              <w:adjustRightInd w:val="0"/>
              <w:rPr>
                <w:rFonts w:eastAsia="Times New Roman"/>
              </w:rPr>
            </w:pPr>
            <w:r w:rsidRPr="00EF3A04">
              <w:rPr>
                <w:rFonts w:eastAsia="Times New Roman"/>
              </w:rPr>
              <w:t>выдать на руки в МФЦ</w:t>
            </w:r>
          </w:p>
        </w:tc>
      </w:tr>
      <w:tr w:rsidR="00810DDB" w:rsidRPr="00D31703" w:rsidTr="00CD024C">
        <w:tc>
          <w:tcPr>
            <w:tcW w:w="534" w:type="dxa"/>
            <w:tcBorders>
              <w:right w:val="single" w:sz="4" w:space="0" w:color="auto"/>
            </w:tcBorders>
            <w:shd w:val="clear" w:color="auto" w:fill="auto"/>
          </w:tcPr>
          <w:p w:rsidR="00810DDB" w:rsidRPr="00D31703" w:rsidRDefault="00810DDB" w:rsidP="00CD024C">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810DDB" w:rsidRPr="00EF3A04" w:rsidRDefault="00810DDB" w:rsidP="00CD024C">
            <w:pPr>
              <w:widowControl w:val="0"/>
              <w:autoSpaceDE w:val="0"/>
              <w:autoSpaceDN w:val="0"/>
              <w:adjustRightInd w:val="0"/>
              <w:rPr>
                <w:rFonts w:eastAsia="Times New Roman"/>
              </w:rPr>
            </w:pPr>
            <w:r>
              <w:rPr>
                <w:rFonts w:eastAsia="Times New Roman"/>
              </w:rPr>
              <w:t>в</w:t>
            </w:r>
            <w:r w:rsidRPr="00EF3A04">
              <w:rPr>
                <w:rFonts w:eastAsia="Times New Roman"/>
              </w:rPr>
              <w:t>ыдать в Администрации</w:t>
            </w:r>
          </w:p>
        </w:tc>
      </w:tr>
      <w:tr w:rsidR="00810DDB" w:rsidRPr="00D31703" w:rsidTr="00CD024C">
        <w:trPr>
          <w:trHeight w:val="461"/>
        </w:trPr>
        <w:tc>
          <w:tcPr>
            <w:tcW w:w="534" w:type="dxa"/>
            <w:tcBorders>
              <w:right w:val="single" w:sz="4" w:space="0" w:color="auto"/>
            </w:tcBorders>
            <w:shd w:val="clear" w:color="auto" w:fill="auto"/>
          </w:tcPr>
          <w:p w:rsidR="00810DDB" w:rsidRPr="00D31703" w:rsidRDefault="00810DDB" w:rsidP="00CD024C">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810DDB" w:rsidRPr="00EF3A04" w:rsidRDefault="00810DDB" w:rsidP="00CD024C">
            <w:pPr>
              <w:widowControl w:val="0"/>
              <w:autoSpaceDE w:val="0"/>
              <w:autoSpaceDN w:val="0"/>
              <w:adjustRightInd w:val="0"/>
              <w:rPr>
                <w:rFonts w:eastAsia="Times New Roman"/>
              </w:rPr>
            </w:pPr>
            <w:r w:rsidRPr="00EF3A04">
              <w:rPr>
                <w:rFonts w:eastAsia="Times New Roman"/>
              </w:rPr>
              <w:t>направить в электронной форме в личный кабинет на ПГУ ЛО/ЕПГУ</w:t>
            </w:r>
          </w:p>
        </w:tc>
      </w:tr>
      <w:tr w:rsidR="00810DDB" w:rsidRPr="00D31703" w:rsidTr="00CD024C">
        <w:trPr>
          <w:trHeight w:val="461"/>
        </w:trPr>
        <w:tc>
          <w:tcPr>
            <w:tcW w:w="534" w:type="dxa"/>
            <w:tcBorders>
              <w:right w:val="single" w:sz="4" w:space="0" w:color="auto"/>
            </w:tcBorders>
            <w:shd w:val="clear" w:color="auto" w:fill="auto"/>
          </w:tcPr>
          <w:p w:rsidR="00810DDB" w:rsidRPr="00D31703" w:rsidRDefault="00810DDB" w:rsidP="00CD024C">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810DDB" w:rsidRPr="00EF3A04" w:rsidRDefault="00810DDB" w:rsidP="00CD024C">
            <w:pPr>
              <w:widowControl w:val="0"/>
              <w:autoSpaceDE w:val="0"/>
              <w:autoSpaceDN w:val="0"/>
              <w:adjustRightInd w:val="0"/>
              <w:rPr>
                <w:rFonts w:eastAsia="Times New Roman"/>
              </w:rPr>
            </w:pPr>
            <w:r w:rsidRPr="00EF3A04">
              <w:rPr>
                <w:rFonts w:eastAsia="Times New Roman"/>
              </w:rPr>
              <w:t>по электронной почте (e-mail);</w:t>
            </w:r>
          </w:p>
        </w:tc>
      </w:tr>
    </w:tbl>
    <w:p w:rsidR="00810DDB" w:rsidRPr="00D31703" w:rsidRDefault="00810DDB" w:rsidP="00810DDB">
      <w:pPr>
        <w:widowControl w:val="0"/>
        <w:autoSpaceDE w:val="0"/>
        <w:autoSpaceDN w:val="0"/>
        <w:adjustRightInd w:val="0"/>
        <w:rPr>
          <w:rFonts w:eastAsiaTheme="minorEastAsia"/>
          <w:sz w:val="20"/>
          <w:szCs w:val="20"/>
        </w:rPr>
      </w:pPr>
      <w:r w:rsidRPr="00D31703">
        <w:rPr>
          <w:rFonts w:eastAsiaTheme="minorEastAsia"/>
          <w:sz w:val="20"/>
          <w:szCs w:val="20"/>
        </w:rPr>
        <w:t xml:space="preserve">    </w:t>
      </w:r>
    </w:p>
    <w:p w:rsidR="00810DDB" w:rsidRPr="00D31703" w:rsidRDefault="00810DDB" w:rsidP="00810DDB">
      <w:pPr>
        <w:widowControl w:val="0"/>
        <w:autoSpaceDE w:val="0"/>
        <w:autoSpaceDN w:val="0"/>
        <w:adjustRightInd w:val="0"/>
        <w:rPr>
          <w:rFonts w:eastAsiaTheme="minorEastAsia"/>
          <w:sz w:val="20"/>
          <w:szCs w:val="20"/>
        </w:rPr>
      </w:pPr>
    </w:p>
    <w:p w:rsidR="00810DDB" w:rsidRPr="00D31703" w:rsidRDefault="00810DDB" w:rsidP="00810DDB">
      <w:pPr>
        <w:widowControl w:val="0"/>
        <w:autoSpaceDE w:val="0"/>
        <w:autoSpaceDN w:val="0"/>
        <w:adjustRightInd w:val="0"/>
        <w:rPr>
          <w:rFonts w:eastAsiaTheme="minorEastAsia"/>
          <w:sz w:val="20"/>
          <w:szCs w:val="20"/>
        </w:rPr>
      </w:pPr>
    </w:p>
    <w:p w:rsidR="00810DDB" w:rsidRPr="00D31703" w:rsidRDefault="00810DDB" w:rsidP="00810DDB">
      <w:pPr>
        <w:widowControl w:val="0"/>
        <w:autoSpaceDE w:val="0"/>
        <w:autoSpaceDN w:val="0"/>
        <w:adjustRightInd w:val="0"/>
        <w:rPr>
          <w:rFonts w:eastAsiaTheme="minorEastAsia"/>
          <w:sz w:val="20"/>
          <w:szCs w:val="20"/>
        </w:rPr>
      </w:pPr>
      <w:r w:rsidRPr="00D31703">
        <w:rPr>
          <w:rFonts w:eastAsiaTheme="minorEastAsia"/>
          <w:sz w:val="20"/>
          <w:szCs w:val="20"/>
        </w:rPr>
        <w:t>«__» _________ 20__ год</w:t>
      </w:r>
    </w:p>
    <w:p w:rsidR="00810DDB" w:rsidRPr="00D31703" w:rsidRDefault="00810DDB" w:rsidP="00810DDB">
      <w:pPr>
        <w:widowControl w:val="0"/>
        <w:autoSpaceDE w:val="0"/>
        <w:autoSpaceDN w:val="0"/>
        <w:adjustRightInd w:val="0"/>
        <w:rPr>
          <w:rFonts w:eastAsiaTheme="minorEastAsia"/>
          <w:sz w:val="20"/>
          <w:szCs w:val="20"/>
        </w:rPr>
      </w:pPr>
    </w:p>
    <w:p w:rsidR="00810DDB" w:rsidRPr="00D31703" w:rsidRDefault="00810DDB" w:rsidP="00810DDB">
      <w:pPr>
        <w:widowControl w:val="0"/>
        <w:autoSpaceDE w:val="0"/>
        <w:autoSpaceDN w:val="0"/>
        <w:adjustRightInd w:val="0"/>
        <w:rPr>
          <w:rFonts w:eastAsiaTheme="minorEastAsia"/>
          <w:sz w:val="20"/>
          <w:szCs w:val="20"/>
        </w:rPr>
      </w:pPr>
    </w:p>
    <w:p w:rsidR="00810DDB" w:rsidRPr="00D31703" w:rsidRDefault="00810DDB" w:rsidP="00810DDB">
      <w:pPr>
        <w:widowControl w:val="0"/>
        <w:autoSpaceDE w:val="0"/>
        <w:autoSpaceDN w:val="0"/>
        <w:adjustRightInd w:val="0"/>
        <w:rPr>
          <w:rFonts w:eastAsiaTheme="minorEastAsia"/>
          <w:sz w:val="20"/>
          <w:szCs w:val="20"/>
        </w:rPr>
      </w:pPr>
      <w:r w:rsidRPr="00D31703">
        <w:rPr>
          <w:rFonts w:eastAsiaTheme="minorEastAsia"/>
          <w:sz w:val="20"/>
          <w:szCs w:val="20"/>
        </w:rPr>
        <w:t xml:space="preserve">    ________________   ____________________________________</w:t>
      </w:r>
    </w:p>
    <w:p w:rsidR="00810DDB" w:rsidRPr="00D31703" w:rsidRDefault="00810DDB" w:rsidP="00810DDB">
      <w:pPr>
        <w:widowControl w:val="0"/>
        <w:autoSpaceDE w:val="0"/>
        <w:autoSpaceDN w:val="0"/>
        <w:adjustRightInd w:val="0"/>
        <w:rPr>
          <w:rFonts w:eastAsiaTheme="minorEastAsia"/>
          <w:i/>
          <w:sz w:val="20"/>
          <w:szCs w:val="20"/>
        </w:rPr>
      </w:pPr>
      <w:r w:rsidRPr="00D31703">
        <w:rPr>
          <w:rFonts w:eastAsiaTheme="minorEastAsia"/>
          <w:i/>
          <w:sz w:val="20"/>
          <w:szCs w:val="20"/>
        </w:rPr>
        <w:t>(подпись заявителя)    Ф.И.О. заявителя: для граждан</w:t>
      </w:r>
    </w:p>
    <w:p w:rsidR="00810DDB" w:rsidRPr="00D31703" w:rsidRDefault="00810DDB" w:rsidP="00810DDB">
      <w:pPr>
        <w:widowControl w:val="0"/>
        <w:autoSpaceDE w:val="0"/>
        <w:autoSpaceDN w:val="0"/>
        <w:adjustRightInd w:val="0"/>
        <w:rPr>
          <w:rFonts w:eastAsiaTheme="minorEastAsia"/>
          <w:i/>
          <w:sz w:val="20"/>
          <w:szCs w:val="20"/>
        </w:rPr>
      </w:pPr>
      <w:r w:rsidRPr="00D31703">
        <w:rPr>
          <w:rFonts w:eastAsiaTheme="minorEastAsia"/>
          <w:i/>
          <w:sz w:val="20"/>
          <w:szCs w:val="20"/>
        </w:rPr>
        <w:t xml:space="preserve">                                       Ф.И.О руководителя юр</w:t>
      </w:r>
      <w:proofErr w:type="gramStart"/>
      <w:r w:rsidRPr="00D31703">
        <w:rPr>
          <w:rFonts w:eastAsiaTheme="minorEastAsia"/>
          <w:i/>
          <w:sz w:val="20"/>
          <w:szCs w:val="20"/>
        </w:rPr>
        <w:t>.л</w:t>
      </w:r>
      <w:proofErr w:type="gramEnd"/>
      <w:r w:rsidRPr="00D31703">
        <w:rPr>
          <w:rFonts w:eastAsiaTheme="minorEastAsia"/>
          <w:i/>
          <w:sz w:val="20"/>
          <w:szCs w:val="20"/>
        </w:rPr>
        <w:t>ица, должность: для юридических лиц</w:t>
      </w:r>
    </w:p>
    <w:p w:rsidR="00810DDB" w:rsidRPr="00D31703" w:rsidRDefault="00810DDB" w:rsidP="00810DDB">
      <w:pPr>
        <w:widowControl w:val="0"/>
        <w:autoSpaceDE w:val="0"/>
        <w:autoSpaceDN w:val="0"/>
        <w:adjustRightInd w:val="0"/>
        <w:jc w:val="right"/>
        <w:outlineLvl w:val="1"/>
        <w:rPr>
          <w:rFonts w:eastAsiaTheme="minorEastAsia"/>
        </w:rPr>
      </w:pPr>
      <w:bookmarkStart w:id="54" w:name="Par588"/>
      <w:bookmarkEnd w:id="54"/>
    </w:p>
    <w:p w:rsidR="00810DDB" w:rsidRPr="00D31703" w:rsidRDefault="00810DDB" w:rsidP="00810DDB">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
    <w:p w:rsidR="00810DDB" w:rsidRPr="00D31703" w:rsidRDefault="00810DDB" w:rsidP="00810DDB">
      <w:pPr>
        <w:widowControl w:val="0"/>
        <w:autoSpaceDE w:val="0"/>
        <w:autoSpaceDN w:val="0"/>
        <w:jc w:val="both"/>
        <w:rPr>
          <w:rFonts w:ascii="Courier New" w:eastAsia="Times New Roman" w:hAnsi="Courier New" w:cs="Courier New"/>
          <w:sz w:val="20"/>
          <w:szCs w:val="20"/>
        </w:rPr>
      </w:pPr>
    </w:p>
    <w:p w:rsidR="00810DDB" w:rsidRPr="00D31703" w:rsidRDefault="00810DDB" w:rsidP="00810DDB">
      <w:pPr>
        <w:widowControl w:val="0"/>
        <w:autoSpaceDE w:val="0"/>
        <w:autoSpaceDN w:val="0"/>
        <w:jc w:val="both"/>
        <w:rPr>
          <w:rFonts w:ascii="Courier New" w:eastAsia="Times New Roman" w:hAnsi="Courier New" w:cs="Courier New"/>
          <w:sz w:val="20"/>
          <w:szCs w:val="20"/>
        </w:rPr>
      </w:pPr>
    </w:p>
    <w:p w:rsidR="00810DDB" w:rsidRPr="00D31703" w:rsidRDefault="00810DDB" w:rsidP="00810DDB">
      <w:pPr>
        <w:widowControl w:val="0"/>
        <w:autoSpaceDE w:val="0"/>
        <w:autoSpaceDN w:val="0"/>
        <w:jc w:val="both"/>
        <w:rPr>
          <w:rFonts w:ascii="Courier New" w:eastAsia="Times New Roman" w:hAnsi="Courier New" w:cs="Courier New"/>
          <w:sz w:val="20"/>
          <w:szCs w:val="20"/>
        </w:rPr>
      </w:pPr>
    </w:p>
    <w:p w:rsidR="00810DDB" w:rsidRPr="00D31703" w:rsidRDefault="00810DDB" w:rsidP="00810DDB">
      <w:pPr>
        <w:widowControl w:val="0"/>
        <w:autoSpaceDE w:val="0"/>
        <w:autoSpaceDN w:val="0"/>
        <w:jc w:val="both"/>
        <w:rPr>
          <w:rFonts w:ascii="Courier New" w:eastAsia="Times New Roman" w:hAnsi="Courier New" w:cs="Courier New"/>
          <w:sz w:val="20"/>
          <w:szCs w:val="20"/>
        </w:rPr>
      </w:pPr>
    </w:p>
    <w:p w:rsidR="00810DDB" w:rsidRPr="00D31703" w:rsidRDefault="00810DDB" w:rsidP="00810DDB">
      <w:pPr>
        <w:widowControl w:val="0"/>
        <w:autoSpaceDE w:val="0"/>
        <w:autoSpaceDN w:val="0"/>
        <w:jc w:val="both"/>
        <w:rPr>
          <w:rFonts w:ascii="Courier New" w:eastAsia="Times New Roman" w:hAnsi="Courier New" w:cs="Courier New"/>
          <w:sz w:val="20"/>
          <w:szCs w:val="20"/>
        </w:rPr>
      </w:pPr>
    </w:p>
    <w:p w:rsidR="00810DDB" w:rsidRPr="00D31703" w:rsidRDefault="00810DDB" w:rsidP="00810DDB">
      <w:pPr>
        <w:widowControl w:val="0"/>
        <w:autoSpaceDE w:val="0"/>
        <w:autoSpaceDN w:val="0"/>
        <w:jc w:val="both"/>
        <w:rPr>
          <w:rFonts w:ascii="Courier New" w:eastAsia="Times New Roman" w:hAnsi="Courier New" w:cs="Courier New"/>
          <w:sz w:val="20"/>
          <w:szCs w:val="20"/>
        </w:rPr>
      </w:pPr>
    </w:p>
    <w:p w:rsidR="00810DDB" w:rsidRDefault="00810DDB" w:rsidP="00810DDB">
      <w:pPr>
        <w:widowControl w:val="0"/>
        <w:autoSpaceDE w:val="0"/>
        <w:autoSpaceDN w:val="0"/>
        <w:jc w:val="center"/>
        <w:rPr>
          <w:rFonts w:ascii="Courier New" w:eastAsia="Times New Roman" w:hAnsi="Courier New" w:cs="Courier New"/>
          <w:sz w:val="20"/>
          <w:szCs w:val="20"/>
        </w:rPr>
      </w:pPr>
    </w:p>
    <w:p w:rsidR="00810DDB" w:rsidRDefault="00810DDB" w:rsidP="00810DDB">
      <w:pPr>
        <w:widowControl w:val="0"/>
        <w:autoSpaceDE w:val="0"/>
        <w:autoSpaceDN w:val="0"/>
        <w:jc w:val="center"/>
        <w:rPr>
          <w:rFonts w:ascii="Courier New" w:eastAsia="Times New Roman" w:hAnsi="Courier New" w:cs="Courier New"/>
          <w:sz w:val="20"/>
          <w:szCs w:val="20"/>
        </w:rPr>
      </w:pPr>
    </w:p>
    <w:p w:rsidR="00810DDB" w:rsidRPr="00D31703" w:rsidRDefault="00810DDB" w:rsidP="00810DDB">
      <w:pPr>
        <w:widowControl w:val="0"/>
        <w:autoSpaceDE w:val="0"/>
        <w:autoSpaceDN w:val="0"/>
        <w:jc w:val="center"/>
        <w:rPr>
          <w:rFonts w:ascii="Courier New" w:eastAsia="Times New Roman" w:hAnsi="Courier New" w:cs="Courier New"/>
          <w:sz w:val="20"/>
          <w:szCs w:val="20"/>
        </w:rPr>
      </w:pP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Default="00810DDB" w:rsidP="00810DDB">
      <w:pPr>
        <w:widowControl w:val="0"/>
        <w:autoSpaceDE w:val="0"/>
        <w:autoSpaceDN w:val="0"/>
        <w:outlineLvl w:val="1"/>
        <w:rPr>
          <w:rFonts w:ascii="Calibri" w:eastAsia="Times New Roman" w:hAnsi="Calibri" w:cs="Calibri"/>
          <w:szCs w:val="20"/>
        </w:rPr>
      </w:pP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Pr="00E84CD2" w:rsidRDefault="00810DDB" w:rsidP="00810DDB">
      <w:pPr>
        <w:widowControl w:val="0"/>
        <w:autoSpaceDE w:val="0"/>
        <w:autoSpaceDN w:val="0"/>
        <w:jc w:val="right"/>
        <w:outlineLvl w:val="1"/>
        <w:rPr>
          <w:rFonts w:eastAsia="Times New Roman"/>
        </w:rPr>
      </w:pPr>
      <w:r w:rsidRPr="00E84CD2">
        <w:rPr>
          <w:rFonts w:eastAsia="Times New Roman"/>
        </w:rPr>
        <w:t>Приложение 2</w:t>
      </w:r>
    </w:p>
    <w:p w:rsidR="00810DDB" w:rsidRPr="009F070E" w:rsidRDefault="00810DDB" w:rsidP="00810DDB">
      <w:pPr>
        <w:widowControl w:val="0"/>
        <w:autoSpaceDE w:val="0"/>
        <w:autoSpaceDN w:val="0"/>
        <w:jc w:val="right"/>
        <w:rPr>
          <w:rFonts w:eastAsia="Times New Roman"/>
        </w:rPr>
      </w:pPr>
      <w:r w:rsidRPr="00E84CD2">
        <w:rPr>
          <w:rFonts w:eastAsia="Times New Roman"/>
        </w:rPr>
        <w:t>к административному регламенту</w:t>
      </w:r>
    </w:p>
    <w:p w:rsidR="00810DDB" w:rsidRDefault="00810DDB" w:rsidP="00810DDB">
      <w:pPr>
        <w:widowControl w:val="0"/>
        <w:autoSpaceDE w:val="0"/>
        <w:autoSpaceDN w:val="0"/>
        <w:outlineLvl w:val="1"/>
        <w:rPr>
          <w:rFonts w:ascii="Calibri" w:eastAsia="Times New Roman" w:hAnsi="Calibri" w:cs="Calibri"/>
          <w:szCs w:val="20"/>
          <w:u w:val="single"/>
        </w:rPr>
      </w:pPr>
    </w:p>
    <w:p w:rsidR="00810DDB" w:rsidRPr="009F070E" w:rsidRDefault="00810DDB" w:rsidP="00810DDB">
      <w:pPr>
        <w:widowControl w:val="0"/>
        <w:autoSpaceDE w:val="0"/>
        <w:autoSpaceDN w:val="0"/>
        <w:outlineLvl w:val="1"/>
        <w:rPr>
          <w:rFonts w:eastAsia="Times New Roman"/>
          <w:u w:val="single"/>
        </w:rPr>
      </w:pPr>
      <w:r>
        <w:rPr>
          <w:rFonts w:eastAsia="Times New Roman"/>
          <w:u w:val="single"/>
        </w:rPr>
        <w:t>Типовая</w:t>
      </w:r>
      <w:r w:rsidRPr="009F070E">
        <w:rPr>
          <w:rFonts w:eastAsia="Times New Roman"/>
          <w:u w:val="single"/>
        </w:rPr>
        <w:t xml:space="preserve"> форма</w:t>
      </w:r>
    </w:p>
    <w:p w:rsidR="00810DDB" w:rsidRPr="00337D5D" w:rsidRDefault="00810DDB" w:rsidP="00810DDB">
      <w:pPr>
        <w:widowControl w:val="0"/>
        <w:autoSpaceDE w:val="0"/>
        <w:autoSpaceDN w:val="0"/>
        <w:jc w:val="right"/>
        <w:rPr>
          <w:rFonts w:eastAsia="Times New Roman"/>
        </w:rPr>
      </w:pPr>
    </w:p>
    <w:p w:rsidR="00810DDB" w:rsidRPr="00523C4F" w:rsidRDefault="00810DDB" w:rsidP="00810DDB">
      <w:pPr>
        <w:widowControl w:val="0"/>
        <w:autoSpaceDE w:val="0"/>
        <w:autoSpaceDN w:val="0"/>
        <w:jc w:val="both"/>
        <w:rPr>
          <w:rFonts w:ascii="Courier New" w:eastAsia="Times New Roman" w:hAnsi="Courier New" w:cs="Courier New"/>
          <w:sz w:val="20"/>
          <w:szCs w:val="20"/>
        </w:rPr>
      </w:pPr>
    </w:p>
    <w:p w:rsidR="00810DDB" w:rsidRDefault="00810DDB" w:rsidP="00810DDB">
      <w:pPr>
        <w:pStyle w:val="22"/>
        <w:spacing w:after="300" w:line="259" w:lineRule="auto"/>
        <w:ind w:left="3204" w:firstLine="1191"/>
        <w:rPr>
          <w:b/>
          <w:sz w:val="24"/>
          <w:szCs w:val="24"/>
          <w:lang w:eastAsia="ru-RU"/>
        </w:rPr>
      </w:pPr>
      <w:r w:rsidRPr="00CD11A3">
        <w:rPr>
          <w:b/>
          <w:sz w:val="24"/>
          <w:szCs w:val="24"/>
          <w:lang w:eastAsia="ru-RU"/>
        </w:rPr>
        <w:t>РЕШЕНИЕ</w:t>
      </w:r>
    </w:p>
    <w:p w:rsidR="00810DDB" w:rsidRPr="00CD11A3" w:rsidRDefault="00810DDB" w:rsidP="00810DDB">
      <w:pPr>
        <w:pStyle w:val="22"/>
        <w:spacing w:after="300" w:line="259" w:lineRule="auto"/>
        <w:ind w:left="3204" w:firstLine="336"/>
        <w:rPr>
          <w:b/>
          <w:sz w:val="24"/>
          <w:szCs w:val="24"/>
          <w:lang w:eastAsia="ru-RU"/>
        </w:rPr>
      </w:pPr>
      <w:r w:rsidRPr="00CD11A3">
        <w:rPr>
          <w:b/>
          <w:sz w:val="24"/>
          <w:szCs w:val="24"/>
          <w:lang w:eastAsia="ru-RU"/>
        </w:rPr>
        <w:t>от ___________№_______</w:t>
      </w:r>
    </w:p>
    <w:p w:rsidR="00810DDB" w:rsidRDefault="00810DDB" w:rsidP="00810DDB">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810DDB" w:rsidRPr="00C30BD1" w:rsidRDefault="00810DDB" w:rsidP="00810DDB">
      <w:pPr>
        <w:widowControl w:val="0"/>
        <w:tabs>
          <w:tab w:val="left" w:leader="underscore" w:pos="6964"/>
          <w:tab w:val="left" w:leader="underscore" w:pos="8754"/>
          <w:tab w:val="left" w:pos="8926"/>
        </w:tabs>
        <w:ind w:firstLine="580"/>
        <w:jc w:val="both"/>
        <w:rPr>
          <w:rFonts w:eastAsia="Times New Roman"/>
          <w:color w:val="000000"/>
          <w:sz w:val="26"/>
          <w:szCs w:val="26"/>
          <w:lang w:bidi="ru-RU"/>
        </w:rPr>
      </w:pPr>
      <w:r w:rsidRPr="00C30BD1">
        <w:rPr>
          <w:rFonts w:eastAsia="Times New Roman"/>
          <w:color w:val="000000"/>
          <w:sz w:val="26"/>
          <w:szCs w:val="26"/>
          <w:lang w:bidi="ru-RU"/>
        </w:rPr>
        <w:t xml:space="preserve">По результатам рассмотрения заявления </w:t>
      </w:r>
      <w:proofErr w:type="spellStart"/>
      <w:proofErr w:type="gramStart"/>
      <w:r w:rsidRPr="00C30BD1">
        <w:rPr>
          <w:rFonts w:eastAsia="Times New Roman"/>
          <w:color w:val="000000"/>
          <w:sz w:val="26"/>
          <w:szCs w:val="26"/>
          <w:lang w:bidi="ru-RU"/>
        </w:rPr>
        <w:t>от</w:t>
      </w:r>
      <w:proofErr w:type="gramEnd"/>
      <w:r>
        <w:rPr>
          <w:rFonts w:eastAsia="Times New Roman"/>
          <w:color w:val="000000"/>
          <w:sz w:val="26"/>
          <w:szCs w:val="26"/>
          <w:lang w:bidi="ru-RU"/>
        </w:rPr>
        <w:t>_______№</w:t>
      </w:r>
      <w:proofErr w:type="spellEnd"/>
      <w:r>
        <w:rPr>
          <w:rFonts w:eastAsia="Times New Roman"/>
          <w:color w:val="000000"/>
          <w:sz w:val="26"/>
          <w:szCs w:val="26"/>
          <w:lang w:bidi="ru-RU"/>
        </w:rPr>
        <w:t xml:space="preserve"> _____</w:t>
      </w:r>
      <w:r w:rsidRPr="00C30BD1">
        <w:rPr>
          <w:rFonts w:eastAsia="Times New Roman"/>
          <w:color w:val="000000"/>
          <w:sz w:val="26"/>
          <w:szCs w:val="26"/>
          <w:lang w:bidi="ru-RU"/>
        </w:rPr>
        <w:t>(</w:t>
      </w:r>
      <w:proofErr w:type="spellStart"/>
      <w:proofErr w:type="gramStart"/>
      <w:r w:rsidRPr="00C30BD1">
        <w:rPr>
          <w:rFonts w:eastAsia="Times New Roman"/>
          <w:color w:val="000000"/>
          <w:sz w:val="26"/>
          <w:szCs w:val="26"/>
          <w:lang w:bidi="ru-RU"/>
        </w:rPr>
        <w:t>Заявитель</w:t>
      </w:r>
      <w:proofErr w:type="gramEnd"/>
      <w:r w:rsidRPr="00C30BD1">
        <w:rPr>
          <w:rFonts w:eastAsia="Times New Roman"/>
          <w:color w:val="000000"/>
          <w:sz w:val="26"/>
          <w:szCs w:val="26"/>
          <w:lang w:bidi="ru-RU"/>
        </w:rPr>
        <w:t>:</w:t>
      </w:r>
      <w:r>
        <w:rPr>
          <w:rFonts w:eastAsia="Times New Roman"/>
          <w:color w:val="000000"/>
          <w:sz w:val="26"/>
          <w:szCs w:val="26"/>
          <w:lang w:bidi="ru-RU"/>
        </w:rPr>
        <w:t>____________</w:t>
      </w:r>
      <w:proofErr w:type="spellEnd"/>
      <w:r w:rsidRPr="00C30BD1">
        <w:rPr>
          <w:rFonts w:eastAsia="Times New Roman"/>
          <w:color w:val="000000"/>
          <w:sz w:val="26"/>
          <w:szCs w:val="26"/>
          <w:lang w:bidi="ru-RU"/>
        </w:rPr>
        <w:t>) и приложенных к нему документов</w:t>
      </w:r>
      <w:r>
        <w:rPr>
          <w:rFonts w:eastAsia="Times New Roman"/>
          <w:color w:val="000000"/>
          <w:sz w:val="26"/>
          <w:szCs w:val="26"/>
          <w:lang w:bidi="ru-RU"/>
        </w:rPr>
        <w:t>,</w:t>
      </w:r>
      <w:r w:rsidRPr="00C30BD1">
        <w:rPr>
          <w:rFonts w:eastAsia="Times New Roman"/>
          <w:color w:val="000000"/>
          <w:sz w:val="26"/>
          <w:szCs w:val="26"/>
          <w:lang w:bidi="ru-RU"/>
        </w:rPr>
        <w:t xml:space="preserve"> в соответствии со статьями 39.9, 39.17 Земельного кодекса Российской Федерации, принято РЕШЕНИЕ:</w:t>
      </w:r>
    </w:p>
    <w:p w:rsidR="00810DDB" w:rsidRDefault="00810DDB" w:rsidP="00810DDB">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Предоставить</w:t>
      </w:r>
      <w:r>
        <w:rPr>
          <w:rFonts w:eastAsia="Times New Roman"/>
          <w:color w:val="000000"/>
          <w:sz w:val="26"/>
          <w:szCs w:val="26"/>
          <w:lang w:bidi="ru-RU"/>
        </w:rPr>
        <w:t>_________________________________________</w:t>
      </w:r>
      <w:r w:rsidRPr="00C30BD1">
        <w:rPr>
          <w:rFonts w:eastAsia="Times New Roman"/>
          <w:color w:val="000000"/>
          <w:sz w:val="26"/>
          <w:szCs w:val="26"/>
          <w:lang w:bidi="ru-RU"/>
        </w:rPr>
        <w:t xml:space="preserve"> (далее - Заявитель)</w:t>
      </w:r>
    </w:p>
    <w:p w:rsidR="00810DDB" w:rsidRDefault="00810DDB" w:rsidP="00810DDB">
      <w:pPr>
        <w:pStyle w:val="afa"/>
        <w:jc w:val="center"/>
      </w:pPr>
      <w:proofErr w:type="gramStart"/>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roofErr w:type="gramEnd"/>
    </w:p>
    <w:p w:rsidR="00810DDB" w:rsidRDefault="00810DDB" w:rsidP="00810DDB">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 xml:space="preserve"> в постоянное (бессрочное) пользование земельный участок, находящийся в собственности </w:t>
      </w:r>
      <w:r>
        <w:rPr>
          <w:rFonts w:eastAsia="Times New Roman"/>
          <w:color w:val="000000"/>
          <w:sz w:val="26"/>
          <w:szCs w:val="26"/>
          <w:lang w:bidi="ru-RU"/>
        </w:rPr>
        <w:t>_______________________________________________/</w:t>
      </w:r>
    </w:p>
    <w:p w:rsidR="00810DDB" w:rsidRDefault="00810DDB" w:rsidP="00810DDB">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810DDB" w:rsidRPr="00C30BD1" w:rsidRDefault="00810DDB" w:rsidP="00810DDB">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 xml:space="preserve">государственная </w:t>
      </w:r>
      <w:proofErr w:type="gramStart"/>
      <w:r w:rsidRPr="00C30BD1">
        <w:rPr>
          <w:rFonts w:eastAsia="Times New Roman"/>
          <w:color w:val="000000"/>
          <w:sz w:val="26"/>
          <w:szCs w:val="26"/>
          <w:lang w:bidi="ru-RU"/>
        </w:rPr>
        <w:t>собственность</w:t>
      </w:r>
      <w:proofErr w:type="gramEnd"/>
      <w:r w:rsidRPr="00C30BD1">
        <w:rPr>
          <w:rFonts w:eastAsia="Times New Roman"/>
          <w:color w:val="000000"/>
          <w:sz w:val="26"/>
          <w:szCs w:val="26"/>
          <w:lang w:bidi="ru-RU"/>
        </w:rPr>
        <w:t xml:space="preserve"> на который не разграничена (далее - Участок): с кадастровым номером </w:t>
      </w:r>
      <w:r>
        <w:rPr>
          <w:rFonts w:eastAsia="Times New Roman"/>
          <w:color w:val="000000"/>
          <w:sz w:val="26"/>
          <w:szCs w:val="26"/>
          <w:lang w:bidi="ru-RU"/>
        </w:rPr>
        <w:t>______________________</w:t>
      </w:r>
      <w:r w:rsidRPr="00C30BD1">
        <w:rPr>
          <w:rFonts w:eastAsia="Times New Roman"/>
          <w:color w:val="000000"/>
          <w:sz w:val="26"/>
          <w:szCs w:val="26"/>
          <w:lang w:bidi="ru-RU"/>
        </w:rPr>
        <w:t xml:space="preserve">, площадью </w:t>
      </w:r>
      <w:proofErr w:type="spellStart"/>
      <w:r>
        <w:rPr>
          <w:rFonts w:eastAsia="Times New Roman"/>
          <w:color w:val="000000"/>
          <w:sz w:val="26"/>
          <w:szCs w:val="26"/>
          <w:lang w:bidi="ru-RU"/>
        </w:rPr>
        <w:t>_________</w:t>
      </w:r>
      <w:r w:rsidRPr="00C30BD1">
        <w:rPr>
          <w:rFonts w:eastAsia="Times New Roman"/>
          <w:color w:val="000000"/>
          <w:sz w:val="26"/>
          <w:szCs w:val="26"/>
          <w:lang w:bidi="ru-RU"/>
        </w:rPr>
        <w:t>кв</w:t>
      </w:r>
      <w:proofErr w:type="spellEnd"/>
      <w:r w:rsidRPr="00C30BD1">
        <w:rPr>
          <w:rFonts w:eastAsia="Times New Roman"/>
          <w:color w:val="000000"/>
          <w:sz w:val="26"/>
          <w:szCs w:val="26"/>
          <w:lang w:bidi="ru-RU"/>
        </w:rPr>
        <w:t>. м,</w:t>
      </w:r>
      <w:r>
        <w:rPr>
          <w:rFonts w:eastAsia="Times New Roman"/>
          <w:color w:val="000000"/>
          <w:sz w:val="26"/>
          <w:szCs w:val="26"/>
          <w:lang w:bidi="ru-RU"/>
        </w:rPr>
        <w:t xml:space="preserve"> </w:t>
      </w:r>
      <w:r w:rsidRPr="00C30BD1">
        <w:rPr>
          <w:rFonts w:eastAsia="Times New Roman"/>
          <w:color w:val="000000"/>
          <w:sz w:val="26"/>
          <w:szCs w:val="26"/>
          <w:lang w:bidi="ru-RU"/>
        </w:rPr>
        <w:t xml:space="preserve">расположенный по адресу </w:t>
      </w:r>
      <w:r>
        <w:rPr>
          <w:rFonts w:eastAsia="Times New Roman"/>
          <w:color w:val="000000"/>
          <w:sz w:val="26"/>
          <w:szCs w:val="26"/>
          <w:lang w:bidi="ru-RU"/>
        </w:rPr>
        <w:t>_________________________________________________</w:t>
      </w:r>
      <w:r w:rsidRPr="00C30BD1">
        <w:rPr>
          <w:rFonts w:eastAsia="Times New Roman"/>
          <w:color w:val="000000"/>
          <w:sz w:val="26"/>
          <w:szCs w:val="26"/>
          <w:lang w:bidi="ru-RU"/>
        </w:rPr>
        <w:t>(при отсутствии адреса иное описание</w:t>
      </w:r>
      <w:r>
        <w:rPr>
          <w:rFonts w:eastAsia="Times New Roman"/>
          <w:color w:val="000000"/>
          <w:sz w:val="26"/>
          <w:szCs w:val="26"/>
          <w:lang w:bidi="ru-RU"/>
        </w:rPr>
        <w:t xml:space="preserve"> </w:t>
      </w:r>
      <w:r w:rsidRPr="00C30BD1">
        <w:rPr>
          <w:rFonts w:eastAsia="Times New Roman"/>
          <w:color w:val="000000"/>
          <w:sz w:val="26"/>
          <w:szCs w:val="26"/>
          <w:lang w:bidi="ru-RU"/>
        </w:rPr>
        <w:t>местоположения земельного участка).</w:t>
      </w:r>
    </w:p>
    <w:p w:rsidR="00810DDB" w:rsidRPr="00C30BD1" w:rsidRDefault="00810DDB" w:rsidP="00810DDB">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fldChar w:fldCharType="begin"/>
      </w:r>
      <w:r w:rsidRPr="00C30BD1">
        <w:rPr>
          <w:rFonts w:eastAsia="Times New Roman"/>
          <w:color w:val="000000"/>
          <w:sz w:val="26"/>
          <w:szCs w:val="26"/>
          <w:lang w:bidi="ru-RU"/>
        </w:rPr>
        <w:instrText xml:space="preserve"> TOC \o "1-5" \h \z </w:instrText>
      </w:r>
      <w:r w:rsidRPr="00C30BD1">
        <w:rPr>
          <w:rFonts w:eastAsia="Times New Roman"/>
          <w:color w:val="000000"/>
          <w:sz w:val="26"/>
          <w:szCs w:val="26"/>
          <w:lang w:bidi="ru-RU"/>
        </w:rPr>
        <w:fldChar w:fldCharType="separate"/>
      </w:r>
      <w:r w:rsidRPr="00C30BD1">
        <w:rPr>
          <w:rFonts w:eastAsia="Times New Roman"/>
          <w:color w:val="000000"/>
          <w:sz w:val="26"/>
          <w:szCs w:val="26"/>
          <w:lang w:bidi="ru-RU"/>
        </w:rPr>
        <w:t xml:space="preserve">Вид (виды) разрешенного использования Участка: </w:t>
      </w:r>
      <w:r w:rsidRPr="00C30BD1">
        <w:rPr>
          <w:rFonts w:eastAsia="Times New Roman"/>
          <w:color w:val="000000"/>
          <w:sz w:val="26"/>
          <w:szCs w:val="26"/>
          <w:lang w:bidi="ru-RU"/>
        </w:rPr>
        <w:tab/>
        <w:t>.</w:t>
      </w:r>
    </w:p>
    <w:p w:rsidR="00810DDB" w:rsidRPr="00C30BD1" w:rsidRDefault="00810DDB" w:rsidP="00810DDB">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Участок относится к категории земель "</w:t>
      </w:r>
      <w:r>
        <w:rPr>
          <w:rFonts w:eastAsia="Times New Roman"/>
          <w:color w:val="000000"/>
          <w:sz w:val="26"/>
          <w:szCs w:val="26"/>
          <w:lang w:bidi="ru-RU"/>
        </w:rPr>
        <w:t>___________</w:t>
      </w:r>
      <w:r w:rsidRPr="00C30BD1">
        <w:rPr>
          <w:rFonts w:eastAsia="Times New Roman"/>
          <w:color w:val="000000"/>
          <w:sz w:val="26"/>
          <w:szCs w:val="26"/>
          <w:lang w:bidi="ru-RU"/>
        </w:rPr>
        <w:t>".</w:t>
      </w:r>
    </w:p>
    <w:p w:rsidR="00810DDB" w:rsidRDefault="00810DDB" w:rsidP="00810DDB">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 xml:space="preserve">На Участке находятся следующие объекты недвижимого имущества: </w:t>
      </w:r>
      <w:r>
        <w:rPr>
          <w:rFonts w:eastAsia="Times New Roman"/>
          <w:color w:val="000000"/>
          <w:sz w:val="26"/>
          <w:szCs w:val="26"/>
          <w:lang w:bidi="ru-RU"/>
        </w:rPr>
        <w:t>________________________________________________________________________</w:t>
      </w:r>
      <w:r w:rsidRPr="00C30BD1">
        <w:rPr>
          <w:rFonts w:eastAsia="Times New Roman"/>
          <w:color w:val="000000"/>
          <w:sz w:val="26"/>
          <w:szCs w:val="26"/>
          <w:lang w:bidi="ru-RU"/>
        </w:rPr>
        <w:fldChar w:fldCharType="end"/>
      </w:r>
    </w:p>
    <w:p w:rsidR="00810DDB" w:rsidRPr="009F070E" w:rsidRDefault="00810DDB" w:rsidP="00810DDB">
      <w:pPr>
        <w:widowControl w:val="0"/>
        <w:tabs>
          <w:tab w:val="left" w:leader="underscore" w:pos="1819"/>
          <w:tab w:val="left" w:leader="underscore" w:pos="6274"/>
          <w:tab w:val="left" w:leader="underscore" w:pos="9096"/>
          <w:tab w:val="left" w:pos="9307"/>
        </w:tabs>
        <w:ind w:firstLine="580"/>
        <w:jc w:val="center"/>
        <w:rPr>
          <w:rFonts w:eastAsia="Times New Roman"/>
          <w:color w:val="000000"/>
          <w:sz w:val="20"/>
          <w:szCs w:val="20"/>
          <w:lang w:bidi="ru-RU"/>
        </w:rPr>
      </w:pPr>
      <w:r w:rsidRPr="009F070E">
        <w:rPr>
          <w:rFonts w:eastAsia="Times New Roman"/>
          <w:color w:val="000000"/>
          <w:sz w:val="20"/>
          <w:szCs w:val="20"/>
          <w:lang w:bidi="ru-RU"/>
        </w:rPr>
        <w:t>(указывается при наличии на Участке объектов капитального строительства)</w:t>
      </w:r>
    </w:p>
    <w:p w:rsidR="00810DDB" w:rsidRPr="009F070E" w:rsidRDefault="00810DDB" w:rsidP="00810DDB">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9F070E">
        <w:rPr>
          <w:rFonts w:eastAsia="Times New Roman"/>
          <w:color w:val="000000"/>
          <w:sz w:val="26"/>
          <w:szCs w:val="26"/>
          <w:lang w:bidi="ru-RU"/>
        </w:rPr>
        <w:t>В отношении Участка установлены следующие ограничения и обременения:_____</w:t>
      </w:r>
    </w:p>
    <w:p w:rsidR="00810DDB" w:rsidRPr="009F070E" w:rsidRDefault="00810DDB" w:rsidP="00810DDB">
      <w:pPr>
        <w:widowControl w:val="0"/>
        <w:tabs>
          <w:tab w:val="left" w:leader="underscore" w:pos="1819"/>
          <w:tab w:val="left" w:leader="underscore" w:pos="6274"/>
          <w:tab w:val="left" w:leader="underscore" w:pos="9096"/>
          <w:tab w:val="left" w:pos="9307"/>
        </w:tabs>
        <w:jc w:val="both"/>
        <w:rPr>
          <w:rFonts w:eastAsia="Times New Roman"/>
          <w:color w:val="000000"/>
          <w:sz w:val="26"/>
          <w:szCs w:val="26"/>
          <w:lang w:bidi="ru-RU"/>
        </w:rPr>
      </w:pPr>
      <w:r w:rsidRPr="009F070E">
        <w:rPr>
          <w:rFonts w:eastAsia="Times New Roman"/>
          <w:color w:val="000000"/>
          <w:sz w:val="26"/>
          <w:szCs w:val="26"/>
          <w:lang w:bidi="ru-RU"/>
        </w:rPr>
        <w:t>_______________________________________</w:t>
      </w:r>
      <w:r>
        <w:rPr>
          <w:rFonts w:eastAsia="Times New Roman"/>
          <w:color w:val="000000"/>
          <w:sz w:val="26"/>
          <w:szCs w:val="26"/>
          <w:lang w:bidi="ru-RU"/>
        </w:rPr>
        <w:t>__________________________________</w:t>
      </w:r>
    </w:p>
    <w:p w:rsidR="00810DDB" w:rsidRDefault="00810DDB" w:rsidP="00810DDB">
      <w:pPr>
        <w:widowControl w:val="0"/>
        <w:tabs>
          <w:tab w:val="left" w:leader="underscore" w:pos="5750"/>
          <w:tab w:val="left" w:pos="5917"/>
        </w:tabs>
        <w:jc w:val="both"/>
        <w:rPr>
          <w:rFonts w:eastAsia="Times New Roman"/>
          <w:sz w:val="26"/>
          <w:szCs w:val="26"/>
          <w:lang w:bidi="ru-RU"/>
        </w:rPr>
      </w:pPr>
    </w:p>
    <w:p w:rsidR="00810DDB" w:rsidRPr="00C062C5" w:rsidRDefault="00810DDB" w:rsidP="00810DDB">
      <w:pPr>
        <w:widowControl w:val="0"/>
        <w:tabs>
          <w:tab w:val="left" w:leader="underscore" w:pos="5750"/>
          <w:tab w:val="left" w:pos="5917"/>
        </w:tabs>
        <w:jc w:val="both"/>
        <w:rPr>
          <w:rFonts w:ascii="Courier New" w:eastAsia="Courier New" w:hAnsi="Courier New" w:cs="Courier New"/>
          <w:color w:val="000000"/>
          <w:lang w:bidi="ru-RU"/>
        </w:rPr>
      </w:pPr>
      <w:r w:rsidRPr="00C062C5">
        <w:rPr>
          <w:rFonts w:eastAsia="Times New Roman"/>
          <w:sz w:val="26"/>
          <w:szCs w:val="26"/>
          <w:lang w:bidi="ru-RU"/>
        </w:rPr>
        <w:t>Заявителю обеспечить государственную регистрацию права собственности на Участок.</w:t>
      </w: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Pr="00E233A2" w:rsidRDefault="00810DDB" w:rsidP="00810DDB">
      <w:pPr>
        <w:widowControl w:val="0"/>
        <w:tabs>
          <w:tab w:val="left" w:leader="underscore" w:pos="5750"/>
          <w:tab w:val="left" w:pos="5917"/>
        </w:tabs>
        <w:jc w:val="both"/>
        <w:rPr>
          <w:rFonts w:eastAsia="Times New Roman"/>
          <w:sz w:val="26"/>
          <w:szCs w:val="26"/>
          <w:lang w:bidi="ru-RU"/>
        </w:rPr>
      </w:pPr>
      <w:r w:rsidRPr="00E233A2">
        <w:rPr>
          <w:rFonts w:eastAsia="Times New Roman"/>
          <w:sz w:val="26"/>
          <w:szCs w:val="26"/>
          <w:lang w:bidi="ru-RU"/>
        </w:rPr>
        <w:t>Глава Админист</w:t>
      </w:r>
      <w:r>
        <w:rPr>
          <w:rFonts w:eastAsia="Times New Roman"/>
          <w:sz w:val="26"/>
          <w:szCs w:val="26"/>
          <w:lang w:bidi="ru-RU"/>
        </w:rPr>
        <w:t>рации                                                                _________________________</w:t>
      </w:r>
    </w:p>
    <w:p w:rsidR="00810DDB" w:rsidRDefault="00810DDB" w:rsidP="00810DDB">
      <w:pPr>
        <w:widowControl w:val="0"/>
        <w:tabs>
          <w:tab w:val="left" w:pos="3260"/>
        </w:tabs>
        <w:autoSpaceDE w:val="0"/>
        <w:autoSpaceDN w:val="0"/>
        <w:outlineLvl w:val="1"/>
        <w:rPr>
          <w:rFonts w:ascii="Calibri" w:eastAsia="Times New Roman" w:hAnsi="Calibri" w:cs="Calibri"/>
          <w:szCs w:val="20"/>
        </w:rPr>
      </w:pP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Default="00810DDB" w:rsidP="00810DDB">
      <w:pPr>
        <w:widowControl w:val="0"/>
        <w:autoSpaceDE w:val="0"/>
        <w:autoSpaceDN w:val="0"/>
        <w:jc w:val="right"/>
        <w:outlineLvl w:val="1"/>
        <w:rPr>
          <w:rFonts w:ascii="Calibri" w:eastAsia="Times New Roman" w:hAnsi="Calibri" w:cs="Calibri"/>
          <w:szCs w:val="20"/>
        </w:rPr>
        <w:sectPr w:rsidR="00810DDB" w:rsidSect="004D120B">
          <w:headerReference w:type="even" r:id="rId102"/>
          <w:headerReference w:type="default" r:id="rId103"/>
          <w:footerReference w:type="even" r:id="rId104"/>
          <w:footerReference w:type="default" r:id="rId105"/>
          <w:pgSz w:w="11906" w:h="16838"/>
          <w:pgMar w:top="1134" w:right="850" w:bottom="1134" w:left="1134" w:header="708" w:footer="708" w:gutter="0"/>
          <w:cols w:space="708"/>
          <w:titlePg/>
          <w:docGrid w:linePitch="360"/>
        </w:sectPr>
      </w:pPr>
    </w:p>
    <w:p w:rsidR="00810DDB" w:rsidRPr="00E84CD2" w:rsidRDefault="00810DDB" w:rsidP="00810DDB">
      <w:pPr>
        <w:widowControl w:val="0"/>
        <w:autoSpaceDE w:val="0"/>
        <w:autoSpaceDN w:val="0"/>
        <w:jc w:val="right"/>
        <w:outlineLvl w:val="1"/>
        <w:rPr>
          <w:rFonts w:eastAsia="Times New Roman"/>
        </w:rPr>
      </w:pPr>
      <w:r w:rsidRPr="00E84CD2">
        <w:rPr>
          <w:rFonts w:eastAsia="Times New Roman"/>
        </w:rPr>
        <w:lastRenderedPageBreak/>
        <w:t>Приложение 3</w:t>
      </w:r>
    </w:p>
    <w:p w:rsidR="00810DDB" w:rsidRPr="009F070E" w:rsidRDefault="00810DDB" w:rsidP="00810DDB">
      <w:pPr>
        <w:widowControl w:val="0"/>
        <w:autoSpaceDE w:val="0"/>
        <w:autoSpaceDN w:val="0"/>
        <w:jc w:val="right"/>
        <w:rPr>
          <w:rFonts w:eastAsia="Times New Roman"/>
        </w:rPr>
      </w:pPr>
      <w:r w:rsidRPr="00E84CD2">
        <w:rPr>
          <w:rFonts w:eastAsia="Times New Roman"/>
        </w:rPr>
        <w:t>к административному регламенту</w:t>
      </w:r>
    </w:p>
    <w:p w:rsidR="00810DDB" w:rsidRPr="00D31703" w:rsidRDefault="00810DDB" w:rsidP="00810DDB">
      <w:pPr>
        <w:widowControl w:val="0"/>
        <w:autoSpaceDE w:val="0"/>
        <w:autoSpaceDN w:val="0"/>
        <w:rPr>
          <w:rFonts w:ascii="Calibri" w:eastAsia="Times New Roman" w:hAnsi="Calibri" w:cs="Calibri"/>
          <w:szCs w:val="20"/>
        </w:rPr>
      </w:pPr>
    </w:p>
    <w:p w:rsidR="00810DDB" w:rsidRPr="00337D5D" w:rsidRDefault="00810DDB" w:rsidP="00810DDB">
      <w:pPr>
        <w:widowControl w:val="0"/>
        <w:autoSpaceDE w:val="0"/>
        <w:autoSpaceDN w:val="0"/>
        <w:jc w:val="right"/>
        <w:rPr>
          <w:rFonts w:eastAsia="Times New Roman"/>
        </w:rPr>
      </w:pPr>
      <w:r w:rsidRPr="00D31703">
        <w:rPr>
          <w:rFonts w:ascii="Courier New" w:eastAsia="Times New Roman" w:hAnsi="Courier New" w:cs="Courier New"/>
          <w:sz w:val="20"/>
          <w:szCs w:val="20"/>
        </w:rPr>
        <w:t xml:space="preserve">                                               </w:t>
      </w:r>
      <w:r w:rsidRPr="00523C4F">
        <w:rPr>
          <w:rFonts w:ascii="Courier New" w:eastAsia="Times New Roman" w:hAnsi="Courier New" w:cs="Courier New"/>
          <w:sz w:val="20"/>
          <w:szCs w:val="20"/>
        </w:rPr>
        <w:t xml:space="preserve">                                               </w:t>
      </w:r>
      <w:r w:rsidRPr="00337D5D">
        <w:rPr>
          <w:rFonts w:eastAsia="Times New Roman"/>
        </w:rPr>
        <w:t>____________________________</w:t>
      </w:r>
    </w:p>
    <w:p w:rsidR="00810DDB" w:rsidRPr="00337D5D" w:rsidRDefault="00810DDB" w:rsidP="00810DDB">
      <w:pPr>
        <w:widowControl w:val="0"/>
        <w:autoSpaceDE w:val="0"/>
        <w:autoSpaceDN w:val="0"/>
        <w:jc w:val="right"/>
        <w:rPr>
          <w:rFonts w:eastAsia="Times New Roman"/>
        </w:rPr>
      </w:pPr>
      <w:r w:rsidRPr="00337D5D">
        <w:rPr>
          <w:rFonts w:eastAsia="Times New Roman"/>
        </w:rPr>
        <w:t xml:space="preserve">                                               ____________________________</w:t>
      </w:r>
    </w:p>
    <w:p w:rsidR="00810DDB" w:rsidRPr="00337D5D" w:rsidRDefault="00810DDB" w:rsidP="00810DDB">
      <w:pPr>
        <w:widowControl w:val="0"/>
        <w:autoSpaceDE w:val="0"/>
        <w:autoSpaceDN w:val="0"/>
        <w:jc w:val="right"/>
        <w:rPr>
          <w:rFonts w:eastAsia="Times New Roman"/>
        </w:rPr>
      </w:pPr>
      <w:r w:rsidRPr="00337D5D">
        <w:rPr>
          <w:rFonts w:eastAsia="Times New Roman"/>
        </w:rPr>
        <w:t xml:space="preserve">                                               ____________________________</w:t>
      </w:r>
    </w:p>
    <w:p w:rsidR="00810DDB" w:rsidRPr="00337D5D" w:rsidRDefault="00810DDB" w:rsidP="00810DDB">
      <w:pPr>
        <w:widowControl w:val="0"/>
        <w:autoSpaceDE w:val="0"/>
        <w:autoSpaceDN w:val="0"/>
        <w:jc w:val="right"/>
        <w:rPr>
          <w:rFonts w:eastAsia="Times New Roman"/>
        </w:rPr>
      </w:pPr>
      <w:r w:rsidRPr="00337D5D">
        <w:rPr>
          <w:rFonts w:eastAsia="Times New Roman"/>
        </w:rPr>
        <w:t xml:space="preserve">                                               ____________________________</w:t>
      </w:r>
    </w:p>
    <w:p w:rsidR="00810DDB" w:rsidRPr="00337D5D" w:rsidRDefault="00810DDB" w:rsidP="00810DDB">
      <w:pPr>
        <w:widowControl w:val="0"/>
        <w:autoSpaceDE w:val="0"/>
        <w:autoSpaceDN w:val="0"/>
        <w:jc w:val="right"/>
        <w:rPr>
          <w:rFonts w:eastAsia="Times New Roman"/>
        </w:rPr>
      </w:pPr>
      <w:r w:rsidRPr="00337D5D">
        <w:rPr>
          <w:rFonts w:eastAsia="Times New Roman"/>
        </w:rPr>
        <w:t xml:space="preserve">                                               </w:t>
      </w:r>
      <w:proofErr w:type="gramStart"/>
      <w:r w:rsidRPr="00337D5D">
        <w:rPr>
          <w:rFonts w:eastAsia="Times New Roman"/>
        </w:rPr>
        <w:t>(контактные данные заявителя</w:t>
      </w:r>
      <w:proofErr w:type="gramEnd"/>
    </w:p>
    <w:p w:rsidR="00810DDB" w:rsidRPr="00337D5D" w:rsidRDefault="00810DDB" w:rsidP="00810DDB">
      <w:pPr>
        <w:widowControl w:val="0"/>
        <w:autoSpaceDE w:val="0"/>
        <w:autoSpaceDN w:val="0"/>
        <w:jc w:val="right"/>
        <w:rPr>
          <w:rFonts w:eastAsia="Times New Roman"/>
        </w:rPr>
      </w:pPr>
      <w:r w:rsidRPr="00337D5D">
        <w:rPr>
          <w:rFonts w:eastAsia="Times New Roman"/>
        </w:rPr>
        <w:t xml:space="preserve">                                                            адрес, телефон)</w:t>
      </w:r>
    </w:p>
    <w:p w:rsidR="00810DDB" w:rsidRPr="00523C4F" w:rsidRDefault="00810DDB" w:rsidP="00810DDB">
      <w:pPr>
        <w:widowControl w:val="0"/>
        <w:autoSpaceDE w:val="0"/>
        <w:autoSpaceDN w:val="0"/>
        <w:jc w:val="both"/>
        <w:rPr>
          <w:rFonts w:ascii="Courier New" w:eastAsia="Times New Roman" w:hAnsi="Courier New" w:cs="Courier New"/>
          <w:sz w:val="20"/>
          <w:szCs w:val="20"/>
        </w:rPr>
      </w:pPr>
    </w:p>
    <w:p w:rsidR="00810DDB" w:rsidRPr="00CD11A3" w:rsidRDefault="00810DDB" w:rsidP="00810DDB">
      <w:pPr>
        <w:widowControl w:val="0"/>
        <w:autoSpaceDE w:val="0"/>
        <w:autoSpaceDN w:val="0"/>
        <w:jc w:val="center"/>
        <w:rPr>
          <w:rFonts w:eastAsia="Times New Roman"/>
          <w:b/>
        </w:rPr>
      </w:pPr>
      <w:r w:rsidRPr="00CD11A3">
        <w:rPr>
          <w:rFonts w:eastAsia="Times New Roman"/>
          <w:b/>
        </w:rPr>
        <w:t>РЕШЕНИЕ</w:t>
      </w:r>
    </w:p>
    <w:p w:rsidR="00810DDB" w:rsidRPr="00CD11A3" w:rsidRDefault="00810DDB" w:rsidP="00810DDB">
      <w:pPr>
        <w:widowControl w:val="0"/>
        <w:autoSpaceDE w:val="0"/>
        <w:autoSpaceDN w:val="0"/>
        <w:jc w:val="center"/>
        <w:rPr>
          <w:rFonts w:eastAsia="Times New Roman"/>
          <w:b/>
        </w:rPr>
      </w:pPr>
      <w:r w:rsidRPr="00CD11A3">
        <w:rPr>
          <w:rFonts w:eastAsia="Times New Roman"/>
          <w:b/>
        </w:rPr>
        <w:t>об отказе в предоставлении муниципальной услуги</w:t>
      </w:r>
    </w:p>
    <w:p w:rsidR="00810DDB" w:rsidRPr="00CD11A3" w:rsidRDefault="00810DDB" w:rsidP="00810DDB">
      <w:pPr>
        <w:widowControl w:val="0"/>
        <w:autoSpaceDE w:val="0"/>
        <w:autoSpaceDN w:val="0"/>
        <w:jc w:val="center"/>
        <w:rPr>
          <w:rFonts w:eastAsia="Times New Roman"/>
          <w:b/>
        </w:rPr>
      </w:pPr>
      <w:r w:rsidRPr="00CD11A3">
        <w:rPr>
          <w:rFonts w:eastAsia="Times New Roman"/>
          <w:b/>
        </w:rPr>
        <w:t>от ___________№_______</w:t>
      </w:r>
    </w:p>
    <w:p w:rsidR="00810DDB" w:rsidRPr="00523C4F" w:rsidRDefault="00810DDB" w:rsidP="00810DDB">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810DDB" w:rsidRPr="00E26141" w:rsidTr="00CD024C">
        <w:tc>
          <w:tcPr>
            <w:tcW w:w="9985" w:type="dxa"/>
            <w:tcBorders>
              <w:top w:val="nil"/>
              <w:left w:val="nil"/>
              <w:bottom w:val="nil"/>
              <w:right w:val="nil"/>
            </w:tcBorders>
          </w:tcPr>
          <w:p w:rsidR="00810DDB" w:rsidRPr="00E26141" w:rsidRDefault="00810DDB" w:rsidP="00CD024C">
            <w:pPr>
              <w:widowControl w:val="0"/>
              <w:autoSpaceDE w:val="0"/>
              <w:autoSpaceDN w:val="0"/>
              <w:ind w:firstLine="709"/>
              <w:jc w:val="both"/>
              <w:rPr>
                <w:rFonts w:eastAsia="Times New Roman"/>
              </w:rPr>
            </w:pPr>
            <w:r w:rsidRPr="00E26141">
              <w:rPr>
                <w:rFonts w:eastAsia="Times New Roman"/>
              </w:rPr>
              <w:t xml:space="preserve">По результатам рассмотрения заявления о предоставлении </w:t>
            </w:r>
            <w:r w:rsidRPr="00E26141">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t xml:space="preserve">в собственность, аренду, постоянное (бессрочное) пользование, безвозмездное пользование </w:t>
            </w:r>
            <w:r w:rsidRPr="00E26141">
              <w:t xml:space="preserve">без проведения торгов» </w:t>
            </w:r>
            <w:r>
              <w:t>от ____</w:t>
            </w:r>
            <w:r w:rsidRPr="00E26141">
              <w:rPr>
                <w:rFonts w:eastAsia="Times New Roman"/>
              </w:rPr>
              <w:t xml:space="preserve">____ </w:t>
            </w:r>
            <w:r>
              <w:rPr>
                <w:rFonts w:eastAsia="Times New Roman"/>
              </w:rPr>
              <w:t>№</w:t>
            </w:r>
            <w:r w:rsidRPr="00E26141">
              <w:rPr>
                <w:rFonts w:eastAsia="Times New Roman"/>
              </w:rPr>
              <w:t>___ и приложенных к нему документов, принято решение об отказе в предоставлении муниципальной услуги по следующим основаниям:</w:t>
            </w:r>
          </w:p>
        </w:tc>
      </w:tr>
      <w:tr w:rsidR="00810DDB" w:rsidRPr="00337D5D" w:rsidTr="00CD024C">
        <w:tc>
          <w:tcPr>
            <w:tcW w:w="9985" w:type="dxa"/>
            <w:tcBorders>
              <w:top w:val="nil"/>
              <w:left w:val="nil"/>
              <w:bottom w:val="single" w:sz="4" w:space="0" w:color="auto"/>
              <w:right w:val="nil"/>
            </w:tcBorders>
          </w:tcPr>
          <w:p w:rsidR="00810DDB" w:rsidRPr="00337D5D" w:rsidRDefault="00810DDB" w:rsidP="00CD024C">
            <w:pPr>
              <w:widowControl w:val="0"/>
              <w:autoSpaceDE w:val="0"/>
              <w:autoSpaceDN w:val="0"/>
              <w:jc w:val="center"/>
              <w:rPr>
                <w:rFonts w:eastAsia="Times New Roman"/>
              </w:rPr>
            </w:pPr>
          </w:p>
        </w:tc>
      </w:tr>
      <w:tr w:rsidR="00810DDB" w:rsidRPr="00337D5D" w:rsidTr="00CD024C">
        <w:tblPrEx>
          <w:tblBorders>
            <w:insideH w:val="single" w:sz="4" w:space="0" w:color="auto"/>
          </w:tblBorders>
        </w:tblPrEx>
        <w:tc>
          <w:tcPr>
            <w:tcW w:w="9985" w:type="dxa"/>
            <w:tcBorders>
              <w:top w:val="single" w:sz="4" w:space="0" w:color="auto"/>
              <w:left w:val="nil"/>
              <w:bottom w:val="single" w:sz="4" w:space="0" w:color="auto"/>
              <w:right w:val="nil"/>
            </w:tcBorders>
          </w:tcPr>
          <w:p w:rsidR="00810DDB" w:rsidRPr="00337D5D" w:rsidRDefault="00810DDB" w:rsidP="00CD024C">
            <w:pPr>
              <w:widowControl w:val="0"/>
              <w:autoSpaceDE w:val="0"/>
              <w:autoSpaceDN w:val="0"/>
              <w:jc w:val="center"/>
              <w:rPr>
                <w:rFonts w:eastAsia="Times New Roman"/>
              </w:rPr>
            </w:pPr>
          </w:p>
        </w:tc>
      </w:tr>
      <w:tr w:rsidR="00810DDB" w:rsidRPr="00337D5D" w:rsidTr="00CD024C">
        <w:tblPrEx>
          <w:tblBorders>
            <w:insideH w:val="single" w:sz="4" w:space="0" w:color="auto"/>
          </w:tblBorders>
        </w:tblPrEx>
        <w:tc>
          <w:tcPr>
            <w:tcW w:w="9985" w:type="dxa"/>
            <w:tcBorders>
              <w:top w:val="single" w:sz="4" w:space="0" w:color="auto"/>
              <w:left w:val="nil"/>
              <w:bottom w:val="single" w:sz="4" w:space="0" w:color="auto"/>
              <w:right w:val="nil"/>
            </w:tcBorders>
          </w:tcPr>
          <w:p w:rsidR="00810DDB" w:rsidRPr="00337D5D" w:rsidRDefault="00810DDB" w:rsidP="00CD024C">
            <w:pPr>
              <w:widowControl w:val="0"/>
              <w:autoSpaceDE w:val="0"/>
              <w:autoSpaceDN w:val="0"/>
              <w:jc w:val="center"/>
              <w:rPr>
                <w:rFonts w:eastAsia="Times New Roman"/>
              </w:rPr>
            </w:pPr>
          </w:p>
        </w:tc>
      </w:tr>
      <w:tr w:rsidR="00810DDB" w:rsidRPr="00337D5D" w:rsidTr="00CD024C">
        <w:tc>
          <w:tcPr>
            <w:tcW w:w="9985" w:type="dxa"/>
            <w:tcBorders>
              <w:top w:val="single" w:sz="4" w:space="0" w:color="auto"/>
              <w:left w:val="nil"/>
              <w:bottom w:val="nil"/>
              <w:right w:val="nil"/>
            </w:tcBorders>
          </w:tcPr>
          <w:p w:rsidR="00810DDB" w:rsidRPr="00337D5D" w:rsidRDefault="00810DDB" w:rsidP="00CD024C">
            <w:pPr>
              <w:widowControl w:val="0"/>
              <w:autoSpaceDE w:val="0"/>
              <w:autoSpaceDN w:val="0"/>
              <w:ind w:firstLine="709"/>
              <w:jc w:val="center"/>
              <w:rPr>
                <w:rFonts w:eastAsia="Times New Roman"/>
                <w:sz w:val="20"/>
                <w:szCs w:val="20"/>
              </w:rPr>
            </w:pPr>
            <w:r w:rsidRPr="00337D5D">
              <w:rPr>
                <w:rFonts w:eastAsia="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10DDB" w:rsidRPr="00337D5D" w:rsidTr="00CD024C">
        <w:tc>
          <w:tcPr>
            <w:tcW w:w="9985" w:type="dxa"/>
            <w:tcBorders>
              <w:top w:val="nil"/>
              <w:left w:val="nil"/>
              <w:bottom w:val="nil"/>
              <w:right w:val="nil"/>
            </w:tcBorders>
          </w:tcPr>
          <w:p w:rsidR="00810DDB" w:rsidRPr="00337D5D" w:rsidRDefault="00810DDB" w:rsidP="00CD024C">
            <w:pPr>
              <w:widowControl w:val="0"/>
              <w:autoSpaceDE w:val="0"/>
              <w:autoSpaceDN w:val="0"/>
              <w:ind w:firstLine="709"/>
              <w:jc w:val="both"/>
              <w:rPr>
                <w:rFonts w:eastAsia="Times New Roman"/>
              </w:rPr>
            </w:pPr>
            <w:r w:rsidRPr="00337D5D">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10DDB" w:rsidRPr="00337D5D" w:rsidRDefault="00810DDB" w:rsidP="00CD024C">
            <w:pPr>
              <w:widowControl w:val="0"/>
              <w:autoSpaceDE w:val="0"/>
              <w:autoSpaceDN w:val="0"/>
              <w:ind w:firstLine="709"/>
              <w:jc w:val="both"/>
              <w:rPr>
                <w:rFonts w:eastAsia="Times New Roman"/>
              </w:rPr>
            </w:pPr>
            <w:r w:rsidRPr="00337D5D">
              <w:rPr>
                <w:rFonts w:eastAsia="Times New Roman"/>
              </w:rPr>
              <w:t xml:space="preserve">Данное решение может быть обжаловано в </w:t>
            </w:r>
            <w:proofErr w:type="gramStart"/>
            <w:r w:rsidRPr="00337D5D">
              <w:rPr>
                <w:rFonts w:eastAsia="Times New Roman"/>
              </w:rPr>
              <w:t>досудебном</w:t>
            </w:r>
            <w:proofErr w:type="gramEnd"/>
            <w:r w:rsidRPr="00337D5D">
              <w:rPr>
                <w:rFonts w:eastAsia="Times New Roman"/>
              </w:rPr>
              <w:t xml:space="preserve"> порядке путем направления жалобы в Администрацию, а также в судебном порядке.</w:t>
            </w:r>
          </w:p>
        </w:tc>
      </w:tr>
    </w:tbl>
    <w:p w:rsidR="00810DDB" w:rsidRPr="00337D5D" w:rsidRDefault="00810DDB" w:rsidP="00810DDB">
      <w:pPr>
        <w:widowControl w:val="0"/>
        <w:autoSpaceDE w:val="0"/>
        <w:autoSpaceDN w:val="0"/>
        <w:jc w:val="both"/>
        <w:rPr>
          <w:rFonts w:eastAsia="Times New Roman"/>
        </w:rPr>
      </w:pPr>
    </w:p>
    <w:p w:rsidR="00810DDB" w:rsidRPr="00337D5D" w:rsidRDefault="00810DDB" w:rsidP="00810DDB">
      <w:pPr>
        <w:widowControl w:val="0"/>
        <w:autoSpaceDE w:val="0"/>
        <w:autoSpaceDN w:val="0"/>
        <w:jc w:val="both"/>
        <w:rPr>
          <w:rFonts w:eastAsia="Times New Roman"/>
        </w:rPr>
      </w:pPr>
    </w:p>
    <w:p w:rsidR="00810DDB" w:rsidRPr="00337D5D" w:rsidRDefault="00810DDB" w:rsidP="00810DDB">
      <w:pPr>
        <w:widowControl w:val="0"/>
        <w:autoSpaceDE w:val="0"/>
        <w:autoSpaceDN w:val="0"/>
        <w:jc w:val="both"/>
        <w:rPr>
          <w:rFonts w:eastAsia="Times New Roman"/>
        </w:rPr>
      </w:pPr>
      <w:r w:rsidRPr="00337D5D">
        <w:rPr>
          <w:rFonts w:eastAsia="Times New Roman"/>
        </w:rPr>
        <w:t xml:space="preserve">Глава Администрации                            </w:t>
      </w:r>
      <w:r>
        <w:rPr>
          <w:rFonts w:eastAsia="Times New Roman"/>
        </w:rPr>
        <w:tab/>
      </w:r>
      <w:r>
        <w:rPr>
          <w:rFonts w:eastAsia="Times New Roman"/>
        </w:rPr>
        <w:tab/>
      </w:r>
      <w:r>
        <w:rPr>
          <w:rFonts w:eastAsia="Times New Roman"/>
        </w:rPr>
        <w:tab/>
      </w:r>
      <w:r>
        <w:rPr>
          <w:rFonts w:eastAsia="Times New Roman"/>
        </w:rPr>
        <w:tab/>
        <w:t xml:space="preserve">   </w:t>
      </w:r>
      <w:r w:rsidRPr="00337D5D">
        <w:rPr>
          <w:rFonts w:eastAsia="Times New Roman"/>
        </w:rPr>
        <w:t>____________________________</w:t>
      </w:r>
    </w:p>
    <w:p w:rsidR="00810DDB" w:rsidRDefault="00810DDB" w:rsidP="00810DDB">
      <w:pPr>
        <w:widowControl w:val="0"/>
        <w:autoSpaceDE w:val="0"/>
        <w:autoSpaceDN w:val="0"/>
        <w:jc w:val="both"/>
        <w:rPr>
          <w:rFonts w:ascii="Courier New" w:eastAsia="Times New Roman" w:hAnsi="Courier New" w:cs="Courier New"/>
          <w:sz w:val="20"/>
          <w:szCs w:val="20"/>
        </w:rPr>
        <w:sectPr w:rsidR="00810DDB" w:rsidSect="004D120B">
          <w:pgSz w:w="11906" w:h="16838"/>
          <w:pgMar w:top="1134" w:right="850" w:bottom="1134" w:left="1134" w:header="708" w:footer="708" w:gutter="0"/>
          <w:cols w:space="708"/>
          <w:titlePg/>
          <w:docGrid w:linePitch="360"/>
        </w:sectPr>
      </w:pPr>
    </w:p>
    <w:p w:rsidR="00810DDB" w:rsidRPr="00E84CD2" w:rsidRDefault="00810DDB" w:rsidP="00810DDB">
      <w:pPr>
        <w:widowControl w:val="0"/>
        <w:autoSpaceDE w:val="0"/>
        <w:autoSpaceDN w:val="0"/>
        <w:jc w:val="right"/>
        <w:outlineLvl w:val="1"/>
        <w:rPr>
          <w:rFonts w:eastAsia="Times New Roman"/>
        </w:rPr>
      </w:pPr>
      <w:r w:rsidRPr="00E84CD2">
        <w:rPr>
          <w:rFonts w:eastAsia="Times New Roman"/>
        </w:rPr>
        <w:lastRenderedPageBreak/>
        <w:t>Приложение 4</w:t>
      </w:r>
    </w:p>
    <w:p w:rsidR="00810DDB" w:rsidRPr="009F070E" w:rsidRDefault="00810DDB" w:rsidP="00810DDB">
      <w:pPr>
        <w:widowControl w:val="0"/>
        <w:autoSpaceDE w:val="0"/>
        <w:autoSpaceDN w:val="0"/>
        <w:jc w:val="right"/>
        <w:rPr>
          <w:rFonts w:eastAsia="Times New Roman"/>
        </w:rPr>
      </w:pPr>
      <w:r w:rsidRPr="00E84CD2">
        <w:rPr>
          <w:rFonts w:eastAsia="Times New Roman"/>
        </w:rPr>
        <w:t>к административному регламенту</w:t>
      </w:r>
    </w:p>
    <w:p w:rsidR="00810DDB" w:rsidRPr="00D31703" w:rsidRDefault="00810DDB" w:rsidP="00810DDB">
      <w:pPr>
        <w:widowControl w:val="0"/>
        <w:autoSpaceDE w:val="0"/>
        <w:autoSpaceDN w:val="0"/>
        <w:rPr>
          <w:rFonts w:ascii="Calibri" w:eastAsia="Times New Roman" w:hAnsi="Calibri" w:cs="Calibri"/>
          <w:szCs w:val="20"/>
        </w:rPr>
      </w:pPr>
    </w:p>
    <w:p w:rsidR="00810DDB" w:rsidRPr="00D31703" w:rsidRDefault="00810DDB" w:rsidP="00810DDB">
      <w:pPr>
        <w:widowControl w:val="0"/>
        <w:autoSpaceDE w:val="0"/>
        <w:autoSpaceDN w:val="0"/>
        <w:rPr>
          <w:rFonts w:ascii="Calibri" w:eastAsia="Times New Roman" w:hAnsi="Calibri" w:cs="Calibri"/>
          <w:szCs w:val="20"/>
        </w:rPr>
      </w:pPr>
    </w:p>
    <w:p w:rsidR="00810DDB" w:rsidRPr="00523C4F" w:rsidRDefault="00810DDB" w:rsidP="00810DDB">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810DDB" w:rsidRPr="00523C4F" w:rsidRDefault="00810DDB" w:rsidP="00810DDB">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810DDB" w:rsidRPr="00523C4F" w:rsidRDefault="00810DDB" w:rsidP="00810DDB">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810DDB" w:rsidRPr="00523C4F" w:rsidRDefault="00810DDB" w:rsidP="00810DDB">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810DDB" w:rsidRPr="002671F9" w:rsidRDefault="00810DDB" w:rsidP="00810DDB">
      <w:pPr>
        <w:widowControl w:val="0"/>
        <w:autoSpaceDE w:val="0"/>
        <w:autoSpaceDN w:val="0"/>
        <w:jc w:val="both"/>
        <w:rPr>
          <w:rFonts w:eastAsia="Times New Roman"/>
        </w:rPr>
      </w:pPr>
      <w:r w:rsidRPr="00523C4F">
        <w:rPr>
          <w:rFonts w:ascii="Courier New" w:eastAsia="Times New Roman" w:hAnsi="Courier New" w:cs="Courier New"/>
          <w:sz w:val="20"/>
          <w:szCs w:val="20"/>
        </w:rPr>
        <w:t xml:space="preserve">                                               </w:t>
      </w:r>
      <w:proofErr w:type="gramStart"/>
      <w:r w:rsidRPr="002671F9">
        <w:rPr>
          <w:rFonts w:eastAsia="Times New Roman"/>
        </w:rPr>
        <w:t>(контактные данные заявителя</w:t>
      </w:r>
      <w:proofErr w:type="gramEnd"/>
    </w:p>
    <w:p w:rsidR="00810DDB" w:rsidRPr="002671F9" w:rsidRDefault="00810DDB" w:rsidP="00810DDB">
      <w:pPr>
        <w:widowControl w:val="0"/>
        <w:autoSpaceDE w:val="0"/>
        <w:autoSpaceDN w:val="0"/>
        <w:ind w:left="4956" w:firstLine="708"/>
        <w:jc w:val="center"/>
        <w:rPr>
          <w:rFonts w:eastAsia="Times New Roman"/>
        </w:rPr>
      </w:pPr>
      <w:r>
        <w:rPr>
          <w:rFonts w:eastAsia="Times New Roman"/>
        </w:rPr>
        <w:t xml:space="preserve">     </w:t>
      </w:r>
      <w:r w:rsidRPr="002671F9">
        <w:rPr>
          <w:rFonts w:eastAsia="Times New Roman"/>
        </w:rPr>
        <w:t>адрес, телефон)</w:t>
      </w:r>
    </w:p>
    <w:p w:rsidR="00810DDB" w:rsidRPr="002671F9" w:rsidRDefault="00810DDB" w:rsidP="00810DDB">
      <w:pPr>
        <w:widowControl w:val="0"/>
        <w:autoSpaceDE w:val="0"/>
        <w:autoSpaceDN w:val="0"/>
        <w:jc w:val="both"/>
        <w:rPr>
          <w:rFonts w:eastAsia="Times New Roman"/>
        </w:rPr>
      </w:pPr>
    </w:p>
    <w:p w:rsidR="00810DDB" w:rsidRPr="00CD11A3" w:rsidRDefault="00810DDB" w:rsidP="00810DDB">
      <w:pPr>
        <w:widowControl w:val="0"/>
        <w:autoSpaceDE w:val="0"/>
        <w:autoSpaceDN w:val="0"/>
        <w:jc w:val="center"/>
        <w:rPr>
          <w:rFonts w:eastAsia="Times New Roman"/>
          <w:b/>
        </w:rPr>
      </w:pPr>
      <w:r w:rsidRPr="00CD11A3">
        <w:rPr>
          <w:rFonts w:eastAsia="Times New Roman"/>
          <w:b/>
        </w:rPr>
        <w:t>РЕШЕНИЕ</w:t>
      </w:r>
    </w:p>
    <w:p w:rsidR="00810DDB" w:rsidRPr="00CD11A3" w:rsidRDefault="00810DDB" w:rsidP="00810DDB">
      <w:pPr>
        <w:widowControl w:val="0"/>
        <w:autoSpaceDE w:val="0"/>
        <w:autoSpaceDN w:val="0"/>
        <w:jc w:val="center"/>
        <w:rPr>
          <w:b/>
        </w:rPr>
      </w:pPr>
      <w:r w:rsidRPr="00CD11A3">
        <w:rPr>
          <w:rFonts w:eastAsia="Times New Roman"/>
          <w:b/>
        </w:rPr>
        <w:t>о возврате заявления о предоставлении земельного участка</w:t>
      </w:r>
      <w:r w:rsidRPr="00CD11A3">
        <w:rPr>
          <w:b/>
        </w:rPr>
        <w:t xml:space="preserve"> </w:t>
      </w:r>
    </w:p>
    <w:p w:rsidR="00810DDB" w:rsidRPr="00CD11A3" w:rsidRDefault="00810DDB" w:rsidP="00810DDB">
      <w:pPr>
        <w:widowControl w:val="0"/>
        <w:autoSpaceDE w:val="0"/>
        <w:autoSpaceDN w:val="0"/>
        <w:jc w:val="center"/>
        <w:rPr>
          <w:rFonts w:eastAsia="Times New Roman"/>
          <w:b/>
        </w:rPr>
      </w:pPr>
      <w:r w:rsidRPr="00CD11A3">
        <w:rPr>
          <w:rFonts w:eastAsia="Times New Roman"/>
          <w:b/>
        </w:rPr>
        <w:t>и прилагаемых к нему документов</w:t>
      </w:r>
    </w:p>
    <w:p w:rsidR="00810DDB" w:rsidRPr="00523C4F" w:rsidRDefault="00810DDB" w:rsidP="00810DDB">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w:t>
      </w:r>
    </w:p>
    <w:p w:rsidR="00810DDB" w:rsidRPr="00523C4F" w:rsidRDefault="00810DDB" w:rsidP="00810DDB">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810DDB" w:rsidRPr="00BB5B2F" w:rsidTr="00CD024C">
        <w:tc>
          <w:tcPr>
            <w:tcW w:w="9985" w:type="dxa"/>
            <w:tcBorders>
              <w:top w:val="nil"/>
              <w:left w:val="nil"/>
              <w:bottom w:val="nil"/>
              <w:right w:val="nil"/>
            </w:tcBorders>
          </w:tcPr>
          <w:p w:rsidR="00810DDB" w:rsidRPr="00BB5B2F" w:rsidRDefault="00810DDB" w:rsidP="00CD024C">
            <w:pPr>
              <w:widowControl w:val="0"/>
              <w:autoSpaceDE w:val="0"/>
              <w:autoSpaceDN w:val="0"/>
              <w:ind w:firstLine="709"/>
              <w:jc w:val="both"/>
              <w:rPr>
                <w:rFonts w:eastAsia="Times New Roman"/>
              </w:rPr>
            </w:pPr>
            <w:r w:rsidRPr="00BB5B2F">
              <w:rPr>
                <w:rFonts w:eastAsia="Times New Roman"/>
              </w:rPr>
              <w:t xml:space="preserve">По результатам рассмотрения заявления о предоставлении </w:t>
            </w:r>
            <w:r w:rsidRPr="00BB5B2F">
              <w:t xml:space="preserve">муниципальной услуги: </w:t>
            </w:r>
            <w:r w:rsidRPr="00F718C6">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t xml:space="preserve">в собственность, аренду, постоянное (бессрочное) пользование, безвозмездное пользование </w:t>
            </w:r>
            <w:r w:rsidRPr="00F718C6">
              <w:t>без проведения торгов»</w:t>
            </w:r>
            <w:r w:rsidRPr="00BB5B2F">
              <w:t xml:space="preserve"> </w:t>
            </w:r>
            <w:r>
              <w:t>от</w:t>
            </w:r>
            <w:r w:rsidRPr="00BB5B2F">
              <w:rPr>
                <w:rFonts w:eastAsia="Times New Roman"/>
              </w:rPr>
              <w:t xml:space="preserve"> </w:t>
            </w:r>
            <w:r>
              <w:rPr>
                <w:rFonts w:eastAsia="Times New Roman"/>
              </w:rPr>
              <w:t>_____</w:t>
            </w:r>
            <w:r w:rsidRPr="00BB5B2F">
              <w:rPr>
                <w:rFonts w:eastAsia="Times New Roman"/>
              </w:rPr>
              <w:t xml:space="preserve">____ </w:t>
            </w:r>
            <w:r>
              <w:rPr>
                <w:rFonts w:eastAsia="Times New Roman"/>
              </w:rPr>
              <w:t>№</w:t>
            </w:r>
            <w:r w:rsidRPr="00BB5B2F">
              <w:rPr>
                <w:rFonts w:eastAsia="Times New Roman"/>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10DDB" w:rsidRPr="00BB5B2F" w:rsidTr="00CD024C">
        <w:tc>
          <w:tcPr>
            <w:tcW w:w="9985" w:type="dxa"/>
            <w:tcBorders>
              <w:top w:val="nil"/>
              <w:left w:val="nil"/>
              <w:bottom w:val="single" w:sz="4" w:space="0" w:color="auto"/>
              <w:right w:val="nil"/>
            </w:tcBorders>
          </w:tcPr>
          <w:p w:rsidR="00810DDB" w:rsidRPr="00BB5B2F" w:rsidRDefault="00810DDB" w:rsidP="00CD024C">
            <w:pPr>
              <w:widowControl w:val="0"/>
              <w:autoSpaceDE w:val="0"/>
              <w:autoSpaceDN w:val="0"/>
              <w:jc w:val="center"/>
              <w:rPr>
                <w:rFonts w:eastAsia="Times New Roman"/>
              </w:rPr>
            </w:pPr>
          </w:p>
        </w:tc>
      </w:tr>
      <w:tr w:rsidR="00810DDB" w:rsidRPr="00BB5B2F" w:rsidTr="00CD024C">
        <w:tblPrEx>
          <w:tblBorders>
            <w:insideH w:val="single" w:sz="4" w:space="0" w:color="auto"/>
          </w:tblBorders>
        </w:tblPrEx>
        <w:tc>
          <w:tcPr>
            <w:tcW w:w="9985" w:type="dxa"/>
            <w:tcBorders>
              <w:top w:val="single" w:sz="4" w:space="0" w:color="auto"/>
              <w:left w:val="nil"/>
              <w:bottom w:val="single" w:sz="4" w:space="0" w:color="auto"/>
              <w:right w:val="nil"/>
            </w:tcBorders>
          </w:tcPr>
          <w:p w:rsidR="00810DDB" w:rsidRPr="00BB5B2F" w:rsidRDefault="00810DDB" w:rsidP="00CD024C">
            <w:pPr>
              <w:widowControl w:val="0"/>
              <w:autoSpaceDE w:val="0"/>
              <w:autoSpaceDN w:val="0"/>
              <w:jc w:val="center"/>
              <w:rPr>
                <w:rFonts w:eastAsia="Times New Roman"/>
              </w:rPr>
            </w:pPr>
          </w:p>
        </w:tc>
      </w:tr>
      <w:tr w:rsidR="00810DDB" w:rsidRPr="00BB5B2F" w:rsidTr="00CD024C">
        <w:tblPrEx>
          <w:tblBorders>
            <w:insideH w:val="single" w:sz="4" w:space="0" w:color="auto"/>
          </w:tblBorders>
        </w:tblPrEx>
        <w:tc>
          <w:tcPr>
            <w:tcW w:w="9985" w:type="dxa"/>
            <w:tcBorders>
              <w:top w:val="single" w:sz="4" w:space="0" w:color="auto"/>
              <w:left w:val="nil"/>
              <w:bottom w:val="single" w:sz="4" w:space="0" w:color="auto"/>
              <w:right w:val="nil"/>
            </w:tcBorders>
          </w:tcPr>
          <w:p w:rsidR="00810DDB" w:rsidRPr="00BB5B2F" w:rsidRDefault="00810DDB" w:rsidP="00CD024C">
            <w:pPr>
              <w:widowControl w:val="0"/>
              <w:autoSpaceDE w:val="0"/>
              <w:autoSpaceDN w:val="0"/>
              <w:jc w:val="center"/>
              <w:rPr>
                <w:rFonts w:eastAsia="Times New Roman"/>
              </w:rPr>
            </w:pPr>
          </w:p>
        </w:tc>
      </w:tr>
      <w:tr w:rsidR="00810DDB" w:rsidRPr="00BB5B2F" w:rsidTr="00CD024C">
        <w:tc>
          <w:tcPr>
            <w:tcW w:w="9985" w:type="dxa"/>
            <w:tcBorders>
              <w:top w:val="single" w:sz="4" w:space="0" w:color="auto"/>
              <w:left w:val="nil"/>
              <w:bottom w:val="nil"/>
              <w:right w:val="nil"/>
            </w:tcBorders>
          </w:tcPr>
          <w:p w:rsidR="00810DDB" w:rsidRPr="00BB5B2F" w:rsidRDefault="00810DDB" w:rsidP="00CD024C">
            <w:pPr>
              <w:widowControl w:val="0"/>
              <w:autoSpaceDE w:val="0"/>
              <w:autoSpaceDN w:val="0"/>
              <w:ind w:firstLine="709"/>
              <w:jc w:val="center"/>
              <w:rPr>
                <w:rFonts w:eastAsia="Times New Roman"/>
                <w:sz w:val="20"/>
                <w:szCs w:val="20"/>
              </w:rPr>
            </w:pPr>
            <w:r w:rsidRPr="00BB5B2F">
              <w:rPr>
                <w:rFonts w:eastAsia="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10DDB" w:rsidRPr="00BB5B2F" w:rsidTr="00CD024C">
        <w:tc>
          <w:tcPr>
            <w:tcW w:w="9985" w:type="dxa"/>
            <w:tcBorders>
              <w:top w:val="nil"/>
              <w:left w:val="nil"/>
              <w:bottom w:val="nil"/>
              <w:right w:val="nil"/>
            </w:tcBorders>
          </w:tcPr>
          <w:p w:rsidR="00810DDB" w:rsidRPr="00BB5B2F" w:rsidRDefault="00810DDB" w:rsidP="00CD024C">
            <w:pPr>
              <w:widowControl w:val="0"/>
              <w:autoSpaceDE w:val="0"/>
              <w:autoSpaceDN w:val="0"/>
              <w:ind w:firstLine="709"/>
              <w:jc w:val="both"/>
              <w:rPr>
                <w:rFonts w:eastAsia="Times New Roman"/>
              </w:rPr>
            </w:pPr>
            <w:r w:rsidRPr="00BB5B2F">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10DDB" w:rsidRPr="00BB5B2F" w:rsidRDefault="00810DDB" w:rsidP="00CD024C">
            <w:pPr>
              <w:widowControl w:val="0"/>
              <w:autoSpaceDE w:val="0"/>
              <w:autoSpaceDN w:val="0"/>
              <w:ind w:firstLine="709"/>
              <w:jc w:val="both"/>
              <w:rPr>
                <w:rFonts w:eastAsia="Times New Roman"/>
              </w:rPr>
            </w:pPr>
            <w:r w:rsidRPr="00BB5B2F">
              <w:rPr>
                <w:rFonts w:eastAsia="Times New Roman"/>
              </w:rPr>
              <w:t xml:space="preserve">Данное решение может быть обжаловано в </w:t>
            </w:r>
            <w:proofErr w:type="gramStart"/>
            <w:r w:rsidRPr="00BB5B2F">
              <w:rPr>
                <w:rFonts w:eastAsia="Times New Roman"/>
              </w:rPr>
              <w:t>досудебном</w:t>
            </w:r>
            <w:proofErr w:type="gramEnd"/>
            <w:r w:rsidRPr="00BB5B2F">
              <w:rPr>
                <w:rFonts w:eastAsia="Times New Roman"/>
              </w:rPr>
              <w:t xml:space="preserve"> порядке путем направления жалобы в Администрацию, а также в судебном порядке.</w:t>
            </w:r>
          </w:p>
        </w:tc>
      </w:tr>
    </w:tbl>
    <w:p w:rsidR="00810DDB" w:rsidRPr="00BB5B2F" w:rsidRDefault="00810DDB" w:rsidP="00810DDB">
      <w:pPr>
        <w:widowControl w:val="0"/>
        <w:autoSpaceDE w:val="0"/>
        <w:autoSpaceDN w:val="0"/>
        <w:jc w:val="both"/>
        <w:rPr>
          <w:rFonts w:eastAsia="Times New Roman"/>
        </w:rPr>
      </w:pPr>
    </w:p>
    <w:p w:rsidR="00810DDB" w:rsidRPr="00BB5B2F" w:rsidRDefault="00810DDB" w:rsidP="00810DDB">
      <w:pPr>
        <w:widowControl w:val="0"/>
        <w:autoSpaceDE w:val="0"/>
        <w:autoSpaceDN w:val="0"/>
        <w:jc w:val="both"/>
        <w:rPr>
          <w:rFonts w:eastAsia="Times New Roman"/>
        </w:rPr>
      </w:pPr>
    </w:p>
    <w:p w:rsidR="00810DDB" w:rsidRPr="00BB5B2F" w:rsidRDefault="00810DDB" w:rsidP="00810DDB">
      <w:pPr>
        <w:widowControl w:val="0"/>
        <w:autoSpaceDE w:val="0"/>
        <w:autoSpaceDN w:val="0"/>
        <w:jc w:val="both"/>
        <w:rPr>
          <w:rFonts w:eastAsia="Times New Roman"/>
          <w:sz w:val="26"/>
          <w:szCs w:val="26"/>
        </w:rPr>
      </w:pPr>
      <w:r w:rsidRPr="00BB5B2F">
        <w:rPr>
          <w:rFonts w:eastAsia="Times New Roman"/>
        </w:rPr>
        <w:t xml:space="preserve">Глава Администрации               </w:t>
      </w:r>
      <w:r w:rsidRPr="00BB5B2F">
        <w:rPr>
          <w:rFonts w:eastAsia="Times New Roman"/>
        </w:rPr>
        <w:tab/>
      </w:r>
      <w:r w:rsidRPr="00BB5B2F">
        <w:rPr>
          <w:rFonts w:eastAsia="Times New Roman"/>
        </w:rPr>
        <w:tab/>
      </w:r>
      <w:r w:rsidRPr="00BB5B2F">
        <w:rPr>
          <w:rFonts w:eastAsia="Times New Roman"/>
        </w:rPr>
        <w:tab/>
      </w:r>
      <w:r w:rsidRPr="00BB5B2F">
        <w:rPr>
          <w:rFonts w:eastAsia="Times New Roman"/>
        </w:rPr>
        <w:tab/>
        <w:t xml:space="preserve">  </w:t>
      </w:r>
      <w:r>
        <w:rPr>
          <w:rFonts w:eastAsia="Times New Roman"/>
        </w:rPr>
        <w:t xml:space="preserve">    </w:t>
      </w:r>
      <w:r w:rsidRPr="00BB5B2F">
        <w:rPr>
          <w:rFonts w:eastAsia="Times New Roman"/>
        </w:rPr>
        <w:t xml:space="preserve"> ______________</w:t>
      </w:r>
      <w:r w:rsidRPr="00BB5B2F">
        <w:rPr>
          <w:rFonts w:eastAsia="Times New Roman"/>
          <w:sz w:val="26"/>
          <w:szCs w:val="26"/>
        </w:rPr>
        <w:t>______________</w:t>
      </w: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Default="00810DDB" w:rsidP="00810DDB">
      <w:pPr>
        <w:widowControl w:val="0"/>
        <w:autoSpaceDE w:val="0"/>
        <w:autoSpaceDN w:val="0"/>
        <w:jc w:val="right"/>
        <w:outlineLvl w:val="1"/>
        <w:rPr>
          <w:rFonts w:ascii="Calibri" w:eastAsia="Times New Roman" w:hAnsi="Calibri" w:cs="Calibri"/>
          <w:szCs w:val="20"/>
        </w:rPr>
      </w:pPr>
    </w:p>
    <w:p w:rsidR="00810DDB" w:rsidRPr="00E84CD2" w:rsidRDefault="00810DDB" w:rsidP="00810DDB">
      <w:pPr>
        <w:pStyle w:val="ConsPlusNormal"/>
        <w:jc w:val="right"/>
        <w:rPr>
          <w:rFonts w:ascii="Times New Roman" w:hAnsi="Times New Roman" w:cs="Times New Roman"/>
          <w:sz w:val="24"/>
          <w:szCs w:val="24"/>
        </w:rPr>
      </w:pPr>
      <w:r w:rsidRPr="00E84CD2">
        <w:rPr>
          <w:rFonts w:ascii="Times New Roman" w:hAnsi="Times New Roman" w:cs="Times New Roman"/>
          <w:sz w:val="24"/>
          <w:szCs w:val="24"/>
        </w:rPr>
        <w:t>Приложение 5</w:t>
      </w:r>
    </w:p>
    <w:p w:rsidR="00810DDB" w:rsidRPr="00EB43B8" w:rsidRDefault="00810DDB" w:rsidP="00810DDB">
      <w:pPr>
        <w:pStyle w:val="ConsPlusNormal"/>
        <w:jc w:val="right"/>
        <w:rPr>
          <w:rFonts w:ascii="Times New Roman" w:hAnsi="Times New Roman" w:cs="Times New Roman"/>
          <w:sz w:val="24"/>
          <w:szCs w:val="24"/>
        </w:rPr>
      </w:pPr>
      <w:r w:rsidRPr="00E84CD2">
        <w:rPr>
          <w:rFonts w:ascii="Times New Roman" w:hAnsi="Times New Roman" w:cs="Times New Roman"/>
          <w:sz w:val="24"/>
          <w:szCs w:val="24"/>
        </w:rPr>
        <w:lastRenderedPageBreak/>
        <w:t>к административному регламенту</w:t>
      </w:r>
    </w:p>
    <w:p w:rsidR="00810DDB" w:rsidRDefault="00810DDB" w:rsidP="00810DDB">
      <w:pPr>
        <w:autoSpaceDE w:val="0"/>
        <w:autoSpaceDN w:val="0"/>
        <w:adjustRightInd w:val="0"/>
        <w:spacing w:line="360" w:lineRule="auto"/>
        <w:ind w:left="4536"/>
        <w:jc w:val="both"/>
        <w:rPr>
          <w:sz w:val="20"/>
          <w:szCs w:val="20"/>
        </w:rPr>
      </w:pPr>
    </w:p>
    <w:p w:rsidR="00810DDB" w:rsidRPr="00EB43B8" w:rsidRDefault="00810DDB" w:rsidP="00810DDB">
      <w:pPr>
        <w:autoSpaceDE w:val="0"/>
        <w:autoSpaceDN w:val="0"/>
        <w:adjustRightInd w:val="0"/>
        <w:spacing w:line="360" w:lineRule="auto"/>
        <w:ind w:left="4536"/>
        <w:jc w:val="both"/>
        <w:rPr>
          <w:sz w:val="20"/>
          <w:szCs w:val="20"/>
        </w:rPr>
      </w:pPr>
      <w:r w:rsidRPr="00EB43B8">
        <w:rPr>
          <w:sz w:val="20"/>
          <w:szCs w:val="20"/>
        </w:rPr>
        <w:t>_____________________________________________________</w:t>
      </w:r>
    </w:p>
    <w:p w:rsidR="00810DDB" w:rsidRPr="00EB43B8" w:rsidRDefault="00810DDB" w:rsidP="00810DDB">
      <w:pPr>
        <w:autoSpaceDE w:val="0"/>
        <w:autoSpaceDN w:val="0"/>
        <w:adjustRightInd w:val="0"/>
        <w:spacing w:line="360" w:lineRule="auto"/>
        <w:ind w:left="4536"/>
        <w:jc w:val="both"/>
        <w:rPr>
          <w:sz w:val="20"/>
          <w:szCs w:val="20"/>
        </w:rPr>
      </w:pPr>
      <w:r w:rsidRPr="00EB43B8">
        <w:rPr>
          <w:sz w:val="20"/>
          <w:szCs w:val="20"/>
        </w:rPr>
        <w:t>(Ф.И.О. физического лица и адрес проживания / наименование организации и ИНН)</w:t>
      </w:r>
    </w:p>
    <w:p w:rsidR="00810DDB" w:rsidRPr="00EB43B8" w:rsidRDefault="00810DDB" w:rsidP="00810DDB">
      <w:pPr>
        <w:autoSpaceDE w:val="0"/>
        <w:autoSpaceDN w:val="0"/>
        <w:adjustRightInd w:val="0"/>
        <w:spacing w:line="360" w:lineRule="auto"/>
        <w:ind w:left="4536"/>
        <w:jc w:val="both"/>
        <w:rPr>
          <w:sz w:val="20"/>
          <w:szCs w:val="20"/>
        </w:rPr>
      </w:pPr>
      <w:r w:rsidRPr="00EB43B8">
        <w:rPr>
          <w:sz w:val="20"/>
          <w:szCs w:val="20"/>
        </w:rPr>
        <w:t xml:space="preserve">_____________________________________________________ </w:t>
      </w:r>
    </w:p>
    <w:p w:rsidR="00810DDB" w:rsidRPr="00EB43B8" w:rsidRDefault="00810DDB" w:rsidP="00810DDB">
      <w:pPr>
        <w:autoSpaceDE w:val="0"/>
        <w:autoSpaceDN w:val="0"/>
        <w:adjustRightInd w:val="0"/>
        <w:spacing w:line="360" w:lineRule="auto"/>
        <w:ind w:left="4536"/>
        <w:jc w:val="both"/>
        <w:rPr>
          <w:sz w:val="20"/>
          <w:szCs w:val="20"/>
        </w:rPr>
      </w:pPr>
      <w:r w:rsidRPr="00EB43B8">
        <w:rPr>
          <w:sz w:val="20"/>
          <w:szCs w:val="20"/>
        </w:rPr>
        <w:t>(Ф.И.О. представителя заявителя и реквизиты доверенности)</w:t>
      </w:r>
    </w:p>
    <w:p w:rsidR="00810DDB" w:rsidRPr="00EB43B8" w:rsidRDefault="00810DDB" w:rsidP="00810DDB">
      <w:pPr>
        <w:autoSpaceDE w:val="0"/>
        <w:autoSpaceDN w:val="0"/>
        <w:adjustRightInd w:val="0"/>
        <w:spacing w:line="360" w:lineRule="auto"/>
        <w:ind w:left="4536"/>
        <w:jc w:val="both"/>
        <w:rPr>
          <w:sz w:val="20"/>
          <w:szCs w:val="20"/>
        </w:rPr>
      </w:pPr>
      <w:r w:rsidRPr="00EB43B8">
        <w:rPr>
          <w:sz w:val="20"/>
          <w:szCs w:val="20"/>
        </w:rPr>
        <w:t>_____________________________________________________</w:t>
      </w:r>
    </w:p>
    <w:p w:rsidR="00810DDB" w:rsidRPr="00EB43B8" w:rsidRDefault="00810DDB" w:rsidP="00810DDB">
      <w:pPr>
        <w:autoSpaceDE w:val="0"/>
        <w:autoSpaceDN w:val="0"/>
        <w:adjustRightInd w:val="0"/>
        <w:spacing w:line="360" w:lineRule="auto"/>
        <w:ind w:left="4536"/>
        <w:jc w:val="both"/>
        <w:rPr>
          <w:sz w:val="20"/>
          <w:szCs w:val="20"/>
        </w:rPr>
      </w:pPr>
      <w:r w:rsidRPr="00EB43B8">
        <w:rPr>
          <w:sz w:val="20"/>
          <w:szCs w:val="20"/>
        </w:rPr>
        <w:t>Контактная информация:</w:t>
      </w:r>
    </w:p>
    <w:p w:rsidR="00810DDB" w:rsidRPr="00EB43B8" w:rsidRDefault="00810DDB" w:rsidP="00810DDB">
      <w:pPr>
        <w:autoSpaceDE w:val="0"/>
        <w:autoSpaceDN w:val="0"/>
        <w:adjustRightInd w:val="0"/>
        <w:spacing w:line="360" w:lineRule="auto"/>
        <w:ind w:left="4536"/>
        <w:jc w:val="both"/>
        <w:rPr>
          <w:sz w:val="20"/>
          <w:szCs w:val="20"/>
        </w:rPr>
      </w:pPr>
      <w:r w:rsidRPr="00EB43B8">
        <w:rPr>
          <w:sz w:val="20"/>
          <w:szCs w:val="20"/>
        </w:rPr>
        <w:t>тел. __________________________________________________</w:t>
      </w:r>
    </w:p>
    <w:p w:rsidR="00810DDB" w:rsidRPr="00EB43B8" w:rsidRDefault="00810DDB" w:rsidP="00810DDB">
      <w:pPr>
        <w:autoSpaceDE w:val="0"/>
        <w:autoSpaceDN w:val="0"/>
        <w:adjustRightInd w:val="0"/>
        <w:spacing w:line="360" w:lineRule="auto"/>
        <w:ind w:left="4536"/>
        <w:jc w:val="both"/>
        <w:rPr>
          <w:sz w:val="20"/>
          <w:szCs w:val="20"/>
        </w:rPr>
      </w:pPr>
      <w:r w:rsidRPr="00EB43B8">
        <w:rPr>
          <w:sz w:val="20"/>
          <w:szCs w:val="20"/>
        </w:rPr>
        <w:t>эл. почта ______________________________________________</w:t>
      </w:r>
    </w:p>
    <w:p w:rsidR="00810DDB" w:rsidRPr="00EB43B8" w:rsidRDefault="00810DDB" w:rsidP="00810DDB">
      <w:pPr>
        <w:autoSpaceDE w:val="0"/>
        <w:autoSpaceDN w:val="0"/>
        <w:adjustRightInd w:val="0"/>
        <w:jc w:val="center"/>
        <w:rPr>
          <w:sz w:val="26"/>
          <w:szCs w:val="26"/>
        </w:rPr>
      </w:pPr>
    </w:p>
    <w:p w:rsidR="00810DDB" w:rsidRPr="00EB43B8" w:rsidRDefault="00810DDB" w:rsidP="00810DDB">
      <w:pPr>
        <w:autoSpaceDE w:val="0"/>
        <w:autoSpaceDN w:val="0"/>
        <w:adjustRightInd w:val="0"/>
        <w:jc w:val="center"/>
      </w:pPr>
      <w:r w:rsidRPr="00EB43B8">
        <w:t xml:space="preserve">РЕШЕНИЕ </w:t>
      </w:r>
    </w:p>
    <w:p w:rsidR="00810DDB" w:rsidRPr="00EB43B8" w:rsidRDefault="00810DDB" w:rsidP="00810DDB">
      <w:pPr>
        <w:autoSpaceDE w:val="0"/>
        <w:autoSpaceDN w:val="0"/>
        <w:adjustRightInd w:val="0"/>
        <w:jc w:val="center"/>
        <w:rPr>
          <w:sz w:val="26"/>
          <w:szCs w:val="26"/>
        </w:rPr>
      </w:pPr>
      <w:r w:rsidRPr="00EB43B8">
        <w:t>об отказе в приеме заявления и документов, необходимых</w:t>
      </w:r>
      <w:r w:rsidRPr="00EB43B8">
        <w:br/>
        <w:t>для предоставления муниципальной услуги</w:t>
      </w:r>
    </w:p>
    <w:p w:rsidR="00810DDB" w:rsidRPr="00EB43B8" w:rsidRDefault="00810DDB" w:rsidP="00810DDB">
      <w:pPr>
        <w:autoSpaceDE w:val="0"/>
        <w:autoSpaceDN w:val="0"/>
        <w:adjustRightInd w:val="0"/>
        <w:ind w:firstLine="709"/>
        <w:jc w:val="both"/>
        <w:rPr>
          <w:sz w:val="26"/>
          <w:szCs w:val="26"/>
        </w:rPr>
      </w:pPr>
    </w:p>
    <w:p w:rsidR="00810DDB" w:rsidRPr="00064D69" w:rsidRDefault="00810DDB" w:rsidP="00810DDB">
      <w:pPr>
        <w:autoSpaceDE w:val="0"/>
        <w:autoSpaceDN w:val="0"/>
        <w:adjustRightInd w:val="0"/>
        <w:ind w:firstLine="709"/>
        <w:jc w:val="both"/>
      </w:pPr>
      <w:r w:rsidRPr="00EB43B8">
        <w:t xml:space="preserve">Настоящим подтверждается, что при приеме документов, необходимых для предоставления муниципальной услуги </w:t>
      </w:r>
      <w:r>
        <w:t>________________________________________________</w:t>
      </w:r>
      <w:r w:rsidRPr="00064D69">
        <w:t xml:space="preserve"> были выявлены следующие основания для отказа в приеме документов:</w:t>
      </w:r>
    </w:p>
    <w:p w:rsidR="00810DDB" w:rsidRPr="00EB43B8" w:rsidRDefault="00810DDB" w:rsidP="00810DDB">
      <w:pPr>
        <w:autoSpaceDE w:val="0"/>
        <w:autoSpaceDN w:val="0"/>
        <w:adjustRightInd w:val="0"/>
        <w:ind w:firstLine="709"/>
        <w:jc w:val="both"/>
        <w:rPr>
          <w:sz w:val="26"/>
          <w:szCs w:val="26"/>
        </w:rPr>
      </w:pPr>
      <w:r w:rsidRPr="00EB43B8">
        <w:rPr>
          <w:sz w:val="26"/>
          <w:szCs w:val="26"/>
        </w:rPr>
        <w:t>____________________________________________________________________</w:t>
      </w:r>
    </w:p>
    <w:p w:rsidR="00810DDB" w:rsidRPr="00EB43B8" w:rsidRDefault="00810DDB" w:rsidP="00810DDB">
      <w:pPr>
        <w:autoSpaceDE w:val="0"/>
        <w:autoSpaceDN w:val="0"/>
        <w:adjustRightInd w:val="0"/>
        <w:ind w:firstLine="709"/>
        <w:jc w:val="both"/>
        <w:rPr>
          <w:sz w:val="26"/>
          <w:szCs w:val="26"/>
        </w:rPr>
      </w:pPr>
    </w:p>
    <w:p w:rsidR="00810DDB" w:rsidRPr="00EB43B8" w:rsidRDefault="00810DDB" w:rsidP="00810DDB">
      <w:pPr>
        <w:autoSpaceDE w:val="0"/>
        <w:autoSpaceDN w:val="0"/>
        <w:adjustRightInd w:val="0"/>
        <w:ind w:firstLine="709"/>
        <w:jc w:val="both"/>
        <w:rPr>
          <w:sz w:val="26"/>
          <w:szCs w:val="26"/>
        </w:rPr>
      </w:pPr>
      <w:r w:rsidRPr="00EB43B8">
        <w:rPr>
          <w:sz w:val="26"/>
          <w:szCs w:val="26"/>
        </w:rPr>
        <w:t>____________________________________________________________________</w:t>
      </w:r>
    </w:p>
    <w:p w:rsidR="00810DDB" w:rsidRPr="00EB43B8" w:rsidRDefault="00810DDB" w:rsidP="00810DDB">
      <w:pPr>
        <w:autoSpaceDE w:val="0"/>
        <w:autoSpaceDN w:val="0"/>
        <w:adjustRightInd w:val="0"/>
        <w:jc w:val="center"/>
        <w:rPr>
          <w:sz w:val="16"/>
          <w:szCs w:val="16"/>
        </w:rPr>
      </w:pPr>
      <w:r w:rsidRPr="00EB43B8">
        <w:rPr>
          <w:sz w:val="16"/>
          <w:szCs w:val="16"/>
        </w:rPr>
        <w:t>(указываются основания для отказа в приеме документов, предусмотренные пунктом 2.9 административного регламента)</w:t>
      </w:r>
    </w:p>
    <w:p w:rsidR="00810DDB" w:rsidRPr="00EB43B8" w:rsidRDefault="00810DDB" w:rsidP="00810DDB">
      <w:pPr>
        <w:autoSpaceDE w:val="0"/>
        <w:autoSpaceDN w:val="0"/>
        <w:adjustRightInd w:val="0"/>
        <w:ind w:firstLine="709"/>
        <w:jc w:val="both"/>
      </w:pPr>
    </w:p>
    <w:p w:rsidR="00810DDB" w:rsidRPr="00197140" w:rsidRDefault="00810DDB" w:rsidP="00810DDB">
      <w:pPr>
        <w:autoSpaceDE w:val="0"/>
        <w:autoSpaceDN w:val="0"/>
        <w:adjustRightInd w:val="0"/>
        <w:ind w:firstLine="709"/>
        <w:jc w:val="both"/>
      </w:pPr>
      <w:r w:rsidRPr="00197140">
        <w:t>В связи с изложенным  принято решение об отказе в приеме заявления и иных документов, необходимых для предоставления муниципальной услуги.</w:t>
      </w:r>
    </w:p>
    <w:p w:rsidR="00810DDB" w:rsidRPr="00197140" w:rsidRDefault="00810DDB" w:rsidP="00810DDB">
      <w:pPr>
        <w:autoSpaceDE w:val="0"/>
        <w:autoSpaceDN w:val="0"/>
        <w:adjustRightInd w:val="0"/>
        <w:ind w:firstLine="709"/>
        <w:jc w:val="both"/>
      </w:pPr>
      <w:r w:rsidRPr="00197140">
        <w:t>Для получения услуги заявителю необходимо представить следующие документы:</w:t>
      </w:r>
    </w:p>
    <w:p w:rsidR="00810DDB" w:rsidRPr="00EB43B8" w:rsidRDefault="00810DDB" w:rsidP="00810DDB">
      <w:pPr>
        <w:autoSpaceDE w:val="0"/>
        <w:autoSpaceDN w:val="0"/>
        <w:adjustRightInd w:val="0"/>
        <w:spacing w:before="240"/>
        <w:jc w:val="both"/>
        <w:rPr>
          <w:sz w:val="26"/>
          <w:szCs w:val="26"/>
        </w:rPr>
      </w:pPr>
      <w:r w:rsidRPr="00EB43B8">
        <w:rPr>
          <w:sz w:val="26"/>
          <w:szCs w:val="26"/>
        </w:rPr>
        <w:t>________________________________________________________________________</w:t>
      </w:r>
    </w:p>
    <w:p w:rsidR="00810DDB" w:rsidRPr="00EB43B8" w:rsidRDefault="00810DDB" w:rsidP="00810DDB">
      <w:pPr>
        <w:autoSpaceDE w:val="0"/>
        <w:autoSpaceDN w:val="0"/>
        <w:adjustRightInd w:val="0"/>
        <w:jc w:val="center"/>
        <w:rPr>
          <w:sz w:val="16"/>
          <w:szCs w:val="16"/>
        </w:rPr>
      </w:pPr>
      <w:r w:rsidRPr="00EB43B8">
        <w:rPr>
          <w:sz w:val="16"/>
          <w:szCs w:val="16"/>
        </w:rPr>
        <w:t xml:space="preserve"> </w:t>
      </w:r>
      <w:proofErr w:type="gramStart"/>
      <w:r w:rsidRPr="00EB43B8">
        <w:rPr>
          <w:sz w:val="16"/>
          <w:szCs w:val="16"/>
        </w:rPr>
        <w:t>(указывается перечень документов в случае, если основанием для отказа является</w:t>
      </w:r>
      <w:proofErr w:type="gramEnd"/>
    </w:p>
    <w:p w:rsidR="00810DDB" w:rsidRPr="00EB43B8" w:rsidRDefault="00810DDB" w:rsidP="00810DDB">
      <w:pPr>
        <w:autoSpaceDE w:val="0"/>
        <w:autoSpaceDN w:val="0"/>
        <w:adjustRightInd w:val="0"/>
        <w:jc w:val="center"/>
        <w:rPr>
          <w:sz w:val="16"/>
          <w:szCs w:val="16"/>
        </w:rPr>
      </w:pPr>
      <w:r w:rsidRPr="00EB43B8">
        <w:rPr>
          <w:sz w:val="16"/>
          <w:szCs w:val="16"/>
        </w:rPr>
        <w:t>представление неполного комплекта документов)</w:t>
      </w:r>
    </w:p>
    <w:p w:rsidR="00810DDB" w:rsidRPr="00EB43B8" w:rsidRDefault="00810DDB" w:rsidP="00810DDB">
      <w:pPr>
        <w:autoSpaceDE w:val="0"/>
        <w:autoSpaceDN w:val="0"/>
        <w:adjustRightInd w:val="0"/>
        <w:spacing w:before="120"/>
        <w:rPr>
          <w:sz w:val="20"/>
          <w:szCs w:val="20"/>
        </w:rPr>
      </w:pPr>
      <w:r w:rsidRPr="00EB43B8">
        <w:rPr>
          <w:sz w:val="20"/>
          <w:szCs w:val="20"/>
        </w:rPr>
        <w:t>______________________________ _________________________________________________________________</w:t>
      </w:r>
    </w:p>
    <w:p w:rsidR="00810DDB" w:rsidRPr="00EB43B8" w:rsidRDefault="00810DDB" w:rsidP="00810DDB">
      <w:pPr>
        <w:autoSpaceDE w:val="0"/>
        <w:autoSpaceDN w:val="0"/>
        <w:adjustRightInd w:val="0"/>
        <w:rPr>
          <w:sz w:val="16"/>
          <w:szCs w:val="16"/>
        </w:rPr>
      </w:pPr>
      <w:proofErr w:type="gramStart"/>
      <w:r w:rsidRPr="00EB43B8">
        <w:rPr>
          <w:sz w:val="16"/>
          <w:szCs w:val="16"/>
        </w:rPr>
        <w:t>(должностное лицо (специалист МФЦ)                   (подпись)                                                                 (инициалы, фамилия)                    (дата)</w:t>
      </w:r>
      <w:proofErr w:type="gramEnd"/>
    </w:p>
    <w:p w:rsidR="00810DDB" w:rsidRPr="00EB43B8" w:rsidRDefault="00810DDB" w:rsidP="00810DDB">
      <w:pPr>
        <w:autoSpaceDE w:val="0"/>
        <w:autoSpaceDN w:val="0"/>
        <w:adjustRightInd w:val="0"/>
        <w:rPr>
          <w:sz w:val="20"/>
          <w:szCs w:val="20"/>
        </w:rPr>
      </w:pPr>
    </w:p>
    <w:p w:rsidR="00810DDB" w:rsidRPr="00EB43B8" w:rsidRDefault="00810DDB" w:rsidP="00810DDB">
      <w:pPr>
        <w:autoSpaceDE w:val="0"/>
        <w:autoSpaceDN w:val="0"/>
        <w:adjustRightInd w:val="0"/>
        <w:rPr>
          <w:sz w:val="20"/>
          <w:szCs w:val="20"/>
        </w:rPr>
      </w:pPr>
      <w:r w:rsidRPr="00EB43B8">
        <w:rPr>
          <w:sz w:val="20"/>
          <w:szCs w:val="20"/>
        </w:rPr>
        <w:t>М.П.</w:t>
      </w:r>
    </w:p>
    <w:p w:rsidR="00810DDB" w:rsidRPr="00EB43B8" w:rsidRDefault="00810DDB" w:rsidP="00810DDB">
      <w:pPr>
        <w:autoSpaceDE w:val="0"/>
        <w:autoSpaceDN w:val="0"/>
        <w:adjustRightInd w:val="0"/>
        <w:rPr>
          <w:sz w:val="20"/>
          <w:szCs w:val="20"/>
        </w:rPr>
      </w:pPr>
    </w:p>
    <w:p w:rsidR="00810DDB" w:rsidRPr="00EB43B8" w:rsidRDefault="00810DDB" w:rsidP="00810DDB">
      <w:pPr>
        <w:autoSpaceDE w:val="0"/>
        <w:autoSpaceDN w:val="0"/>
        <w:adjustRightInd w:val="0"/>
      </w:pPr>
      <w:r w:rsidRPr="00EB43B8">
        <w:t>Подпись заявителя, подтверждающая получение решения об отказе в приеме документов</w:t>
      </w:r>
    </w:p>
    <w:p w:rsidR="00810DDB" w:rsidRPr="00EB43B8" w:rsidRDefault="00810DDB" w:rsidP="00810DDB">
      <w:pPr>
        <w:autoSpaceDE w:val="0"/>
        <w:autoSpaceDN w:val="0"/>
        <w:adjustRightInd w:val="0"/>
        <w:spacing w:before="240"/>
      </w:pPr>
      <w:r w:rsidRPr="00EB43B8">
        <w:t xml:space="preserve">____________       ____________________________________ _________ </w:t>
      </w:r>
      <w:r w:rsidRPr="00EB43B8">
        <w:softHyphen/>
      </w:r>
      <w:r w:rsidRPr="00EB43B8">
        <w:softHyphen/>
        <w:t xml:space="preserve">      _____________</w:t>
      </w:r>
    </w:p>
    <w:p w:rsidR="00810DDB" w:rsidRPr="00D31703" w:rsidRDefault="00810DDB" w:rsidP="00810DDB">
      <w:pPr>
        <w:rPr>
          <w:rFonts w:ascii="Courier New" w:eastAsia="Times New Roman" w:hAnsi="Courier New" w:cs="Courier New"/>
          <w:sz w:val="20"/>
          <w:szCs w:val="20"/>
        </w:rPr>
      </w:pPr>
      <w:r w:rsidRPr="00EB43B8">
        <w:rPr>
          <w:sz w:val="16"/>
          <w:szCs w:val="16"/>
        </w:rPr>
        <w:t xml:space="preserve">         (подпись)                                        (Ф.И.О. заявителя/представителя заявителя)                                                         (дата)</w:t>
      </w:r>
    </w:p>
    <w:p w:rsidR="00810DDB" w:rsidRDefault="00810DDB" w:rsidP="00810DDB">
      <w:pPr>
        <w:jc w:val="right"/>
        <w:rPr>
          <w:rFonts w:ascii="Courier New" w:eastAsia="Times New Roman" w:hAnsi="Courier New" w:cs="Courier New"/>
          <w:sz w:val="20"/>
          <w:szCs w:val="20"/>
        </w:rPr>
      </w:pPr>
    </w:p>
    <w:p w:rsidR="00810DDB" w:rsidRDefault="00810DDB" w:rsidP="00810DDB">
      <w:pPr>
        <w:pStyle w:val="ConsPlusNormal"/>
        <w:jc w:val="right"/>
        <w:rPr>
          <w:rFonts w:ascii="Times New Roman" w:hAnsi="Times New Roman" w:cs="Times New Roman"/>
          <w:sz w:val="24"/>
          <w:szCs w:val="24"/>
        </w:rPr>
      </w:pPr>
    </w:p>
    <w:p w:rsidR="00810DDB" w:rsidRDefault="00810DDB" w:rsidP="00810DDB">
      <w:pPr>
        <w:pStyle w:val="ConsPlusNormal"/>
        <w:jc w:val="right"/>
        <w:rPr>
          <w:rFonts w:ascii="Times New Roman" w:hAnsi="Times New Roman" w:cs="Times New Roman"/>
          <w:sz w:val="24"/>
          <w:szCs w:val="24"/>
        </w:rPr>
      </w:pPr>
    </w:p>
    <w:p w:rsidR="00810DDB" w:rsidRDefault="00810DDB" w:rsidP="00810DDB">
      <w:pPr>
        <w:pStyle w:val="ConsPlusNormal"/>
        <w:jc w:val="right"/>
        <w:rPr>
          <w:rFonts w:ascii="Times New Roman" w:hAnsi="Times New Roman" w:cs="Times New Roman"/>
          <w:sz w:val="24"/>
          <w:szCs w:val="24"/>
        </w:rPr>
      </w:pPr>
    </w:p>
    <w:p w:rsidR="00810DDB" w:rsidRDefault="00810DDB" w:rsidP="00810DDB">
      <w:pPr>
        <w:pStyle w:val="ConsPlusNormal"/>
        <w:jc w:val="right"/>
        <w:rPr>
          <w:rFonts w:ascii="Times New Roman" w:hAnsi="Times New Roman" w:cs="Times New Roman"/>
          <w:sz w:val="24"/>
          <w:szCs w:val="24"/>
        </w:rPr>
      </w:pPr>
    </w:p>
    <w:p w:rsidR="00810DDB" w:rsidRDefault="00810DDB" w:rsidP="00810DDB">
      <w:pPr>
        <w:pStyle w:val="ConsPlusNormal"/>
        <w:jc w:val="right"/>
        <w:rPr>
          <w:rFonts w:ascii="Times New Roman" w:hAnsi="Times New Roman" w:cs="Times New Roman"/>
          <w:sz w:val="24"/>
          <w:szCs w:val="24"/>
        </w:rPr>
      </w:pPr>
    </w:p>
    <w:p w:rsidR="00630E5E" w:rsidRDefault="00630E5E" w:rsidP="00810DDB">
      <w:pPr>
        <w:pStyle w:val="ConsPlusNormal"/>
        <w:jc w:val="right"/>
        <w:rPr>
          <w:rFonts w:ascii="Times New Roman" w:hAnsi="Times New Roman" w:cs="Times New Roman"/>
          <w:sz w:val="24"/>
          <w:szCs w:val="24"/>
        </w:rPr>
      </w:pPr>
    </w:p>
    <w:p w:rsidR="00630E5E" w:rsidRDefault="00630E5E" w:rsidP="00810DDB">
      <w:pPr>
        <w:pStyle w:val="ConsPlusNormal"/>
        <w:jc w:val="right"/>
        <w:rPr>
          <w:rFonts w:ascii="Times New Roman" w:hAnsi="Times New Roman" w:cs="Times New Roman"/>
          <w:sz w:val="24"/>
          <w:szCs w:val="24"/>
        </w:rPr>
      </w:pPr>
    </w:p>
    <w:p w:rsidR="00630E5E" w:rsidRDefault="00630E5E" w:rsidP="00810DDB">
      <w:pPr>
        <w:pStyle w:val="ConsPlusNormal"/>
        <w:jc w:val="right"/>
        <w:rPr>
          <w:rFonts w:ascii="Times New Roman" w:hAnsi="Times New Roman" w:cs="Times New Roman"/>
          <w:sz w:val="24"/>
          <w:szCs w:val="24"/>
        </w:rPr>
      </w:pPr>
    </w:p>
    <w:p w:rsidR="00630E5E" w:rsidRDefault="00630E5E" w:rsidP="00810DDB">
      <w:pPr>
        <w:pStyle w:val="ConsPlusNormal"/>
        <w:jc w:val="right"/>
        <w:rPr>
          <w:rFonts w:ascii="Times New Roman" w:hAnsi="Times New Roman" w:cs="Times New Roman"/>
          <w:sz w:val="24"/>
          <w:szCs w:val="24"/>
        </w:rPr>
      </w:pPr>
    </w:p>
    <w:p w:rsidR="00630E5E" w:rsidRDefault="00630E5E" w:rsidP="00810DDB">
      <w:pPr>
        <w:pStyle w:val="ConsPlusNormal"/>
        <w:jc w:val="right"/>
        <w:rPr>
          <w:rFonts w:ascii="Times New Roman" w:hAnsi="Times New Roman" w:cs="Times New Roman"/>
          <w:sz w:val="24"/>
          <w:szCs w:val="24"/>
        </w:rPr>
      </w:pPr>
    </w:p>
    <w:p w:rsidR="00630E5E" w:rsidRDefault="00630E5E" w:rsidP="00810DDB">
      <w:pPr>
        <w:pStyle w:val="ConsPlusNormal"/>
        <w:jc w:val="right"/>
        <w:rPr>
          <w:rFonts w:ascii="Times New Roman" w:hAnsi="Times New Roman" w:cs="Times New Roman"/>
          <w:sz w:val="24"/>
          <w:szCs w:val="24"/>
        </w:rPr>
      </w:pPr>
    </w:p>
    <w:p w:rsidR="00810DDB" w:rsidRPr="00E84CD2" w:rsidRDefault="00810DDB" w:rsidP="00810DDB">
      <w:pPr>
        <w:pStyle w:val="ConsPlusNormal"/>
        <w:jc w:val="right"/>
        <w:rPr>
          <w:rFonts w:ascii="Times New Roman" w:hAnsi="Times New Roman" w:cs="Times New Roman"/>
          <w:sz w:val="24"/>
          <w:szCs w:val="24"/>
        </w:rPr>
      </w:pPr>
      <w:r w:rsidRPr="00E84CD2">
        <w:rPr>
          <w:rFonts w:ascii="Times New Roman" w:hAnsi="Times New Roman" w:cs="Times New Roman"/>
          <w:sz w:val="24"/>
          <w:szCs w:val="24"/>
        </w:rPr>
        <w:lastRenderedPageBreak/>
        <w:t>Приложение 6</w:t>
      </w:r>
    </w:p>
    <w:p w:rsidR="00810DDB" w:rsidRPr="00EB43B8" w:rsidRDefault="00810DDB" w:rsidP="00810DDB">
      <w:pPr>
        <w:pStyle w:val="ConsPlusNormal"/>
        <w:jc w:val="right"/>
        <w:rPr>
          <w:rFonts w:ascii="Times New Roman" w:hAnsi="Times New Roman" w:cs="Times New Roman"/>
          <w:sz w:val="24"/>
          <w:szCs w:val="24"/>
        </w:rPr>
      </w:pPr>
      <w:r w:rsidRPr="00E84CD2">
        <w:rPr>
          <w:rFonts w:ascii="Times New Roman" w:hAnsi="Times New Roman" w:cs="Times New Roman"/>
          <w:sz w:val="24"/>
          <w:szCs w:val="24"/>
        </w:rPr>
        <w:t>к административному регламенту</w:t>
      </w:r>
    </w:p>
    <w:p w:rsidR="00810DDB" w:rsidRDefault="00810DDB" w:rsidP="00810DDB">
      <w:pPr>
        <w:autoSpaceDE w:val="0"/>
        <w:autoSpaceDN w:val="0"/>
        <w:adjustRightInd w:val="0"/>
        <w:spacing w:line="360" w:lineRule="auto"/>
        <w:ind w:left="4536"/>
        <w:jc w:val="both"/>
        <w:rPr>
          <w:sz w:val="20"/>
          <w:szCs w:val="20"/>
        </w:rPr>
      </w:pPr>
    </w:p>
    <w:p w:rsidR="00810DDB" w:rsidRDefault="00810DDB" w:rsidP="00810DDB">
      <w:pPr>
        <w:autoSpaceDE w:val="0"/>
        <w:autoSpaceDN w:val="0"/>
        <w:adjustRightInd w:val="0"/>
        <w:spacing w:line="360" w:lineRule="auto"/>
        <w:ind w:left="4536"/>
        <w:jc w:val="both"/>
        <w:rPr>
          <w:sz w:val="20"/>
          <w:szCs w:val="20"/>
        </w:rPr>
      </w:pPr>
      <w:r>
        <w:rPr>
          <w:sz w:val="20"/>
          <w:szCs w:val="20"/>
        </w:rPr>
        <w:t>В администрацию ___________________________________</w:t>
      </w:r>
    </w:p>
    <w:p w:rsidR="00810DDB" w:rsidRPr="00EB43B8" w:rsidRDefault="00810DDB" w:rsidP="00810DDB">
      <w:pPr>
        <w:autoSpaceDE w:val="0"/>
        <w:autoSpaceDN w:val="0"/>
        <w:adjustRightInd w:val="0"/>
        <w:spacing w:line="360" w:lineRule="auto"/>
        <w:ind w:left="4536"/>
        <w:jc w:val="both"/>
        <w:rPr>
          <w:sz w:val="20"/>
          <w:szCs w:val="20"/>
        </w:rPr>
      </w:pPr>
      <w:r>
        <w:rPr>
          <w:sz w:val="20"/>
          <w:szCs w:val="20"/>
        </w:rPr>
        <w:t>От:</w:t>
      </w:r>
      <w:r w:rsidRPr="00EB43B8">
        <w:rPr>
          <w:sz w:val="20"/>
          <w:szCs w:val="20"/>
        </w:rPr>
        <w:t>__________________________________________________</w:t>
      </w:r>
    </w:p>
    <w:p w:rsidR="00810DDB" w:rsidRPr="00EB43B8" w:rsidRDefault="00810DDB" w:rsidP="00810DDB">
      <w:pPr>
        <w:autoSpaceDE w:val="0"/>
        <w:autoSpaceDN w:val="0"/>
        <w:adjustRightInd w:val="0"/>
        <w:spacing w:line="360" w:lineRule="auto"/>
        <w:ind w:left="4536"/>
        <w:jc w:val="both"/>
        <w:rPr>
          <w:sz w:val="20"/>
          <w:szCs w:val="20"/>
        </w:rPr>
      </w:pPr>
      <w:r w:rsidRPr="00EB43B8">
        <w:rPr>
          <w:sz w:val="20"/>
          <w:szCs w:val="20"/>
        </w:rPr>
        <w:t>(Ф.И.О. физического лица и адрес проживания / наименование организации и ИНН)</w:t>
      </w:r>
    </w:p>
    <w:p w:rsidR="00810DDB" w:rsidRPr="00EB43B8" w:rsidRDefault="00810DDB" w:rsidP="00810DDB">
      <w:pPr>
        <w:autoSpaceDE w:val="0"/>
        <w:autoSpaceDN w:val="0"/>
        <w:adjustRightInd w:val="0"/>
        <w:spacing w:line="360" w:lineRule="auto"/>
        <w:ind w:left="4536"/>
        <w:jc w:val="both"/>
        <w:rPr>
          <w:sz w:val="20"/>
          <w:szCs w:val="20"/>
        </w:rPr>
      </w:pPr>
      <w:r w:rsidRPr="00EB43B8">
        <w:rPr>
          <w:sz w:val="20"/>
          <w:szCs w:val="20"/>
        </w:rPr>
        <w:t xml:space="preserve">_____________________________________________________ </w:t>
      </w:r>
    </w:p>
    <w:p w:rsidR="00810DDB" w:rsidRPr="00EB43B8" w:rsidRDefault="00810DDB" w:rsidP="00810DDB">
      <w:pPr>
        <w:autoSpaceDE w:val="0"/>
        <w:autoSpaceDN w:val="0"/>
        <w:adjustRightInd w:val="0"/>
        <w:spacing w:line="360" w:lineRule="auto"/>
        <w:ind w:left="4536"/>
        <w:jc w:val="both"/>
        <w:rPr>
          <w:sz w:val="20"/>
          <w:szCs w:val="20"/>
        </w:rPr>
      </w:pPr>
      <w:r w:rsidRPr="00EB43B8">
        <w:rPr>
          <w:sz w:val="20"/>
          <w:szCs w:val="20"/>
        </w:rPr>
        <w:t>(Ф.И.О. представителя заявителя и реквизиты доверенности)</w:t>
      </w:r>
    </w:p>
    <w:p w:rsidR="00810DDB" w:rsidRPr="00EB43B8" w:rsidRDefault="00810DDB" w:rsidP="00810DDB">
      <w:pPr>
        <w:autoSpaceDE w:val="0"/>
        <w:autoSpaceDN w:val="0"/>
        <w:adjustRightInd w:val="0"/>
        <w:spacing w:line="360" w:lineRule="auto"/>
        <w:ind w:left="4536"/>
        <w:jc w:val="both"/>
        <w:rPr>
          <w:sz w:val="20"/>
          <w:szCs w:val="20"/>
        </w:rPr>
      </w:pPr>
      <w:r w:rsidRPr="00EB43B8">
        <w:rPr>
          <w:sz w:val="20"/>
          <w:szCs w:val="20"/>
        </w:rPr>
        <w:t>_____________________________________________________</w:t>
      </w:r>
    </w:p>
    <w:p w:rsidR="00810DDB" w:rsidRPr="00EB43B8" w:rsidRDefault="00810DDB" w:rsidP="00810DDB">
      <w:pPr>
        <w:autoSpaceDE w:val="0"/>
        <w:autoSpaceDN w:val="0"/>
        <w:adjustRightInd w:val="0"/>
        <w:spacing w:line="360" w:lineRule="auto"/>
        <w:ind w:left="4536"/>
        <w:jc w:val="both"/>
        <w:rPr>
          <w:sz w:val="20"/>
          <w:szCs w:val="20"/>
        </w:rPr>
      </w:pPr>
      <w:r w:rsidRPr="00EB43B8">
        <w:rPr>
          <w:sz w:val="20"/>
          <w:szCs w:val="20"/>
        </w:rPr>
        <w:t>Контактная информация:</w:t>
      </w:r>
    </w:p>
    <w:p w:rsidR="00810DDB" w:rsidRPr="00EB43B8" w:rsidRDefault="00810DDB" w:rsidP="00810DDB">
      <w:pPr>
        <w:autoSpaceDE w:val="0"/>
        <w:autoSpaceDN w:val="0"/>
        <w:adjustRightInd w:val="0"/>
        <w:spacing w:line="360" w:lineRule="auto"/>
        <w:ind w:left="4536"/>
        <w:jc w:val="both"/>
        <w:rPr>
          <w:sz w:val="20"/>
          <w:szCs w:val="20"/>
        </w:rPr>
      </w:pPr>
      <w:r w:rsidRPr="00EB43B8">
        <w:rPr>
          <w:sz w:val="20"/>
          <w:szCs w:val="20"/>
        </w:rPr>
        <w:t>тел. __________________________________________________</w:t>
      </w:r>
    </w:p>
    <w:p w:rsidR="00810DDB" w:rsidRPr="00EB43B8" w:rsidRDefault="00810DDB" w:rsidP="00810DDB">
      <w:pPr>
        <w:autoSpaceDE w:val="0"/>
        <w:autoSpaceDN w:val="0"/>
        <w:adjustRightInd w:val="0"/>
        <w:spacing w:line="360" w:lineRule="auto"/>
        <w:ind w:left="4536"/>
        <w:jc w:val="both"/>
        <w:rPr>
          <w:sz w:val="20"/>
          <w:szCs w:val="20"/>
        </w:rPr>
      </w:pPr>
      <w:r w:rsidRPr="00EB43B8">
        <w:rPr>
          <w:sz w:val="20"/>
          <w:szCs w:val="20"/>
        </w:rPr>
        <w:t>эл. почта ______________</w:t>
      </w:r>
      <w:r>
        <w:rPr>
          <w:sz w:val="20"/>
          <w:szCs w:val="20"/>
        </w:rPr>
        <w:t>_______________________________</w:t>
      </w:r>
    </w:p>
    <w:p w:rsidR="00810DDB" w:rsidRDefault="00810DDB" w:rsidP="00810DDB">
      <w:pPr>
        <w:pStyle w:val="22"/>
        <w:spacing w:after="0"/>
        <w:jc w:val="center"/>
        <w:rPr>
          <w:b/>
          <w:bCs/>
          <w:sz w:val="28"/>
          <w:szCs w:val="28"/>
        </w:rPr>
      </w:pPr>
    </w:p>
    <w:p w:rsidR="00810DDB" w:rsidRDefault="00810DDB" w:rsidP="00810DDB">
      <w:pPr>
        <w:pStyle w:val="22"/>
        <w:spacing w:after="0"/>
        <w:jc w:val="center"/>
        <w:rPr>
          <w:b/>
          <w:bCs/>
          <w:sz w:val="28"/>
          <w:szCs w:val="28"/>
        </w:rPr>
      </w:pPr>
    </w:p>
    <w:p w:rsidR="00810DDB" w:rsidRPr="00AD13ED" w:rsidRDefault="00810DDB" w:rsidP="00810DDB">
      <w:pPr>
        <w:pStyle w:val="22"/>
        <w:spacing w:after="0"/>
        <w:jc w:val="center"/>
        <w:rPr>
          <w:sz w:val="24"/>
          <w:szCs w:val="24"/>
        </w:rPr>
      </w:pPr>
      <w:r w:rsidRPr="00AD13ED">
        <w:rPr>
          <w:bCs/>
          <w:sz w:val="24"/>
          <w:szCs w:val="24"/>
        </w:rPr>
        <w:t>ЗАЯВЛЕНИЕ</w:t>
      </w:r>
    </w:p>
    <w:p w:rsidR="00810DDB" w:rsidRPr="00AD13ED" w:rsidRDefault="00810DDB" w:rsidP="00810DDB">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10DDB" w:rsidRDefault="00810DDB" w:rsidP="00810DDB">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810DDB" w:rsidRPr="00AD13ED" w:rsidRDefault="00810DDB" w:rsidP="00810DDB">
      <w:pPr>
        <w:pStyle w:val="22"/>
        <w:tabs>
          <w:tab w:val="left" w:leader="underscore" w:pos="10002"/>
          <w:tab w:val="left" w:pos="10146"/>
        </w:tabs>
        <w:spacing w:after="0"/>
        <w:rPr>
          <w:sz w:val="24"/>
          <w:szCs w:val="24"/>
        </w:rPr>
      </w:pPr>
      <w:r w:rsidRPr="00AD13ED">
        <w:rPr>
          <w:sz w:val="24"/>
          <w:szCs w:val="24"/>
        </w:rPr>
        <w:tab/>
        <w:t>.</w:t>
      </w:r>
    </w:p>
    <w:p w:rsidR="00810DDB" w:rsidRPr="00AD13ED" w:rsidRDefault="00810DDB" w:rsidP="00810DDB">
      <w:pPr>
        <w:pStyle w:val="32"/>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10DDB" w:rsidRDefault="00810DDB" w:rsidP="00810DDB">
      <w:pPr>
        <w:pStyle w:val="22"/>
        <w:tabs>
          <w:tab w:val="left" w:leader="underscore" w:pos="10002"/>
        </w:tabs>
        <w:spacing w:after="60"/>
        <w:jc w:val="both"/>
        <w:rPr>
          <w:bCs/>
          <w:sz w:val="24"/>
          <w:szCs w:val="24"/>
        </w:rPr>
      </w:pPr>
    </w:p>
    <w:p w:rsidR="00810DDB" w:rsidRPr="00AD13ED" w:rsidRDefault="00810DDB" w:rsidP="00810DDB">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10DDB" w:rsidRPr="00AD13ED" w:rsidRDefault="00810DDB" w:rsidP="00810DDB">
      <w:pPr>
        <w:pStyle w:val="32"/>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10DDB" w:rsidRPr="00AD13ED" w:rsidRDefault="00810DDB" w:rsidP="00810DDB">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10DDB" w:rsidRDefault="00810DDB" w:rsidP="00810DDB">
      <w:pPr>
        <w:pStyle w:val="22"/>
        <w:tabs>
          <w:tab w:val="left" w:leader="underscore" w:pos="10002"/>
        </w:tabs>
        <w:spacing w:after="60"/>
        <w:jc w:val="both"/>
        <w:rPr>
          <w:bCs/>
          <w:sz w:val="24"/>
          <w:szCs w:val="24"/>
        </w:rPr>
      </w:pPr>
    </w:p>
    <w:p w:rsidR="00810DDB" w:rsidRDefault="00810DDB" w:rsidP="00810DDB">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10DDB" w:rsidRDefault="00810DDB" w:rsidP="00810DDB">
      <w:pPr>
        <w:pStyle w:val="22"/>
        <w:tabs>
          <w:tab w:val="left" w:leader="underscore" w:pos="10002"/>
        </w:tabs>
        <w:spacing w:after="60"/>
        <w:jc w:val="both"/>
        <w:rPr>
          <w:sz w:val="24"/>
          <w:szCs w:val="24"/>
        </w:rPr>
      </w:pPr>
    </w:p>
    <w:p w:rsidR="00810DDB" w:rsidRPr="00AD13ED" w:rsidRDefault="00810DDB" w:rsidP="00810DDB">
      <w:pPr>
        <w:pStyle w:val="22"/>
        <w:tabs>
          <w:tab w:val="left" w:leader="underscore" w:pos="10002"/>
        </w:tabs>
        <w:spacing w:after="60"/>
        <w:jc w:val="both"/>
        <w:rPr>
          <w:sz w:val="24"/>
          <w:szCs w:val="24"/>
        </w:rPr>
      </w:pPr>
      <w:r>
        <w:rPr>
          <w:sz w:val="24"/>
          <w:szCs w:val="24"/>
        </w:rPr>
        <w:t>М.П. (при наличии)</w:t>
      </w:r>
    </w:p>
    <w:p w:rsidR="00810DDB" w:rsidRPr="00700B9B" w:rsidRDefault="00810DDB" w:rsidP="00810DDB">
      <w:pPr>
        <w:pStyle w:val="ConsPlusNormal"/>
        <w:jc w:val="right"/>
        <w:rPr>
          <w:rFonts w:ascii="Courier New" w:hAnsi="Courier New" w:cs="Courier New"/>
          <w:sz w:val="20"/>
        </w:rPr>
      </w:pPr>
    </w:p>
    <w:p w:rsidR="00810DDB" w:rsidRDefault="00810DDB" w:rsidP="00C132A2"/>
    <w:p w:rsidR="00767B37" w:rsidRDefault="00767B37" w:rsidP="00C132A2"/>
    <w:p w:rsidR="00767B37" w:rsidRDefault="00767B37" w:rsidP="00C132A2"/>
    <w:p w:rsidR="00767B37" w:rsidRDefault="00767B37" w:rsidP="00C132A2"/>
    <w:p w:rsidR="00767B37" w:rsidRDefault="00767B37" w:rsidP="00C132A2"/>
    <w:p w:rsidR="00767B37" w:rsidRDefault="00767B37" w:rsidP="00C132A2"/>
    <w:p w:rsidR="00767B37" w:rsidRDefault="00767B37" w:rsidP="00C132A2"/>
    <w:p w:rsidR="00767B37" w:rsidRDefault="00767B37" w:rsidP="00C132A2"/>
    <w:p w:rsidR="00767B37" w:rsidRDefault="00767B37" w:rsidP="00C132A2"/>
    <w:p w:rsidR="00767B37" w:rsidRDefault="00767B37" w:rsidP="00C132A2"/>
    <w:p w:rsidR="00767B37" w:rsidRDefault="00767B37" w:rsidP="00C132A2"/>
    <w:p w:rsidR="00767B37" w:rsidRDefault="00767B37" w:rsidP="00C132A2"/>
    <w:p w:rsidR="00767B37" w:rsidRDefault="00767B37" w:rsidP="00C132A2"/>
    <w:p w:rsidR="00767B37" w:rsidRDefault="00767B37" w:rsidP="00C132A2"/>
    <w:p w:rsidR="00767B37" w:rsidRDefault="00767B37" w:rsidP="00C132A2"/>
    <w:p w:rsidR="00767B37" w:rsidRDefault="00767B37" w:rsidP="00C132A2"/>
    <w:p w:rsidR="00767B37" w:rsidRDefault="00767B37" w:rsidP="00C132A2"/>
    <w:p w:rsidR="00767B37" w:rsidRPr="001A3109" w:rsidRDefault="00767B37" w:rsidP="00767B37">
      <w:pPr>
        <w:jc w:val="center"/>
        <w:rPr>
          <w:sz w:val="28"/>
          <w:szCs w:val="28"/>
        </w:rPr>
      </w:pPr>
      <w:r w:rsidRPr="001A3109">
        <w:rPr>
          <w:sz w:val="28"/>
          <w:szCs w:val="28"/>
        </w:rPr>
        <w:t>Администрация</w:t>
      </w:r>
    </w:p>
    <w:p w:rsidR="00767B37" w:rsidRPr="001A3109" w:rsidRDefault="00767B37" w:rsidP="00767B37">
      <w:pPr>
        <w:jc w:val="center"/>
        <w:rPr>
          <w:sz w:val="28"/>
          <w:szCs w:val="28"/>
        </w:rPr>
      </w:pPr>
      <w:r w:rsidRPr="001A3109">
        <w:rPr>
          <w:sz w:val="28"/>
          <w:szCs w:val="28"/>
        </w:rPr>
        <w:t>муниципального образования Бегуницкое сельское поселение</w:t>
      </w:r>
    </w:p>
    <w:p w:rsidR="00767B37" w:rsidRPr="001A3109" w:rsidRDefault="00767B37" w:rsidP="00767B37">
      <w:pPr>
        <w:jc w:val="center"/>
        <w:rPr>
          <w:sz w:val="28"/>
          <w:szCs w:val="28"/>
        </w:rPr>
      </w:pPr>
      <w:r w:rsidRPr="001A3109">
        <w:rPr>
          <w:sz w:val="28"/>
          <w:szCs w:val="28"/>
        </w:rPr>
        <w:t>Волосовского муниципального района</w:t>
      </w:r>
    </w:p>
    <w:p w:rsidR="00767B37" w:rsidRPr="001A3109" w:rsidRDefault="00767B37" w:rsidP="00767B37">
      <w:pPr>
        <w:jc w:val="center"/>
        <w:rPr>
          <w:sz w:val="28"/>
          <w:szCs w:val="28"/>
        </w:rPr>
      </w:pPr>
      <w:r w:rsidRPr="001A3109">
        <w:rPr>
          <w:sz w:val="28"/>
          <w:szCs w:val="28"/>
        </w:rPr>
        <w:t>Ленинградской области</w:t>
      </w:r>
    </w:p>
    <w:p w:rsidR="00767B37" w:rsidRPr="001A3109" w:rsidRDefault="00767B37" w:rsidP="00767B37">
      <w:pPr>
        <w:jc w:val="center"/>
        <w:rPr>
          <w:sz w:val="28"/>
          <w:szCs w:val="28"/>
        </w:rPr>
      </w:pPr>
      <w:r w:rsidRPr="001A3109">
        <w:rPr>
          <w:b/>
          <w:sz w:val="28"/>
          <w:szCs w:val="28"/>
        </w:rPr>
        <w:t>ПОСТАНОВЛЕНИЕ</w:t>
      </w:r>
    </w:p>
    <w:p w:rsidR="00767B37" w:rsidRPr="00B164F3" w:rsidRDefault="00767B37" w:rsidP="00767B37">
      <w:pPr>
        <w:jc w:val="center"/>
        <w:rPr>
          <w:sz w:val="28"/>
          <w:szCs w:val="28"/>
        </w:rPr>
      </w:pPr>
      <w:r>
        <w:rPr>
          <w:sz w:val="28"/>
          <w:szCs w:val="28"/>
        </w:rPr>
        <w:t>16.12.2022</w:t>
      </w:r>
      <w:r w:rsidRPr="00B164F3">
        <w:rPr>
          <w:sz w:val="28"/>
          <w:szCs w:val="28"/>
        </w:rPr>
        <w:t xml:space="preserve"> г.                                                                          №</w:t>
      </w:r>
      <w:r>
        <w:rPr>
          <w:sz w:val="28"/>
          <w:szCs w:val="28"/>
        </w:rPr>
        <w:t xml:space="preserve"> 377</w:t>
      </w:r>
    </w:p>
    <w:p w:rsidR="00767B37" w:rsidRPr="00B164F3" w:rsidRDefault="00767B37" w:rsidP="00767B37">
      <w:pPr>
        <w:jc w:val="center"/>
      </w:pPr>
      <w:r w:rsidRPr="00B164F3">
        <w:t>д. Бегуницы</w:t>
      </w:r>
    </w:p>
    <w:p w:rsidR="00767B37" w:rsidRDefault="00767B37" w:rsidP="00767B37">
      <w:pPr>
        <w:widowControl w:val="0"/>
        <w:autoSpaceDE w:val="0"/>
        <w:autoSpaceDN w:val="0"/>
        <w:adjustRightInd w:val="0"/>
        <w:ind w:firstLine="709"/>
        <w:jc w:val="center"/>
      </w:pPr>
      <w:r w:rsidRPr="00B164F3">
        <w:t xml:space="preserve">Об утверждении административного регламента предоставления                                     муниципальной услуги </w:t>
      </w:r>
      <w:r w:rsidRPr="00B164F3">
        <w:rPr>
          <w:bCs/>
        </w:rPr>
        <w:t>«</w:t>
      </w:r>
      <w:r w:rsidRPr="001A3109">
        <w:rPr>
          <w:bCs/>
        </w:rPr>
        <w:t>Заключение, изменение, выдача дубликата договора социального найма жилого помещения муниципального жилищного фонда</w:t>
      </w:r>
      <w:r w:rsidRPr="00B164F3">
        <w:t>»</w:t>
      </w:r>
    </w:p>
    <w:p w:rsidR="00767B37" w:rsidRPr="00970647" w:rsidRDefault="00767B37" w:rsidP="00767B37">
      <w:pPr>
        <w:widowControl w:val="0"/>
        <w:autoSpaceDE w:val="0"/>
        <w:autoSpaceDN w:val="0"/>
        <w:adjustRightInd w:val="0"/>
        <w:ind w:firstLine="709"/>
        <w:jc w:val="center"/>
        <w:rPr>
          <w:rFonts w:eastAsia="Times New Roman"/>
          <w:bCs/>
        </w:rPr>
      </w:pPr>
    </w:p>
    <w:p w:rsidR="00767B37" w:rsidRPr="001A3109" w:rsidRDefault="00767B37" w:rsidP="00767B37">
      <w:pPr>
        <w:ind w:firstLine="708"/>
        <w:jc w:val="both"/>
        <w:rPr>
          <w:sz w:val="28"/>
          <w:szCs w:val="28"/>
        </w:rPr>
      </w:pPr>
      <w:proofErr w:type="gramStart"/>
      <w:r w:rsidRPr="001A3109">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1A3109">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767B37" w:rsidRPr="00B164F3" w:rsidRDefault="00767B37" w:rsidP="00767B37">
      <w:pPr>
        <w:ind w:firstLine="708"/>
        <w:jc w:val="center"/>
        <w:rPr>
          <w:sz w:val="28"/>
          <w:szCs w:val="28"/>
        </w:rPr>
      </w:pPr>
      <w:r w:rsidRPr="00B164F3">
        <w:rPr>
          <w:sz w:val="28"/>
          <w:szCs w:val="28"/>
        </w:rPr>
        <w:t>ПОСТАНОВЛЯЕТ:</w:t>
      </w:r>
    </w:p>
    <w:p w:rsidR="00767B37" w:rsidRPr="00B164F3" w:rsidRDefault="00767B37" w:rsidP="00E16370">
      <w:pPr>
        <w:pStyle w:val="a6"/>
        <w:widowControl w:val="0"/>
        <w:numPr>
          <w:ilvl w:val="0"/>
          <w:numId w:val="9"/>
        </w:numPr>
        <w:autoSpaceDE w:val="0"/>
        <w:autoSpaceDN w:val="0"/>
        <w:adjustRightInd w:val="0"/>
        <w:ind w:left="0" w:firstLine="0"/>
        <w:jc w:val="both"/>
        <w:rPr>
          <w:rFonts w:eastAsia="Times New Roman"/>
          <w:bCs/>
          <w:sz w:val="28"/>
          <w:szCs w:val="28"/>
        </w:rPr>
      </w:pPr>
      <w:r w:rsidRPr="00B164F3">
        <w:rPr>
          <w:sz w:val="28"/>
          <w:szCs w:val="28"/>
        </w:rPr>
        <w:t xml:space="preserve"> Утвердить административный регламент предоставления муниципальной услу</w:t>
      </w:r>
      <w:r>
        <w:rPr>
          <w:sz w:val="28"/>
          <w:szCs w:val="28"/>
        </w:rPr>
        <w:t xml:space="preserve">ги </w:t>
      </w:r>
      <w:r w:rsidRPr="00B164F3">
        <w:rPr>
          <w:bCs/>
          <w:sz w:val="28"/>
          <w:szCs w:val="28"/>
        </w:rPr>
        <w:t>«</w:t>
      </w:r>
      <w:r w:rsidRPr="00834B5F">
        <w:rPr>
          <w:bCs/>
          <w:sz w:val="28"/>
          <w:szCs w:val="28"/>
        </w:rPr>
        <w:t>Заключение</w:t>
      </w:r>
      <w:r>
        <w:rPr>
          <w:bCs/>
          <w:sz w:val="28"/>
          <w:szCs w:val="28"/>
        </w:rPr>
        <w:t xml:space="preserve">, </w:t>
      </w:r>
      <w:r w:rsidRPr="001A3109">
        <w:rPr>
          <w:bCs/>
          <w:sz w:val="28"/>
          <w:szCs w:val="28"/>
        </w:rPr>
        <w:t>изменение, выдача дубликата</w:t>
      </w:r>
      <w:r w:rsidRPr="00834B5F">
        <w:rPr>
          <w:bCs/>
          <w:sz w:val="28"/>
          <w:szCs w:val="28"/>
        </w:rPr>
        <w:t xml:space="preserve"> договора социального найма жилого помещения муниципального жилищного фонда</w:t>
      </w:r>
      <w:r w:rsidRPr="00B164F3">
        <w:rPr>
          <w:b/>
          <w:sz w:val="28"/>
          <w:szCs w:val="28"/>
        </w:rPr>
        <w:t xml:space="preserve">» </w:t>
      </w:r>
      <w:r w:rsidRPr="00B164F3">
        <w:rPr>
          <w:sz w:val="28"/>
          <w:szCs w:val="28"/>
        </w:rPr>
        <w:t xml:space="preserve"> согласно приложению.</w:t>
      </w:r>
    </w:p>
    <w:p w:rsidR="00767B37" w:rsidRPr="00B164F3" w:rsidRDefault="00767B37" w:rsidP="00E16370">
      <w:pPr>
        <w:numPr>
          <w:ilvl w:val="0"/>
          <w:numId w:val="9"/>
        </w:numPr>
        <w:autoSpaceDE w:val="0"/>
        <w:autoSpaceDN w:val="0"/>
        <w:adjustRightInd w:val="0"/>
        <w:ind w:left="0" w:firstLine="0"/>
        <w:jc w:val="both"/>
        <w:rPr>
          <w:sz w:val="28"/>
          <w:szCs w:val="28"/>
        </w:rPr>
      </w:pPr>
      <w:r>
        <w:rPr>
          <w:sz w:val="28"/>
          <w:szCs w:val="28"/>
        </w:rPr>
        <w:t>Постановление № 301 от 03.10.2022</w:t>
      </w:r>
      <w:r w:rsidRPr="00B164F3">
        <w:rPr>
          <w:sz w:val="28"/>
          <w:szCs w:val="28"/>
        </w:rPr>
        <w:t xml:space="preserve"> г. считать утратившим силу.</w:t>
      </w:r>
    </w:p>
    <w:p w:rsidR="00767B37" w:rsidRPr="00B164F3" w:rsidRDefault="00767B37" w:rsidP="00E16370">
      <w:pPr>
        <w:numPr>
          <w:ilvl w:val="0"/>
          <w:numId w:val="9"/>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767B37" w:rsidRPr="00B164F3" w:rsidRDefault="00767B37" w:rsidP="00E16370">
      <w:pPr>
        <w:pStyle w:val="a6"/>
        <w:widowControl w:val="0"/>
        <w:numPr>
          <w:ilvl w:val="0"/>
          <w:numId w:val="9"/>
        </w:numPr>
        <w:autoSpaceDE w:val="0"/>
        <w:autoSpaceDN w:val="0"/>
        <w:adjustRightInd w:val="0"/>
        <w:ind w:left="0" w:firstLine="0"/>
        <w:jc w:val="both"/>
      </w:pPr>
      <w:r w:rsidRPr="00B164F3">
        <w:rPr>
          <w:sz w:val="28"/>
          <w:szCs w:val="28"/>
        </w:rPr>
        <w:t>Постановление вступает в силу после его официального опубликования.</w:t>
      </w:r>
    </w:p>
    <w:p w:rsidR="00767B37" w:rsidRPr="00970647" w:rsidRDefault="00767B37" w:rsidP="00E16370">
      <w:pPr>
        <w:pStyle w:val="a6"/>
        <w:widowControl w:val="0"/>
        <w:numPr>
          <w:ilvl w:val="0"/>
          <w:numId w:val="9"/>
        </w:numPr>
        <w:autoSpaceDE w:val="0"/>
        <w:autoSpaceDN w:val="0"/>
        <w:adjustRightInd w:val="0"/>
        <w:ind w:left="0" w:firstLine="0"/>
        <w:jc w:val="both"/>
        <w:rPr>
          <w:sz w:val="28"/>
          <w:szCs w:val="28"/>
        </w:rPr>
      </w:pPr>
      <w:proofErr w:type="gramStart"/>
      <w:r w:rsidRPr="00B164F3">
        <w:rPr>
          <w:bCs/>
          <w:sz w:val="28"/>
          <w:szCs w:val="28"/>
        </w:rPr>
        <w:t>Контроль за</w:t>
      </w:r>
      <w:proofErr w:type="gramEnd"/>
      <w:r w:rsidRPr="00B164F3">
        <w:rPr>
          <w:bCs/>
          <w:sz w:val="28"/>
          <w:szCs w:val="28"/>
        </w:rPr>
        <w:t xml:space="preserve"> исполнением настоящего постановления оставляю за собой.</w:t>
      </w:r>
    </w:p>
    <w:p w:rsidR="00767B37" w:rsidRDefault="00767B37" w:rsidP="00767B37">
      <w:pPr>
        <w:rPr>
          <w:sz w:val="28"/>
          <w:szCs w:val="28"/>
        </w:rPr>
      </w:pPr>
    </w:p>
    <w:p w:rsidR="00767B37" w:rsidRDefault="00767B37" w:rsidP="00767B37">
      <w:pPr>
        <w:rPr>
          <w:sz w:val="28"/>
          <w:szCs w:val="28"/>
        </w:rPr>
      </w:pPr>
    </w:p>
    <w:p w:rsidR="00767B37" w:rsidRPr="00B164F3" w:rsidRDefault="00767B37" w:rsidP="00767B37">
      <w:pPr>
        <w:rPr>
          <w:sz w:val="28"/>
          <w:szCs w:val="28"/>
        </w:rPr>
      </w:pPr>
      <w:r w:rsidRPr="00B164F3">
        <w:rPr>
          <w:sz w:val="28"/>
          <w:szCs w:val="28"/>
        </w:rPr>
        <w:t xml:space="preserve">Глава администрации   МО </w:t>
      </w:r>
    </w:p>
    <w:p w:rsidR="00767B37" w:rsidRPr="006F4B19" w:rsidRDefault="00767B37" w:rsidP="00767B37">
      <w:pPr>
        <w:rPr>
          <w:sz w:val="28"/>
          <w:szCs w:val="28"/>
        </w:rPr>
      </w:pPr>
      <w:r w:rsidRPr="00B164F3">
        <w:rPr>
          <w:sz w:val="28"/>
          <w:szCs w:val="28"/>
        </w:rPr>
        <w:t>Бегуницкое  сельское  поселение                                            А.И. Миню</w:t>
      </w:r>
      <w:r>
        <w:rPr>
          <w:sz w:val="28"/>
          <w:szCs w:val="28"/>
        </w:rPr>
        <w:t>к</w:t>
      </w:r>
    </w:p>
    <w:p w:rsidR="00767B37" w:rsidRDefault="00767B37" w:rsidP="00767B37">
      <w:pPr>
        <w:jc w:val="right"/>
      </w:pPr>
    </w:p>
    <w:p w:rsidR="00767B37" w:rsidRDefault="00767B37" w:rsidP="00767B37">
      <w:pPr>
        <w:jc w:val="right"/>
      </w:pPr>
    </w:p>
    <w:p w:rsidR="00767B37" w:rsidRDefault="00767B37" w:rsidP="00767B37">
      <w:pPr>
        <w:jc w:val="right"/>
      </w:pPr>
    </w:p>
    <w:p w:rsidR="00767B37" w:rsidRDefault="00767B37" w:rsidP="00767B37">
      <w:pPr>
        <w:jc w:val="right"/>
      </w:pPr>
    </w:p>
    <w:p w:rsidR="00767B37" w:rsidRDefault="00767B37" w:rsidP="00767B37">
      <w:pPr>
        <w:jc w:val="right"/>
      </w:pPr>
    </w:p>
    <w:p w:rsidR="00767B37" w:rsidRDefault="00767B37" w:rsidP="00767B37"/>
    <w:p w:rsidR="00630E5E" w:rsidRDefault="00630E5E" w:rsidP="00767B37">
      <w:pPr>
        <w:jc w:val="right"/>
      </w:pPr>
    </w:p>
    <w:p w:rsidR="00630E5E" w:rsidRDefault="00630E5E" w:rsidP="00767B37">
      <w:pPr>
        <w:jc w:val="right"/>
      </w:pPr>
    </w:p>
    <w:p w:rsidR="00630E5E" w:rsidRDefault="00630E5E" w:rsidP="00767B37">
      <w:pPr>
        <w:jc w:val="right"/>
      </w:pPr>
    </w:p>
    <w:p w:rsidR="00767B37" w:rsidRPr="00B164F3" w:rsidRDefault="00767B37" w:rsidP="00767B37">
      <w:pPr>
        <w:jc w:val="right"/>
      </w:pPr>
      <w:r w:rsidRPr="00B164F3">
        <w:t xml:space="preserve">Приложение </w:t>
      </w:r>
    </w:p>
    <w:p w:rsidR="00767B37" w:rsidRPr="00B164F3" w:rsidRDefault="00767B37" w:rsidP="00767B37">
      <w:pPr>
        <w:jc w:val="right"/>
      </w:pPr>
      <w:r w:rsidRPr="00B164F3">
        <w:t>к постановлению администрации</w:t>
      </w:r>
    </w:p>
    <w:p w:rsidR="00767B37" w:rsidRPr="00B164F3" w:rsidRDefault="00767B37" w:rsidP="00767B37">
      <w:pPr>
        <w:jc w:val="right"/>
      </w:pPr>
      <w:r w:rsidRPr="00B164F3">
        <w:t>муниципального образования</w:t>
      </w:r>
    </w:p>
    <w:p w:rsidR="00767B37" w:rsidRPr="00B164F3" w:rsidRDefault="00767B37" w:rsidP="00767B37">
      <w:pPr>
        <w:jc w:val="right"/>
      </w:pPr>
      <w:r w:rsidRPr="00B164F3">
        <w:t>Бегуницкое сельское поселение</w:t>
      </w:r>
    </w:p>
    <w:p w:rsidR="00767B37" w:rsidRPr="00B164F3" w:rsidRDefault="00767B37" w:rsidP="00767B37">
      <w:pPr>
        <w:ind w:firstLine="708"/>
        <w:jc w:val="center"/>
      </w:pPr>
      <w:r w:rsidRPr="00B164F3">
        <w:t xml:space="preserve">                                                                         </w:t>
      </w:r>
      <w:r>
        <w:t xml:space="preserve">                            От 16.12.2022</w:t>
      </w:r>
      <w:r w:rsidRPr="00B164F3">
        <w:t xml:space="preserve"> г.  №</w:t>
      </w:r>
      <w:r>
        <w:t xml:space="preserve"> 377</w:t>
      </w:r>
    </w:p>
    <w:p w:rsidR="00767B37" w:rsidRDefault="00767B37" w:rsidP="00767B37">
      <w:pPr>
        <w:jc w:val="center"/>
        <w:rPr>
          <w:b/>
          <w:bCs/>
          <w:sz w:val="28"/>
          <w:szCs w:val="28"/>
        </w:rPr>
      </w:pPr>
    </w:p>
    <w:p w:rsidR="00767B37" w:rsidRPr="00437AB1" w:rsidRDefault="00767B37" w:rsidP="00767B37">
      <w:pPr>
        <w:jc w:val="center"/>
        <w:rPr>
          <w:b/>
          <w:bCs/>
        </w:rPr>
      </w:pPr>
      <w:r w:rsidRPr="00437AB1">
        <w:rPr>
          <w:b/>
          <w:bCs/>
        </w:rPr>
        <w:t>АДМИНИСТРАТИВНЫЙ РЕГЛАМЕНТ</w:t>
      </w:r>
    </w:p>
    <w:p w:rsidR="00767B37" w:rsidRPr="00437AB1" w:rsidRDefault="00767B37" w:rsidP="00767B37">
      <w:pPr>
        <w:pStyle w:val="ConsPlusNormal"/>
        <w:jc w:val="center"/>
        <w:rPr>
          <w:rFonts w:ascii="Times New Roman" w:hAnsi="Times New Roman" w:cs="Times New Roman"/>
          <w:sz w:val="24"/>
          <w:szCs w:val="24"/>
        </w:rPr>
      </w:pPr>
      <w:r w:rsidRPr="00437AB1">
        <w:rPr>
          <w:rFonts w:ascii="Times New Roman" w:hAnsi="Times New Roman" w:cs="Times New Roman"/>
          <w:sz w:val="24"/>
          <w:szCs w:val="24"/>
        </w:rPr>
        <w:t xml:space="preserve">предоставления муниципальной услуги   </w:t>
      </w:r>
    </w:p>
    <w:p w:rsidR="00767B37" w:rsidRPr="00437AB1" w:rsidRDefault="00767B37" w:rsidP="00767B37">
      <w:pPr>
        <w:pStyle w:val="ConsPlusTitle"/>
        <w:jc w:val="center"/>
        <w:rPr>
          <w:rFonts w:ascii="Times New Roman" w:eastAsia="Calibri" w:hAnsi="Times New Roman" w:cs="Times New Roman"/>
          <w:bCs w:val="0"/>
          <w:sz w:val="24"/>
          <w:szCs w:val="24"/>
        </w:rPr>
      </w:pPr>
      <w:r w:rsidRPr="00437AB1">
        <w:rPr>
          <w:rFonts w:ascii="Times New Roman" w:eastAsia="Calibri" w:hAnsi="Times New Roman" w:cs="Times New Roman"/>
          <w:sz w:val="24"/>
          <w:szCs w:val="24"/>
        </w:rPr>
        <w:t xml:space="preserve"> «Заключение, изменение, выдача дубликата договора социального найма жилого помещения муниципального жилищного фонда» </w:t>
      </w:r>
    </w:p>
    <w:p w:rsidR="00767B37" w:rsidRPr="00437AB1" w:rsidRDefault="00767B37" w:rsidP="00767B37">
      <w:pPr>
        <w:pStyle w:val="ConsPlusTitle"/>
        <w:jc w:val="center"/>
        <w:rPr>
          <w:rFonts w:ascii="Times New Roman" w:eastAsia="Calibri" w:hAnsi="Times New Roman" w:cs="Times New Roman"/>
          <w:b w:val="0"/>
          <w:bCs w:val="0"/>
          <w:sz w:val="24"/>
          <w:szCs w:val="24"/>
        </w:rPr>
      </w:pPr>
      <w:r w:rsidRPr="00437AB1">
        <w:rPr>
          <w:rFonts w:ascii="Times New Roman" w:eastAsia="Calibri" w:hAnsi="Times New Roman" w:cs="Times New Roman"/>
          <w:b w:val="0"/>
          <w:sz w:val="24"/>
          <w:szCs w:val="24"/>
        </w:rPr>
        <w:t>(сокращенное наименование – «Заключение договора социального найма»)</w:t>
      </w:r>
    </w:p>
    <w:p w:rsidR="00767B37" w:rsidRPr="00437AB1" w:rsidRDefault="00767B37" w:rsidP="00767B37">
      <w:pPr>
        <w:jc w:val="center"/>
      </w:pPr>
      <w:r w:rsidRPr="00437AB1">
        <w:t xml:space="preserve"> (далее – административный регламент, муниципальная услуга)</w:t>
      </w:r>
    </w:p>
    <w:p w:rsidR="00767B37" w:rsidRPr="00834B5F" w:rsidRDefault="00767B37" w:rsidP="00767B37">
      <w:pPr>
        <w:jc w:val="center"/>
        <w:rPr>
          <w:b/>
          <w:bCs/>
          <w:sz w:val="28"/>
          <w:szCs w:val="28"/>
        </w:rPr>
      </w:pPr>
    </w:p>
    <w:p w:rsidR="00767B37" w:rsidRPr="00437AB1" w:rsidRDefault="00767B37" w:rsidP="00E16370">
      <w:pPr>
        <w:pStyle w:val="a6"/>
        <w:numPr>
          <w:ilvl w:val="0"/>
          <w:numId w:val="46"/>
        </w:numPr>
        <w:jc w:val="center"/>
        <w:rPr>
          <w:bCs/>
        </w:rPr>
      </w:pPr>
      <w:r w:rsidRPr="00437AB1">
        <w:rPr>
          <w:bCs/>
        </w:rPr>
        <w:t>Общие положения</w:t>
      </w:r>
    </w:p>
    <w:p w:rsidR="00767B37" w:rsidRPr="00437AB1" w:rsidRDefault="00767B37" w:rsidP="00767B37">
      <w:pPr>
        <w:pStyle w:val="ConsPlusTitle"/>
        <w:jc w:val="center"/>
        <w:rPr>
          <w:rFonts w:ascii="Times New Roman" w:eastAsia="Calibri" w:hAnsi="Times New Roman" w:cs="Times New Roman"/>
          <w:bCs w:val="0"/>
          <w:sz w:val="24"/>
          <w:szCs w:val="24"/>
        </w:rPr>
      </w:pPr>
    </w:p>
    <w:p w:rsidR="00767B37" w:rsidRPr="00437AB1" w:rsidRDefault="00767B37" w:rsidP="00E16370">
      <w:pPr>
        <w:pStyle w:val="a6"/>
        <w:numPr>
          <w:ilvl w:val="1"/>
          <w:numId w:val="42"/>
        </w:numPr>
        <w:ind w:left="0" w:firstLine="567"/>
        <w:jc w:val="both"/>
        <w:rPr>
          <w:bCs/>
        </w:rPr>
      </w:pPr>
      <w:r w:rsidRPr="00437AB1">
        <w:rPr>
          <w:bCs/>
        </w:rPr>
        <w:t>Регламент устанавливает порядок и стандарт предоставления муниципальной услуги.</w:t>
      </w:r>
    </w:p>
    <w:p w:rsidR="00767B37" w:rsidRPr="00437AB1" w:rsidRDefault="00767B37" w:rsidP="00767B37">
      <w:pPr>
        <w:ind w:firstLine="567"/>
        <w:jc w:val="both"/>
        <w:rPr>
          <w:rFonts w:eastAsia="Times New Roman"/>
          <w:bCs/>
        </w:rPr>
      </w:pPr>
      <w:r w:rsidRPr="00437AB1">
        <w:rPr>
          <w:rFonts w:eastAsia="Times New Roman"/>
        </w:rPr>
        <w:t xml:space="preserve">1.2  Заявителями, имеющими право на получение </w:t>
      </w:r>
      <w:r w:rsidRPr="00437AB1">
        <w:rPr>
          <w:rFonts w:eastAsia="Times New Roman"/>
          <w:bCs/>
        </w:rPr>
        <w:t xml:space="preserve">муниципальной услуги: </w:t>
      </w:r>
    </w:p>
    <w:p w:rsidR="00767B37" w:rsidRPr="00437AB1" w:rsidRDefault="00767B37" w:rsidP="00767B37">
      <w:pPr>
        <w:ind w:firstLine="567"/>
        <w:jc w:val="both"/>
      </w:pPr>
      <w:proofErr w:type="gramStart"/>
      <w:r w:rsidRPr="00437AB1">
        <w:rPr>
          <w:rFonts w:eastAsia="Times New Roman"/>
          <w:bCs/>
        </w:rPr>
        <w:t xml:space="preserve">1.2.1. предоставление жилого помещения муниципального жилищного фонда по договору социального найма – являются </w:t>
      </w:r>
      <w:r w:rsidRPr="00437AB1">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Администрации муниципального образования Бегуницкое сельское поселение Ленинградской области в качестве нуждающихся в жилых помещениях, предоставляемых по договорам социального найма </w:t>
      </w:r>
      <w:r w:rsidRPr="00437AB1">
        <w:rPr>
          <w:rFonts w:eastAsia="Times New Roman"/>
          <w:bCs/>
        </w:rPr>
        <w:t xml:space="preserve">жилого помещения муниципального жилищного фонда              </w:t>
      </w:r>
      <w:r w:rsidRPr="00437AB1">
        <w:t>(далее – заявитель);</w:t>
      </w:r>
      <w:proofErr w:type="gramEnd"/>
    </w:p>
    <w:p w:rsidR="00767B37" w:rsidRPr="00437AB1" w:rsidRDefault="00767B37" w:rsidP="00767B37">
      <w:pPr>
        <w:ind w:firstLine="567"/>
        <w:jc w:val="both"/>
        <w:rPr>
          <w:rFonts w:eastAsia="Times New Roman"/>
          <w:bCs/>
        </w:rPr>
      </w:pPr>
      <w:proofErr w:type="gramStart"/>
      <w:r w:rsidRPr="00437AB1">
        <w:rPr>
          <w:rFonts w:eastAsia="Times New Roman"/>
          <w:bCs/>
        </w:rPr>
        <w:t>1.2.2. изменение договора социального найма жилого помещения муниципального жилищного фонда</w:t>
      </w:r>
      <w:r w:rsidRPr="00437AB1">
        <w:t xml:space="preserve"> – являются граждане Российской Федерации, постоянно проживающие на территории муниципального образования Бегуницкое сельское поселение Ленинградской области в жилом помещении</w:t>
      </w:r>
      <w:r w:rsidRPr="00437AB1">
        <w:rPr>
          <w:rFonts w:eastAsia="Times New Roman"/>
          <w:bCs/>
        </w:rPr>
        <w:t xml:space="preserve"> муниципального жилищного фонда</w:t>
      </w:r>
      <w:r w:rsidRPr="00437AB1">
        <w:t xml:space="preserve">, </w:t>
      </w:r>
      <w:r w:rsidRPr="00437AB1">
        <w:rPr>
          <w:rFonts w:eastAsia="Times New Roman"/>
          <w:bCs/>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rsidR="00767B37" w:rsidRPr="00437AB1" w:rsidRDefault="00767B37" w:rsidP="00767B37">
      <w:pPr>
        <w:ind w:firstLine="567"/>
        <w:jc w:val="both"/>
        <w:rPr>
          <w:rFonts w:eastAsia="Times New Roman"/>
          <w:bCs/>
        </w:rPr>
      </w:pPr>
      <w:proofErr w:type="gramStart"/>
      <w:r w:rsidRPr="00437AB1">
        <w:rPr>
          <w:rFonts w:eastAsia="Times New Roman"/>
          <w:bCs/>
        </w:rPr>
        <w:t xml:space="preserve">1.2.3. получение дубликата договора социального найма жилого помещения муниципального жилищного фонда -  </w:t>
      </w:r>
      <w:r w:rsidRPr="00437AB1">
        <w:t xml:space="preserve">являются граждане Российской Федерации, постоянно проживающие на территории муниципального образования Бегуницкое сельское поселение Ленинградской области, являющиеся нанимателями жилых помещений, предоставленных по договору социального найма </w:t>
      </w:r>
      <w:r w:rsidRPr="00437AB1">
        <w:rPr>
          <w:rFonts w:eastAsia="Times New Roman"/>
          <w:bCs/>
        </w:rPr>
        <w:t xml:space="preserve">жилого помещения муниципального жилищного фонда </w:t>
      </w:r>
      <w:r w:rsidRPr="00437AB1">
        <w:t xml:space="preserve">и утерявших/утративших первоначальный договор социального найма жилого </w:t>
      </w:r>
      <w:r w:rsidRPr="00437AB1">
        <w:rPr>
          <w:rFonts w:eastAsia="Times New Roman"/>
          <w:bCs/>
        </w:rPr>
        <w:t>помещения муниципального жилищного фонда (далее – заявитель);</w:t>
      </w:r>
      <w:proofErr w:type="gramEnd"/>
    </w:p>
    <w:p w:rsidR="00767B37" w:rsidRPr="00437AB1" w:rsidRDefault="00767B37" w:rsidP="00767B37">
      <w:pPr>
        <w:ind w:firstLine="567"/>
        <w:jc w:val="both"/>
      </w:pPr>
      <w:r w:rsidRPr="00437AB1">
        <w:rPr>
          <w:rFonts w:eastAsia="Times New Roman"/>
          <w:bCs/>
        </w:rPr>
        <w:t>1.2.4. заключение договора социального найма жилого помещения муниципального жилищного фонда</w:t>
      </w:r>
      <w:r w:rsidRPr="00437AB1">
        <w:t xml:space="preserve"> – являются граждане Российской Федерации, постоянно проживающие на территории муниципального образования Бегуницкое сельское поселение Ленинградской области в жилом помещении</w:t>
      </w:r>
      <w:r w:rsidRPr="00437AB1">
        <w:rPr>
          <w:rFonts w:eastAsia="Times New Roman"/>
          <w:bCs/>
        </w:rPr>
        <w:t xml:space="preserve"> муниципального жилищного фонда на основании ордера.</w:t>
      </w:r>
    </w:p>
    <w:p w:rsidR="00767B37" w:rsidRPr="00437AB1" w:rsidRDefault="00767B37" w:rsidP="00767B37">
      <w:pPr>
        <w:widowControl w:val="0"/>
        <w:autoSpaceDE w:val="0"/>
        <w:autoSpaceDN w:val="0"/>
        <w:adjustRightInd w:val="0"/>
        <w:ind w:firstLine="540"/>
        <w:contextualSpacing/>
        <w:jc w:val="both"/>
        <w:rPr>
          <w:rFonts w:eastAsia="Times New Roman"/>
        </w:rPr>
      </w:pPr>
      <w:r w:rsidRPr="00437AB1">
        <w:rPr>
          <w:rFonts w:eastAsia="Times New Roman"/>
        </w:rPr>
        <w:t xml:space="preserve">Представлять интересы заявителя имеют право от имени физических лиц (далее - представитель заявителя): </w:t>
      </w:r>
    </w:p>
    <w:p w:rsidR="00767B37" w:rsidRPr="00437AB1" w:rsidRDefault="00767B37" w:rsidP="00767B37">
      <w:pPr>
        <w:widowControl w:val="0"/>
        <w:autoSpaceDE w:val="0"/>
        <w:autoSpaceDN w:val="0"/>
        <w:adjustRightInd w:val="0"/>
        <w:ind w:firstLine="540"/>
        <w:contextualSpacing/>
        <w:jc w:val="both"/>
        <w:rPr>
          <w:rFonts w:eastAsia="Times New Roman"/>
        </w:rPr>
      </w:pPr>
      <w:r w:rsidRPr="00437AB1">
        <w:rPr>
          <w:rFonts w:eastAsia="Times New Roman"/>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767B37" w:rsidRPr="00437AB1" w:rsidRDefault="00767B37" w:rsidP="00767B37">
      <w:pPr>
        <w:ind w:firstLine="709"/>
        <w:jc w:val="both"/>
      </w:pPr>
      <w:r w:rsidRPr="00437AB1">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767B37" w:rsidRPr="00437AB1" w:rsidRDefault="00767B37" w:rsidP="00767B37">
      <w:pPr>
        <w:ind w:firstLine="709"/>
        <w:jc w:val="both"/>
      </w:pPr>
      <w:r w:rsidRPr="00437AB1">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767B37" w:rsidRPr="00437AB1" w:rsidRDefault="00767B37" w:rsidP="00767B37">
      <w:pPr>
        <w:widowControl w:val="0"/>
        <w:tabs>
          <w:tab w:val="left" w:pos="142"/>
          <w:tab w:val="left" w:pos="284"/>
        </w:tabs>
        <w:autoSpaceDE w:val="0"/>
        <w:autoSpaceDN w:val="0"/>
        <w:adjustRightInd w:val="0"/>
        <w:ind w:firstLine="709"/>
        <w:jc w:val="both"/>
      </w:pPr>
      <w:r w:rsidRPr="00437AB1">
        <w:t xml:space="preserve">на стендах в местах предоставления муниципальной услуги и услуг, которые являются </w:t>
      </w:r>
      <w:r w:rsidRPr="00437AB1">
        <w:lastRenderedPageBreak/>
        <w:t xml:space="preserve">необходимыми и обязательными для предоставления муниципальной услуги; </w:t>
      </w:r>
    </w:p>
    <w:p w:rsidR="00767B37" w:rsidRPr="00437AB1" w:rsidRDefault="00767B37" w:rsidP="00767B37">
      <w:pPr>
        <w:widowControl w:val="0"/>
        <w:tabs>
          <w:tab w:val="left" w:pos="142"/>
          <w:tab w:val="left" w:pos="284"/>
        </w:tabs>
        <w:autoSpaceDE w:val="0"/>
        <w:autoSpaceDN w:val="0"/>
        <w:adjustRightInd w:val="0"/>
        <w:ind w:firstLine="709"/>
        <w:jc w:val="both"/>
      </w:pPr>
      <w:r w:rsidRPr="00437AB1">
        <w:t>на сайте Администрации;</w:t>
      </w:r>
    </w:p>
    <w:p w:rsidR="00767B37" w:rsidRPr="00437AB1" w:rsidRDefault="00767B37" w:rsidP="00767B37">
      <w:pPr>
        <w:widowControl w:val="0"/>
        <w:tabs>
          <w:tab w:val="left" w:pos="142"/>
          <w:tab w:val="left" w:pos="284"/>
        </w:tabs>
        <w:autoSpaceDE w:val="0"/>
        <w:autoSpaceDN w:val="0"/>
        <w:adjustRightInd w:val="0"/>
        <w:ind w:firstLine="709"/>
        <w:jc w:val="both"/>
      </w:pPr>
      <w:r w:rsidRPr="00437AB1">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67B37" w:rsidRPr="00437AB1" w:rsidRDefault="00767B37" w:rsidP="00767B37">
      <w:pPr>
        <w:widowControl w:val="0"/>
        <w:tabs>
          <w:tab w:val="left" w:pos="142"/>
          <w:tab w:val="left" w:pos="284"/>
        </w:tabs>
        <w:autoSpaceDE w:val="0"/>
        <w:autoSpaceDN w:val="0"/>
        <w:adjustRightInd w:val="0"/>
        <w:ind w:firstLine="709"/>
        <w:jc w:val="both"/>
      </w:pPr>
      <w:r w:rsidRPr="00437AB1">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437AB1">
        <w:t>www.gu.le</w:t>
      </w:r>
      <w:proofErr w:type="spellEnd"/>
      <w:r w:rsidRPr="00437AB1">
        <w:rPr>
          <w:lang w:val="en-US"/>
        </w:rPr>
        <w:t>n</w:t>
      </w:r>
      <w:proofErr w:type="spellStart"/>
      <w:r w:rsidRPr="00437AB1">
        <w:t>obl.ru</w:t>
      </w:r>
      <w:proofErr w:type="spellEnd"/>
      <w:r w:rsidRPr="00437AB1">
        <w:t xml:space="preserve">/ </w:t>
      </w:r>
      <w:hyperlink r:id="rId106" w:history="1">
        <w:r w:rsidRPr="00437AB1">
          <w:rPr>
            <w:rStyle w:val="aff4"/>
          </w:rPr>
          <w:t>www.gosuslugi.ru</w:t>
        </w:r>
      </w:hyperlink>
      <w:r w:rsidRPr="00437AB1">
        <w:t>;</w:t>
      </w:r>
    </w:p>
    <w:p w:rsidR="00767B37" w:rsidRPr="00437AB1" w:rsidRDefault="00767B37" w:rsidP="00767B37">
      <w:pPr>
        <w:widowControl w:val="0"/>
        <w:tabs>
          <w:tab w:val="left" w:pos="142"/>
          <w:tab w:val="left" w:pos="284"/>
        </w:tabs>
        <w:autoSpaceDE w:val="0"/>
        <w:autoSpaceDN w:val="0"/>
        <w:adjustRightInd w:val="0"/>
        <w:ind w:firstLine="709"/>
        <w:jc w:val="both"/>
      </w:pPr>
      <w:r w:rsidRPr="00437AB1">
        <w:t>в государственной информационной системе «Реестр государственных и муниципальных услуг (функций) Ленинградской области» (далее - Реестр).</w:t>
      </w:r>
    </w:p>
    <w:p w:rsidR="00767B37" w:rsidRPr="00437AB1" w:rsidRDefault="00767B37" w:rsidP="00767B37">
      <w:pPr>
        <w:autoSpaceDE w:val="0"/>
        <w:autoSpaceDN w:val="0"/>
        <w:adjustRightInd w:val="0"/>
        <w:jc w:val="both"/>
      </w:pPr>
    </w:p>
    <w:p w:rsidR="00767B37" w:rsidRPr="00437AB1" w:rsidRDefault="00767B37" w:rsidP="00767B37">
      <w:pPr>
        <w:ind w:firstLine="709"/>
        <w:jc w:val="center"/>
        <w:rPr>
          <w:bCs/>
        </w:rPr>
      </w:pPr>
      <w:r w:rsidRPr="00437AB1">
        <w:rPr>
          <w:bCs/>
        </w:rPr>
        <w:t>2. Стандарт предоставления муниципальной услуги.</w:t>
      </w:r>
    </w:p>
    <w:p w:rsidR="00767B37" w:rsidRPr="00437AB1" w:rsidRDefault="00767B37" w:rsidP="00767B37">
      <w:pPr>
        <w:ind w:firstLine="709"/>
        <w:jc w:val="center"/>
        <w:rPr>
          <w:bCs/>
        </w:rPr>
      </w:pPr>
      <w:r w:rsidRPr="00437AB1">
        <w:rPr>
          <w:bCs/>
        </w:rPr>
        <w:t>Полное наименование муниципальной услуги, сокращенное наименование муниципальной услуги</w:t>
      </w:r>
    </w:p>
    <w:p w:rsidR="00767B37" w:rsidRPr="00437AB1" w:rsidRDefault="00767B37" w:rsidP="00767B37">
      <w:pPr>
        <w:ind w:firstLine="709"/>
        <w:jc w:val="center"/>
        <w:rPr>
          <w:bCs/>
        </w:rPr>
      </w:pPr>
    </w:p>
    <w:p w:rsidR="00767B37" w:rsidRPr="00437AB1" w:rsidRDefault="00767B37" w:rsidP="00767B37">
      <w:pPr>
        <w:pStyle w:val="ConsPlusTitle"/>
        <w:ind w:firstLine="567"/>
        <w:jc w:val="both"/>
        <w:rPr>
          <w:rFonts w:ascii="Times New Roman" w:eastAsia="Calibri" w:hAnsi="Times New Roman" w:cs="Times New Roman"/>
          <w:b w:val="0"/>
          <w:sz w:val="24"/>
          <w:szCs w:val="24"/>
        </w:rPr>
      </w:pPr>
      <w:r w:rsidRPr="00437AB1">
        <w:rPr>
          <w:rFonts w:ascii="Times New Roman" w:eastAsia="Calibri" w:hAnsi="Times New Roman" w:cs="Times New Roman"/>
          <w:b w:val="0"/>
          <w:sz w:val="24"/>
          <w:szCs w:val="24"/>
        </w:rPr>
        <w:t>2.1. Полное наименование муниципальной услуги: «Заключение, изменение, выдача дубликата договора социального найма жилого помещения муниципального жилищного фонда».</w:t>
      </w:r>
    </w:p>
    <w:p w:rsidR="00767B37" w:rsidRPr="00437AB1" w:rsidRDefault="00767B37" w:rsidP="00767B37">
      <w:pPr>
        <w:autoSpaceDE w:val="0"/>
        <w:autoSpaceDN w:val="0"/>
        <w:adjustRightInd w:val="0"/>
        <w:ind w:firstLine="567"/>
        <w:jc w:val="both"/>
      </w:pPr>
      <w:r w:rsidRPr="00437AB1">
        <w:t xml:space="preserve">Сокращенное наименование </w:t>
      </w:r>
      <w:r w:rsidRPr="00437AB1">
        <w:rPr>
          <w:bCs/>
        </w:rPr>
        <w:t>муниципальной услуги:</w:t>
      </w:r>
      <w:r w:rsidRPr="00437AB1">
        <w:t xml:space="preserve"> «</w:t>
      </w:r>
      <w:r w:rsidRPr="00437AB1">
        <w:rPr>
          <w:bCs/>
        </w:rPr>
        <w:t>Заключение договора социального найма жилого помещения</w:t>
      </w:r>
      <w:r w:rsidRPr="00437AB1">
        <w:t>».</w:t>
      </w:r>
    </w:p>
    <w:p w:rsidR="00767B37" w:rsidRPr="00437AB1" w:rsidRDefault="00767B37" w:rsidP="00767B37">
      <w:pPr>
        <w:tabs>
          <w:tab w:val="left" w:pos="567"/>
        </w:tabs>
        <w:ind w:firstLine="567"/>
        <w:jc w:val="both"/>
      </w:pPr>
      <w:r w:rsidRPr="00437AB1">
        <w:t>2.2. Муниципальную услугу предоставляет: администрация муниципального образования Бегуницкое сельское поселение Ленинградской области.</w:t>
      </w:r>
    </w:p>
    <w:p w:rsidR="00767B37" w:rsidRPr="00437AB1" w:rsidRDefault="00767B37" w:rsidP="00767B37">
      <w:pPr>
        <w:ind w:firstLine="567"/>
        <w:jc w:val="both"/>
      </w:pPr>
      <w:r w:rsidRPr="00437AB1">
        <w:t>2.3. В предоставлении муниципальной услуги участвуют:</w:t>
      </w:r>
    </w:p>
    <w:p w:rsidR="00767B37" w:rsidRPr="00437AB1" w:rsidRDefault="00767B37" w:rsidP="00767B37">
      <w:pPr>
        <w:ind w:firstLine="709"/>
        <w:jc w:val="both"/>
      </w:pPr>
      <w:r w:rsidRPr="00437AB1">
        <w:t xml:space="preserve">1) </w:t>
      </w:r>
      <w:r w:rsidRPr="00437AB1">
        <w:rPr>
          <w:rFonts w:eastAsia="Times New Roman"/>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37AB1">
        <w:t>(далее – МФЦ);</w:t>
      </w:r>
    </w:p>
    <w:p w:rsidR="00767B37" w:rsidRPr="00437AB1" w:rsidRDefault="00767B37" w:rsidP="00767B37">
      <w:pPr>
        <w:ind w:firstLine="709"/>
        <w:jc w:val="both"/>
      </w:pPr>
      <w:r w:rsidRPr="00437AB1">
        <w:t>2) Федеральная служба государственной регистрации, кадастра и картографии;</w:t>
      </w:r>
    </w:p>
    <w:p w:rsidR="00767B37" w:rsidRPr="00437AB1" w:rsidRDefault="00767B37" w:rsidP="00767B37">
      <w:pPr>
        <w:ind w:firstLine="709"/>
        <w:jc w:val="both"/>
        <w:rPr>
          <w:color w:val="000000"/>
        </w:rPr>
      </w:pPr>
      <w:r w:rsidRPr="00437AB1">
        <w:t xml:space="preserve">3) </w:t>
      </w:r>
      <w:r w:rsidRPr="00437AB1">
        <w:rPr>
          <w:color w:val="000000"/>
        </w:rPr>
        <w:t xml:space="preserve">Управление по вопросам миграции ГУ МВД России по </w:t>
      </w:r>
      <w:proofErr w:type="gramStart"/>
      <w:r w:rsidRPr="00437AB1">
        <w:rPr>
          <w:color w:val="000000"/>
        </w:rPr>
        <w:t>г</w:t>
      </w:r>
      <w:proofErr w:type="gramEnd"/>
      <w:r w:rsidRPr="00437AB1">
        <w:rPr>
          <w:color w:val="000000"/>
        </w:rPr>
        <w:t>. Санкт-Петербургу и Ленинградской области.</w:t>
      </w:r>
    </w:p>
    <w:p w:rsidR="00767B37" w:rsidRPr="00437AB1" w:rsidRDefault="00767B37" w:rsidP="00767B37">
      <w:pPr>
        <w:ind w:firstLine="709"/>
        <w:contextualSpacing/>
        <w:jc w:val="both"/>
        <w:rPr>
          <w:rFonts w:eastAsia="Times New Roman"/>
        </w:rPr>
      </w:pPr>
      <w:r w:rsidRPr="00437AB1">
        <w:rPr>
          <w:rFonts w:eastAsia="Times New Roman"/>
        </w:rPr>
        <w:t>4) Министерство внутренних дел Российской Федерации;</w:t>
      </w:r>
    </w:p>
    <w:p w:rsidR="00767B37" w:rsidRPr="00437AB1" w:rsidRDefault="00767B37" w:rsidP="00767B37">
      <w:pPr>
        <w:ind w:firstLine="709"/>
        <w:contextualSpacing/>
        <w:jc w:val="both"/>
        <w:rPr>
          <w:rFonts w:eastAsia="Times New Roman"/>
        </w:rPr>
      </w:pPr>
      <w:r w:rsidRPr="00437AB1">
        <w:rPr>
          <w:rFonts w:eastAsia="Times New Roman"/>
        </w:rPr>
        <w:t>5) Пенсионный Фонд Российской Федерации;</w:t>
      </w:r>
    </w:p>
    <w:p w:rsidR="00767B37" w:rsidRPr="00437AB1" w:rsidRDefault="00767B37" w:rsidP="00767B37">
      <w:pPr>
        <w:ind w:firstLine="709"/>
        <w:contextualSpacing/>
        <w:jc w:val="both"/>
      </w:pPr>
      <w:r w:rsidRPr="00437AB1">
        <w:t>6) орган, осуществляющий пенсионное обеспечение (за исключением Пенсионного фонда);</w:t>
      </w:r>
    </w:p>
    <w:p w:rsidR="00767B37" w:rsidRPr="00437AB1" w:rsidRDefault="00767B37" w:rsidP="00767B37">
      <w:pPr>
        <w:ind w:firstLine="709"/>
        <w:contextualSpacing/>
        <w:jc w:val="both"/>
        <w:rPr>
          <w:rFonts w:eastAsia="Times New Roman"/>
        </w:rPr>
      </w:pPr>
      <w:r w:rsidRPr="00437AB1">
        <w:rPr>
          <w:shd w:val="clear" w:color="auto" w:fill="FFFFFF"/>
        </w:rPr>
        <w:t>7) орган государственной службы занятости;</w:t>
      </w:r>
    </w:p>
    <w:p w:rsidR="00767B37" w:rsidRPr="00437AB1" w:rsidRDefault="00767B37" w:rsidP="00767B37">
      <w:pPr>
        <w:ind w:firstLine="709"/>
        <w:jc w:val="both"/>
      </w:pPr>
      <w:r w:rsidRPr="00437AB1">
        <w:t>8) Федеральная налоговая служба;</w:t>
      </w:r>
    </w:p>
    <w:p w:rsidR="00767B37" w:rsidRPr="00437AB1" w:rsidRDefault="00767B37" w:rsidP="00767B37">
      <w:pPr>
        <w:ind w:firstLine="709"/>
        <w:jc w:val="both"/>
      </w:pPr>
      <w:r w:rsidRPr="00437AB1">
        <w:t>9) Федеральная служба судебных приставов;</w:t>
      </w:r>
    </w:p>
    <w:p w:rsidR="00767B37" w:rsidRPr="00437AB1" w:rsidRDefault="00767B37" w:rsidP="00767B37">
      <w:pPr>
        <w:ind w:firstLine="709"/>
        <w:jc w:val="both"/>
      </w:pPr>
      <w:r w:rsidRPr="00437AB1">
        <w:t>10) Федеральная служба исполнения наказаний;</w:t>
      </w:r>
    </w:p>
    <w:p w:rsidR="00767B37" w:rsidRPr="00437AB1" w:rsidRDefault="00767B37" w:rsidP="00767B37">
      <w:pPr>
        <w:ind w:firstLine="709"/>
        <w:jc w:val="both"/>
      </w:pPr>
      <w:r w:rsidRPr="00437AB1">
        <w:t>11) Министерство обороны Российской Федерации и подведомственные ему учреждения;</w:t>
      </w:r>
    </w:p>
    <w:p w:rsidR="00767B37" w:rsidRPr="00437AB1" w:rsidRDefault="00767B37" w:rsidP="00767B37">
      <w:pPr>
        <w:ind w:firstLine="709"/>
        <w:jc w:val="both"/>
      </w:pPr>
      <w:r w:rsidRPr="00437AB1">
        <w:t>12) Фонд социального страхования;</w:t>
      </w:r>
    </w:p>
    <w:p w:rsidR="00767B37" w:rsidRPr="00437AB1" w:rsidRDefault="00767B37" w:rsidP="00767B37">
      <w:pPr>
        <w:ind w:firstLine="709"/>
        <w:jc w:val="both"/>
      </w:pPr>
      <w:r w:rsidRPr="00437AB1">
        <w:t>13)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767B37" w:rsidRPr="00437AB1" w:rsidRDefault="00767B37" w:rsidP="00767B37">
      <w:pPr>
        <w:ind w:firstLine="709"/>
        <w:jc w:val="both"/>
      </w:pPr>
      <w:r w:rsidRPr="00437AB1">
        <w:t>Заявление на получение муниципальной услуги с комплектом документов принимается:</w:t>
      </w:r>
    </w:p>
    <w:p w:rsidR="00767B37" w:rsidRPr="00437AB1" w:rsidRDefault="00767B37" w:rsidP="00767B37">
      <w:pPr>
        <w:ind w:firstLine="709"/>
        <w:jc w:val="both"/>
      </w:pPr>
      <w:r w:rsidRPr="00437AB1">
        <w:t>1) при личной явке:</w:t>
      </w:r>
    </w:p>
    <w:p w:rsidR="00767B37" w:rsidRPr="00437AB1" w:rsidRDefault="00767B37" w:rsidP="00767B37">
      <w:pPr>
        <w:ind w:firstLine="709"/>
        <w:jc w:val="both"/>
      </w:pPr>
      <w:r w:rsidRPr="00437AB1">
        <w:t>В ОМСУ; в филиалах, отделах, удаленных рабочих мест ГБУ ЛО «МФЦ»;</w:t>
      </w:r>
    </w:p>
    <w:p w:rsidR="00767B37" w:rsidRPr="00437AB1" w:rsidRDefault="00767B37" w:rsidP="00767B37">
      <w:pPr>
        <w:ind w:firstLine="709"/>
        <w:jc w:val="both"/>
      </w:pPr>
      <w:r w:rsidRPr="00437AB1">
        <w:t>2) без личной явки:</w:t>
      </w:r>
    </w:p>
    <w:p w:rsidR="00767B37" w:rsidRPr="00437AB1" w:rsidRDefault="00767B37" w:rsidP="00767B37">
      <w:pPr>
        <w:ind w:firstLine="709"/>
        <w:jc w:val="both"/>
      </w:pPr>
      <w:r w:rsidRPr="00437AB1">
        <w:t>- в электронной форме через личный кабинет заявителя на ПГУ ЛО/ЕПГУ;</w:t>
      </w:r>
    </w:p>
    <w:p w:rsidR="00767B37" w:rsidRPr="00437AB1" w:rsidRDefault="00767B37" w:rsidP="00767B37">
      <w:pPr>
        <w:autoSpaceDE w:val="0"/>
        <w:autoSpaceDN w:val="0"/>
        <w:adjustRightInd w:val="0"/>
        <w:ind w:firstLine="709"/>
        <w:jc w:val="both"/>
      </w:pPr>
      <w:r w:rsidRPr="00437AB1">
        <w:t>- почтовым отправлением в ОМСУ;</w:t>
      </w:r>
    </w:p>
    <w:p w:rsidR="00767B37" w:rsidRPr="00437AB1" w:rsidRDefault="00767B37" w:rsidP="00767B37">
      <w:pPr>
        <w:ind w:firstLine="709"/>
        <w:jc w:val="both"/>
      </w:pPr>
      <w:r w:rsidRPr="00437AB1">
        <w:t>Заявитель может записаться на прием для подачи заявления о предоставлении услуги следующими способами:</w:t>
      </w:r>
    </w:p>
    <w:p w:rsidR="00767B37" w:rsidRPr="00437AB1" w:rsidRDefault="00767B37" w:rsidP="00767B37">
      <w:pPr>
        <w:ind w:firstLine="709"/>
        <w:jc w:val="both"/>
      </w:pPr>
      <w:r w:rsidRPr="00437AB1">
        <w:t>1) посредством ПГУ ЛО/ЕПГУ – в ОМСУ, МФЦ;</w:t>
      </w:r>
    </w:p>
    <w:p w:rsidR="00767B37" w:rsidRPr="00437AB1" w:rsidRDefault="00767B37" w:rsidP="00767B37">
      <w:pPr>
        <w:ind w:firstLine="709"/>
        <w:jc w:val="both"/>
      </w:pPr>
      <w:r w:rsidRPr="00437AB1">
        <w:t>2) по телефону – в ОМСУ, в МФЦ;</w:t>
      </w:r>
    </w:p>
    <w:p w:rsidR="00767B37" w:rsidRPr="00437AB1" w:rsidRDefault="00767B37" w:rsidP="00767B37">
      <w:pPr>
        <w:ind w:firstLine="709"/>
        <w:jc w:val="both"/>
      </w:pPr>
      <w:r w:rsidRPr="00437AB1">
        <w:t xml:space="preserve">3) посредством сайта ОМСУ – в ОМСУ. </w:t>
      </w:r>
    </w:p>
    <w:p w:rsidR="00767B37" w:rsidRPr="00437AB1" w:rsidRDefault="00767B37" w:rsidP="00767B37">
      <w:pPr>
        <w:ind w:firstLine="709"/>
        <w:jc w:val="both"/>
      </w:pPr>
      <w:r w:rsidRPr="00437AB1">
        <w:lastRenderedPageBreak/>
        <w:t>Для записи заявитель выбирает любую свободную для приема дату и время в пределах установленного в ОМСУ/МФЦ графика приема заявителей.</w:t>
      </w:r>
    </w:p>
    <w:p w:rsidR="00767B37" w:rsidRPr="00437AB1" w:rsidRDefault="00767B37" w:rsidP="00767B37">
      <w:pPr>
        <w:autoSpaceDE w:val="0"/>
        <w:autoSpaceDN w:val="0"/>
        <w:adjustRightInd w:val="0"/>
        <w:ind w:firstLine="709"/>
        <w:jc w:val="both"/>
        <w:rPr>
          <w:rFonts w:eastAsia="Times New Roman"/>
          <w:bCs/>
          <w:color w:val="000000"/>
        </w:rPr>
      </w:pPr>
      <w:r w:rsidRPr="00437AB1">
        <w:t xml:space="preserve">2.2.1. </w:t>
      </w:r>
      <w:proofErr w:type="gramStart"/>
      <w:r w:rsidRPr="00437AB1">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7" w:history="1">
        <w:r w:rsidRPr="00437AB1">
          <w:t>частью 18 статьи 14.1</w:t>
        </w:r>
      </w:hyperlink>
      <w:r w:rsidRPr="00437AB1">
        <w:t xml:space="preserve"> Федерального закона от 27 июля 2006 года N 149-ФЗ "Об информации, информационных технологиях</w:t>
      </w:r>
      <w:proofErr w:type="gramEnd"/>
      <w:r w:rsidRPr="00437AB1">
        <w:t xml:space="preserve"> и о защите информации".</w:t>
      </w:r>
    </w:p>
    <w:p w:rsidR="00767B37" w:rsidRPr="00437AB1" w:rsidRDefault="00767B37" w:rsidP="00767B37">
      <w:pPr>
        <w:autoSpaceDE w:val="0"/>
        <w:autoSpaceDN w:val="0"/>
        <w:adjustRightInd w:val="0"/>
        <w:ind w:firstLine="709"/>
        <w:jc w:val="both"/>
      </w:pPr>
      <w:r w:rsidRPr="00437AB1">
        <w:t>2.2.2.</w:t>
      </w:r>
      <w:bookmarkStart w:id="55" w:name="Par5"/>
      <w:bookmarkEnd w:id="55"/>
      <w:r w:rsidRPr="00437AB1">
        <w:t xml:space="preserve"> При предоставлении муниципальной услуги в электронной форме идентификация и аутентификация могут осуществляться посредством:</w:t>
      </w:r>
    </w:p>
    <w:p w:rsidR="00767B37" w:rsidRPr="00437AB1" w:rsidRDefault="00767B37" w:rsidP="00767B37">
      <w:pPr>
        <w:autoSpaceDE w:val="0"/>
        <w:autoSpaceDN w:val="0"/>
        <w:adjustRightInd w:val="0"/>
        <w:ind w:firstLine="709"/>
        <w:jc w:val="both"/>
      </w:pPr>
      <w:proofErr w:type="gramStart"/>
      <w:r w:rsidRPr="00437AB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67B37" w:rsidRPr="00437AB1" w:rsidRDefault="00767B37" w:rsidP="00767B37">
      <w:pPr>
        <w:autoSpaceDE w:val="0"/>
        <w:autoSpaceDN w:val="0"/>
        <w:adjustRightInd w:val="0"/>
        <w:ind w:firstLine="709"/>
        <w:jc w:val="both"/>
      </w:pPr>
      <w:r w:rsidRPr="00437AB1">
        <w:t>2) единой системы идентификац</w:t>
      </w:r>
      <w:proofErr w:type="gramStart"/>
      <w:r w:rsidRPr="00437AB1">
        <w:t>ии и ау</w:t>
      </w:r>
      <w:proofErr w:type="gramEnd"/>
      <w:r w:rsidRPr="00437AB1">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67B37" w:rsidRPr="00437AB1" w:rsidRDefault="00767B37" w:rsidP="00767B37">
      <w:pPr>
        <w:ind w:firstLine="567"/>
        <w:jc w:val="both"/>
      </w:pPr>
      <w:r w:rsidRPr="00437AB1">
        <w:t>2.3. Результатом предоставления муниципальной услуги является:</w:t>
      </w:r>
    </w:p>
    <w:p w:rsidR="00767B37" w:rsidRPr="00437AB1" w:rsidRDefault="00767B37" w:rsidP="00767B37">
      <w:pPr>
        <w:ind w:firstLine="567"/>
        <w:jc w:val="both"/>
      </w:pPr>
      <w:proofErr w:type="gramStart"/>
      <w:r w:rsidRPr="00437AB1">
        <w:t xml:space="preserve">- по услуге </w:t>
      </w:r>
      <w:r w:rsidRPr="00437AB1">
        <w:rPr>
          <w:rFonts w:eastAsia="Times New Roman"/>
          <w:bCs/>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437AB1">
        <w:t>;</w:t>
      </w:r>
      <w:proofErr w:type="gramEnd"/>
    </w:p>
    <w:p w:rsidR="00767B37" w:rsidRPr="00437AB1" w:rsidRDefault="00767B37" w:rsidP="00767B37">
      <w:pPr>
        <w:ind w:firstLine="567"/>
        <w:jc w:val="both"/>
        <w:rPr>
          <w:rFonts w:eastAsia="Times New Roman"/>
          <w:bCs/>
        </w:rPr>
      </w:pPr>
      <w:r w:rsidRPr="00437AB1">
        <w:rPr>
          <w:rFonts w:eastAsia="Times New Roman"/>
          <w:bCs/>
        </w:rPr>
        <w:t xml:space="preserve">- по услуге 1.2.2: </w:t>
      </w:r>
      <w:r w:rsidRPr="00437AB1">
        <w:t>внесение изменений в договор социального найма жилого помещения муниципального жилищного фонда</w:t>
      </w:r>
      <w:r w:rsidRPr="00437AB1">
        <w:rPr>
          <w:rFonts w:eastAsia="Times New Roman"/>
          <w:bCs/>
        </w:rPr>
        <w:t>;</w:t>
      </w:r>
    </w:p>
    <w:p w:rsidR="00767B37" w:rsidRPr="00437AB1" w:rsidRDefault="00767B37" w:rsidP="00767B37">
      <w:pPr>
        <w:ind w:firstLine="567"/>
        <w:jc w:val="both"/>
        <w:rPr>
          <w:rFonts w:eastAsia="Times New Roman"/>
          <w:bCs/>
        </w:rPr>
      </w:pPr>
      <w:r w:rsidRPr="00437AB1">
        <w:rPr>
          <w:rFonts w:eastAsia="Times New Roman"/>
          <w:bCs/>
        </w:rPr>
        <w:t>- по услуге 1.2.3: выдача дубликата договора социального найма жилого помещения муниципального жилищного фонда;</w:t>
      </w:r>
    </w:p>
    <w:p w:rsidR="00767B37" w:rsidRPr="00437AB1" w:rsidRDefault="00767B37" w:rsidP="00767B37">
      <w:pPr>
        <w:ind w:firstLine="567"/>
        <w:jc w:val="both"/>
      </w:pPr>
      <w:r w:rsidRPr="00437AB1">
        <w:rPr>
          <w:rFonts w:eastAsia="Times New Roman"/>
          <w:bCs/>
        </w:rPr>
        <w:t>- по услуге 1.2.4: заключение договора социального найма жилого помещения муниципального жилищного фонда;</w:t>
      </w:r>
    </w:p>
    <w:p w:rsidR="00767B37" w:rsidRPr="00437AB1" w:rsidRDefault="00767B37" w:rsidP="00767B37">
      <w:pPr>
        <w:ind w:firstLine="567"/>
        <w:jc w:val="both"/>
      </w:pPr>
      <w:r w:rsidRPr="00437AB1">
        <w:t>- отказ в предоставлении муниципальной услуги по форме согласно приложению 3 к настоящему Административному регламенту.</w:t>
      </w:r>
    </w:p>
    <w:p w:rsidR="00767B37" w:rsidRPr="00437AB1" w:rsidRDefault="00767B37" w:rsidP="00767B37">
      <w:pPr>
        <w:autoSpaceDE w:val="0"/>
        <w:autoSpaceDN w:val="0"/>
        <w:adjustRightInd w:val="0"/>
        <w:ind w:firstLine="567"/>
        <w:jc w:val="both"/>
      </w:pPr>
      <w:r w:rsidRPr="00437AB1">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67B37" w:rsidRPr="00437AB1" w:rsidRDefault="00767B37" w:rsidP="00767B37">
      <w:pPr>
        <w:ind w:firstLine="567"/>
        <w:jc w:val="both"/>
      </w:pPr>
      <w:r w:rsidRPr="00437AB1">
        <w:t>1) при личной явке:</w:t>
      </w:r>
    </w:p>
    <w:p w:rsidR="00767B37" w:rsidRPr="00437AB1" w:rsidRDefault="00767B37" w:rsidP="00767B37">
      <w:pPr>
        <w:ind w:firstLine="567"/>
        <w:jc w:val="both"/>
      </w:pPr>
      <w:r w:rsidRPr="00437AB1">
        <w:t>В ОМСУ/в филиалах, отделах, удаленных рабочих местах МФЦ;</w:t>
      </w:r>
    </w:p>
    <w:p w:rsidR="00767B37" w:rsidRPr="00437AB1" w:rsidRDefault="00767B37" w:rsidP="00767B37">
      <w:pPr>
        <w:ind w:firstLine="567"/>
        <w:jc w:val="both"/>
      </w:pPr>
      <w:r w:rsidRPr="00437AB1">
        <w:t>2) без личной явки:</w:t>
      </w:r>
    </w:p>
    <w:p w:rsidR="00767B37" w:rsidRPr="00437AB1" w:rsidRDefault="00767B37" w:rsidP="00767B37">
      <w:pPr>
        <w:autoSpaceDE w:val="0"/>
        <w:autoSpaceDN w:val="0"/>
        <w:adjustRightInd w:val="0"/>
        <w:ind w:firstLine="567"/>
        <w:jc w:val="both"/>
      </w:pPr>
      <w:r w:rsidRPr="00437AB1">
        <w:t>почтовым отправлением;</w:t>
      </w:r>
    </w:p>
    <w:p w:rsidR="00767B37" w:rsidRPr="00437AB1" w:rsidRDefault="00767B37" w:rsidP="00767B37">
      <w:pPr>
        <w:ind w:firstLine="567"/>
        <w:jc w:val="both"/>
      </w:pPr>
      <w:r w:rsidRPr="00437AB1">
        <w:t>в электронной форме через личный кабинет заявителя на ПГУ ЛО/ЕПГУ;</w:t>
      </w:r>
    </w:p>
    <w:p w:rsidR="00767B37" w:rsidRPr="00437AB1" w:rsidRDefault="00767B37" w:rsidP="00767B37">
      <w:pPr>
        <w:ind w:firstLine="567"/>
        <w:jc w:val="both"/>
      </w:pPr>
      <w:r w:rsidRPr="00437AB1">
        <w:t>на адрес электронной почты.</w:t>
      </w:r>
    </w:p>
    <w:p w:rsidR="00767B37" w:rsidRPr="00437AB1" w:rsidRDefault="00767B37" w:rsidP="00767B37">
      <w:pPr>
        <w:ind w:firstLine="709"/>
        <w:jc w:val="both"/>
      </w:pPr>
      <w:r w:rsidRPr="00437AB1">
        <w:t>2.4. Срок предоставления муниципальной услуги составляет:</w:t>
      </w:r>
    </w:p>
    <w:p w:rsidR="00767B37" w:rsidRPr="00437AB1" w:rsidRDefault="00767B37" w:rsidP="00767B37">
      <w:pPr>
        <w:ind w:firstLine="709"/>
        <w:jc w:val="both"/>
        <w:rPr>
          <w:rFonts w:eastAsia="Times New Roman"/>
          <w:bCs/>
        </w:rPr>
      </w:pPr>
      <w:r w:rsidRPr="00437AB1">
        <w:t xml:space="preserve">по услуге </w:t>
      </w:r>
      <w:r w:rsidRPr="00437AB1">
        <w:rPr>
          <w:rFonts w:eastAsia="Times New Roman"/>
          <w:bCs/>
        </w:rPr>
        <w:t xml:space="preserve">1.2.1: </w:t>
      </w:r>
      <w:r w:rsidRPr="00437AB1">
        <w:t xml:space="preserve"> 25 рабочих дней со дня регистрации </w:t>
      </w:r>
      <w:r w:rsidRPr="00437AB1">
        <w:rPr>
          <w:rFonts w:eastAsia="Times New Roman"/>
          <w:color w:val="000000"/>
        </w:rPr>
        <w:t xml:space="preserve">в </w:t>
      </w:r>
      <w:r w:rsidRPr="00437AB1">
        <w:t xml:space="preserve">ОМСУ заявления </w:t>
      </w:r>
      <w:r w:rsidRPr="00437AB1">
        <w:rPr>
          <w:rFonts w:eastAsia="Times New Roman"/>
          <w:color w:val="000000"/>
        </w:rPr>
        <w:t>и документов, необходимых для предоставления муниципальной услуги</w:t>
      </w:r>
      <w:r w:rsidRPr="00437AB1">
        <w:t xml:space="preserve">. Заявление подается заявителем после получения уведомления ОМСУ о наличии свободного жилого помещения </w:t>
      </w:r>
      <w:r w:rsidRPr="00437AB1">
        <w:rPr>
          <w:rFonts w:eastAsia="Times New Roman"/>
          <w:bCs/>
        </w:rPr>
        <w:t>муниципального жилищного фонда;</w:t>
      </w:r>
    </w:p>
    <w:p w:rsidR="00767B37" w:rsidRPr="00437AB1" w:rsidRDefault="00767B37" w:rsidP="00767B37">
      <w:pPr>
        <w:autoSpaceDE w:val="0"/>
        <w:autoSpaceDN w:val="0"/>
        <w:adjustRightInd w:val="0"/>
        <w:ind w:firstLine="709"/>
        <w:jc w:val="both"/>
        <w:rPr>
          <w:rFonts w:eastAsia="Times New Roman"/>
          <w:color w:val="000000"/>
        </w:rPr>
      </w:pPr>
      <w:r w:rsidRPr="00437AB1">
        <w:rPr>
          <w:rFonts w:eastAsia="Times New Roman"/>
          <w:bCs/>
        </w:rPr>
        <w:t>по услугам 1.2.2, 1.2.3, 1.2.4: не</w:t>
      </w:r>
      <w:r w:rsidRPr="00437AB1">
        <w:rPr>
          <w:rFonts w:eastAsia="Times New Roman"/>
          <w:color w:val="000000"/>
        </w:rPr>
        <w:t xml:space="preserve"> более 25 рабочих дней со дня регистрации в ОМСУ заявления и документов, необходимых для предоставления муниципальной услуги. </w:t>
      </w:r>
    </w:p>
    <w:p w:rsidR="00767B37" w:rsidRPr="00437AB1" w:rsidRDefault="00767B37" w:rsidP="00767B37">
      <w:pPr>
        <w:ind w:firstLine="567"/>
        <w:jc w:val="both"/>
      </w:pPr>
      <w:r w:rsidRPr="00437AB1">
        <w:t>2.5. Правовые основания для предоставления муниципальной услуги:</w:t>
      </w:r>
    </w:p>
    <w:p w:rsidR="00767B37" w:rsidRPr="00437AB1" w:rsidRDefault="00767B37" w:rsidP="00767B37">
      <w:pPr>
        <w:ind w:firstLine="567"/>
        <w:jc w:val="both"/>
      </w:pPr>
      <w:r w:rsidRPr="00437AB1">
        <w:t>Конституция Российской Федерации;</w:t>
      </w:r>
    </w:p>
    <w:p w:rsidR="00767B37" w:rsidRPr="00437AB1" w:rsidRDefault="00767B37" w:rsidP="00767B37">
      <w:pPr>
        <w:tabs>
          <w:tab w:val="left" w:pos="0"/>
        </w:tabs>
        <w:ind w:firstLine="567"/>
        <w:jc w:val="both"/>
      </w:pPr>
      <w:r w:rsidRPr="00437AB1">
        <w:t>Гражданский кодекс Российской Федерации;</w:t>
      </w:r>
    </w:p>
    <w:p w:rsidR="00767B37" w:rsidRPr="00437AB1" w:rsidRDefault="00767B37" w:rsidP="00767B37">
      <w:pPr>
        <w:ind w:firstLine="567"/>
        <w:jc w:val="both"/>
      </w:pPr>
      <w:r w:rsidRPr="00437AB1">
        <w:t>Жилищный кодекс Российской Федерации;</w:t>
      </w:r>
    </w:p>
    <w:p w:rsidR="00767B37" w:rsidRPr="00437AB1" w:rsidRDefault="00767B37" w:rsidP="00767B37">
      <w:pPr>
        <w:ind w:firstLine="567"/>
        <w:jc w:val="both"/>
      </w:pPr>
      <w:r w:rsidRPr="00437AB1">
        <w:lastRenderedPageBreak/>
        <w:t>Федеральный закон от 29.12.2004 № 189-ФЗ «О введении в действие Жилищного кодекса Российской Федерации»;</w:t>
      </w:r>
    </w:p>
    <w:p w:rsidR="00767B37" w:rsidRPr="00437AB1" w:rsidRDefault="00767B37" w:rsidP="00767B37">
      <w:pPr>
        <w:tabs>
          <w:tab w:val="left" w:pos="0"/>
        </w:tabs>
        <w:ind w:firstLine="567"/>
        <w:jc w:val="both"/>
      </w:pPr>
      <w:r w:rsidRPr="00437AB1">
        <w:t>Федеральный закон Российской Федерации от 06.10.2003 № 131-ФЗ «Об общих принципах организации местного самоуправления в Российской Федерации»;</w:t>
      </w:r>
    </w:p>
    <w:p w:rsidR="00767B37" w:rsidRPr="00437AB1" w:rsidRDefault="00767B37" w:rsidP="00767B37">
      <w:pPr>
        <w:tabs>
          <w:tab w:val="left" w:pos="0"/>
        </w:tabs>
        <w:ind w:firstLine="567"/>
        <w:jc w:val="both"/>
      </w:pPr>
      <w:r w:rsidRPr="00437AB1">
        <w:t>постановление Правительства Российской Федерации от 21.05.2005 № 315 «Об утверждении типового договора социального найма».</w:t>
      </w:r>
    </w:p>
    <w:p w:rsidR="00767B37" w:rsidRPr="00437AB1" w:rsidRDefault="00767B37" w:rsidP="00767B37">
      <w:pPr>
        <w:ind w:firstLine="709"/>
        <w:jc w:val="both"/>
      </w:pPr>
      <w:r w:rsidRPr="00437AB1">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767B37" w:rsidRPr="00437AB1" w:rsidRDefault="00767B37" w:rsidP="00767B37">
      <w:pPr>
        <w:ind w:firstLine="709"/>
        <w:jc w:val="both"/>
      </w:pPr>
      <w:r w:rsidRPr="00437AB1">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767B37" w:rsidRPr="00437AB1" w:rsidRDefault="00767B37" w:rsidP="00767B37">
      <w:pPr>
        <w:autoSpaceDE w:val="0"/>
        <w:autoSpaceDN w:val="0"/>
        <w:adjustRightInd w:val="0"/>
        <w:ind w:firstLine="709"/>
        <w:jc w:val="both"/>
      </w:pPr>
      <w:r w:rsidRPr="00437AB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67B37" w:rsidRPr="00437AB1" w:rsidRDefault="00767B37" w:rsidP="00767B37">
      <w:pPr>
        <w:autoSpaceDE w:val="0"/>
        <w:autoSpaceDN w:val="0"/>
        <w:adjustRightInd w:val="0"/>
        <w:ind w:firstLine="708"/>
        <w:jc w:val="both"/>
        <w:rPr>
          <w:rFonts w:eastAsia="Times New Roman"/>
          <w:bCs/>
          <w:color w:val="000000"/>
        </w:rPr>
      </w:pPr>
      <w:r w:rsidRPr="00437AB1">
        <w:rPr>
          <w:rFonts w:eastAsia="Times New Roman"/>
          <w:bCs/>
          <w:color w:val="000000"/>
        </w:rPr>
        <w:t>2.6.1. По услуге 1.2.1:</w:t>
      </w:r>
    </w:p>
    <w:p w:rsidR="00767B37" w:rsidRPr="00437AB1" w:rsidRDefault="00767B37" w:rsidP="00767B37">
      <w:pPr>
        <w:autoSpaceDE w:val="0"/>
        <w:autoSpaceDN w:val="0"/>
        <w:adjustRightInd w:val="0"/>
        <w:ind w:firstLine="708"/>
        <w:jc w:val="both"/>
        <w:rPr>
          <w:rFonts w:eastAsia="Times New Roman"/>
          <w:bCs/>
          <w:color w:val="000000"/>
        </w:rPr>
      </w:pPr>
      <w:r w:rsidRPr="00437AB1">
        <w:rPr>
          <w:rFonts w:eastAsia="Times New Roman"/>
          <w:bCs/>
          <w:color w:val="000000"/>
        </w:rPr>
        <w:t xml:space="preserve">1) заявление о предоставлении муниципальной услуги по форме согласно приложению 4.  </w:t>
      </w:r>
    </w:p>
    <w:p w:rsidR="00767B37" w:rsidRPr="00437AB1" w:rsidRDefault="00767B37" w:rsidP="00767B37">
      <w:pPr>
        <w:autoSpaceDE w:val="0"/>
        <w:autoSpaceDN w:val="0"/>
        <w:adjustRightInd w:val="0"/>
        <w:ind w:firstLine="708"/>
        <w:jc w:val="both"/>
      </w:pPr>
      <w:r w:rsidRPr="00437AB1">
        <w:rPr>
          <w:shd w:val="clear" w:color="auto" w:fill="FFFFFF"/>
        </w:rPr>
        <w:t>Для предоставления муниципальной услуги заполняется заявление:</w:t>
      </w:r>
    </w:p>
    <w:p w:rsidR="00767B37" w:rsidRPr="00437AB1" w:rsidRDefault="00767B37" w:rsidP="00767B37">
      <w:pPr>
        <w:autoSpaceDE w:val="0"/>
        <w:autoSpaceDN w:val="0"/>
        <w:adjustRightInd w:val="0"/>
        <w:jc w:val="both"/>
      </w:pPr>
      <w:r w:rsidRPr="00437AB1">
        <w:t>- лично заявителем при обращении на ЕПГУ;</w:t>
      </w:r>
    </w:p>
    <w:p w:rsidR="00767B37" w:rsidRPr="00437AB1" w:rsidRDefault="00767B37" w:rsidP="00767B37">
      <w:pPr>
        <w:autoSpaceDE w:val="0"/>
        <w:autoSpaceDN w:val="0"/>
        <w:adjustRightInd w:val="0"/>
        <w:jc w:val="both"/>
      </w:pPr>
      <w:r w:rsidRPr="00437AB1">
        <w:t xml:space="preserve">- специалистом МФЦ при личном обращении заявителя (представителя заявителя) в МФЦ; </w:t>
      </w:r>
    </w:p>
    <w:p w:rsidR="00767B37" w:rsidRPr="00437AB1" w:rsidRDefault="00767B37" w:rsidP="00767B37">
      <w:pPr>
        <w:autoSpaceDE w:val="0"/>
        <w:autoSpaceDN w:val="0"/>
        <w:adjustRightInd w:val="0"/>
        <w:jc w:val="both"/>
      </w:pPr>
      <w:r w:rsidRPr="00437AB1">
        <w:t>- лично заявителем при обращении в</w:t>
      </w:r>
      <w:r w:rsidRPr="00437AB1">
        <w:rPr>
          <w:bCs/>
        </w:rPr>
        <w:t xml:space="preserve"> ОМСУ.</w:t>
      </w:r>
    </w:p>
    <w:p w:rsidR="00767B37" w:rsidRPr="00437AB1" w:rsidRDefault="00767B37" w:rsidP="00767B37">
      <w:pPr>
        <w:autoSpaceDE w:val="0"/>
        <w:autoSpaceDN w:val="0"/>
        <w:adjustRightInd w:val="0"/>
        <w:ind w:firstLine="567"/>
        <w:jc w:val="both"/>
      </w:pPr>
      <w:r w:rsidRPr="00437AB1">
        <w:t xml:space="preserve">При обращении в МФЦ/ОМСУ необходимо предъявить документ, удостоверяющий личность: </w:t>
      </w:r>
    </w:p>
    <w:p w:rsidR="00767B37" w:rsidRPr="00437AB1" w:rsidRDefault="00767B37" w:rsidP="00767B37">
      <w:pPr>
        <w:autoSpaceDE w:val="0"/>
        <w:autoSpaceDN w:val="0"/>
        <w:adjustRightInd w:val="0"/>
        <w:ind w:firstLine="567"/>
        <w:jc w:val="both"/>
      </w:pPr>
      <w:r w:rsidRPr="00437AB1">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767B37" w:rsidRPr="00437AB1" w:rsidRDefault="00767B37" w:rsidP="00767B37">
      <w:pPr>
        <w:autoSpaceDE w:val="0"/>
        <w:autoSpaceDN w:val="0"/>
        <w:adjustRightInd w:val="0"/>
        <w:ind w:firstLine="567"/>
        <w:jc w:val="both"/>
      </w:pPr>
      <w:r w:rsidRPr="00437AB1">
        <w:t>Заявление заполняется на основании:</w:t>
      </w:r>
    </w:p>
    <w:p w:rsidR="00767B37" w:rsidRPr="00437AB1" w:rsidRDefault="00767B37" w:rsidP="00767B37">
      <w:pPr>
        <w:autoSpaceDE w:val="0"/>
        <w:autoSpaceDN w:val="0"/>
        <w:adjustRightInd w:val="0"/>
        <w:ind w:firstLine="567"/>
        <w:jc w:val="both"/>
      </w:pPr>
      <w:r w:rsidRPr="00437AB1">
        <w:t>- паспортных данных;</w:t>
      </w:r>
    </w:p>
    <w:p w:rsidR="00767B37" w:rsidRPr="00437AB1" w:rsidRDefault="00767B37" w:rsidP="00767B37">
      <w:pPr>
        <w:autoSpaceDE w:val="0"/>
        <w:autoSpaceDN w:val="0"/>
        <w:adjustRightInd w:val="0"/>
        <w:ind w:firstLine="567"/>
        <w:jc w:val="both"/>
      </w:pPr>
      <w:r w:rsidRPr="00437AB1">
        <w:t>- сведений о месте проживания заявителя и членов его семьи;</w:t>
      </w:r>
    </w:p>
    <w:p w:rsidR="00767B37" w:rsidRPr="00437AB1" w:rsidRDefault="00767B37" w:rsidP="00767B37">
      <w:pPr>
        <w:autoSpaceDE w:val="0"/>
        <w:autoSpaceDN w:val="0"/>
        <w:adjustRightInd w:val="0"/>
        <w:ind w:firstLine="567"/>
        <w:jc w:val="both"/>
      </w:pPr>
      <w:r w:rsidRPr="00437AB1">
        <w:t>- сведений, указанных в СНИЛС,</w:t>
      </w:r>
    </w:p>
    <w:p w:rsidR="00767B37" w:rsidRPr="00437AB1" w:rsidRDefault="00767B37" w:rsidP="00767B37">
      <w:pPr>
        <w:autoSpaceDE w:val="0"/>
        <w:autoSpaceDN w:val="0"/>
        <w:adjustRightInd w:val="0"/>
        <w:ind w:firstLine="567"/>
        <w:jc w:val="both"/>
      </w:pPr>
      <w:r w:rsidRPr="00437AB1">
        <w:t xml:space="preserve">- сведений, указанных в ИНН (для подтверждения </w:t>
      </w:r>
      <w:proofErr w:type="spellStart"/>
      <w:r w:rsidRPr="00437AB1">
        <w:t>малоимущности</w:t>
      </w:r>
      <w:proofErr w:type="spellEnd"/>
      <w:r w:rsidRPr="00437AB1">
        <w:t>, за исключением граждан, принятых на учет до 1 марта 2005 г.);</w:t>
      </w:r>
    </w:p>
    <w:p w:rsidR="00767B37" w:rsidRPr="00437AB1" w:rsidRDefault="00767B37" w:rsidP="00767B37">
      <w:pPr>
        <w:autoSpaceDE w:val="0"/>
        <w:autoSpaceDN w:val="0"/>
        <w:adjustRightInd w:val="0"/>
        <w:ind w:firstLine="567"/>
        <w:jc w:val="both"/>
      </w:pPr>
      <w:r w:rsidRPr="00437AB1">
        <w:t xml:space="preserve">-сведений о рождении всех детей, браке, разводе, установлении отцовства, инвалидности, доходах (для подтверждении </w:t>
      </w:r>
      <w:proofErr w:type="spellStart"/>
      <w:r w:rsidRPr="00437AB1">
        <w:t>малоимущности</w:t>
      </w:r>
      <w:proofErr w:type="spellEnd"/>
      <w:r w:rsidRPr="00437AB1">
        <w:t>, за исключением граждан, принятых на учет до 1 марта 2005 г.);</w:t>
      </w:r>
    </w:p>
    <w:p w:rsidR="00767B37" w:rsidRPr="00437AB1" w:rsidRDefault="00767B37" w:rsidP="00767B37">
      <w:pPr>
        <w:autoSpaceDE w:val="0"/>
        <w:autoSpaceDN w:val="0"/>
        <w:adjustRightInd w:val="0"/>
        <w:ind w:firstLine="709"/>
        <w:jc w:val="both"/>
        <w:rPr>
          <w:rFonts w:eastAsia="Times New Roman"/>
          <w:color w:val="000000"/>
        </w:rPr>
      </w:pPr>
      <w:r w:rsidRPr="00437AB1">
        <w:rPr>
          <w:rFonts w:eastAsia="Times New Roman"/>
          <w:bCs/>
          <w:color w:val="000000"/>
        </w:rPr>
        <w:t>2) д</w:t>
      </w:r>
      <w:r w:rsidRPr="00437AB1">
        <w:rPr>
          <w:rFonts w:eastAsia="Times New Roman"/>
          <w:color w:val="000000"/>
        </w:rPr>
        <w:t xml:space="preserve">окумент, удостоверяющий личность заявителя, представителя. </w:t>
      </w:r>
    </w:p>
    <w:p w:rsidR="00767B37" w:rsidRPr="00437AB1" w:rsidRDefault="00767B37" w:rsidP="00767B37">
      <w:pPr>
        <w:autoSpaceDE w:val="0"/>
        <w:autoSpaceDN w:val="0"/>
        <w:adjustRightInd w:val="0"/>
        <w:ind w:firstLine="709"/>
        <w:jc w:val="both"/>
        <w:rPr>
          <w:rFonts w:eastAsia="Times New Roman"/>
          <w:color w:val="000000"/>
        </w:rPr>
      </w:pPr>
      <w:r w:rsidRPr="00437AB1">
        <w:rPr>
          <w:rFonts w:eastAsia="Times New Roman"/>
          <w:color w:val="00000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437AB1">
        <w:rPr>
          <w:rFonts w:eastAsia="Times New Roman"/>
          <w:color w:val="000000"/>
        </w:rPr>
        <w:t>ии и ау</w:t>
      </w:r>
      <w:proofErr w:type="gramEnd"/>
      <w:r w:rsidRPr="00437AB1">
        <w:rPr>
          <w:rFonts w:eastAsia="Times New Roman"/>
          <w:color w:val="000000"/>
        </w:rPr>
        <w:t>тентификации (далее – ЕСИА).</w:t>
      </w:r>
    </w:p>
    <w:p w:rsidR="00767B37" w:rsidRPr="00437AB1" w:rsidRDefault="00767B37" w:rsidP="00767B37">
      <w:pPr>
        <w:autoSpaceDE w:val="0"/>
        <w:autoSpaceDN w:val="0"/>
        <w:adjustRightInd w:val="0"/>
        <w:ind w:firstLine="709"/>
        <w:jc w:val="both"/>
        <w:rPr>
          <w:rFonts w:eastAsia="Times New Roman"/>
          <w:bCs/>
          <w:color w:val="000000"/>
        </w:rPr>
      </w:pPr>
      <w:r w:rsidRPr="00437AB1">
        <w:rPr>
          <w:rFonts w:eastAsia="Times New Roman"/>
          <w:bCs/>
          <w:color w:val="00000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37AB1">
        <w:rPr>
          <w:rFonts w:eastAsia="Times New Roman"/>
          <w:bCs/>
          <w:color w:val="000000"/>
        </w:rPr>
        <w:t>ии и ау</w:t>
      </w:r>
      <w:proofErr w:type="gramEnd"/>
      <w:r w:rsidRPr="00437AB1">
        <w:rPr>
          <w:rFonts w:eastAsia="Times New Roman"/>
          <w:bCs/>
          <w:color w:val="000000"/>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7B37" w:rsidRPr="00437AB1" w:rsidRDefault="00767B37" w:rsidP="00767B37">
      <w:pPr>
        <w:autoSpaceDE w:val="0"/>
        <w:autoSpaceDN w:val="0"/>
        <w:adjustRightInd w:val="0"/>
        <w:ind w:firstLine="709"/>
        <w:jc w:val="both"/>
        <w:rPr>
          <w:rFonts w:eastAsia="Times New Roman"/>
          <w:bCs/>
          <w:color w:val="000000"/>
        </w:rPr>
      </w:pPr>
      <w:r w:rsidRPr="00437AB1">
        <w:rPr>
          <w:rFonts w:eastAsia="Times New Roman"/>
          <w:bCs/>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67B37" w:rsidRPr="00437AB1" w:rsidRDefault="00767B37" w:rsidP="00767B37">
      <w:pPr>
        <w:autoSpaceDE w:val="0"/>
        <w:autoSpaceDN w:val="0"/>
        <w:adjustRightInd w:val="0"/>
        <w:ind w:firstLine="709"/>
        <w:jc w:val="both"/>
        <w:rPr>
          <w:rFonts w:eastAsia="Times New Roman"/>
          <w:bCs/>
          <w:color w:val="000000"/>
        </w:rPr>
      </w:pPr>
      <w:r w:rsidRPr="00437AB1">
        <w:rPr>
          <w:rFonts w:eastAsia="Times New Roman"/>
          <w:bCs/>
          <w:color w:val="000000"/>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67B37" w:rsidRPr="00437AB1" w:rsidRDefault="00767B37" w:rsidP="00767B37">
      <w:pPr>
        <w:autoSpaceDE w:val="0"/>
        <w:autoSpaceDN w:val="0"/>
        <w:adjustRightInd w:val="0"/>
        <w:ind w:firstLine="708"/>
        <w:jc w:val="both"/>
        <w:rPr>
          <w:rFonts w:eastAsia="Times New Roman"/>
          <w:bCs/>
          <w:color w:val="000000"/>
        </w:rPr>
      </w:pPr>
      <w:r w:rsidRPr="00437AB1">
        <w:rPr>
          <w:rFonts w:eastAsia="Times New Roman"/>
          <w:bCs/>
          <w:color w:val="000000"/>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767B37" w:rsidRPr="00437AB1" w:rsidRDefault="00767B37" w:rsidP="00767B37">
      <w:pPr>
        <w:autoSpaceDE w:val="0"/>
        <w:autoSpaceDN w:val="0"/>
        <w:adjustRightInd w:val="0"/>
        <w:ind w:firstLine="709"/>
        <w:jc w:val="both"/>
      </w:pPr>
      <w:r w:rsidRPr="00437AB1">
        <w:t>3) документы, подтверждающие сведения о доходах заявителя и членов его семьи</w:t>
      </w:r>
      <w:r w:rsidRPr="00437AB1">
        <w:rPr>
          <w:rFonts w:eastAsia="Times New Roman"/>
          <w:spacing w:val="-7"/>
        </w:rPr>
        <w:t xml:space="preserve"> </w:t>
      </w:r>
      <w:r w:rsidRPr="00437AB1">
        <w:t xml:space="preserve">за расчетный период, равный двум календарным годам, непосредственно предшествующим месяцу подачи заявления о предоставлении жилых помещений муниципального жилищного фонда по договорам социального найма </w:t>
      </w:r>
      <w:r w:rsidRPr="00437AB1">
        <w:rPr>
          <w:rFonts w:eastAsia="Times New Roman"/>
          <w:spacing w:val="-11"/>
        </w:rPr>
        <w:t xml:space="preserve">(для подтверждения </w:t>
      </w:r>
      <w:proofErr w:type="spellStart"/>
      <w:r w:rsidRPr="00437AB1">
        <w:rPr>
          <w:rFonts w:eastAsia="Times New Roman"/>
          <w:spacing w:val="-11"/>
        </w:rPr>
        <w:t>малоимущности</w:t>
      </w:r>
      <w:proofErr w:type="spellEnd"/>
      <w:r w:rsidRPr="00437AB1">
        <w:rPr>
          <w:rFonts w:eastAsia="Times New Roman"/>
          <w:spacing w:val="-11"/>
        </w:rPr>
        <w:t xml:space="preserve">, </w:t>
      </w:r>
      <w:r w:rsidRPr="00437AB1">
        <w:t>за исключением граждан, принятых на учет до 1 марта 2005 г.):</w:t>
      </w:r>
    </w:p>
    <w:p w:rsidR="00767B37" w:rsidRPr="00437AB1" w:rsidRDefault="00767B37" w:rsidP="00767B37">
      <w:pPr>
        <w:autoSpaceDE w:val="0"/>
        <w:autoSpaceDN w:val="0"/>
        <w:adjustRightInd w:val="0"/>
        <w:ind w:firstLine="567"/>
        <w:jc w:val="both"/>
      </w:pPr>
      <w:r w:rsidRPr="00437AB1">
        <w:t>-справка о ежемесячном пожизненном содержании судей, вышедших в отставку;</w:t>
      </w:r>
    </w:p>
    <w:p w:rsidR="00767B37" w:rsidRPr="00437AB1" w:rsidRDefault="00767B37" w:rsidP="00767B37">
      <w:pPr>
        <w:tabs>
          <w:tab w:val="left" w:pos="142"/>
          <w:tab w:val="left" w:pos="284"/>
        </w:tabs>
        <w:ind w:firstLine="567"/>
        <w:jc w:val="both"/>
      </w:pPr>
      <w:proofErr w:type="gramStart"/>
      <w:r w:rsidRPr="00437AB1">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767B37" w:rsidRPr="00437AB1" w:rsidRDefault="00767B37" w:rsidP="00767B37">
      <w:pPr>
        <w:autoSpaceDE w:val="0"/>
        <w:autoSpaceDN w:val="0"/>
        <w:adjustRightInd w:val="0"/>
        <w:ind w:firstLine="567"/>
        <w:jc w:val="both"/>
      </w:pPr>
      <w:proofErr w:type="gramStart"/>
      <w:r w:rsidRPr="00437AB1">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437AB1">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67B37" w:rsidRPr="00437AB1" w:rsidRDefault="00767B37" w:rsidP="00767B37">
      <w:pPr>
        <w:autoSpaceDE w:val="0"/>
        <w:autoSpaceDN w:val="0"/>
        <w:adjustRightInd w:val="0"/>
        <w:ind w:firstLine="567"/>
        <w:jc w:val="both"/>
      </w:pPr>
      <w:r w:rsidRPr="00437AB1">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67B37" w:rsidRPr="00437AB1" w:rsidRDefault="00767B37" w:rsidP="00767B37">
      <w:pPr>
        <w:autoSpaceDE w:val="0"/>
        <w:autoSpaceDN w:val="0"/>
        <w:adjustRightInd w:val="0"/>
        <w:ind w:firstLine="567"/>
        <w:jc w:val="both"/>
      </w:pPr>
      <w:r w:rsidRPr="00437AB1">
        <w:t>- справки о размере получаемых алиментов либо соглашение об уплате алиментов на ребенка;</w:t>
      </w:r>
    </w:p>
    <w:p w:rsidR="00767B37" w:rsidRPr="00437AB1" w:rsidRDefault="00767B37" w:rsidP="00767B37">
      <w:pPr>
        <w:autoSpaceDE w:val="0"/>
        <w:autoSpaceDN w:val="0"/>
        <w:adjustRightInd w:val="0"/>
        <w:ind w:firstLine="567"/>
        <w:jc w:val="both"/>
      </w:pPr>
      <w:r w:rsidRPr="00437AB1">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67B37" w:rsidRPr="00437AB1" w:rsidRDefault="00767B37" w:rsidP="00767B37">
      <w:pPr>
        <w:autoSpaceDE w:val="0"/>
        <w:autoSpaceDN w:val="0"/>
        <w:adjustRightInd w:val="0"/>
        <w:ind w:firstLine="567"/>
        <w:jc w:val="both"/>
      </w:pPr>
      <w:r w:rsidRPr="00437AB1">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67B37" w:rsidRPr="00437AB1" w:rsidRDefault="00767B37" w:rsidP="00767B37">
      <w:pPr>
        <w:autoSpaceDE w:val="0"/>
        <w:autoSpaceDN w:val="0"/>
        <w:adjustRightInd w:val="0"/>
        <w:ind w:firstLine="567"/>
        <w:jc w:val="both"/>
      </w:pPr>
      <w:r w:rsidRPr="00437AB1">
        <w:t>- алименты, получаемые членами семьи.</w:t>
      </w:r>
    </w:p>
    <w:p w:rsidR="00767B37" w:rsidRPr="00437AB1" w:rsidRDefault="00767B37" w:rsidP="00767B37">
      <w:pPr>
        <w:autoSpaceDE w:val="0"/>
        <w:autoSpaceDN w:val="0"/>
        <w:adjustRightInd w:val="0"/>
        <w:ind w:firstLine="567"/>
        <w:jc w:val="both"/>
      </w:pPr>
      <w:r w:rsidRPr="00437AB1">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437AB1">
        <w:t>предоставить следующие документы</w:t>
      </w:r>
      <w:proofErr w:type="gramEnd"/>
      <w:r w:rsidRPr="00437AB1">
        <w:t xml:space="preserve"> (сведения) о доходах: </w:t>
      </w:r>
    </w:p>
    <w:p w:rsidR="00767B37" w:rsidRPr="00437AB1" w:rsidRDefault="00767B37" w:rsidP="00767B37">
      <w:pPr>
        <w:tabs>
          <w:tab w:val="left" w:pos="142"/>
          <w:tab w:val="left" w:pos="284"/>
        </w:tabs>
        <w:ind w:firstLine="709"/>
        <w:jc w:val="both"/>
      </w:pPr>
      <w:r w:rsidRPr="00437AB1">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767B37" w:rsidRPr="00437AB1" w:rsidRDefault="00767B37" w:rsidP="00767B37">
      <w:pPr>
        <w:tabs>
          <w:tab w:val="left" w:pos="142"/>
          <w:tab w:val="left" w:pos="284"/>
        </w:tabs>
        <w:ind w:firstLine="709"/>
        <w:jc w:val="both"/>
      </w:pPr>
      <w:proofErr w:type="gramStart"/>
      <w:r w:rsidRPr="00437AB1">
        <w:t>для плательщиков налога на профессиональный доход (</w:t>
      </w:r>
      <w:proofErr w:type="spellStart"/>
      <w:r w:rsidRPr="00437AB1">
        <w:t>самозанятые</w:t>
      </w:r>
      <w:proofErr w:type="spellEnd"/>
      <w:r w:rsidRPr="00437AB1">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767B37" w:rsidRPr="00437AB1" w:rsidRDefault="00767B37" w:rsidP="00767B37">
      <w:pPr>
        <w:autoSpaceDE w:val="0"/>
        <w:autoSpaceDN w:val="0"/>
        <w:adjustRightInd w:val="0"/>
        <w:ind w:firstLine="708"/>
        <w:jc w:val="both"/>
      </w:pPr>
      <w:r w:rsidRPr="00437AB1">
        <w:t>- документы, подтверждающие отсутствие доходов у заявителя и членов его семьи:</w:t>
      </w:r>
    </w:p>
    <w:p w:rsidR="00767B37" w:rsidRPr="00437AB1" w:rsidRDefault="00767B37" w:rsidP="00767B37">
      <w:pPr>
        <w:autoSpaceDE w:val="0"/>
        <w:autoSpaceDN w:val="0"/>
        <w:adjustRightInd w:val="0"/>
        <w:ind w:firstLine="708"/>
        <w:jc w:val="both"/>
      </w:pPr>
      <w:r w:rsidRPr="00437AB1">
        <w:lastRenderedPageBreak/>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767B37" w:rsidRPr="00437AB1" w:rsidRDefault="00767B37" w:rsidP="00767B37">
      <w:pPr>
        <w:autoSpaceDE w:val="0"/>
        <w:autoSpaceDN w:val="0"/>
        <w:adjustRightInd w:val="0"/>
        <w:ind w:firstLine="708"/>
        <w:jc w:val="both"/>
      </w:pPr>
      <w:r w:rsidRPr="00437AB1">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767B37" w:rsidRPr="00437AB1" w:rsidRDefault="00767B37" w:rsidP="00767B37">
      <w:pPr>
        <w:autoSpaceDE w:val="0"/>
        <w:autoSpaceDN w:val="0"/>
        <w:adjustRightInd w:val="0"/>
        <w:ind w:firstLine="708"/>
        <w:jc w:val="both"/>
      </w:pPr>
      <w:proofErr w:type="gramStart"/>
      <w:r w:rsidRPr="00437AB1">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767B37" w:rsidRPr="00437AB1" w:rsidRDefault="00767B37" w:rsidP="00767B37">
      <w:pPr>
        <w:autoSpaceDE w:val="0"/>
        <w:autoSpaceDN w:val="0"/>
        <w:adjustRightInd w:val="0"/>
        <w:ind w:firstLine="708"/>
        <w:jc w:val="both"/>
      </w:pPr>
      <w:proofErr w:type="gramStart"/>
      <w:r w:rsidRPr="00437AB1">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767B37" w:rsidRPr="00437AB1" w:rsidRDefault="00767B37" w:rsidP="00767B37">
      <w:pPr>
        <w:autoSpaceDE w:val="0"/>
        <w:autoSpaceDN w:val="0"/>
        <w:adjustRightInd w:val="0"/>
        <w:ind w:firstLine="708"/>
        <w:jc w:val="both"/>
      </w:pPr>
      <w:r w:rsidRPr="00437AB1">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767B37" w:rsidRPr="00437AB1" w:rsidRDefault="00767B37" w:rsidP="00767B37">
      <w:pPr>
        <w:autoSpaceDE w:val="0"/>
        <w:autoSpaceDN w:val="0"/>
        <w:adjustRightInd w:val="0"/>
        <w:ind w:firstLine="708"/>
        <w:jc w:val="both"/>
      </w:pPr>
      <w:r w:rsidRPr="00437AB1">
        <w:t xml:space="preserve">-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437AB1">
        <w:t>малоимущности</w:t>
      </w:r>
      <w:proofErr w:type="spellEnd"/>
      <w:r w:rsidRPr="00437AB1">
        <w:t>);</w:t>
      </w:r>
    </w:p>
    <w:p w:rsidR="00767B37" w:rsidRPr="00437AB1" w:rsidRDefault="00767B37" w:rsidP="00767B37">
      <w:pPr>
        <w:tabs>
          <w:tab w:val="left" w:pos="142"/>
          <w:tab w:val="left" w:pos="284"/>
        </w:tabs>
        <w:ind w:firstLine="567"/>
        <w:jc w:val="both"/>
      </w:pPr>
      <w:r w:rsidRPr="00437AB1">
        <w:t>2.6.2.Заявитель дополнительно к  документам, перечисленным в пункте 2.6.1 настоящего административного регламента,  представляет:</w:t>
      </w:r>
    </w:p>
    <w:p w:rsidR="00767B37" w:rsidRPr="00437AB1" w:rsidRDefault="00767B37" w:rsidP="00767B37">
      <w:pPr>
        <w:autoSpaceDE w:val="0"/>
        <w:autoSpaceDN w:val="0"/>
        <w:adjustRightInd w:val="0"/>
        <w:ind w:firstLine="567"/>
        <w:jc w:val="both"/>
      </w:pPr>
      <w:r w:rsidRPr="00437AB1">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767B37" w:rsidRPr="00437AB1" w:rsidRDefault="00767B37" w:rsidP="00767B37">
      <w:pPr>
        <w:tabs>
          <w:tab w:val="left" w:pos="142"/>
          <w:tab w:val="left" w:pos="284"/>
        </w:tabs>
        <w:ind w:firstLine="567"/>
        <w:jc w:val="both"/>
      </w:pPr>
      <w:r w:rsidRPr="00437AB1">
        <w:t>2)  документы, подтверждающие состав семьи;</w:t>
      </w:r>
    </w:p>
    <w:p w:rsidR="00767B37" w:rsidRPr="00437AB1" w:rsidRDefault="00767B37" w:rsidP="00767B37">
      <w:pPr>
        <w:tabs>
          <w:tab w:val="left" w:pos="142"/>
          <w:tab w:val="left" w:pos="284"/>
        </w:tabs>
        <w:ind w:firstLine="567"/>
        <w:jc w:val="both"/>
      </w:pPr>
      <w:r w:rsidRPr="00437AB1">
        <w:t>- решение суда о признании членом семьи (вступившее в законную силу);</w:t>
      </w:r>
    </w:p>
    <w:p w:rsidR="00767B37" w:rsidRPr="00437AB1" w:rsidRDefault="00767B37" w:rsidP="00767B37">
      <w:pPr>
        <w:tabs>
          <w:tab w:val="left" w:pos="142"/>
          <w:tab w:val="left" w:pos="284"/>
        </w:tabs>
        <w:ind w:firstLine="567"/>
        <w:jc w:val="both"/>
      </w:pPr>
      <w:r w:rsidRPr="00437AB1">
        <w:t>- решение суда об установлении факта иждивения (вступившее в законную силу);</w:t>
      </w:r>
    </w:p>
    <w:p w:rsidR="00767B37" w:rsidRPr="00437AB1" w:rsidRDefault="00767B37" w:rsidP="00767B37">
      <w:pPr>
        <w:tabs>
          <w:tab w:val="left" w:pos="142"/>
          <w:tab w:val="left" w:pos="284"/>
        </w:tabs>
        <w:ind w:firstLine="567"/>
        <w:jc w:val="both"/>
      </w:pPr>
      <w:r w:rsidRPr="00437AB1">
        <w:t>- решение об усыновлении (удочерении);</w:t>
      </w:r>
    </w:p>
    <w:p w:rsidR="00767B37" w:rsidRPr="00437AB1" w:rsidRDefault="00767B37" w:rsidP="00767B37">
      <w:pPr>
        <w:tabs>
          <w:tab w:val="left" w:pos="142"/>
          <w:tab w:val="left" w:pos="284"/>
        </w:tabs>
        <w:ind w:firstLine="567"/>
        <w:jc w:val="both"/>
      </w:pPr>
      <w:r w:rsidRPr="00437AB1">
        <w:t>- договор о приемной семье, действующий на дату подачи заявления (в отношении детей, переданных на воспитание в приемную семью);</w:t>
      </w:r>
    </w:p>
    <w:p w:rsidR="00767B37" w:rsidRPr="00437AB1" w:rsidRDefault="00767B37" w:rsidP="00767B37">
      <w:pPr>
        <w:tabs>
          <w:tab w:val="left" w:pos="142"/>
          <w:tab w:val="left" w:pos="284"/>
        </w:tabs>
        <w:ind w:firstLine="567"/>
        <w:jc w:val="both"/>
      </w:pPr>
      <w:r w:rsidRPr="00437AB1">
        <w:t>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Бегуницкое сельское поселение Ленинградской области с отметкой о дате вступления его в законную силу, заверенную судебным органом;</w:t>
      </w:r>
    </w:p>
    <w:p w:rsidR="00767B37" w:rsidRPr="00437AB1" w:rsidRDefault="00767B37" w:rsidP="00767B37">
      <w:pPr>
        <w:tabs>
          <w:tab w:val="left" w:pos="142"/>
          <w:tab w:val="left" w:pos="284"/>
        </w:tabs>
        <w:ind w:firstLine="567"/>
        <w:jc w:val="both"/>
      </w:pPr>
      <w:r w:rsidRPr="00437AB1">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767B37" w:rsidRPr="00437AB1" w:rsidRDefault="00767B37" w:rsidP="00767B37">
      <w:pPr>
        <w:tabs>
          <w:tab w:val="left" w:pos="142"/>
          <w:tab w:val="left" w:pos="284"/>
        </w:tabs>
        <w:ind w:firstLine="567"/>
        <w:jc w:val="both"/>
      </w:pPr>
      <w:r w:rsidRPr="00437AB1">
        <w:t>5)</w:t>
      </w:r>
      <w:r w:rsidRPr="00437AB1">
        <w:rPr>
          <w:rFonts w:ascii="Calibri" w:hAnsi="Calibri" w:cs="Calibri"/>
        </w:rPr>
        <w:t xml:space="preserve"> </w:t>
      </w:r>
      <w:r w:rsidRPr="00437AB1">
        <w:t>документ, удостоверяющий личность ребенка при рождении ребенка на территории иностранного государства:</w:t>
      </w:r>
    </w:p>
    <w:p w:rsidR="00767B37" w:rsidRPr="00437AB1" w:rsidRDefault="00767B37" w:rsidP="00767B37">
      <w:pPr>
        <w:tabs>
          <w:tab w:val="left" w:pos="142"/>
          <w:tab w:val="left" w:pos="284"/>
        </w:tabs>
        <w:ind w:firstLine="567"/>
        <w:jc w:val="both"/>
      </w:pPr>
      <w:r w:rsidRPr="00437AB1">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767B37" w:rsidRPr="00437AB1" w:rsidRDefault="00767B37" w:rsidP="00767B37">
      <w:pPr>
        <w:tabs>
          <w:tab w:val="left" w:pos="142"/>
          <w:tab w:val="left" w:pos="284"/>
        </w:tabs>
        <w:ind w:firstLine="567"/>
        <w:jc w:val="both"/>
      </w:pPr>
      <w:proofErr w:type="gramStart"/>
      <w:r w:rsidRPr="00437AB1">
        <w:t>документ, подтверждающий факт рождения и регистрации ребенка, выданный и удостоверенный штампом "</w:t>
      </w:r>
      <w:proofErr w:type="spellStart"/>
      <w:r w:rsidRPr="00437AB1">
        <w:t>апостиль</w:t>
      </w:r>
      <w:proofErr w:type="spellEnd"/>
      <w:r w:rsidRPr="00437AB1">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w:t>
      </w:r>
      <w:r w:rsidRPr="00437AB1">
        <w:lastRenderedPageBreak/>
        <w:t>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767B37" w:rsidRPr="00437AB1" w:rsidRDefault="00767B37" w:rsidP="00767B37">
      <w:pPr>
        <w:tabs>
          <w:tab w:val="left" w:pos="142"/>
          <w:tab w:val="left" w:pos="284"/>
        </w:tabs>
        <w:ind w:firstLine="567"/>
        <w:jc w:val="both"/>
      </w:pPr>
      <w:r w:rsidRPr="00437AB1">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767B37" w:rsidRPr="00437AB1" w:rsidRDefault="00767B37" w:rsidP="00767B37">
      <w:pPr>
        <w:tabs>
          <w:tab w:val="left" w:pos="142"/>
          <w:tab w:val="left" w:pos="284"/>
        </w:tabs>
        <w:ind w:firstLine="567"/>
        <w:jc w:val="both"/>
      </w:pPr>
      <w:r w:rsidRPr="00437AB1">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767B37" w:rsidRPr="00437AB1" w:rsidRDefault="00767B37" w:rsidP="00767B37">
      <w:pPr>
        <w:tabs>
          <w:tab w:val="left" w:pos="142"/>
          <w:tab w:val="left" w:pos="284"/>
        </w:tabs>
        <w:ind w:firstLine="567"/>
        <w:jc w:val="both"/>
      </w:pPr>
      <w:r w:rsidRPr="00437AB1">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437AB1">
        <w:t>случае</w:t>
      </w:r>
      <w:proofErr w:type="gramEnd"/>
      <w:r w:rsidRPr="00437AB1">
        <w:t xml:space="preserve"> когда регистрация акта гражданского состояния произведена компетентным органом иностранного государства).</w:t>
      </w:r>
    </w:p>
    <w:p w:rsidR="00767B37" w:rsidRPr="00437AB1" w:rsidRDefault="00767B37" w:rsidP="00767B37">
      <w:pPr>
        <w:tabs>
          <w:tab w:val="left" w:pos="142"/>
          <w:tab w:val="left" w:pos="284"/>
        </w:tabs>
        <w:ind w:firstLine="567"/>
        <w:jc w:val="both"/>
      </w:pPr>
      <w:r w:rsidRPr="00437AB1">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767B37" w:rsidRPr="00437AB1" w:rsidRDefault="00767B37" w:rsidP="00767B37">
      <w:pPr>
        <w:tabs>
          <w:tab w:val="left" w:pos="142"/>
          <w:tab w:val="left" w:pos="284"/>
        </w:tabs>
        <w:ind w:firstLine="567"/>
        <w:jc w:val="both"/>
      </w:pPr>
      <w:r w:rsidRPr="00437AB1">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767B37" w:rsidRPr="00437AB1" w:rsidRDefault="00767B37" w:rsidP="00767B37">
      <w:pPr>
        <w:tabs>
          <w:tab w:val="left" w:pos="142"/>
          <w:tab w:val="left" w:pos="284"/>
        </w:tabs>
        <w:ind w:firstLine="567"/>
        <w:jc w:val="both"/>
      </w:pPr>
      <w:r w:rsidRPr="00437AB1">
        <w:t xml:space="preserve"> </w:t>
      </w:r>
      <w:proofErr w:type="gramStart"/>
      <w:r w:rsidRPr="00437AB1">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767B37" w:rsidRPr="00437AB1" w:rsidRDefault="00767B37" w:rsidP="00767B37">
      <w:pPr>
        <w:tabs>
          <w:tab w:val="left" w:pos="142"/>
          <w:tab w:val="left" w:pos="284"/>
        </w:tabs>
        <w:ind w:firstLine="567"/>
        <w:jc w:val="both"/>
      </w:pPr>
      <w:r w:rsidRPr="00437AB1">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37AB1">
        <w:t>к</w:t>
      </w:r>
      <w:proofErr w:type="gramEnd"/>
      <w:r w:rsidRPr="00437AB1">
        <w:t xml:space="preserve"> нотариальной: </w:t>
      </w:r>
    </w:p>
    <w:p w:rsidR="00767B37" w:rsidRPr="00437AB1" w:rsidRDefault="00767B37" w:rsidP="00767B37">
      <w:pPr>
        <w:tabs>
          <w:tab w:val="left" w:pos="142"/>
          <w:tab w:val="left" w:pos="284"/>
        </w:tabs>
        <w:ind w:firstLine="567"/>
        <w:jc w:val="both"/>
      </w:pPr>
      <w:r w:rsidRPr="00437AB1">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67B37" w:rsidRPr="00437AB1" w:rsidRDefault="00767B37" w:rsidP="00767B37">
      <w:pPr>
        <w:tabs>
          <w:tab w:val="left" w:pos="142"/>
          <w:tab w:val="left" w:pos="284"/>
        </w:tabs>
        <w:ind w:firstLine="567"/>
        <w:jc w:val="both"/>
      </w:pPr>
      <w:r w:rsidRPr="00437AB1">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67B37" w:rsidRPr="00437AB1" w:rsidRDefault="00767B37" w:rsidP="00767B37">
      <w:pPr>
        <w:tabs>
          <w:tab w:val="left" w:pos="142"/>
          <w:tab w:val="left" w:pos="284"/>
        </w:tabs>
        <w:ind w:firstLine="567"/>
        <w:jc w:val="both"/>
      </w:pPr>
      <w:r w:rsidRPr="00437AB1">
        <w:t>доверенности лиц, находящихся в местах лишения свободы, которые удостоверены начальником соответствующего места лишения свободы;</w:t>
      </w:r>
    </w:p>
    <w:p w:rsidR="00767B37" w:rsidRPr="00437AB1" w:rsidRDefault="00767B37" w:rsidP="00767B37">
      <w:pPr>
        <w:tabs>
          <w:tab w:val="left" w:pos="142"/>
          <w:tab w:val="left" w:pos="284"/>
        </w:tabs>
        <w:ind w:firstLine="567"/>
        <w:jc w:val="both"/>
      </w:pPr>
      <w:r w:rsidRPr="00437AB1">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67B37" w:rsidRPr="00437AB1" w:rsidRDefault="00767B37" w:rsidP="00767B37">
      <w:pPr>
        <w:autoSpaceDE w:val="0"/>
        <w:autoSpaceDN w:val="0"/>
        <w:adjustRightInd w:val="0"/>
        <w:ind w:firstLine="708"/>
        <w:jc w:val="both"/>
        <w:rPr>
          <w:shd w:val="clear" w:color="auto" w:fill="FFFFFF"/>
        </w:rPr>
      </w:pPr>
      <w:r w:rsidRPr="00437AB1">
        <w:rPr>
          <w:shd w:val="clear" w:color="auto" w:fill="FFFFFF"/>
        </w:rPr>
        <w:t>Документы, указанные в пунктах  2.6.1 и 2.6.2 представляются заявителем в случае их отсутствия в учетном деле заявителя.</w:t>
      </w:r>
    </w:p>
    <w:p w:rsidR="00767B37" w:rsidRPr="00437AB1" w:rsidRDefault="00767B37" w:rsidP="00767B37">
      <w:pPr>
        <w:autoSpaceDE w:val="0"/>
        <w:autoSpaceDN w:val="0"/>
        <w:adjustRightInd w:val="0"/>
        <w:ind w:firstLine="567"/>
        <w:jc w:val="both"/>
        <w:rPr>
          <w:shd w:val="clear" w:color="auto" w:fill="FFFFFF"/>
        </w:rPr>
      </w:pPr>
      <w:r w:rsidRPr="00437AB1">
        <w:rPr>
          <w:shd w:val="clear" w:color="auto" w:fill="FFFFFF"/>
        </w:rPr>
        <w:lastRenderedPageBreak/>
        <w:t>2.6.3. по услугам 1.2.2 – 1.2.4:</w:t>
      </w:r>
    </w:p>
    <w:p w:rsidR="00767B37" w:rsidRPr="00437AB1" w:rsidRDefault="00767B37" w:rsidP="00767B37">
      <w:pPr>
        <w:autoSpaceDE w:val="0"/>
        <w:autoSpaceDN w:val="0"/>
        <w:adjustRightInd w:val="0"/>
        <w:ind w:firstLine="567"/>
        <w:jc w:val="both"/>
        <w:rPr>
          <w:rFonts w:eastAsia="Times New Roman"/>
          <w:bCs/>
          <w:color w:val="000000"/>
        </w:rPr>
      </w:pPr>
      <w:r w:rsidRPr="00437AB1">
        <w:rPr>
          <w:rFonts w:eastAsia="Times New Roman"/>
          <w:bCs/>
          <w:color w:val="000000"/>
        </w:rPr>
        <w:t>1) заявление о предоставлении муниципальной услуги по форме, согласно приложению 5 (для услуги 1.2.2-1.2.4) к настоящему регламенту.</w:t>
      </w:r>
    </w:p>
    <w:p w:rsidR="00767B37" w:rsidRPr="00437AB1" w:rsidRDefault="00767B37" w:rsidP="00767B37">
      <w:pPr>
        <w:autoSpaceDE w:val="0"/>
        <w:autoSpaceDN w:val="0"/>
        <w:adjustRightInd w:val="0"/>
        <w:ind w:firstLine="567"/>
        <w:jc w:val="both"/>
        <w:rPr>
          <w:rFonts w:eastAsia="Times New Roman"/>
          <w:color w:val="000000"/>
        </w:rPr>
      </w:pPr>
      <w:r w:rsidRPr="00437AB1">
        <w:rPr>
          <w:rFonts w:eastAsia="Times New Roman"/>
          <w:bCs/>
          <w:color w:val="000000"/>
        </w:rPr>
        <w:t>2) д</w:t>
      </w:r>
      <w:r w:rsidRPr="00437AB1">
        <w:rPr>
          <w:rFonts w:eastAsia="Times New Roman"/>
          <w:color w:val="000000"/>
        </w:rPr>
        <w:t xml:space="preserve">окумент, удостоверяющий личность заявителя, представителя. </w:t>
      </w:r>
    </w:p>
    <w:p w:rsidR="00767B37" w:rsidRPr="00437AB1" w:rsidRDefault="00767B37" w:rsidP="00767B37">
      <w:pPr>
        <w:autoSpaceDE w:val="0"/>
        <w:autoSpaceDN w:val="0"/>
        <w:adjustRightInd w:val="0"/>
        <w:ind w:firstLine="567"/>
        <w:jc w:val="both"/>
        <w:rPr>
          <w:rFonts w:eastAsia="Times New Roman"/>
          <w:color w:val="000000"/>
        </w:rPr>
      </w:pPr>
      <w:r w:rsidRPr="00437AB1">
        <w:rPr>
          <w:rFonts w:eastAsia="Times New Roman"/>
          <w:color w:val="00000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437AB1">
        <w:rPr>
          <w:rFonts w:eastAsia="Times New Roman"/>
          <w:color w:val="000000"/>
        </w:rPr>
        <w:t>ии и ау</w:t>
      </w:r>
      <w:proofErr w:type="gramEnd"/>
      <w:r w:rsidRPr="00437AB1">
        <w:rPr>
          <w:rFonts w:eastAsia="Times New Roman"/>
          <w:color w:val="000000"/>
        </w:rPr>
        <w:t>тентификации (далее – ЕСИА).</w:t>
      </w:r>
    </w:p>
    <w:p w:rsidR="00767B37" w:rsidRPr="00437AB1" w:rsidRDefault="00767B37" w:rsidP="00767B37">
      <w:pPr>
        <w:autoSpaceDE w:val="0"/>
        <w:autoSpaceDN w:val="0"/>
        <w:adjustRightInd w:val="0"/>
        <w:ind w:firstLine="567"/>
        <w:jc w:val="both"/>
        <w:rPr>
          <w:rFonts w:eastAsia="Times New Roman"/>
          <w:bCs/>
          <w:color w:val="000000"/>
        </w:rPr>
      </w:pPr>
      <w:r w:rsidRPr="00437AB1">
        <w:rPr>
          <w:rFonts w:eastAsia="Times New Roman"/>
          <w:bCs/>
          <w:color w:val="00000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37AB1">
        <w:rPr>
          <w:rFonts w:eastAsia="Times New Roman"/>
          <w:bCs/>
          <w:color w:val="000000"/>
        </w:rPr>
        <w:t>ии и ау</w:t>
      </w:r>
      <w:proofErr w:type="gramEnd"/>
      <w:r w:rsidRPr="00437AB1">
        <w:rPr>
          <w:rFonts w:eastAsia="Times New Roman"/>
          <w:bCs/>
          <w:color w:val="000000"/>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7B37" w:rsidRPr="00437AB1" w:rsidRDefault="00767B37" w:rsidP="00767B37">
      <w:pPr>
        <w:autoSpaceDE w:val="0"/>
        <w:autoSpaceDN w:val="0"/>
        <w:adjustRightInd w:val="0"/>
        <w:ind w:firstLine="567"/>
        <w:jc w:val="both"/>
        <w:rPr>
          <w:rFonts w:eastAsia="Times New Roman"/>
          <w:bCs/>
          <w:color w:val="000000"/>
        </w:rPr>
      </w:pPr>
      <w:r w:rsidRPr="00437AB1">
        <w:rPr>
          <w:rFonts w:eastAsia="Times New Roman"/>
          <w:bCs/>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67B37" w:rsidRPr="00437AB1" w:rsidRDefault="00767B37" w:rsidP="00767B37">
      <w:pPr>
        <w:autoSpaceDE w:val="0"/>
        <w:autoSpaceDN w:val="0"/>
        <w:adjustRightInd w:val="0"/>
        <w:ind w:firstLine="567"/>
        <w:jc w:val="both"/>
        <w:rPr>
          <w:rFonts w:eastAsia="Times New Roman"/>
          <w:bCs/>
          <w:color w:val="000000"/>
        </w:rPr>
      </w:pPr>
      <w:r w:rsidRPr="00437AB1">
        <w:rPr>
          <w:rFonts w:eastAsia="Times New Roman"/>
          <w:bCs/>
          <w:color w:val="000000"/>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67B37" w:rsidRPr="00437AB1" w:rsidRDefault="00767B37" w:rsidP="00767B37">
      <w:pPr>
        <w:autoSpaceDE w:val="0"/>
        <w:autoSpaceDN w:val="0"/>
        <w:adjustRightInd w:val="0"/>
        <w:ind w:firstLine="567"/>
        <w:jc w:val="both"/>
        <w:rPr>
          <w:rFonts w:eastAsia="Times New Roman"/>
          <w:bCs/>
          <w:color w:val="000000"/>
        </w:rPr>
      </w:pPr>
      <w:r w:rsidRPr="00437AB1">
        <w:rPr>
          <w:rFonts w:eastAsia="Times New Roman"/>
          <w:bCs/>
          <w:color w:val="00000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767B37" w:rsidRPr="00437AB1" w:rsidRDefault="00767B37" w:rsidP="00767B37">
      <w:pPr>
        <w:autoSpaceDE w:val="0"/>
        <w:autoSpaceDN w:val="0"/>
        <w:adjustRightInd w:val="0"/>
        <w:ind w:firstLine="567"/>
        <w:jc w:val="both"/>
      </w:pPr>
      <w:r w:rsidRPr="00437AB1">
        <w:t>3) документы, подтверждающие состав семьи:</w:t>
      </w:r>
    </w:p>
    <w:p w:rsidR="00767B37" w:rsidRPr="00437AB1" w:rsidRDefault="00767B37" w:rsidP="00767B37">
      <w:pPr>
        <w:tabs>
          <w:tab w:val="left" w:pos="142"/>
          <w:tab w:val="left" w:pos="284"/>
        </w:tabs>
        <w:ind w:firstLine="567"/>
        <w:jc w:val="both"/>
      </w:pPr>
      <w:r w:rsidRPr="00437AB1">
        <w:t>- решение суда о признании членом семьи (вступившее в законную силу);</w:t>
      </w:r>
    </w:p>
    <w:p w:rsidR="00767B37" w:rsidRPr="00437AB1" w:rsidRDefault="00767B37" w:rsidP="00767B37">
      <w:pPr>
        <w:tabs>
          <w:tab w:val="left" w:pos="142"/>
          <w:tab w:val="left" w:pos="284"/>
        </w:tabs>
        <w:ind w:firstLine="567"/>
        <w:jc w:val="both"/>
      </w:pPr>
      <w:r w:rsidRPr="00437AB1">
        <w:t>- решения суда об установлении факта иждивения (</w:t>
      </w:r>
      <w:proofErr w:type="gramStart"/>
      <w:r w:rsidRPr="00437AB1">
        <w:t>вступившее</w:t>
      </w:r>
      <w:proofErr w:type="gramEnd"/>
      <w:r w:rsidRPr="00437AB1">
        <w:t xml:space="preserve"> в законную силу);</w:t>
      </w:r>
    </w:p>
    <w:p w:rsidR="00767B37" w:rsidRPr="00437AB1" w:rsidRDefault="00767B37" w:rsidP="00767B37">
      <w:pPr>
        <w:tabs>
          <w:tab w:val="left" w:pos="142"/>
          <w:tab w:val="left" w:pos="284"/>
        </w:tabs>
        <w:ind w:firstLine="567"/>
        <w:jc w:val="both"/>
      </w:pPr>
      <w:r w:rsidRPr="00437AB1">
        <w:t>- решение об усыновлении (удочерении);</w:t>
      </w:r>
    </w:p>
    <w:p w:rsidR="00767B37" w:rsidRPr="00437AB1" w:rsidRDefault="00767B37" w:rsidP="00767B37">
      <w:pPr>
        <w:tabs>
          <w:tab w:val="left" w:pos="142"/>
          <w:tab w:val="left" w:pos="284"/>
        </w:tabs>
        <w:ind w:firstLine="567"/>
        <w:jc w:val="both"/>
      </w:pPr>
      <w:r w:rsidRPr="00437AB1">
        <w:t>- договор о приемной семье, действующий на дату подачи заявления (в отношении детей, переданных на воспитание в приемную семью).</w:t>
      </w:r>
    </w:p>
    <w:p w:rsidR="00767B37" w:rsidRPr="00437AB1" w:rsidRDefault="00767B37" w:rsidP="00767B37">
      <w:pPr>
        <w:autoSpaceDE w:val="0"/>
        <w:autoSpaceDN w:val="0"/>
        <w:adjustRightInd w:val="0"/>
        <w:ind w:firstLine="539"/>
        <w:jc w:val="both"/>
      </w:pPr>
      <w:r w:rsidRPr="00437AB1">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67B37" w:rsidRPr="00437AB1" w:rsidRDefault="00767B37" w:rsidP="00767B37">
      <w:pPr>
        <w:autoSpaceDE w:val="0"/>
        <w:autoSpaceDN w:val="0"/>
        <w:adjustRightInd w:val="0"/>
        <w:ind w:firstLine="539"/>
        <w:jc w:val="both"/>
      </w:pPr>
      <w:r w:rsidRPr="00437AB1">
        <w:t xml:space="preserve">ОМСУ в рамках </w:t>
      </w:r>
      <w:r w:rsidRPr="00437AB1">
        <w:rPr>
          <w:bCs/>
        </w:rPr>
        <w:t xml:space="preserve">межведомственного информационного взаимодействия </w:t>
      </w:r>
      <w:r w:rsidRPr="00437AB1">
        <w:t>для предоставления муниципальной услуги запрашивает следующие документы (сведения):</w:t>
      </w:r>
    </w:p>
    <w:p w:rsidR="00767B37" w:rsidRPr="00437AB1" w:rsidRDefault="00767B37" w:rsidP="00767B37">
      <w:pPr>
        <w:autoSpaceDE w:val="0"/>
        <w:autoSpaceDN w:val="0"/>
        <w:adjustRightInd w:val="0"/>
        <w:ind w:firstLine="539"/>
        <w:jc w:val="both"/>
      </w:pPr>
      <w:r w:rsidRPr="00437AB1">
        <w:t>1) в органах Министерства внутренних дел:</w:t>
      </w:r>
    </w:p>
    <w:p w:rsidR="00767B37" w:rsidRPr="00437AB1" w:rsidRDefault="00767B37" w:rsidP="00767B37">
      <w:pPr>
        <w:suppressAutoHyphens/>
        <w:autoSpaceDE w:val="0"/>
        <w:autoSpaceDN w:val="0"/>
        <w:adjustRightInd w:val="0"/>
        <w:ind w:firstLine="539"/>
        <w:jc w:val="both"/>
      </w:pPr>
      <w:r w:rsidRPr="00437AB1">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767B37" w:rsidRPr="00437AB1" w:rsidRDefault="00767B37" w:rsidP="00767B37">
      <w:pPr>
        <w:widowControl w:val="0"/>
        <w:autoSpaceDE w:val="0"/>
        <w:autoSpaceDN w:val="0"/>
        <w:adjustRightInd w:val="0"/>
        <w:ind w:firstLine="567"/>
        <w:jc w:val="both"/>
        <w:rPr>
          <w:rFonts w:eastAsia="Times New Roman"/>
        </w:rPr>
      </w:pPr>
      <w:r w:rsidRPr="00437AB1">
        <w:rPr>
          <w:rFonts w:eastAsia="Times New Roman"/>
        </w:rPr>
        <w:t xml:space="preserve">сведения о регистрации по месту жительства, по месту пребывания гражданина Российской Федерации </w:t>
      </w:r>
      <w:r w:rsidRPr="00437AB1">
        <w:t>(по всем услугам)</w:t>
      </w:r>
      <w:r w:rsidRPr="00437AB1">
        <w:rPr>
          <w:rFonts w:eastAsia="Times New Roman"/>
        </w:rPr>
        <w:t>;</w:t>
      </w:r>
    </w:p>
    <w:p w:rsidR="00767B37" w:rsidRPr="00437AB1" w:rsidRDefault="00767B37" w:rsidP="00767B37">
      <w:pPr>
        <w:widowControl w:val="0"/>
        <w:autoSpaceDE w:val="0"/>
        <w:autoSpaceDN w:val="0"/>
        <w:adjustRightInd w:val="0"/>
        <w:ind w:firstLine="567"/>
        <w:jc w:val="both"/>
        <w:rPr>
          <w:rFonts w:eastAsia="Times New Roman"/>
          <w:shd w:val="clear" w:color="auto" w:fill="F7FAFC"/>
        </w:rPr>
      </w:pPr>
      <w:r w:rsidRPr="00437AB1">
        <w:rPr>
          <w:rFonts w:eastAsia="Times New Roman"/>
          <w:shd w:val="clear" w:color="auto" w:fill="F7FAFC"/>
        </w:rPr>
        <w:t xml:space="preserve">выписка о транспортном средстве по владельцу </w:t>
      </w:r>
      <w:r w:rsidRPr="00437AB1">
        <w:t>(по услуге 1.2.1)</w:t>
      </w:r>
      <w:r w:rsidRPr="00437AB1">
        <w:rPr>
          <w:rFonts w:eastAsia="Times New Roman"/>
          <w:shd w:val="clear" w:color="auto" w:fill="F7FAFC"/>
        </w:rPr>
        <w:t>;</w:t>
      </w:r>
      <w:r w:rsidRPr="00437AB1">
        <w:rPr>
          <w:highlight w:val="green"/>
        </w:rPr>
        <w:t xml:space="preserve"> </w:t>
      </w:r>
      <w:r w:rsidRPr="00437AB1">
        <w:t>Представляется на заявителя и каждого из членов его семьи.</w:t>
      </w:r>
    </w:p>
    <w:p w:rsidR="00767B37" w:rsidRPr="00437AB1" w:rsidRDefault="00767B37" w:rsidP="00767B37">
      <w:pPr>
        <w:autoSpaceDE w:val="0"/>
        <w:autoSpaceDN w:val="0"/>
        <w:adjustRightInd w:val="0"/>
        <w:ind w:firstLine="567"/>
        <w:jc w:val="both"/>
      </w:pPr>
      <w:r w:rsidRPr="00437AB1">
        <w:t>2) в органе Пенсионного фонда Российской Федерации (по услуге 1.2.1):</w:t>
      </w:r>
    </w:p>
    <w:p w:rsidR="00767B37" w:rsidRPr="00437AB1" w:rsidRDefault="00767B37" w:rsidP="00767B37">
      <w:pPr>
        <w:autoSpaceDE w:val="0"/>
        <w:autoSpaceDN w:val="0"/>
        <w:adjustRightInd w:val="0"/>
        <w:ind w:firstLine="567"/>
        <w:jc w:val="both"/>
      </w:pPr>
      <w:r w:rsidRPr="00437AB1">
        <w:t xml:space="preserve">сведения о получении страхового номера индивидуального лицевого счета; </w:t>
      </w:r>
    </w:p>
    <w:p w:rsidR="00767B37" w:rsidRPr="00437AB1" w:rsidRDefault="00767B37" w:rsidP="00767B37">
      <w:pPr>
        <w:autoSpaceDE w:val="0"/>
        <w:autoSpaceDN w:val="0"/>
        <w:adjustRightInd w:val="0"/>
        <w:ind w:firstLine="567"/>
        <w:jc w:val="both"/>
      </w:pPr>
      <w:r w:rsidRPr="00437AB1">
        <w:rPr>
          <w:rFonts w:eastAsia="Times New Roman"/>
        </w:rPr>
        <w:t xml:space="preserve">сведения о </w:t>
      </w:r>
      <w:r w:rsidRPr="00437AB1">
        <w:t xml:space="preserve">данных лицевого счета по предоставленному страховому номеру индивидуального лицевого счета (СНИЛС) </w:t>
      </w:r>
      <w:r w:rsidRPr="00437AB1">
        <w:rPr>
          <w:rFonts w:eastAsia="Times New Roman"/>
          <w:bdr w:val="nil"/>
        </w:rPr>
        <w:t xml:space="preserve">в системе обязательного пенсионного страхования. </w:t>
      </w:r>
      <w:r w:rsidRPr="00437AB1">
        <w:t xml:space="preserve">Представляется на заявителя и каждого из членов его семьи; </w:t>
      </w:r>
    </w:p>
    <w:p w:rsidR="00767B37" w:rsidRPr="00437AB1" w:rsidRDefault="00767B37" w:rsidP="00767B37">
      <w:pPr>
        <w:autoSpaceDE w:val="0"/>
        <w:autoSpaceDN w:val="0"/>
        <w:adjustRightInd w:val="0"/>
        <w:ind w:firstLine="708"/>
        <w:jc w:val="both"/>
      </w:pPr>
      <w:r w:rsidRPr="00437AB1">
        <w:t>сведения о  получении (назначении) пенсии и сроков назначения пенсии;</w:t>
      </w:r>
    </w:p>
    <w:p w:rsidR="00767B37" w:rsidRPr="00437AB1" w:rsidRDefault="00767B37" w:rsidP="00767B37">
      <w:pPr>
        <w:widowControl w:val="0"/>
        <w:autoSpaceDE w:val="0"/>
        <w:autoSpaceDN w:val="0"/>
        <w:adjustRightInd w:val="0"/>
        <w:ind w:firstLine="708"/>
        <w:jc w:val="both"/>
        <w:rPr>
          <w:rFonts w:eastAsia="Times New Roman"/>
          <w:color w:val="333333"/>
          <w:shd w:val="clear" w:color="auto" w:fill="F7FAFC"/>
        </w:rPr>
      </w:pPr>
      <w:r w:rsidRPr="00437AB1">
        <w:rPr>
          <w:rFonts w:eastAsia="Times New Roman"/>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437AB1">
        <w:rPr>
          <w:rFonts w:eastAsia="Times New Roman"/>
          <w:color w:val="333333"/>
          <w:shd w:val="clear" w:color="auto" w:fill="F7FAFC"/>
        </w:rPr>
        <w:t>(при технической реализации)</w:t>
      </w:r>
      <w:r w:rsidRPr="00437AB1">
        <w:rPr>
          <w:rFonts w:eastAsia="Times New Roman"/>
        </w:rPr>
        <w:t>;</w:t>
      </w:r>
    </w:p>
    <w:p w:rsidR="00767B37" w:rsidRPr="00437AB1" w:rsidRDefault="00767B37" w:rsidP="00767B37">
      <w:pPr>
        <w:autoSpaceDE w:val="0"/>
        <w:autoSpaceDN w:val="0"/>
        <w:adjustRightInd w:val="0"/>
        <w:ind w:firstLine="708"/>
        <w:jc w:val="both"/>
      </w:pPr>
      <w:r w:rsidRPr="00437AB1">
        <w:t>документы (сведения) о размере пенсии и иных выплатах;</w:t>
      </w:r>
    </w:p>
    <w:p w:rsidR="00767B37" w:rsidRPr="00437AB1" w:rsidRDefault="00767B37" w:rsidP="00767B37">
      <w:pPr>
        <w:widowControl w:val="0"/>
        <w:autoSpaceDE w:val="0"/>
        <w:autoSpaceDN w:val="0"/>
        <w:adjustRightInd w:val="0"/>
        <w:ind w:firstLine="708"/>
        <w:jc w:val="both"/>
        <w:rPr>
          <w:rFonts w:eastAsia="Times New Roman"/>
          <w:color w:val="333333"/>
          <w:shd w:val="clear" w:color="auto" w:fill="F7FAFC"/>
        </w:rPr>
      </w:pPr>
      <w:r w:rsidRPr="00437AB1">
        <w:rPr>
          <w:rFonts w:eastAsia="Times New Roman"/>
          <w:shd w:val="clear" w:color="auto" w:fill="FFFFFF"/>
        </w:rPr>
        <w:lastRenderedPageBreak/>
        <w:t xml:space="preserve">сведения из ФГИС ФРИ об установлении (продлении) инвалидности </w:t>
      </w:r>
      <w:r w:rsidRPr="00437AB1">
        <w:rPr>
          <w:rFonts w:eastAsia="Times New Roman"/>
          <w:color w:val="333333"/>
          <w:shd w:val="clear" w:color="auto" w:fill="F7FAFC"/>
        </w:rPr>
        <w:t>(при технической реализации)</w:t>
      </w:r>
      <w:r w:rsidRPr="00437AB1">
        <w:rPr>
          <w:rFonts w:eastAsia="Times New Roman"/>
          <w:shd w:val="clear" w:color="auto" w:fill="FFFFFF"/>
        </w:rPr>
        <w:t>;</w:t>
      </w:r>
    </w:p>
    <w:p w:rsidR="00767B37" w:rsidRPr="00437AB1" w:rsidRDefault="00767B37" w:rsidP="00767B37">
      <w:pPr>
        <w:autoSpaceDE w:val="0"/>
        <w:autoSpaceDN w:val="0"/>
        <w:adjustRightInd w:val="0"/>
        <w:ind w:firstLine="708"/>
        <w:jc w:val="both"/>
      </w:pPr>
      <w:r w:rsidRPr="00437AB1">
        <w:t>сведения о трудовой деятельности, предусмотренные трудовым кодексом РФ (при наличии) (при технической реализации);</w:t>
      </w:r>
    </w:p>
    <w:p w:rsidR="00767B37" w:rsidRPr="00437AB1" w:rsidRDefault="00767B37" w:rsidP="00767B37">
      <w:pPr>
        <w:autoSpaceDE w:val="0"/>
        <w:autoSpaceDN w:val="0"/>
        <w:adjustRightInd w:val="0"/>
        <w:ind w:firstLine="708"/>
        <w:jc w:val="both"/>
      </w:pPr>
      <w:r w:rsidRPr="00437AB1">
        <w:t>сведения о заработной плате или доходе, на которые начислены страховые взносы (при технической реализации);</w:t>
      </w:r>
    </w:p>
    <w:p w:rsidR="00767B37" w:rsidRPr="00437AB1" w:rsidRDefault="00767B37" w:rsidP="00767B37">
      <w:pPr>
        <w:autoSpaceDE w:val="0"/>
        <w:autoSpaceDN w:val="0"/>
        <w:adjustRightInd w:val="0"/>
        <w:ind w:firstLine="708"/>
        <w:jc w:val="both"/>
        <w:outlineLvl w:val="1"/>
      </w:pPr>
      <w:r w:rsidRPr="00437AB1">
        <w:t>3) в органе, осуществляющем пенсионное обеспечение (за исключением Пенсионного фонда) (по услуге 1.2.1):</w:t>
      </w:r>
    </w:p>
    <w:p w:rsidR="00767B37" w:rsidRPr="00437AB1" w:rsidRDefault="00767B37" w:rsidP="00767B37">
      <w:pPr>
        <w:autoSpaceDE w:val="0"/>
        <w:autoSpaceDN w:val="0"/>
        <w:adjustRightInd w:val="0"/>
        <w:ind w:firstLine="708"/>
        <w:jc w:val="both"/>
        <w:outlineLvl w:val="1"/>
      </w:pPr>
      <w:r w:rsidRPr="00437AB1">
        <w:t>сведения о  получении (назначении) пенсии и сроков назначения пенсии;</w:t>
      </w:r>
    </w:p>
    <w:p w:rsidR="00767B37" w:rsidRPr="00437AB1" w:rsidRDefault="00767B37" w:rsidP="00767B37">
      <w:pPr>
        <w:autoSpaceDE w:val="0"/>
        <w:autoSpaceDN w:val="0"/>
        <w:adjustRightInd w:val="0"/>
        <w:ind w:firstLine="708"/>
        <w:jc w:val="both"/>
        <w:outlineLvl w:val="1"/>
      </w:pPr>
      <w:r w:rsidRPr="00437AB1">
        <w:t xml:space="preserve">4) </w:t>
      </w:r>
      <w:r w:rsidRPr="00437AB1">
        <w:rPr>
          <w:shd w:val="clear" w:color="auto" w:fill="FFFFFF"/>
        </w:rPr>
        <w:t xml:space="preserve">в органе государственной службы занятости </w:t>
      </w:r>
      <w:r w:rsidRPr="00437AB1">
        <w:t>(по услуге 1.2.1):</w:t>
      </w:r>
    </w:p>
    <w:p w:rsidR="00767B37" w:rsidRPr="00437AB1" w:rsidRDefault="00767B37" w:rsidP="00767B37">
      <w:pPr>
        <w:autoSpaceDE w:val="0"/>
        <w:autoSpaceDN w:val="0"/>
        <w:adjustRightInd w:val="0"/>
        <w:ind w:firstLine="708"/>
        <w:jc w:val="both"/>
        <w:outlineLvl w:val="1"/>
      </w:pPr>
      <w:proofErr w:type="gramStart"/>
      <w:r w:rsidRPr="00437AB1">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roofErr w:type="gramEnd"/>
    </w:p>
    <w:p w:rsidR="00767B37" w:rsidRPr="00437AB1" w:rsidRDefault="00767B37" w:rsidP="00767B37">
      <w:pPr>
        <w:autoSpaceDE w:val="0"/>
        <w:autoSpaceDN w:val="0"/>
        <w:adjustRightInd w:val="0"/>
        <w:ind w:firstLine="708"/>
        <w:jc w:val="both"/>
        <w:outlineLvl w:val="1"/>
      </w:pPr>
      <w:r w:rsidRPr="00437AB1">
        <w:t xml:space="preserve">документы (сведения) о постановке заявителя </w:t>
      </w:r>
      <w:proofErr w:type="gramStart"/>
      <w:r w:rsidRPr="00437AB1">
        <w:t>и(</w:t>
      </w:r>
      <w:proofErr w:type="gramEnd"/>
      <w:r w:rsidRPr="00437AB1">
        <w:t>или) членов его семьи на учет в качестве безработного в целях поиска работы - для лиц старше 18 лет;</w:t>
      </w:r>
    </w:p>
    <w:p w:rsidR="00767B37" w:rsidRPr="00437AB1" w:rsidRDefault="00767B37" w:rsidP="00767B37">
      <w:pPr>
        <w:autoSpaceDE w:val="0"/>
        <w:autoSpaceDN w:val="0"/>
        <w:adjustRightInd w:val="0"/>
        <w:ind w:firstLine="708"/>
        <w:jc w:val="both"/>
        <w:outlineLvl w:val="1"/>
      </w:pPr>
      <w:r w:rsidRPr="00437AB1">
        <w:t>5) в Единой государственной информационной системе социального обеспечения (по услуге 1.2.1):</w:t>
      </w:r>
    </w:p>
    <w:p w:rsidR="00767B37" w:rsidRPr="00437AB1" w:rsidRDefault="00767B37" w:rsidP="00767B37">
      <w:pPr>
        <w:autoSpaceDE w:val="0"/>
        <w:autoSpaceDN w:val="0"/>
        <w:adjustRightInd w:val="0"/>
        <w:ind w:firstLine="708"/>
        <w:jc w:val="both"/>
        <w:outlineLvl w:val="1"/>
      </w:pPr>
      <w:r w:rsidRPr="00437AB1">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767B37" w:rsidRPr="00437AB1" w:rsidRDefault="00767B37" w:rsidP="00767B37">
      <w:pPr>
        <w:autoSpaceDE w:val="0"/>
        <w:autoSpaceDN w:val="0"/>
        <w:adjustRightInd w:val="0"/>
        <w:ind w:firstLine="708"/>
        <w:jc w:val="both"/>
        <w:outlineLvl w:val="1"/>
      </w:pPr>
      <w:r w:rsidRPr="00437AB1">
        <w:t xml:space="preserve">сведения о </w:t>
      </w:r>
      <w:proofErr w:type="gramStart"/>
      <w:r w:rsidRPr="00437AB1">
        <w:t>государственной</w:t>
      </w:r>
      <w:proofErr w:type="gramEnd"/>
      <w:r w:rsidRPr="00437AB1">
        <w:t xml:space="preserve"> регистрации рождения;</w:t>
      </w:r>
    </w:p>
    <w:p w:rsidR="00767B37" w:rsidRPr="00437AB1" w:rsidRDefault="00767B37" w:rsidP="00767B37">
      <w:pPr>
        <w:autoSpaceDE w:val="0"/>
        <w:autoSpaceDN w:val="0"/>
        <w:adjustRightInd w:val="0"/>
        <w:ind w:firstLine="708"/>
        <w:jc w:val="both"/>
        <w:outlineLvl w:val="1"/>
      </w:pPr>
      <w:r w:rsidRPr="00437AB1">
        <w:t xml:space="preserve">сведения о </w:t>
      </w:r>
      <w:proofErr w:type="gramStart"/>
      <w:r w:rsidRPr="00437AB1">
        <w:t>государственной</w:t>
      </w:r>
      <w:proofErr w:type="gramEnd"/>
      <w:r w:rsidRPr="00437AB1">
        <w:t xml:space="preserve"> регистрации заключения брака;</w:t>
      </w:r>
    </w:p>
    <w:p w:rsidR="00767B37" w:rsidRPr="00437AB1" w:rsidRDefault="00767B37" w:rsidP="00767B37">
      <w:pPr>
        <w:autoSpaceDE w:val="0"/>
        <w:autoSpaceDN w:val="0"/>
        <w:adjustRightInd w:val="0"/>
        <w:ind w:firstLine="708"/>
        <w:jc w:val="both"/>
        <w:outlineLvl w:val="1"/>
      </w:pPr>
      <w:r w:rsidRPr="00437AB1">
        <w:t>сведения о государственной регистрации смерти;</w:t>
      </w:r>
    </w:p>
    <w:p w:rsidR="00767B37" w:rsidRPr="00437AB1" w:rsidRDefault="00767B37" w:rsidP="00767B37">
      <w:pPr>
        <w:autoSpaceDE w:val="0"/>
        <w:autoSpaceDN w:val="0"/>
        <w:adjustRightInd w:val="0"/>
        <w:ind w:firstLine="708"/>
        <w:jc w:val="both"/>
        <w:outlineLvl w:val="1"/>
      </w:pPr>
      <w:r w:rsidRPr="00437AB1">
        <w:t xml:space="preserve">сведения </w:t>
      </w:r>
      <w:proofErr w:type="gramStart"/>
      <w:r w:rsidRPr="00437AB1">
        <w:t>о</w:t>
      </w:r>
      <w:proofErr w:type="gramEnd"/>
      <w:r w:rsidRPr="00437AB1">
        <w:t xml:space="preserve"> </w:t>
      </w:r>
      <w:proofErr w:type="gramStart"/>
      <w:r w:rsidRPr="00437AB1">
        <w:t>государственной</w:t>
      </w:r>
      <w:proofErr w:type="gramEnd"/>
      <w:r w:rsidRPr="00437AB1">
        <w:t xml:space="preserve"> регистрации перемены имени;</w:t>
      </w:r>
    </w:p>
    <w:p w:rsidR="00767B37" w:rsidRPr="00437AB1" w:rsidRDefault="00767B37" w:rsidP="00767B37">
      <w:pPr>
        <w:autoSpaceDE w:val="0"/>
        <w:autoSpaceDN w:val="0"/>
        <w:adjustRightInd w:val="0"/>
        <w:ind w:firstLine="708"/>
        <w:jc w:val="both"/>
        <w:outlineLvl w:val="1"/>
      </w:pPr>
      <w:r w:rsidRPr="00437AB1">
        <w:t xml:space="preserve">сведения о </w:t>
      </w:r>
      <w:proofErr w:type="gramStart"/>
      <w:r w:rsidRPr="00437AB1">
        <w:t>государственной</w:t>
      </w:r>
      <w:proofErr w:type="gramEnd"/>
      <w:r w:rsidRPr="00437AB1">
        <w:t xml:space="preserve"> регистрации расторжения брака;</w:t>
      </w:r>
    </w:p>
    <w:p w:rsidR="00767B37" w:rsidRPr="00437AB1" w:rsidRDefault="00767B37" w:rsidP="00767B37">
      <w:pPr>
        <w:autoSpaceDE w:val="0"/>
        <w:autoSpaceDN w:val="0"/>
        <w:adjustRightInd w:val="0"/>
        <w:ind w:firstLine="708"/>
        <w:jc w:val="both"/>
        <w:outlineLvl w:val="1"/>
      </w:pPr>
      <w:r w:rsidRPr="00437AB1">
        <w:t xml:space="preserve">сведения о </w:t>
      </w:r>
      <w:proofErr w:type="gramStart"/>
      <w:r w:rsidRPr="00437AB1">
        <w:t>государственной</w:t>
      </w:r>
      <w:proofErr w:type="gramEnd"/>
      <w:r w:rsidRPr="00437AB1">
        <w:t xml:space="preserve"> регистрации установления отцовства;</w:t>
      </w:r>
    </w:p>
    <w:p w:rsidR="00767B37" w:rsidRPr="00437AB1" w:rsidRDefault="00767B37" w:rsidP="00767B37">
      <w:pPr>
        <w:autoSpaceDE w:val="0"/>
        <w:autoSpaceDN w:val="0"/>
        <w:adjustRightInd w:val="0"/>
        <w:ind w:firstLine="708"/>
        <w:jc w:val="both"/>
        <w:outlineLvl w:val="1"/>
      </w:pPr>
      <w:r w:rsidRPr="00437AB1">
        <w:t xml:space="preserve">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p>
    <w:p w:rsidR="00767B37" w:rsidRPr="00437AB1" w:rsidRDefault="00767B37" w:rsidP="00767B37">
      <w:pPr>
        <w:autoSpaceDE w:val="0"/>
        <w:autoSpaceDN w:val="0"/>
        <w:adjustRightInd w:val="0"/>
        <w:ind w:firstLine="708"/>
        <w:jc w:val="both"/>
        <w:outlineLvl w:val="1"/>
      </w:pPr>
      <w:r w:rsidRPr="00437AB1">
        <w:t>выписка (сведения) из решения органа опеки и попечительства об установлении опеки (при технической реализации);</w:t>
      </w:r>
    </w:p>
    <w:p w:rsidR="00767B37" w:rsidRPr="00437AB1" w:rsidRDefault="00767B37" w:rsidP="00767B37">
      <w:pPr>
        <w:suppressAutoHyphens/>
        <w:ind w:firstLine="709"/>
        <w:jc w:val="both"/>
      </w:pPr>
      <w:r w:rsidRPr="00437AB1">
        <w:t xml:space="preserve">сведения об ограничении дееспособности или признании родителя либо иного законного представителя ребенка </w:t>
      </w:r>
      <w:proofErr w:type="gramStart"/>
      <w:r w:rsidRPr="00437AB1">
        <w:t>недееспособным</w:t>
      </w:r>
      <w:proofErr w:type="gramEnd"/>
      <w:r w:rsidRPr="00437AB1">
        <w:t xml:space="preserve">. </w:t>
      </w:r>
    </w:p>
    <w:p w:rsidR="00767B37" w:rsidRPr="00437AB1" w:rsidRDefault="00767B37" w:rsidP="00767B37">
      <w:pPr>
        <w:autoSpaceDE w:val="0"/>
        <w:autoSpaceDN w:val="0"/>
        <w:adjustRightInd w:val="0"/>
        <w:ind w:firstLine="708"/>
        <w:jc w:val="both"/>
      </w:pPr>
      <w:r w:rsidRPr="00437AB1">
        <w:t>сведения о действующем договоре (договоры) о приемной семье, заключенный (заключенные) в соответствии с действующим законодательством;</w:t>
      </w:r>
    </w:p>
    <w:p w:rsidR="00767B37" w:rsidRPr="00437AB1" w:rsidRDefault="00767B37" w:rsidP="00767B37">
      <w:pPr>
        <w:autoSpaceDE w:val="0"/>
        <w:autoSpaceDN w:val="0"/>
        <w:adjustRightInd w:val="0"/>
        <w:ind w:firstLine="708"/>
        <w:jc w:val="both"/>
        <w:outlineLvl w:val="1"/>
      </w:pPr>
      <w:r w:rsidRPr="00437AB1">
        <w:t>6) в органе Федеральной налоговой службы (по услуге 1.2.1):</w:t>
      </w:r>
    </w:p>
    <w:p w:rsidR="00767B37" w:rsidRPr="00437AB1" w:rsidRDefault="00767B37" w:rsidP="00767B37">
      <w:pPr>
        <w:autoSpaceDE w:val="0"/>
        <w:autoSpaceDN w:val="0"/>
        <w:adjustRightInd w:val="0"/>
        <w:ind w:firstLine="709"/>
        <w:jc w:val="both"/>
      </w:pPr>
      <w:r w:rsidRPr="00437AB1">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p>
    <w:p w:rsidR="00767B37" w:rsidRPr="00437AB1" w:rsidRDefault="00767B37" w:rsidP="00767B37">
      <w:pPr>
        <w:autoSpaceDE w:val="0"/>
        <w:autoSpaceDN w:val="0"/>
        <w:adjustRightInd w:val="0"/>
        <w:ind w:firstLine="708"/>
        <w:jc w:val="both"/>
        <w:outlineLvl w:val="1"/>
      </w:pPr>
      <w:r w:rsidRPr="00437AB1">
        <w:t>информация о суммах выплаченных физическому лицу процентов по вкладам;</w:t>
      </w:r>
    </w:p>
    <w:p w:rsidR="00767B37" w:rsidRPr="00437AB1" w:rsidRDefault="00767B37" w:rsidP="00767B37">
      <w:pPr>
        <w:autoSpaceDE w:val="0"/>
        <w:autoSpaceDN w:val="0"/>
        <w:adjustRightInd w:val="0"/>
        <w:ind w:firstLine="708"/>
        <w:jc w:val="both"/>
        <w:outlineLvl w:val="1"/>
      </w:pPr>
      <w:r w:rsidRPr="00437AB1">
        <w:t>сведения из декларации о доходах физических лиц 3-НДФЛ;</w:t>
      </w:r>
    </w:p>
    <w:p w:rsidR="00767B37" w:rsidRPr="00437AB1" w:rsidRDefault="00767B37" w:rsidP="00767B37">
      <w:pPr>
        <w:autoSpaceDE w:val="0"/>
        <w:autoSpaceDN w:val="0"/>
        <w:adjustRightInd w:val="0"/>
        <w:ind w:firstLine="708"/>
        <w:jc w:val="both"/>
        <w:outlineLvl w:val="1"/>
      </w:pPr>
      <w:r w:rsidRPr="00437AB1">
        <w:t>сведения 2-НДФЛ;</w:t>
      </w:r>
    </w:p>
    <w:p w:rsidR="00767B37" w:rsidRPr="00437AB1" w:rsidRDefault="00767B37" w:rsidP="00767B37">
      <w:pPr>
        <w:autoSpaceDE w:val="0"/>
        <w:autoSpaceDN w:val="0"/>
        <w:adjustRightInd w:val="0"/>
        <w:ind w:firstLine="708"/>
        <w:jc w:val="both"/>
        <w:outlineLvl w:val="1"/>
      </w:pPr>
      <w:r w:rsidRPr="00437AB1">
        <w:t>сведения об ИНН физического лица на основании полных паспортных данных;</w:t>
      </w:r>
    </w:p>
    <w:p w:rsidR="00767B37" w:rsidRPr="00437AB1" w:rsidRDefault="00767B37" w:rsidP="00767B37">
      <w:pPr>
        <w:widowControl w:val="0"/>
        <w:autoSpaceDE w:val="0"/>
        <w:autoSpaceDN w:val="0"/>
        <w:adjustRightInd w:val="0"/>
        <w:ind w:firstLine="708"/>
        <w:jc w:val="both"/>
        <w:rPr>
          <w:rFonts w:eastAsia="Times New Roman"/>
        </w:rPr>
      </w:pPr>
      <w:r w:rsidRPr="00437AB1">
        <w:rPr>
          <w:rFonts w:eastAsia="Times New Roman"/>
          <w:color w:val="333333"/>
          <w:shd w:val="clear" w:color="auto" w:fill="F7FAFC"/>
        </w:rPr>
        <w:t xml:space="preserve">информация о фактах регистрации автомототранспортных средств и сведений </w:t>
      </w:r>
      <w:proofErr w:type="gramStart"/>
      <w:r w:rsidRPr="00437AB1">
        <w:rPr>
          <w:rFonts w:eastAsia="Times New Roman"/>
          <w:color w:val="333333"/>
          <w:shd w:val="clear" w:color="auto" w:fill="F7FAFC"/>
        </w:rPr>
        <w:t>о</w:t>
      </w:r>
      <w:proofErr w:type="gramEnd"/>
      <w:r w:rsidRPr="00437AB1">
        <w:rPr>
          <w:rFonts w:eastAsia="Times New Roman"/>
          <w:color w:val="333333"/>
          <w:shd w:val="clear" w:color="auto" w:fill="F7FAFC"/>
        </w:rPr>
        <w:t xml:space="preserve"> их владельцах в ФНС России</w:t>
      </w:r>
      <w:r w:rsidRPr="00437AB1">
        <w:rPr>
          <w:rFonts w:eastAsia="Times New Roman"/>
        </w:rPr>
        <w:t>;</w:t>
      </w:r>
    </w:p>
    <w:p w:rsidR="00767B37" w:rsidRPr="00437AB1" w:rsidRDefault="00767B37" w:rsidP="00767B37">
      <w:pPr>
        <w:autoSpaceDE w:val="0"/>
        <w:autoSpaceDN w:val="0"/>
        <w:adjustRightInd w:val="0"/>
        <w:ind w:firstLine="709"/>
        <w:jc w:val="both"/>
        <w:outlineLvl w:val="1"/>
      </w:pPr>
      <w:r w:rsidRPr="00437AB1">
        <w:t xml:space="preserve">сведения из Единого государственного реестра юридических лиц; </w:t>
      </w:r>
    </w:p>
    <w:p w:rsidR="00767B37" w:rsidRPr="00437AB1" w:rsidRDefault="00767B37" w:rsidP="00767B37">
      <w:pPr>
        <w:autoSpaceDE w:val="0"/>
        <w:autoSpaceDN w:val="0"/>
        <w:adjustRightInd w:val="0"/>
        <w:ind w:firstLine="709"/>
        <w:jc w:val="both"/>
        <w:outlineLvl w:val="1"/>
      </w:pPr>
      <w:r w:rsidRPr="00437AB1">
        <w:t>сведения из Единого государственного реестра индивидуальных предпринимателей;</w:t>
      </w:r>
    </w:p>
    <w:p w:rsidR="00767B37" w:rsidRPr="00437AB1" w:rsidRDefault="00767B37" w:rsidP="00767B37">
      <w:pPr>
        <w:autoSpaceDE w:val="0"/>
        <w:autoSpaceDN w:val="0"/>
        <w:adjustRightInd w:val="0"/>
        <w:ind w:firstLine="708"/>
        <w:jc w:val="both"/>
        <w:outlineLvl w:val="1"/>
      </w:pPr>
      <w:r w:rsidRPr="00437AB1">
        <w:t>7) в органе Федеральной службы судебных приставов (по услуге 1.2.1):</w:t>
      </w:r>
    </w:p>
    <w:p w:rsidR="00767B37" w:rsidRPr="00437AB1" w:rsidRDefault="00767B37" w:rsidP="00767B37">
      <w:pPr>
        <w:autoSpaceDE w:val="0"/>
        <w:autoSpaceDN w:val="0"/>
        <w:adjustRightInd w:val="0"/>
        <w:ind w:firstLine="708"/>
        <w:jc w:val="both"/>
        <w:outlineLvl w:val="1"/>
      </w:pPr>
      <w:r w:rsidRPr="00437AB1">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767B37" w:rsidRPr="00437AB1" w:rsidRDefault="00767B37" w:rsidP="00767B37">
      <w:pPr>
        <w:autoSpaceDE w:val="0"/>
        <w:autoSpaceDN w:val="0"/>
        <w:adjustRightInd w:val="0"/>
        <w:ind w:firstLine="708"/>
        <w:jc w:val="both"/>
        <w:outlineLvl w:val="1"/>
        <w:rPr>
          <w:rFonts w:ascii="Calibri" w:hAnsi="Calibri" w:cs="Calibri"/>
        </w:rPr>
      </w:pPr>
      <w:r w:rsidRPr="00437AB1">
        <w:lastRenderedPageBreak/>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sidRPr="00437AB1">
        <w:t>й(</w:t>
      </w:r>
      <w:proofErr w:type="gramEnd"/>
      <w:r w:rsidRPr="00437AB1">
        <w:t>при технической реализации);</w:t>
      </w:r>
    </w:p>
    <w:p w:rsidR="00767B37" w:rsidRPr="00437AB1" w:rsidRDefault="00767B37" w:rsidP="00767B37">
      <w:pPr>
        <w:autoSpaceDE w:val="0"/>
        <w:autoSpaceDN w:val="0"/>
        <w:adjustRightInd w:val="0"/>
        <w:ind w:firstLine="708"/>
        <w:jc w:val="both"/>
        <w:outlineLvl w:val="1"/>
      </w:pPr>
      <w:r w:rsidRPr="00437AB1">
        <w:t>справка или постановление судебного пристава-исполнителя о возвращении исполнительного документа взыскателю (при технической реализации);</w:t>
      </w:r>
    </w:p>
    <w:p w:rsidR="00767B37" w:rsidRPr="00437AB1" w:rsidRDefault="00767B37" w:rsidP="00767B37">
      <w:pPr>
        <w:autoSpaceDE w:val="0"/>
        <w:autoSpaceDN w:val="0"/>
        <w:adjustRightInd w:val="0"/>
        <w:ind w:firstLine="708"/>
        <w:jc w:val="both"/>
        <w:outlineLvl w:val="1"/>
      </w:pPr>
      <w:r w:rsidRPr="00437AB1">
        <w:t>8) в органе Федеральной службы исполнения наказаний и других соответствующих федеральных органах (по услуге 1.2.1):</w:t>
      </w:r>
    </w:p>
    <w:p w:rsidR="00767B37" w:rsidRPr="00437AB1" w:rsidRDefault="00767B37" w:rsidP="00767B37">
      <w:pPr>
        <w:autoSpaceDE w:val="0"/>
        <w:autoSpaceDN w:val="0"/>
        <w:adjustRightInd w:val="0"/>
        <w:ind w:firstLine="708"/>
        <w:jc w:val="both"/>
        <w:outlineLvl w:val="1"/>
      </w:pPr>
      <w:proofErr w:type="gramStart"/>
      <w:r w:rsidRPr="00437AB1">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767B37" w:rsidRPr="00437AB1" w:rsidRDefault="00767B37" w:rsidP="00767B37">
      <w:pPr>
        <w:autoSpaceDE w:val="0"/>
        <w:autoSpaceDN w:val="0"/>
        <w:adjustRightInd w:val="0"/>
        <w:ind w:firstLine="708"/>
        <w:jc w:val="both"/>
        <w:outlineLvl w:val="1"/>
      </w:pPr>
      <w:r w:rsidRPr="00437AB1">
        <w:t>9) в органе Министерства обороны Российской Федерации и подведомственных ему учреждениях (по услуге 1.2.1):</w:t>
      </w:r>
    </w:p>
    <w:p w:rsidR="00767B37" w:rsidRPr="00437AB1" w:rsidRDefault="00767B37" w:rsidP="00767B37">
      <w:pPr>
        <w:autoSpaceDE w:val="0"/>
        <w:autoSpaceDN w:val="0"/>
        <w:adjustRightInd w:val="0"/>
        <w:ind w:firstLine="708"/>
        <w:jc w:val="both"/>
        <w:outlineLvl w:val="1"/>
      </w:pPr>
      <w:r w:rsidRPr="00437AB1">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767B37" w:rsidRPr="00437AB1" w:rsidRDefault="00767B37" w:rsidP="00767B37">
      <w:pPr>
        <w:autoSpaceDE w:val="0"/>
        <w:autoSpaceDN w:val="0"/>
        <w:adjustRightInd w:val="0"/>
        <w:ind w:firstLine="708"/>
        <w:jc w:val="both"/>
        <w:outlineLvl w:val="1"/>
      </w:pPr>
      <w:r w:rsidRPr="00437AB1">
        <w:t>сведения об учебе отца ребенка, с указанием срока окончания службы по призыву (при технической реализации);</w:t>
      </w:r>
    </w:p>
    <w:p w:rsidR="00767B37" w:rsidRPr="00437AB1" w:rsidRDefault="00767B37" w:rsidP="00767B37">
      <w:pPr>
        <w:autoSpaceDE w:val="0"/>
        <w:autoSpaceDN w:val="0"/>
        <w:adjustRightInd w:val="0"/>
        <w:ind w:firstLine="708"/>
        <w:jc w:val="both"/>
        <w:outlineLvl w:val="1"/>
      </w:pPr>
      <w:r w:rsidRPr="00437AB1">
        <w:t>10) в Фонде социального страхования (по услуге 1.2.1):</w:t>
      </w:r>
    </w:p>
    <w:p w:rsidR="00767B37" w:rsidRPr="00437AB1" w:rsidRDefault="00767B37" w:rsidP="00767B37">
      <w:pPr>
        <w:autoSpaceDE w:val="0"/>
        <w:autoSpaceDN w:val="0"/>
        <w:adjustRightInd w:val="0"/>
        <w:ind w:firstLine="708"/>
        <w:jc w:val="both"/>
        <w:outlineLvl w:val="1"/>
      </w:pPr>
      <w:r w:rsidRPr="00437AB1">
        <w:t>документы (сведения) о сумме выплат застрахованному лицу;</w:t>
      </w:r>
    </w:p>
    <w:p w:rsidR="00767B37" w:rsidRPr="00437AB1" w:rsidRDefault="00767B37" w:rsidP="00767B37">
      <w:pPr>
        <w:autoSpaceDE w:val="0"/>
        <w:autoSpaceDN w:val="0"/>
        <w:adjustRightInd w:val="0"/>
        <w:ind w:firstLine="708"/>
        <w:jc w:val="both"/>
        <w:outlineLvl w:val="1"/>
      </w:pPr>
      <w:r w:rsidRPr="00437AB1">
        <w:t>11) в Федеральной службе государственной регистрации, кадастра и картографии (по услуге 1.2.1):</w:t>
      </w:r>
    </w:p>
    <w:p w:rsidR="00767B37" w:rsidRPr="00437AB1" w:rsidRDefault="00767B37" w:rsidP="00767B37">
      <w:pPr>
        <w:ind w:firstLine="709"/>
        <w:jc w:val="both"/>
      </w:pPr>
      <w:r w:rsidRPr="00437AB1">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767B37" w:rsidRPr="00437AB1" w:rsidRDefault="00767B37" w:rsidP="00767B37">
      <w:pPr>
        <w:ind w:firstLine="708"/>
        <w:jc w:val="both"/>
      </w:pPr>
      <w:r w:rsidRPr="00437AB1">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767B37" w:rsidRPr="00437AB1" w:rsidRDefault="00767B37" w:rsidP="00767B37">
      <w:pPr>
        <w:jc w:val="both"/>
      </w:pPr>
      <w:r w:rsidRPr="00437AB1">
        <w:t xml:space="preserve">  </w:t>
      </w:r>
      <w:r w:rsidRPr="00437AB1">
        <w:tab/>
      </w:r>
      <w:proofErr w:type="gramStart"/>
      <w:r w:rsidRPr="00437AB1">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roofErr w:type="gramEnd"/>
    </w:p>
    <w:p w:rsidR="00767B37" w:rsidRPr="00437AB1" w:rsidRDefault="00767B37" w:rsidP="00767B37">
      <w:pPr>
        <w:ind w:firstLine="708"/>
        <w:jc w:val="both"/>
      </w:pPr>
      <w:r w:rsidRPr="00437AB1">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(при технической реализации);</w:t>
      </w:r>
    </w:p>
    <w:p w:rsidR="00767B37" w:rsidRPr="00437AB1" w:rsidRDefault="00767B37" w:rsidP="00767B37">
      <w:pPr>
        <w:autoSpaceDE w:val="0"/>
        <w:autoSpaceDN w:val="0"/>
        <w:adjustRightInd w:val="0"/>
        <w:ind w:firstLine="708"/>
        <w:jc w:val="both"/>
        <w:outlineLvl w:val="1"/>
      </w:pPr>
      <w:r w:rsidRPr="00437AB1">
        <w:t>- сведения из филиала ГУП «</w:t>
      </w:r>
      <w:proofErr w:type="spellStart"/>
      <w:r w:rsidRPr="00437AB1">
        <w:t>Леноблинвентаризация</w:t>
      </w:r>
      <w:proofErr w:type="spellEnd"/>
      <w:r w:rsidRPr="00437AB1">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767B37" w:rsidRPr="00437AB1" w:rsidRDefault="00767B37" w:rsidP="00767B37">
      <w:pPr>
        <w:suppressAutoHyphens/>
        <w:ind w:firstLine="708"/>
        <w:jc w:val="both"/>
      </w:pPr>
      <w:r w:rsidRPr="00437AB1">
        <w:rPr>
          <w:bCs/>
        </w:rPr>
        <w:t xml:space="preserve">При отсутствии технической возможности на момент запроса документов (сведений), указанных в настоящем подпункте, </w:t>
      </w:r>
      <w:r w:rsidRPr="00437AB1">
        <w:t xml:space="preserve">посредством автоматизированной  информационной системы межведомственного электронного взаимодействия Ленинградской области,  </w:t>
      </w:r>
      <w:r w:rsidRPr="00437AB1">
        <w:rPr>
          <w:bCs/>
        </w:rPr>
        <w:t>д</w:t>
      </w:r>
      <w:r w:rsidRPr="00437AB1">
        <w:t>окументы (сведения) запрашиваются  на бумажном носителе.</w:t>
      </w:r>
    </w:p>
    <w:p w:rsidR="00767B37" w:rsidRPr="00437AB1" w:rsidRDefault="00767B37" w:rsidP="00767B37">
      <w:pPr>
        <w:autoSpaceDE w:val="0"/>
        <w:autoSpaceDN w:val="0"/>
        <w:adjustRightInd w:val="0"/>
        <w:ind w:firstLine="567"/>
        <w:jc w:val="both"/>
      </w:pPr>
      <w:r w:rsidRPr="00437AB1">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767B37" w:rsidRPr="00437AB1" w:rsidRDefault="00767B37" w:rsidP="00767B37">
      <w:pPr>
        <w:autoSpaceDE w:val="0"/>
        <w:autoSpaceDN w:val="0"/>
        <w:adjustRightInd w:val="0"/>
        <w:ind w:firstLine="567"/>
        <w:jc w:val="both"/>
      </w:pPr>
      <w:r w:rsidRPr="00437AB1">
        <w:t>2.7.2. При предоставлении муниципальной услуги запрещается требовать от заявителя:</w:t>
      </w:r>
    </w:p>
    <w:p w:rsidR="00767B37" w:rsidRPr="00437AB1" w:rsidRDefault="00767B37" w:rsidP="00767B37">
      <w:pPr>
        <w:autoSpaceDE w:val="0"/>
        <w:autoSpaceDN w:val="0"/>
        <w:adjustRightInd w:val="0"/>
        <w:ind w:firstLine="567"/>
        <w:jc w:val="both"/>
      </w:pPr>
      <w:r w:rsidRPr="00437AB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7B37" w:rsidRPr="00437AB1" w:rsidRDefault="00767B37" w:rsidP="00767B37">
      <w:pPr>
        <w:autoSpaceDE w:val="0"/>
        <w:autoSpaceDN w:val="0"/>
        <w:adjustRightInd w:val="0"/>
        <w:ind w:firstLine="567"/>
        <w:jc w:val="both"/>
      </w:pPr>
      <w:r w:rsidRPr="00437AB1">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w:t>
      </w:r>
      <w:r w:rsidRPr="00437AB1">
        <w:lastRenderedPageBreak/>
        <w:t xml:space="preserve">органов, органов местного самоуправления </w:t>
      </w:r>
      <w:proofErr w:type="gramStart"/>
      <w:r w:rsidRPr="00437AB1">
        <w:t>и(</w:t>
      </w:r>
      <w:proofErr w:type="gramEnd"/>
      <w:r w:rsidRPr="00437AB1">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8" w:history="1">
        <w:r w:rsidRPr="00437AB1">
          <w:t>части 6 статьи 7</w:t>
        </w:r>
      </w:hyperlink>
      <w:r w:rsidRPr="00437AB1">
        <w:t xml:space="preserve"> Федерального закона от 27 июля 2010 года № 210-ФЗ;</w:t>
      </w:r>
    </w:p>
    <w:p w:rsidR="00767B37" w:rsidRPr="00437AB1" w:rsidRDefault="00767B37" w:rsidP="00767B37">
      <w:pPr>
        <w:autoSpaceDE w:val="0"/>
        <w:autoSpaceDN w:val="0"/>
        <w:adjustRightInd w:val="0"/>
        <w:ind w:firstLine="567"/>
        <w:jc w:val="both"/>
      </w:pPr>
      <w:r w:rsidRPr="00437AB1">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9" w:history="1">
        <w:r w:rsidRPr="00437AB1">
          <w:t>части 1 статьи 9</w:t>
        </w:r>
      </w:hyperlink>
      <w:r w:rsidRPr="00437AB1">
        <w:t xml:space="preserve"> Федерального закона № 210-ФЗ;</w:t>
      </w:r>
    </w:p>
    <w:p w:rsidR="00767B37" w:rsidRPr="00437AB1" w:rsidRDefault="00767B37" w:rsidP="00767B37">
      <w:pPr>
        <w:autoSpaceDE w:val="0"/>
        <w:autoSpaceDN w:val="0"/>
        <w:adjustRightInd w:val="0"/>
        <w:ind w:firstLine="567"/>
        <w:jc w:val="both"/>
      </w:pPr>
      <w:r w:rsidRPr="00437AB1">
        <w:t xml:space="preserve">представления документов и информации, отсутствие </w:t>
      </w:r>
      <w:proofErr w:type="gramStart"/>
      <w:r w:rsidRPr="00437AB1">
        <w:t>и(</w:t>
      </w:r>
      <w:proofErr w:type="gramEnd"/>
      <w:r w:rsidRPr="00437AB1">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0" w:history="1">
        <w:r w:rsidRPr="00437AB1">
          <w:t>пунктом 4 части 1 статьи 7</w:t>
        </w:r>
      </w:hyperlink>
      <w:r w:rsidRPr="00437AB1">
        <w:t xml:space="preserve"> Федерального закона № 210-ФЗ.</w:t>
      </w:r>
    </w:p>
    <w:p w:rsidR="00767B37" w:rsidRPr="00437AB1" w:rsidRDefault="00767B37" w:rsidP="00767B37">
      <w:pPr>
        <w:autoSpaceDE w:val="0"/>
        <w:autoSpaceDN w:val="0"/>
        <w:adjustRightInd w:val="0"/>
        <w:ind w:firstLine="567"/>
        <w:jc w:val="both"/>
      </w:pPr>
      <w:r w:rsidRPr="00437AB1">
        <w:t xml:space="preserve">представления на бумажном носителе документов и информации, электронные образы которых ранее были заверены в соответствии с </w:t>
      </w:r>
      <w:hyperlink r:id="rId111" w:history="1">
        <w:r w:rsidRPr="00437AB1">
          <w:t>пунктом 7.2 части 1 статьи 16</w:t>
        </w:r>
      </w:hyperlink>
      <w:r w:rsidRPr="00437AB1">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67B37" w:rsidRPr="00437AB1" w:rsidRDefault="00767B37" w:rsidP="00767B37">
      <w:pPr>
        <w:autoSpaceDE w:val="0"/>
        <w:autoSpaceDN w:val="0"/>
        <w:adjustRightInd w:val="0"/>
        <w:ind w:firstLine="567"/>
        <w:jc w:val="both"/>
      </w:pPr>
      <w:r w:rsidRPr="00437AB1">
        <w:t xml:space="preserve">2.7.3. При наступлении событий, являющихся основанием для предоставления муниципальной услуги, ОМСУ, </w:t>
      </w:r>
      <w:proofErr w:type="gramStart"/>
      <w:r w:rsidRPr="00437AB1">
        <w:t>предоставляющий</w:t>
      </w:r>
      <w:proofErr w:type="gramEnd"/>
      <w:r w:rsidRPr="00437AB1">
        <w:t xml:space="preserve"> муниципальную услугу, вправе:</w:t>
      </w:r>
    </w:p>
    <w:p w:rsidR="00767B37" w:rsidRPr="00437AB1" w:rsidRDefault="00767B37" w:rsidP="00767B37">
      <w:pPr>
        <w:autoSpaceDE w:val="0"/>
        <w:autoSpaceDN w:val="0"/>
        <w:adjustRightInd w:val="0"/>
        <w:ind w:firstLine="567"/>
        <w:jc w:val="both"/>
      </w:pPr>
      <w:r w:rsidRPr="00437AB1">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437AB1">
        <w:t>запрос</w:t>
      </w:r>
      <w:proofErr w:type="gramEnd"/>
      <w:r w:rsidRPr="00437AB1">
        <w:t xml:space="preserve"> о предоставлении соответствующей услуги для немедленного получения результата предоставления такой услуги;</w:t>
      </w:r>
    </w:p>
    <w:p w:rsidR="00767B37" w:rsidRPr="00437AB1" w:rsidRDefault="00767B37" w:rsidP="00767B37">
      <w:pPr>
        <w:autoSpaceDE w:val="0"/>
        <w:autoSpaceDN w:val="0"/>
        <w:adjustRightInd w:val="0"/>
        <w:ind w:firstLine="567"/>
        <w:jc w:val="both"/>
      </w:pPr>
      <w:proofErr w:type="gramStart"/>
      <w:r w:rsidRPr="00437AB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37AB1">
        <w:t xml:space="preserve"> заявителя о проведенных мероприятиях.</w:t>
      </w:r>
    </w:p>
    <w:p w:rsidR="00767B37" w:rsidRPr="00437AB1" w:rsidRDefault="00767B37" w:rsidP="00767B37">
      <w:pPr>
        <w:widowControl w:val="0"/>
        <w:autoSpaceDE w:val="0"/>
        <w:autoSpaceDN w:val="0"/>
        <w:adjustRightInd w:val="0"/>
        <w:ind w:firstLine="567"/>
        <w:jc w:val="both"/>
        <w:rPr>
          <w:rFonts w:eastAsia="Times New Roman"/>
          <w:bCs/>
        </w:rPr>
      </w:pPr>
      <w:r w:rsidRPr="00437AB1">
        <w:rPr>
          <w:rFonts w:eastAsia="Times New Roman"/>
          <w:b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67B37" w:rsidRPr="00437AB1" w:rsidRDefault="00767B37" w:rsidP="00767B37">
      <w:pPr>
        <w:widowControl w:val="0"/>
        <w:autoSpaceDE w:val="0"/>
        <w:autoSpaceDN w:val="0"/>
        <w:adjustRightInd w:val="0"/>
        <w:ind w:firstLine="567"/>
        <w:jc w:val="both"/>
        <w:rPr>
          <w:rFonts w:eastAsia="Times New Roman"/>
          <w:bCs/>
        </w:rPr>
      </w:pPr>
      <w:r w:rsidRPr="00437AB1">
        <w:rPr>
          <w:rFonts w:eastAsia="Times New Roman"/>
          <w:bCs/>
        </w:rPr>
        <w:t>Основания для приостановления предоставления муниципальной услуги не предусмотрены.</w:t>
      </w:r>
    </w:p>
    <w:p w:rsidR="00767B37" w:rsidRPr="00437AB1" w:rsidRDefault="00767B37" w:rsidP="00767B37">
      <w:pPr>
        <w:tabs>
          <w:tab w:val="left" w:pos="142"/>
          <w:tab w:val="left" w:pos="284"/>
        </w:tabs>
        <w:ind w:firstLine="426"/>
        <w:jc w:val="both"/>
      </w:pPr>
      <w:r w:rsidRPr="00437AB1">
        <w:rPr>
          <w:rFonts w:eastAsia="Times New Roman"/>
        </w:rPr>
        <w:t>2.9. Исчерпывающий перечень оснований для отказа в приеме документов, необходимых для предоставления муниципальной услуги:</w:t>
      </w:r>
    </w:p>
    <w:p w:rsidR="00767B37" w:rsidRPr="00437AB1" w:rsidRDefault="00767B37" w:rsidP="00767B37">
      <w:pPr>
        <w:autoSpaceDE w:val="0"/>
        <w:autoSpaceDN w:val="0"/>
        <w:adjustRightInd w:val="0"/>
        <w:ind w:firstLine="567"/>
        <w:jc w:val="both"/>
        <w:rPr>
          <w:rFonts w:eastAsia="Times New Roman"/>
          <w:color w:val="000000"/>
        </w:rPr>
      </w:pPr>
      <w:r w:rsidRPr="00437AB1">
        <w:rPr>
          <w:rFonts w:eastAsia="Times New Roman"/>
        </w:rPr>
        <w:t xml:space="preserve">1) заявление </w:t>
      </w:r>
      <w:r w:rsidRPr="00437AB1">
        <w:rPr>
          <w:rFonts w:eastAsia="Times New Roman"/>
          <w:color w:val="000000"/>
        </w:rPr>
        <w:t xml:space="preserve"> подано в ОМСУ, в полномочия которого не входит предоставление муниципальной услуги; </w:t>
      </w:r>
    </w:p>
    <w:p w:rsidR="00767B37" w:rsidRPr="00437AB1" w:rsidRDefault="00767B37" w:rsidP="00767B37">
      <w:pPr>
        <w:tabs>
          <w:tab w:val="left" w:pos="142"/>
          <w:tab w:val="left" w:pos="284"/>
        </w:tabs>
        <w:ind w:firstLine="567"/>
        <w:jc w:val="both"/>
        <w:rPr>
          <w:rFonts w:eastAsia="Times New Roman"/>
        </w:rPr>
      </w:pPr>
      <w:r w:rsidRPr="00437AB1">
        <w:rPr>
          <w:rFonts w:eastAsia="Times New Roman"/>
          <w:color w:val="000000"/>
        </w:rPr>
        <w:t>2) з</w:t>
      </w:r>
      <w:r w:rsidRPr="00437AB1">
        <w:rPr>
          <w:rFonts w:eastAsia="Times New Roman"/>
        </w:rPr>
        <w:t>аявление подано лицом, не уполномоченным на осуществление таких действий;</w:t>
      </w:r>
    </w:p>
    <w:p w:rsidR="00767B37" w:rsidRPr="00437AB1" w:rsidRDefault="00767B37" w:rsidP="00767B37">
      <w:pPr>
        <w:autoSpaceDE w:val="0"/>
        <w:autoSpaceDN w:val="0"/>
        <w:adjustRightInd w:val="0"/>
        <w:ind w:firstLine="567"/>
        <w:jc w:val="both"/>
        <w:rPr>
          <w:rFonts w:eastAsia="Times New Roman"/>
        </w:rPr>
      </w:pPr>
      <w:r w:rsidRPr="00437AB1">
        <w:rPr>
          <w:rFonts w:eastAsia="Times New Roman"/>
        </w:rPr>
        <w:t>3) представление неполного комплекта документов;</w:t>
      </w:r>
    </w:p>
    <w:p w:rsidR="00767B37" w:rsidRPr="00437AB1" w:rsidRDefault="00767B37" w:rsidP="00767B37">
      <w:pPr>
        <w:autoSpaceDE w:val="0"/>
        <w:autoSpaceDN w:val="0"/>
        <w:adjustRightInd w:val="0"/>
        <w:ind w:firstLine="567"/>
        <w:jc w:val="both"/>
        <w:rPr>
          <w:rFonts w:eastAsia="Times New Roman"/>
          <w:color w:val="000000"/>
        </w:rPr>
      </w:pPr>
      <w:r w:rsidRPr="00437AB1">
        <w:rPr>
          <w:rFonts w:eastAsia="Times New Roman"/>
        </w:rPr>
        <w:t xml:space="preserve">4) </w:t>
      </w:r>
      <w:r w:rsidRPr="00437AB1">
        <w:rPr>
          <w:rFonts w:eastAsia="Times New Roman"/>
          <w:color w:val="000000"/>
        </w:rPr>
        <w:t xml:space="preserve">представленные документы содержат подчистки и исправления текста, не заверенные в порядке, </w:t>
      </w:r>
      <w:proofErr w:type="gramStart"/>
      <w:r w:rsidRPr="00437AB1">
        <w:rPr>
          <w:rFonts w:eastAsia="Times New Roman"/>
          <w:color w:val="000000"/>
        </w:rPr>
        <w:t>установленном</w:t>
      </w:r>
      <w:proofErr w:type="gramEnd"/>
      <w:r w:rsidRPr="00437AB1">
        <w:rPr>
          <w:rFonts w:eastAsia="Times New Roman"/>
          <w:color w:val="000000"/>
        </w:rPr>
        <w:t xml:space="preserve"> законодательством Российской Федерации; </w:t>
      </w:r>
    </w:p>
    <w:p w:rsidR="00767B37" w:rsidRPr="00437AB1" w:rsidRDefault="00767B37" w:rsidP="00767B37">
      <w:pPr>
        <w:autoSpaceDE w:val="0"/>
        <w:autoSpaceDN w:val="0"/>
        <w:adjustRightInd w:val="0"/>
        <w:ind w:firstLine="567"/>
        <w:jc w:val="both"/>
        <w:rPr>
          <w:rFonts w:eastAsia="Times New Roman"/>
          <w:color w:val="000000"/>
        </w:rPr>
      </w:pPr>
      <w:r w:rsidRPr="00437AB1">
        <w:rPr>
          <w:rFonts w:eastAsia="Times New Roman"/>
          <w:color w:val="000000"/>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67B37" w:rsidRPr="00437AB1" w:rsidRDefault="00767B37" w:rsidP="00767B37">
      <w:pPr>
        <w:autoSpaceDE w:val="0"/>
        <w:autoSpaceDN w:val="0"/>
        <w:adjustRightInd w:val="0"/>
        <w:ind w:firstLine="567"/>
        <w:jc w:val="both"/>
        <w:rPr>
          <w:rFonts w:eastAsia="Times New Roman"/>
          <w:color w:val="000000"/>
        </w:rPr>
      </w:pPr>
      <w:r w:rsidRPr="00437AB1">
        <w:rPr>
          <w:rFonts w:eastAsia="Times New Roman"/>
          <w:color w:val="000000"/>
        </w:rPr>
        <w:t>6) неполное заполнение обязательных полей в форме запроса о предоставлении услуги (недостоверное, неправильное).</w:t>
      </w:r>
    </w:p>
    <w:p w:rsidR="00767B37" w:rsidRPr="00437AB1" w:rsidRDefault="00767B37" w:rsidP="00767B37">
      <w:pPr>
        <w:autoSpaceDE w:val="0"/>
        <w:autoSpaceDN w:val="0"/>
        <w:adjustRightInd w:val="0"/>
        <w:ind w:firstLine="567"/>
        <w:jc w:val="both"/>
        <w:rPr>
          <w:rFonts w:eastAsia="Times New Roman"/>
          <w:color w:val="000000"/>
        </w:rPr>
      </w:pPr>
      <w:r w:rsidRPr="00437AB1">
        <w:rPr>
          <w:rFonts w:eastAsia="Times New Roman"/>
          <w:color w:val="000000"/>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7B37" w:rsidRPr="00437AB1" w:rsidRDefault="00767B37" w:rsidP="00767B37">
      <w:pPr>
        <w:autoSpaceDE w:val="0"/>
        <w:autoSpaceDN w:val="0"/>
        <w:adjustRightInd w:val="0"/>
        <w:ind w:firstLine="567"/>
        <w:jc w:val="both"/>
        <w:rPr>
          <w:rFonts w:eastAsia="Times New Roman"/>
          <w:color w:val="000000"/>
        </w:rPr>
      </w:pPr>
      <w:r w:rsidRPr="00437AB1">
        <w:rPr>
          <w:rFonts w:eastAsia="Times New Roman"/>
          <w:color w:val="000000"/>
        </w:rPr>
        <w:lastRenderedPageBreak/>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67B37" w:rsidRPr="00437AB1" w:rsidRDefault="00767B37" w:rsidP="00767B37">
      <w:pPr>
        <w:autoSpaceDE w:val="0"/>
        <w:autoSpaceDN w:val="0"/>
        <w:adjustRightInd w:val="0"/>
        <w:ind w:firstLine="567"/>
        <w:jc w:val="both"/>
        <w:rPr>
          <w:rFonts w:eastAsia="Times New Roman"/>
          <w:color w:val="000000"/>
        </w:rPr>
      </w:pPr>
      <w:proofErr w:type="gramStart"/>
      <w:r w:rsidRPr="00437AB1">
        <w:rPr>
          <w:rFonts w:eastAsia="Times New Roman"/>
          <w:color w:val="000000"/>
        </w:rPr>
        <w:t xml:space="preserve">В случае наличия оснований для отказа в приеме документов, необходимых для </w:t>
      </w:r>
      <w:r w:rsidRPr="00437AB1">
        <w:rPr>
          <w:rFonts w:eastAsia="Times New Roman"/>
        </w:rPr>
        <w:t xml:space="preserve">предоставления </w:t>
      </w:r>
      <w:r w:rsidRPr="00437AB1">
        <w:rPr>
          <w:color w:val="000000"/>
        </w:rPr>
        <w:t>муниципальной услуги</w:t>
      </w:r>
      <w:r w:rsidRPr="00437AB1">
        <w:rPr>
          <w:rFonts w:eastAsia="Times New Roman"/>
        </w:rPr>
        <w:t>, указанных в пункте 2.10 настоящего</w:t>
      </w:r>
      <w:r w:rsidRPr="00437AB1">
        <w:rPr>
          <w:rFonts w:eastAsia="Times New Roman"/>
          <w:color w:val="000000"/>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437AB1">
        <w:rPr>
          <w:color w:val="000000"/>
        </w:rPr>
        <w:t>муниципальной услуги</w:t>
      </w:r>
      <w:r w:rsidRPr="00437AB1">
        <w:rPr>
          <w:rFonts w:eastAsia="Times New Roman"/>
          <w:color w:val="000000"/>
        </w:rPr>
        <w:t xml:space="preserve">, рабочего дня, направляет заявителю либо его представителю решение об отказе в приеме </w:t>
      </w:r>
      <w:r w:rsidRPr="00437AB1">
        <w:rPr>
          <w:rFonts w:eastAsia="Times New Roman"/>
        </w:rPr>
        <w:t xml:space="preserve">документов, необходимых для предоставления </w:t>
      </w:r>
      <w:r w:rsidRPr="00437AB1">
        <w:rPr>
          <w:color w:val="000000"/>
        </w:rPr>
        <w:t>муниципальной услуги</w:t>
      </w:r>
      <w:r w:rsidRPr="00437AB1">
        <w:rPr>
          <w:rFonts w:eastAsia="Times New Roman"/>
        </w:rPr>
        <w:t xml:space="preserve"> по форме, приведенной в Приложении № 7</w:t>
      </w:r>
      <w:proofErr w:type="gramEnd"/>
      <w:r w:rsidRPr="00437AB1">
        <w:rPr>
          <w:rFonts w:eastAsia="Times New Roman"/>
        </w:rPr>
        <w:t xml:space="preserve"> к настоящему регламенту.</w:t>
      </w:r>
    </w:p>
    <w:p w:rsidR="00767B37" w:rsidRPr="00437AB1" w:rsidRDefault="00767B37" w:rsidP="00767B37">
      <w:pPr>
        <w:autoSpaceDE w:val="0"/>
        <w:autoSpaceDN w:val="0"/>
        <w:adjustRightInd w:val="0"/>
        <w:ind w:firstLine="540"/>
        <w:jc w:val="both"/>
      </w:pPr>
      <w:r w:rsidRPr="00437AB1">
        <w:t>2.10. Исчерпывающий перечень оснований для отказа в предоставлении муниципальной услуги:</w:t>
      </w:r>
    </w:p>
    <w:p w:rsidR="00767B37" w:rsidRPr="00437AB1" w:rsidRDefault="00767B37" w:rsidP="00767B37">
      <w:pPr>
        <w:widowControl w:val="0"/>
        <w:tabs>
          <w:tab w:val="left" w:pos="567"/>
        </w:tabs>
        <w:ind w:firstLine="567"/>
        <w:contextualSpacing/>
        <w:jc w:val="both"/>
        <w:rPr>
          <w:rFonts w:eastAsia="Times New Roman"/>
          <w:color w:val="000000"/>
        </w:rPr>
      </w:pPr>
      <w:r w:rsidRPr="00437AB1">
        <w:rPr>
          <w:rFonts w:eastAsia="Times New Roman"/>
          <w:color w:val="000000"/>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767B37" w:rsidRPr="00437AB1" w:rsidRDefault="00767B37" w:rsidP="00767B37">
      <w:pPr>
        <w:widowControl w:val="0"/>
        <w:tabs>
          <w:tab w:val="left" w:pos="567"/>
        </w:tabs>
        <w:ind w:firstLine="567"/>
        <w:contextualSpacing/>
        <w:jc w:val="both"/>
        <w:rPr>
          <w:rFonts w:eastAsia="Times New Roman"/>
          <w:color w:val="000000"/>
        </w:rPr>
      </w:pPr>
      <w:r w:rsidRPr="00437AB1">
        <w:rPr>
          <w:rFonts w:eastAsia="Times New Roman"/>
          <w:color w:val="000000"/>
        </w:rPr>
        <w:t>2) представленными документами и сведениями не подтверждается право гражданина на предоставление жилого помещения;</w:t>
      </w:r>
    </w:p>
    <w:p w:rsidR="00767B37" w:rsidRPr="00437AB1" w:rsidRDefault="00767B37" w:rsidP="00767B37">
      <w:pPr>
        <w:ind w:firstLine="567"/>
        <w:jc w:val="both"/>
      </w:pPr>
      <w:r w:rsidRPr="00437AB1">
        <w:t>2.11. Порядок, размер и основания взимания государственной пошлины или иной платы, взимаемой за предоставление муниципальной услуги:</w:t>
      </w:r>
    </w:p>
    <w:p w:rsidR="00767B37" w:rsidRPr="00437AB1" w:rsidRDefault="00767B37" w:rsidP="00767B37">
      <w:pPr>
        <w:tabs>
          <w:tab w:val="left" w:pos="142"/>
          <w:tab w:val="left" w:pos="284"/>
        </w:tabs>
        <w:ind w:firstLine="567"/>
        <w:jc w:val="both"/>
        <w:rPr>
          <w:rFonts w:eastAsia="Times New Roman"/>
        </w:rPr>
      </w:pPr>
      <w:r w:rsidRPr="00437AB1">
        <w:rPr>
          <w:rFonts w:eastAsia="Times New Roman"/>
        </w:rPr>
        <w:t>Муниципальная услуга предоставляется бесплатно.</w:t>
      </w:r>
    </w:p>
    <w:p w:rsidR="00767B37" w:rsidRPr="00437AB1" w:rsidRDefault="00767B37" w:rsidP="00767B37">
      <w:pPr>
        <w:ind w:firstLine="567"/>
        <w:jc w:val="both"/>
      </w:pPr>
      <w:r w:rsidRPr="00437AB1">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767B37" w:rsidRPr="00437AB1" w:rsidRDefault="00767B37" w:rsidP="00767B37">
      <w:pPr>
        <w:widowControl w:val="0"/>
        <w:autoSpaceDE w:val="0"/>
        <w:autoSpaceDN w:val="0"/>
        <w:adjustRightInd w:val="0"/>
        <w:ind w:firstLine="567"/>
        <w:jc w:val="both"/>
        <w:rPr>
          <w:bCs/>
          <w:color w:val="000000"/>
        </w:rPr>
      </w:pPr>
      <w:r w:rsidRPr="00437AB1">
        <w:rPr>
          <w:rFonts w:eastAsia="Times New Roman"/>
          <w:bCs/>
        </w:rPr>
        <w:t xml:space="preserve">2.13. Срок регистрации заявления заявителя о предоставлении муниципальной услуги, </w:t>
      </w:r>
      <w:r w:rsidRPr="00437AB1">
        <w:rPr>
          <w:bCs/>
          <w:color w:val="000000"/>
        </w:rPr>
        <w:t>в том числе в электронной форме, составляет:</w:t>
      </w:r>
    </w:p>
    <w:p w:rsidR="00767B37" w:rsidRPr="00437AB1" w:rsidRDefault="00767B37" w:rsidP="00767B37">
      <w:pPr>
        <w:autoSpaceDE w:val="0"/>
        <w:autoSpaceDN w:val="0"/>
        <w:adjustRightInd w:val="0"/>
        <w:ind w:firstLine="567"/>
        <w:jc w:val="both"/>
      </w:pPr>
      <w:r w:rsidRPr="00437AB1">
        <w:t xml:space="preserve">- при личном обращении - в день поступления </w:t>
      </w:r>
      <w:r w:rsidRPr="00437AB1">
        <w:rPr>
          <w:rFonts w:eastAsia="Times New Roman"/>
          <w:color w:val="000000"/>
        </w:rPr>
        <w:t xml:space="preserve">заявления и документов, необходимых для предоставления </w:t>
      </w:r>
      <w:r w:rsidRPr="00437AB1">
        <w:rPr>
          <w:color w:val="000000"/>
        </w:rPr>
        <w:t>муниципальной услуги</w:t>
      </w:r>
      <w:r w:rsidRPr="00437AB1">
        <w:t>;</w:t>
      </w:r>
    </w:p>
    <w:p w:rsidR="00767B37" w:rsidRPr="00437AB1" w:rsidRDefault="00767B37" w:rsidP="00767B37">
      <w:pPr>
        <w:autoSpaceDE w:val="0"/>
        <w:autoSpaceDN w:val="0"/>
        <w:adjustRightInd w:val="0"/>
        <w:ind w:firstLine="567"/>
        <w:jc w:val="both"/>
      </w:pPr>
      <w:r w:rsidRPr="00437AB1">
        <w:t>- при направлении запроса почтовой связью в ОМСУ – в течение 1</w:t>
      </w:r>
      <w:r w:rsidRPr="00437AB1">
        <w:rPr>
          <w:bCs/>
          <w:color w:val="000000"/>
        </w:rPr>
        <w:t xml:space="preserve"> рабочего дня </w:t>
      </w:r>
      <w:r w:rsidRPr="00437AB1">
        <w:rPr>
          <w:rFonts w:eastAsia="Times New Roman"/>
          <w:color w:val="000000"/>
        </w:rPr>
        <w:t xml:space="preserve">со дня получения заявления и документов, необходимых для предоставления </w:t>
      </w:r>
      <w:r w:rsidRPr="00437AB1">
        <w:rPr>
          <w:color w:val="000000"/>
        </w:rPr>
        <w:t>муниципальной услуги</w:t>
      </w:r>
      <w:r w:rsidRPr="00437AB1">
        <w:t>;</w:t>
      </w:r>
    </w:p>
    <w:p w:rsidR="00767B37" w:rsidRPr="00437AB1" w:rsidRDefault="00767B37" w:rsidP="00767B37">
      <w:pPr>
        <w:autoSpaceDE w:val="0"/>
        <w:autoSpaceDN w:val="0"/>
        <w:adjustRightInd w:val="0"/>
        <w:ind w:firstLine="567"/>
        <w:jc w:val="both"/>
      </w:pPr>
      <w:r w:rsidRPr="00437AB1">
        <w:t>- при направлении запроса на бумажном носителе из МФЦ в ОМСУ - в течение 1</w:t>
      </w:r>
      <w:r w:rsidRPr="00437AB1">
        <w:rPr>
          <w:bCs/>
          <w:color w:val="000000"/>
        </w:rPr>
        <w:t xml:space="preserve"> рабочего дня </w:t>
      </w:r>
      <w:r w:rsidRPr="00437AB1">
        <w:rPr>
          <w:rFonts w:eastAsia="Times New Roman"/>
          <w:color w:val="000000"/>
        </w:rPr>
        <w:t xml:space="preserve">со дня получения заявления и документов, необходимых для предоставления </w:t>
      </w:r>
      <w:r w:rsidRPr="00437AB1">
        <w:rPr>
          <w:color w:val="000000"/>
        </w:rPr>
        <w:t>муниципальной услуги</w:t>
      </w:r>
      <w:r w:rsidRPr="00437AB1">
        <w:t>;</w:t>
      </w:r>
    </w:p>
    <w:p w:rsidR="00767B37" w:rsidRPr="00437AB1" w:rsidRDefault="00767B37" w:rsidP="00767B37">
      <w:pPr>
        <w:autoSpaceDE w:val="0"/>
        <w:autoSpaceDN w:val="0"/>
        <w:adjustRightInd w:val="0"/>
        <w:ind w:firstLine="567"/>
        <w:jc w:val="both"/>
      </w:pPr>
      <w:r w:rsidRPr="00437AB1">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437AB1">
        <w:rPr>
          <w:rFonts w:eastAsia="Times New Roman"/>
          <w:color w:val="000000"/>
        </w:rPr>
        <w:t xml:space="preserve">заявления и документов, необходимых для предоставления </w:t>
      </w:r>
      <w:r w:rsidRPr="00437AB1">
        <w:rPr>
          <w:color w:val="000000"/>
        </w:rPr>
        <w:t>муниципальной услуги</w:t>
      </w:r>
      <w:r w:rsidRPr="00437AB1">
        <w:t xml:space="preserve"> на ЕПГУ или ПГУ ЛО или на следующий рабочий день (в случае направления документов в нерабочее время, в выходные, праздничные дни).</w:t>
      </w:r>
    </w:p>
    <w:p w:rsidR="00767B37" w:rsidRPr="00437AB1" w:rsidRDefault="00767B37" w:rsidP="00767B37">
      <w:pPr>
        <w:tabs>
          <w:tab w:val="left" w:pos="142"/>
          <w:tab w:val="left" w:pos="284"/>
        </w:tabs>
        <w:ind w:firstLine="709"/>
        <w:jc w:val="both"/>
        <w:rPr>
          <w:rFonts w:eastAsia="Times New Roman"/>
        </w:rPr>
      </w:pPr>
      <w:r w:rsidRPr="00437AB1">
        <w:rPr>
          <w:rFonts w:eastAsia="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7B37" w:rsidRPr="00437AB1" w:rsidRDefault="00767B37" w:rsidP="00767B37">
      <w:pPr>
        <w:tabs>
          <w:tab w:val="left" w:pos="142"/>
          <w:tab w:val="left" w:pos="284"/>
        </w:tabs>
        <w:ind w:firstLine="709"/>
        <w:jc w:val="both"/>
        <w:rPr>
          <w:rFonts w:eastAsia="Times New Roman"/>
        </w:rPr>
      </w:pPr>
      <w:r w:rsidRPr="00437AB1">
        <w:rPr>
          <w:rFonts w:eastAsia="Times New Roman"/>
        </w:rPr>
        <w:t>2.14.1. Предоставление муниципальной услуги осуществляется в специально выделенных для этих целей помещениях ОМСУ/МФЦ.</w:t>
      </w:r>
    </w:p>
    <w:p w:rsidR="00767B37" w:rsidRPr="00437AB1" w:rsidRDefault="00767B37" w:rsidP="00767B37">
      <w:pPr>
        <w:tabs>
          <w:tab w:val="left" w:pos="142"/>
          <w:tab w:val="left" w:pos="284"/>
        </w:tabs>
        <w:ind w:firstLine="709"/>
        <w:jc w:val="both"/>
        <w:rPr>
          <w:rFonts w:eastAsia="Times New Roman"/>
        </w:rPr>
      </w:pPr>
      <w:r w:rsidRPr="00437AB1">
        <w:rPr>
          <w:rFonts w:eastAsia="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7B37" w:rsidRPr="00437AB1" w:rsidRDefault="00767B37" w:rsidP="00767B37">
      <w:pPr>
        <w:tabs>
          <w:tab w:val="left" w:pos="142"/>
          <w:tab w:val="left" w:pos="284"/>
        </w:tabs>
        <w:ind w:firstLine="709"/>
        <w:jc w:val="both"/>
        <w:rPr>
          <w:rFonts w:eastAsia="Times New Roman"/>
        </w:rPr>
      </w:pPr>
      <w:r w:rsidRPr="00437AB1">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7B37" w:rsidRPr="00437AB1" w:rsidRDefault="00767B37" w:rsidP="00767B37">
      <w:pPr>
        <w:autoSpaceDE w:val="0"/>
        <w:autoSpaceDN w:val="0"/>
        <w:adjustRightInd w:val="0"/>
        <w:ind w:firstLine="709"/>
        <w:jc w:val="both"/>
      </w:pPr>
      <w:r w:rsidRPr="00437AB1">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67B37" w:rsidRPr="00437AB1" w:rsidRDefault="00767B37" w:rsidP="00767B37">
      <w:pPr>
        <w:tabs>
          <w:tab w:val="left" w:pos="142"/>
          <w:tab w:val="left" w:pos="284"/>
        </w:tabs>
        <w:ind w:firstLine="709"/>
        <w:jc w:val="both"/>
        <w:rPr>
          <w:rFonts w:eastAsia="Times New Roman"/>
        </w:rPr>
      </w:pPr>
      <w:r w:rsidRPr="00437AB1">
        <w:rPr>
          <w:rFonts w:eastAsia="Times New Roman"/>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767B37" w:rsidRPr="00437AB1" w:rsidRDefault="00767B37" w:rsidP="00767B37">
      <w:pPr>
        <w:tabs>
          <w:tab w:val="left" w:pos="142"/>
          <w:tab w:val="left" w:pos="284"/>
        </w:tabs>
        <w:ind w:firstLine="709"/>
        <w:jc w:val="both"/>
        <w:rPr>
          <w:rFonts w:eastAsia="Times New Roman"/>
        </w:rPr>
      </w:pPr>
      <w:r w:rsidRPr="00437AB1">
        <w:rPr>
          <w:rFonts w:eastAsia="Times New Roman"/>
        </w:rPr>
        <w:lastRenderedPageBreak/>
        <w:t>2.14.6. В помещении организуется бесплатный туалет для посетителей, в том числе туалет, предназначенный для инвалидов.</w:t>
      </w:r>
    </w:p>
    <w:p w:rsidR="00767B37" w:rsidRPr="00437AB1" w:rsidRDefault="00767B37" w:rsidP="00767B37">
      <w:pPr>
        <w:tabs>
          <w:tab w:val="left" w:pos="142"/>
          <w:tab w:val="left" w:pos="284"/>
        </w:tabs>
        <w:ind w:firstLine="709"/>
        <w:jc w:val="both"/>
        <w:rPr>
          <w:rFonts w:eastAsia="Times New Roman"/>
        </w:rPr>
      </w:pPr>
      <w:r w:rsidRPr="00437AB1">
        <w:rPr>
          <w:rFonts w:eastAsia="Times New Roman"/>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767B37" w:rsidRPr="00437AB1" w:rsidRDefault="00767B37" w:rsidP="00767B37">
      <w:pPr>
        <w:tabs>
          <w:tab w:val="left" w:pos="142"/>
          <w:tab w:val="left" w:pos="284"/>
        </w:tabs>
        <w:ind w:firstLine="709"/>
        <w:jc w:val="both"/>
        <w:rPr>
          <w:rFonts w:eastAsia="Times New Roman"/>
        </w:rPr>
      </w:pPr>
      <w:r w:rsidRPr="00437AB1">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67B37" w:rsidRPr="00437AB1" w:rsidRDefault="00767B37" w:rsidP="00767B37">
      <w:pPr>
        <w:tabs>
          <w:tab w:val="left" w:pos="142"/>
          <w:tab w:val="left" w:pos="284"/>
        </w:tabs>
        <w:ind w:firstLine="709"/>
        <w:jc w:val="both"/>
        <w:rPr>
          <w:rFonts w:eastAsia="Times New Roman"/>
        </w:rPr>
      </w:pPr>
      <w:r w:rsidRPr="00437AB1">
        <w:rPr>
          <w:rFonts w:eastAsia="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7B37" w:rsidRPr="00437AB1" w:rsidRDefault="00767B37" w:rsidP="00767B37">
      <w:pPr>
        <w:tabs>
          <w:tab w:val="left" w:pos="142"/>
          <w:tab w:val="left" w:pos="284"/>
        </w:tabs>
        <w:ind w:firstLine="709"/>
        <w:jc w:val="both"/>
        <w:rPr>
          <w:rFonts w:eastAsia="Times New Roman"/>
        </w:rPr>
      </w:pPr>
      <w:r w:rsidRPr="00437AB1">
        <w:rPr>
          <w:rFonts w:eastAsia="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67B37" w:rsidRPr="00437AB1" w:rsidRDefault="00767B37" w:rsidP="00767B37">
      <w:pPr>
        <w:tabs>
          <w:tab w:val="left" w:pos="142"/>
          <w:tab w:val="left" w:pos="284"/>
        </w:tabs>
        <w:ind w:firstLine="709"/>
        <w:jc w:val="both"/>
        <w:rPr>
          <w:rFonts w:eastAsia="Times New Roman"/>
        </w:rPr>
      </w:pPr>
      <w:r w:rsidRPr="00437AB1">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67B37" w:rsidRPr="00437AB1" w:rsidRDefault="00767B37" w:rsidP="00767B37">
      <w:pPr>
        <w:tabs>
          <w:tab w:val="left" w:pos="142"/>
          <w:tab w:val="left" w:pos="284"/>
        </w:tabs>
        <w:ind w:firstLine="709"/>
        <w:jc w:val="both"/>
        <w:rPr>
          <w:rFonts w:eastAsia="Times New Roman"/>
        </w:rPr>
      </w:pPr>
      <w:r w:rsidRPr="00437AB1">
        <w:rPr>
          <w:rFonts w:eastAsia="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767B37" w:rsidRPr="00437AB1" w:rsidRDefault="00767B37" w:rsidP="00767B37">
      <w:pPr>
        <w:tabs>
          <w:tab w:val="left" w:pos="142"/>
          <w:tab w:val="left" w:pos="284"/>
        </w:tabs>
        <w:ind w:firstLine="709"/>
        <w:jc w:val="both"/>
        <w:rPr>
          <w:rFonts w:eastAsia="Times New Roman"/>
        </w:rPr>
      </w:pPr>
      <w:r w:rsidRPr="00437AB1">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67B37" w:rsidRPr="00437AB1" w:rsidRDefault="00767B37" w:rsidP="00767B37">
      <w:pPr>
        <w:tabs>
          <w:tab w:val="left" w:pos="142"/>
          <w:tab w:val="left" w:pos="284"/>
        </w:tabs>
        <w:ind w:firstLine="709"/>
        <w:jc w:val="both"/>
        <w:rPr>
          <w:rFonts w:eastAsia="Times New Roman"/>
        </w:rPr>
      </w:pPr>
      <w:r w:rsidRPr="00437AB1">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7B37" w:rsidRPr="00437AB1" w:rsidRDefault="00767B37" w:rsidP="00767B37">
      <w:pPr>
        <w:tabs>
          <w:tab w:val="left" w:pos="142"/>
          <w:tab w:val="left" w:pos="284"/>
        </w:tabs>
        <w:ind w:firstLine="709"/>
        <w:jc w:val="both"/>
        <w:rPr>
          <w:rFonts w:eastAsia="Times New Roman"/>
        </w:rPr>
      </w:pPr>
      <w:r w:rsidRPr="00437AB1">
        <w:rPr>
          <w:rFonts w:eastAsia="Times New Roman"/>
        </w:rPr>
        <w:t>2.15. Показатели доступности и качества муниципальной услуги.</w:t>
      </w:r>
    </w:p>
    <w:p w:rsidR="00767B37" w:rsidRPr="00437AB1" w:rsidRDefault="00767B37" w:rsidP="00767B37">
      <w:pPr>
        <w:widowControl w:val="0"/>
        <w:autoSpaceDE w:val="0"/>
        <w:autoSpaceDN w:val="0"/>
        <w:adjustRightInd w:val="0"/>
        <w:ind w:firstLine="709"/>
        <w:jc w:val="both"/>
        <w:rPr>
          <w:color w:val="000000"/>
        </w:rPr>
      </w:pPr>
      <w:r w:rsidRPr="00437AB1">
        <w:rPr>
          <w:color w:val="000000"/>
        </w:rPr>
        <w:t xml:space="preserve">2.15.1. Основными показателями доступности предоставления </w:t>
      </w:r>
      <w:r w:rsidRPr="00437AB1">
        <w:rPr>
          <w:rFonts w:eastAsia="Times New Roman"/>
          <w:color w:val="000000"/>
        </w:rPr>
        <w:t xml:space="preserve">муниципальной </w:t>
      </w:r>
      <w:r w:rsidRPr="00437AB1">
        <w:rPr>
          <w:color w:val="000000"/>
        </w:rPr>
        <w:t>услуги являются:</w:t>
      </w:r>
    </w:p>
    <w:p w:rsidR="00767B37" w:rsidRPr="00437AB1" w:rsidRDefault="00767B37" w:rsidP="00767B37">
      <w:pPr>
        <w:autoSpaceDE w:val="0"/>
        <w:autoSpaceDN w:val="0"/>
        <w:adjustRightInd w:val="0"/>
        <w:ind w:firstLine="567"/>
        <w:jc w:val="both"/>
      </w:pPr>
      <w:r w:rsidRPr="00437AB1">
        <w:rPr>
          <w:color w:val="000000"/>
        </w:rPr>
        <w:t xml:space="preserve">1) </w:t>
      </w:r>
      <w:r w:rsidRPr="00437AB1">
        <w:t>транспортная доступность к месту предоставления муниципальной услуги;</w:t>
      </w:r>
    </w:p>
    <w:p w:rsidR="00767B37" w:rsidRPr="00437AB1" w:rsidRDefault="00767B37" w:rsidP="00767B37">
      <w:pPr>
        <w:autoSpaceDE w:val="0"/>
        <w:autoSpaceDN w:val="0"/>
        <w:adjustRightInd w:val="0"/>
        <w:ind w:firstLine="567"/>
        <w:jc w:val="both"/>
      </w:pPr>
      <w:r w:rsidRPr="00437AB1">
        <w:t>2) наличие указателей, обеспечивающих беспрепятственный доступ к помещениям, в которых предоставляется муниципальная услуга;</w:t>
      </w:r>
    </w:p>
    <w:p w:rsidR="00767B37" w:rsidRPr="00437AB1" w:rsidRDefault="00767B37" w:rsidP="00767B37">
      <w:pPr>
        <w:autoSpaceDE w:val="0"/>
        <w:autoSpaceDN w:val="0"/>
        <w:adjustRightInd w:val="0"/>
        <w:ind w:firstLine="567"/>
        <w:jc w:val="both"/>
      </w:pPr>
      <w:r w:rsidRPr="00437AB1">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767B37" w:rsidRPr="00437AB1" w:rsidRDefault="00767B37" w:rsidP="00767B37">
      <w:pPr>
        <w:autoSpaceDE w:val="0"/>
        <w:autoSpaceDN w:val="0"/>
        <w:adjustRightInd w:val="0"/>
        <w:ind w:firstLine="567"/>
        <w:jc w:val="both"/>
      </w:pPr>
      <w:r w:rsidRPr="00437AB1">
        <w:t>4) предоставление муниципальной услуги любым доступным способом, предусмотренным действующим законодательством;</w:t>
      </w:r>
    </w:p>
    <w:p w:rsidR="00767B37" w:rsidRPr="00437AB1" w:rsidRDefault="00767B37" w:rsidP="00767B37">
      <w:pPr>
        <w:autoSpaceDE w:val="0"/>
        <w:autoSpaceDN w:val="0"/>
        <w:adjustRightInd w:val="0"/>
        <w:ind w:firstLine="567"/>
        <w:jc w:val="both"/>
      </w:pPr>
      <w:r w:rsidRPr="00437AB1">
        <w:t>2.15.2. Показатели доступности муниципальной услуги (специальные, применимые в отношении инвалидов):</w:t>
      </w:r>
    </w:p>
    <w:p w:rsidR="00767B37" w:rsidRPr="00437AB1" w:rsidRDefault="00767B37" w:rsidP="00767B37">
      <w:pPr>
        <w:autoSpaceDE w:val="0"/>
        <w:autoSpaceDN w:val="0"/>
        <w:adjustRightInd w:val="0"/>
        <w:ind w:firstLine="567"/>
        <w:jc w:val="both"/>
      </w:pPr>
      <w:r w:rsidRPr="00437AB1">
        <w:t xml:space="preserve">1) наличие инфраструктуры, указанной в </w:t>
      </w:r>
      <w:hyperlink r:id="rId112" w:history="1">
        <w:r w:rsidRPr="00437AB1">
          <w:t>пункте 2.14</w:t>
        </w:r>
      </w:hyperlink>
      <w:r w:rsidRPr="00437AB1">
        <w:t>;</w:t>
      </w:r>
    </w:p>
    <w:p w:rsidR="00767B37" w:rsidRPr="00437AB1" w:rsidRDefault="00767B37" w:rsidP="00767B37">
      <w:pPr>
        <w:autoSpaceDE w:val="0"/>
        <w:autoSpaceDN w:val="0"/>
        <w:adjustRightInd w:val="0"/>
        <w:ind w:firstLine="567"/>
        <w:jc w:val="both"/>
      </w:pPr>
      <w:r w:rsidRPr="00437AB1">
        <w:t>2) исполнение требований доступности услуг для инвалидов;</w:t>
      </w:r>
    </w:p>
    <w:p w:rsidR="00767B37" w:rsidRPr="00437AB1" w:rsidRDefault="00767B37" w:rsidP="00767B37">
      <w:pPr>
        <w:autoSpaceDE w:val="0"/>
        <w:autoSpaceDN w:val="0"/>
        <w:adjustRightInd w:val="0"/>
        <w:ind w:firstLine="567"/>
        <w:jc w:val="both"/>
      </w:pPr>
      <w:r w:rsidRPr="00437AB1">
        <w:t>3) обеспечение беспрепятственного доступа инвалидов к помещениям, в которых предоставляется государственная услуга.</w:t>
      </w:r>
    </w:p>
    <w:p w:rsidR="00767B37" w:rsidRPr="00437AB1" w:rsidRDefault="00767B37" w:rsidP="00767B37">
      <w:pPr>
        <w:widowControl w:val="0"/>
        <w:autoSpaceDE w:val="0"/>
        <w:autoSpaceDN w:val="0"/>
        <w:adjustRightInd w:val="0"/>
        <w:ind w:firstLine="567"/>
        <w:jc w:val="both"/>
        <w:rPr>
          <w:color w:val="000000"/>
        </w:rPr>
      </w:pPr>
      <w:r w:rsidRPr="00437AB1">
        <w:rPr>
          <w:color w:val="000000"/>
        </w:rPr>
        <w:t xml:space="preserve">2.15.3. Основными показателями качества предоставления </w:t>
      </w:r>
      <w:r w:rsidRPr="00437AB1">
        <w:rPr>
          <w:rFonts w:eastAsia="Times New Roman"/>
          <w:color w:val="000000"/>
        </w:rPr>
        <w:t>муниципальной</w:t>
      </w:r>
      <w:r w:rsidRPr="00437AB1">
        <w:rPr>
          <w:color w:val="000000"/>
        </w:rPr>
        <w:t xml:space="preserve"> услуги являются:</w:t>
      </w:r>
    </w:p>
    <w:p w:rsidR="00767B37" w:rsidRPr="00437AB1" w:rsidRDefault="00767B37" w:rsidP="00767B37">
      <w:pPr>
        <w:autoSpaceDE w:val="0"/>
        <w:autoSpaceDN w:val="0"/>
        <w:adjustRightInd w:val="0"/>
        <w:ind w:firstLine="567"/>
        <w:jc w:val="both"/>
      </w:pPr>
      <w:r w:rsidRPr="00437AB1">
        <w:t xml:space="preserve">1) соблюдение срока предоставления государственной услуги; </w:t>
      </w:r>
    </w:p>
    <w:p w:rsidR="00767B37" w:rsidRPr="00437AB1" w:rsidRDefault="00767B37" w:rsidP="00767B37">
      <w:pPr>
        <w:autoSpaceDE w:val="0"/>
        <w:autoSpaceDN w:val="0"/>
        <w:adjustRightInd w:val="0"/>
        <w:ind w:firstLine="567"/>
        <w:jc w:val="both"/>
      </w:pPr>
      <w:r w:rsidRPr="00437AB1">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67B37" w:rsidRPr="00437AB1" w:rsidRDefault="00767B37" w:rsidP="00767B37">
      <w:pPr>
        <w:widowControl w:val="0"/>
        <w:autoSpaceDE w:val="0"/>
        <w:autoSpaceDN w:val="0"/>
        <w:adjustRightInd w:val="0"/>
        <w:ind w:firstLine="567"/>
        <w:jc w:val="both"/>
        <w:rPr>
          <w:color w:val="000000"/>
        </w:rPr>
      </w:pPr>
      <w:r w:rsidRPr="00437AB1">
        <w:rPr>
          <w:color w:val="000000"/>
        </w:rPr>
        <w:t>3) отсутствие обоснованных жалоб на действия (бездействие) сотрудников и их некорректное (невнимательное) отношение к заявителям;</w:t>
      </w:r>
    </w:p>
    <w:p w:rsidR="00767B37" w:rsidRPr="00437AB1" w:rsidRDefault="00767B37" w:rsidP="00767B37">
      <w:pPr>
        <w:widowControl w:val="0"/>
        <w:autoSpaceDE w:val="0"/>
        <w:autoSpaceDN w:val="0"/>
        <w:adjustRightInd w:val="0"/>
        <w:ind w:firstLine="567"/>
        <w:jc w:val="both"/>
        <w:rPr>
          <w:color w:val="000000"/>
        </w:rPr>
      </w:pPr>
      <w:r w:rsidRPr="00437AB1">
        <w:rPr>
          <w:color w:val="000000"/>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437AB1">
        <w:rPr>
          <w:rFonts w:eastAsia="Times New Roman"/>
          <w:color w:val="000000"/>
        </w:rPr>
        <w:t>муниципальной</w:t>
      </w:r>
      <w:r w:rsidRPr="00437AB1">
        <w:rPr>
          <w:color w:val="000000"/>
        </w:rPr>
        <w:t xml:space="preserve"> услуги, по </w:t>
      </w:r>
      <w:proofErr w:type="gramStart"/>
      <w:r w:rsidRPr="00437AB1">
        <w:rPr>
          <w:color w:val="000000"/>
        </w:rPr>
        <w:t>итогам</w:t>
      </w:r>
      <w:proofErr w:type="gramEnd"/>
      <w:r w:rsidRPr="00437AB1">
        <w:rPr>
          <w:color w:val="000000"/>
        </w:rPr>
        <w:t xml:space="preserve"> рассмотрения которых вынесены решения об удовлетворении (частичном </w:t>
      </w:r>
      <w:r w:rsidRPr="00437AB1">
        <w:rPr>
          <w:color w:val="000000"/>
        </w:rPr>
        <w:lastRenderedPageBreak/>
        <w:t>удовлетворении) требований заявителей.</w:t>
      </w:r>
    </w:p>
    <w:p w:rsidR="00767B37" w:rsidRPr="00437AB1" w:rsidRDefault="00767B37" w:rsidP="00767B37">
      <w:pPr>
        <w:widowControl w:val="0"/>
        <w:autoSpaceDE w:val="0"/>
        <w:autoSpaceDN w:val="0"/>
        <w:adjustRightInd w:val="0"/>
        <w:ind w:firstLine="567"/>
        <w:jc w:val="both"/>
      </w:pPr>
      <w:r w:rsidRPr="00437AB1">
        <w:rPr>
          <w:color w:val="000000"/>
        </w:rPr>
        <w:t>2.15.4. П</w:t>
      </w:r>
      <w:r w:rsidRPr="00437AB1">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67B37" w:rsidRPr="00437AB1" w:rsidRDefault="00767B37" w:rsidP="00767B37">
      <w:pPr>
        <w:autoSpaceDE w:val="0"/>
        <w:autoSpaceDN w:val="0"/>
        <w:adjustRightInd w:val="0"/>
        <w:ind w:firstLine="540"/>
        <w:jc w:val="both"/>
      </w:pPr>
      <w:r w:rsidRPr="00437AB1">
        <w:t>2.16. Услуги, которые являются необходимыми и обязательными для предоставления муниципальной услуги, не требуются.</w:t>
      </w:r>
    </w:p>
    <w:p w:rsidR="00767B37" w:rsidRPr="00437AB1" w:rsidRDefault="00767B37" w:rsidP="00767B37">
      <w:pPr>
        <w:widowControl w:val="0"/>
        <w:tabs>
          <w:tab w:val="left" w:pos="142"/>
          <w:tab w:val="left" w:pos="284"/>
        </w:tabs>
        <w:autoSpaceDE w:val="0"/>
        <w:autoSpaceDN w:val="0"/>
        <w:adjustRightInd w:val="0"/>
        <w:ind w:firstLine="567"/>
        <w:jc w:val="both"/>
        <w:rPr>
          <w:rFonts w:eastAsia="Times New Roman"/>
        </w:rPr>
      </w:pPr>
      <w:r w:rsidRPr="00437AB1">
        <w:rPr>
          <w:rFonts w:eastAsia="Times New Roman"/>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67B37" w:rsidRPr="00437AB1" w:rsidRDefault="00767B37" w:rsidP="00767B37">
      <w:pPr>
        <w:ind w:firstLine="709"/>
        <w:jc w:val="both"/>
        <w:rPr>
          <w:rFonts w:eastAsia="Times New Roman"/>
        </w:rPr>
      </w:pPr>
      <w:r w:rsidRPr="00437AB1">
        <w:rPr>
          <w:rFonts w:eastAsia="Times New Roman"/>
        </w:rPr>
        <w:t>2.17.1. Предоставление услуги по экстерриториальному принципу не предусмотрено.</w:t>
      </w:r>
    </w:p>
    <w:p w:rsidR="00767B37" w:rsidRPr="00437AB1" w:rsidRDefault="00767B37" w:rsidP="00767B37">
      <w:pPr>
        <w:ind w:firstLine="709"/>
        <w:jc w:val="both"/>
        <w:rPr>
          <w:rFonts w:eastAsia="Times New Roman"/>
        </w:rPr>
      </w:pPr>
      <w:r w:rsidRPr="00437AB1">
        <w:rPr>
          <w:rFonts w:eastAsia="Times New Roman"/>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67B37" w:rsidRPr="00437AB1" w:rsidRDefault="00767B37" w:rsidP="00767B37">
      <w:pPr>
        <w:autoSpaceDE w:val="0"/>
        <w:autoSpaceDN w:val="0"/>
        <w:adjustRightInd w:val="0"/>
        <w:ind w:firstLine="567"/>
        <w:jc w:val="both"/>
        <w:rPr>
          <w:rFonts w:eastAsia="Times New Roman"/>
          <w:color w:val="000000"/>
        </w:rPr>
      </w:pPr>
      <w:r w:rsidRPr="00437AB1">
        <w:rPr>
          <w:rFonts w:eastAsia="Times New Roman"/>
          <w:color w:val="000000"/>
        </w:rPr>
        <w:t>Электронные документы представляются в следующих форматах:</w:t>
      </w:r>
    </w:p>
    <w:p w:rsidR="00767B37" w:rsidRPr="00437AB1" w:rsidRDefault="00767B37" w:rsidP="00767B37">
      <w:pPr>
        <w:ind w:firstLine="709"/>
        <w:jc w:val="both"/>
        <w:rPr>
          <w:rFonts w:eastAsia="Times New Roman"/>
          <w:color w:val="000000"/>
        </w:rPr>
      </w:pPr>
      <w:r w:rsidRPr="00437AB1">
        <w:rPr>
          <w:rFonts w:eastAsia="Times New Roman"/>
          <w:color w:val="000000"/>
        </w:rPr>
        <w:t xml:space="preserve">а) </w:t>
      </w:r>
      <w:proofErr w:type="spellStart"/>
      <w:r w:rsidRPr="00437AB1">
        <w:rPr>
          <w:rFonts w:eastAsia="Times New Roman"/>
          <w:color w:val="000000"/>
        </w:rPr>
        <w:t>xml</w:t>
      </w:r>
      <w:proofErr w:type="spellEnd"/>
      <w:r w:rsidRPr="00437AB1">
        <w:rPr>
          <w:rFonts w:eastAsia="Times New Roman"/>
          <w:color w:val="000000"/>
        </w:rPr>
        <w:t xml:space="preserve"> - для формализованных документов;</w:t>
      </w:r>
    </w:p>
    <w:p w:rsidR="00767B37" w:rsidRPr="00437AB1" w:rsidRDefault="00767B37" w:rsidP="00767B37">
      <w:pPr>
        <w:ind w:firstLine="709"/>
        <w:jc w:val="both"/>
        <w:rPr>
          <w:rFonts w:eastAsia="Times New Roman"/>
          <w:color w:val="000000"/>
        </w:rPr>
      </w:pPr>
      <w:r w:rsidRPr="00437AB1">
        <w:rPr>
          <w:rFonts w:eastAsia="Times New Roman"/>
          <w:color w:val="000000"/>
        </w:rPr>
        <w:t xml:space="preserve">б) </w:t>
      </w:r>
      <w:proofErr w:type="spellStart"/>
      <w:r w:rsidRPr="00437AB1">
        <w:rPr>
          <w:rFonts w:eastAsia="Times New Roman"/>
          <w:color w:val="000000"/>
        </w:rPr>
        <w:t>doc</w:t>
      </w:r>
      <w:proofErr w:type="spellEnd"/>
      <w:r w:rsidRPr="00437AB1">
        <w:rPr>
          <w:rFonts w:eastAsia="Times New Roman"/>
          <w:color w:val="000000"/>
        </w:rPr>
        <w:t xml:space="preserve">, </w:t>
      </w:r>
      <w:proofErr w:type="spellStart"/>
      <w:r w:rsidRPr="00437AB1">
        <w:rPr>
          <w:rFonts w:eastAsia="Times New Roman"/>
          <w:color w:val="000000"/>
        </w:rPr>
        <w:t>docx</w:t>
      </w:r>
      <w:proofErr w:type="spellEnd"/>
      <w:r w:rsidRPr="00437AB1">
        <w:rPr>
          <w:rFonts w:eastAsia="Times New Roman"/>
          <w:color w:val="000000"/>
        </w:rPr>
        <w:t xml:space="preserve">, </w:t>
      </w:r>
      <w:proofErr w:type="spellStart"/>
      <w:r w:rsidRPr="00437AB1">
        <w:rPr>
          <w:rFonts w:eastAsia="Times New Roman"/>
          <w:color w:val="000000"/>
        </w:rPr>
        <w:t>odt</w:t>
      </w:r>
      <w:proofErr w:type="spellEnd"/>
      <w:r w:rsidRPr="00437AB1">
        <w:rPr>
          <w:rFonts w:eastAsia="Times New Roman"/>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67B37" w:rsidRPr="00437AB1" w:rsidRDefault="00767B37" w:rsidP="00767B37">
      <w:pPr>
        <w:ind w:firstLine="709"/>
        <w:jc w:val="both"/>
        <w:rPr>
          <w:rFonts w:eastAsia="Times New Roman"/>
          <w:color w:val="000000"/>
        </w:rPr>
      </w:pPr>
      <w:r w:rsidRPr="00437AB1">
        <w:rPr>
          <w:rFonts w:eastAsia="Times New Roman"/>
          <w:color w:val="000000"/>
        </w:rPr>
        <w:t xml:space="preserve">в) </w:t>
      </w:r>
      <w:proofErr w:type="spellStart"/>
      <w:r w:rsidRPr="00437AB1">
        <w:rPr>
          <w:rFonts w:eastAsia="Times New Roman"/>
          <w:color w:val="000000"/>
        </w:rPr>
        <w:t>xls</w:t>
      </w:r>
      <w:proofErr w:type="spellEnd"/>
      <w:r w:rsidRPr="00437AB1">
        <w:rPr>
          <w:rFonts w:eastAsia="Times New Roman"/>
          <w:color w:val="000000"/>
        </w:rPr>
        <w:t xml:space="preserve">, </w:t>
      </w:r>
      <w:proofErr w:type="spellStart"/>
      <w:r w:rsidRPr="00437AB1">
        <w:rPr>
          <w:rFonts w:eastAsia="Times New Roman"/>
          <w:color w:val="000000"/>
        </w:rPr>
        <w:t>xlsx</w:t>
      </w:r>
      <w:proofErr w:type="spellEnd"/>
      <w:r w:rsidRPr="00437AB1">
        <w:rPr>
          <w:rFonts w:eastAsia="Times New Roman"/>
          <w:color w:val="000000"/>
        </w:rPr>
        <w:t xml:space="preserve">, </w:t>
      </w:r>
      <w:proofErr w:type="spellStart"/>
      <w:r w:rsidRPr="00437AB1">
        <w:rPr>
          <w:rFonts w:eastAsia="Times New Roman"/>
          <w:color w:val="000000"/>
        </w:rPr>
        <w:t>ods</w:t>
      </w:r>
      <w:proofErr w:type="spellEnd"/>
      <w:r w:rsidRPr="00437AB1">
        <w:rPr>
          <w:rFonts w:eastAsia="Times New Roman"/>
          <w:color w:val="000000"/>
        </w:rPr>
        <w:t xml:space="preserve"> - для документов, содержащих расчеты;</w:t>
      </w:r>
    </w:p>
    <w:p w:rsidR="00767B37" w:rsidRPr="00437AB1" w:rsidRDefault="00767B37" w:rsidP="00767B37">
      <w:pPr>
        <w:ind w:firstLine="709"/>
        <w:jc w:val="both"/>
        <w:rPr>
          <w:rFonts w:eastAsia="Times New Roman"/>
          <w:color w:val="000000"/>
        </w:rPr>
      </w:pPr>
      <w:r w:rsidRPr="00437AB1">
        <w:rPr>
          <w:rFonts w:eastAsia="Times New Roman"/>
          <w:color w:val="000000"/>
        </w:rPr>
        <w:t xml:space="preserve">г) </w:t>
      </w:r>
      <w:proofErr w:type="spellStart"/>
      <w:r w:rsidRPr="00437AB1">
        <w:rPr>
          <w:rFonts w:eastAsia="Times New Roman"/>
          <w:color w:val="000000"/>
        </w:rPr>
        <w:t>pdf</w:t>
      </w:r>
      <w:proofErr w:type="spellEnd"/>
      <w:r w:rsidRPr="00437AB1">
        <w:rPr>
          <w:rFonts w:eastAsia="Times New Roman"/>
          <w:color w:val="000000"/>
        </w:rPr>
        <w:t xml:space="preserve">, </w:t>
      </w:r>
      <w:proofErr w:type="spellStart"/>
      <w:r w:rsidRPr="00437AB1">
        <w:rPr>
          <w:rFonts w:eastAsia="Times New Roman"/>
          <w:color w:val="000000"/>
        </w:rPr>
        <w:t>jpg</w:t>
      </w:r>
      <w:proofErr w:type="spellEnd"/>
      <w:r w:rsidRPr="00437AB1">
        <w:rPr>
          <w:rFonts w:eastAsia="Times New Roman"/>
          <w:color w:val="000000"/>
        </w:rPr>
        <w:t xml:space="preserve">, </w:t>
      </w:r>
      <w:proofErr w:type="spellStart"/>
      <w:r w:rsidRPr="00437AB1">
        <w:rPr>
          <w:rFonts w:eastAsia="Times New Roman"/>
          <w:color w:val="000000"/>
        </w:rPr>
        <w:t>jpeg</w:t>
      </w:r>
      <w:proofErr w:type="spellEnd"/>
      <w:r w:rsidRPr="00437AB1">
        <w:rPr>
          <w:rFonts w:eastAsia="Times New Roman"/>
          <w:color w:val="000000"/>
        </w:rPr>
        <w:t xml:space="preserve">, </w:t>
      </w:r>
      <w:proofErr w:type="spellStart"/>
      <w:r w:rsidRPr="00437AB1">
        <w:rPr>
          <w:rFonts w:eastAsia="Times New Roman"/>
          <w:bCs/>
          <w:color w:val="000000"/>
          <w:lang w:val="en-US"/>
        </w:rPr>
        <w:t>png</w:t>
      </w:r>
      <w:proofErr w:type="spellEnd"/>
      <w:r w:rsidRPr="00437AB1">
        <w:rPr>
          <w:rFonts w:eastAsia="Times New Roman"/>
          <w:bCs/>
          <w:color w:val="000000"/>
        </w:rPr>
        <w:t xml:space="preserve">, </w:t>
      </w:r>
      <w:r w:rsidRPr="00437AB1">
        <w:rPr>
          <w:rFonts w:eastAsia="Times New Roman"/>
          <w:bCs/>
          <w:color w:val="000000"/>
          <w:lang w:val="en-US"/>
        </w:rPr>
        <w:t>bmp</w:t>
      </w:r>
      <w:r w:rsidRPr="00437AB1">
        <w:rPr>
          <w:rFonts w:eastAsia="Times New Roman"/>
          <w:bCs/>
          <w:color w:val="000000"/>
        </w:rPr>
        <w:t xml:space="preserve">, </w:t>
      </w:r>
      <w:r w:rsidRPr="00437AB1">
        <w:rPr>
          <w:rFonts w:eastAsia="Times New Roman"/>
          <w:bCs/>
          <w:color w:val="000000"/>
          <w:lang w:val="en-US"/>
        </w:rPr>
        <w:t>tiff</w:t>
      </w:r>
      <w:r w:rsidRPr="00437AB1">
        <w:rPr>
          <w:rFonts w:eastAsia="Times New Roman"/>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67B37" w:rsidRPr="00437AB1" w:rsidRDefault="00767B37" w:rsidP="00767B37">
      <w:pPr>
        <w:autoSpaceDE w:val="0"/>
        <w:autoSpaceDN w:val="0"/>
        <w:adjustRightInd w:val="0"/>
        <w:ind w:firstLine="709"/>
        <w:jc w:val="both"/>
        <w:rPr>
          <w:rFonts w:eastAsia="Times New Roman"/>
          <w:bCs/>
          <w:color w:val="000000"/>
        </w:rPr>
      </w:pPr>
      <w:proofErr w:type="spellStart"/>
      <w:r w:rsidRPr="00437AB1">
        <w:rPr>
          <w:rFonts w:eastAsia="Times New Roman"/>
          <w:bCs/>
          <w:color w:val="000000"/>
        </w:rPr>
        <w:t>д</w:t>
      </w:r>
      <w:proofErr w:type="spellEnd"/>
      <w:r w:rsidRPr="00437AB1">
        <w:rPr>
          <w:rFonts w:eastAsia="Times New Roman"/>
          <w:bCs/>
          <w:color w:val="000000"/>
        </w:rPr>
        <w:t xml:space="preserve">) </w:t>
      </w:r>
      <w:r w:rsidRPr="00437AB1">
        <w:rPr>
          <w:rFonts w:eastAsia="Times New Roman"/>
          <w:bCs/>
          <w:color w:val="000000"/>
          <w:lang w:val="en-US"/>
        </w:rPr>
        <w:t>zip</w:t>
      </w:r>
      <w:r w:rsidRPr="00437AB1">
        <w:rPr>
          <w:rFonts w:eastAsia="Times New Roman"/>
          <w:bCs/>
          <w:color w:val="000000"/>
        </w:rPr>
        <w:t xml:space="preserve">, </w:t>
      </w:r>
      <w:proofErr w:type="spellStart"/>
      <w:r w:rsidRPr="00437AB1">
        <w:rPr>
          <w:rFonts w:eastAsia="Times New Roman"/>
          <w:bCs/>
          <w:color w:val="000000"/>
          <w:lang w:val="en-US"/>
        </w:rPr>
        <w:t>rar</w:t>
      </w:r>
      <w:proofErr w:type="spellEnd"/>
      <w:r w:rsidRPr="00437AB1">
        <w:rPr>
          <w:rFonts w:eastAsia="Times New Roman"/>
          <w:bCs/>
          <w:color w:val="000000"/>
        </w:rPr>
        <w:t xml:space="preserve"> – для сжатых документов в один файл;</w:t>
      </w:r>
    </w:p>
    <w:p w:rsidR="00767B37" w:rsidRPr="00437AB1" w:rsidRDefault="00767B37" w:rsidP="00767B37">
      <w:pPr>
        <w:autoSpaceDE w:val="0"/>
        <w:autoSpaceDN w:val="0"/>
        <w:adjustRightInd w:val="0"/>
        <w:ind w:firstLine="709"/>
        <w:jc w:val="both"/>
        <w:rPr>
          <w:rFonts w:eastAsia="Times New Roman"/>
          <w:bCs/>
          <w:color w:val="000000"/>
        </w:rPr>
      </w:pPr>
      <w:r w:rsidRPr="00437AB1">
        <w:rPr>
          <w:rFonts w:eastAsia="Times New Roman"/>
          <w:bCs/>
          <w:color w:val="000000"/>
        </w:rPr>
        <w:t xml:space="preserve">е) </w:t>
      </w:r>
      <w:r w:rsidRPr="00437AB1">
        <w:rPr>
          <w:rFonts w:eastAsia="Times New Roman"/>
          <w:bCs/>
          <w:color w:val="000000"/>
          <w:lang w:val="en-US"/>
        </w:rPr>
        <w:t>sig</w:t>
      </w:r>
      <w:r w:rsidRPr="00437AB1">
        <w:rPr>
          <w:rFonts w:eastAsia="Times New Roman"/>
          <w:bCs/>
          <w:color w:val="000000"/>
        </w:rPr>
        <w:t xml:space="preserve"> – для открепленной усиленной квалифицированной электронной подписи.</w:t>
      </w:r>
    </w:p>
    <w:p w:rsidR="00767B37" w:rsidRPr="00437AB1" w:rsidRDefault="00767B37" w:rsidP="00767B37">
      <w:pPr>
        <w:ind w:firstLine="709"/>
        <w:jc w:val="both"/>
        <w:rPr>
          <w:rFonts w:eastAsia="Times New Roman"/>
          <w:color w:val="000000"/>
        </w:rPr>
      </w:pPr>
      <w:r w:rsidRPr="00437AB1">
        <w:rPr>
          <w:rFonts w:eastAsia="Times New Roman"/>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37AB1">
        <w:rPr>
          <w:rFonts w:eastAsia="Times New Roman"/>
          <w:color w:val="000000"/>
        </w:rPr>
        <w:t>dpi</w:t>
      </w:r>
      <w:proofErr w:type="spellEnd"/>
      <w:r w:rsidRPr="00437AB1">
        <w:rPr>
          <w:rFonts w:eastAsia="Times New Roman"/>
          <w:color w:val="000000"/>
        </w:rPr>
        <w:t xml:space="preserve"> (масштаб 1:1) с использованием следующих режимов:</w:t>
      </w:r>
    </w:p>
    <w:p w:rsidR="00767B37" w:rsidRPr="00437AB1" w:rsidRDefault="00767B37" w:rsidP="00767B37">
      <w:pPr>
        <w:ind w:firstLine="709"/>
        <w:jc w:val="both"/>
        <w:rPr>
          <w:rFonts w:eastAsia="Times New Roman"/>
          <w:color w:val="000000"/>
        </w:rPr>
      </w:pPr>
      <w:r w:rsidRPr="00437AB1">
        <w:rPr>
          <w:rFonts w:eastAsia="Times New Roman"/>
          <w:color w:val="000000"/>
        </w:rPr>
        <w:t>- «черно-белый» (при отсутствии в документе графических изображений и (или) цветного текста);</w:t>
      </w:r>
    </w:p>
    <w:p w:rsidR="00767B37" w:rsidRPr="00437AB1" w:rsidRDefault="00767B37" w:rsidP="00767B37">
      <w:pPr>
        <w:ind w:firstLine="709"/>
        <w:jc w:val="both"/>
        <w:rPr>
          <w:rFonts w:eastAsia="Times New Roman"/>
          <w:color w:val="000000"/>
        </w:rPr>
      </w:pPr>
      <w:r w:rsidRPr="00437AB1">
        <w:rPr>
          <w:rFonts w:eastAsia="Times New Roman"/>
          <w:color w:val="000000"/>
        </w:rPr>
        <w:t>- «оттенки серого» (при наличии в документе графических изображений, отличных от цветного графического изображения);</w:t>
      </w:r>
    </w:p>
    <w:p w:rsidR="00767B37" w:rsidRPr="00437AB1" w:rsidRDefault="00767B37" w:rsidP="00767B37">
      <w:pPr>
        <w:ind w:firstLine="709"/>
        <w:jc w:val="both"/>
        <w:rPr>
          <w:rFonts w:eastAsia="Times New Roman"/>
          <w:color w:val="000000"/>
        </w:rPr>
      </w:pPr>
      <w:r w:rsidRPr="00437AB1">
        <w:rPr>
          <w:rFonts w:eastAsia="Times New Roman"/>
          <w:color w:val="000000"/>
        </w:rPr>
        <w:t>- «цветной» или «режим полной цветопередачи» (при наличии в документе цветных графических изображений либо цветного текста);</w:t>
      </w:r>
    </w:p>
    <w:p w:rsidR="00767B37" w:rsidRPr="00437AB1" w:rsidRDefault="00767B37" w:rsidP="00767B37">
      <w:pPr>
        <w:ind w:firstLine="709"/>
        <w:jc w:val="both"/>
        <w:rPr>
          <w:rFonts w:eastAsia="Times New Roman"/>
          <w:color w:val="000000"/>
        </w:rPr>
      </w:pPr>
      <w:r w:rsidRPr="00437AB1">
        <w:rPr>
          <w:rFonts w:eastAsia="Times New Roman"/>
          <w:color w:val="000000"/>
        </w:rPr>
        <w:t>- сохранением всех аутентичных признаков подлинности, а именно: графической подписи лица, печати, углового штампа бланка;</w:t>
      </w:r>
    </w:p>
    <w:p w:rsidR="00767B37" w:rsidRPr="00437AB1" w:rsidRDefault="00767B37" w:rsidP="00767B37">
      <w:pPr>
        <w:ind w:firstLine="709"/>
        <w:jc w:val="both"/>
        <w:rPr>
          <w:rFonts w:eastAsia="Times New Roman"/>
          <w:color w:val="000000"/>
        </w:rPr>
      </w:pPr>
      <w:r w:rsidRPr="00437AB1">
        <w:rPr>
          <w:rFonts w:eastAsia="Times New Roman"/>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767B37" w:rsidRPr="00437AB1" w:rsidRDefault="00767B37" w:rsidP="00767B37">
      <w:pPr>
        <w:ind w:firstLine="709"/>
        <w:jc w:val="both"/>
        <w:rPr>
          <w:rFonts w:eastAsia="Times New Roman"/>
          <w:color w:val="000000"/>
        </w:rPr>
      </w:pPr>
      <w:r w:rsidRPr="00437AB1">
        <w:rPr>
          <w:rFonts w:eastAsia="Times New Roman"/>
          <w:color w:val="000000"/>
        </w:rPr>
        <w:t>Электронные документы должны обеспечивать:</w:t>
      </w:r>
    </w:p>
    <w:p w:rsidR="00767B37" w:rsidRPr="00437AB1" w:rsidRDefault="00767B37" w:rsidP="00767B37">
      <w:pPr>
        <w:ind w:firstLine="709"/>
        <w:jc w:val="both"/>
        <w:rPr>
          <w:rFonts w:eastAsia="Times New Roman"/>
          <w:color w:val="000000"/>
        </w:rPr>
      </w:pPr>
      <w:r w:rsidRPr="00437AB1">
        <w:rPr>
          <w:rFonts w:eastAsia="Times New Roman"/>
          <w:color w:val="000000"/>
        </w:rPr>
        <w:t>- возможность идентифицировать документ и количество листов в документе;</w:t>
      </w:r>
    </w:p>
    <w:p w:rsidR="00767B37" w:rsidRPr="00437AB1" w:rsidRDefault="00767B37" w:rsidP="00767B37">
      <w:pPr>
        <w:ind w:firstLine="709"/>
        <w:jc w:val="both"/>
        <w:rPr>
          <w:rFonts w:eastAsia="Times New Roman"/>
          <w:color w:val="000000"/>
        </w:rPr>
      </w:pPr>
      <w:r w:rsidRPr="00437AB1">
        <w:rPr>
          <w:rFonts w:eastAsia="Times New Roman"/>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7B37" w:rsidRPr="00437AB1" w:rsidRDefault="00767B37" w:rsidP="00767B37">
      <w:pPr>
        <w:ind w:firstLine="709"/>
        <w:jc w:val="both"/>
        <w:rPr>
          <w:rFonts w:eastAsia="Times New Roman"/>
          <w:color w:val="000000"/>
        </w:rPr>
      </w:pPr>
      <w:r w:rsidRPr="00437AB1">
        <w:rPr>
          <w:rFonts w:eastAsia="Times New Roman"/>
          <w:color w:val="000000"/>
        </w:rPr>
        <w:t xml:space="preserve">Документы, подлежащие представлению в форматах </w:t>
      </w:r>
      <w:proofErr w:type="spellStart"/>
      <w:r w:rsidRPr="00437AB1">
        <w:rPr>
          <w:rFonts w:eastAsia="Times New Roman"/>
          <w:color w:val="000000"/>
        </w:rPr>
        <w:t>xls</w:t>
      </w:r>
      <w:proofErr w:type="spellEnd"/>
      <w:r w:rsidRPr="00437AB1">
        <w:rPr>
          <w:rFonts w:eastAsia="Times New Roman"/>
          <w:color w:val="000000"/>
        </w:rPr>
        <w:t xml:space="preserve">, </w:t>
      </w:r>
      <w:proofErr w:type="spellStart"/>
      <w:r w:rsidRPr="00437AB1">
        <w:rPr>
          <w:rFonts w:eastAsia="Times New Roman"/>
          <w:color w:val="000000"/>
        </w:rPr>
        <w:t>xlsx</w:t>
      </w:r>
      <w:proofErr w:type="spellEnd"/>
      <w:r w:rsidRPr="00437AB1">
        <w:rPr>
          <w:rFonts w:eastAsia="Times New Roman"/>
          <w:color w:val="000000"/>
        </w:rPr>
        <w:t xml:space="preserve"> или </w:t>
      </w:r>
      <w:proofErr w:type="spellStart"/>
      <w:r w:rsidRPr="00437AB1">
        <w:rPr>
          <w:rFonts w:eastAsia="Times New Roman"/>
          <w:color w:val="000000"/>
        </w:rPr>
        <w:t>ods</w:t>
      </w:r>
      <w:proofErr w:type="spellEnd"/>
      <w:r w:rsidRPr="00437AB1">
        <w:rPr>
          <w:rFonts w:eastAsia="Times New Roman"/>
          <w:color w:val="000000"/>
        </w:rPr>
        <w:t>, формируются в виде отдельного электронного документа.</w:t>
      </w:r>
    </w:p>
    <w:p w:rsidR="00767B37" w:rsidRPr="00437AB1" w:rsidRDefault="00767B37" w:rsidP="00767B37">
      <w:pPr>
        <w:ind w:firstLine="709"/>
        <w:jc w:val="both"/>
        <w:rPr>
          <w:rFonts w:eastAsia="Times New Roman"/>
        </w:rPr>
      </w:pPr>
    </w:p>
    <w:p w:rsidR="00767B37" w:rsidRPr="00437AB1" w:rsidRDefault="00767B37" w:rsidP="00767B37">
      <w:pPr>
        <w:widowControl w:val="0"/>
        <w:tabs>
          <w:tab w:val="left" w:pos="142"/>
          <w:tab w:val="left" w:pos="284"/>
        </w:tabs>
        <w:autoSpaceDE w:val="0"/>
        <w:autoSpaceDN w:val="0"/>
        <w:adjustRightInd w:val="0"/>
        <w:ind w:firstLine="709"/>
        <w:jc w:val="center"/>
        <w:outlineLvl w:val="0"/>
        <w:rPr>
          <w:rFonts w:eastAsia="Times New Roman"/>
          <w:bCs/>
        </w:rPr>
      </w:pPr>
      <w:r w:rsidRPr="00437AB1">
        <w:rPr>
          <w:rFonts w:eastAsia="Times New Roman"/>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7B37" w:rsidRPr="00437AB1" w:rsidRDefault="00767B37" w:rsidP="00767B37">
      <w:pPr>
        <w:autoSpaceDE w:val="0"/>
        <w:autoSpaceDN w:val="0"/>
        <w:adjustRightInd w:val="0"/>
        <w:ind w:firstLine="540"/>
        <w:jc w:val="both"/>
        <w:outlineLvl w:val="1"/>
        <w:rPr>
          <w:rFonts w:ascii="Arial" w:hAnsi="Arial" w:cs="Arial"/>
        </w:rPr>
      </w:pPr>
    </w:p>
    <w:p w:rsidR="00767B37" w:rsidRPr="00437AB1" w:rsidRDefault="00767B37" w:rsidP="00767B37">
      <w:pPr>
        <w:autoSpaceDE w:val="0"/>
        <w:autoSpaceDN w:val="0"/>
        <w:adjustRightInd w:val="0"/>
        <w:ind w:firstLine="540"/>
        <w:jc w:val="both"/>
        <w:outlineLvl w:val="1"/>
      </w:pPr>
      <w:r w:rsidRPr="00437AB1">
        <w:t>3.1. Состав, последовательность и сроки выполнения административных процедур, требования к порядку их выполнения:</w:t>
      </w:r>
    </w:p>
    <w:p w:rsidR="00767B37" w:rsidRPr="00437AB1" w:rsidRDefault="00767B37" w:rsidP="00767B37">
      <w:pPr>
        <w:ind w:firstLine="567"/>
        <w:jc w:val="both"/>
      </w:pPr>
      <w:r w:rsidRPr="00437AB1">
        <w:lastRenderedPageBreak/>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767B37" w:rsidRPr="00437AB1" w:rsidRDefault="00767B37" w:rsidP="00767B37">
      <w:pPr>
        <w:widowControl w:val="0"/>
        <w:tabs>
          <w:tab w:val="left" w:pos="567"/>
        </w:tabs>
        <w:ind w:firstLine="567"/>
        <w:contextualSpacing/>
        <w:jc w:val="both"/>
        <w:rPr>
          <w:rFonts w:eastAsia="Times New Roman"/>
          <w:color w:val="000000"/>
        </w:rPr>
      </w:pPr>
      <w:r w:rsidRPr="00437AB1">
        <w:rPr>
          <w:rFonts w:eastAsia="Times New Roman"/>
          <w:color w:val="000000"/>
        </w:rPr>
        <w:t>прием и регистрация заявления – 1 рабочий день;</w:t>
      </w:r>
    </w:p>
    <w:p w:rsidR="00767B37" w:rsidRPr="00437AB1" w:rsidRDefault="00767B37" w:rsidP="00767B37">
      <w:pPr>
        <w:widowControl w:val="0"/>
        <w:tabs>
          <w:tab w:val="left" w:pos="567"/>
        </w:tabs>
        <w:ind w:firstLine="567"/>
        <w:contextualSpacing/>
        <w:jc w:val="both"/>
        <w:rPr>
          <w:rFonts w:eastAsia="Times New Roman"/>
          <w:color w:val="000000"/>
        </w:rPr>
      </w:pPr>
      <w:r w:rsidRPr="00437AB1">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37AB1">
        <w:rPr>
          <w:rFonts w:eastAsia="Times New Roman"/>
          <w:color w:val="000000"/>
        </w:rPr>
        <w:t xml:space="preserve"> получение сведений </w:t>
      </w:r>
      <w:r w:rsidRPr="00437AB1">
        <w:t xml:space="preserve">в рамках </w:t>
      </w:r>
      <w:r w:rsidRPr="00437AB1">
        <w:rPr>
          <w:bCs/>
        </w:rPr>
        <w:t>межведомственного информационного взаимодействия</w:t>
      </w:r>
      <w:r w:rsidRPr="00437AB1">
        <w:rPr>
          <w:rFonts w:eastAsia="Times New Roman"/>
          <w:color w:val="000000"/>
        </w:rPr>
        <w:t xml:space="preserve"> - 10 рабочих дней;</w:t>
      </w:r>
    </w:p>
    <w:p w:rsidR="00767B37" w:rsidRPr="00437AB1" w:rsidRDefault="00767B37" w:rsidP="00767B37">
      <w:pPr>
        <w:widowControl w:val="0"/>
        <w:tabs>
          <w:tab w:val="left" w:pos="567"/>
        </w:tabs>
        <w:ind w:firstLine="567"/>
        <w:contextualSpacing/>
        <w:jc w:val="both"/>
        <w:rPr>
          <w:rFonts w:eastAsia="Times New Roman"/>
          <w:color w:val="000000"/>
        </w:rPr>
      </w:pPr>
      <w:r w:rsidRPr="00437AB1">
        <w:t>принятие решения о предоставлении муниципальной услуги или об отказе в предоставлении муниципальной услуги</w:t>
      </w:r>
      <w:r w:rsidRPr="00437AB1">
        <w:rPr>
          <w:rFonts w:eastAsia="Times New Roman"/>
          <w:color w:val="000000"/>
        </w:rPr>
        <w:t xml:space="preserve"> – 10 рабочих дней;</w:t>
      </w:r>
    </w:p>
    <w:p w:rsidR="00767B37" w:rsidRPr="00437AB1" w:rsidRDefault="00767B37" w:rsidP="00767B37">
      <w:pPr>
        <w:widowControl w:val="0"/>
        <w:tabs>
          <w:tab w:val="left" w:pos="567"/>
        </w:tabs>
        <w:ind w:firstLine="567"/>
        <w:contextualSpacing/>
        <w:jc w:val="both"/>
        <w:rPr>
          <w:rFonts w:eastAsia="Times New Roman"/>
          <w:color w:val="000000"/>
        </w:rPr>
      </w:pPr>
      <w:r w:rsidRPr="00437AB1">
        <w:rPr>
          <w:rFonts w:eastAsia="Times New Roman"/>
          <w:color w:val="000000"/>
        </w:rPr>
        <w:t>выдача результата – 4 рабочих дня;</w:t>
      </w:r>
    </w:p>
    <w:p w:rsidR="00767B37" w:rsidRPr="00437AB1" w:rsidRDefault="00767B37" w:rsidP="00767B37">
      <w:pPr>
        <w:autoSpaceDE w:val="0"/>
        <w:autoSpaceDN w:val="0"/>
        <w:adjustRightInd w:val="0"/>
        <w:ind w:firstLine="540"/>
        <w:jc w:val="both"/>
      </w:pPr>
      <w:r w:rsidRPr="00437AB1">
        <w:t>3.1.1.1. Прием и регистрация заявления о предоставлении муниципальной услуги.</w:t>
      </w:r>
    </w:p>
    <w:p w:rsidR="00767B37" w:rsidRPr="00437AB1" w:rsidRDefault="00767B37" w:rsidP="00767B37">
      <w:pPr>
        <w:autoSpaceDE w:val="0"/>
        <w:autoSpaceDN w:val="0"/>
        <w:adjustRightInd w:val="0"/>
        <w:ind w:firstLine="540"/>
        <w:jc w:val="both"/>
      </w:pPr>
      <w:r w:rsidRPr="00437AB1">
        <w:t xml:space="preserve">1) Основание для начала административной процедуры: поступление в ОМСУ заявления и документов, предусмотренных </w:t>
      </w:r>
      <w:hyperlink r:id="rId113" w:history="1">
        <w:r w:rsidRPr="00437AB1">
          <w:t>пунктом 2.6</w:t>
        </w:r>
      </w:hyperlink>
      <w:r w:rsidRPr="00437AB1">
        <w:t xml:space="preserve"> настоящего административного регламента.</w:t>
      </w:r>
    </w:p>
    <w:p w:rsidR="00767B37" w:rsidRPr="00437AB1" w:rsidRDefault="00767B37" w:rsidP="00767B37">
      <w:pPr>
        <w:autoSpaceDE w:val="0"/>
        <w:autoSpaceDN w:val="0"/>
        <w:adjustRightInd w:val="0"/>
        <w:ind w:firstLine="540"/>
        <w:jc w:val="both"/>
      </w:pPr>
      <w:r w:rsidRPr="00437AB1">
        <w:t xml:space="preserve">2) Содержание административного действия, продолжительность </w:t>
      </w:r>
      <w:proofErr w:type="gramStart"/>
      <w:r w:rsidRPr="00437AB1">
        <w:t>и(</w:t>
      </w:r>
      <w:proofErr w:type="gramEnd"/>
      <w:r w:rsidRPr="00437AB1">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767B37" w:rsidRPr="00437AB1" w:rsidRDefault="00767B37" w:rsidP="00767B37">
      <w:pPr>
        <w:autoSpaceDE w:val="0"/>
        <w:autoSpaceDN w:val="0"/>
        <w:adjustRightInd w:val="0"/>
        <w:ind w:firstLine="540"/>
        <w:jc w:val="both"/>
      </w:pPr>
      <w:r w:rsidRPr="00437AB1">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14" w:history="1">
        <w:r w:rsidRPr="00437AB1">
          <w:t>пунктом 2.6</w:t>
        </w:r>
      </w:hyperlink>
      <w:r w:rsidRPr="00437AB1">
        <w:t xml:space="preserve"> настоящего административного регламента.</w:t>
      </w:r>
    </w:p>
    <w:p w:rsidR="00767B37" w:rsidRPr="00437AB1" w:rsidRDefault="00767B37" w:rsidP="00767B37">
      <w:pPr>
        <w:autoSpaceDE w:val="0"/>
        <w:autoSpaceDN w:val="0"/>
        <w:adjustRightInd w:val="0"/>
        <w:ind w:firstLine="540"/>
        <w:jc w:val="both"/>
      </w:pPr>
      <w:r w:rsidRPr="00437AB1">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67B37" w:rsidRPr="00437AB1" w:rsidRDefault="00767B37" w:rsidP="00767B37">
      <w:pPr>
        <w:widowControl w:val="0"/>
        <w:tabs>
          <w:tab w:val="left" w:pos="567"/>
        </w:tabs>
        <w:ind w:firstLine="567"/>
        <w:contextualSpacing/>
        <w:jc w:val="both"/>
        <w:rPr>
          <w:rFonts w:eastAsia="Times New Roman"/>
        </w:rPr>
      </w:pPr>
      <w:r w:rsidRPr="00437AB1">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37AB1">
        <w:rPr>
          <w:rFonts w:eastAsia="Times New Roman"/>
          <w:color w:val="000000"/>
        </w:rPr>
        <w:t xml:space="preserve"> получение сведений </w:t>
      </w:r>
      <w:r w:rsidRPr="00437AB1">
        <w:t xml:space="preserve">в рамках </w:t>
      </w:r>
      <w:r w:rsidRPr="00437AB1">
        <w:rPr>
          <w:bCs/>
        </w:rPr>
        <w:t>межведомственного информационного взаимодействия</w:t>
      </w:r>
    </w:p>
    <w:p w:rsidR="00767B37" w:rsidRPr="00437AB1" w:rsidRDefault="00767B37" w:rsidP="00767B37">
      <w:pPr>
        <w:autoSpaceDE w:val="0"/>
        <w:autoSpaceDN w:val="0"/>
        <w:adjustRightInd w:val="0"/>
        <w:ind w:firstLine="567"/>
        <w:jc w:val="both"/>
      </w:pPr>
      <w:r w:rsidRPr="00437AB1">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67B37" w:rsidRPr="00437AB1" w:rsidRDefault="00767B37" w:rsidP="00767B37">
      <w:pPr>
        <w:autoSpaceDE w:val="0"/>
        <w:autoSpaceDN w:val="0"/>
        <w:adjustRightInd w:val="0"/>
        <w:ind w:firstLine="567"/>
        <w:jc w:val="both"/>
      </w:pPr>
      <w:r w:rsidRPr="00437AB1">
        <w:t xml:space="preserve">2) содержание административного действия, продолжительность </w:t>
      </w:r>
      <w:proofErr w:type="gramStart"/>
      <w:r w:rsidRPr="00437AB1">
        <w:t>и(</w:t>
      </w:r>
      <w:proofErr w:type="gramEnd"/>
      <w:r w:rsidRPr="00437AB1">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15" w:history="1">
        <w:r w:rsidRPr="00437AB1">
          <w:t>пунктом 2.7</w:t>
        </w:r>
      </w:hyperlink>
      <w:r w:rsidRPr="00437AB1">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767B37" w:rsidRPr="00437AB1" w:rsidRDefault="00767B37" w:rsidP="00767B37">
      <w:pPr>
        <w:autoSpaceDE w:val="0"/>
        <w:autoSpaceDN w:val="0"/>
        <w:adjustRightInd w:val="0"/>
        <w:ind w:firstLine="567"/>
        <w:jc w:val="both"/>
      </w:pPr>
      <w:r w:rsidRPr="00437AB1">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67B37" w:rsidRPr="00437AB1" w:rsidRDefault="00767B37" w:rsidP="00767B37">
      <w:pPr>
        <w:autoSpaceDE w:val="0"/>
        <w:autoSpaceDN w:val="0"/>
        <w:adjustRightInd w:val="0"/>
        <w:ind w:firstLine="567"/>
        <w:jc w:val="both"/>
      </w:pPr>
      <w:r w:rsidRPr="00437AB1">
        <w:t>3) Лицо, ответственное за выполнение административной процедуры: должностное лицо, ответственное за формирование проекта решения.</w:t>
      </w:r>
    </w:p>
    <w:p w:rsidR="00767B37" w:rsidRPr="00437AB1" w:rsidRDefault="00767B37" w:rsidP="00767B37">
      <w:pPr>
        <w:autoSpaceDE w:val="0"/>
        <w:autoSpaceDN w:val="0"/>
        <w:adjustRightInd w:val="0"/>
        <w:ind w:firstLine="567"/>
        <w:jc w:val="both"/>
      </w:pPr>
      <w:r w:rsidRPr="00437AB1">
        <w:t>4) Критерий принятия решения: наличие/отсутствие у заявителя права на получение муниципальной услуги.</w:t>
      </w:r>
    </w:p>
    <w:p w:rsidR="00767B37" w:rsidRPr="00437AB1" w:rsidRDefault="00767B37" w:rsidP="00767B37">
      <w:pPr>
        <w:autoSpaceDE w:val="0"/>
        <w:autoSpaceDN w:val="0"/>
        <w:adjustRightInd w:val="0"/>
        <w:ind w:firstLine="567"/>
        <w:jc w:val="both"/>
      </w:pPr>
      <w:r w:rsidRPr="00437AB1">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767B37" w:rsidRPr="00437AB1" w:rsidRDefault="00767B37" w:rsidP="00767B37">
      <w:pPr>
        <w:autoSpaceDE w:val="0"/>
        <w:autoSpaceDN w:val="0"/>
        <w:adjustRightInd w:val="0"/>
        <w:ind w:firstLine="567"/>
        <w:jc w:val="both"/>
      </w:pPr>
      <w:r w:rsidRPr="00437AB1">
        <w:t>3.1.1.3. Принятие решения о предоставлении муниципальной услуги или об отказе в предоставлении муниципальной услуги.</w:t>
      </w:r>
    </w:p>
    <w:p w:rsidR="00767B37" w:rsidRPr="00437AB1" w:rsidRDefault="00767B37" w:rsidP="00767B37">
      <w:pPr>
        <w:autoSpaceDE w:val="0"/>
        <w:autoSpaceDN w:val="0"/>
        <w:adjustRightInd w:val="0"/>
        <w:ind w:firstLine="567"/>
        <w:jc w:val="both"/>
      </w:pPr>
      <w:r w:rsidRPr="00437AB1">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67B37" w:rsidRPr="00437AB1" w:rsidRDefault="00767B37" w:rsidP="00767B37">
      <w:pPr>
        <w:autoSpaceDE w:val="0"/>
        <w:autoSpaceDN w:val="0"/>
        <w:adjustRightInd w:val="0"/>
        <w:ind w:firstLine="567"/>
        <w:jc w:val="both"/>
      </w:pPr>
      <w:r w:rsidRPr="00437AB1">
        <w:lastRenderedPageBreak/>
        <w:t xml:space="preserve">2) содержание административного действия (административных действий), продолжительность </w:t>
      </w:r>
      <w:proofErr w:type="gramStart"/>
      <w:r w:rsidRPr="00437AB1">
        <w:t>и(</w:t>
      </w:r>
      <w:proofErr w:type="gramEnd"/>
      <w:r w:rsidRPr="00437AB1">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767B37" w:rsidRPr="00437AB1" w:rsidRDefault="00767B37" w:rsidP="00767B37">
      <w:pPr>
        <w:autoSpaceDE w:val="0"/>
        <w:autoSpaceDN w:val="0"/>
        <w:adjustRightInd w:val="0"/>
        <w:ind w:firstLine="567"/>
        <w:jc w:val="both"/>
      </w:pPr>
      <w:r w:rsidRPr="00437AB1">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67B37" w:rsidRPr="00437AB1" w:rsidRDefault="00767B37" w:rsidP="00767B37">
      <w:pPr>
        <w:autoSpaceDE w:val="0"/>
        <w:autoSpaceDN w:val="0"/>
        <w:adjustRightInd w:val="0"/>
        <w:ind w:firstLine="567"/>
        <w:jc w:val="both"/>
      </w:pPr>
      <w:r w:rsidRPr="00437AB1">
        <w:t>4) критерий принятия решения: наличие/отсутствие у заявителя права на получение муниципальной услуги.</w:t>
      </w:r>
    </w:p>
    <w:p w:rsidR="00767B37" w:rsidRPr="00437AB1" w:rsidRDefault="00767B37" w:rsidP="00767B37">
      <w:pPr>
        <w:autoSpaceDE w:val="0"/>
        <w:autoSpaceDN w:val="0"/>
        <w:adjustRightInd w:val="0"/>
        <w:ind w:firstLine="567"/>
        <w:jc w:val="both"/>
      </w:pPr>
      <w:r w:rsidRPr="00437AB1">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67B37" w:rsidRPr="00437AB1" w:rsidRDefault="00767B37" w:rsidP="00767B37">
      <w:pPr>
        <w:autoSpaceDE w:val="0"/>
        <w:autoSpaceDN w:val="0"/>
        <w:adjustRightInd w:val="0"/>
        <w:ind w:firstLine="567"/>
        <w:jc w:val="both"/>
      </w:pPr>
      <w:r w:rsidRPr="00437AB1">
        <w:t>3.1.1.4. Выдача результата.</w:t>
      </w:r>
    </w:p>
    <w:p w:rsidR="00767B37" w:rsidRPr="00437AB1" w:rsidRDefault="00767B37" w:rsidP="00767B37">
      <w:pPr>
        <w:autoSpaceDE w:val="0"/>
        <w:autoSpaceDN w:val="0"/>
        <w:adjustRightInd w:val="0"/>
        <w:ind w:firstLine="567"/>
        <w:jc w:val="both"/>
      </w:pPr>
      <w:r w:rsidRPr="00437AB1">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767B37" w:rsidRPr="00437AB1" w:rsidRDefault="00767B37" w:rsidP="00767B37">
      <w:pPr>
        <w:autoSpaceDE w:val="0"/>
        <w:autoSpaceDN w:val="0"/>
        <w:adjustRightInd w:val="0"/>
        <w:ind w:firstLine="567"/>
        <w:jc w:val="both"/>
      </w:pPr>
      <w:r w:rsidRPr="00437AB1">
        <w:t xml:space="preserve">2) содержание административного действия, продолжительность </w:t>
      </w:r>
      <w:proofErr w:type="gramStart"/>
      <w:r w:rsidRPr="00437AB1">
        <w:t>и(</w:t>
      </w:r>
      <w:proofErr w:type="gramEnd"/>
      <w:r w:rsidRPr="00437AB1">
        <w:t>или) максимальный срок его выполнения:</w:t>
      </w:r>
    </w:p>
    <w:p w:rsidR="00767B37" w:rsidRPr="00437AB1" w:rsidRDefault="00767B37" w:rsidP="00767B37">
      <w:pPr>
        <w:autoSpaceDE w:val="0"/>
        <w:autoSpaceDN w:val="0"/>
        <w:adjustRightInd w:val="0"/>
        <w:ind w:firstLine="567"/>
        <w:jc w:val="both"/>
      </w:pPr>
      <w:r w:rsidRPr="00437AB1">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437AB1">
        <w:t>с даты окончания</w:t>
      </w:r>
      <w:proofErr w:type="gramEnd"/>
      <w:r w:rsidRPr="00437AB1">
        <w:t xml:space="preserve"> третьей административной процедуры.</w:t>
      </w:r>
    </w:p>
    <w:p w:rsidR="00767B37" w:rsidRPr="00437AB1" w:rsidRDefault="00767B37" w:rsidP="00767B37">
      <w:pPr>
        <w:autoSpaceDE w:val="0"/>
        <w:autoSpaceDN w:val="0"/>
        <w:adjustRightInd w:val="0"/>
        <w:ind w:firstLine="567"/>
        <w:jc w:val="both"/>
      </w:pPr>
      <w:r w:rsidRPr="00437AB1">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437AB1">
        <w:t>с даты окончания</w:t>
      </w:r>
      <w:proofErr w:type="gramEnd"/>
      <w:r w:rsidRPr="00437AB1">
        <w:t xml:space="preserve"> первого действия данной административной процедуры.</w:t>
      </w:r>
    </w:p>
    <w:p w:rsidR="00767B37" w:rsidRPr="00437AB1" w:rsidRDefault="00767B37" w:rsidP="00767B37">
      <w:pPr>
        <w:autoSpaceDE w:val="0"/>
        <w:autoSpaceDN w:val="0"/>
        <w:adjustRightInd w:val="0"/>
        <w:ind w:firstLine="567"/>
        <w:jc w:val="both"/>
      </w:pPr>
      <w:r w:rsidRPr="00437AB1">
        <w:t>3) лицо, ответственное за выполнение административной процедуры: должностное лицо, ответственное за делопроизводство.</w:t>
      </w:r>
    </w:p>
    <w:p w:rsidR="00767B37" w:rsidRPr="00437AB1" w:rsidRDefault="00767B37" w:rsidP="00767B37">
      <w:pPr>
        <w:autoSpaceDE w:val="0"/>
        <w:autoSpaceDN w:val="0"/>
        <w:adjustRightInd w:val="0"/>
        <w:ind w:firstLine="567"/>
        <w:jc w:val="both"/>
      </w:pPr>
      <w:r w:rsidRPr="00437AB1">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67B37" w:rsidRPr="00437AB1" w:rsidRDefault="00767B37" w:rsidP="00767B37">
      <w:pPr>
        <w:ind w:firstLine="567"/>
        <w:jc w:val="both"/>
      </w:pPr>
      <w:r w:rsidRPr="00437AB1">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767B37" w:rsidRPr="00437AB1" w:rsidRDefault="00767B37" w:rsidP="00767B37">
      <w:pPr>
        <w:ind w:firstLine="567"/>
        <w:jc w:val="both"/>
      </w:pPr>
      <w:r w:rsidRPr="00437AB1">
        <w:t>прием и регистрация заявления – 1 рабочий день;</w:t>
      </w:r>
    </w:p>
    <w:p w:rsidR="00767B37" w:rsidRPr="00437AB1" w:rsidRDefault="00767B37" w:rsidP="00767B37">
      <w:pPr>
        <w:ind w:firstLine="567"/>
        <w:jc w:val="both"/>
      </w:pPr>
      <w:r w:rsidRPr="00437AB1">
        <w:t>рассмотрение заявления об оказании муниципальной  услуги – 10 рабочих дней;</w:t>
      </w:r>
    </w:p>
    <w:p w:rsidR="00767B37" w:rsidRPr="00437AB1" w:rsidRDefault="00767B37" w:rsidP="00767B37">
      <w:pPr>
        <w:widowControl w:val="0"/>
        <w:tabs>
          <w:tab w:val="left" w:pos="567"/>
        </w:tabs>
        <w:ind w:firstLine="567"/>
        <w:contextualSpacing/>
        <w:jc w:val="both"/>
        <w:rPr>
          <w:rFonts w:eastAsia="Times New Roman"/>
          <w:color w:val="000000"/>
        </w:rPr>
      </w:pPr>
      <w:r w:rsidRPr="00437AB1">
        <w:t>принятие решения о предоставлении муниципальной услуги или об отказе в предоставлении муниципальной услуги</w:t>
      </w:r>
      <w:r w:rsidRPr="00437AB1">
        <w:rPr>
          <w:rFonts w:eastAsia="Times New Roman"/>
          <w:color w:val="000000"/>
        </w:rPr>
        <w:t xml:space="preserve"> – 10 рабочих дней;</w:t>
      </w:r>
    </w:p>
    <w:p w:rsidR="00767B37" w:rsidRPr="00437AB1" w:rsidRDefault="00767B37" w:rsidP="00767B37">
      <w:pPr>
        <w:widowControl w:val="0"/>
        <w:tabs>
          <w:tab w:val="left" w:pos="567"/>
        </w:tabs>
        <w:ind w:firstLine="567"/>
        <w:contextualSpacing/>
        <w:jc w:val="both"/>
        <w:rPr>
          <w:rFonts w:eastAsia="Times New Roman"/>
          <w:color w:val="000000"/>
        </w:rPr>
      </w:pPr>
      <w:r w:rsidRPr="00437AB1">
        <w:rPr>
          <w:rFonts w:eastAsia="Times New Roman"/>
          <w:color w:val="000000"/>
        </w:rPr>
        <w:t>выдача результата – 4 рабочих дней;</w:t>
      </w:r>
    </w:p>
    <w:p w:rsidR="00767B37" w:rsidRPr="00437AB1" w:rsidRDefault="00767B37" w:rsidP="00767B37">
      <w:pPr>
        <w:autoSpaceDE w:val="0"/>
        <w:autoSpaceDN w:val="0"/>
        <w:adjustRightInd w:val="0"/>
        <w:ind w:firstLine="540"/>
        <w:jc w:val="both"/>
      </w:pPr>
      <w:r w:rsidRPr="00437AB1">
        <w:t>3.1.2.1. Прием и регистрация заявления о предоставлении муниципальной услуги.</w:t>
      </w:r>
    </w:p>
    <w:p w:rsidR="00767B37" w:rsidRPr="00437AB1" w:rsidRDefault="00767B37" w:rsidP="00767B37">
      <w:pPr>
        <w:autoSpaceDE w:val="0"/>
        <w:autoSpaceDN w:val="0"/>
        <w:adjustRightInd w:val="0"/>
        <w:ind w:firstLine="540"/>
        <w:jc w:val="both"/>
      </w:pPr>
      <w:r w:rsidRPr="00437AB1">
        <w:t xml:space="preserve">1) основание для начала административной процедуры: поступление в ОМСУ заявления и документов, предусмотренных </w:t>
      </w:r>
      <w:hyperlink r:id="rId116" w:history="1">
        <w:r w:rsidRPr="00437AB1">
          <w:t>пунктом 2.6</w:t>
        </w:r>
      </w:hyperlink>
      <w:r w:rsidRPr="00437AB1">
        <w:t>.3 настоящего административного регламента.</w:t>
      </w:r>
    </w:p>
    <w:p w:rsidR="00767B37" w:rsidRPr="00437AB1" w:rsidRDefault="00767B37" w:rsidP="00767B37">
      <w:pPr>
        <w:autoSpaceDE w:val="0"/>
        <w:autoSpaceDN w:val="0"/>
        <w:adjustRightInd w:val="0"/>
        <w:ind w:firstLine="540"/>
        <w:jc w:val="both"/>
      </w:pPr>
      <w:r w:rsidRPr="00437AB1">
        <w:t xml:space="preserve">2) содержание административного действия, продолжительность </w:t>
      </w:r>
      <w:proofErr w:type="gramStart"/>
      <w:r w:rsidRPr="00437AB1">
        <w:t>и(</w:t>
      </w:r>
      <w:proofErr w:type="gramEnd"/>
      <w:r w:rsidRPr="00437AB1">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767B37" w:rsidRPr="00437AB1" w:rsidRDefault="00767B37" w:rsidP="00767B37">
      <w:pPr>
        <w:autoSpaceDE w:val="0"/>
        <w:autoSpaceDN w:val="0"/>
        <w:adjustRightInd w:val="0"/>
        <w:ind w:firstLine="540"/>
        <w:jc w:val="both"/>
      </w:pPr>
      <w:r w:rsidRPr="00437AB1">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17" w:history="1">
        <w:r w:rsidRPr="00437AB1">
          <w:t>пунктом 2.6</w:t>
        </w:r>
      </w:hyperlink>
      <w:r w:rsidRPr="00437AB1">
        <w:t>.3 настоящего административного регламента.</w:t>
      </w:r>
    </w:p>
    <w:p w:rsidR="00767B37" w:rsidRPr="00437AB1" w:rsidRDefault="00767B37" w:rsidP="00767B37">
      <w:pPr>
        <w:autoSpaceDE w:val="0"/>
        <w:autoSpaceDN w:val="0"/>
        <w:adjustRightInd w:val="0"/>
        <w:ind w:firstLine="540"/>
        <w:jc w:val="both"/>
      </w:pPr>
      <w:r w:rsidRPr="00437AB1">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67B37" w:rsidRPr="00437AB1" w:rsidRDefault="00767B37" w:rsidP="00767B37">
      <w:pPr>
        <w:widowControl w:val="0"/>
        <w:tabs>
          <w:tab w:val="left" w:pos="567"/>
        </w:tabs>
        <w:ind w:firstLine="567"/>
        <w:contextualSpacing/>
        <w:jc w:val="both"/>
        <w:rPr>
          <w:rFonts w:eastAsia="Times New Roman"/>
        </w:rPr>
      </w:pPr>
      <w:r w:rsidRPr="00437AB1">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37AB1">
        <w:rPr>
          <w:rFonts w:eastAsia="Times New Roman"/>
          <w:color w:val="000000"/>
        </w:rPr>
        <w:t xml:space="preserve"> получение сведений </w:t>
      </w:r>
      <w:r w:rsidRPr="00437AB1">
        <w:t xml:space="preserve">в рамках </w:t>
      </w:r>
      <w:r w:rsidRPr="00437AB1">
        <w:rPr>
          <w:bCs/>
        </w:rPr>
        <w:t>межведомственного информационного взаимодействия</w:t>
      </w:r>
    </w:p>
    <w:p w:rsidR="00767B37" w:rsidRPr="00437AB1" w:rsidRDefault="00767B37" w:rsidP="00767B37">
      <w:pPr>
        <w:autoSpaceDE w:val="0"/>
        <w:autoSpaceDN w:val="0"/>
        <w:adjustRightInd w:val="0"/>
        <w:ind w:firstLine="567"/>
        <w:jc w:val="both"/>
      </w:pPr>
      <w:r w:rsidRPr="00437AB1">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67B37" w:rsidRPr="00437AB1" w:rsidRDefault="00767B37" w:rsidP="00767B37">
      <w:pPr>
        <w:autoSpaceDE w:val="0"/>
        <w:autoSpaceDN w:val="0"/>
        <w:adjustRightInd w:val="0"/>
        <w:ind w:firstLine="567"/>
        <w:jc w:val="both"/>
      </w:pPr>
      <w:r w:rsidRPr="00437AB1">
        <w:lastRenderedPageBreak/>
        <w:t xml:space="preserve">2) содержание административного действия, продолжительность </w:t>
      </w:r>
      <w:proofErr w:type="gramStart"/>
      <w:r w:rsidRPr="00437AB1">
        <w:t>и(</w:t>
      </w:r>
      <w:proofErr w:type="gramEnd"/>
      <w:r w:rsidRPr="00437AB1">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18" w:history="1">
        <w:r w:rsidRPr="00437AB1">
          <w:t>пунктом 2.7</w:t>
        </w:r>
      </w:hyperlink>
      <w:r w:rsidRPr="00437AB1">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767B37" w:rsidRPr="00437AB1" w:rsidRDefault="00767B37" w:rsidP="00767B37">
      <w:pPr>
        <w:autoSpaceDE w:val="0"/>
        <w:autoSpaceDN w:val="0"/>
        <w:adjustRightInd w:val="0"/>
        <w:ind w:firstLine="567"/>
        <w:jc w:val="both"/>
      </w:pPr>
      <w:r w:rsidRPr="00437AB1">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67B37" w:rsidRPr="00437AB1" w:rsidRDefault="00767B37" w:rsidP="00767B37">
      <w:pPr>
        <w:autoSpaceDE w:val="0"/>
        <w:autoSpaceDN w:val="0"/>
        <w:adjustRightInd w:val="0"/>
        <w:ind w:firstLine="567"/>
        <w:jc w:val="both"/>
      </w:pPr>
      <w:r w:rsidRPr="00437AB1">
        <w:t>3) Лицо, ответственное за выполнение административной процедуры: должностное лицо, ответственное за формирование проекта решения.</w:t>
      </w:r>
    </w:p>
    <w:p w:rsidR="00767B37" w:rsidRPr="00437AB1" w:rsidRDefault="00767B37" w:rsidP="00767B37">
      <w:pPr>
        <w:autoSpaceDE w:val="0"/>
        <w:autoSpaceDN w:val="0"/>
        <w:adjustRightInd w:val="0"/>
        <w:ind w:firstLine="567"/>
        <w:jc w:val="both"/>
      </w:pPr>
      <w:r w:rsidRPr="00437AB1">
        <w:t>4) Критерий принятия решения: наличие/отсутствие у заявителя права на получение муниципальной услуги.</w:t>
      </w:r>
    </w:p>
    <w:p w:rsidR="00767B37" w:rsidRPr="00437AB1" w:rsidRDefault="00767B37" w:rsidP="00767B37">
      <w:pPr>
        <w:autoSpaceDE w:val="0"/>
        <w:autoSpaceDN w:val="0"/>
        <w:adjustRightInd w:val="0"/>
        <w:ind w:firstLine="567"/>
        <w:jc w:val="both"/>
      </w:pPr>
      <w:r w:rsidRPr="00437AB1">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767B37" w:rsidRPr="00437AB1" w:rsidRDefault="00767B37" w:rsidP="00767B37">
      <w:pPr>
        <w:autoSpaceDE w:val="0"/>
        <w:autoSpaceDN w:val="0"/>
        <w:adjustRightInd w:val="0"/>
        <w:ind w:firstLine="567"/>
        <w:jc w:val="both"/>
      </w:pPr>
      <w:r w:rsidRPr="00437AB1">
        <w:t>3.1.1.3. Принятие решения о предоставлении муниципальной услуги или об отказе в предоставлении муниципальной услуги.</w:t>
      </w:r>
    </w:p>
    <w:p w:rsidR="00767B37" w:rsidRPr="00437AB1" w:rsidRDefault="00767B37" w:rsidP="00767B37">
      <w:pPr>
        <w:autoSpaceDE w:val="0"/>
        <w:autoSpaceDN w:val="0"/>
        <w:adjustRightInd w:val="0"/>
        <w:ind w:firstLine="567"/>
        <w:jc w:val="both"/>
      </w:pPr>
      <w:r w:rsidRPr="00437AB1">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67B37" w:rsidRPr="00437AB1" w:rsidRDefault="00767B37" w:rsidP="00767B37">
      <w:pPr>
        <w:autoSpaceDE w:val="0"/>
        <w:autoSpaceDN w:val="0"/>
        <w:adjustRightInd w:val="0"/>
        <w:ind w:firstLine="567"/>
        <w:jc w:val="both"/>
      </w:pPr>
      <w:r w:rsidRPr="00437AB1">
        <w:t xml:space="preserve">2) содержание административного действия (административных действий), продолжительность </w:t>
      </w:r>
      <w:proofErr w:type="gramStart"/>
      <w:r w:rsidRPr="00437AB1">
        <w:t>и(</w:t>
      </w:r>
      <w:proofErr w:type="gramEnd"/>
      <w:r w:rsidRPr="00437AB1">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767B37" w:rsidRPr="00437AB1" w:rsidRDefault="00767B37" w:rsidP="00767B37">
      <w:pPr>
        <w:autoSpaceDE w:val="0"/>
        <w:autoSpaceDN w:val="0"/>
        <w:adjustRightInd w:val="0"/>
        <w:ind w:firstLine="567"/>
        <w:jc w:val="both"/>
      </w:pPr>
      <w:r w:rsidRPr="00437AB1">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67B37" w:rsidRPr="00437AB1" w:rsidRDefault="00767B37" w:rsidP="00767B37">
      <w:pPr>
        <w:autoSpaceDE w:val="0"/>
        <w:autoSpaceDN w:val="0"/>
        <w:adjustRightInd w:val="0"/>
        <w:ind w:firstLine="567"/>
        <w:jc w:val="both"/>
      </w:pPr>
      <w:r w:rsidRPr="00437AB1">
        <w:t>4) критерий принятия решения: наличие/отсутствие у заявителя права на получение муниципальной услуги.</w:t>
      </w:r>
    </w:p>
    <w:p w:rsidR="00767B37" w:rsidRPr="00437AB1" w:rsidRDefault="00767B37" w:rsidP="00767B37">
      <w:pPr>
        <w:autoSpaceDE w:val="0"/>
        <w:autoSpaceDN w:val="0"/>
        <w:adjustRightInd w:val="0"/>
        <w:ind w:firstLine="567"/>
        <w:jc w:val="both"/>
      </w:pPr>
      <w:r w:rsidRPr="00437AB1">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67B37" w:rsidRPr="00437AB1" w:rsidRDefault="00767B37" w:rsidP="00767B37">
      <w:pPr>
        <w:autoSpaceDE w:val="0"/>
        <w:autoSpaceDN w:val="0"/>
        <w:adjustRightInd w:val="0"/>
        <w:ind w:firstLine="567"/>
        <w:jc w:val="both"/>
      </w:pPr>
      <w:r w:rsidRPr="00437AB1">
        <w:t>3.1.1.4. Выдача результата.</w:t>
      </w:r>
    </w:p>
    <w:p w:rsidR="00767B37" w:rsidRPr="00437AB1" w:rsidRDefault="00767B37" w:rsidP="00767B37">
      <w:pPr>
        <w:autoSpaceDE w:val="0"/>
        <w:autoSpaceDN w:val="0"/>
        <w:adjustRightInd w:val="0"/>
        <w:ind w:firstLine="567"/>
        <w:jc w:val="both"/>
      </w:pPr>
      <w:r w:rsidRPr="00437AB1">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767B37" w:rsidRPr="00437AB1" w:rsidRDefault="00767B37" w:rsidP="00767B37">
      <w:pPr>
        <w:autoSpaceDE w:val="0"/>
        <w:autoSpaceDN w:val="0"/>
        <w:adjustRightInd w:val="0"/>
        <w:ind w:firstLine="567"/>
        <w:jc w:val="both"/>
      </w:pPr>
      <w:r w:rsidRPr="00437AB1">
        <w:t xml:space="preserve">2) содержание административного действия, продолжительность </w:t>
      </w:r>
      <w:proofErr w:type="gramStart"/>
      <w:r w:rsidRPr="00437AB1">
        <w:t>и(</w:t>
      </w:r>
      <w:proofErr w:type="gramEnd"/>
      <w:r w:rsidRPr="00437AB1">
        <w:t>или) максимальный срок его выполнения:</w:t>
      </w:r>
    </w:p>
    <w:p w:rsidR="00767B37" w:rsidRPr="00437AB1" w:rsidRDefault="00767B37" w:rsidP="00767B37">
      <w:pPr>
        <w:autoSpaceDE w:val="0"/>
        <w:autoSpaceDN w:val="0"/>
        <w:adjustRightInd w:val="0"/>
        <w:ind w:firstLine="567"/>
        <w:jc w:val="both"/>
      </w:pPr>
      <w:r w:rsidRPr="00437AB1">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437AB1">
        <w:t>с даты окончания</w:t>
      </w:r>
      <w:proofErr w:type="gramEnd"/>
      <w:r w:rsidRPr="00437AB1">
        <w:t xml:space="preserve"> третьей административной процедуры.</w:t>
      </w:r>
    </w:p>
    <w:p w:rsidR="00767B37" w:rsidRPr="00437AB1" w:rsidRDefault="00767B37" w:rsidP="00767B37">
      <w:pPr>
        <w:autoSpaceDE w:val="0"/>
        <w:autoSpaceDN w:val="0"/>
        <w:adjustRightInd w:val="0"/>
        <w:ind w:firstLine="567"/>
        <w:jc w:val="both"/>
      </w:pPr>
      <w:r w:rsidRPr="00437AB1">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437AB1">
        <w:t>с даты окончания</w:t>
      </w:r>
      <w:proofErr w:type="gramEnd"/>
      <w:r w:rsidRPr="00437AB1">
        <w:t xml:space="preserve"> первого действия данной административной процедуры.</w:t>
      </w:r>
    </w:p>
    <w:p w:rsidR="00767B37" w:rsidRPr="00437AB1" w:rsidRDefault="00767B37" w:rsidP="00767B37">
      <w:pPr>
        <w:autoSpaceDE w:val="0"/>
        <w:autoSpaceDN w:val="0"/>
        <w:adjustRightInd w:val="0"/>
        <w:ind w:firstLine="567"/>
        <w:jc w:val="both"/>
      </w:pPr>
      <w:r w:rsidRPr="00437AB1">
        <w:t>3) лицо, ответственное за выполнение административной процедуры: должностное лицо, ответственное за делопроизводство.</w:t>
      </w:r>
    </w:p>
    <w:p w:rsidR="00767B37" w:rsidRPr="00437AB1" w:rsidRDefault="00767B37" w:rsidP="00767B37">
      <w:pPr>
        <w:autoSpaceDE w:val="0"/>
        <w:autoSpaceDN w:val="0"/>
        <w:adjustRightInd w:val="0"/>
        <w:ind w:firstLine="567"/>
        <w:jc w:val="both"/>
      </w:pPr>
      <w:r w:rsidRPr="00437AB1">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67B37" w:rsidRPr="00437AB1" w:rsidRDefault="00767B37" w:rsidP="00767B37">
      <w:pPr>
        <w:autoSpaceDE w:val="0"/>
        <w:autoSpaceDN w:val="0"/>
        <w:adjustRightInd w:val="0"/>
        <w:ind w:firstLine="540"/>
        <w:jc w:val="both"/>
        <w:outlineLvl w:val="0"/>
      </w:pPr>
      <w:r w:rsidRPr="00437AB1">
        <w:t>3.2. Особенности выполнения административных процедур в электронной форме</w:t>
      </w:r>
    </w:p>
    <w:p w:rsidR="00767B37" w:rsidRPr="00437AB1" w:rsidRDefault="00767B37" w:rsidP="00767B37">
      <w:pPr>
        <w:autoSpaceDE w:val="0"/>
        <w:autoSpaceDN w:val="0"/>
        <w:adjustRightInd w:val="0"/>
        <w:ind w:firstLine="540"/>
        <w:jc w:val="both"/>
      </w:pPr>
      <w:r w:rsidRPr="00437AB1">
        <w:t xml:space="preserve">3.2.1. </w:t>
      </w:r>
      <w:proofErr w:type="gramStart"/>
      <w:r w:rsidRPr="00437AB1">
        <w:t xml:space="preserve">Предоставление муниципальной услуги на ЕПГУ и ПГУ ЛО осуществляется в соответствии с Федеральным </w:t>
      </w:r>
      <w:hyperlink r:id="rId119" w:history="1">
        <w:r w:rsidRPr="00437AB1">
          <w:t>законом</w:t>
        </w:r>
      </w:hyperlink>
      <w:r w:rsidRPr="00437AB1">
        <w:t xml:space="preserve"> N 210-ФЗ, Федеральным </w:t>
      </w:r>
      <w:hyperlink r:id="rId120" w:history="1">
        <w:r w:rsidRPr="00437AB1">
          <w:t>законом</w:t>
        </w:r>
      </w:hyperlink>
      <w:r w:rsidRPr="00437AB1">
        <w:t xml:space="preserve"> от 27.07.2006 № 149-ФЗ «Об информации, информационных технологиях и о защите информации», </w:t>
      </w:r>
      <w:hyperlink r:id="rId121" w:history="1">
        <w:r w:rsidRPr="00437AB1">
          <w:t>постановлением</w:t>
        </w:r>
      </w:hyperlink>
      <w:r w:rsidRPr="00437AB1">
        <w:t xml:space="preserve"> </w:t>
      </w:r>
      <w:r w:rsidRPr="00437AB1">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67B37" w:rsidRPr="00437AB1" w:rsidRDefault="00767B37" w:rsidP="00767B37">
      <w:pPr>
        <w:autoSpaceDE w:val="0"/>
        <w:autoSpaceDN w:val="0"/>
        <w:adjustRightInd w:val="0"/>
        <w:ind w:firstLine="540"/>
        <w:jc w:val="both"/>
      </w:pPr>
      <w:r w:rsidRPr="00437AB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37AB1">
        <w:t>ии и ау</w:t>
      </w:r>
      <w:proofErr w:type="gramEnd"/>
      <w:r w:rsidRPr="00437AB1">
        <w:t>тентификации (далее - ЕСИА).</w:t>
      </w:r>
    </w:p>
    <w:p w:rsidR="00767B37" w:rsidRPr="00437AB1" w:rsidRDefault="00767B37" w:rsidP="00767B37">
      <w:pPr>
        <w:autoSpaceDE w:val="0"/>
        <w:autoSpaceDN w:val="0"/>
        <w:adjustRightInd w:val="0"/>
        <w:ind w:firstLine="540"/>
        <w:jc w:val="both"/>
      </w:pPr>
      <w:r w:rsidRPr="00437AB1">
        <w:t>3.2.3. Муниципальная услуга может быть получена через ПГУ ЛО либо через ЕПГУ без личной явки на прием в ОМСУ.</w:t>
      </w:r>
    </w:p>
    <w:p w:rsidR="00767B37" w:rsidRPr="00437AB1" w:rsidRDefault="00767B37" w:rsidP="00767B37">
      <w:pPr>
        <w:autoSpaceDE w:val="0"/>
        <w:autoSpaceDN w:val="0"/>
        <w:adjustRightInd w:val="0"/>
        <w:ind w:firstLine="540"/>
        <w:jc w:val="both"/>
      </w:pPr>
      <w:r w:rsidRPr="00437AB1">
        <w:t>3.2.4. Для подачи заявления через ЕПГУ или через ПГУ ЛО заявитель должен выполнить следующие действия:</w:t>
      </w:r>
    </w:p>
    <w:p w:rsidR="00767B37" w:rsidRPr="00437AB1" w:rsidRDefault="00767B37" w:rsidP="00767B37">
      <w:pPr>
        <w:autoSpaceDE w:val="0"/>
        <w:autoSpaceDN w:val="0"/>
        <w:adjustRightInd w:val="0"/>
        <w:ind w:firstLine="540"/>
        <w:jc w:val="both"/>
      </w:pPr>
      <w:r w:rsidRPr="00437AB1">
        <w:t>пройти идентификацию и аутентификацию в ЕСИА;</w:t>
      </w:r>
    </w:p>
    <w:p w:rsidR="00767B37" w:rsidRPr="00437AB1" w:rsidRDefault="00767B37" w:rsidP="00767B37">
      <w:pPr>
        <w:autoSpaceDE w:val="0"/>
        <w:autoSpaceDN w:val="0"/>
        <w:adjustRightInd w:val="0"/>
        <w:jc w:val="both"/>
      </w:pPr>
      <w:r w:rsidRPr="00437AB1">
        <w:t>в личном кабинете на ЕПГУ или на ПГУ ЛО заполнить в электронной форме заявление на оказание государственной услуги;</w:t>
      </w:r>
    </w:p>
    <w:p w:rsidR="00767B37" w:rsidRPr="00437AB1" w:rsidRDefault="00767B37" w:rsidP="00767B37">
      <w:pPr>
        <w:autoSpaceDE w:val="0"/>
        <w:autoSpaceDN w:val="0"/>
        <w:adjustRightInd w:val="0"/>
        <w:ind w:firstLine="540"/>
        <w:jc w:val="both"/>
      </w:pPr>
      <w:r w:rsidRPr="00437AB1">
        <w:t>приложить к заявлению электронные документы и направить пакет электронных документов в ОМС посредством функционала ЕПГУ или ПГУ ЛО.</w:t>
      </w:r>
    </w:p>
    <w:p w:rsidR="00767B37" w:rsidRPr="00437AB1" w:rsidRDefault="00767B37" w:rsidP="00767B37">
      <w:pPr>
        <w:autoSpaceDE w:val="0"/>
        <w:autoSpaceDN w:val="0"/>
        <w:adjustRightInd w:val="0"/>
        <w:ind w:firstLine="540"/>
        <w:jc w:val="both"/>
      </w:pPr>
      <w:r w:rsidRPr="00437AB1">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37AB1">
        <w:t>и(</w:t>
      </w:r>
      <w:proofErr w:type="gramEnd"/>
      <w:r w:rsidRPr="00437AB1">
        <w:t>или) ЕПГУ.</w:t>
      </w:r>
    </w:p>
    <w:p w:rsidR="00767B37" w:rsidRPr="00437AB1" w:rsidRDefault="00767B37" w:rsidP="00767B37">
      <w:pPr>
        <w:autoSpaceDE w:val="0"/>
        <w:autoSpaceDN w:val="0"/>
        <w:adjustRightInd w:val="0"/>
        <w:ind w:firstLine="540"/>
        <w:jc w:val="both"/>
      </w:pPr>
      <w:r w:rsidRPr="00437AB1">
        <w:t>3.2.6. При предоставлении муниципальной услуги через ПГУ ЛО либо через ЕПГУ должностное лицо ОМСУ выполняет следующие действия:</w:t>
      </w:r>
    </w:p>
    <w:p w:rsidR="00767B37" w:rsidRPr="00437AB1" w:rsidRDefault="00767B37" w:rsidP="00767B37">
      <w:pPr>
        <w:autoSpaceDE w:val="0"/>
        <w:autoSpaceDN w:val="0"/>
        <w:adjustRightInd w:val="0"/>
        <w:ind w:firstLine="540"/>
        <w:jc w:val="both"/>
      </w:pPr>
      <w:r w:rsidRPr="00437AB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67B37" w:rsidRPr="00437AB1" w:rsidRDefault="00767B37" w:rsidP="00767B37">
      <w:pPr>
        <w:autoSpaceDE w:val="0"/>
        <w:autoSpaceDN w:val="0"/>
        <w:adjustRightInd w:val="0"/>
        <w:ind w:firstLine="540"/>
        <w:jc w:val="both"/>
      </w:pPr>
      <w:r w:rsidRPr="00437AB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67B37" w:rsidRPr="00437AB1" w:rsidRDefault="00767B37" w:rsidP="00767B37">
      <w:pPr>
        <w:autoSpaceDE w:val="0"/>
        <w:autoSpaceDN w:val="0"/>
        <w:adjustRightInd w:val="0"/>
        <w:ind w:firstLine="540"/>
        <w:jc w:val="both"/>
      </w:pPr>
      <w:r w:rsidRPr="00437AB1">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67B37" w:rsidRPr="00437AB1" w:rsidRDefault="00767B37" w:rsidP="00767B37">
      <w:pPr>
        <w:autoSpaceDE w:val="0"/>
        <w:autoSpaceDN w:val="0"/>
        <w:adjustRightInd w:val="0"/>
        <w:ind w:firstLine="540"/>
        <w:jc w:val="both"/>
      </w:pPr>
      <w:r w:rsidRPr="00437AB1">
        <w:t xml:space="preserve">3.2.7. В случае поступления всех документов, указанных в </w:t>
      </w:r>
      <w:hyperlink r:id="rId122" w:history="1">
        <w:r w:rsidRPr="00437AB1">
          <w:t>пункте 2.6</w:t>
        </w:r>
      </w:hyperlink>
      <w:r w:rsidRPr="00437AB1">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67B37" w:rsidRPr="00437AB1" w:rsidRDefault="00767B37" w:rsidP="00767B37">
      <w:pPr>
        <w:autoSpaceDE w:val="0"/>
        <w:autoSpaceDN w:val="0"/>
        <w:adjustRightInd w:val="0"/>
        <w:ind w:firstLine="540"/>
        <w:jc w:val="both"/>
      </w:pPr>
      <w:r w:rsidRPr="00437AB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67B37" w:rsidRPr="00437AB1" w:rsidRDefault="00767B37" w:rsidP="00767B37">
      <w:pPr>
        <w:autoSpaceDE w:val="0"/>
        <w:autoSpaceDN w:val="0"/>
        <w:adjustRightInd w:val="0"/>
        <w:ind w:firstLine="540"/>
        <w:jc w:val="both"/>
      </w:pPr>
      <w:r w:rsidRPr="00437AB1">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67B37" w:rsidRPr="00437AB1" w:rsidRDefault="00767B37" w:rsidP="00767B37">
      <w:pPr>
        <w:autoSpaceDE w:val="0"/>
        <w:autoSpaceDN w:val="0"/>
        <w:adjustRightInd w:val="0"/>
        <w:ind w:firstLine="540"/>
        <w:jc w:val="both"/>
      </w:pPr>
      <w:r w:rsidRPr="00437AB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767B37" w:rsidRPr="00437AB1" w:rsidRDefault="00767B37" w:rsidP="00767B37">
      <w:pPr>
        <w:autoSpaceDE w:val="0"/>
        <w:autoSpaceDN w:val="0"/>
        <w:adjustRightInd w:val="0"/>
        <w:ind w:firstLine="540"/>
        <w:jc w:val="both"/>
        <w:outlineLvl w:val="0"/>
      </w:pPr>
      <w:r w:rsidRPr="00437AB1">
        <w:t>3.3. Порядок исправления допущенных опечаток и ошибок в выданных в результате предоставления муниципальной услуги документах</w:t>
      </w:r>
    </w:p>
    <w:p w:rsidR="00767B37" w:rsidRPr="00437AB1" w:rsidRDefault="00767B37" w:rsidP="00767B37">
      <w:pPr>
        <w:autoSpaceDE w:val="0"/>
        <w:autoSpaceDN w:val="0"/>
        <w:adjustRightInd w:val="0"/>
        <w:ind w:firstLine="540"/>
        <w:jc w:val="both"/>
      </w:pPr>
      <w:r w:rsidRPr="00437AB1">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w:t>
      </w:r>
      <w:r w:rsidRPr="00437AB1">
        <w:lastRenderedPageBreak/>
        <w:t xml:space="preserve">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37AB1">
        <w:t>и(</w:t>
      </w:r>
      <w:proofErr w:type="gramEnd"/>
      <w:r w:rsidRPr="00437AB1">
        <w:t xml:space="preserve">или) ошибок с изложением сути допущенных опечаток </w:t>
      </w:r>
      <w:proofErr w:type="gramStart"/>
      <w:r w:rsidRPr="00437AB1">
        <w:t>и(</w:t>
      </w:r>
      <w:proofErr w:type="gramEnd"/>
      <w:r w:rsidRPr="00437AB1">
        <w:t>или) ошибок и приложением копии документа, содержащего опечатки и(или) ошибки.</w:t>
      </w:r>
    </w:p>
    <w:p w:rsidR="00767B37" w:rsidRPr="00437AB1" w:rsidRDefault="00767B37" w:rsidP="00767B37">
      <w:pPr>
        <w:autoSpaceDE w:val="0"/>
        <w:autoSpaceDN w:val="0"/>
        <w:adjustRightInd w:val="0"/>
        <w:ind w:firstLine="540"/>
        <w:jc w:val="both"/>
      </w:pPr>
      <w:r w:rsidRPr="00437AB1">
        <w:t xml:space="preserve">3.3.2. </w:t>
      </w:r>
      <w:proofErr w:type="gramStart"/>
      <w:r w:rsidRPr="00437AB1">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37AB1">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437AB1">
        <w:t>и(</w:t>
      </w:r>
      <w:proofErr w:type="gramEnd"/>
      <w:r w:rsidRPr="00437AB1">
        <w:t>или) ошибок.</w:t>
      </w:r>
    </w:p>
    <w:p w:rsidR="00767B37" w:rsidRPr="00437AB1" w:rsidRDefault="00767B37" w:rsidP="00767B37">
      <w:pPr>
        <w:autoSpaceDE w:val="0"/>
        <w:autoSpaceDN w:val="0"/>
        <w:adjustRightInd w:val="0"/>
        <w:ind w:firstLine="540"/>
        <w:jc w:val="both"/>
      </w:pPr>
    </w:p>
    <w:p w:rsidR="00767B37" w:rsidRPr="00437AB1" w:rsidRDefault="00767B37" w:rsidP="00767B37">
      <w:pPr>
        <w:tabs>
          <w:tab w:val="left" w:pos="142"/>
          <w:tab w:val="left" w:pos="284"/>
        </w:tabs>
        <w:ind w:firstLine="709"/>
        <w:jc w:val="center"/>
        <w:rPr>
          <w:rFonts w:eastAsia="Times New Roman"/>
        </w:rPr>
      </w:pPr>
      <w:r w:rsidRPr="00437AB1">
        <w:rPr>
          <w:rFonts w:eastAsia="Times New Roman"/>
        </w:rPr>
        <w:t xml:space="preserve">4. Формы </w:t>
      </w:r>
      <w:proofErr w:type="gramStart"/>
      <w:r w:rsidRPr="00437AB1">
        <w:rPr>
          <w:rFonts w:eastAsia="Times New Roman"/>
        </w:rPr>
        <w:t>контроля за</w:t>
      </w:r>
      <w:proofErr w:type="gramEnd"/>
      <w:r w:rsidRPr="00437AB1">
        <w:rPr>
          <w:rFonts w:eastAsia="Times New Roman"/>
        </w:rPr>
        <w:t xml:space="preserve"> исполнением административного регламента</w:t>
      </w:r>
    </w:p>
    <w:p w:rsidR="00767B37" w:rsidRPr="00437AB1" w:rsidRDefault="00767B37" w:rsidP="00767B37">
      <w:pPr>
        <w:tabs>
          <w:tab w:val="left" w:pos="142"/>
          <w:tab w:val="left" w:pos="284"/>
        </w:tabs>
        <w:ind w:firstLine="709"/>
        <w:jc w:val="both"/>
        <w:rPr>
          <w:rFonts w:eastAsia="Times New Roman"/>
        </w:rPr>
      </w:pPr>
      <w:r w:rsidRPr="00437AB1">
        <w:rPr>
          <w:rFonts w:eastAsia="Times New Roman"/>
        </w:rPr>
        <w:t xml:space="preserve">4.1. Порядок осуществления текущего </w:t>
      </w:r>
      <w:proofErr w:type="gramStart"/>
      <w:r w:rsidRPr="00437AB1">
        <w:rPr>
          <w:rFonts w:eastAsia="Times New Roman"/>
        </w:rPr>
        <w:t>контроля за</w:t>
      </w:r>
      <w:proofErr w:type="gramEnd"/>
      <w:r w:rsidRPr="00437AB1">
        <w:rPr>
          <w:rFonts w:eastAsia="Times New Roman"/>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7B37" w:rsidRPr="00437AB1" w:rsidRDefault="00767B37" w:rsidP="00767B37">
      <w:pPr>
        <w:tabs>
          <w:tab w:val="left" w:pos="142"/>
          <w:tab w:val="left" w:pos="284"/>
        </w:tabs>
        <w:ind w:firstLine="709"/>
        <w:jc w:val="both"/>
        <w:rPr>
          <w:rFonts w:eastAsia="Times New Roman"/>
        </w:rPr>
      </w:pPr>
      <w:proofErr w:type="gramStart"/>
      <w:r w:rsidRPr="00437AB1">
        <w:rPr>
          <w:rFonts w:eastAsia="Times New Roman"/>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767B37" w:rsidRPr="00437AB1" w:rsidRDefault="00767B37" w:rsidP="00767B37">
      <w:pPr>
        <w:autoSpaceDE w:val="0"/>
        <w:autoSpaceDN w:val="0"/>
        <w:adjustRightInd w:val="0"/>
        <w:ind w:firstLine="709"/>
        <w:jc w:val="both"/>
        <w:rPr>
          <w:rFonts w:eastAsia="Times New Roman"/>
          <w:color w:val="000000"/>
        </w:rPr>
      </w:pPr>
      <w:r w:rsidRPr="00437AB1">
        <w:rPr>
          <w:rFonts w:eastAsia="Times New Roman"/>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437AB1">
        <w:rPr>
          <w:rFonts w:eastAsia="Times New Roman"/>
          <w:color w:val="000000"/>
        </w:rPr>
        <w:t xml:space="preserve">в том числе порядок и формы </w:t>
      </w:r>
      <w:proofErr w:type="gramStart"/>
      <w:r w:rsidRPr="00437AB1">
        <w:rPr>
          <w:rFonts w:eastAsia="Times New Roman"/>
          <w:color w:val="000000"/>
        </w:rPr>
        <w:t>контроля за</w:t>
      </w:r>
      <w:proofErr w:type="gramEnd"/>
      <w:r w:rsidRPr="00437AB1">
        <w:rPr>
          <w:rFonts w:eastAsia="Times New Roman"/>
          <w:color w:val="000000"/>
        </w:rPr>
        <w:t xml:space="preserve"> полнотой и качеством предоставления муниципальной услуги.</w:t>
      </w:r>
    </w:p>
    <w:p w:rsidR="00767B37" w:rsidRPr="00437AB1" w:rsidRDefault="00767B37" w:rsidP="00767B37">
      <w:pPr>
        <w:tabs>
          <w:tab w:val="left" w:pos="709"/>
        </w:tabs>
        <w:autoSpaceDE w:val="0"/>
        <w:autoSpaceDN w:val="0"/>
        <w:adjustRightInd w:val="0"/>
        <w:ind w:firstLine="709"/>
        <w:contextualSpacing/>
        <w:jc w:val="both"/>
        <w:rPr>
          <w:rFonts w:eastAsia="Times New Roman"/>
        </w:rPr>
      </w:pPr>
      <w:r w:rsidRPr="00437AB1">
        <w:rPr>
          <w:rFonts w:eastAsia="Times New Roman"/>
        </w:rPr>
        <w:t xml:space="preserve">В целях осуществления </w:t>
      </w:r>
      <w:proofErr w:type="gramStart"/>
      <w:r w:rsidRPr="00437AB1">
        <w:rPr>
          <w:rFonts w:eastAsia="Times New Roman"/>
        </w:rPr>
        <w:t>контроля за</w:t>
      </w:r>
      <w:proofErr w:type="gramEnd"/>
      <w:r w:rsidRPr="00437AB1">
        <w:rPr>
          <w:rFonts w:eastAsia="Times New Roman"/>
        </w:rPr>
        <w:t xml:space="preserve"> полнотой и качеством предоставления муниципальной услуги проводятся плановые и внеплановые проверки. </w:t>
      </w:r>
    </w:p>
    <w:p w:rsidR="00767B37" w:rsidRPr="00437AB1" w:rsidRDefault="00767B37" w:rsidP="00767B37">
      <w:pPr>
        <w:tabs>
          <w:tab w:val="left" w:pos="709"/>
        </w:tabs>
        <w:autoSpaceDE w:val="0"/>
        <w:autoSpaceDN w:val="0"/>
        <w:adjustRightInd w:val="0"/>
        <w:ind w:firstLine="709"/>
        <w:contextualSpacing/>
        <w:jc w:val="both"/>
        <w:rPr>
          <w:rFonts w:eastAsia="Times New Roman"/>
        </w:rPr>
      </w:pPr>
      <w:r w:rsidRPr="00437AB1">
        <w:rPr>
          <w:rFonts w:eastAsia="Times New Roman"/>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767B37" w:rsidRPr="00437AB1" w:rsidRDefault="00767B37" w:rsidP="00767B37">
      <w:pPr>
        <w:tabs>
          <w:tab w:val="left" w:pos="709"/>
        </w:tabs>
        <w:autoSpaceDE w:val="0"/>
        <w:autoSpaceDN w:val="0"/>
        <w:adjustRightInd w:val="0"/>
        <w:ind w:firstLine="709"/>
        <w:contextualSpacing/>
        <w:jc w:val="both"/>
        <w:rPr>
          <w:rFonts w:eastAsia="Times New Roman"/>
        </w:rPr>
      </w:pPr>
      <w:r w:rsidRPr="00437AB1">
        <w:rPr>
          <w:rFonts w:eastAsia="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67B37" w:rsidRPr="00437AB1" w:rsidRDefault="00767B37" w:rsidP="00767B37">
      <w:pPr>
        <w:tabs>
          <w:tab w:val="left" w:pos="709"/>
        </w:tabs>
        <w:autoSpaceDE w:val="0"/>
        <w:autoSpaceDN w:val="0"/>
        <w:adjustRightInd w:val="0"/>
        <w:spacing w:before="60" w:after="60"/>
        <w:ind w:firstLine="709"/>
        <w:contextualSpacing/>
        <w:jc w:val="both"/>
        <w:rPr>
          <w:rFonts w:eastAsia="Times New Roman"/>
        </w:rPr>
      </w:pPr>
      <w:r w:rsidRPr="00437AB1">
        <w:rPr>
          <w:rFonts w:eastAsia="Times New Roma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767B37" w:rsidRPr="00437AB1" w:rsidRDefault="00767B37" w:rsidP="00767B37">
      <w:pPr>
        <w:tabs>
          <w:tab w:val="left" w:pos="709"/>
        </w:tabs>
        <w:autoSpaceDE w:val="0"/>
        <w:autoSpaceDN w:val="0"/>
        <w:adjustRightInd w:val="0"/>
        <w:spacing w:before="60" w:after="60"/>
        <w:ind w:firstLine="709"/>
        <w:contextualSpacing/>
        <w:jc w:val="both"/>
        <w:rPr>
          <w:rFonts w:eastAsia="Times New Roman"/>
        </w:rPr>
      </w:pPr>
      <w:r w:rsidRPr="00437AB1">
        <w:rPr>
          <w:rFonts w:eastAsia="Times New Roman"/>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767B37" w:rsidRPr="00437AB1" w:rsidRDefault="00767B37" w:rsidP="00767B37">
      <w:pPr>
        <w:tabs>
          <w:tab w:val="left" w:pos="709"/>
        </w:tabs>
        <w:autoSpaceDE w:val="0"/>
        <w:autoSpaceDN w:val="0"/>
        <w:adjustRightInd w:val="0"/>
        <w:spacing w:before="60" w:after="60"/>
        <w:ind w:firstLine="709"/>
        <w:contextualSpacing/>
        <w:jc w:val="both"/>
        <w:rPr>
          <w:rFonts w:eastAsia="Times New Roman"/>
        </w:rPr>
      </w:pPr>
      <w:r w:rsidRPr="00437AB1">
        <w:rPr>
          <w:rFonts w:eastAsia="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67B37" w:rsidRPr="00437AB1" w:rsidRDefault="00767B37" w:rsidP="00767B37">
      <w:pPr>
        <w:tabs>
          <w:tab w:val="left" w:pos="284"/>
          <w:tab w:val="left" w:pos="709"/>
        </w:tabs>
        <w:ind w:firstLine="709"/>
        <w:jc w:val="both"/>
        <w:rPr>
          <w:rFonts w:eastAsia="Times New Roman"/>
        </w:rPr>
      </w:pPr>
      <w:r w:rsidRPr="00437AB1">
        <w:rPr>
          <w:rFonts w:eastAsia="Times New Roman"/>
        </w:rPr>
        <w:t>По результатам рассмотрения обращений дается письменный ответ.</w:t>
      </w:r>
    </w:p>
    <w:p w:rsidR="00767B37" w:rsidRPr="00437AB1" w:rsidRDefault="00767B37" w:rsidP="00767B37">
      <w:pPr>
        <w:tabs>
          <w:tab w:val="left" w:pos="284"/>
          <w:tab w:val="left" w:pos="709"/>
        </w:tabs>
        <w:ind w:firstLine="709"/>
        <w:jc w:val="both"/>
        <w:rPr>
          <w:rFonts w:eastAsia="Times New Roman"/>
        </w:rPr>
      </w:pPr>
      <w:r w:rsidRPr="00437AB1">
        <w:rPr>
          <w:rFonts w:eastAsia="Times New Roman"/>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67B37" w:rsidRPr="00437AB1" w:rsidRDefault="00767B37" w:rsidP="00767B37">
      <w:pPr>
        <w:shd w:val="clear" w:color="auto" w:fill="FFFFFF"/>
        <w:ind w:firstLine="709"/>
        <w:jc w:val="both"/>
        <w:rPr>
          <w:rFonts w:eastAsia="Times New Roman"/>
        </w:rPr>
      </w:pPr>
      <w:r w:rsidRPr="00437AB1">
        <w:rPr>
          <w:rFonts w:eastAsia="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67B37" w:rsidRPr="00437AB1" w:rsidRDefault="00767B37" w:rsidP="00767B37">
      <w:pPr>
        <w:shd w:val="clear" w:color="auto" w:fill="FFFFFF"/>
        <w:ind w:firstLine="709"/>
        <w:jc w:val="both"/>
        <w:rPr>
          <w:rFonts w:eastAsia="Times New Roman"/>
        </w:rPr>
      </w:pPr>
      <w:r w:rsidRPr="00437AB1">
        <w:rPr>
          <w:rFonts w:eastAsia="Times New Roman"/>
        </w:rPr>
        <w:t>Руководитель ОМСУ несет персональную ответственность за обеспечение предоставления муниципальной услуги.</w:t>
      </w:r>
    </w:p>
    <w:p w:rsidR="00767B37" w:rsidRPr="00437AB1" w:rsidRDefault="00767B37" w:rsidP="00767B37">
      <w:pPr>
        <w:shd w:val="clear" w:color="auto" w:fill="FFFFFF"/>
        <w:ind w:firstLine="709"/>
        <w:jc w:val="both"/>
        <w:rPr>
          <w:rFonts w:eastAsia="Times New Roman"/>
        </w:rPr>
      </w:pPr>
      <w:r w:rsidRPr="00437AB1">
        <w:rPr>
          <w:rFonts w:eastAsia="Times New Roman"/>
        </w:rPr>
        <w:t>Работники ОМСУ при предоставлении муниципальной услуги несут персональную ответственность:</w:t>
      </w:r>
    </w:p>
    <w:p w:rsidR="00767B37" w:rsidRPr="00437AB1" w:rsidRDefault="00767B37" w:rsidP="00767B37">
      <w:pPr>
        <w:shd w:val="clear" w:color="auto" w:fill="FFFFFF"/>
        <w:ind w:firstLine="709"/>
        <w:jc w:val="both"/>
        <w:rPr>
          <w:rFonts w:eastAsia="Times New Roman"/>
        </w:rPr>
      </w:pPr>
      <w:r w:rsidRPr="00437AB1">
        <w:rPr>
          <w:rFonts w:eastAsia="Times New Roman"/>
        </w:rPr>
        <w:t>- за неисполнение или ненадлежащее исполнение административных процедур при предоставлении муниципальной услуги;</w:t>
      </w:r>
    </w:p>
    <w:p w:rsidR="00767B37" w:rsidRPr="00437AB1" w:rsidRDefault="00767B37" w:rsidP="00767B37">
      <w:pPr>
        <w:shd w:val="clear" w:color="auto" w:fill="FFFFFF"/>
        <w:ind w:firstLine="709"/>
        <w:jc w:val="both"/>
        <w:rPr>
          <w:rFonts w:eastAsia="Times New Roman"/>
        </w:rPr>
      </w:pPr>
      <w:r w:rsidRPr="00437AB1">
        <w:rPr>
          <w:rFonts w:eastAsia="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767B37" w:rsidRPr="00437AB1" w:rsidRDefault="00767B37" w:rsidP="00767B37">
      <w:pPr>
        <w:tabs>
          <w:tab w:val="left" w:pos="284"/>
          <w:tab w:val="left" w:pos="709"/>
        </w:tabs>
        <w:ind w:firstLine="709"/>
        <w:jc w:val="both"/>
        <w:rPr>
          <w:rFonts w:eastAsia="Times New Roman"/>
        </w:rPr>
      </w:pPr>
      <w:r w:rsidRPr="00437AB1">
        <w:rPr>
          <w:rFonts w:eastAsia="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67B37" w:rsidRPr="00437AB1" w:rsidRDefault="00767B37" w:rsidP="00767B37">
      <w:pPr>
        <w:autoSpaceDE w:val="0"/>
        <w:autoSpaceDN w:val="0"/>
        <w:adjustRightInd w:val="0"/>
        <w:ind w:firstLine="709"/>
        <w:jc w:val="both"/>
        <w:outlineLvl w:val="0"/>
        <w:rPr>
          <w:rFonts w:eastAsia="Times New Roman"/>
          <w:color w:val="000000"/>
        </w:rPr>
      </w:pPr>
      <w:r w:rsidRPr="00437AB1">
        <w:rPr>
          <w:rFonts w:eastAsia="Times New Roman"/>
          <w:color w:val="000000"/>
        </w:rPr>
        <w:t xml:space="preserve">4.4. Требования к порядку и формам </w:t>
      </w:r>
      <w:proofErr w:type="gramStart"/>
      <w:r w:rsidRPr="00437AB1">
        <w:rPr>
          <w:rFonts w:eastAsia="Times New Roman"/>
          <w:color w:val="000000"/>
        </w:rPr>
        <w:t>контроля за</w:t>
      </w:r>
      <w:proofErr w:type="gramEnd"/>
      <w:r w:rsidRPr="00437AB1">
        <w:rPr>
          <w:rFonts w:eastAsia="Times New Roman"/>
          <w:color w:val="000000"/>
        </w:rPr>
        <w:t xml:space="preserve"> предоставлением муниципальной услуги, в том числе со стороны граждан, их объединений и организаций.</w:t>
      </w:r>
    </w:p>
    <w:p w:rsidR="00767B37" w:rsidRPr="00437AB1" w:rsidRDefault="00767B37" w:rsidP="00767B37">
      <w:pPr>
        <w:autoSpaceDE w:val="0"/>
        <w:autoSpaceDN w:val="0"/>
        <w:adjustRightInd w:val="0"/>
        <w:ind w:firstLine="540"/>
        <w:jc w:val="both"/>
        <w:rPr>
          <w:rFonts w:eastAsia="Times New Roman"/>
          <w:color w:val="000000"/>
        </w:rPr>
      </w:pPr>
      <w:r w:rsidRPr="00437AB1">
        <w:rPr>
          <w:rFonts w:eastAsia="Times New Roman"/>
          <w:color w:val="000000"/>
        </w:rPr>
        <w:t xml:space="preserve">Граждане, их объединения и организации имеют право осуществлять </w:t>
      </w:r>
      <w:proofErr w:type="gramStart"/>
      <w:r w:rsidRPr="00437AB1">
        <w:rPr>
          <w:rFonts w:eastAsia="Times New Roman"/>
          <w:color w:val="000000"/>
        </w:rPr>
        <w:t>контроль за</w:t>
      </w:r>
      <w:proofErr w:type="gramEnd"/>
      <w:r w:rsidRPr="00437AB1">
        <w:rPr>
          <w:rFonts w:eastAsia="Times New Roman"/>
          <w:color w:val="00000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67B37" w:rsidRPr="00437AB1" w:rsidRDefault="00767B37" w:rsidP="00767B37">
      <w:pPr>
        <w:autoSpaceDE w:val="0"/>
        <w:autoSpaceDN w:val="0"/>
        <w:adjustRightInd w:val="0"/>
        <w:ind w:firstLine="540"/>
        <w:jc w:val="both"/>
        <w:rPr>
          <w:rFonts w:eastAsia="Times New Roman"/>
          <w:color w:val="000000"/>
        </w:rPr>
      </w:pPr>
      <w:r w:rsidRPr="00437AB1">
        <w:rPr>
          <w:rFonts w:eastAsia="Times New Roman"/>
          <w:color w:val="000000"/>
        </w:rPr>
        <w:t>Граждане, их объединения и организации также имеют право:</w:t>
      </w:r>
    </w:p>
    <w:p w:rsidR="00767B37" w:rsidRPr="00437AB1" w:rsidRDefault="00767B37" w:rsidP="00767B37">
      <w:pPr>
        <w:autoSpaceDE w:val="0"/>
        <w:autoSpaceDN w:val="0"/>
        <w:adjustRightInd w:val="0"/>
        <w:ind w:firstLine="540"/>
        <w:jc w:val="both"/>
        <w:rPr>
          <w:rFonts w:eastAsia="Times New Roman"/>
          <w:color w:val="000000"/>
        </w:rPr>
      </w:pPr>
      <w:r w:rsidRPr="00437AB1">
        <w:rPr>
          <w:rFonts w:eastAsia="Times New Roman"/>
          <w:color w:val="000000"/>
        </w:rPr>
        <w:t>направлять замечания и предложения по улучшению доступности и качества предоставления муниципальной услуги;</w:t>
      </w:r>
    </w:p>
    <w:p w:rsidR="00767B37" w:rsidRPr="00437AB1" w:rsidRDefault="00767B37" w:rsidP="00767B37">
      <w:pPr>
        <w:autoSpaceDE w:val="0"/>
        <w:autoSpaceDN w:val="0"/>
        <w:adjustRightInd w:val="0"/>
        <w:ind w:firstLine="540"/>
        <w:jc w:val="both"/>
        <w:rPr>
          <w:rFonts w:eastAsia="Times New Roman"/>
          <w:color w:val="000000"/>
        </w:rPr>
      </w:pPr>
      <w:r w:rsidRPr="00437AB1">
        <w:rPr>
          <w:rFonts w:eastAsia="Times New Roman"/>
          <w:color w:val="000000"/>
        </w:rPr>
        <w:t>вносить предложения о мерах по устранению нарушений настоящего регламента.</w:t>
      </w:r>
    </w:p>
    <w:p w:rsidR="00767B37" w:rsidRPr="00437AB1" w:rsidRDefault="00767B37" w:rsidP="00767B37">
      <w:pPr>
        <w:autoSpaceDE w:val="0"/>
        <w:autoSpaceDN w:val="0"/>
        <w:adjustRightInd w:val="0"/>
        <w:ind w:firstLine="540"/>
        <w:jc w:val="both"/>
        <w:rPr>
          <w:rFonts w:eastAsia="Times New Roman"/>
          <w:color w:val="000000"/>
        </w:rPr>
      </w:pPr>
      <w:r w:rsidRPr="00437AB1">
        <w:rPr>
          <w:rFonts w:eastAsia="Times New Roman"/>
          <w:color w:val="000000"/>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767B37" w:rsidRPr="00437AB1" w:rsidRDefault="00767B37" w:rsidP="00767B37">
      <w:pPr>
        <w:autoSpaceDE w:val="0"/>
        <w:autoSpaceDN w:val="0"/>
        <w:adjustRightInd w:val="0"/>
        <w:ind w:firstLine="540"/>
        <w:jc w:val="both"/>
        <w:rPr>
          <w:rFonts w:eastAsia="Times New Roman"/>
          <w:color w:val="000000"/>
        </w:rPr>
      </w:pPr>
      <w:r w:rsidRPr="00437AB1">
        <w:rPr>
          <w:rFonts w:eastAsia="Times New Roman"/>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7B37" w:rsidRPr="00437AB1" w:rsidRDefault="00767B37" w:rsidP="00767B37">
      <w:pPr>
        <w:tabs>
          <w:tab w:val="left" w:pos="142"/>
          <w:tab w:val="left" w:pos="284"/>
        </w:tabs>
        <w:jc w:val="center"/>
        <w:rPr>
          <w:rFonts w:eastAsia="Times New Roman"/>
          <w:bCs/>
        </w:rPr>
      </w:pPr>
    </w:p>
    <w:p w:rsidR="00767B37" w:rsidRPr="00437AB1" w:rsidRDefault="00767B37" w:rsidP="00767B37">
      <w:pPr>
        <w:widowControl w:val="0"/>
        <w:autoSpaceDE w:val="0"/>
        <w:autoSpaceDN w:val="0"/>
        <w:jc w:val="center"/>
        <w:outlineLvl w:val="1"/>
        <w:rPr>
          <w:rFonts w:eastAsia="Times New Roman"/>
        </w:rPr>
      </w:pPr>
      <w:r w:rsidRPr="00437AB1">
        <w:rPr>
          <w:rFonts w:eastAsia="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Pr="00437AB1">
        <w:rPr>
          <w:rFonts w:eastAsia="Times New Roman"/>
          <w:color w:val="000000"/>
        </w:rPr>
        <w:t xml:space="preserve"> </w:t>
      </w:r>
      <w:r w:rsidRPr="00437AB1">
        <w:rPr>
          <w:rFonts w:eastAsia="Times New Roman"/>
        </w:rPr>
        <w:t>предоставления муниципальных услуг, работника многофункционального центра</w:t>
      </w:r>
      <w:r w:rsidRPr="00437AB1">
        <w:rPr>
          <w:rFonts w:eastAsia="Times New Roman"/>
          <w:color w:val="000000"/>
        </w:rPr>
        <w:t xml:space="preserve"> </w:t>
      </w:r>
      <w:r w:rsidRPr="00437AB1">
        <w:rPr>
          <w:rFonts w:eastAsia="Times New Roman"/>
        </w:rPr>
        <w:t>предоставления муниципальных услуг</w:t>
      </w:r>
    </w:p>
    <w:p w:rsidR="00767B37" w:rsidRPr="00437AB1" w:rsidRDefault="00767B37" w:rsidP="00767B37">
      <w:pPr>
        <w:widowControl w:val="0"/>
        <w:autoSpaceDE w:val="0"/>
        <w:autoSpaceDN w:val="0"/>
        <w:jc w:val="both"/>
        <w:rPr>
          <w:rFonts w:eastAsia="Times New Roman"/>
        </w:rPr>
      </w:pPr>
    </w:p>
    <w:p w:rsidR="00767B37" w:rsidRPr="00437AB1" w:rsidRDefault="00767B37" w:rsidP="00767B37">
      <w:pPr>
        <w:widowControl w:val="0"/>
        <w:autoSpaceDE w:val="0"/>
        <w:autoSpaceDN w:val="0"/>
        <w:ind w:firstLine="540"/>
        <w:jc w:val="both"/>
        <w:rPr>
          <w:rFonts w:eastAsia="Times New Roman"/>
        </w:rPr>
      </w:pPr>
      <w:r w:rsidRPr="00437AB1">
        <w:rPr>
          <w:rFonts w:eastAsia="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67B37" w:rsidRPr="00437AB1" w:rsidRDefault="00767B37" w:rsidP="00767B37">
      <w:pPr>
        <w:widowControl w:val="0"/>
        <w:autoSpaceDE w:val="0"/>
        <w:autoSpaceDN w:val="0"/>
        <w:ind w:firstLine="540"/>
        <w:jc w:val="both"/>
        <w:rPr>
          <w:rFonts w:eastAsia="Times New Roman"/>
        </w:rPr>
      </w:pPr>
      <w:r w:rsidRPr="00437AB1">
        <w:rPr>
          <w:rFonts w:eastAsia="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437AB1">
        <w:rPr>
          <w:rFonts w:eastAsia="Times New Roman"/>
        </w:rPr>
        <w:t>центра</w:t>
      </w:r>
      <w:proofErr w:type="gramEnd"/>
      <w:r w:rsidRPr="00437AB1">
        <w:rPr>
          <w:rFonts w:eastAsia="Times New Roman"/>
        </w:rPr>
        <w:t xml:space="preserve"> в том числе являются:</w:t>
      </w:r>
    </w:p>
    <w:p w:rsidR="00767B37" w:rsidRPr="00437AB1" w:rsidRDefault="00767B37" w:rsidP="00767B37">
      <w:pPr>
        <w:widowControl w:val="0"/>
        <w:autoSpaceDE w:val="0"/>
        <w:autoSpaceDN w:val="0"/>
        <w:ind w:firstLine="540"/>
        <w:jc w:val="both"/>
        <w:rPr>
          <w:rFonts w:eastAsia="Times New Roman"/>
        </w:rPr>
      </w:pPr>
      <w:r w:rsidRPr="00437AB1">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67B37" w:rsidRPr="00437AB1" w:rsidRDefault="00767B37" w:rsidP="00767B37">
      <w:pPr>
        <w:widowControl w:val="0"/>
        <w:autoSpaceDE w:val="0"/>
        <w:autoSpaceDN w:val="0"/>
        <w:ind w:firstLine="540"/>
        <w:jc w:val="both"/>
        <w:rPr>
          <w:rFonts w:eastAsia="Times New Roman"/>
        </w:rPr>
      </w:pPr>
      <w:r w:rsidRPr="00437AB1">
        <w:rPr>
          <w:rFonts w:eastAsia="Times New Roman"/>
        </w:rPr>
        <w:t xml:space="preserve">2) нарушение срока предоставления муниципальной услуги. </w:t>
      </w:r>
      <w:proofErr w:type="gramStart"/>
      <w:r w:rsidRPr="00437AB1">
        <w:rPr>
          <w:rFonts w:eastAsia="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437AB1">
        <w:rPr>
          <w:rFonts w:eastAsia="Times New Roman"/>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67B37" w:rsidRPr="00437AB1" w:rsidRDefault="00767B37" w:rsidP="00767B37">
      <w:pPr>
        <w:autoSpaceDE w:val="0"/>
        <w:autoSpaceDN w:val="0"/>
        <w:adjustRightInd w:val="0"/>
        <w:ind w:firstLine="567"/>
        <w:jc w:val="both"/>
        <w:rPr>
          <w:rFonts w:eastAsia="Times New Roman"/>
        </w:rPr>
      </w:pPr>
      <w:r w:rsidRPr="00437AB1">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37AB1" w:rsidDel="009F0626">
        <w:rPr>
          <w:rFonts w:eastAsia="Times New Roman"/>
        </w:rPr>
        <w:t xml:space="preserve"> </w:t>
      </w:r>
      <w:r w:rsidRPr="00437AB1">
        <w:rPr>
          <w:rFonts w:eastAsia="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67B37" w:rsidRPr="00437AB1" w:rsidRDefault="00767B37" w:rsidP="00767B37">
      <w:pPr>
        <w:widowControl w:val="0"/>
        <w:autoSpaceDE w:val="0"/>
        <w:autoSpaceDN w:val="0"/>
        <w:ind w:firstLine="540"/>
        <w:jc w:val="both"/>
        <w:rPr>
          <w:rFonts w:eastAsia="Times New Roman"/>
        </w:rPr>
      </w:pPr>
      <w:r w:rsidRPr="00437AB1">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67B37" w:rsidRPr="00437AB1" w:rsidRDefault="00767B37" w:rsidP="00767B37">
      <w:pPr>
        <w:widowControl w:val="0"/>
        <w:autoSpaceDE w:val="0"/>
        <w:autoSpaceDN w:val="0"/>
        <w:ind w:firstLine="540"/>
        <w:jc w:val="both"/>
        <w:rPr>
          <w:rFonts w:eastAsia="Times New Roman"/>
        </w:rPr>
      </w:pPr>
      <w:proofErr w:type="gramStart"/>
      <w:r w:rsidRPr="00437AB1">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37AB1">
        <w:rPr>
          <w:rFonts w:eastAsia="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767B37" w:rsidRPr="00437AB1" w:rsidRDefault="00767B37" w:rsidP="00767B37">
      <w:pPr>
        <w:widowControl w:val="0"/>
        <w:autoSpaceDE w:val="0"/>
        <w:autoSpaceDN w:val="0"/>
        <w:ind w:firstLine="540"/>
        <w:jc w:val="both"/>
        <w:rPr>
          <w:rFonts w:eastAsia="Times New Roman"/>
        </w:rPr>
      </w:pPr>
      <w:r w:rsidRPr="00437AB1">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67B37" w:rsidRPr="00437AB1" w:rsidRDefault="00767B37" w:rsidP="00767B37">
      <w:pPr>
        <w:widowControl w:val="0"/>
        <w:autoSpaceDE w:val="0"/>
        <w:autoSpaceDN w:val="0"/>
        <w:ind w:firstLine="540"/>
        <w:jc w:val="both"/>
        <w:rPr>
          <w:rFonts w:eastAsia="Times New Roman"/>
        </w:rPr>
      </w:pPr>
      <w:proofErr w:type="gramStart"/>
      <w:r w:rsidRPr="00437AB1">
        <w:rPr>
          <w:rFonts w:eastAsia="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7AB1">
        <w:rPr>
          <w:rFonts w:eastAsia="Times New Roman"/>
        </w:rPr>
        <w:t xml:space="preserve"> </w:t>
      </w:r>
      <w:proofErr w:type="gramStart"/>
      <w:r w:rsidRPr="00437AB1">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67B37" w:rsidRPr="00437AB1" w:rsidRDefault="00767B37" w:rsidP="00767B37">
      <w:pPr>
        <w:widowControl w:val="0"/>
        <w:autoSpaceDE w:val="0"/>
        <w:autoSpaceDN w:val="0"/>
        <w:ind w:firstLine="540"/>
        <w:jc w:val="both"/>
        <w:rPr>
          <w:rFonts w:eastAsia="Times New Roman"/>
        </w:rPr>
      </w:pPr>
      <w:r w:rsidRPr="00437AB1">
        <w:rPr>
          <w:rFonts w:eastAsia="Times New Roman"/>
        </w:rPr>
        <w:t>8) нарушение срока или порядка выдачи документов по результатам предоставления муниципальной услуги;</w:t>
      </w:r>
    </w:p>
    <w:p w:rsidR="00767B37" w:rsidRPr="00437AB1" w:rsidRDefault="00767B37" w:rsidP="00767B37">
      <w:pPr>
        <w:widowControl w:val="0"/>
        <w:autoSpaceDE w:val="0"/>
        <w:autoSpaceDN w:val="0"/>
        <w:ind w:firstLine="540"/>
        <w:jc w:val="both"/>
        <w:rPr>
          <w:rFonts w:eastAsia="Times New Roman"/>
        </w:rPr>
      </w:pPr>
      <w:proofErr w:type="gramStart"/>
      <w:r w:rsidRPr="00437AB1">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37AB1">
        <w:rPr>
          <w:rFonts w:eastAsia="Times New Roman"/>
        </w:rPr>
        <w:t xml:space="preserve"> </w:t>
      </w:r>
      <w:proofErr w:type="gramStart"/>
      <w:r w:rsidRPr="00437AB1">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767B37" w:rsidRPr="00437AB1" w:rsidRDefault="00767B37" w:rsidP="00767B37">
      <w:pPr>
        <w:autoSpaceDE w:val="0"/>
        <w:autoSpaceDN w:val="0"/>
        <w:adjustRightInd w:val="0"/>
        <w:ind w:firstLine="567"/>
        <w:jc w:val="both"/>
        <w:rPr>
          <w:rFonts w:eastAsia="Times New Roman"/>
          <w:b/>
        </w:rPr>
      </w:pPr>
      <w:r w:rsidRPr="00437AB1">
        <w:rPr>
          <w:rFonts w:eastAsia="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37AB1">
        <w:rPr>
          <w:rFonts w:eastAsia="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437AB1">
        <w:rPr>
          <w:rFonts w:eastAsia="Times New Roman"/>
        </w:rPr>
        <w:lastRenderedPageBreak/>
        <w:t>объеме в порядке, определенном частью 1.3 статьи 16 Федерального закона от 27.07.2010 № 210-ФЗ.</w:t>
      </w:r>
      <w:proofErr w:type="gramEnd"/>
    </w:p>
    <w:p w:rsidR="00767B37" w:rsidRPr="00437AB1" w:rsidRDefault="00767B37" w:rsidP="00767B37">
      <w:pPr>
        <w:widowControl w:val="0"/>
        <w:autoSpaceDE w:val="0"/>
        <w:autoSpaceDN w:val="0"/>
        <w:ind w:firstLine="540"/>
        <w:jc w:val="both"/>
        <w:rPr>
          <w:rFonts w:eastAsia="Times New Roman"/>
        </w:rPr>
      </w:pPr>
      <w:r w:rsidRPr="00437AB1">
        <w:rPr>
          <w:rFonts w:eastAsia="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67B37" w:rsidRPr="00437AB1" w:rsidRDefault="00767B37" w:rsidP="00767B37">
      <w:pPr>
        <w:widowControl w:val="0"/>
        <w:autoSpaceDE w:val="0"/>
        <w:autoSpaceDN w:val="0"/>
        <w:ind w:firstLine="540"/>
        <w:jc w:val="both"/>
        <w:rPr>
          <w:rFonts w:eastAsia="Times New Roman"/>
        </w:rPr>
      </w:pPr>
      <w:proofErr w:type="gramStart"/>
      <w:r w:rsidRPr="00437AB1">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37AB1">
        <w:rPr>
          <w:rFonts w:eastAsia="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67B37" w:rsidRPr="00437AB1" w:rsidRDefault="00767B37" w:rsidP="00767B37">
      <w:pPr>
        <w:widowControl w:val="0"/>
        <w:autoSpaceDE w:val="0"/>
        <w:autoSpaceDN w:val="0"/>
        <w:ind w:firstLine="540"/>
        <w:jc w:val="both"/>
        <w:rPr>
          <w:rFonts w:eastAsia="Times New Roman"/>
        </w:rPr>
      </w:pPr>
      <w:r w:rsidRPr="00437AB1">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3" w:history="1">
        <w:r w:rsidRPr="00437AB1">
          <w:rPr>
            <w:rFonts w:eastAsia="Times New Roman"/>
          </w:rPr>
          <w:t>части 5 статьи 11.2</w:t>
        </w:r>
      </w:hyperlink>
      <w:r w:rsidRPr="00437AB1">
        <w:rPr>
          <w:rFonts w:eastAsia="Times New Roman"/>
        </w:rPr>
        <w:t xml:space="preserve"> Федерального закона № 210-ФЗ.</w:t>
      </w:r>
    </w:p>
    <w:p w:rsidR="00767B37" w:rsidRPr="00437AB1" w:rsidRDefault="00767B37" w:rsidP="00767B37">
      <w:pPr>
        <w:widowControl w:val="0"/>
        <w:autoSpaceDE w:val="0"/>
        <w:autoSpaceDN w:val="0"/>
        <w:ind w:firstLine="540"/>
        <w:jc w:val="both"/>
        <w:rPr>
          <w:rFonts w:eastAsia="Times New Roman"/>
        </w:rPr>
      </w:pPr>
      <w:r w:rsidRPr="00437AB1">
        <w:rPr>
          <w:rFonts w:eastAsia="Times New Roman"/>
        </w:rPr>
        <w:t xml:space="preserve">В письменной жалобе в </w:t>
      </w:r>
      <w:proofErr w:type="gramStart"/>
      <w:r w:rsidRPr="00437AB1">
        <w:rPr>
          <w:rFonts w:eastAsia="Times New Roman"/>
        </w:rPr>
        <w:t>обязательном</w:t>
      </w:r>
      <w:proofErr w:type="gramEnd"/>
      <w:r w:rsidRPr="00437AB1">
        <w:rPr>
          <w:rFonts w:eastAsia="Times New Roman"/>
        </w:rPr>
        <w:t xml:space="preserve"> порядке указываются:</w:t>
      </w:r>
    </w:p>
    <w:p w:rsidR="00767B37" w:rsidRPr="00437AB1" w:rsidRDefault="00767B37" w:rsidP="00767B37">
      <w:pPr>
        <w:widowControl w:val="0"/>
        <w:autoSpaceDE w:val="0"/>
        <w:autoSpaceDN w:val="0"/>
        <w:ind w:firstLine="540"/>
        <w:jc w:val="both"/>
        <w:rPr>
          <w:rFonts w:eastAsia="Times New Roman"/>
        </w:rPr>
      </w:pPr>
      <w:proofErr w:type="gramStart"/>
      <w:r w:rsidRPr="00437AB1">
        <w:rPr>
          <w:rFonts w:eastAsia="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67B37" w:rsidRPr="00437AB1" w:rsidRDefault="00767B37" w:rsidP="00767B37">
      <w:pPr>
        <w:widowControl w:val="0"/>
        <w:autoSpaceDE w:val="0"/>
        <w:autoSpaceDN w:val="0"/>
        <w:ind w:firstLine="540"/>
        <w:jc w:val="both"/>
        <w:rPr>
          <w:rFonts w:eastAsia="Times New Roman"/>
        </w:rPr>
      </w:pPr>
      <w:proofErr w:type="gramStart"/>
      <w:r w:rsidRPr="00437AB1">
        <w:rPr>
          <w:rFonts w:eastAsia="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7B37" w:rsidRPr="00437AB1" w:rsidRDefault="00767B37" w:rsidP="00767B37">
      <w:pPr>
        <w:widowControl w:val="0"/>
        <w:autoSpaceDE w:val="0"/>
        <w:autoSpaceDN w:val="0"/>
        <w:ind w:firstLine="540"/>
        <w:jc w:val="both"/>
        <w:rPr>
          <w:rFonts w:eastAsia="Times New Roman"/>
        </w:rPr>
      </w:pPr>
      <w:r w:rsidRPr="00437AB1">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67B37" w:rsidRPr="00437AB1" w:rsidRDefault="00767B37" w:rsidP="00767B37">
      <w:pPr>
        <w:widowControl w:val="0"/>
        <w:autoSpaceDE w:val="0"/>
        <w:autoSpaceDN w:val="0"/>
        <w:ind w:firstLine="540"/>
        <w:jc w:val="both"/>
        <w:rPr>
          <w:rFonts w:eastAsia="Times New Roman"/>
        </w:rPr>
      </w:pPr>
      <w:r w:rsidRPr="00437AB1">
        <w:rPr>
          <w:rFonts w:eastAsia="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67B37" w:rsidRPr="00437AB1" w:rsidRDefault="00767B37" w:rsidP="00767B37">
      <w:pPr>
        <w:widowControl w:val="0"/>
        <w:autoSpaceDE w:val="0"/>
        <w:autoSpaceDN w:val="0"/>
        <w:ind w:firstLine="540"/>
        <w:jc w:val="both"/>
        <w:rPr>
          <w:rFonts w:eastAsia="Times New Roman"/>
        </w:rPr>
      </w:pPr>
      <w:r w:rsidRPr="00437AB1">
        <w:rPr>
          <w:rFonts w:eastAsia="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4" w:history="1">
        <w:r w:rsidRPr="00437AB1">
          <w:rPr>
            <w:rFonts w:eastAsia="Times New Roman"/>
          </w:rPr>
          <w:t>статьей 11.1</w:t>
        </w:r>
      </w:hyperlink>
      <w:r w:rsidRPr="00437AB1">
        <w:rPr>
          <w:rFonts w:eastAsia="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67B37" w:rsidRPr="00437AB1" w:rsidRDefault="00767B37" w:rsidP="00767B37">
      <w:pPr>
        <w:widowControl w:val="0"/>
        <w:autoSpaceDE w:val="0"/>
        <w:autoSpaceDN w:val="0"/>
        <w:ind w:firstLine="540"/>
        <w:jc w:val="both"/>
        <w:rPr>
          <w:rFonts w:eastAsia="Times New Roman"/>
        </w:rPr>
      </w:pPr>
      <w:r w:rsidRPr="00437AB1">
        <w:rPr>
          <w:rFonts w:eastAsia="Times New Roman"/>
        </w:rPr>
        <w:t xml:space="preserve">5.6. </w:t>
      </w:r>
      <w:proofErr w:type="gramStart"/>
      <w:r w:rsidRPr="00437AB1">
        <w:rPr>
          <w:rFonts w:eastAsia="Times New Roman"/>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w:t>
      </w:r>
      <w:r w:rsidRPr="00437AB1">
        <w:rPr>
          <w:rFonts w:eastAsia="Times New Roman"/>
        </w:rPr>
        <w:lastRenderedPageBreak/>
        <w:t>случае обжалования нарушения</w:t>
      </w:r>
      <w:proofErr w:type="gramEnd"/>
      <w:r w:rsidRPr="00437AB1">
        <w:rPr>
          <w:rFonts w:eastAsia="Times New Roman"/>
        </w:rPr>
        <w:t xml:space="preserve"> установленного срока таких исправлений - в течение пяти рабочих дней со дня ее регистрации.</w:t>
      </w:r>
    </w:p>
    <w:p w:rsidR="00767B37" w:rsidRPr="00437AB1" w:rsidRDefault="00767B37" w:rsidP="00767B37">
      <w:pPr>
        <w:widowControl w:val="0"/>
        <w:autoSpaceDE w:val="0"/>
        <w:autoSpaceDN w:val="0"/>
        <w:ind w:firstLine="540"/>
        <w:jc w:val="both"/>
        <w:rPr>
          <w:rFonts w:eastAsia="Times New Roman"/>
        </w:rPr>
      </w:pPr>
      <w:r w:rsidRPr="00437AB1">
        <w:rPr>
          <w:rFonts w:eastAsia="Times New Roman"/>
        </w:rPr>
        <w:t>5.7. По результатам рассмотрения жалобы принимается одно из следующих решений:</w:t>
      </w:r>
    </w:p>
    <w:p w:rsidR="00767B37" w:rsidRPr="00437AB1" w:rsidRDefault="00767B37" w:rsidP="00767B37">
      <w:pPr>
        <w:widowControl w:val="0"/>
        <w:autoSpaceDE w:val="0"/>
        <w:autoSpaceDN w:val="0"/>
        <w:ind w:firstLine="540"/>
        <w:jc w:val="both"/>
        <w:rPr>
          <w:rFonts w:eastAsia="Times New Roman"/>
        </w:rPr>
      </w:pPr>
      <w:proofErr w:type="gramStart"/>
      <w:r w:rsidRPr="00437AB1">
        <w:rPr>
          <w:rFonts w:eastAsia="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767B37" w:rsidRPr="00437AB1" w:rsidRDefault="00767B37" w:rsidP="00767B37">
      <w:pPr>
        <w:widowControl w:val="0"/>
        <w:autoSpaceDE w:val="0"/>
        <w:autoSpaceDN w:val="0"/>
        <w:ind w:firstLine="540"/>
        <w:jc w:val="both"/>
        <w:rPr>
          <w:rFonts w:eastAsia="Times New Roman"/>
        </w:rPr>
      </w:pPr>
      <w:r w:rsidRPr="00437AB1">
        <w:rPr>
          <w:rFonts w:eastAsia="Times New Roman"/>
        </w:rPr>
        <w:t>2) в удовлетворении жалобы отказывается.</w:t>
      </w:r>
    </w:p>
    <w:p w:rsidR="00767B37" w:rsidRPr="00437AB1" w:rsidRDefault="00767B37" w:rsidP="00767B37">
      <w:pPr>
        <w:widowControl w:val="0"/>
        <w:autoSpaceDE w:val="0"/>
        <w:autoSpaceDN w:val="0"/>
        <w:ind w:firstLine="540"/>
        <w:jc w:val="both"/>
        <w:rPr>
          <w:rFonts w:eastAsia="Times New Roman"/>
        </w:rPr>
      </w:pPr>
      <w:r w:rsidRPr="00437AB1">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7B37" w:rsidRPr="00437AB1" w:rsidRDefault="00767B37" w:rsidP="00767B37">
      <w:pPr>
        <w:widowControl w:val="0"/>
        <w:autoSpaceDE w:val="0"/>
        <w:autoSpaceDN w:val="0"/>
        <w:ind w:firstLine="540"/>
        <w:jc w:val="both"/>
        <w:rPr>
          <w:rFonts w:eastAsia="Times New Roman"/>
        </w:rPr>
      </w:pPr>
      <w:r w:rsidRPr="00437AB1">
        <w:rPr>
          <w:rFonts w:eastAsia="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7B37" w:rsidRPr="00437AB1" w:rsidRDefault="00767B37" w:rsidP="00767B37">
      <w:pPr>
        <w:jc w:val="both"/>
      </w:pPr>
    </w:p>
    <w:p w:rsidR="00767B37" w:rsidRPr="00437AB1" w:rsidRDefault="00767B37" w:rsidP="00767B37">
      <w:pPr>
        <w:widowControl w:val="0"/>
        <w:tabs>
          <w:tab w:val="left" w:pos="567"/>
        </w:tabs>
        <w:contextualSpacing/>
        <w:jc w:val="center"/>
        <w:rPr>
          <w:rFonts w:eastAsia="Times New Roman"/>
          <w:color w:val="000000"/>
        </w:rPr>
      </w:pPr>
      <w:r w:rsidRPr="00437AB1">
        <w:rPr>
          <w:bCs/>
          <w:caps/>
        </w:rPr>
        <w:t xml:space="preserve">6. </w:t>
      </w:r>
      <w:r w:rsidRPr="00437AB1">
        <w:rPr>
          <w:rFonts w:eastAsia="Times New Roman"/>
          <w:color w:val="000000"/>
        </w:rPr>
        <w:t>Особенности выполнения административных процедур (действий) в многофункциональных центрах предоставления муниципальных услуг</w:t>
      </w:r>
    </w:p>
    <w:p w:rsidR="00767B37" w:rsidRPr="00437AB1" w:rsidRDefault="00767B37" w:rsidP="00767B37">
      <w:pPr>
        <w:autoSpaceDE w:val="0"/>
        <w:autoSpaceDN w:val="0"/>
        <w:adjustRightInd w:val="0"/>
        <w:ind w:firstLine="539"/>
        <w:jc w:val="both"/>
        <w:outlineLvl w:val="2"/>
      </w:pPr>
      <w:r w:rsidRPr="00437AB1">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67B37" w:rsidRPr="00437AB1" w:rsidRDefault="00767B37" w:rsidP="00767B37">
      <w:pPr>
        <w:autoSpaceDE w:val="0"/>
        <w:autoSpaceDN w:val="0"/>
        <w:adjustRightInd w:val="0"/>
        <w:ind w:firstLine="539"/>
        <w:jc w:val="both"/>
      </w:pPr>
      <w:r w:rsidRPr="00437AB1">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767B37" w:rsidRPr="00437AB1" w:rsidRDefault="00767B37" w:rsidP="00767B37">
      <w:pPr>
        <w:autoSpaceDE w:val="0"/>
        <w:autoSpaceDN w:val="0"/>
        <w:adjustRightInd w:val="0"/>
        <w:ind w:firstLine="539"/>
        <w:jc w:val="both"/>
      </w:pPr>
      <w:r w:rsidRPr="00437AB1">
        <w:t xml:space="preserve">а) удостоверяет личность заявителя или личность и полномочия представителя заявителя - в случае обращения физического лица; </w:t>
      </w:r>
    </w:p>
    <w:p w:rsidR="00767B37" w:rsidRPr="00437AB1" w:rsidRDefault="00767B37" w:rsidP="00767B37">
      <w:pPr>
        <w:autoSpaceDE w:val="0"/>
        <w:autoSpaceDN w:val="0"/>
        <w:adjustRightInd w:val="0"/>
        <w:ind w:firstLine="539"/>
        <w:jc w:val="both"/>
      </w:pPr>
      <w:r w:rsidRPr="00437AB1">
        <w:t>б) определяет предмет обращения;</w:t>
      </w:r>
    </w:p>
    <w:p w:rsidR="00767B37" w:rsidRPr="00437AB1" w:rsidRDefault="00767B37" w:rsidP="00767B37">
      <w:pPr>
        <w:autoSpaceDE w:val="0"/>
        <w:autoSpaceDN w:val="0"/>
        <w:adjustRightInd w:val="0"/>
        <w:ind w:firstLine="539"/>
        <w:jc w:val="both"/>
      </w:pPr>
      <w:r w:rsidRPr="00437AB1">
        <w:t>в) проводит проверку правильности заполнения обращения;</w:t>
      </w:r>
    </w:p>
    <w:p w:rsidR="00767B37" w:rsidRPr="00437AB1" w:rsidRDefault="00767B37" w:rsidP="00767B37">
      <w:pPr>
        <w:autoSpaceDE w:val="0"/>
        <w:autoSpaceDN w:val="0"/>
        <w:adjustRightInd w:val="0"/>
        <w:ind w:firstLine="539"/>
        <w:jc w:val="both"/>
      </w:pPr>
      <w:r w:rsidRPr="00437AB1">
        <w:t>г) проводит проверку укомплектованности пакета документов;</w:t>
      </w:r>
    </w:p>
    <w:p w:rsidR="00767B37" w:rsidRPr="00437AB1" w:rsidRDefault="00767B37" w:rsidP="00767B37">
      <w:pPr>
        <w:autoSpaceDE w:val="0"/>
        <w:autoSpaceDN w:val="0"/>
        <w:adjustRightInd w:val="0"/>
        <w:ind w:firstLine="539"/>
        <w:jc w:val="both"/>
      </w:pPr>
      <w:proofErr w:type="spellStart"/>
      <w:r w:rsidRPr="00437AB1">
        <w:t>д</w:t>
      </w:r>
      <w:proofErr w:type="spellEnd"/>
      <w:r w:rsidRPr="00437AB1">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67B37" w:rsidRPr="00437AB1" w:rsidRDefault="00767B37" w:rsidP="00767B37">
      <w:pPr>
        <w:autoSpaceDE w:val="0"/>
        <w:autoSpaceDN w:val="0"/>
        <w:adjustRightInd w:val="0"/>
        <w:ind w:firstLine="539"/>
        <w:jc w:val="both"/>
      </w:pPr>
      <w:r w:rsidRPr="00437AB1">
        <w:t>е) заверяет каждый документ дела своей электронной подписью (далее - ЭП);</w:t>
      </w:r>
    </w:p>
    <w:p w:rsidR="00767B37" w:rsidRPr="00437AB1" w:rsidRDefault="00767B37" w:rsidP="00767B37">
      <w:pPr>
        <w:widowControl w:val="0"/>
        <w:tabs>
          <w:tab w:val="left" w:pos="142"/>
          <w:tab w:val="left" w:pos="284"/>
        </w:tabs>
        <w:autoSpaceDE w:val="0"/>
        <w:autoSpaceDN w:val="0"/>
        <w:adjustRightInd w:val="0"/>
        <w:ind w:firstLine="539"/>
        <w:jc w:val="both"/>
        <w:rPr>
          <w:rFonts w:eastAsia="Times New Roman"/>
        </w:rPr>
      </w:pPr>
      <w:r w:rsidRPr="00437AB1">
        <w:rPr>
          <w:rFonts w:eastAsia="Times New Roman"/>
        </w:rPr>
        <w:t>ж) направляет копии документов и реестр документов в ОМСУ:</w:t>
      </w:r>
    </w:p>
    <w:p w:rsidR="00767B37" w:rsidRPr="00437AB1" w:rsidRDefault="00767B37" w:rsidP="00767B37">
      <w:pPr>
        <w:widowControl w:val="0"/>
        <w:tabs>
          <w:tab w:val="left" w:pos="142"/>
          <w:tab w:val="left" w:pos="284"/>
        </w:tabs>
        <w:autoSpaceDE w:val="0"/>
        <w:autoSpaceDN w:val="0"/>
        <w:adjustRightInd w:val="0"/>
        <w:ind w:firstLine="539"/>
        <w:jc w:val="both"/>
        <w:rPr>
          <w:rFonts w:eastAsia="Times New Roman"/>
        </w:rPr>
      </w:pPr>
      <w:r w:rsidRPr="00437AB1">
        <w:rPr>
          <w:rFonts w:eastAsia="Times New Roman"/>
        </w:rPr>
        <w:t>- в электронном виде (в составе пакетов электронных дел) в день обращения заявителя в МФЦ;</w:t>
      </w:r>
    </w:p>
    <w:p w:rsidR="00767B37" w:rsidRPr="00437AB1" w:rsidRDefault="00767B37" w:rsidP="00767B37">
      <w:pPr>
        <w:widowControl w:val="0"/>
        <w:tabs>
          <w:tab w:val="left" w:pos="142"/>
          <w:tab w:val="left" w:pos="284"/>
        </w:tabs>
        <w:autoSpaceDE w:val="0"/>
        <w:autoSpaceDN w:val="0"/>
        <w:adjustRightInd w:val="0"/>
        <w:ind w:firstLine="709"/>
        <w:jc w:val="both"/>
        <w:rPr>
          <w:rFonts w:eastAsia="Times New Roman"/>
        </w:rPr>
      </w:pPr>
      <w:r w:rsidRPr="00437AB1">
        <w:rPr>
          <w:rFonts w:eastAsia="Times New Roman"/>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67B37" w:rsidRPr="00437AB1" w:rsidRDefault="00767B37" w:rsidP="00767B37">
      <w:pPr>
        <w:widowControl w:val="0"/>
        <w:tabs>
          <w:tab w:val="left" w:pos="142"/>
          <w:tab w:val="left" w:pos="284"/>
        </w:tabs>
        <w:autoSpaceDE w:val="0"/>
        <w:autoSpaceDN w:val="0"/>
        <w:adjustRightInd w:val="0"/>
        <w:ind w:firstLine="567"/>
        <w:jc w:val="both"/>
        <w:rPr>
          <w:rFonts w:eastAsia="Times New Roman"/>
        </w:rPr>
      </w:pPr>
      <w:r w:rsidRPr="00437AB1">
        <w:rPr>
          <w:rFonts w:eastAsia="Times New Roman"/>
        </w:rPr>
        <w:t>По окончании приема документов специалист МФЦ выдает заявителю расписку в приеме документов.</w:t>
      </w:r>
    </w:p>
    <w:p w:rsidR="00767B37" w:rsidRPr="00437AB1" w:rsidRDefault="00767B37" w:rsidP="00767B37">
      <w:pPr>
        <w:autoSpaceDE w:val="0"/>
        <w:autoSpaceDN w:val="0"/>
        <w:adjustRightInd w:val="0"/>
        <w:ind w:firstLine="540"/>
        <w:jc w:val="both"/>
      </w:pPr>
      <w:r w:rsidRPr="00437AB1">
        <w:t>6.3. При установлении работником МФЦ следующих фактов:</w:t>
      </w:r>
    </w:p>
    <w:p w:rsidR="00767B37" w:rsidRPr="00437AB1" w:rsidRDefault="00767B37" w:rsidP="00767B37">
      <w:pPr>
        <w:autoSpaceDE w:val="0"/>
        <w:autoSpaceDN w:val="0"/>
        <w:adjustRightInd w:val="0"/>
        <w:ind w:firstLine="540"/>
        <w:jc w:val="both"/>
      </w:pPr>
      <w:r w:rsidRPr="00437AB1">
        <w:t xml:space="preserve">а) представление заявителем неполного комплекта документов, указанных в </w:t>
      </w:r>
      <w:hyperlink r:id="rId125" w:history="1">
        <w:r w:rsidRPr="00437AB1">
          <w:t>пункте 2.6</w:t>
        </w:r>
      </w:hyperlink>
      <w:r w:rsidRPr="00437AB1">
        <w:t xml:space="preserve"> настоящего регламента, и наличие соответствующего основания для отказа в приеме документов, указанного в </w:t>
      </w:r>
      <w:hyperlink r:id="rId126" w:history="1">
        <w:r w:rsidRPr="00437AB1">
          <w:t>пункте 2.9</w:t>
        </w:r>
      </w:hyperlink>
      <w:r w:rsidRPr="00437AB1">
        <w:t xml:space="preserve"> настоящего административного регламента, специалист МФЦ выполняет в соответствии с настоящим регламентом следующие действия:</w:t>
      </w:r>
    </w:p>
    <w:p w:rsidR="00767B37" w:rsidRPr="00437AB1" w:rsidRDefault="00767B37" w:rsidP="00767B37">
      <w:pPr>
        <w:autoSpaceDE w:val="0"/>
        <w:autoSpaceDN w:val="0"/>
        <w:adjustRightInd w:val="0"/>
        <w:ind w:firstLine="540"/>
        <w:jc w:val="both"/>
      </w:pPr>
      <w:r w:rsidRPr="00437AB1">
        <w:t>сообщает заявителю, какие необходимые документы им не представлены;</w:t>
      </w:r>
    </w:p>
    <w:p w:rsidR="00767B37" w:rsidRPr="00437AB1" w:rsidRDefault="00767B37" w:rsidP="00767B37">
      <w:pPr>
        <w:autoSpaceDE w:val="0"/>
        <w:autoSpaceDN w:val="0"/>
        <w:adjustRightInd w:val="0"/>
        <w:ind w:firstLine="540"/>
        <w:jc w:val="both"/>
      </w:pPr>
      <w:r w:rsidRPr="00437AB1">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67B37" w:rsidRPr="00437AB1" w:rsidRDefault="00767B37" w:rsidP="00767B37">
      <w:pPr>
        <w:autoSpaceDE w:val="0"/>
        <w:autoSpaceDN w:val="0"/>
        <w:adjustRightInd w:val="0"/>
        <w:ind w:firstLine="540"/>
        <w:jc w:val="both"/>
      </w:pPr>
      <w:r w:rsidRPr="00437AB1">
        <w:t xml:space="preserve">выдает </w:t>
      </w:r>
      <w:hyperlink r:id="rId127" w:history="1">
        <w:r w:rsidRPr="00437AB1">
          <w:t>решение</w:t>
        </w:r>
      </w:hyperlink>
      <w:r w:rsidRPr="00437AB1">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767B37" w:rsidRPr="00437AB1" w:rsidRDefault="00767B37" w:rsidP="00767B37">
      <w:pPr>
        <w:autoSpaceDE w:val="0"/>
        <w:autoSpaceDN w:val="0"/>
        <w:adjustRightInd w:val="0"/>
        <w:ind w:firstLine="540"/>
        <w:jc w:val="both"/>
      </w:pPr>
      <w:r w:rsidRPr="00437AB1">
        <w:t xml:space="preserve">б) несоответствие категории заявителя кругу лиц, имеющих право на получение муниципальной услуги, указанных в </w:t>
      </w:r>
      <w:hyperlink r:id="rId128" w:history="1">
        <w:r w:rsidRPr="00437AB1">
          <w:t>пункте 1.2</w:t>
        </w:r>
      </w:hyperlink>
      <w:r w:rsidRPr="00437AB1">
        <w:t xml:space="preserve"> настоящего регламента, а также наличие соответствующего основания для отказа в приеме документов, указанного в </w:t>
      </w:r>
      <w:hyperlink r:id="rId129" w:history="1">
        <w:r w:rsidRPr="00437AB1">
          <w:t>пункте 2.9</w:t>
        </w:r>
      </w:hyperlink>
      <w:r w:rsidRPr="00437AB1">
        <w:t xml:space="preserve"> настоящего административного регламента, специалист МФЦ выполняет в соответствии с настоящим регламентом следующие действия:</w:t>
      </w:r>
    </w:p>
    <w:p w:rsidR="00767B37" w:rsidRPr="00437AB1" w:rsidRDefault="00767B37" w:rsidP="00767B37">
      <w:pPr>
        <w:autoSpaceDE w:val="0"/>
        <w:autoSpaceDN w:val="0"/>
        <w:adjustRightInd w:val="0"/>
        <w:ind w:firstLine="540"/>
        <w:jc w:val="both"/>
      </w:pPr>
      <w:r w:rsidRPr="00437AB1">
        <w:t>сообщает заявителю об отсутствии у него права на получение муниципальной услуги;</w:t>
      </w:r>
    </w:p>
    <w:p w:rsidR="00767B37" w:rsidRPr="00437AB1" w:rsidRDefault="00767B37" w:rsidP="00767B37">
      <w:pPr>
        <w:autoSpaceDE w:val="0"/>
        <w:autoSpaceDN w:val="0"/>
        <w:adjustRightInd w:val="0"/>
        <w:ind w:firstLine="540"/>
        <w:jc w:val="both"/>
      </w:pPr>
      <w:r w:rsidRPr="00437AB1">
        <w:t xml:space="preserve">выдает </w:t>
      </w:r>
      <w:hyperlink r:id="rId130" w:history="1">
        <w:r w:rsidRPr="00437AB1">
          <w:t>решение</w:t>
        </w:r>
      </w:hyperlink>
      <w:r w:rsidRPr="00437AB1">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767B37" w:rsidRPr="00437AB1" w:rsidRDefault="00767B37" w:rsidP="00767B37">
      <w:pPr>
        <w:ind w:firstLine="709"/>
        <w:jc w:val="both"/>
        <w:rPr>
          <w:rFonts w:eastAsia="Times New Roman"/>
        </w:rPr>
      </w:pPr>
      <w:r w:rsidRPr="00437AB1">
        <w:t xml:space="preserve">6.4. </w:t>
      </w:r>
      <w:proofErr w:type="gramStart"/>
      <w:r w:rsidRPr="00437AB1">
        <w:rPr>
          <w:rFonts w:eastAsia="Times New Roman"/>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67B37" w:rsidRPr="00437AB1" w:rsidRDefault="00767B37" w:rsidP="00767B37">
      <w:pPr>
        <w:widowControl w:val="0"/>
        <w:tabs>
          <w:tab w:val="left" w:pos="142"/>
          <w:tab w:val="left" w:pos="284"/>
        </w:tabs>
        <w:autoSpaceDE w:val="0"/>
        <w:autoSpaceDN w:val="0"/>
        <w:adjustRightInd w:val="0"/>
        <w:ind w:firstLine="567"/>
        <w:jc w:val="both"/>
        <w:rPr>
          <w:rFonts w:eastAsia="Times New Roman"/>
        </w:rPr>
      </w:pPr>
      <w:r w:rsidRPr="00437AB1">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67B37" w:rsidRPr="00437AB1" w:rsidRDefault="00767B37" w:rsidP="00767B37">
      <w:pPr>
        <w:widowControl w:val="0"/>
        <w:tabs>
          <w:tab w:val="left" w:pos="142"/>
          <w:tab w:val="left" w:pos="284"/>
        </w:tabs>
        <w:autoSpaceDE w:val="0"/>
        <w:autoSpaceDN w:val="0"/>
        <w:adjustRightInd w:val="0"/>
        <w:ind w:firstLine="567"/>
        <w:jc w:val="both"/>
        <w:rPr>
          <w:rFonts w:eastAsia="Times New Roman"/>
        </w:rPr>
      </w:pPr>
      <w:r w:rsidRPr="00437AB1">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67B37" w:rsidRPr="00437AB1" w:rsidRDefault="00767B37" w:rsidP="00767B37">
      <w:pPr>
        <w:autoSpaceDE w:val="0"/>
        <w:autoSpaceDN w:val="0"/>
        <w:adjustRightInd w:val="0"/>
        <w:ind w:firstLine="567"/>
        <w:jc w:val="both"/>
      </w:pPr>
      <w:r w:rsidRPr="00437AB1">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67B37" w:rsidRPr="00437AB1" w:rsidRDefault="00767B37" w:rsidP="00767B37">
      <w:pPr>
        <w:autoSpaceDE w:val="0"/>
        <w:autoSpaceDN w:val="0"/>
        <w:adjustRightInd w:val="0"/>
        <w:ind w:firstLine="567"/>
        <w:jc w:val="both"/>
        <w:outlineLvl w:val="0"/>
      </w:pPr>
      <w:r w:rsidRPr="00437AB1">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767B37" w:rsidRPr="00D7590F" w:rsidRDefault="00767B37" w:rsidP="00767B37">
      <w:pPr>
        <w:suppressAutoHyphens/>
        <w:ind w:firstLine="567"/>
        <w:jc w:val="both"/>
        <w:rPr>
          <w:sz w:val="28"/>
          <w:szCs w:val="28"/>
        </w:rPr>
      </w:pPr>
    </w:p>
    <w:p w:rsidR="00767B37" w:rsidRDefault="00767B37" w:rsidP="00767B37">
      <w:pPr>
        <w:autoSpaceDE w:val="0"/>
        <w:autoSpaceDN w:val="0"/>
        <w:adjustRightInd w:val="0"/>
        <w:rPr>
          <w:rFonts w:eastAsia="Times New Roman"/>
          <w:bCs/>
          <w:color w:val="000000"/>
          <w:sz w:val="20"/>
          <w:szCs w:val="20"/>
        </w:rPr>
      </w:pPr>
    </w:p>
    <w:p w:rsidR="00767B37" w:rsidRDefault="00767B37" w:rsidP="00767B37">
      <w:pPr>
        <w:autoSpaceDE w:val="0"/>
        <w:autoSpaceDN w:val="0"/>
        <w:adjustRightInd w:val="0"/>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Default="00767B37" w:rsidP="00767B37">
      <w:pPr>
        <w:autoSpaceDE w:val="0"/>
        <w:autoSpaceDN w:val="0"/>
        <w:adjustRightInd w:val="0"/>
        <w:jc w:val="right"/>
        <w:rPr>
          <w:rFonts w:eastAsia="Times New Roman"/>
          <w:bCs/>
          <w:color w:val="000000"/>
          <w:sz w:val="20"/>
          <w:szCs w:val="20"/>
        </w:rPr>
      </w:pPr>
    </w:p>
    <w:p w:rsidR="00767B37" w:rsidRPr="00A42887" w:rsidRDefault="00767B37" w:rsidP="00767B37">
      <w:pPr>
        <w:autoSpaceDE w:val="0"/>
        <w:autoSpaceDN w:val="0"/>
        <w:adjustRightInd w:val="0"/>
        <w:jc w:val="right"/>
        <w:rPr>
          <w:rFonts w:eastAsia="Times New Roman"/>
          <w:bCs/>
          <w:color w:val="000000"/>
          <w:sz w:val="20"/>
          <w:szCs w:val="20"/>
        </w:rPr>
      </w:pPr>
      <w:r w:rsidRPr="00A42887">
        <w:rPr>
          <w:rFonts w:eastAsia="Times New Roman"/>
          <w:bCs/>
          <w:color w:val="000000"/>
          <w:sz w:val="20"/>
          <w:szCs w:val="20"/>
        </w:rPr>
        <w:t>Приложение № 1</w:t>
      </w:r>
    </w:p>
    <w:p w:rsidR="00767B37" w:rsidRPr="00A42887" w:rsidRDefault="00767B37" w:rsidP="00767B37">
      <w:pPr>
        <w:widowControl w:val="0"/>
        <w:tabs>
          <w:tab w:val="left" w:pos="567"/>
        </w:tabs>
        <w:ind w:left="3969" w:firstLine="567"/>
        <w:jc w:val="right"/>
        <w:rPr>
          <w:rFonts w:eastAsia="Times New Roman"/>
          <w:color w:val="000000"/>
          <w:sz w:val="20"/>
          <w:szCs w:val="20"/>
        </w:rPr>
      </w:pPr>
      <w:r w:rsidRPr="00A42887">
        <w:rPr>
          <w:rFonts w:eastAsia="Times New Roman"/>
          <w:color w:val="000000"/>
          <w:sz w:val="20"/>
          <w:szCs w:val="20"/>
        </w:rPr>
        <w:t>к административному регламенту</w:t>
      </w:r>
    </w:p>
    <w:p w:rsidR="00767B37" w:rsidRPr="00A42887" w:rsidRDefault="00767B37" w:rsidP="00767B37">
      <w:pPr>
        <w:widowControl w:val="0"/>
        <w:tabs>
          <w:tab w:val="left" w:pos="0"/>
        </w:tabs>
        <w:ind w:left="3969" w:right="-1" w:firstLine="567"/>
        <w:contextualSpacing/>
        <w:jc w:val="right"/>
        <w:rPr>
          <w:rFonts w:eastAsia="Times New Roman"/>
          <w:color w:val="000000"/>
          <w:sz w:val="20"/>
          <w:szCs w:val="20"/>
        </w:rPr>
      </w:pPr>
      <w:r w:rsidRPr="00A42887">
        <w:rPr>
          <w:rFonts w:eastAsia="Times New Roman"/>
          <w:color w:val="000000"/>
          <w:sz w:val="20"/>
          <w:szCs w:val="20"/>
        </w:rPr>
        <w:t>по предоставлению муниципальной услуги</w:t>
      </w:r>
    </w:p>
    <w:p w:rsidR="00767B37" w:rsidRPr="00A42887" w:rsidRDefault="00767B37" w:rsidP="00767B37">
      <w:pPr>
        <w:jc w:val="both"/>
        <w:rPr>
          <w:rFonts w:eastAsia="Times New Roman"/>
          <w:sz w:val="20"/>
          <w:szCs w:val="20"/>
        </w:rPr>
      </w:pPr>
    </w:p>
    <w:p w:rsidR="00767B37" w:rsidRPr="00A42887" w:rsidRDefault="00767B37" w:rsidP="00767B37">
      <w:pPr>
        <w:keepNext/>
        <w:jc w:val="center"/>
        <w:outlineLvl w:val="2"/>
        <w:rPr>
          <w:rFonts w:eastAsia="Times New Roman"/>
          <w:bCs/>
          <w:caps/>
          <w:spacing w:val="20"/>
          <w:sz w:val="20"/>
          <w:szCs w:val="20"/>
        </w:rPr>
      </w:pPr>
      <w:r w:rsidRPr="00A42887">
        <w:rPr>
          <w:rFonts w:eastAsia="Times New Roman"/>
          <w:bCs/>
          <w:caps/>
          <w:spacing w:val="20"/>
          <w:sz w:val="20"/>
          <w:szCs w:val="20"/>
        </w:rPr>
        <w:t>(наименование ОМСУ)</w:t>
      </w:r>
    </w:p>
    <w:p w:rsidR="00767B37" w:rsidRPr="00A42887" w:rsidRDefault="00767B37" w:rsidP="00767B37">
      <w:pPr>
        <w:jc w:val="both"/>
        <w:rPr>
          <w:rFonts w:eastAsia="Times New Roman"/>
          <w:sz w:val="20"/>
          <w:szCs w:val="20"/>
        </w:rPr>
      </w:pPr>
    </w:p>
    <w:p w:rsidR="00767B37" w:rsidRPr="00A42887" w:rsidRDefault="00767B37" w:rsidP="00767B37">
      <w:pPr>
        <w:keepNext/>
        <w:jc w:val="center"/>
        <w:outlineLvl w:val="2"/>
        <w:rPr>
          <w:rFonts w:eastAsia="Times New Roman"/>
          <w:caps/>
          <w:spacing w:val="20"/>
          <w:sz w:val="20"/>
          <w:szCs w:val="20"/>
        </w:rPr>
      </w:pPr>
      <w:r w:rsidRPr="00A42887">
        <w:rPr>
          <w:rFonts w:eastAsia="Times New Roman"/>
          <w:caps/>
          <w:spacing w:val="20"/>
          <w:sz w:val="20"/>
          <w:szCs w:val="20"/>
        </w:rPr>
        <w:t xml:space="preserve">РАСПОРЯЖЕНИЕ  (постановление) </w:t>
      </w:r>
    </w:p>
    <w:p w:rsidR="00767B37" w:rsidRPr="00A42887" w:rsidRDefault="00767B37" w:rsidP="00767B37">
      <w:pPr>
        <w:keepNext/>
        <w:jc w:val="center"/>
        <w:outlineLvl w:val="2"/>
        <w:rPr>
          <w:rFonts w:eastAsia="Times New Roman"/>
          <w:caps/>
          <w:spacing w:val="20"/>
          <w:sz w:val="20"/>
          <w:szCs w:val="20"/>
        </w:rPr>
      </w:pPr>
    </w:p>
    <w:p w:rsidR="00767B37" w:rsidRPr="00A42887" w:rsidRDefault="00767B37" w:rsidP="00767B37">
      <w:pPr>
        <w:autoSpaceDE w:val="0"/>
        <w:autoSpaceDN w:val="0"/>
        <w:adjustRightInd w:val="0"/>
        <w:jc w:val="center"/>
        <w:rPr>
          <w:bCs/>
          <w:sz w:val="20"/>
          <w:szCs w:val="20"/>
        </w:rPr>
      </w:pPr>
      <w:r w:rsidRPr="00A42887">
        <w:rPr>
          <w:bCs/>
          <w:sz w:val="20"/>
          <w:szCs w:val="20"/>
        </w:rPr>
        <w:t xml:space="preserve">___________ (дата)                                                   </w:t>
      </w:r>
      <w:r w:rsidRPr="00A42887">
        <w:rPr>
          <w:sz w:val="20"/>
          <w:szCs w:val="20"/>
        </w:rPr>
        <w:t xml:space="preserve"> </w:t>
      </w:r>
      <w:r w:rsidRPr="00A42887">
        <w:rPr>
          <w:bCs/>
          <w:sz w:val="20"/>
          <w:szCs w:val="20"/>
        </w:rPr>
        <w:t xml:space="preserve">                                                                </w:t>
      </w:r>
      <w:r w:rsidRPr="00A42887">
        <w:rPr>
          <w:sz w:val="20"/>
          <w:szCs w:val="20"/>
        </w:rPr>
        <w:t xml:space="preserve"> №          </w:t>
      </w:r>
    </w:p>
    <w:p w:rsidR="00767B37" w:rsidRPr="00A42887" w:rsidRDefault="00767B37" w:rsidP="00767B37">
      <w:pPr>
        <w:jc w:val="both"/>
        <w:rPr>
          <w:rFonts w:eastAsia="Times New Roman"/>
          <w:sz w:val="20"/>
          <w:szCs w:val="20"/>
        </w:rPr>
      </w:pPr>
    </w:p>
    <w:p w:rsidR="00767B37" w:rsidRPr="00A42887" w:rsidRDefault="00767B37" w:rsidP="00767B37">
      <w:pPr>
        <w:rPr>
          <w:rFonts w:eastAsia="Times New Roman"/>
          <w:sz w:val="20"/>
          <w:szCs w:val="20"/>
        </w:rPr>
      </w:pPr>
      <w:r w:rsidRPr="00A42887">
        <w:rPr>
          <w:rFonts w:eastAsia="Times New Roman"/>
          <w:sz w:val="20"/>
          <w:szCs w:val="20"/>
        </w:rPr>
        <w:t>О предоставлении жилого помещения</w:t>
      </w:r>
    </w:p>
    <w:p w:rsidR="00767B37" w:rsidRPr="00A42887" w:rsidRDefault="00767B37" w:rsidP="00767B37">
      <w:pPr>
        <w:rPr>
          <w:rFonts w:eastAsia="Times New Roman"/>
          <w:sz w:val="20"/>
          <w:szCs w:val="20"/>
        </w:rPr>
      </w:pPr>
      <w:r w:rsidRPr="00A42887">
        <w:rPr>
          <w:rFonts w:eastAsia="Times New Roman"/>
          <w:sz w:val="20"/>
          <w:szCs w:val="20"/>
        </w:rPr>
        <w:t>по договору социального найма</w:t>
      </w:r>
    </w:p>
    <w:p w:rsidR="00767B37" w:rsidRPr="00A42887" w:rsidRDefault="00767B37" w:rsidP="00767B37">
      <w:pPr>
        <w:rPr>
          <w:rFonts w:eastAsia="Times New Roman"/>
          <w:sz w:val="20"/>
          <w:szCs w:val="20"/>
        </w:rPr>
      </w:pPr>
      <w:r w:rsidRPr="00A42887">
        <w:rPr>
          <w:rFonts w:eastAsia="Times New Roman"/>
          <w:sz w:val="20"/>
          <w:szCs w:val="20"/>
        </w:rPr>
        <w:t>семье _____________________</w:t>
      </w:r>
    </w:p>
    <w:p w:rsidR="00767B37" w:rsidRPr="00A42887" w:rsidRDefault="00767B37" w:rsidP="00767B37">
      <w:pPr>
        <w:rPr>
          <w:rFonts w:eastAsia="Times New Roman"/>
          <w:sz w:val="20"/>
          <w:szCs w:val="20"/>
        </w:rPr>
      </w:pPr>
    </w:p>
    <w:p w:rsidR="00767B37" w:rsidRPr="00A42887" w:rsidRDefault="00767B37" w:rsidP="00767B37">
      <w:pPr>
        <w:rPr>
          <w:rFonts w:eastAsia="Times New Roman"/>
          <w:sz w:val="20"/>
          <w:szCs w:val="20"/>
        </w:rPr>
      </w:pPr>
    </w:p>
    <w:p w:rsidR="00767B37" w:rsidRPr="00A42887" w:rsidRDefault="00767B37" w:rsidP="00767B37">
      <w:pPr>
        <w:ind w:firstLine="708"/>
        <w:jc w:val="both"/>
        <w:rPr>
          <w:rFonts w:eastAsia="Times New Roman"/>
          <w:sz w:val="20"/>
          <w:szCs w:val="20"/>
        </w:rPr>
      </w:pPr>
      <w:r w:rsidRPr="00A42887">
        <w:rPr>
          <w:rFonts w:eastAsia="Times New Roman"/>
          <w:sz w:val="20"/>
          <w:szCs w:val="20"/>
        </w:rPr>
        <w:t xml:space="preserve">В соответствии  с  </w:t>
      </w:r>
      <w:proofErr w:type="spellStart"/>
      <w:r w:rsidRPr="00A42887">
        <w:rPr>
          <w:rFonts w:eastAsia="Times New Roman"/>
          <w:sz w:val="20"/>
          <w:szCs w:val="20"/>
        </w:rPr>
        <w:t>чч</w:t>
      </w:r>
      <w:proofErr w:type="spellEnd"/>
      <w:r w:rsidRPr="00A42887">
        <w:rPr>
          <w:rFonts w:eastAsia="Times New Roman"/>
          <w:sz w:val="20"/>
          <w:szCs w:val="20"/>
        </w:rPr>
        <w:t xml:space="preserve">.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w:t>
      </w:r>
      <w:proofErr w:type="gramStart"/>
      <w:r w:rsidRPr="00A42887">
        <w:rPr>
          <w:rFonts w:eastAsia="Times New Roman"/>
          <w:sz w:val="20"/>
          <w:szCs w:val="20"/>
        </w:rPr>
        <w:t>о</w:t>
      </w:r>
      <w:proofErr w:type="gramEnd"/>
      <w:r w:rsidRPr="00A42887">
        <w:rPr>
          <w:rFonts w:eastAsia="Times New Roman"/>
          <w:sz w:val="20"/>
          <w:szCs w:val="20"/>
        </w:rPr>
        <w:t xml:space="preserve"> с т а н о в л я е т:</w:t>
      </w:r>
    </w:p>
    <w:p w:rsidR="00767B37" w:rsidRPr="00A42887" w:rsidRDefault="00767B37" w:rsidP="00767B37">
      <w:pPr>
        <w:ind w:firstLine="708"/>
        <w:jc w:val="both"/>
        <w:rPr>
          <w:rFonts w:eastAsia="Times New Roman"/>
          <w:sz w:val="20"/>
          <w:szCs w:val="20"/>
        </w:rPr>
      </w:pPr>
    </w:p>
    <w:p w:rsidR="00767B37" w:rsidRPr="00A42887" w:rsidRDefault="00767B37" w:rsidP="00E16370">
      <w:pPr>
        <w:numPr>
          <w:ilvl w:val="0"/>
          <w:numId w:val="44"/>
        </w:numPr>
        <w:tabs>
          <w:tab w:val="left" w:pos="993"/>
        </w:tabs>
        <w:autoSpaceDE w:val="0"/>
        <w:autoSpaceDN w:val="0"/>
        <w:adjustRightInd w:val="0"/>
        <w:ind w:left="0" w:firstLine="567"/>
        <w:jc w:val="both"/>
        <w:rPr>
          <w:rFonts w:eastAsia="Times New Roman"/>
          <w:sz w:val="20"/>
          <w:szCs w:val="20"/>
        </w:rPr>
      </w:pPr>
      <w:r w:rsidRPr="00A42887">
        <w:rPr>
          <w:rFonts w:eastAsia="Times New Roman"/>
          <w:sz w:val="20"/>
          <w:szCs w:val="20"/>
        </w:rPr>
        <w:t>Предоставить семье __________________________ по договору социального найма _____________________, общей площадью __________ кв</w:t>
      </w:r>
      <w:proofErr w:type="gramStart"/>
      <w:r w:rsidRPr="00A42887">
        <w:rPr>
          <w:rFonts w:eastAsia="Times New Roman"/>
          <w:sz w:val="20"/>
          <w:szCs w:val="20"/>
        </w:rPr>
        <w:t>.м</w:t>
      </w:r>
      <w:proofErr w:type="gramEnd"/>
      <w:r w:rsidRPr="00A42887">
        <w:rPr>
          <w:rFonts w:eastAsia="Times New Roman"/>
          <w:sz w:val="20"/>
          <w:szCs w:val="20"/>
        </w:rPr>
        <w:t>, расположенную по адресу: _________________________, в связи с подходом очереди.</w:t>
      </w:r>
    </w:p>
    <w:p w:rsidR="00767B37" w:rsidRPr="00A42887" w:rsidRDefault="00767B37" w:rsidP="00767B37">
      <w:pPr>
        <w:tabs>
          <w:tab w:val="left" w:pos="993"/>
        </w:tabs>
        <w:ind w:firstLine="567"/>
        <w:contextualSpacing/>
        <w:jc w:val="both"/>
        <w:rPr>
          <w:rFonts w:eastAsia="Times New Roman"/>
          <w:sz w:val="20"/>
          <w:szCs w:val="20"/>
        </w:rPr>
      </w:pPr>
      <w:r w:rsidRPr="00A42887">
        <w:rPr>
          <w:sz w:val="20"/>
          <w:szCs w:val="20"/>
        </w:rPr>
        <w:t xml:space="preserve">2. ______________________________________ (указывается структурное подразделение ОМСУ) администрации ___________________________ </w:t>
      </w:r>
      <w:r w:rsidRPr="00A42887">
        <w:rPr>
          <w:rFonts w:eastAsia="Times New Roman"/>
          <w:sz w:val="20"/>
          <w:szCs w:val="20"/>
        </w:rPr>
        <w:t>заключить с ____________________________ договор социального найма на предоставленное жилое помещение.</w:t>
      </w:r>
    </w:p>
    <w:p w:rsidR="00767B37" w:rsidRPr="00A42887" w:rsidRDefault="00767B37" w:rsidP="00767B37">
      <w:pPr>
        <w:tabs>
          <w:tab w:val="left" w:pos="993"/>
        </w:tabs>
        <w:autoSpaceDE w:val="0"/>
        <w:autoSpaceDN w:val="0"/>
        <w:adjustRightInd w:val="0"/>
        <w:ind w:firstLine="426"/>
        <w:jc w:val="both"/>
        <w:rPr>
          <w:rFonts w:eastAsia="Times New Roman"/>
          <w:sz w:val="20"/>
          <w:szCs w:val="20"/>
        </w:rPr>
      </w:pPr>
      <w:r w:rsidRPr="00A42887">
        <w:rPr>
          <w:rFonts w:eastAsia="Times New Roman"/>
          <w:sz w:val="20"/>
          <w:szCs w:val="20"/>
        </w:rPr>
        <w:t xml:space="preserve">3. </w:t>
      </w:r>
      <w:proofErr w:type="gramStart"/>
      <w:r w:rsidRPr="00A42887">
        <w:rPr>
          <w:rFonts w:eastAsia="Times New Roman"/>
          <w:sz w:val="20"/>
          <w:szCs w:val="20"/>
        </w:rPr>
        <w:t>Снять с учета в качестве нуждающихся в жилых помещениях, предоставляемых по договорам социального найма __________________________, с составом семьи ______________ человека (______________________________)  состоящих на учете с ___________ года.</w:t>
      </w:r>
      <w:proofErr w:type="gramEnd"/>
    </w:p>
    <w:p w:rsidR="00767B37" w:rsidRPr="00A42887" w:rsidRDefault="00767B37" w:rsidP="00767B37">
      <w:pPr>
        <w:ind w:firstLine="567"/>
        <w:jc w:val="both"/>
        <w:rPr>
          <w:rFonts w:eastAsia="Times New Roman"/>
          <w:sz w:val="20"/>
          <w:szCs w:val="20"/>
        </w:rPr>
      </w:pPr>
      <w:r w:rsidRPr="00A42887">
        <w:rPr>
          <w:rFonts w:eastAsia="Times New Roman"/>
          <w:sz w:val="20"/>
          <w:szCs w:val="20"/>
        </w:rPr>
        <w:t>Основания: ______________________________________________________.</w:t>
      </w:r>
    </w:p>
    <w:p w:rsidR="00767B37" w:rsidRPr="00A42887" w:rsidRDefault="00767B37" w:rsidP="00767B37">
      <w:pPr>
        <w:tabs>
          <w:tab w:val="left" w:pos="450"/>
        </w:tabs>
        <w:ind w:firstLine="567"/>
        <w:jc w:val="both"/>
        <w:rPr>
          <w:rFonts w:eastAsia="Times New Roman"/>
          <w:sz w:val="20"/>
          <w:szCs w:val="20"/>
        </w:rPr>
      </w:pPr>
      <w:r w:rsidRPr="00A42887">
        <w:rPr>
          <w:rFonts w:eastAsia="Times New Roman"/>
          <w:sz w:val="20"/>
          <w:szCs w:val="20"/>
        </w:rPr>
        <w:t>4. Настоящее постановление вступает в силу с момента принятия.</w:t>
      </w:r>
    </w:p>
    <w:p w:rsidR="00767B37" w:rsidRPr="00A42887" w:rsidRDefault="00767B37" w:rsidP="00767B37">
      <w:pPr>
        <w:tabs>
          <w:tab w:val="left" w:pos="450"/>
        </w:tabs>
        <w:ind w:firstLine="567"/>
        <w:jc w:val="both"/>
        <w:rPr>
          <w:rFonts w:eastAsia="Times New Roman"/>
          <w:sz w:val="20"/>
          <w:szCs w:val="20"/>
        </w:rPr>
      </w:pPr>
      <w:r w:rsidRPr="00A42887">
        <w:rPr>
          <w:rFonts w:eastAsia="Times New Roman"/>
          <w:sz w:val="20"/>
          <w:szCs w:val="20"/>
        </w:rPr>
        <w:t xml:space="preserve">5. Контроль за исполнением постановления возложить </w:t>
      </w:r>
      <w:proofErr w:type="gramStart"/>
      <w:r w:rsidRPr="00A42887">
        <w:rPr>
          <w:rFonts w:eastAsia="Times New Roman"/>
          <w:sz w:val="20"/>
          <w:szCs w:val="20"/>
        </w:rPr>
        <w:t>на</w:t>
      </w:r>
      <w:proofErr w:type="gramEnd"/>
      <w:r w:rsidRPr="00A42887">
        <w:rPr>
          <w:rFonts w:eastAsia="Times New Roman"/>
          <w:sz w:val="20"/>
          <w:szCs w:val="20"/>
        </w:rPr>
        <w:t xml:space="preserve"> ________________________</w:t>
      </w:r>
    </w:p>
    <w:p w:rsidR="00767B37" w:rsidRDefault="00767B37" w:rsidP="00767B37">
      <w:pPr>
        <w:widowControl w:val="0"/>
        <w:tabs>
          <w:tab w:val="left" w:pos="0"/>
        </w:tabs>
        <w:ind w:right="-1"/>
        <w:contextualSpacing/>
        <w:jc w:val="right"/>
        <w:rPr>
          <w:rFonts w:eastAsia="Times New Roman"/>
          <w:color w:val="000000"/>
          <w:sz w:val="28"/>
          <w:szCs w:val="28"/>
        </w:rPr>
      </w:pPr>
    </w:p>
    <w:p w:rsidR="00767B37" w:rsidRDefault="00767B37" w:rsidP="00767B37">
      <w:pPr>
        <w:widowControl w:val="0"/>
        <w:tabs>
          <w:tab w:val="left" w:pos="0"/>
        </w:tabs>
        <w:ind w:right="-1"/>
        <w:contextualSpacing/>
        <w:jc w:val="right"/>
        <w:rPr>
          <w:rFonts w:eastAsia="Times New Roman"/>
          <w:color w:val="000000"/>
          <w:sz w:val="28"/>
          <w:szCs w:val="28"/>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Default="00767B37" w:rsidP="00767B37">
      <w:pPr>
        <w:widowControl w:val="0"/>
        <w:tabs>
          <w:tab w:val="left" w:pos="0"/>
        </w:tabs>
        <w:ind w:right="-1"/>
        <w:contextualSpacing/>
        <w:jc w:val="right"/>
        <w:rPr>
          <w:rFonts w:eastAsia="Times New Roman"/>
          <w:color w:val="000000"/>
          <w:sz w:val="20"/>
          <w:szCs w:val="20"/>
        </w:rPr>
      </w:pPr>
    </w:p>
    <w:p w:rsidR="00767B37" w:rsidRPr="00A42887" w:rsidRDefault="00767B37" w:rsidP="00767B37">
      <w:pPr>
        <w:widowControl w:val="0"/>
        <w:tabs>
          <w:tab w:val="left" w:pos="0"/>
        </w:tabs>
        <w:ind w:right="-1"/>
        <w:contextualSpacing/>
        <w:jc w:val="right"/>
        <w:rPr>
          <w:rFonts w:eastAsia="Times New Roman"/>
          <w:color w:val="000000"/>
          <w:sz w:val="20"/>
          <w:szCs w:val="20"/>
        </w:rPr>
      </w:pPr>
      <w:r w:rsidRPr="00A42887">
        <w:rPr>
          <w:rFonts w:eastAsia="Times New Roman"/>
          <w:color w:val="000000"/>
          <w:sz w:val="20"/>
          <w:szCs w:val="20"/>
        </w:rPr>
        <w:t>Приложение № 2</w:t>
      </w:r>
    </w:p>
    <w:p w:rsidR="00767B37" w:rsidRPr="00A42887" w:rsidRDefault="00767B37" w:rsidP="00767B37">
      <w:pPr>
        <w:widowControl w:val="0"/>
        <w:tabs>
          <w:tab w:val="left" w:pos="0"/>
        </w:tabs>
        <w:ind w:right="-1"/>
        <w:contextualSpacing/>
        <w:jc w:val="right"/>
        <w:rPr>
          <w:rFonts w:eastAsia="Times New Roman"/>
          <w:color w:val="000000"/>
          <w:sz w:val="20"/>
          <w:szCs w:val="20"/>
        </w:rPr>
      </w:pPr>
      <w:r w:rsidRPr="00A42887">
        <w:rPr>
          <w:rFonts w:eastAsia="Times New Roman"/>
          <w:color w:val="000000"/>
          <w:sz w:val="20"/>
          <w:szCs w:val="20"/>
        </w:rPr>
        <w:t>к административному регламенту</w:t>
      </w:r>
    </w:p>
    <w:p w:rsidR="00767B37" w:rsidRPr="00A42887" w:rsidRDefault="00767B37" w:rsidP="00767B37">
      <w:pPr>
        <w:widowControl w:val="0"/>
        <w:tabs>
          <w:tab w:val="left" w:pos="0"/>
        </w:tabs>
        <w:ind w:right="-1"/>
        <w:contextualSpacing/>
        <w:jc w:val="right"/>
        <w:rPr>
          <w:rFonts w:eastAsia="Times New Roman"/>
          <w:color w:val="000000"/>
          <w:sz w:val="20"/>
          <w:szCs w:val="20"/>
        </w:rPr>
      </w:pPr>
      <w:r w:rsidRPr="00A42887">
        <w:rPr>
          <w:rFonts w:eastAsia="Times New Roman"/>
          <w:color w:val="000000"/>
          <w:sz w:val="20"/>
          <w:szCs w:val="20"/>
        </w:rPr>
        <w:t>по предоставлению муниципальной услуги</w:t>
      </w:r>
    </w:p>
    <w:p w:rsidR="00767B37" w:rsidRPr="00A42887" w:rsidRDefault="00767B37" w:rsidP="00767B37">
      <w:pPr>
        <w:widowControl w:val="0"/>
        <w:tabs>
          <w:tab w:val="left" w:pos="0"/>
        </w:tabs>
        <w:ind w:right="-1"/>
        <w:contextualSpacing/>
        <w:rPr>
          <w:rFonts w:eastAsia="Times New Roman"/>
          <w:color w:val="000000"/>
          <w:sz w:val="20"/>
          <w:szCs w:val="20"/>
        </w:rPr>
      </w:pPr>
    </w:p>
    <w:p w:rsidR="00767B37" w:rsidRPr="00A42887" w:rsidRDefault="00767B37" w:rsidP="00767B37">
      <w:pPr>
        <w:widowControl w:val="0"/>
        <w:tabs>
          <w:tab w:val="left" w:pos="0"/>
        </w:tabs>
        <w:ind w:right="-1"/>
        <w:contextualSpacing/>
        <w:jc w:val="center"/>
        <w:rPr>
          <w:rFonts w:eastAsia="Times New Roman"/>
          <w:color w:val="000000"/>
          <w:sz w:val="20"/>
          <w:szCs w:val="20"/>
        </w:rPr>
      </w:pPr>
      <w:r w:rsidRPr="00A42887">
        <w:rPr>
          <w:rFonts w:eastAsia="Times New Roman"/>
          <w:b/>
          <w:color w:val="000000"/>
          <w:sz w:val="20"/>
          <w:szCs w:val="20"/>
        </w:rPr>
        <w:t>Договор социального найма жилого помещения</w:t>
      </w:r>
    </w:p>
    <w:p w:rsidR="00767B37" w:rsidRPr="00A42887" w:rsidRDefault="00767B37" w:rsidP="00767B37">
      <w:pPr>
        <w:widowControl w:val="0"/>
        <w:tabs>
          <w:tab w:val="left" w:pos="0"/>
        </w:tabs>
        <w:ind w:right="-1"/>
        <w:contextualSpacing/>
        <w:rPr>
          <w:rFonts w:eastAsia="Times New Roman"/>
          <w:color w:val="000000"/>
          <w:sz w:val="20"/>
          <w:szCs w:val="20"/>
        </w:rPr>
      </w:pPr>
      <w:r w:rsidRPr="00A42887">
        <w:rPr>
          <w:rFonts w:eastAsia="Times New Roman"/>
          <w:color w:val="000000"/>
          <w:sz w:val="20"/>
          <w:szCs w:val="20"/>
        </w:rPr>
        <w:t xml:space="preserve"> </w:t>
      </w:r>
    </w:p>
    <w:p w:rsidR="00767B37" w:rsidRPr="00A42887" w:rsidRDefault="00767B37" w:rsidP="00767B37">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t>____________                                                                                          ____________</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      ________________________, действующий от имени собственника жилого помещения </w:t>
      </w:r>
      <w:proofErr w:type="spellStart"/>
      <w:r w:rsidRPr="00A42887">
        <w:rPr>
          <w:rFonts w:eastAsia="Times New Roman"/>
          <w:color w:val="000000"/>
          <w:sz w:val="20"/>
          <w:szCs w:val="20"/>
        </w:rPr>
        <w:t>________________________на</w:t>
      </w:r>
      <w:proofErr w:type="spellEnd"/>
      <w:r w:rsidRPr="00A42887">
        <w:rPr>
          <w:rFonts w:eastAsia="Times New Roman"/>
          <w:color w:val="000000"/>
          <w:sz w:val="20"/>
          <w:szCs w:val="20"/>
        </w:rPr>
        <w:t xml:space="preserve"> основании ________________________, именуемый в дальнейшем Наймодатель, с одной стороны, и граждани</w:t>
      </w:r>
      <w:proofErr w:type="gramStart"/>
      <w:r w:rsidRPr="00A42887">
        <w:rPr>
          <w:rFonts w:eastAsia="Times New Roman"/>
          <w:color w:val="000000"/>
          <w:sz w:val="20"/>
          <w:szCs w:val="20"/>
        </w:rPr>
        <w:t>н(</w:t>
      </w:r>
      <w:proofErr w:type="gramEnd"/>
      <w:r w:rsidRPr="00A42887">
        <w:rPr>
          <w:rFonts w:eastAsia="Times New Roman"/>
          <w:color w:val="000000"/>
          <w:sz w:val="20"/>
          <w:szCs w:val="20"/>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A42887">
        <w:rPr>
          <w:rFonts w:eastAsia="Times New Roman"/>
          <w:color w:val="000000"/>
          <w:sz w:val="20"/>
          <w:szCs w:val="20"/>
        </w:rPr>
        <w:br/>
        <w:t xml:space="preserve">№ ____________ заключили настоящий договор о нижеследующем. </w:t>
      </w:r>
    </w:p>
    <w:p w:rsidR="00767B37" w:rsidRPr="00A42887" w:rsidRDefault="00767B37" w:rsidP="00767B37">
      <w:pPr>
        <w:widowControl w:val="0"/>
        <w:tabs>
          <w:tab w:val="left" w:pos="0"/>
        </w:tabs>
        <w:ind w:right="-1" w:firstLine="567"/>
        <w:contextualSpacing/>
        <w:jc w:val="center"/>
        <w:rPr>
          <w:rFonts w:eastAsia="Times New Roman"/>
          <w:b/>
          <w:color w:val="000000"/>
          <w:sz w:val="20"/>
          <w:szCs w:val="20"/>
        </w:rPr>
      </w:pPr>
      <w:r w:rsidRPr="00A42887">
        <w:rPr>
          <w:rFonts w:eastAsia="Times New Roman"/>
          <w:b/>
          <w:color w:val="000000"/>
          <w:sz w:val="20"/>
          <w:szCs w:val="20"/>
        </w:rPr>
        <w:t>I. Предмет договора</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A42887">
        <w:rPr>
          <w:rFonts w:eastAsia="Times New Roman"/>
          <w:color w:val="000000"/>
          <w:sz w:val="20"/>
          <w:szCs w:val="20"/>
        </w:rPr>
        <w:t>т(</w:t>
      </w:r>
      <w:proofErr w:type="gramEnd"/>
      <w:r w:rsidRPr="00A42887">
        <w:rPr>
          <w:rFonts w:eastAsia="Times New Roman"/>
          <w:color w:val="000000"/>
          <w:sz w:val="20"/>
          <w:szCs w:val="20"/>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3. Совместно с Нанимателем в жилое помещение вселяются следующие члены семьи: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1. ____________________________________________________________________</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2. ____________________________________________________________________</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3. ____________________________________________________________________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4. Наниматель обязан: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proofErr w:type="gramStart"/>
      <w:r w:rsidRPr="00A42887">
        <w:rPr>
          <w:rFonts w:eastAsia="Times New Roman"/>
          <w:color w:val="000000"/>
          <w:sz w:val="20"/>
          <w:szCs w:val="20"/>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A42887">
        <w:rPr>
          <w:rFonts w:eastAsia="Times New Roman"/>
          <w:color w:val="000000"/>
          <w:sz w:val="20"/>
          <w:szCs w:val="20"/>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б) соблюдать правила пользования жилыми помещениями;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в) использовать жилое помещение в соответствии с его назначением;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proofErr w:type="spellStart"/>
      <w:r w:rsidRPr="00A42887">
        <w:rPr>
          <w:rFonts w:eastAsia="Times New Roman"/>
          <w:color w:val="000000"/>
          <w:sz w:val="20"/>
          <w:szCs w:val="20"/>
        </w:rPr>
        <w:t>д</w:t>
      </w:r>
      <w:proofErr w:type="spellEnd"/>
      <w:r w:rsidRPr="00A42887">
        <w:rPr>
          <w:rFonts w:eastAsia="Times New Roman"/>
          <w:color w:val="000000"/>
          <w:sz w:val="20"/>
          <w:szCs w:val="20"/>
        </w:rPr>
        <w:t xml:space="preserve">) содержать в чистоте и порядке жилое помещение, общее имущество в многоквартирном доме, объекты благоустройства;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е) производить текущий ремонт занимаемого жилого помещения. </w:t>
      </w:r>
      <w:proofErr w:type="gramStart"/>
      <w:r w:rsidRPr="00A42887">
        <w:rPr>
          <w:rFonts w:eastAsia="Times New Roman"/>
          <w:color w:val="000000"/>
          <w:sz w:val="20"/>
          <w:szCs w:val="20"/>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A42887">
        <w:rPr>
          <w:rFonts w:eastAsia="Times New Roman"/>
          <w:color w:val="000000"/>
          <w:sz w:val="20"/>
          <w:szCs w:val="20"/>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proofErr w:type="gramStart"/>
      <w:r w:rsidRPr="00A42887">
        <w:rPr>
          <w:rFonts w:eastAsia="Times New Roman"/>
          <w:color w:val="000000"/>
          <w:sz w:val="20"/>
          <w:szCs w:val="20"/>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roofErr w:type="gramEnd"/>
      <w:r w:rsidRPr="00A42887">
        <w:rPr>
          <w:rFonts w:eastAsia="Times New Roman"/>
          <w:color w:val="000000"/>
          <w:sz w:val="20"/>
          <w:szCs w:val="20"/>
        </w:rPr>
        <w:t xml:space="preserve">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proofErr w:type="gramStart"/>
      <w:r w:rsidRPr="00A42887">
        <w:rPr>
          <w:rFonts w:eastAsia="Times New Roman"/>
          <w:color w:val="000000"/>
          <w:sz w:val="20"/>
          <w:szCs w:val="20"/>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roofErr w:type="gramEnd"/>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proofErr w:type="gramStart"/>
      <w:r w:rsidRPr="00A42887">
        <w:rPr>
          <w:rFonts w:eastAsia="Times New Roman"/>
          <w:color w:val="000000"/>
          <w:sz w:val="20"/>
          <w:szCs w:val="20"/>
        </w:rPr>
        <w:t xml:space="preserve">к) при расторжении настоящего договора освободить в установленные сроки и сдать по акту Наймодателю в </w:t>
      </w:r>
      <w:r w:rsidRPr="00A42887">
        <w:rPr>
          <w:rFonts w:eastAsia="Times New Roman"/>
          <w:color w:val="000000"/>
          <w:sz w:val="20"/>
          <w:szCs w:val="20"/>
        </w:rPr>
        <w:lastRenderedPageBreak/>
        <w:t>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A42887">
        <w:rPr>
          <w:rFonts w:eastAsia="Times New Roman"/>
          <w:color w:val="000000"/>
          <w:sz w:val="20"/>
          <w:szCs w:val="20"/>
        </w:rPr>
        <w:t xml:space="preserve"> помещение и коммунальные услуги;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proofErr w:type="gramStart"/>
      <w:r w:rsidRPr="00A42887">
        <w:rPr>
          <w:rFonts w:eastAsia="Times New Roman"/>
          <w:color w:val="000000"/>
          <w:sz w:val="20"/>
          <w:szCs w:val="20"/>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н) </w:t>
      </w:r>
      <w:proofErr w:type="gramStart"/>
      <w:r w:rsidRPr="00A42887">
        <w:rPr>
          <w:rFonts w:eastAsia="Times New Roman"/>
          <w:color w:val="000000"/>
          <w:sz w:val="20"/>
          <w:szCs w:val="20"/>
        </w:rPr>
        <w:t>нести иные обязанности</w:t>
      </w:r>
      <w:proofErr w:type="gramEnd"/>
      <w:r w:rsidRPr="00A42887">
        <w:rPr>
          <w:rFonts w:eastAsia="Times New Roman"/>
          <w:color w:val="000000"/>
          <w:sz w:val="20"/>
          <w:szCs w:val="20"/>
        </w:rPr>
        <w:t xml:space="preserve">, предусмотренные Жилищным кодексом Российской Федерации и федеральными законами.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5. Наймодатель обязан: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в) осуществлять капитальный ремонт жилого помещения.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proofErr w:type="gramStart"/>
      <w:r w:rsidRPr="00A42887">
        <w:rPr>
          <w:rFonts w:eastAsia="Times New Roman"/>
          <w:color w:val="000000"/>
          <w:sz w:val="20"/>
          <w:szCs w:val="20"/>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A42887">
        <w:rPr>
          <w:rFonts w:eastAsia="Times New Roman"/>
          <w:color w:val="000000"/>
          <w:sz w:val="20"/>
          <w:szCs w:val="20"/>
        </w:rPr>
        <w:t xml:space="preserve"> ненадлежащим исполнением или неисполнением указанных обязанностей Наймодателем;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г) предоставить Нанимателю и членам его семьи в порядке, </w:t>
      </w:r>
      <w:proofErr w:type="gramStart"/>
      <w:r w:rsidRPr="00A42887">
        <w:rPr>
          <w:rFonts w:eastAsia="Times New Roman"/>
          <w:color w:val="000000"/>
          <w:sz w:val="20"/>
          <w:szCs w:val="20"/>
        </w:rPr>
        <w:t>предусмотренном</w:t>
      </w:r>
      <w:proofErr w:type="gramEnd"/>
      <w:r w:rsidRPr="00A42887">
        <w:rPr>
          <w:rFonts w:eastAsia="Times New Roman"/>
          <w:color w:val="000000"/>
          <w:sz w:val="20"/>
          <w:szCs w:val="20"/>
        </w:rPr>
        <w:t xml:space="preserve">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proofErr w:type="spellStart"/>
      <w:r w:rsidRPr="00A42887">
        <w:rPr>
          <w:rFonts w:eastAsia="Times New Roman"/>
          <w:color w:val="000000"/>
          <w:sz w:val="20"/>
          <w:szCs w:val="20"/>
        </w:rPr>
        <w:t>д</w:t>
      </w:r>
      <w:proofErr w:type="spellEnd"/>
      <w:r w:rsidRPr="00A42887">
        <w:rPr>
          <w:rFonts w:eastAsia="Times New Roman"/>
          <w:color w:val="000000"/>
          <w:sz w:val="20"/>
          <w:szCs w:val="20"/>
        </w:rPr>
        <w:t xml:space="preserve">) информировать Нанимателя о проведении капитального ремонта или реконструкции дома не </w:t>
      </w:r>
      <w:proofErr w:type="gramStart"/>
      <w:r w:rsidRPr="00A42887">
        <w:rPr>
          <w:rFonts w:eastAsia="Times New Roman"/>
          <w:color w:val="000000"/>
          <w:sz w:val="20"/>
          <w:szCs w:val="20"/>
        </w:rPr>
        <w:t>позднее</w:t>
      </w:r>
      <w:proofErr w:type="gramEnd"/>
      <w:r w:rsidRPr="00A42887">
        <w:rPr>
          <w:rFonts w:eastAsia="Times New Roman"/>
          <w:color w:val="000000"/>
          <w:sz w:val="20"/>
          <w:szCs w:val="20"/>
        </w:rPr>
        <w:t xml:space="preserve"> чем за 30 дней до начала работ;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ж) обеспечивать предоставление Нанимателю предусмотренных в настоящем договоре коммунальных услуг надлежащего качества;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з) контролировать качество предоставляемых жилищно-коммунальных услуг;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м) </w:t>
      </w:r>
      <w:proofErr w:type="gramStart"/>
      <w:r w:rsidRPr="00A42887">
        <w:rPr>
          <w:rFonts w:eastAsia="Times New Roman"/>
          <w:color w:val="000000"/>
          <w:sz w:val="20"/>
          <w:szCs w:val="20"/>
        </w:rPr>
        <w:t>нести иные обязанности</w:t>
      </w:r>
      <w:proofErr w:type="gramEnd"/>
      <w:r w:rsidRPr="00A42887">
        <w:rPr>
          <w:rFonts w:eastAsia="Times New Roman"/>
          <w:color w:val="000000"/>
          <w:sz w:val="20"/>
          <w:szCs w:val="20"/>
        </w:rPr>
        <w:t xml:space="preserve">, предусмотренные законодательством Российской Федерации. </w:t>
      </w:r>
    </w:p>
    <w:p w:rsidR="00767B37" w:rsidRPr="00A42887" w:rsidRDefault="00767B37" w:rsidP="00767B37">
      <w:pPr>
        <w:widowControl w:val="0"/>
        <w:tabs>
          <w:tab w:val="left" w:pos="0"/>
        </w:tabs>
        <w:ind w:right="-1" w:firstLine="567"/>
        <w:contextualSpacing/>
        <w:jc w:val="center"/>
        <w:rPr>
          <w:rFonts w:eastAsia="Times New Roman"/>
          <w:b/>
          <w:color w:val="000000"/>
          <w:sz w:val="20"/>
          <w:szCs w:val="20"/>
        </w:rPr>
      </w:pPr>
      <w:r w:rsidRPr="00A42887">
        <w:rPr>
          <w:rFonts w:eastAsia="Times New Roman"/>
          <w:b/>
          <w:color w:val="000000"/>
          <w:sz w:val="20"/>
          <w:szCs w:val="20"/>
        </w:rPr>
        <w:t>II. Права сторон</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6. Наниматель вправе: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а) пользоваться общим имуществом многоквартирного дома;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proofErr w:type="gramStart"/>
      <w:r w:rsidRPr="00A42887">
        <w:rPr>
          <w:rFonts w:eastAsia="Times New Roman"/>
          <w:color w:val="000000"/>
          <w:sz w:val="20"/>
          <w:szCs w:val="20"/>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roofErr w:type="gramEnd"/>
      <w:r w:rsidRPr="00A42887">
        <w:rPr>
          <w:rFonts w:eastAsia="Times New Roman"/>
          <w:color w:val="000000"/>
          <w:sz w:val="20"/>
          <w:szCs w:val="20"/>
        </w:rPr>
        <w:t xml:space="preserve"> На вселение к родителям их детей, не достигших совершеннолетия, согласия остальных членов семьи и Наймодателя не требуется;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в) сохранить права на жилое помещение при временном отсутствии его и членов его семьи;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proofErr w:type="spellStart"/>
      <w:r w:rsidRPr="00A42887">
        <w:rPr>
          <w:rFonts w:eastAsia="Times New Roman"/>
          <w:color w:val="000000"/>
          <w:sz w:val="20"/>
          <w:szCs w:val="20"/>
        </w:rPr>
        <w:t>д</w:t>
      </w:r>
      <w:proofErr w:type="spellEnd"/>
      <w:r w:rsidRPr="00A42887">
        <w:rPr>
          <w:rFonts w:eastAsia="Times New Roman"/>
          <w:color w:val="000000"/>
          <w:sz w:val="20"/>
          <w:szCs w:val="20"/>
        </w:rPr>
        <w:t xml:space="preserve">)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е) расторгнуть в любое время настоящий договор с письменного согласия проживающих совместно с Нанимателем членов семьи;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lastRenderedPageBreak/>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8. Наймодатель вправе: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а) требовать своевременного внесения платы за жилое помещение и коммунальные услуги; </w:t>
      </w:r>
      <w:proofErr w:type="gramStart"/>
      <w:r w:rsidRPr="00A42887">
        <w:rPr>
          <w:rFonts w:eastAsia="Times New Roman"/>
          <w:color w:val="000000"/>
          <w:sz w:val="20"/>
          <w:szCs w:val="20"/>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767B37" w:rsidRPr="00A42887" w:rsidRDefault="00767B37" w:rsidP="00767B37">
      <w:pPr>
        <w:widowControl w:val="0"/>
        <w:tabs>
          <w:tab w:val="left" w:pos="0"/>
        </w:tabs>
        <w:ind w:right="-1" w:firstLine="567"/>
        <w:contextualSpacing/>
        <w:jc w:val="center"/>
        <w:rPr>
          <w:rFonts w:eastAsia="Times New Roman"/>
          <w:b/>
          <w:color w:val="000000"/>
          <w:sz w:val="20"/>
          <w:szCs w:val="20"/>
        </w:rPr>
      </w:pPr>
      <w:r w:rsidRPr="00A42887">
        <w:rPr>
          <w:rFonts w:eastAsia="Times New Roman"/>
          <w:b/>
          <w:color w:val="000000"/>
          <w:sz w:val="20"/>
          <w:szCs w:val="20"/>
        </w:rPr>
        <w:t>III. Порядок изменения, расторжения и прекращения договора</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9. Настоящий договор может быть изменен или расторгнут по соглашению сторон в </w:t>
      </w:r>
      <w:proofErr w:type="gramStart"/>
      <w:r w:rsidRPr="00A42887">
        <w:rPr>
          <w:rFonts w:eastAsia="Times New Roman"/>
          <w:color w:val="000000"/>
          <w:sz w:val="20"/>
          <w:szCs w:val="20"/>
        </w:rPr>
        <w:t>установленном</w:t>
      </w:r>
      <w:proofErr w:type="gramEnd"/>
      <w:r w:rsidRPr="00A42887">
        <w:rPr>
          <w:rFonts w:eastAsia="Times New Roman"/>
          <w:color w:val="000000"/>
          <w:sz w:val="20"/>
          <w:szCs w:val="20"/>
        </w:rPr>
        <w:t xml:space="preserve"> законодательством Российской Федерации порядке в любое время.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10. При выезде Нанимателя и членов его семьи в другое место жительства настоящий договор считается расторгнутым со дня выезда.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11. По требованию Наймодателя настоящий </w:t>
      </w:r>
      <w:proofErr w:type="gramStart"/>
      <w:r w:rsidRPr="00A42887">
        <w:rPr>
          <w:rFonts w:eastAsia="Times New Roman"/>
          <w:color w:val="000000"/>
          <w:sz w:val="20"/>
          <w:szCs w:val="20"/>
        </w:rPr>
        <w:t>договор</w:t>
      </w:r>
      <w:proofErr w:type="gramEnd"/>
      <w:r w:rsidRPr="00A42887">
        <w:rPr>
          <w:rFonts w:eastAsia="Times New Roman"/>
          <w:color w:val="000000"/>
          <w:sz w:val="20"/>
          <w:szCs w:val="20"/>
        </w:rPr>
        <w:t xml:space="preserve"> может быть расторгнут в судебном порядке в следующих случаях: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а) использование Нанимателем жилого помещения не по назначению;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б) разрушение или повреждение жилого помещения Нанимателем или другими гражданами, за действия которых он отвечает;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г) невнесение Нанимателем платы за жилое помещение и (или) коммунальные услуги в течение более 6 месяцев.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12. Настоящий </w:t>
      </w:r>
      <w:proofErr w:type="gramStart"/>
      <w:r w:rsidRPr="00A42887">
        <w:rPr>
          <w:rFonts w:eastAsia="Times New Roman"/>
          <w:color w:val="000000"/>
          <w:sz w:val="20"/>
          <w:szCs w:val="20"/>
        </w:rPr>
        <w:t>договор</w:t>
      </w:r>
      <w:proofErr w:type="gramEnd"/>
      <w:r w:rsidRPr="00A42887">
        <w:rPr>
          <w:rFonts w:eastAsia="Times New Roman"/>
          <w:color w:val="000000"/>
          <w:sz w:val="20"/>
          <w:szCs w:val="20"/>
        </w:rPr>
        <w:t xml:space="preserve"> может быть расторгнут в судебном порядке в иных случаях, предусмотренных Жилищным кодексом Российской Федерации. </w:t>
      </w:r>
    </w:p>
    <w:p w:rsidR="00767B37" w:rsidRPr="00A42887" w:rsidRDefault="00767B37" w:rsidP="00767B37">
      <w:pPr>
        <w:widowControl w:val="0"/>
        <w:tabs>
          <w:tab w:val="left" w:pos="0"/>
        </w:tabs>
        <w:ind w:right="-1" w:firstLine="567"/>
        <w:contextualSpacing/>
        <w:jc w:val="center"/>
        <w:rPr>
          <w:rFonts w:eastAsia="Times New Roman"/>
          <w:b/>
          <w:color w:val="000000"/>
          <w:sz w:val="20"/>
          <w:szCs w:val="20"/>
        </w:rPr>
      </w:pPr>
      <w:r w:rsidRPr="00A42887">
        <w:rPr>
          <w:rFonts w:eastAsia="Times New Roman"/>
          <w:b/>
          <w:color w:val="000000"/>
          <w:sz w:val="20"/>
          <w:szCs w:val="20"/>
        </w:rPr>
        <w:t>IV. Прочие условия</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13. Споры, которые могут возникнуть между сторонами по настоящему договору, разрешаются в порядке, </w:t>
      </w:r>
      <w:proofErr w:type="gramStart"/>
      <w:r w:rsidRPr="00A42887">
        <w:rPr>
          <w:rFonts w:eastAsia="Times New Roman"/>
          <w:color w:val="000000"/>
          <w:sz w:val="20"/>
          <w:szCs w:val="20"/>
        </w:rPr>
        <w:t>предусмотренном</w:t>
      </w:r>
      <w:proofErr w:type="gramEnd"/>
      <w:r w:rsidRPr="00A42887">
        <w:rPr>
          <w:rFonts w:eastAsia="Times New Roman"/>
          <w:color w:val="000000"/>
          <w:sz w:val="20"/>
          <w:szCs w:val="20"/>
        </w:rPr>
        <w:t xml:space="preserve"> законодательством Российской Федерации. </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14. Настоящий договор составлен в 2 экземплярах, один из которых находится у Наймодателя, другой - у Нанимателя. </w:t>
      </w:r>
    </w:p>
    <w:p w:rsidR="00767B37" w:rsidRPr="00A42887" w:rsidRDefault="00767B37" w:rsidP="00767B37">
      <w:pPr>
        <w:widowControl w:val="0"/>
        <w:tabs>
          <w:tab w:val="left" w:pos="0"/>
        </w:tabs>
        <w:ind w:right="-1"/>
        <w:contextualSpacing/>
        <w:jc w:val="both"/>
        <w:rPr>
          <w:rFonts w:eastAsia="Times New Roman"/>
          <w:color w:val="000000"/>
          <w:sz w:val="20"/>
          <w:szCs w:val="20"/>
        </w:rPr>
      </w:pPr>
    </w:p>
    <w:p w:rsidR="00767B37" w:rsidRPr="00A42887" w:rsidRDefault="00767B37" w:rsidP="00767B37">
      <w:pPr>
        <w:widowControl w:val="0"/>
        <w:tabs>
          <w:tab w:val="left" w:pos="0"/>
        </w:tabs>
        <w:ind w:right="-1"/>
        <w:contextualSpacing/>
        <w:jc w:val="both"/>
        <w:rPr>
          <w:rFonts w:eastAsia="Times New Roman"/>
          <w:color w:val="000000"/>
          <w:sz w:val="20"/>
          <w:szCs w:val="20"/>
        </w:rPr>
      </w:pPr>
    </w:p>
    <w:p w:rsidR="00767B37" w:rsidRPr="00A42887" w:rsidRDefault="00767B37" w:rsidP="00767B37">
      <w:pPr>
        <w:widowControl w:val="0"/>
        <w:tabs>
          <w:tab w:val="left" w:pos="0"/>
        </w:tabs>
        <w:ind w:right="-1"/>
        <w:contextualSpacing/>
        <w:jc w:val="both"/>
        <w:rPr>
          <w:rFonts w:eastAsia="Times New Roman"/>
          <w:color w:val="000000"/>
          <w:sz w:val="20"/>
          <w:szCs w:val="20"/>
        </w:rPr>
      </w:pPr>
    </w:p>
    <w:p w:rsidR="00767B37" w:rsidRPr="00A42887" w:rsidRDefault="00767B37" w:rsidP="00767B37">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t xml:space="preserve">Наймодатель                                                                                Наниматель </w:t>
      </w:r>
    </w:p>
    <w:p w:rsidR="00767B37" w:rsidRPr="00A42887" w:rsidRDefault="00767B37" w:rsidP="00767B37">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t>__________                                                                               ______________</w:t>
      </w:r>
    </w:p>
    <w:p w:rsidR="00767B37" w:rsidRPr="00A42887" w:rsidRDefault="00767B37" w:rsidP="00767B37">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tab/>
        <w:t xml:space="preserve">                                                                                         ______________</w:t>
      </w:r>
    </w:p>
    <w:p w:rsidR="00767B37" w:rsidRPr="00A42887" w:rsidRDefault="00767B37" w:rsidP="00767B37">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tab/>
        <w:t xml:space="preserve">                                                                                         ______________</w:t>
      </w:r>
    </w:p>
    <w:p w:rsidR="00767B37" w:rsidRPr="00A42887" w:rsidRDefault="00767B37" w:rsidP="00767B37">
      <w:pPr>
        <w:widowControl w:val="0"/>
        <w:tabs>
          <w:tab w:val="left" w:pos="0"/>
        </w:tabs>
        <w:ind w:right="-1"/>
        <w:contextualSpacing/>
        <w:jc w:val="both"/>
        <w:rPr>
          <w:rFonts w:eastAsia="Times New Roman"/>
          <w:color w:val="000000"/>
          <w:sz w:val="20"/>
          <w:szCs w:val="20"/>
        </w:rPr>
      </w:pPr>
    </w:p>
    <w:p w:rsidR="00767B37" w:rsidRPr="00A42887" w:rsidRDefault="00767B37" w:rsidP="00767B37">
      <w:pPr>
        <w:widowControl w:val="0"/>
        <w:tabs>
          <w:tab w:val="left" w:pos="0"/>
        </w:tabs>
        <w:ind w:right="-1"/>
        <w:contextualSpacing/>
        <w:jc w:val="both"/>
        <w:rPr>
          <w:rFonts w:eastAsia="Times New Roman"/>
          <w:color w:val="000000"/>
          <w:sz w:val="20"/>
          <w:szCs w:val="20"/>
        </w:rPr>
      </w:pPr>
    </w:p>
    <w:p w:rsidR="00767B37" w:rsidRPr="00A42887" w:rsidRDefault="00767B37" w:rsidP="00767B37">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t>М.П.                                                                                                (подпись)</w:t>
      </w:r>
    </w:p>
    <w:p w:rsidR="00767B37" w:rsidRDefault="00767B37" w:rsidP="00767B37">
      <w:pPr>
        <w:jc w:val="right"/>
        <w:outlineLvl w:val="0"/>
        <w:rPr>
          <w:rFonts w:eastAsia="Times New Roman"/>
          <w:bCs/>
          <w:iCs/>
          <w:color w:val="000000"/>
          <w:kern w:val="28"/>
          <w:sz w:val="28"/>
          <w:szCs w:val="28"/>
        </w:rPr>
      </w:pPr>
    </w:p>
    <w:p w:rsidR="00767B37" w:rsidRDefault="00767B37" w:rsidP="00767B37">
      <w:pPr>
        <w:jc w:val="right"/>
        <w:outlineLvl w:val="0"/>
        <w:rPr>
          <w:rFonts w:eastAsia="Times New Roman"/>
          <w:bCs/>
          <w:iCs/>
          <w:color w:val="000000"/>
          <w:kern w:val="28"/>
          <w:sz w:val="28"/>
          <w:szCs w:val="28"/>
        </w:rPr>
      </w:pPr>
    </w:p>
    <w:p w:rsidR="00767B37" w:rsidRDefault="00767B37" w:rsidP="00767B37">
      <w:pPr>
        <w:jc w:val="right"/>
        <w:outlineLvl w:val="0"/>
        <w:rPr>
          <w:rFonts w:eastAsia="Times New Roman"/>
          <w:bCs/>
          <w:iCs/>
          <w:color w:val="000000"/>
          <w:kern w:val="28"/>
          <w:sz w:val="28"/>
          <w:szCs w:val="28"/>
        </w:rPr>
      </w:pPr>
    </w:p>
    <w:p w:rsidR="00767B37" w:rsidRDefault="00767B37" w:rsidP="00767B37">
      <w:pPr>
        <w:jc w:val="right"/>
        <w:outlineLvl w:val="0"/>
        <w:rPr>
          <w:rFonts w:eastAsia="Times New Roman"/>
          <w:bCs/>
          <w:iCs/>
          <w:color w:val="000000"/>
          <w:kern w:val="28"/>
          <w:sz w:val="28"/>
          <w:szCs w:val="28"/>
        </w:rPr>
      </w:pPr>
    </w:p>
    <w:p w:rsidR="00767B37" w:rsidRDefault="00767B37" w:rsidP="00767B37">
      <w:pPr>
        <w:jc w:val="right"/>
        <w:outlineLvl w:val="0"/>
        <w:rPr>
          <w:rFonts w:eastAsia="Times New Roman"/>
          <w:bCs/>
          <w:iCs/>
          <w:color w:val="000000"/>
          <w:kern w:val="28"/>
          <w:sz w:val="28"/>
          <w:szCs w:val="28"/>
        </w:rPr>
      </w:pPr>
    </w:p>
    <w:p w:rsidR="00767B37" w:rsidRDefault="00767B37" w:rsidP="00767B37">
      <w:pPr>
        <w:jc w:val="right"/>
        <w:outlineLvl w:val="0"/>
        <w:rPr>
          <w:rFonts w:eastAsia="Times New Roman"/>
          <w:bCs/>
          <w:iCs/>
          <w:color w:val="000000"/>
          <w:kern w:val="28"/>
          <w:sz w:val="28"/>
          <w:szCs w:val="28"/>
        </w:rPr>
      </w:pPr>
    </w:p>
    <w:p w:rsidR="00767B37" w:rsidRDefault="00767B37" w:rsidP="00767B37">
      <w:pPr>
        <w:jc w:val="right"/>
        <w:outlineLvl w:val="0"/>
        <w:rPr>
          <w:rFonts w:eastAsia="Times New Roman"/>
          <w:bCs/>
          <w:iCs/>
          <w:color w:val="000000"/>
          <w:kern w:val="28"/>
          <w:sz w:val="28"/>
          <w:szCs w:val="28"/>
        </w:rPr>
      </w:pPr>
    </w:p>
    <w:p w:rsidR="00767B37" w:rsidRDefault="00767B37" w:rsidP="00767B37">
      <w:pPr>
        <w:jc w:val="right"/>
        <w:outlineLvl w:val="0"/>
        <w:rPr>
          <w:rFonts w:eastAsia="Times New Roman"/>
          <w:bCs/>
          <w:iCs/>
          <w:color w:val="000000"/>
          <w:kern w:val="28"/>
          <w:sz w:val="28"/>
          <w:szCs w:val="28"/>
        </w:rPr>
      </w:pPr>
    </w:p>
    <w:p w:rsidR="00767B37" w:rsidRDefault="00767B37" w:rsidP="00767B37">
      <w:pPr>
        <w:jc w:val="right"/>
        <w:outlineLvl w:val="0"/>
        <w:rPr>
          <w:rFonts w:eastAsia="Times New Roman"/>
          <w:bCs/>
          <w:iCs/>
          <w:color w:val="000000"/>
          <w:kern w:val="28"/>
          <w:sz w:val="28"/>
          <w:szCs w:val="28"/>
        </w:rPr>
      </w:pPr>
    </w:p>
    <w:p w:rsidR="00767B37" w:rsidRDefault="00767B37" w:rsidP="00767B37">
      <w:pPr>
        <w:jc w:val="right"/>
        <w:outlineLvl w:val="0"/>
        <w:rPr>
          <w:rFonts w:eastAsia="Times New Roman"/>
          <w:bCs/>
          <w:iCs/>
          <w:color w:val="000000"/>
          <w:kern w:val="28"/>
          <w:sz w:val="28"/>
          <w:szCs w:val="28"/>
        </w:rPr>
      </w:pPr>
    </w:p>
    <w:p w:rsidR="00767B37" w:rsidRDefault="00767B37" w:rsidP="00767B37">
      <w:pPr>
        <w:jc w:val="right"/>
        <w:outlineLvl w:val="0"/>
        <w:rPr>
          <w:rFonts w:eastAsia="Times New Roman"/>
          <w:bCs/>
          <w:iCs/>
          <w:color w:val="000000"/>
          <w:kern w:val="28"/>
          <w:sz w:val="28"/>
          <w:szCs w:val="28"/>
        </w:rPr>
      </w:pPr>
    </w:p>
    <w:p w:rsidR="00767B37" w:rsidRDefault="00767B37" w:rsidP="00767B37">
      <w:pPr>
        <w:jc w:val="right"/>
        <w:outlineLvl w:val="0"/>
        <w:rPr>
          <w:rFonts w:eastAsia="Times New Roman"/>
          <w:bCs/>
          <w:iCs/>
          <w:color w:val="000000"/>
          <w:kern w:val="28"/>
          <w:sz w:val="28"/>
          <w:szCs w:val="28"/>
        </w:rPr>
      </w:pPr>
    </w:p>
    <w:p w:rsidR="00767B37" w:rsidRDefault="00767B37" w:rsidP="00767B37">
      <w:pPr>
        <w:jc w:val="right"/>
        <w:outlineLvl w:val="0"/>
        <w:rPr>
          <w:rFonts w:eastAsia="Times New Roman"/>
          <w:bCs/>
          <w:iCs/>
          <w:color w:val="000000"/>
          <w:kern w:val="28"/>
          <w:sz w:val="28"/>
          <w:szCs w:val="28"/>
        </w:rPr>
      </w:pPr>
    </w:p>
    <w:p w:rsidR="00630E5E" w:rsidRDefault="00630E5E" w:rsidP="00767B37">
      <w:pPr>
        <w:jc w:val="right"/>
        <w:outlineLvl w:val="0"/>
        <w:rPr>
          <w:rFonts w:eastAsia="Times New Roman"/>
          <w:bCs/>
          <w:iCs/>
          <w:color w:val="000000"/>
          <w:kern w:val="28"/>
          <w:sz w:val="20"/>
          <w:szCs w:val="20"/>
        </w:rPr>
      </w:pPr>
    </w:p>
    <w:p w:rsidR="00630E5E" w:rsidRDefault="00630E5E" w:rsidP="00767B37">
      <w:pPr>
        <w:jc w:val="right"/>
        <w:outlineLvl w:val="0"/>
        <w:rPr>
          <w:rFonts w:eastAsia="Times New Roman"/>
          <w:bCs/>
          <w:iCs/>
          <w:color w:val="000000"/>
          <w:kern w:val="28"/>
          <w:sz w:val="20"/>
          <w:szCs w:val="20"/>
        </w:rPr>
      </w:pPr>
    </w:p>
    <w:p w:rsidR="00630E5E" w:rsidRDefault="00630E5E" w:rsidP="00767B37">
      <w:pPr>
        <w:jc w:val="right"/>
        <w:outlineLvl w:val="0"/>
        <w:rPr>
          <w:rFonts w:eastAsia="Times New Roman"/>
          <w:bCs/>
          <w:iCs/>
          <w:color w:val="000000"/>
          <w:kern w:val="28"/>
          <w:sz w:val="20"/>
          <w:szCs w:val="20"/>
        </w:rPr>
      </w:pPr>
    </w:p>
    <w:p w:rsidR="00630E5E" w:rsidRDefault="00630E5E" w:rsidP="00767B37">
      <w:pPr>
        <w:jc w:val="right"/>
        <w:outlineLvl w:val="0"/>
        <w:rPr>
          <w:rFonts w:eastAsia="Times New Roman"/>
          <w:bCs/>
          <w:iCs/>
          <w:color w:val="000000"/>
          <w:kern w:val="28"/>
          <w:sz w:val="20"/>
          <w:szCs w:val="20"/>
        </w:rPr>
      </w:pPr>
    </w:p>
    <w:p w:rsidR="00630E5E" w:rsidRDefault="00630E5E" w:rsidP="00767B37">
      <w:pPr>
        <w:jc w:val="right"/>
        <w:outlineLvl w:val="0"/>
        <w:rPr>
          <w:rFonts w:eastAsia="Times New Roman"/>
          <w:bCs/>
          <w:iCs/>
          <w:color w:val="000000"/>
          <w:kern w:val="28"/>
          <w:sz w:val="20"/>
          <w:szCs w:val="20"/>
        </w:rPr>
      </w:pPr>
    </w:p>
    <w:p w:rsidR="00767B37" w:rsidRPr="00A42887" w:rsidRDefault="00767B37" w:rsidP="00767B37">
      <w:pPr>
        <w:jc w:val="right"/>
        <w:outlineLvl w:val="0"/>
        <w:rPr>
          <w:rFonts w:eastAsia="Times New Roman"/>
          <w:bCs/>
          <w:iCs/>
          <w:color w:val="000000"/>
          <w:kern w:val="28"/>
          <w:sz w:val="20"/>
          <w:szCs w:val="20"/>
        </w:rPr>
      </w:pPr>
      <w:r w:rsidRPr="00A42887">
        <w:rPr>
          <w:rFonts w:eastAsia="Times New Roman"/>
          <w:bCs/>
          <w:iCs/>
          <w:color w:val="000000"/>
          <w:kern w:val="28"/>
          <w:sz w:val="20"/>
          <w:szCs w:val="20"/>
        </w:rPr>
        <w:t>Приложение № 3</w:t>
      </w:r>
    </w:p>
    <w:p w:rsidR="00767B37" w:rsidRPr="00A42887" w:rsidRDefault="00767B37" w:rsidP="00767B37">
      <w:pPr>
        <w:widowControl w:val="0"/>
        <w:tabs>
          <w:tab w:val="left" w:pos="567"/>
        </w:tabs>
        <w:ind w:left="3969" w:firstLine="567"/>
        <w:jc w:val="right"/>
        <w:rPr>
          <w:rFonts w:eastAsia="Times New Roman"/>
          <w:color w:val="000000"/>
          <w:sz w:val="20"/>
          <w:szCs w:val="20"/>
        </w:rPr>
      </w:pPr>
      <w:r w:rsidRPr="00A42887">
        <w:rPr>
          <w:rFonts w:eastAsia="Times New Roman"/>
          <w:color w:val="000000"/>
          <w:sz w:val="20"/>
          <w:szCs w:val="20"/>
        </w:rPr>
        <w:t>к Административному регламенту</w:t>
      </w:r>
    </w:p>
    <w:p w:rsidR="00767B37" w:rsidRPr="00A42887" w:rsidRDefault="00767B37" w:rsidP="00767B37">
      <w:pPr>
        <w:widowControl w:val="0"/>
        <w:tabs>
          <w:tab w:val="left" w:pos="0"/>
        </w:tabs>
        <w:ind w:left="3969" w:right="-1" w:firstLine="567"/>
        <w:contextualSpacing/>
        <w:jc w:val="right"/>
        <w:rPr>
          <w:rFonts w:eastAsia="Times New Roman"/>
          <w:color w:val="000000"/>
          <w:sz w:val="20"/>
          <w:szCs w:val="20"/>
        </w:rPr>
      </w:pPr>
      <w:r w:rsidRPr="00A42887">
        <w:rPr>
          <w:rFonts w:eastAsia="Times New Roman"/>
          <w:color w:val="000000"/>
          <w:sz w:val="20"/>
          <w:szCs w:val="20"/>
        </w:rPr>
        <w:t>по предоставлению муниципальной услуги</w:t>
      </w:r>
    </w:p>
    <w:p w:rsidR="00767B37" w:rsidRPr="00A42887" w:rsidRDefault="00767B37" w:rsidP="00767B37">
      <w:pPr>
        <w:widowControl w:val="0"/>
        <w:tabs>
          <w:tab w:val="left" w:pos="0"/>
        </w:tabs>
        <w:ind w:right="-1" w:firstLine="567"/>
        <w:contextualSpacing/>
        <w:jc w:val="right"/>
        <w:rPr>
          <w:rFonts w:eastAsia="Times New Roman"/>
          <w:color w:val="000000"/>
          <w:sz w:val="20"/>
          <w:szCs w:val="20"/>
        </w:rPr>
      </w:pPr>
    </w:p>
    <w:p w:rsidR="00767B37" w:rsidRPr="00A42887" w:rsidRDefault="00767B37" w:rsidP="00767B37">
      <w:pPr>
        <w:widowControl w:val="0"/>
        <w:tabs>
          <w:tab w:val="left" w:pos="0"/>
        </w:tabs>
        <w:ind w:right="-1"/>
        <w:contextualSpacing/>
        <w:jc w:val="center"/>
        <w:rPr>
          <w:rFonts w:eastAsia="Times New Roman"/>
          <w:color w:val="000000"/>
          <w:sz w:val="20"/>
          <w:szCs w:val="20"/>
        </w:rPr>
      </w:pPr>
      <w:r w:rsidRPr="00A42887">
        <w:rPr>
          <w:rFonts w:eastAsia="Times New Roman"/>
          <w:color w:val="000000"/>
          <w:sz w:val="20"/>
          <w:szCs w:val="20"/>
        </w:rPr>
        <w:t>______________________________________________________________________</w:t>
      </w:r>
    </w:p>
    <w:p w:rsidR="00767B37" w:rsidRPr="00A42887" w:rsidRDefault="00767B37" w:rsidP="00767B37">
      <w:pPr>
        <w:widowControl w:val="0"/>
        <w:tabs>
          <w:tab w:val="left" w:pos="0"/>
        </w:tabs>
        <w:ind w:right="-1"/>
        <w:contextualSpacing/>
        <w:jc w:val="center"/>
        <w:rPr>
          <w:rFonts w:eastAsia="Times New Roman"/>
          <w:i/>
          <w:color w:val="000000"/>
          <w:sz w:val="20"/>
          <w:szCs w:val="20"/>
        </w:rPr>
      </w:pPr>
      <w:r w:rsidRPr="00A42887">
        <w:rPr>
          <w:rFonts w:eastAsia="Times New Roman"/>
          <w:i/>
          <w:color w:val="000000"/>
          <w:sz w:val="20"/>
          <w:szCs w:val="20"/>
        </w:rPr>
        <w:t>Наименование уполномоченного органа исполнительной власти субъекта Российской Федерации</w:t>
      </w:r>
    </w:p>
    <w:p w:rsidR="00767B37" w:rsidRPr="00A42887" w:rsidRDefault="00767B37" w:rsidP="00767B37">
      <w:pPr>
        <w:widowControl w:val="0"/>
        <w:tabs>
          <w:tab w:val="left" w:pos="0"/>
        </w:tabs>
        <w:ind w:right="-1"/>
        <w:contextualSpacing/>
        <w:jc w:val="center"/>
        <w:rPr>
          <w:rFonts w:eastAsia="Times New Roman"/>
          <w:i/>
          <w:color w:val="000000"/>
          <w:sz w:val="20"/>
          <w:szCs w:val="20"/>
        </w:rPr>
      </w:pPr>
      <w:r w:rsidRPr="00A42887">
        <w:rPr>
          <w:rFonts w:eastAsia="Times New Roman"/>
          <w:i/>
          <w:color w:val="000000"/>
          <w:sz w:val="20"/>
          <w:szCs w:val="20"/>
        </w:rPr>
        <w:t>или органа местного самоуправления</w:t>
      </w:r>
    </w:p>
    <w:p w:rsidR="00767B37" w:rsidRPr="00A42887" w:rsidRDefault="00767B37" w:rsidP="00767B37">
      <w:pPr>
        <w:widowControl w:val="0"/>
        <w:tabs>
          <w:tab w:val="left" w:pos="0"/>
        </w:tabs>
        <w:ind w:right="-1"/>
        <w:contextualSpacing/>
        <w:jc w:val="center"/>
        <w:rPr>
          <w:rFonts w:eastAsia="Times New Roman"/>
          <w:color w:val="000000"/>
          <w:sz w:val="20"/>
          <w:szCs w:val="20"/>
        </w:rPr>
      </w:pPr>
    </w:p>
    <w:p w:rsidR="00767B37" w:rsidRPr="00A42887" w:rsidRDefault="00767B37" w:rsidP="00767B37">
      <w:pPr>
        <w:widowControl w:val="0"/>
        <w:tabs>
          <w:tab w:val="left" w:pos="0"/>
        </w:tabs>
        <w:ind w:right="-1" w:firstLine="5103"/>
        <w:contextualSpacing/>
        <w:jc w:val="center"/>
        <w:rPr>
          <w:rFonts w:eastAsia="Times New Roman"/>
          <w:color w:val="000000"/>
          <w:sz w:val="20"/>
          <w:szCs w:val="20"/>
        </w:rPr>
      </w:pPr>
      <w:r w:rsidRPr="00A42887">
        <w:rPr>
          <w:rFonts w:eastAsia="Times New Roman"/>
          <w:color w:val="000000"/>
          <w:sz w:val="20"/>
          <w:szCs w:val="20"/>
        </w:rPr>
        <w:t>Кому _________________________________</w:t>
      </w:r>
    </w:p>
    <w:p w:rsidR="00767B37" w:rsidRPr="00A42887" w:rsidRDefault="00767B37" w:rsidP="00767B37">
      <w:pPr>
        <w:widowControl w:val="0"/>
        <w:tabs>
          <w:tab w:val="left" w:pos="0"/>
        </w:tabs>
        <w:ind w:right="-1" w:firstLine="5103"/>
        <w:contextualSpacing/>
        <w:jc w:val="center"/>
        <w:rPr>
          <w:rFonts w:eastAsia="Times New Roman"/>
          <w:color w:val="000000"/>
          <w:sz w:val="20"/>
          <w:szCs w:val="20"/>
        </w:rPr>
      </w:pPr>
      <w:r w:rsidRPr="00A42887">
        <w:rPr>
          <w:rFonts w:eastAsia="Times New Roman"/>
          <w:color w:val="000000"/>
          <w:sz w:val="20"/>
          <w:szCs w:val="20"/>
        </w:rPr>
        <w:t xml:space="preserve">                            (фамилия, имя, отчество)</w:t>
      </w:r>
    </w:p>
    <w:p w:rsidR="00767B37" w:rsidRPr="00A42887" w:rsidRDefault="00767B37" w:rsidP="00767B37">
      <w:pPr>
        <w:widowControl w:val="0"/>
        <w:tabs>
          <w:tab w:val="left" w:pos="0"/>
        </w:tabs>
        <w:ind w:right="-1" w:firstLine="5103"/>
        <w:contextualSpacing/>
        <w:jc w:val="center"/>
        <w:rPr>
          <w:rFonts w:eastAsia="Times New Roman"/>
          <w:color w:val="000000"/>
          <w:sz w:val="20"/>
          <w:szCs w:val="20"/>
        </w:rPr>
      </w:pPr>
      <w:r w:rsidRPr="00A42887">
        <w:rPr>
          <w:rFonts w:eastAsia="Times New Roman"/>
          <w:color w:val="000000"/>
          <w:sz w:val="20"/>
          <w:szCs w:val="20"/>
        </w:rPr>
        <w:t>______________________________________</w:t>
      </w:r>
    </w:p>
    <w:p w:rsidR="00767B37" w:rsidRPr="00A42887" w:rsidRDefault="00767B37" w:rsidP="00767B37">
      <w:pPr>
        <w:widowControl w:val="0"/>
        <w:tabs>
          <w:tab w:val="left" w:pos="0"/>
        </w:tabs>
        <w:ind w:right="-1" w:firstLine="5103"/>
        <w:contextualSpacing/>
        <w:jc w:val="center"/>
        <w:rPr>
          <w:rFonts w:eastAsia="Times New Roman"/>
          <w:color w:val="000000"/>
          <w:sz w:val="20"/>
          <w:szCs w:val="20"/>
        </w:rPr>
      </w:pPr>
      <w:r w:rsidRPr="00A42887">
        <w:rPr>
          <w:rFonts w:eastAsia="Times New Roman"/>
          <w:color w:val="000000"/>
          <w:sz w:val="20"/>
          <w:szCs w:val="20"/>
        </w:rPr>
        <w:t xml:space="preserve">                                     </w:t>
      </w:r>
    </w:p>
    <w:p w:rsidR="00767B37" w:rsidRPr="00A42887" w:rsidRDefault="00767B37" w:rsidP="00767B37">
      <w:pPr>
        <w:widowControl w:val="0"/>
        <w:tabs>
          <w:tab w:val="left" w:pos="0"/>
        </w:tabs>
        <w:ind w:right="-1" w:firstLine="5103"/>
        <w:contextualSpacing/>
        <w:jc w:val="center"/>
        <w:rPr>
          <w:rFonts w:eastAsia="Times New Roman"/>
          <w:color w:val="000000"/>
          <w:sz w:val="20"/>
          <w:szCs w:val="20"/>
        </w:rPr>
      </w:pPr>
      <w:r w:rsidRPr="00A42887">
        <w:rPr>
          <w:rFonts w:eastAsia="Times New Roman"/>
          <w:color w:val="000000"/>
          <w:sz w:val="20"/>
          <w:szCs w:val="20"/>
        </w:rPr>
        <w:t xml:space="preserve"> ______________________________________</w:t>
      </w:r>
    </w:p>
    <w:p w:rsidR="00767B37" w:rsidRPr="00A42887" w:rsidRDefault="00767B37" w:rsidP="00767B37">
      <w:pPr>
        <w:widowControl w:val="0"/>
        <w:tabs>
          <w:tab w:val="left" w:pos="0"/>
        </w:tabs>
        <w:ind w:right="-1" w:firstLine="5103"/>
        <w:contextualSpacing/>
        <w:jc w:val="center"/>
        <w:rPr>
          <w:rFonts w:eastAsia="Times New Roman"/>
          <w:color w:val="000000"/>
          <w:sz w:val="20"/>
          <w:szCs w:val="20"/>
        </w:rPr>
      </w:pPr>
      <w:r w:rsidRPr="00A42887">
        <w:rPr>
          <w:rFonts w:eastAsia="Times New Roman"/>
          <w:color w:val="000000"/>
          <w:sz w:val="20"/>
          <w:szCs w:val="20"/>
        </w:rPr>
        <w:t xml:space="preserve">                 (телефон и адрес электронной почты)</w:t>
      </w:r>
    </w:p>
    <w:p w:rsidR="00767B37" w:rsidRPr="00A42887" w:rsidRDefault="00767B37" w:rsidP="00767B37">
      <w:pPr>
        <w:widowControl w:val="0"/>
        <w:tabs>
          <w:tab w:val="left" w:pos="0"/>
        </w:tabs>
        <w:ind w:right="-1" w:firstLine="567"/>
        <w:contextualSpacing/>
        <w:jc w:val="right"/>
        <w:rPr>
          <w:rFonts w:eastAsia="Times New Roman"/>
          <w:color w:val="000000"/>
          <w:sz w:val="20"/>
          <w:szCs w:val="20"/>
        </w:rPr>
      </w:pPr>
    </w:p>
    <w:p w:rsidR="00767B37" w:rsidRPr="00A42887" w:rsidRDefault="00767B37" w:rsidP="00767B37">
      <w:pPr>
        <w:widowControl w:val="0"/>
        <w:tabs>
          <w:tab w:val="left" w:pos="0"/>
          <w:tab w:val="left" w:pos="3885"/>
        </w:tabs>
        <w:ind w:right="-1" w:firstLine="567"/>
        <w:contextualSpacing/>
        <w:jc w:val="center"/>
        <w:rPr>
          <w:rFonts w:eastAsia="Times New Roman"/>
          <w:b/>
          <w:color w:val="000000"/>
          <w:sz w:val="20"/>
          <w:szCs w:val="20"/>
        </w:rPr>
      </w:pPr>
      <w:r w:rsidRPr="00A42887">
        <w:rPr>
          <w:rFonts w:eastAsia="Times New Roman"/>
          <w:b/>
          <w:color w:val="000000"/>
          <w:sz w:val="20"/>
          <w:szCs w:val="20"/>
        </w:rPr>
        <w:t>РЕШЕНИЕ</w:t>
      </w:r>
    </w:p>
    <w:p w:rsidR="00767B37" w:rsidRPr="00A42887" w:rsidRDefault="00767B37" w:rsidP="00767B37">
      <w:pPr>
        <w:widowControl w:val="0"/>
        <w:tabs>
          <w:tab w:val="left" w:pos="0"/>
          <w:tab w:val="left" w:pos="3885"/>
        </w:tabs>
        <w:ind w:right="-1" w:firstLine="567"/>
        <w:contextualSpacing/>
        <w:jc w:val="center"/>
        <w:rPr>
          <w:rFonts w:eastAsia="Times New Roman"/>
          <w:b/>
          <w:color w:val="000000"/>
          <w:sz w:val="20"/>
          <w:szCs w:val="20"/>
        </w:rPr>
      </w:pPr>
      <w:r w:rsidRPr="00A42887">
        <w:rPr>
          <w:rFonts w:eastAsia="Times New Roman"/>
          <w:b/>
          <w:color w:val="000000"/>
          <w:sz w:val="20"/>
          <w:szCs w:val="20"/>
        </w:rPr>
        <w:t>об отказе в предоставлении услуги</w:t>
      </w:r>
    </w:p>
    <w:p w:rsidR="00767B37" w:rsidRPr="00A42887" w:rsidRDefault="00767B37" w:rsidP="00767B37">
      <w:pPr>
        <w:widowControl w:val="0"/>
        <w:tabs>
          <w:tab w:val="left" w:pos="0"/>
          <w:tab w:val="left" w:pos="3885"/>
        </w:tabs>
        <w:ind w:right="-1" w:firstLine="567"/>
        <w:contextualSpacing/>
        <w:jc w:val="center"/>
        <w:rPr>
          <w:rFonts w:eastAsia="Times New Roman"/>
          <w:b/>
          <w:color w:val="000000"/>
          <w:sz w:val="20"/>
          <w:szCs w:val="20"/>
        </w:rPr>
      </w:pPr>
      <w:r w:rsidRPr="00A42887">
        <w:rPr>
          <w:rFonts w:eastAsia="Times New Roman"/>
          <w:b/>
          <w:color w:val="000000"/>
          <w:sz w:val="20"/>
          <w:szCs w:val="20"/>
        </w:rPr>
        <w:t>«Заключение договора социального найма жилого помещения</w:t>
      </w:r>
      <w:r w:rsidRPr="00A42887">
        <w:rPr>
          <w:b/>
          <w:bCs/>
          <w:sz w:val="20"/>
          <w:szCs w:val="20"/>
        </w:rPr>
        <w:t xml:space="preserve"> муниципального жилищного фонда</w:t>
      </w:r>
      <w:r w:rsidRPr="00A42887">
        <w:rPr>
          <w:rFonts w:eastAsia="Times New Roman"/>
          <w:b/>
          <w:color w:val="000000"/>
          <w:sz w:val="20"/>
          <w:szCs w:val="20"/>
        </w:rPr>
        <w:t>»</w:t>
      </w:r>
    </w:p>
    <w:p w:rsidR="00767B37" w:rsidRPr="00A42887" w:rsidRDefault="00767B37" w:rsidP="00767B37">
      <w:pPr>
        <w:widowControl w:val="0"/>
        <w:tabs>
          <w:tab w:val="left" w:pos="0"/>
          <w:tab w:val="left" w:pos="3885"/>
        </w:tabs>
        <w:ind w:right="-1" w:firstLine="567"/>
        <w:contextualSpacing/>
        <w:rPr>
          <w:rFonts w:eastAsia="Times New Roman"/>
          <w:color w:val="000000"/>
          <w:sz w:val="20"/>
          <w:szCs w:val="20"/>
        </w:rPr>
      </w:pPr>
    </w:p>
    <w:p w:rsidR="00767B37" w:rsidRPr="00A42887" w:rsidRDefault="00767B37" w:rsidP="00767B37">
      <w:pPr>
        <w:widowControl w:val="0"/>
        <w:tabs>
          <w:tab w:val="left" w:pos="0"/>
          <w:tab w:val="left" w:pos="3885"/>
        </w:tabs>
        <w:ind w:right="-1" w:firstLine="567"/>
        <w:contextualSpacing/>
        <w:rPr>
          <w:rFonts w:eastAsia="Times New Roman"/>
          <w:color w:val="000000"/>
          <w:sz w:val="20"/>
          <w:szCs w:val="20"/>
        </w:rPr>
      </w:pPr>
      <w:r w:rsidRPr="00A42887">
        <w:rPr>
          <w:rFonts w:eastAsia="Times New Roman"/>
          <w:color w:val="000000"/>
          <w:sz w:val="20"/>
          <w:szCs w:val="20"/>
        </w:rPr>
        <w:t>Дата _______________</w:t>
      </w:r>
      <w:r w:rsidRPr="00A42887">
        <w:rPr>
          <w:rFonts w:eastAsia="Times New Roman"/>
          <w:color w:val="000000"/>
          <w:sz w:val="20"/>
          <w:szCs w:val="20"/>
        </w:rPr>
        <w:tab/>
      </w:r>
      <w:r w:rsidRPr="00A42887">
        <w:rPr>
          <w:rFonts w:eastAsia="Times New Roman"/>
          <w:color w:val="000000"/>
          <w:sz w:val="20"/>
          <w:szCs w:val="20"/>
        </w:rPr>
        <w:tab/>
      </w:r>
      <w:r w:rsidRPr="00A42887">
        <w:rPr>
          <w:rFonts w:eastAsia="Times New Roman"/>
          <w:color w:val="000000"/>
          <w:sz w:val="20"/>
          <w:szCs w:val="20"/>
        </w:rPr>
        <w:tab/>
        <w:t xml:space="preserve">             </w:t>
      </w:r>
      <w:r w:rsidRPr="00A42887">
        <w:rPr>
          <w:rFonts w:eastAsia="Times New Roman"/>
          <w:color w:val="000000"/>
          <w:sz w:val="20"/>
          <w:szCs w:val="20"/>
        </w:rPr>
        <w:tab/>
      </w:r>
      <w:r w:rsidRPr="00A42887">
        <w:rPr>
          <w:rFonts w:eastAsia="Times New Roman"/>
          <w:color w:val="000000"/>
          <w:sz w:val="20"/>
          <w:szCs w:val="20"/>
        </w:rPr>
        <w:tab/>
        <w:t xml:space="preserve">        № _____________ </w:t>
      </w:r>
    </w:p>
    <w:p w:rsidR="00767B37" w:rsidRPr="00A42887" w:rsidRDefault="00767B37" w:rsidP="00767B37">
      <w:pPr>
        <w:widowControl w:val="0"/>
        <w:tabs>
          <w:tab w:val="left" w:pos="0"/>
          <w:tab w:val="left" w:pos="3885"/>
        </w:tabs>
        <w:ind w:right="-1" w:firstLine="567"/>
        <w:contextualSpacing/>
        <w:rPr>
          <w:rFonts w:eastAsia="Times New Roman"/>
          <w:color w:val="000000"/>
          <w:sz w:val="20"/>
          <w:szCs w:val="20"/>
        </w:rPr>
      </w:pPr>
    </w:p>
    <w:p w:rsidR="00767B37" w:rsidRPr="00A42887" w:rsidRDefault="00767B37" w:rsidP="00767B37">
      <w:pPr>
        <w:widowControl w:val="0"/>
        <w:tabs>
          <w:tab w:val="left" w:pos="0"/>
          <w:tab w:val="left" w:pos="1665"/>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По результатам рассмотрения заявления от _________ № _______________ </w:t>
      </w:r>
      <w:r w:rsidRPr="00A42887">
        <w:rPr>
          <w:rFonts w:eastAsia="Times New Roman"/>
          <w:color w:val="000000"/>
          <w:sz w:val="20"/>
          <w:szCs w:val="20"/>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767B37" w:rsidRPr="00A42887" w:rsidRDefault="00767B37" w:rsidP="00767B37">
      <w:pPr>
        <w:widowControl w:val="0"/>
        <w:tabs>
          <w:tab w:val="left" w:pos="0"/>
          <w:tab w:val="left" w:pos="1665"/>
        </w:tabs>
        <w:ind w:right="-1" w:firstLine="567"/>
        <w:contextualSpacing/>
        <w:jc w:val="both"/>
        <w:rPr>
          <w:rFonts w:eastAsia="Times New Roman"/>
          <w:color w:val="000000"/>
          <w:sz w:val="20"/>
          <w:szCs w:val="20"/>
        </w:rPr>
      </w:pPr>
    </w:p>
    <w:tbl>
      <w:tblPr>
        <w:tblW w:w="1013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5"/>
        <w:gridCol w:w="5245"/>
        <w:gridCol w:w="3721"/>
      </w:tblGrid>
      <w:tr w:rsidR="00767B37" w:rsidRPr="00A42887" w:rsidTr="00CD024C">
        <w:trPr>
          <w:trHeight w:val="878"/>
        </w:trPr>
        <w:tc>
          <w:tcPr>
            <w:tcW w:w="1165" w:type="dxa"/>
          </w:tcPr>
          <w:p w:rsidR="00767B37" w:rsidRPr="00A42887" w:rsidRDefault="00767B37" w:rsidP="00CD024C">
            <w:pPr>
              <w:widowControl w:val="0"/>
              <w:tabs>
                <w:tab w:val="left" w:pos="0"/>
              </w:tabs>
              <w:ind w:right="-1"/>
              <w:contextualSpacing/>
              <w:rPr>
                <w:rFonts w:eastAsia="Times New Roman"/>
                <w:b/>
                <w:color w:val="000000"/>
                <w:sz w:val="20"/>
                <w:szCs w:val="20"/>
              </w:rPr>
            </w:pPr>
            <w:r w:rsidRPr="00A42887">
              <w:rPr>
                <w:rFonts w:eastAsia="Times New Roman"/>
                <w:b/>
                <w:color w:val="000000"/>
                <w:sz w:val="20"/>
                <w:szCs w:val="20"/>
              </w:rPr>
              <w:t xml:space="preserve">№ пункта </w:t>
            </w:r>
          </w:p>
        </w:tc>
        <w:tc>
          <w:tcPr>
            <w:tcW w:w="5245" w:type="dxa"/>
            <w:shd w:val="clear" w:color="auto" w:fill="auto"/>
          </w:tcPr>
          <w:p w:rsidR="00767B37" w:rsidRPr="00A42887" w:rsidRDefault="00767B37" w:rsidP="00CD024C">
            <w:pPr>
              <w:rPr>
                <w:rFonts w:eastAsia="Times New Roman"/>
                <w:b/>
                <w:color w:val="000000"/>
                <w:sz w:val="20"/>
                <w:szCs w:val="20"/>
              </w:rPr>
            </w:pPr>
            <w:r w:rsidRPr="00A42887">
              <w:rPr>
                <w:rFonts w:eastAsia="Times New Roman"/>
                <w:b/>
                <w:color w:val="000000"/>
                <w:sz w:val="20"/>
                <w:szCs w:val="20"/>
              </w:rPr>
              <w:t>Наименование основания для отказа в соответствии с единым стандартом</w:t>
            </w:r>
          </w:p>
        </w:tc>
        <w:tc>
          <w:tcPr>
            <w:tcW w:w="3721" w:type="dxa"/>
            <w:shd w:val="clear" w:color="auto" w:fill="auto"/>
          </w:tcPr>
          <w:p w:rsidR="00767B37" w:rsidRPr="00A42887" w:rsidRDefault="00767B37" w:rsidP="00CD024C">
            <w:pPr>
              <w:rPr>
                <w:rFonts w:eastAsia="Times New Roman"/>
                <w:b/>
                <w:color w:val="000000"/>
                <w:sz w:val="20"/>
                <w:szCs w:val="20"/>
              </w:rPr>
            </w:pPr>
            <w:r w:rsidRPr="00A42887">
              <w:rPr>
                <w:rFonts w:eastAsia="Times New Roman"/>
                <w:b/>
                <w:color w:val="000000"/>
                <w:sz w:val="20"/>
                <w:szCs w:val="20"/>
              </w:rPr>
              <w:t>Разъяснение причин отказа в предоставлении услуги</w:t>
            </w:r>
          </w:p>
        </w:tc>
      </w:tr>
      <w:tr w:rsidR="00767B37" w:rsidRPr="00A42887" w:rsidTr="00CD024C">
        <w:trPr>
          <w:trHeight w:val="713"/>
        </w:trPr>
        <w:tc>
          <w:tcPr>
            <w:tcW w:w="1165" w:type="dxa"/>
          </w:tcPr>
          <w:p w:rsidR="00767B37" w:rsidRPr="00A42887" w:rsidRDefault="00767B37" w:rsidP="00CD024C">
            <w:pPr>
              <w:widowControl w:val="0"/>
              <w:tabs>
                <w:tab w:val="left" w:pos="0"/>
              </w:tabs>
              <w:ind w:right="-1"/>
              <w:contextualSpacing/>
              <w:rPr>
                <w:rFonts w:eastAsia="Times New Roman"/>
                <w:color w:val="000000"/>
                <w:sz w:val="20"/>
                <w:szCs w:val="20"/>
              </w:rPr>
            </w:pPr>
          </w:p>
        </w:tc>
        <w:tc>
          <w:tcPr>
            <w:tcW w:w="5245" w:type="dxa"/>
            <w:shd w:val="clear" w:color="auto" w:fill="auto"/>
          </w:tcPr>
          <w:p w:rsidR="00767B37" w:rsidRPr="00A42887" w:rsidRDefault="00767B37" w:rsidP="00CD024C">
            <w:pPr>
              <w:rPr>
                <w:rFonts w:eastAsia="Times New Roman"/>
                <w:color w:val="000000"/>
                <w:sz w:val="20"/>
                <w:szCs w:val="20"/>
              </w:rPr>
            </w:pPr>
            <w:r w:rsidRPr="00A42887">
              <w:rPr>
                <w:rFonts w:eastAsia="Times New Roman"/>
                <w:color w:val="000000"/>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767B37" w:rsidRPr="00A42887" w:rsidRDefault="00767B37" w:rsidP="00CD024C">
            <w:pPr>
              <w:rPr>
                <w:rFonts w:eastAsia="Times New Roman"/>
                <w:color w:val="000000"/>
                <w:sz w:val="20"/>
                <w:szCs w:val="20"/>
              </w:rPr>
            </w:pPr>
            <w:r w:rsidRPr="00A42887">
              <w:rPr>
                <w:rFonts w:eastAsia="Times New Roman"/>
                <w:color w:val="000000"/>
                <w:sz w:val="20"/>
                <w:szCs w:val="20"/>
              </w:rPr>
              <w:t>Указываются основания такого вывода</w:t>
            </w:r>
          </w:p>
        </w:tc>
      </w:tr>
      <w:tr w:rsidR="00767B37" w:rsidRPr="00A42887" w:rsidTr="00CD024C">
        <w:trPr>
          <w:trHeight w:val="708"/>
        </w:trPr>
        <w:tc>
          <w:tcPr>
            <w:tcW w:w="1165" w:type="dxa"/>
          </w:tcPr>
          <w:p w:rsidR="00767B37" w:rsidRPr="00A42887" w:rsidRDefault="00767B37" w:rsidP="00CD024C">
            <w:pPr>
              <w:widowControl w:val="0"/>
              <w:tabs>
                <w:tab w:val="left" w:pos="0"/>
              </w:tabs>
              <w:ind w:right="-1"/>
              <w:contextualSpacing/>
              <w:rPr>
                <w:rFonts w:eastAsia="Times New Roman"/>
                <w:color w:val="000000"/>
                <w:sz w:val="20"/>
                <w:szCs w:val="20"/>
              </w:rPr>
            </w:pPr>
          </w:p>
        </w:tc>
        <w:tc>
          <w:tcPr>
            <w:tcW w:w="5245" w:type="dxa"/>
            <w:shd w:val="clear" w:color="auto" w:fill="auto"/>
          </w:tcPr>
          <w:p w:rsidR="00767B37" w:rsidRPr="00A42887" w:rsidRDefault="00767B37" w:rsidP="00CD024C">
            <w:pPr>
              <w:rPr>
                <w:rFonts w:eastAsia="Times New Roman"/>
                <w:color w:val="000000"/>
                <w:sz w:val="20"/>
                <w:szCs w:val="20"/>
              </w:rPr>
            </w:pPr>
            <w:r w:rsidRPr="00A42887">
              <w:rPr>
                <w:rFonts w:eastAsia="Times New Roman"/>
                <w:color w:val="000000"/>
                <w:sz w:val="20"/>
                <w:szCs w:val="20"/>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767B37" w:rsidRPr="00A42887" w:rsidRDefault="00767B37" w:rsidP="00CD024C">
            <w:pPr>
              <w:rPr>
                <w:rFonts w:eastAsia="Times New Roman"/>
                <w:color w:val="000000"/>
                <w:sz w:val="20"/>
                <w:szCs w:val="20"/>
              </w:rPr>
            </w:pPr>
            <w:r w:rsidRPr="00A42887">
              <w:rPr>
                <w:rFonts w:eastAsia="Times New Roman"/>
                <w:color w:val="000000"/>
                <w:sz w:val="20"/>
                <w:szCs w:val="20"/>
              </w:rPr>
              <w:t>Указываются основания такого вывода</w:t>
            </w:r>
          </w:p>
        </w:tc>
      </w:tr>
      <w:tr w:rsidR="00767B37" w:rsidRPr="00A42887" w:rsidTr="00CD024C">
        <w:trPr>
          <w:trHeight w:val="882"/>
        </w:trPr>
        <w:tc>
          <w:tcPr>
            <w:tcW w:w="1165" w:type="dxa"/>
          </w:tcPr>
          <w:p w:rsidR="00767B37" w:rsidRPr="00A42887" w:rsidRDefault="00767B37" w:rsidP="00CD024C">
            <w:pPr>
              <w:widowControl w:val="0"/>
              <w:tabs>
                <w:tab w:val="left" w:pos="0"/>
              </w:tabs>
              <w:ind w:right="-1"/>
              <w:contextualSpacing/>
              <w:rPr>
                <w:rFonts w:eastAsia="Times New Roman"/>
                <w:color w:val="000000"/>
                <w:sz w:val="20"/>
                <w:szCs w:val="20"/>
              </w:rPr>
            </w:pPr>
          </w:p>
        </w:tc>
        <w:tc>
          <w:tcPr>
            <w:tcW w:w="5245" w:type="dxa"/>
            <w:shd w:val="clear" w:color="auto" w:fill="auto"/>
          </w:tcPr>
          <w:p w:rsidR="00767B37" w:rsidRPr="00A42887" w:rsidRDefault="00767B37" w:rsidP="00CD024C">
            <w:pPr>
              <w:tabs>
                <w:tab w:val="left" w:pos="993"/>
              </w:tabs>
              <w:autoSpaceDE w:val="0"/>
              <w:autoSpaceDN w:val="0"/>
              <w:adjustRightInd w:val="0"/>
              <w:contextualSpacing/>
              <w:jc w:val="both"/>
              <w:rPr>
                <w:sz w:val="20"/>
                <w:szCs w:val="20"/>
              </w:rPr>
            </w:pPr>
            <w:r w:rsidRPr="00A42887">
              <w:rPr>
                <w:sz w:val="20"/>
                <w:szCs w:val="20"/>
              </w:rPr>
              <w:t>Отсутствие права на предоставление муниципальной услуги: заявитель не  относится к категории лиц, указанных в п.1.2.</w:t>
            </w:r>
          </w:p>
          <w:p w:rsidR="00767B37" w:rsidRPr="00A42887" w:rsidRDefault="00767B37" w:rsidP="00CD024C">
            <w:pPr>
              <w:rPr>
                <w:rFonts w:eastAsia="Times New Roman"/>
                <w:color w:val="000000"/>
                <w:sz w:val="20"/>
                <w:szCs w:val="20"/>
              </w:rPr>
            </w:pPr>
          </w:p>
        </w:tc>
        <w:tc>
          <w:tcPr>
            <w:tcW w:w="3721" w:type="dxa"/>
            <w:shd w:val="clear" w:color="auto" w:fill="auto"/>
          </w:tcPr>
          <w:p w:rsidR="00767B37" w:rsidRPr="00A42887" w:rsidRDefault="00767B37" w:rsidP="00CD024C">
            <w:pPr>
              <w:rPr>
                <w:rFonts w:eastAsia="Times New Roman"/>
                <w:color w:val="000000"/>
                <w:sz w:val="20"/>
                <w:szCs w:val="20"/>
              </w:rPr>
            </w:pPr>
            <w:r w:rsidRPr="00A42887">
              <w:rPr>
                <w:rFonts w:eastAsia="Times New Roman"/>
                <w:color w:val="000000"/>
                <w:sz w:val="20"/>
                <w:szCs w:val="20"/>
              </w:rPr>
              <w:t>Указываются основания такого вывода</w:t>
            </w:r>
          </w:p>
        </w:tc>
      </w:tr>
      <w:tr w:rsidR="00767B37" w:rsidRPr="00A42887" w:rsidTr="00CD024C">
        <w:trPr>
          <w:trHeight w:val="619"/>
        </w:trPr>
        <w:tc>
          <w:tcPr>
            <w:tcW w:w="1165" w:type="dxa"/>
          </w:tcPr>
          <w:p w:rsidR="00767B37" w:rsidRPr="00A42887" w:rsidRDefault="00767B37" w:rsidP="00CD024C">
            <w:pPr>
              <w:widowControl w:val="0"/>
              <w:tabs>
                <w:tab w:val="left" w:pos="0"/>
              </w:tabs>
              <w:ind w:right="-1"/>
              <w:contextualSpacing/>
              <w:rPr>
                <w:rFonts w:eastAsia="Times New Roman"/>
                <w:color w:val="000000"/>
                <w:sz w:val="20"/>
                <w:szCs w:val="20"/>
              </w:rPr>
            </w:pPr>
          </w:p>
        </w:tc>
        <w:tc>
          <w:tcPr>
            <w:tcW w:w="5245" w:type="dxa"/>
            <w:shd w:val="clear" w:color="auto" w:fill="auto"/>
          </w:tcPr>
          <w:p w:rsidR="00767B37" w:rsidRPr="00A42887" w:rsidRDefault="00767B37" w:rsidP="00CD024C">
            <w:pPr>
              <w:rPr>
                <w:rFonts w:eastAsia="Times New Roman"/>
                <w:color w:val="000000"/>
                <w:sz w:val="20"/>
                <w:szCs w:val="20"/>
              </w:rPr>
            </w:pPr>
            <w:r w:rsidRPr="00A42887">
              <w:rPr>
                <w:sz w:val="20"/>
                <w:szCs w:val="20"/>
              </w:rPr>
              <w:t xml:space="preserve">Представленные заявителем документы </w:t>
            </w:r>
            <w:proofErr w:type="gramStart"/>
            <w:r w:rsidRPr="00A42887">
              <w:rPr>
                <w:sz w:val="20"/>
                <w:szCs w:val="20"/>
              </w:rPr>
              <w:t>недействительны/ указанные в заявлении сведения недостоверны</w:t>
            </w:r>
            <w:proofErr w:type="gramEnd"/>
          </w:p>
        </w:tc>
        <w:tc>
          <w:tcPr>
            <w:tcW w:w="3721" w:type="dxa"/>
            <w:shd w:val="clear" w:color="auto" w:fill="auto"/>
          </w:tcPr>
          <w:p w:rsidR="00767B37" w:rsidRPr="00A42887" w:rsidRDefault="00767B37" w:rsidP="00CD024C">
            <w:pPr>
              <w:rPr>
                <w:rFonts w:eastAsia="Times New Roman"/>
                <w:color w:val="000000"/>
                <w:sz w:val="20"/>
                <w:szCs w:val="20"/>
              </w:rPr>
            </w:pPr>
            <w:r w:rsidRPr="00A42887">
              <w:rPr>
                <w:rFonts w:eastAsia="Times New Roman"/>
                <w:color w:val="000000"/>
                <w:sz w:val="20"/>
                <w:szCs w:val="20"/>
              </w:rPr>
              <w:t>Указываются основания такого вывода</w:t>
            </w:r>
          </w:p>
        </w:tc>
      </w:tr>
    </w:tbl>
    <w:p w:rsidR="00767B37" w:rsidRPr="00A42887" w:rsidRDefault="00767B37" w:rsidP="00767B37">
      <w:pPr>
        <w:widowControl w:val="0"/>
        <w:tabs>
          <w:tab w:val="left" w:pos="0"/>
        </w:tabs>
        <w:ind w:right="-1" w:firstLine="567"/>
        <w:contextualSpacing/>
        <w:jc w:val="right"/>
        <w:rPr>
          <w:rFonts w:eastAsia="Times New Roman"/>
          <w:color w:val="000000"/>
          <w:sz w:val="20"/>
          <w:szCs w:val="20"/>
        </w:rPr>
      </w:pPr>
    </w:p>
    <w:p w:rsidR="00767B37" w:rsidRPr="00A42887" w:rsidRDefault="00767B37" w:rsidP="00767B37">
      <w:pPr>
        <w:widowControl w:val="0"/>
        <w:tabs>
          <w:tab w:val="left" w:pos="0"/>
        </w:tabs>
        <w:ind w:right="-1" w:firstLine="567"/>
        <w:contextualSpacing/>
        <w:rPr>
          <w:rFonts w:eastAsia="Times New Roman"/>
          <w:color w:val="000000"/>
          <w:sz w:val="20"/>
          <w:szCs w:val="20"/>
        </w:rPr>
      </w:pPr>
      <w:r w:rsidRPr="00A42887">
        <w:rPr>
          <w:rFonts w:eastAsia="Times New Roman"/>
          <w:color w:val="000000"/>
          <w:sz w:val="20"/>
          <w:szCs w:val="20"/>
        </w:rPr>
        <w:t>Разъяснение причин отказа: ________________________________________</w:t>
      </w:r>
    </w:p>
    <w:p w:rsidR="00767B37" w:rsidRPr="00A42887" w:rsidRDefault="00767B37" w:rsidP="00767B37">
      <w:pPr>
        <w:widowControl w:val="0"/>
        <w:tabs>
          <w:tab w:val="left" w:pos="0"/>
        </w:tabs>
        <w:ind w:right="-1" w:firstLine="567"/>
        <w:contextualSpacing/>
        <w:rPr>
          <w:rFonts w:eastAsia="Times New Roman"/>
          <w:color w:val="000000"/>
          <w:sz w:val="20"/>
          <w:szCs w:val="20"/>
        </w:rPr>
      </w:pPr>
    </w:p>
    <w:p w:rsidR="00767B37" w:rsidRPr="00A42887" w:rsidRDefault="00767B37" w:rsidP="00767B37">
      <w:pPr>
        <w:widowControl w:val="0"/>
        <w:tabs>
          <w:tab w:val="left" w:pos="0"/>
        </w:tabs>
        <w:ind w:right="-1" w:firstLine="567"/>
        <w:contextualSpacing/>
        <w:rPr>
          <w:rFonts w:eastAsia="Times New Roman"/>
          <w:color w:val="000000"/>
          <w:sz w:val="20"/>
          <w:szCs w:val="20"/>
        </w:rPr>
      </w:pPr>
      <w:r w:rsidRPr="00A42887">
        <w:rPr>
          <w:rFonts w:eastAsia="Times New Roman"/>
          <w:color w:val="000000"/>
          <w:sz w:val="20"/>
          <w:szCs w:val="20"/>
        </w:rPr>
        <w:t>Дополнительно информируем: _____________________________________</w:t>
      </w:r>
    </w:p>
    <w:p w:rsidR="00767B37" w:rsidRPr="00A42887" w:rsidRDefault="00767B37" w:rsidP="00767B37">
      <w:pPr>
        <w:widowControl w:val="0"/>
        <w:tabs>
          <w:tab w:val="left" w:pos="0"/>
        </w:tabs>
        <w:ind w:right="-1" w:firstLine="567"/>
        <w:contextualSpacing/>
        <w:rPr>
          <w:rFonts w:eastAsia="Times New Roman"/>
          <w:color w:val="000000"/>
          <w:sz w:val="20"/>
          <w:szCs w:val="20"/>
        </w:rPr>
      </w:pP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Вы вправе повторно обратиться в ОМСУ с заявлением о предоставлении услуги после устранения указанных нарушений.</w:t>
      </w:r>
    </w:p>
    <w:p w:rsidR="00767B37" w:rsidRPr="00A42887" w:rsidRDefault="00767B37" w:rsidP="00767B37">
      <w:pPr>
        <w:widowControl w:val="0"/>
        <w:tabs>
          <w:tab w:val="left" w:pos="0"/>
        </w:tabs>
        <w:ind w:right="-1" w:firstLine="567"/>
        <w:contextualSpacing/>
        <w:jc w:val="both"/>
        <w:rPr>
          <w:rFonts w:eastAsia="Times New Roman"/>
          <w:color w:val="000000"/>
          <w:sz w:val="20"/>
          <w:szCs w:val="20"/>
        </w:rPr>
      </w:pPr>
      <w:r w:rsidRPr="00A42887">
        <w:rPr>
          <w:rFonts w:eastAsia="Times New Roman"/>
          <w:color w:val="000000"/>
          <w:sz w:val="20"/>
          <w:szCs w:val="20"/>
        </w:rPr>
        <w:t xml:space="preserve">Данный отказ может быть обжалован в </w:t>
      </w:r>
      <w:proofErr w:type="gramStart"/>
      <w:r w:rsidRPr="00A42887">
        <w:rPr>
          <w:rFonts w:eastAsia="Times New Roman"/>
          <w:color w:val="000000"/>
          <w:sz w:val="20"/>
          <w:szCs w:val="20"/>
        </w:rPr>
        <w:t>досудебном</w:t>
      </w:r>
      <w:proofErr w:type="gramEnd"/>
      <w:r w:rsidRPr="00A42887">
        <w:rPr>
          <w:rFonts w:eastAsia="Times New Roman"/>
          <w:color w:val="000000"/>
          <w:sz w:val="20"/>
          <w:szCs w:val="20"/>
        </w:rPr>
        <w:t xml:space="preserve"> порядке путем направления жалобы в ОМСУ, а также в судебном порядке.</w:t>
      </w:r>
    </w:p>
    <w:p w:rsidR="00767B37" w:rsidRPr="00A42887" w:rsidRDefault="00767B37" w:rsidP="00767B37">
      <w:pPr>
        <w:widowControl w:val="0"/>
        <w:tabs>
          <w:tab w:val="left" w:pos="0"/>
        </w:tabs>
        <w:ind w:right="-1"/>
        <w:contextualSpacing/>
        <w:jc w:val="both"/>
        <w:rPr>
          <w:rFonts w:eastAsia="Times New Roman"/>
          <w:color w:val="000000"/>
          <w:sz w:val="20"/>
          <w:szCs w:val="20"/>
        </w:rPr>
      </w:pPr>
    </w:p>
    <w:p w:rsidR="00767B37" w:rsidRPr="00A42887" w:rsidRDefault="00767B37" w:rsidP="00767B37">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t>____________________________________  ___________            ________________________</w:t>
      </w:r>
    </w:p>
    <w:p w:rsidR="00767B37" w:rsidRPr="00A42887" w:rsidRDefault="00767B37" w:rsidP="00767B37">
      <w:pPr>
        <w:widowControl w:val="0"/>
        <w:tabs>
          <w:tab w:val="left" w:pos="0"/>
        </w:tabs>
        <w:ind w:right="-1"/>
        <w:contextualSpacing/>
        <w:jc w:val="both"/>
        <w:rPr>
          <w:rFonts w:eastAsia="Times New Roman"/>
          <w:color w:val="000000"/>
          <w:sz w:val="20"/>
          <w:szCs w:val="20"/>
        </w:rPr>
      </w:pPr>
      <w:proofErr w:type="gramStart"/>
      <w:r w:rsidRPr="00A42887">
        <w:rPr>
          <w:rFonts w:eastAsia="Times New Roman"/>
          <w:color w:val="000000"/>
          <w:sz w:val="20"/>
          <w:szCs w:val="20"/>
        </w:rPr>
        <w:t>(должность                                                         (подпись)                    (расшифровка подписи)</w:t>
      </w:r>
      <w:proofErr w:type="gramEnd"/>
    </w:p>
    <w:p w:rsidR="00767B37" w:rsidRPr="00A42887" w:rsidRDefault="00767B37" w:rsidP="00767B37">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t xml:space="preserve">сотрудника органа власти, </w:t>
      </w:r>
    </w:p>
    <w:p w:rsidR="00767B37" w:rsidRPr="00A42887" w:rsidRDefault="00767B37" w:rsidP="00767B37">
      <w:pPr>
        <w:widowControl w:val="0"/>
        <w:tabs>
          <w:tab w:val="left" w:pos="0"/>
        </w:tabs>
        <w:ind w:right="-1"/>
        <w:contextualSpacing/>
        <w:jc w:val="both"/>
        <w:rPr>
          <w:rFonts w:eastAsia="Times New Roman"/>
          <w:color w:val="000000"/>
          <w:sz w:val="20"/>
          <w:szCs w:val="20"/>
        </w:rPr>
      </w:pPr>
      <w:proofErr w:type="gramStart"/>
      <w:r w:rsidRPr="00A42887">
        <w:rPr>
          <w:rFonts w:eastAsia="Times New Roman"/>
          <w:color w:val="000000"/>
          <w:sz w:val="20"/>
          <w:szCs w:val="20"/>
        </w:rPr>
        <w:t>принявшего</w:t>
      </w:r>
      <w:proofErr w:type="gramEnd"/>
      <w:r w:rsidRPr="00A42887">
        <w:rPr>
          <w:rFonts w:eastAsia="Times New Roman"/>
          <w:color w:val="000000"/>
          <w:sz w:val="20"/>
          <w:szCs w:val="20"/>
        </w:rPr>
        <w:t xml:space="preserve"> решение)</w:t>
      </w:r>
    </w:p>
    <w:p w:rsidR="00767B37" w:rsidRPr="00A42887" w:rsidRDefault="00767B37" w:rsidP="00767B37">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t xml:space="preserve"> </w:t>
      </w:r>
    </w:p>
    <w:p w:rsidR="00767B37" w:rsidRPr="00A42887" w:rsidRDefault="00767B37" w:rsidP="00767B37">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t>«__»  _______________ 20__ г.</w:t>
      </w:r>
    </w:p>
    <w:p w:rsidR="00767B37" w:rsidRPr="00A42887" w:rsidRDefault="00767B37" w:rsidP="00767B37">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t xml:space="preserve"> </w:t>
      </w:r>
    </w:p>
    <w:p w:rsidR="00767B37" w:rsidRPr="00A42887" w:rsidRDefault="00767B37" w:rsidP="00767B37">
      <w:pPr>
        <w:widowControl w:val="0"/>
        <w:tabs>
          <w:tab w:val="left" w:pos="0"/>
        </w:tabs>
        <w:ind w:right="-1"/>
        <w:contextualSpacing/>
        <w:jc w:val="both"/>
        <w:rPr>
          <w:rFonts w:eastAsia="Times New Roman"/>
          <w:color w:val="000000"/>
          <w:sz w:val="20"/>
          <w:szCs w:val="20"/>
        </w:rPr>
      </w:pPr>
      <w:r w:rsidRPr="00A42887">
        <w:rPr>
          <w:rFonts w:eastAsia="Times New Roman"/>
          <w:color w:val="000000"/>
          <w:sz w:val="20"/>
          <w:szCs w:val="20"/>
        </w:rPr>
        <w:t>М.П.</w:t>
      </w:r>
    </w:p>
    <w:p w:rsidR="00767B37" w:rsidRDefault="00767B37" w:rsidP="00767B37">
      <w:pPr>
        <w:tabs>
          <w:tab w:val="left" w:pos="142"/>
          <w:tab w:val="left" w:pos="284"/>
        </w:tabs>
        <w:rPr>
          <w:rFonts w:eastAsia="Times New Roman"/>
          <w:sz w:val="20"/>
          <w:szCs w:val="20"/>
        </w:rPr>
      </w:pPr>
    </w:p>
    <w:p w:rsidR="00630E5E" w:rsidRDefault="00630E5E" w:rsidP="00767B37">
      <w:pPr>
        <w:widowControl w:val="0"/>
        <w:tabs>
          <w:tab w:val="left" w:pos="0"/>
        </w:tabs>
        <w:ind w:right="-1"/>
        <w:contextualSpacing/>
        <w:jc w:val="right"/>
        <w:rPr>
          <w:rFonts w:eastAsia="Times New Roman"/>
          <w:color w:val="000000"/>
          <w:sz w:val="20"/>
          <w:szCs w:val="20"/>
        </w:rPr>
      </w:pPr>
    </w:p>
    <w:p w:rsidR="00630E5E" w:rsidRDefault="00630E5E" w:rsidP="00767B37">
      <w:pPr>
        <w:widowControl w:val="0"/>
        <w:tabs>
          <w:tab w:val="left" w:pos="0"/>
        </w:tabs>
        <w:ind w:right="-1"/>
        <w:contextualSpacing/>
        <w:jc w:val="right"/>
        <w:rPr>
          <w:rFonts w:eastAsia="Times New Roman"/>
          <w:color w:val="000000"/>
          <w:sz w:val="20"/>
          <w:szCs w:val="20"/>
        </w:rPr>
      </w:pPr>
    </w:p>
    <w:p w:rsidR="00630E5E" w:rsidRDefault="00630E5E" w:rsidP="00767B37">
      <w:pPr>
        <w:widowControl w:val="0"/>
        <w:tabs>
          <w:tab w:val="left" w:pos="0"/>
        </w:tabs>
        <w:ind w:right="-1"/>
        <w:contextualSpacing/>
        <w:jc w:val="right"/>
        <w:rPr>
          <w:rFonts w:eastAsia="Times New Roman"/>
          <w:color w:val="000000"/>
          <w:sz w:val="20"/>
          <w:szCs w:val="20"/>
        </w:rPr>
      </w:pPr>
    </w:p>
    <w:p w:rsidR="00630E5E" w:rsidRDefault="00630E5E" w:rsidP="00767B37">
      <w:pPr>
        <w:widowControl w:val="0"/>
        <w:tabs>
          <w:tab w:val="left" w:pos="0"/>
        </w:tabs>
        <w:ind w:right="-1"/>
        <w:contextualSpacing/>
        <w:jc w:val="right"/>
        <w:rPr>
          <w:rFonts w:eastAsia="Times New Roman"/>
          <w:color w:val="000000"/>
          <w:sz w:val="20"/>
          <w:szCs w:val="20"/>
        </w:rPr>
      </w:pPr>
    </w:p>
    <w:p w:rsidR="00767B37" w:rsidRPr="008C4123" w:rsidRDefault="00767B37" w:rsidP="00767B37">
      <w:pPr>
        <w:widowControl w:val="0"/>
        <w:tabs>
          <w:tab w:val="left" w:pos="0"/>
        </w:tabs>
        <w:ind w:right="-1"/>
        <w:contextualSpacing/>
        <w:jc w:val="right"/>
        <w:rPr>
          <w:rFonts w:eastAsia="Times New Roman"/>
          <w:color w:val="000000"/>
          <w:sz w:val="20"/>
          <w:szCs w:val="20"/>
        </w:rPr>
      </w:pPr>
      <w:r w:rsidRPr="008C4123">
        <w:rPr>
          <w:rFonts w:eastAsia="Times New Roman"/>
          <w:color w:val="000000"/>
          <w:sz w:val="20"/>
          <w:szCs w:val="20"/>
        </w:rPr>
        <w:t>Приложение № 4</w:t>
      </w:r>
    </w:p>
    <w:p w:rsidR="00767B37" w:rsidRPr="008C4123" w:rsidRDefault="00767B37" w:rsidP="00767B37">
      <w:pPr>
        <w:widowControl w:val="0"/>
        <w:tabs>
          <w:tab w:val="left" w:pos="0"/>
        </w:tabs>
        <w:ind w:right="-1"/>
        <w:contextualSpacing/>
        <w:jc w:val="right"/>
        <w:rPr>
          <w:rFonts w:eastAsia="Times New Roman"/>
          <w:color w:val="000000"/>
          <w:sz w:val="20"/>
          <w:szCs w:val="20"/>
        </w:rPr>
      </w:pPr>
      <w:r w:rsidRPr="008C4123">
        <w:rPr>
          <w:rFonts w:eastAsia="Times New Roman"/>
          <w:color w:val="000000"/>
          <w:sz w:val="20"/>
          <w:szCs w:val="20"/>
        </w:rPr>
        <w:t xml:space="preserve">к Административному регламенту </w:t>
      </w:r>
    </w:p>
    <w:p w:rsidR="00767B37" w:rsidRPr="008C4123" w:rsidRDefault="00767B37" w:rsidP="00767B37">
      <w:pPr>
        <w:widowControl w:val="0"/>
        <w:tabs>
          <w:tab w:val="left" w:pos="0"/>
        </w:tabs>
        <w:ind w:right="-1"/>
        <w:contextualSpacing/>
        <w:jc w:val="right"/>
        <w:rPr>
          <w:rFonts w:eastAsia="Times New Roman"/>
          <w:color w:val="000000"/>
          <w:sz w:val="20"/>
          <w:szCs w:val="20"/>
        </w:rPr>
      </w:pPr>
      <w:r w:rsidRPr="008C4123">
        <w:rPr>
          <w:rFonts w:eastAsia="Times New Roman"/>
          <w:color w:val="000000"/>
          <w:sz w:val="20"/>
          <w:szCs w:val="20"/>
        </w:rPr>
        <w:t>по предоставлению муниципальной услуги</w:t>
      </w:r>
    </w:p>
    <w:p w:rsidR="00767B37" w:rsidRPr="008C4123" w:rsidRDefault="00767B37" w:rsidP="00767B37">
      <w:pPr>
        <w:autoSpaceDE w:val="0"/>
        <w:autoSpaceDN w:val="0"/>
        <w:ind w:left="4536"/>
        <w:jc w:val="both"/>
        <w:rPr>
          <w:rFonts w:eastAsia="Times New Roman"/>
          <w:b/>
          <w:color w:val="000000"/>
          <w:sz w:val="20"/>
          <w:szCs w:val="20"/>
        </w:rPr>
      </w:pPr>
    </w:p>
    <w:p w:rsidR="00767B37" w:rsidRPr="008C4123" w:rsidRDefault="00767B37" w:rsidP="00767B37">
      <w:pPr>
        <w:autoSpaceDE w:val="0"/>
        <w:autoSpaceDN w:val="0"/>
        <w:ind w:left="4536"/>
        <w:jc w:val="both"/>
        <w:rPr>
          <w:sz w:val="20"/>
          <w:szCs w:val="20"/>
        </w:rPr>
      </w:pPr>
      <w:r w:rsidRPr="008C4123">
        <w:rPr>
          <w:sz w:val="20"/>
          <w:szCs w:val="20"/>
        </w:rPr>
        <w:t>Главе администрации муниципального образования</w:t>
      </w:r>
    </w:p>
    <w:p w:rsidR="00767B37" w:rsidRPr="008C4123" w:rsidRDefault="00767B37" w:rsidP="00767B37">
      <w:pPr>
        <w:autoSpaceDE w:val="0"/>
        <w:autoSpaceDN w:val="0"/>
        <w:rPr>
          <w:sz w:val="20"/>
          <w:szCs w:val="20"/>
        </w:rPr>
      </w:pPr>
    </w:p>
    <w:p w:rsidR="00767B37" w:rsidRPr="008C4123" w:rsidRDefault="00767B37" w:rsidP="00767B37">
      <w:pPr>
        <w:pBdr>
          <w:top w:val="single" w:sz="4" w:space="1" w:color="auto"/>
        </w:pBdr>
        <w:autoSpaceDE w:val="0"/>
        <w:autoSpaceDN w:val="0"/>
        <w:ind w:left="4536"/>
        <w:rPr>
          <w:sz w:val="20"/>
          <w:szCs w:val="20"/>
        </w:rPr>
      </w:pPr>
    </w:p>
    <w:p w:rsidR="00767B37" w:rsidRPr="008C4123" w:rsidRDefault="00767B37" w:rsidP="00767B37">
      <w:pPr>
        <w:tabs>
          <w:tab w:val="left" w:pos="4820"/>
        </w:tabs>
        <w:autoSpaceDE w:val="0"/>
        <w:autoSpaceDN w:val="0"/>
        <w:ind w:left="4536"/>
        <w:rPr>
          <w:sz w:val="20"/>
          <w:szCs w:val="20"/>
        </w:rPr>
      </w:pPr>
      <w:r w:rsidRPr="008C4123">
        <w:rPr>
          <w:sz w:val="20"/>
          <w:szCs w:val="20"/>
        </w:rPr>
        <w:t xml:space="preserve">от заявителя ________________________________________  </w:t>
      </w:r>
    </w:p>
    <w:p w:rsidR="00767B37" w:rsidRPr="008C4123" w:rsidRDefault="00767B37" w:rsidP="00767B37">
      <w:pPr>
        <w:tabs>
          <w:tab w:val="left" w:pos="4820"/>
        </w:tabs>
        <w:autoSpaceDE w:val="0"/>
        <w:autoSpaceDN w:val="0"/>
        <w:ind w:left="4536"/>
        <w:rPr>
          <w:sz w:val="20"/>
          <w:szCs w:val="20"/>
        </w:rPr>
      </w:pPr>
      <w:r w:rsidRPr="008C4123">
        <w:rPr>
          <w:sz w:val="20"/>
          <w:szCs w:val="20"/>
        </w:rPr>
        <w:t xml:space="preserve">   </w:t>
      </w:r>
      <w:r w:rsidRPr="008C4123">
        <w:rPr>
          <w:i/>
          <w:sz w:val="20"/>
          <w:szCs w:val="20"/>
          <w:vertAlign w:val="superscript"/>
        </w:rPr>
        <w:t xml:space="preserve">фамилия, имя,  отчество, дата рождения  заполняется заявителем </w:t>
      </w:r>
    </w:p>
    <w:p w:rsidR="00767B37" w:rsidRPr="008C4123" w:rsidRDefault="00767B37" w:rsidP="00767B37">
      <w:pPr>
        <w:pBdr>
          <w:top w:val="single" w:sz="4" w:space="1" w:color="auto"/>
        </w:pBdr>
        <w:autoSpaceDE w:val="0"/>
        <w:autoSpaceDN w:val="0"/>
        <w:ind w:left="4536"/>
        <w:rPr>
          <w:sz w:val="20"/>
          <w:szCs w:val="20"/>
        </w:rPr>
      </w:pPr>
    </w:p>
    <w:p w:rsidR="00767B37" w:rsidRPr="008C4123" w:rsidRDefault="00767B37" w:rsidP="00767B37">
      <w:pPr>
        <w:tabs>
          <w:tab w:val="left" w:pos="5529"/>
        </w:tabs>
        <w:autoSpaceDE w:val="0"/>
        <w:autoSpaceDN w:val="0"/>
        <w:ind w:left="4536"/>
        <w:rPr>
          <w:sz w:val="20"/>
          <w:szCs w:val="20"/>
        </w:rPr>
      </w:pPr>
      <w:r w:rsidRPr="008C4123">
        <w:rPr>
          <w:sz w:val="20"/>
          <w:szCs w:val="20"/>
        </w:rPr>
        <w:t>от представителя заявителя</w:t>
      </w:r>
      <w:r w:rsidRPr="008C4123">
        <w:rPr>
          <w:sz w:val="20"/>
          <w:szCs w:val="20"/>
        </w:rPr>
        <w:softHyphen/>
        <w:t>________________________________________</w:t>
      </w:r>
    </w:p>
    <w:p w:rsidR="00767B37" w:rsidRPr="008C4123" w:rsidRDefault="00767B37" w:rsidP="00767B37">
      <w:pPr>
        <w:tabs>
          <w:tab w:val="left" w:pos="5529"/>
        </w:tabs>
        <w:autoSpaceDE w:val="0"/>
        <w:autoSpaceDN w:val="0"/>
        <w:ind w:left="4536"/>
        <w:rPr>
          <w:sz w:val="20"/>
          <w:szCs w:val="20"/>
        </w:rPr>
      </w:pPr>
      <w:r w:rsidRPr="008C4123">
        <w:rPr>
          <w:sz w:val="20"/>
          <w:szCs w:val="20"/>
        </w:rPr>
        <w:t>________________________________________</w:t>
      </w:r>
    </w:p>
    <w:p w:rsidR="00767B37" w:rsidRPr="008C4123" w:rsidRDefault="00767B37" w:rsidP="00767B37">
      <w:pPr>
        <w:tabs>
          <w:tab w:val="left" w:pos="4820"/>
        </w:tabs>
        <w:autoSpaceDE w:val="0"/>
        <w:autoSpaceDN w:val="0"/>
        <w:ind w:left="4536"/>
        <w:jc w:val="center"/>
        <w:rPr>
          <w:sz w:val="20"/>
          <w:szCs w:val="20"/>
        </w:rPr>
      </w:pPr>
      <w:r w:rsidRPr="008C4123">
        <w:rPr>
          <w:i/>
          <w:sz w:val="20"/>
          <w:szCs w:val="20"/>
          <w:vertAlign w:val="superscript"/>
        </w:rPr>
        <w:t>фамилия, имя,  отчество, дата рождения  заполняется представителем заявителя от имени заявителя</w:t>
      </w:r>
    </w:p>
    <w:p w:rsidR="00767B37" w:rsidRPr="008C4123" w:rsidRDefault="00767B37" w:rsidP="00767B37">
      <w:pPr>
        <w:tabs>
          <w:tab w:val="left" w:pos="5529"/>
        </w:tabs>
        <w:autoSpaceDE w:val="0"/>
        <w:autoSpaceDN w:val="0"/>
        <w:ind w:left="4536"/>
        <w:rPr>
          <w:sz w:val="20"/>
          <w:szCs w:val="20"/>
        </w:rPr>
      </w:pPr>
      <w:r w:rsidRPr="008C4123">
        <w:rPr>
          <w:sz w:val="20"/>
          <w:szCs w:val="20"/>
        </w:rPr>
        <w:t>Адрес постоянного места жительства заявителя:</w:t>
      </w:r>
    </w:p>
    <w:p w:rsidR="00767B37" w:rsidRPr="008C4123" w:rsidRDefault="00767B37" w:rsidP="00767B37">
      <w:pPr>
        <w:autoSpaceDE w:val="0"/>
        <w:autoSpaceDN w:val="0"/>
        <w:ind w:left="4536"/>
        <w:rPr>
          <w:sz w:val="20"/>
          <w:szCs w:val="20"/>
        </w:rPr>
      </w:pPr>
    </w:p>
    <w:p w:rsidR="00767B37" w:rsidRPr="008C4123" w:rsidRDefault="00767B37" w:rsidP="00767B37">
      <w:pPr>
        <w:pBdr>
          <w:top w:val="single" w:sz="4" w:space="1" w:color="auto"/>
        </w:pBdr>
        <w:autoSpaceDE w:val="0"/>
        <w:autoSpaceDN w:val="0"/>
        <w:ind w:left="4536" w:right="57"/>
        <w:rPr>
          <w:sz w:val="20"/>
          <w:szCs w:val="20"/>
        </w:rPr>
      </w:pPr>
    </w:p>
    <w:p w:rsidR="00767B37" w:rsidRPr="008C4123" w:rsidRDefault="00767B37" w:rsidP="00767B37">
      <w:pPr>
        <w:tabs>
          <w:tab w:val="left" w:pos="5529"/>
        </w:tabs>
        <w:autoSpaceDE w:val="0"/>
        <w:autoSpaceDN w:val="0"/>
        <w:ind w:left="4536"/>
        <w:rPr>
          <w:sz w:val="20"/>
          <w:szCs w:val="20"/>
        </w:rPr>
      </w:pPr>
      <w:r w:rsidRPr="008C4123">
        <w:rPr>
          <w:sz w:val="20"/>
          <w:szCs w:val="20"/>
        </w:rPr>
        <w:t>телефон</w:t>
      </w:r>
      <w:r w:rsidRPr="008C4123">
        <w:rPr>
          <w:sz w:val="20"/>
          <w:szCs w:val="20"/>
        </w:rPr>
        <w:tab/>
      </w:r>
    </w:p>
    <w:p w:rsidR="00767B37" w:rsidRPr="008C4123" w:rsidRDefault="00767B37" w:rsidP="00767B37">
      <w:pPr>
        <w:autoSpaceDE w:val="0"/>
        <w:autoSpaceDN w:val="0"/>
        <w:rPr>
          <w:sz w:val="20"/>
          <w:szCs w:val="20"/>
        </w:rPr>
      </w:pPr>
    </w:p>
    <w:p w:rsidR="00767B37" w:rsidRDefault="00767B37" w:rsidP="00767B37">
      <w:pPr>
        <w:widowControl w:val="0"/>
        <w:tabs>
          <w:tab w:val="left" w:pos="0"/>
        </w:tabs>
        <w:ind w:right="-1"/>
        <w:contextualSpacing/>
        <w:jc w:val="center"/>
        <w:rPr>
          <w:rFonts w:eastAsia="Times New Roman"/>
          <w:b/>
          <w:color w:val="000000"/>
          <w:sz w:val="20"/>
          <w:szCs w:val="20"/>
        </w:rPr>
      </w:pPr>
      <w:r w:rsidRPr="008C4123">
        <w:rPr>
          <w:rFonts w:eastAsia="Times New Roman"/>
          <w:b/>
          <w:color w:val="000000"/>
          <w:sz w:val="20"/>
          <w:szCs w:val="20"/>
        </w:rPr>
        <w:t>Заявление</w:t>
      </w:r>
    </w:p>
    <w:p w:rsidR="00767B37" w:rsidRPr="008C4123" w:rsidRDefault="00767B37" w:rsidP="00767B37">
      <w:pPr>
        <w:widowControl w:val="0"/>
        <w:tabs>
          <w:tab w:val="left" w:pos="0"/>
        </w:tabs>
        <w:ind w:right="-1"/>
        <w:contextualSpacing/>
        <w:jc w:val="center"/>
        <w:rPr>
          <w:rFonts w:eastAsia="Times New Roman"/>
          <w:b/>
          <w:color w:val="000000"/>
          <w:sz w:val="20"/>
          <w:szCs w:val="20"/>
        </w:rPr>
      </w:pPr>
      <w:r w:rsidRPr="008C4123">
        <w:rPr>
          <w:rFonts w:eastAsia="Times New Roman"/>
          <w:b/>
          <w:color w:val="000000"/>
          <w:sz w:val="20"/>
          <w:szCs w:val="20"/>
        </w:rPr>
        <w:t xml:space="preserve"> о предоставлении жилого помещения</w:t>
      </w:r>
      <w:r>
        <w:rPr>
          <w:rFonts w:eastAsia="Times New Roman"/>
          <w:b/>
          <w:color w:val="000000"/>
          <w:sz w:val="20"/>
          <w:szCs w:val="20"/>
        </w:rPr>
        <w:t xml:space="preserve"> </w:t>
      </w:r>
      <w:r w:rsidRPr="008C4123">
        <w:rPr>
          <w:rFonts w:eastAsia="Times New Roman"/>
          <w:b/>
          <w:color w:val="000000"/>
          <w:sz w:val="20"/>
          <w:szCs w:val="20"/>
        </w:rPr>
        <w:t>по договору социального найма и заключении договора социального найма</w:t>
      </w:r>
      <w:r>
        <w:rPr>
          <w:rFonts w:eastAsia="Times New Roman"/>
          <w:b/>
          <w:color w:val="000000"/>
          <w:sz w:val="20"/>
          <w:szCs w:val="20"/>
        </w:rPr>
        <w:t xml:space="preserve"> </w:t>
      </w:r>
      <w:r w:rsidRPr="008C4123">
        <w:rPr>
          <w:rFonts w:eastAsia="Times New Roman"/>
          <w:b/>
          <w:color w:val="000000"/>
          <w:sz w:val="20"/>
          <w:szCs w:val="20"/>
        </w:rPr>
        <w:t>жилого помещения муниципального жилищного фонда</w:t>
      </w:r>
    </w:p>
    <w:p w:rsidR="00767B37" w:rsidRPr="008C4123" w:rsidRDefault="00767B37" w:rsidP="00767B37">
      <w:pPr>
        <w:widowControl w:val="0"/>
        <w:tabs>
          <w:tab w:val="left" w:pos="0"/>
          <w:tab w:val="left" w:pos="540"/>
        </w:tabs>
        <w:ind w:right="-1"/>
        <w:contextualSpacing/>
        <w:rPr>
          <w:rFonts w:eastAsia="Times New Roman"/>
          <w:color w:val="000000"/>
          <w:sz w:val="20"/>
          <w:szCs w:val="20"/>
        </w:rPr>
      </w:pPr>
    </w:p>
    <w:p w:rsidR="00767B37" w:rsidRPr="008C4123" w:rsidRDefault="00767B37" w:rsidP="00767B37">
      <w:pPr>
        <w:autoSpaceDE w:val="0"/>
        <w:autoSpaceDN w:val="0"/>
        <w:adjustRightInd w:val="0"/>
        <w:jc w:val="both"/>
        <w:rPr>
          <w:sz w:val="20"/>
          <w:szCs w:val="20"/>
        </w:rPr>
      </w:pPr>
      <w:r w:rsidRPr="008C4123">
        <w:rPr>
          <w:sz w:val="20"/>
          <w:szCs w:val="20"/>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767B37" w:rsidRPr="008C4123" w:rsidTr="00CD024C">
        <w:tc>
          <w:tcPr>
            <w:tcW w:w="1737" w:type="pct"/>
            <w:vMerge w:val="restar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sz w:val="20"/>
                <w:szCs w:val="20"/>
              </w:rPr>
            </w:pPr>
            <w:r w:rsidRPr="008C4123">
              <w:rPr>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rPr>
                <w:sz w:val="20"/>
                <w:szCs w:val="20"/>
              </w:rPr>
            </w:pPr>
            <w:r w:rsidRPr="008C4123">
              <w:rPr>
                <w:sz w:val="20"/>
                <w:szCs w:val="20"/>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767B37" w:rsidRPr="008C4123" w:rsidRDefault="00767B37" w:rsidP="00CD024C">
            <w:pPr>
              <w:autoSpaceDE w:val="0"/>
              <w:autoSpaceDN w:val="0"/>
              <w:adjustRightInd w:val="0"/>
              <w:jc w:val="center"/>
              <w:rPr>
                <w:sz w:val="20"/>
                <w:szCs w:val="20"/>
              </w:rPr>
            </w:pPr>
          </w:p>
        </w:tc>
      </w:tr>
      <w:tr w:rsidR="00767B37" w:rsidRPr="008C4123" w:rsidTr="00CD024C">
        <w:tc>
          <w:tcPr>
            <w:tcW w:w="1737" w:type="pct"/>
            <w:vMerge/>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outlineLvl w:val="0"/>
              <w:rPr>
                <w:sz w:val="20"/>
                <w:szCs w:val="20"/>
              </w:rPr>
            </w:pPr>
          </w:p>
        </w:tc>
        <w:tc>
          <w:tcPr>
            <w:tcW w:w="1777" w:type="pc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sz w:val="20"/>
                <w:szCs w:val="20"/>
              </w:rPr>
            </w:pPr>
            <w:r w:rsidRPr="008C4123">
              <w:rPr>
                <w:sz w:val="20"/>
                <w:szCs w:val="20"/>
              </w:rPr>
              <w:t>дата выдачи</w:t>
            </w:r>
          </w:p>
        </w:tc>
        <w:tc>
          <w:tcPr>
            <w:tcW w:w="1486" w:type="pc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rPr>
                <w:sz w:val="20"/>
                <w:szCs w:val="20"/>
              </w:rPr>
            </w:pPr>
          </w:p>
        </w:tc>
      </w:tr>
      <w:tr w:rsidR="00767B37" w:rsidRPr="008C4123" w:rsidTr="00CD024C">
        <w:tc>
          <w:tcPr>
            <w:tcW w:w="1737" w:type="pct"/>
            <w:vMerge/>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outlineLvl w:val="0"/>
              <w:rPr>
                <w:sz w:val="20"/>
                <w:szCs w:val="20"/>
              </w:rPr>
            </w:pPr>
          </w:p>
        </w:tc>
        <w:tc>
          <w:tcPr>
            <w:tcW w:w="1777" w:type="pc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sz w:val="20"/>
                <w:szCs w:val="20"/>
              </w:rPr>
            </w:pPr>
            <w:r w:rsidRPr="008C4123">
              <w:rPr>
                <w:sz w:val="20"/>
                <w:szCs w:val="20"/>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rPr>
                <w:sz w:val="20"/>
                <w:szCs w:val="20"/>
              </w:rPr>
            </w:pPr>
          </w:p>
        </w:tc>
      </w:tr>
    </w:tbl>
    <w:p w:rsidR="00767B37" w:rsidRPr="008C4123" w:rsidRDefault="00767B37" w:rsidP="00767B37">
      <w:pPr>
        <w:autoSpaceDE w:val="0"/>
        <w:autoSpaceDN w:val="0"/>
        <w:adjustRightInd w:val="0"/>
        <w:jc w:val="both"/>
        <w:rPr>
          <w:rFonts w:eastAsia="Times New Roman"/>
          <w:sz w:val="20"/>
          <w:szCs w:val="20"/>
        </w:rPr>
      </w:pPr>
      <w:r w:rsidRPr="008C4123">
        <w:rPr>
          <w:rFonts w:eastAsia="Times New Roman"/>
          <w:sz w:val="20"/>
          <w:szCs w:val="20"/>
        </w:rPr>
        <w:t>Реквизиты документа, подтверждающего полномочия представителя заявителя: __________________________________________________________________________________</w:t>
      </w:r>
    </w:p>
    <w:p w:rsidR="00767B37" w:rsidRPr="008C4123" w:rsidRDefault="00767B37" w:rsidP="00767B37">
      <w:pPr>
        <w:autoSpaceDE w:val="0"/>
        <w:autoSpaceDN w:val="0"/>
        <w:adjustRightInd w:val="0"/>
        <w:jc w:val="both"/>
        <w:rPr>
          <w:sz w:val="20"/>
          <w:szCs w:val="20"/>
        </w:rPr>
      </w:pPr>
      <w:r w:rsidRPr="008C4123">
        <w:rPr>
          <w:rFonts w:eastAsia="Times New Roman"/>
          <w:sz w:val="20"/>
          <w:szCs w:val="20"/>
        </w:rPr>
        <w:t>(номер, серия, наименование органа/организации, выдавшего документ, дата выдачи)</w:t>
      </w:r>
    </w:p>
    <w:p w:rsidR="00767B37" w:rsidRPr="008C4123" w:rsidRDefault="00767B37" w:rsidP="00767B37">
      <w:pPr>
        <w:jc w:val="both"/>
        <w:rPr>
          <w:sz w:val="20"/>
          <w:szCs w:val="20"/>
        </w:rPr>
      </w:pPr>
    </w:p>
    <w:p w:rsidR="00767B37" w:rsidRPr="008C4123" w:rsidRDefault="00767B37" w:rsidP="00767B37">
      <w:pPr>
        <w:autoSpaceDE w:val="0"/>
        <w:autoSpaceDN w:val="0"/>
        <w:adjustRightInd w:val="0"/>
        <w:jc w:val="both"/>
        <w:rPr>
          <w:sz w:val="20"/>
          <w:szCs w:val="20"/>
        </w:rPr>
      </w:pPr>
      <w:r w:rsidRPr="008C4123">
        <w:rPr>
          <w:sz w:val="20"/>
          <w:szCs w:val="20"/>
        </w:rPr>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767B37" w:rsidRPr="008C4123" w:rsidTr="00CD024C">
        <w:tc>
          <w:tcPr>
            <w:tcW w:w="1736" w:type="pct"/>
            <w:vMerge w:val="restar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sz w:val="20"/>
                <w:szCs w:val="20"/>
              </w:rPr>
            </w:pPr>
            <w:r w:rsidRPr="008C4123">
              <w:rPr>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sz w:val="20"/>
                <w:szCs w:val="20"/>
              </w:rPr>
            </w:pPr>
            <w:r w:rsidRPr="008C4123">
              <w:rPr>
                <w:sz w:val="20"/>
                <w:szCs w:val="20"/>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767B37" w:rsidRPr="008C4123" w:rsidRDefault="00767B37" w:rsidP="00CD024C">
            <w:pPr>
              <w:autoSpaceDE w:val="0"/>
              <w:autoSpaceDN w:val="0"/>
              <w:adjustRightInd w:val="0"/>
              <w:jc w:val="center"/>
              <w:rPr>
                <w:sz w:val="20"/>
                <w:szCs w:val="20"/>
              </w:rPr>
            </w:pPr>
          </w:p>
        </w:tc>
      </w:tr>
      <w:tr w:rsidR="00767B37" w:rsidRPr="008C4123" w:rsidTr="00CD024C">
        <w:tc>
          <w:tcPr>
            <w:tcW w:w="1736" w:type="pct"/>
            <w:vMerge/>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outlineLvl w:val="0"/>
              <w:rPr>
                <w:sz w:val="20"/>
                <w:szCs w:val="20"/>
              </w:rPr>
            </w:pPr>
          </w:p>
        </w:tc>
        <w:tc>
          <w:tcPr>
            <w:tcW w:w="1777" w:type="pc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sz w:val="20"/>
                <w:szCs w:val="20"/>
              </w:rPr>
            </w:pPr>
            <w:r w:rsidRPr="008C4123">
              <w:rPr>
                <w:sz w:val="20"/>
                <w:szCs w:val="20"/>
              </w:rPr>
              <w:t>дата выдачи</w:t>
            </w:r>
          </w:p>
        </w:tc>
        <w:tc>
          <w:tcPr>
            <w:tcW w:w="1487" w:type="pc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rPr>
                <w:sz w:val="20"/>
                <w:szCs w:val="20"/>
              </w:rPr>
            </w:pPr>
          </w:p>
        </w:tc>
      </w:tr>
      <w:tr w:rsidR="00767B37" w:rsidRPr="008C4123" w:rsidTr="00CD024C">
        <w:tc>
          <w:tcPr>
            <w:tcW w:w="1736" w:type="pct"/>
            <w:vMerge/>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outlineLvl w:val="0"/>
              <w:rPr>
                <w:sz w:val="20"/>
                <w:szCs w:val="20"/>
              </w:rPr>
            </w:pPr>
          </w:p>
        </w:tc>
        <w:tc>
          <w:tcPr>
            <w:tcW w:w="1777" w:type="pc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sz w:val="20"/>
                <w:szCs w:val="20"/>
              </w:rPr>
            </w:pPr>
            <w:r w:rsidRPr="008C4123">
              <w:rPr>
                <w:sz w:val="20"/>
                <w:szCs w:val="20"/>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rPr>
                <w:sz w:val="20"/>
                <w:szCs w:val="20"/>
              </w:rPr>
            </w:pPr>
          </w:p>
        </w:tc>
      </w:tr>
    </w:tbl>
    <w:p w:rsidR="00767B37" w:rsidRPr="008C4123" w:rsidRDefault="00767B37" w:rsidP="00767B37">
      <w:pPr>
        <w:rPr>
          <w:sz w:val="20"/>
          <w:szCs w:val="20"/>
        </w:rPr>
      </w:pPr>
    </w:p>
    <w:p w:rsidR="00767B37" w:rsidRPr="008C4123" w:rsidRDefault="00767B37" w:rsidP="00767B37">
      <w:pPr>
        <w:ind w:firstLine="567"/>
        <w:jc w:val="both"/>
        <w:rPr>
          <w:sz w:val="20"/>
          <w:szCs w:val="20"/>
        </w:rPr>
      </w:pPr>
      <w:r w:rsidRPr="008C4123">
        <w:rPr>
          <w:sz w:val="20"/>
          <w:szCs w:val="20"/>
        </w:rPr>
        <w:t xml:space="preserve">Прошу предоставить мне и членам моей семьи, состоящим на учете в качестве </w:t>
      </w:r>
      <w:proofErr w:type="gramStart"/>
      <w:r w:rsidRPr="008C4123">
        <w:rPr>
          <w:sz w:val="20"/>
          <w:szCs w:val="20"/>
        </w:rPr>
        <w:t>нуждающихся</w:t>
      </w:r>
      <w:proofErr w:type="gramEnd"/>
      <w:r w:rsidRPr="008C4123">
        <w:rPr>
          <w:sz w:val="20"/>
          <w:szCs w:val="20"/>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767B37" w:rsidRPr="008C4123" w:rsidRDefault="00767B37" w:rsidP="00767B37">
      <w:pPr>
        <w:autoSpaceDE w:val="0"/>
        <w:autoSpaceDN w:val="0"/>
        <w:ind w:firstLine="720"/>
        <w:rPr>
          <w:sz w:val="20"/>
          <w:szCs w:val="20"/>
        </w:rPr>
      </w:pPr>
      <w:r w:rsidRPr="008C4123">
        <w:rPr>
          <w:sz w:val="20"/>
          <w:szCs w:val="20"/>
        </w:rPr>
        <w:t>Члены семьи:</w:t>
      </w:r>
    </w:p>
    <w:tbl>
      <w:tblPr>
        <w:tblStyle w:val="afd"/>
        <w:tblW w:w="10218" w:type="dxa"/>
        <w:tblLook w:val="04A0"/>
      </w:tblPr>
      <w:tblGrid>
        <w:gridCol w:w="1019"/>
        <w:gridCol w:w="1924"/>
        <w:gridCol w:w="2694"/>
        <w:gridCol w:w="1485"/>
        <w:gridCol w:w="3096"/>
      </w:tblGrid>
      <w:tr w:rsidR="00767B37" w:rsidRPr="008C4123" w:rsidTr="00CD024C">
        <w:trPr>
          <w:trHeight w:val="1851"/>
        </w:trPr>
        <w:tc>
          <w:tcPr>
            <w:tcW w:w="1019" w:type="dxa"/>
          </w:tcPr>
          <w:p w:rsidR="00767B37" w:rsidRPr="008C4123" w:rsidRDefault="00767B37" w:rsidP="00CD024C">
            <w:pPr>
              <w:jc w:val="center"/>
              <w:rPr>
                <w:rFonts w:eastAsia="Times New Roman"/>
                <w:sz w:val="20"/>
                <w:szCs w:val="20"/>
              </w:rPr>
            </w:pPr>
            <w:r w:rsidRPr="008C4123">
              <w:rPr>
                <w:rFonts w:eastAsia="Times New Roman"/>
                <w:sz w:val="20"/>
                <w:szCs w:val="20"/>
              </w:rPr>
              <w:t>№</w:t>
            </w:r>
          </w:p>
          <w:p w:rsidR="00767B37" w:rsidRPr="008C4123" w:rsidRDefault="00767B37" w:rsidP="00CD024C">
            <w:pPr>
              <w:jc w:val="center"/>
              <w:rPr>
                <w:rFonts w:eastAsia="Times New Roman"/>
                <w:sz w:val="20"/>
                <w:szCs w:val="20"/>
              </w:rPr>
            </w:pPr>
            <w:r w:rsidRPr="008C4123">
              <w:rPr>
                <w:rFonts w:eastAsia="Times New Roman"/>
                <w:sz w:val="20"/>
                <w:szCs w:val="20"/>
              </w:rPr>
              <w:t>п/п</w:t>
            </w:r>
          </w:p>
        </w:tc>
        <w:tc>
          <w:tcPr>
            <w:tcW w:w="1924" w:type="dxa"/>
          </w:tcPr>
          <w:p w:rsidR="00767B37" w:rsidRPr="008C4123" w:rsidRDefault="00767B37" w:rsidP="00CD024C">
            <w:pPr>
              <w:jc w:val="center"/>
              <w:rPr>
                <w:rFonts w:eastAsia="Times New Roman"/>
                <w:sz w:val="20"/>
                <w:szCs w:val="20"/>
              </w:rPr>
            </w:pPr>
            <w:r w:rsidRPr="008C4123">
              <w:rPr>
                <w:rFonts w:eastAsia="Times New Roman"/>
                <w:sz w:val="20"/>
                <w:szCs w:val="20"/>
              </w:rPr>
              <w:t>Фамилия, имя, отчество членов семьи</w:t>
            </w:r>
            <w:r w:rsidRPr="008C4123">
              <w:rPr>
                <w:sz w:val="20"/>
                <w:szCs w:val="20"/>
              </w:rPr>
              <w:t>, дата рождения</w:t>
            </w:r>
          </w:p>
        </w:tc>
        <w:tc>
          <w:tcPr>
            <w:tcW w:w="2694" w:type="dxa"/>
          </w:tcPr>
          <w:p w:rsidR="00767B37" w:rsidRPr="008C4123" w:rsidRDefault="00767B37" w:rsidP="00CD024C">
            <w:pPr>
              <w:jc w:val="center"/>
              <w:rPr>
                <w:rFonts w:eastAsia="Times New Roman"/>
                <w:sz w:val="20"/>
                <w:szCs w:val="20"/>
              </w:rPr>
            </w:pPr>
            <w:r w:rsidRPr="008C4123">
              <w:rPr>
                <w:rFonts w:eastAsia="Times New Roman"/>
                <w:sz w:val="20"/>
                <w:szCs w:val="20"/>
              </w:rPr>
              <w:t>Родственные отношения</w:t>
            </w:r>
          </w:p>
        </w:tc>
        <w:tc>
          <w:tcPr>
            <w:tcW w:w="1485" w:type="dxa"/>
          </w:tcPr>
          <w:p w:rsidR="00767B37" w:rsidRPr="008C4123" w:rsidRDefault="00767B37" w:rsidP="00CD024C">
            <w:pPr>
              <w:jc w:val="center"/>
              <w:rPr>
                <w:rFonts w:eastAsia="Times New Roman"/>
                <w:sz w:val="20"/>
                <w:szCs w:val="20"/>
              </w:rPr>
            </w:pPr>
            <w:r w:rsidRPr="008C4123">
              <w:rPr>
                <w:rFonts w:eastAsia="Times New Roman"/>
                <w:sz w:val="20"/>
                <w:szCs w:val="20"/>
              </w:rPr>
              <w:t>Отношение к работе, учебе</w:t>
            </w:r>
            <w:r w:rsidRPr="008C4123">
              <w:rPr>
                <w:sz w:val="20"/>
                <w:szCs w:val="20"/>
                <w:vertAlign w:val="superscript"/>
              </w:rPr>
              <w:footnoteReference w:id="7"/>
            </w:r>
          </w:p>
        </w:tc>
        <w:tc>
          <w:tcPr>
            <w:tcW w:w="3096" w:type="dxa"/>
          </w:tcPr>
          <w:p w:rsidR="00767B37" w:rsidRPr="008C4123" w:rsidRDefault="00767B37" w:rsidP="00CD024C">
            <w:pPr>
              <w:jc w:val="center"/>
              <w:rPr>
                <w:rFonts w:eastAsia="Times New Roman"/>
                <w:sz w:val="20"/>
                <w:szCs w:val="20"/>
              </w:rPr>
            </w:pPr>
            <w:r w:rsidRPr="008C4123">
              <w:rPr>
                <w:rFonts w:eastAsia="Times New Roman"/>
                <w:sz w:val="20"/>
                <w:szCs w:val="20"/>
              </w:rPr>
              <w:t xml:space="preserve">Паспортные данные </w:t>
            </w:r>
            <w:r w:rsidRPr="008C4123">
              <w:rPr>
                <w:sz w:val="20"/>
                <w:szCs w:val="20"/>
              </w:rPr>
              <w:t xml:space="preserve">гражданина РФ </w:t>
            </w:r>
            <w:r w:rsidRPr="008C4123">
              <w:rPr>
                <w:rFonts w:eastAsia="Times New Roman"/>
                <w:sz w:val="20"/>
                <w:szCs w:val="20"/>
              </w:rPr>
              <w:t>(серия и номер, кем, когда выдан</w:t>
            </w:r>
            <w:r w:rsidRPr="008C4123">
              <w:rPr>
                <w:sz w:val="20"/>
                <w:szCs w:val="20"/>
              </w:rPr>
              <w:t>)/ /свидетельства о рождении (номер и дата актовой записи, наименование органа, составившего запись)</w:t>
            </w:r>
          </w:p>
        </w:tc>
      </w:tr>
      <w:tr w:rsidR="00767B37" w:rsidRPr="008C4123" w:rsidTr="00CD024C">
        <w:trPr>
          <w:trHeight w:val="372"/>
        </w:trPr>
        <w:tc>
          <w:tcPr>
            <w:tcW w:w="1019" w:type="dxa"/>
          </w:tcPr>
          <w:p w:rsidR="00767B37" w:rsidRPr="008C4123" w:rsidRDefault="00767B37" w:rsidP="00CD024C">
            <w:pPr>
              <w:jc w:val="center"/>
              <w:rPr>
                <w:rFonts w:eastAsia="Times New Roman"/>
                <w:sz w:val="20"/>
                <w:szCs w:val="20"/>
              </w:rPr>
            </w:pPr>
          </w:p>
        </w:tc>
        <w:tc>
          <w:tcPr>
            <w:tcW w:w="1924" w:type="dxa"/>
          </w:tcPr>
          <w:p w:rsidR="00767B37" w:rsidRPr="008C4123" w:rsidRDefault="00767B37" w:rsidP="00CD024C">
            <w:pPr>
              <w:jc w:val="center"/>
              <w:rPr>
                <w:rFonts w:eastAsia="Times New Roman"/>
                <w:sz w:val="20"/>
                <w:szCs w:val="20"/>
              </w:rPr>
            </w:pPr>
          </w:p>
        </w:tc>
        <w:tc>
          <w:tcPr>
            <w:tcW w:w="2694" w:type="dxa"/>
          </w:tcPr>
          <w:p w:rsidR="00767B37" w:rsidRPr="008C4123" w:rsidRDefault="00767B37" w:rsidP="00CD024C">
            <w:pPr>
              <w:jc w:val="center"/>
              <w:rPr>
                <w:rFonts w:eastAsia="Times New Roman"/>
                <w:sz w:val="20"/>
                <w:szCs w:val="20"/>
              </w:rPr>
            </w:pPr>
            <w:r w:rsidRPr="008C4123">
              <w:rPr>
                <w:sz w:val="20"/>
                <w:szCs w:val="20"/>
              </w:rPr>
              <w:t>Супруг (супруга)</w:t>
            </w:r>
          </w:p>
        </w:tc>
        <w:tc>
          <w:tcPr>
            <w:tcW w:w="1485" w:type="dxa"/>
          </w:tcPr>
          <w:p w:rsidR="00767B37" w:rsidRPr="008C4123" w:rsidRDefault="00767B37" w:rsidP="00CD024C">
            <w:pPr>
              <w:jc w:val="center"/>
              <w:rPr>
                <w:rFonts w:eastAsia="Times New Roman"/>
                <w:sz w:val="20"/>
                <w:szCs w:val="20"/>
              </w:rPr>
            </w:pPr>
          </w:p>
        </w:tc>
        <w:tc>
          <w:tcPr>
            <w:tcW w:w="3096" w:type="dxa"/>
          </w:tcPr>
          <w:p w:rsidR="00767B37" w:rsidRPr="008C4123" w:rsidRDefault="00767B37" w:rsidP="00CD024C">
            <w:pPr>
              <w:jc w:val="center"/>
              <w:rPr>
                <w:rFonts w:eastAsia="Times New Roman"/>
                <w:sz w:val="20"/>
                <w:szCs w:val="20"/>
              </w:rPr>
            </w:pPr>
          </w:p>
        </w:tc>
      </w:tr>
      <w:tr w:rsidR="00767B37" w:rsidRPr="008C4123" w:rsidTr="00CD024C">
        <w:trPr>
          <w:trHeight w:val="493"/>
        </w:trPr>
        <w:tc>
          <w:tcPr>
            <w:tcW w:w="1019" w:type="dxa"/>
          </w:tcPr>
          <w:p w:rsidR="00767B37" w:rsidRPr="008C4123" w:rsidRDefault="00767B37" w:rsidP="00CD024C">
            <w:pPr>
              <w:jc w:val="center"/>
              <w:rPr>
                <w:rFonts w:eastAsia="Times New Roman"/>
                <w:sz w:val="20"/>
                <w:szCs w:val="20"/>
              </w:rPr>
            </w:pPr>
          </w:p>
          <w:p w:rsidR="00767B37" w:rsidRPr="008C4123" w:rsidRDefault="00767B37" w:rsidP="00CD024C">
            <w:pPr>
              <w:jc w:val="center"/>
              <w:rPr>
                <w:rFonts w:eastAsia="Times New Roman"/>
                <w:sz w:val="20"/>
                <w:szCs w:val="20"/>
              </w:rPr>
            </w:pPr>
          </w:p>
        </w:tc>
        <w:tc>
          <w:tcPr>
            <w:tcW w:w="1924" w:type="dxa"/>
          </w:tcPr>
          <w:p w:rsidR="00767B37" w:rsidRPr="008C4123" w:rsidRDefault="00767B37" w:rsidP="00CD024C">
            <w:pPr>
              <w:jc w:val="center"/>
              <w:rPr>
                <w:rFonts w:eastAsia="Times New Roman"/>
                <w:sz w:val="20"/>
                <w:szCs w:val="20"/>
              </w:rPr>
            </w:pPr>
          </w:p>
        </w:tc>
        <w:tc>
          <w:tcPr>
            <w:tcW w:w="2694" w:type="dxa"/>
          </w:tcPr>
          <w:p w:rsidR="00767B37" w:rsidRPr="008C4123" w:rsidRDefault="00767B37" w:rsidP="00CD024C">
            <w:pPr>
              <w:jc w:val="center"/>
              <w:rPr>
                <w:sz w:val="20"/>
                <w:szCs w:val="20"/>
              </w:rPr>
            </w:pPr>
            <w:r w:rsidRPr="008C4123">
              <w:rPr>
                <w:sz w:val="20"/>
                <w:szCs w:val="20"/>
              </w:rPr>
              <w:t>Дети</w:t>
            </w:r>
          </w:p>
        </w:tc>
        <w:tc>
          <w:tcPr>
            <w:tcW w:w="1485" w:type="dxa"/>
          </w:tcPr>
          <w:p w:rsidR="00767B37" w:rsidRPr="008C4123" w:rsidRDefault="00767B37" w:rsidP="00CD024C">
            <w:pPr>
              <w:jc w:val="center"/>
              <w:rPr>
                <w:rFonts w:eastAsia="Times New Roman"/>
                <w:sz w:val="20"/>
                <w:szCs w:val="20"/>
              </w:rPr>
            </w:pPr>
          </w:p>
        </w:tc>
        <w:tc>
          <w:tcPr>
            <w:tcW w:w="3096" w:type="dxa"/>
          </w:tcPr>
          <w:p w:rsidR="00767B37" w:rsidRPr="008C4123" w:rsidRDefault="00767B37" w:rsidP="00CD024C">
            <w:pPr>
              <w:jc w:val="center"/>
              <w:rPr>
                <w:rFonts w:eastAsia="Times New Roman"/>
                <w:sz w:val="20"/>
                <w:szCs w:val="20"/>
              </w:rPr>
            </w:pPr>
          </w:p>
        </w:tc>
      </w:tr>
      <w:tr w:rsidR="00767B37" w:rsidRPr="008C4123" w:rsidTr="00CD024C">
        <w:trPr>
          <w:trHeight w:val="493"/>
        </w:trPr>
        <w:tc>
          <w:tcPr>
            <w:tcW w:w="1019" w:type="dxa"/>
          </w:tcPr>
          <w:p w:rsidR="00767B37" w:rsidRPr="008C4123" w:rsidRDefault="00767B37" w:rsidP="00CD024C">
            <w:pPr>
              <w:jc w:val="center"/>
              <w:rPr>
                <w:rFonts w:eastAsia="Times New Roman"/>
                <w:sz w:val="20"/>
                <w:szCs w:val="20"/>
              </w:rPr>
            </w:pPr>
          </w:p>
        </w:tc>
        <w:tc>
          <w:tcPr>
            <w:tcW w:w="1924" w:type="dxa"/>
          </w:tcPr>
          <w:p w:rsidR="00767B37" w:rsidRPr="008C4123" w:rsidRDefault="00767B37" w:rsidP="00CD024C">
            <w:pPr>
              <w:jc w:val="center"/>
              <w:rPr>
                <w:rFonts w:eastAsia="Times New Roman"/>
                <w:sz w:val="20"/>
                <w:szCs w:val="20"/>
              </w:rPr>
            </w:pPr>
          </w:p>
        </w:tc>
        <w:tc>
          <w:tcPr>
            <w:tcW w:w="2694" w:type="dxa"/>
          </w:tcPr>
          <w:p w:rsidR="00767B37" w:rsidRPr="008C4123" w:rsidRDefault="00767B37" w:rsidP="00CD024C">
            <w:pPr>
              <w:jc w:val="center"/>
              <w:rPr>
                <w:sz w:val="20"/>
                <w:szCs w:val="20"/>
              </w:rPr>
            </w:pPr>
            <w:r w:rsidRPr="008C4123">
              <w:rPr>
                <w:sz w:val="20"/>
                <w:szCs w:val="20"/>
              </w:rPr>
              <w:t>иные члены семьи, совместно проживающие (указать какие)</w:t>
            </w:r>
          </w:p>
        </w:tc>
        <w:tc>
          <w:tcPr>
            <w:tcW w:w="1485" w:type="dxa"/>
          </w:tcPr>
          <w:p w:rsidR="00767B37" w:rsidRPr="008C4123" w:rsidRDefault="00767B37" w:rsidP="00CD024C">
            <w:pPr>
              <w:jc w:val="center"/>
              <w:rPr>
                <w:rFonts w:eastAsia="Times New Roman"/>
                <w:sz w:val="20"/>
                <w:szCs w:val="20"/>
              </w:rPr>
            </w:pPr>
          </w:p>
        </w:tc>
        <w:tc>
          <w:tcPr>
            <w:tcW w:w="3096" w:type="dxa"/>
          </w:tcPr>
          <w:p w:rsidR="00767B37" w:rsidRPr="008C4123" w:rsidRDefault="00767B37" w:rsidP="00CD024C">
            <w:pPr>
              <w:jc w:val="center"/>
              <w:rPr>
                <w:rFonts w:eastAsia="Times New Roman"/>
                <w:sz w:val="20"/>
                <w:szCs w:val="20"/>
              </w:rPr>
            </w:pPr>
          </w:p>
        </w:tc>
      </w:tr>
    </w:tbl>
    <w:p w:rsidR="00767B37" w:rsidRPr="008C4123" w:rsidRDefault="00767B37" w:rsidP="00767B37">
      <w:pPr>
        <w:autoSpaceDE w:val="0"/>
        <w:autoSpaceDN w:val="0"/>
        <w:rPr>
          <w:sz w:val="20"/>
          <w:szCs w:val="20"/>
        </w:rPr>
      </w:pPr>
    </w:p>
    <w:tbl>
      <w:tblPr>
        <w:tblStyle w:val="afd"/>
        <w:tblW w:w="10332" w:type="dxa"/>
        <w:tblLook w:val="04A0"/>
      </w:tblPr>
      <w:tblGrid>
        <w:gridCol w:w="5778"/>
        <w:gridCol w:w="4554"/>
      </w:tblGrid>
      <w:tr w:rsidR="00767B37" w:rsidRPr="008C4123" w:rsidTr="00CD024C">
        <w:trPr>
          <w:trHeight w:val="628"/>
        </w:trPr>
        <w:tc>
          <w:tcPr>
            <w:tcW w:w="5778" w:type="dxa"/>
          </w:tcPr>
          <w:p w:rsidR="00767B37" w:rsidRPr="008C4123" w:rsidRDefault="00767B37" w:rsidP="00CD024C">
            <w:pPr>
              <w:rPr>
                <w:sz w:val="20"/>
                <w:szCs w:val="20"/>
              </w:rPr>
            </w:pPr>
            <w:r w:rsidRPr="008C4123">
              <w:rPr>
                <w:sz w:val="20"/>
                <w:szCs w:val="20"/>
              </w:rPr>
              <w:t xml:space="preserve">Сведения об изменении ФИО (указывается ФИО) до изменения и основание изменений </w:t>
            </w:r>
          </w:p>
        </w:tc>
        <w:tc>
          <w:tcPr>
            <w:tcW w:w="4554" w:type="dxa"/>
          </w:tcPr>
          <w:p w:rsidR="00767B37" w:rsidRPr="008C4123" w:rsidRDefault="00767B37" w:rsidP="00CD024C">
            <w:pPr>
              <w:rPr>
                <w:sz w:val="20"/>
                <w:szCs w:val="20"/>
              </w:rPr>
            </w:pPr>
          </w:p>
        </w:tc>
      </w:tr>
      <w:tr w:rsidR="00767B37" w:rsidRPr="008C4123" w:rsidTr="00CD024C">
        <w:trPr>
          <w:trHeight w:val="628"/>
        </w:trPr>
        <w:tc>
          <w:tcPr>
            <w:tcW w:w="5778" w:type="dxa"/>
          </w:tcPr>
          <w:p w:rsidR="00767B37" w:rsidRPr="008C4123" w:rsidRDefault="00767B37" w:rsidP="00CD024C">
            <w:pPr>
              <w:autoSpaceDE w:val="0"/>
              <w:autoSpaceDN w:val="0"/>
              <w:rPr>
                <w:sz w:val="20"/>
                <w:szCs w:val="20"/>
              </w:rPr>
            </w:pPr>
            <w:r w:rsidRPr="008C4123">
              <w:rPr>
                <w:sz w:val="20"/>
                <w:szCs w:val="20"/>
              </w:rPr>
              <w:t>Реквизиты актовой записи о регистрации брака – для супруга/супруги</w:t>
            </w:r>
          </w:p>
        </w:tc>
        <w:tc>
          <w:tcPr>
            <w:tcW w:w="4554" w:type="dxa"/>
          </w:tcPr>
          <w:p w:rsidR="00767B37" w:rsidRPr="008C4123" w:rsidRDefault="00767B37" w:rsidP="00CD024C">
            <w:pPr>
              <w:autoSpaceDE w:val="0"/>
              <w:autoSpaceDN w:val="0"/>
              <w:rPr>
                <w:sz w:val="20"/>
                <w:szCs w:val="20"/>
              </w:rPr>
            </w:pPr>
          </w:p>
        </w:tc>
      </w:tr>
      <w:tr w:rsidR="00767B37" w:rsidRPr="008C4123" w:rsidTr="00CD024C">
        <w:trPr>
          <w:trHeight w:val="330"/>
        </w:trPr>
        <w:tc>
          <w:tcPr>
            <w:tcW w:w="5778" w:type="dxa"/>
          </w:tcPr>
          <w:p w:rsidR="00767B37" w:rsidRPr="008C4123" w:rsidRDefault="00767B37" w:rsidP="00CD024C">
            <w:pPr>
              <w:autoSpaceDE w:val="0"/>
              <w:autoSpaceDN w:val="0"/>
              <w:rPr>
                <w:sz w:val="20"/>
                <w:szCs w:val="20"/>
              </w:rPr>
            </w:pPr>
            <w:r w:rsidRPr="008C4123">
              <w:rPr>
                <w:sz w:val="20"/>
                <w:szCs w:val="20"/>
              </w:rPr>
              <w:t>Реквизиты актовой записи о расторжении брака для супруга/супруги</w:t>
            </w:r>
            <w:r w:rsidRPr="008C4123">
              <w:rPr>
                <w:sz w:val="20"/>
                <w:szCs w:val="20"/>
                <w:vertAlign w:val="superscript"/>
              </w:rPr>
              <w:footnoteReference w:id="8"/>
            </w:r>
          </w:p>
        </w:tc>
        <w:tc>
          <w:tcPr>
            <w:tcW w:w="4554" w:type="dxa"/>
          </w:tcPr>
          <w:p w:rsidR="00767B37" w:rsidRPr="008C4123" w:rsidRDefault="00767B37" w:rsidP="00CD024C">
            <w:pPr>
              <w:autoSpaceDE w:val="0"/>
              <w:autoSpaceDN w:val="0"/>
              <w:rPr>
                <w:sz w:val="20"/>
                <w:szCs w:val="20"/>
              </w:rPr>
            </w:pPr>
          </w:p>
        </w:tc>
      </w:tr>
    </w:tbl>
    <w:p w:rsidR="00767B37" w:rsidRPr="008C4123" w:rsidRDefault="00767B37" w:rsidP="00767B37">
      <w:pPr>
        <w:jc w:val="both"/>
        <w:rPr>
          <w:sz w:val="20"/>
          <w:szCs w:val="20"/>
        </w:rPr>
      </w:pPr>
      <w:r w:rsidRPr="008C4123">
        <w:rPr>
          <w:sz w:val="20"/>
          <w:szCs w:val="20"/>
        </w:rPr>
        <w:t xml:space="preserve"> </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2551"/>
        <w:gridCol w:w="1276"/>
        <w:gridCol w:w="2269"/>
      </w:tblGrid>
      <w:tr w:rsidR="00767B37" w:rsidRPr="008C4123" w:rsidTr="00CD024C">
        <w:trPr>
          <w:trHeight w:val="309"/>
        </w:trPr>
        <w:tc>
          <w:tcPr>
            <w:tcW w:w="4173" w:type="dxa"/>
          </w:tcPr>
          <w:p w:rsidR="00767B37" w:rsidRPr="008C4123" w:rsidRDefault="00767B37" w:rsidP="00CD024C">
            <w:pPr>
              <w:autoSpaceDE w:val="0"/>
              <w:autoSpaceDN w:val="0"/>
              <w:adjustRightInd w:val="0"/>
              <w:jc w:val="center"/>
              <w:rPr>
                <w:sz w:val="20"/>
                <w:szCs w:val="20"/>
              </w:rPr>
            </w:pPr>
            <w:r w:rsidRPr="008C4123">
              <w:rPr>
                <w:sz w:val="20"/>
                <w:szCs w:val="20"/>
              </w:rPr>
              <w:t>Сведения о доходах</w:t>
            </w:r>
          </w:p>
        </w:tc>
        <w:tc>
          <w:tcPr>
            <w:tcW w:w="2551" w:type="dxa"/>
          </w:tcPr>
          <w:p w:rsidR="00767B37" w:rsidRPr="008C4123" w:rsidRDefault="00767B37" w:rsidP="00CD024C">
            <w:pPr>
              <w:autoSpaceDE w:val="0"/>
              <w:autoSpaceDN w:val="0"/>
              <w:adjustRightInd w:val="0"/>
              <w:rPr>
                <w:sz w:val="20"/>
                <w:szCs w:val="20"/>
              </w:rPr>
            </w:pPr>
            <w:r w:rsidRPr="008C4123">
              <w:rPr>
                <w:sz w:val="20"/>
                <w:szCs w:val="20"/>
              </w:rPr>
              <w:t>вид полученного дохода</w:t>
            </w:r>
          </w:p>
        </w:tc>
        <w:tc>
          <w:tcPr>
            <w:tcW w:w="3545" w:type="dxa"/>
            <w:gridSpan w:val="2"/>
          </w:tcPr>
          <w:p w:rsidR="00767B37" w:rsidRPr="008C4123" w:rsidRDefault="00767B37" w:rsidP="00CD024C">
            <w:pPr>
              <w:autoSpaceDE w:val="0"/>
              <w:autoSpaceDN w:val="0"/>
              <w:adjustRightInd w:val="0"/>
              <w:ind w:firstLine="720"/>
              <w:rPr>
                <w:sz w:val="20"/>
                <w:szCs w:val="20"/>
              </w:rPr>
            </w:pPr>
            <w:r w:rsidRPr="008C4123">
              <w:rPr>
                <w:rFonts w:eastAsia="Times New Roman"/>
                <w:spacing w:val="-1"/>
                <w:sz w:val="20"/>
                <w:szCs w:val="20"/>
              </w:rPr>
              <w:t>Кем получен доход (ФИО)</w:t>
            </w:r>
          </w:p>
        </w:tc>
      </w:tr>
      <w:tr w:rsidR="00767B37" w:rsidRPr="008C4123" w:rsidTr="00CD024C">
        <w:tc>
          <w:tcPr>
            <w:tcW w:w="4173" w:type="dxa"/>
          </w:tcPr>
          <w:p w:rsidR="00767B37" w:rsidRPr="008C4123" w:rsidRDefault="00767B37" w:rsidP="00CD024C">
            <w:pPr>
              <w:autoSpaceDE w:val="0"/>
              <w:autoSpaceDN w:val="0"/>
              <w:adjustRightInd w:val="0"/>
              <w:jc w:val="both"/>
              <w:rPr>
                <w:sz w:val="20"/>
                <w:szCs w:val="20"/>
              </w:rPr>
            </w:pPr>
            <w:r w:rsidRPr="008C4123">
              <w:rPr>
                <w:sz w:val="20"/>
                <w:szCs w:val="20"/>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096" w:type="dxa"/>
            <w:gridSpan w:val="3"/>
          </w:tcPr>
          <w:p w:rsidR="00767B37" w:rsidRPr="008C4123" w:rsidRDefault="00767B37" w:rsidP="00CD024C">
            <w:pPr>
              <w:autoSpaceDE w:val="0"/>
              <w:autoSpaceDN w:val="0"/>
              <w:adjustRightInd w:val="0"/>
              <w:ind w:firstLine="720"/>
              <w:rPr>
                <w:sz w:val="20"/>
                <w:szCs w:val="20"/>
              </w:rPr>
            </w:pPr>
          </w:p>
        </w:tc>
      </w:tr>
      <w:tr w:rsidR="00767B37" w:rsidRPr="008C4123" w:rsidTr="00CD024C">
        <w:tc>
          <w:tcPr>
            <w:tcW w:w="4173" w:type="dxa"/>
          </w:tcPr>
          <w:p w:rsidR="00767B37" w:rsidRPr="008C4123" w:rsidRDefault="00767B37" w:rsidP="00CD024C">
            <w:pPr>
              <w:autoSpaceDE w:val="0"/>
              <w:autoSpaceDN w:val="0"/>
              <w:adjustRightInd w:val="0"/>
              <w:jc w:val="both"/>
              <w:rPr>
                <w:sz w:val="20"/>
                <w:szCs w:val="20"/>
              </w:rPr>
            </w:pPr>
            <w:r w:rsidRPr="008C4123">
              <w:rPr>
                <w:sz w:val="20"/>
                <w:szCs w:val="20"/>
              </w:rPr>
              <w:t>Сведения о трудоустройстве заявителя на дату подачи заявления (да/нет) с указанием наименования организации и даты трудоустройства</w:t>
            </w:r>
          </w:p>
        </w:tc>
        <w:tc>
          <w:tcPr>
            <w:tcW w:w="6096" w:type="dxa"/>
            <w:gridSpan w:val="3"/>
          </w:tcPr>
          <w:p w:rsidR="00767B37" w:rsidRPr="008C4123" w:rsidRDefault="00767B37" w:rsidP="00CD024C">
            <w:pPr>
              <w:autoSpaceDE w:val="0"/>
              <w:autoSpaceDN w:val="0"/>
              <w:adjustRightInd w:val="0"/>
              <w:ind w:firstLine="720"/>
              <w:rPr>
                <w:sz w:val="20"/>
                <w:szCs w:val="20"/>
              </w:rPr>
            </w:pPr>
          </w:p>
        </w:tc>
      </w:tr>
      <w:tr w:rsidR="00767B37" w:rsidRPr="008C4123" w:rsidTr="00CD024C">
        <w:tc>
          <w:tcPr>
            <w:tcW w:w="4173" w:type="dxa"/>
            <w:vMerge w:val="restart"/>
          </w:tcPr>
          <w:p w:rsidR="00767B37" w:rsidRPr="008C4123" w:rsidRDefault="00767B37" w:rsidP="00CD024C">
            <w:pPr>
              <w:rPr>
                <w:sz w:val="20"/>
                <w:szCs w:val="20"/>
              </w:rPr>
            </w:pPr>
            <w:r w:rsidRPr="008C4123">
              <w:rPr>
                <w:sz w:val="20"/>
                <w:szCs w:val="20"/>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C4123">
              <w:rPr>
                <w:sz w:val="20"/>
                <w:szCs w:val="20"/>
              </w:rPr>
              <w:t>у(</w:t>
            </w:r>
            <w:proofErr w:type="gramEnd"/>
            <w:r w:rsidRPr="008C4123">
              <w:rPr>
                <w:sz w:val="20"/>
                <w:szCs w:val="20"/>
              </w:rPr>
              <w:t>и) «</w:t>
            </w:r>
            <w:r w:rsidRPr="008C4123">
              <w:rPr>
                <w:sz w:val="20"/>
                <w:szCs w:val="20"/>
                <w:lang w:val="en-US"/>
              </w:rPr>
              <w:t>V</w:t>
            </w:r>
            <w:r w:rsidRPr="008C4123">
              <w:rPr>
                <w:sz w:val="20"/>
                <w:szCs w:val="20"/>
              </w:rPr>
              <w:t>»:</w:t>
            </w:r>
          </w:p>
        </w:tc>
        <w:tc>
          <w:tcPr>
            <w:tcW w:w="3827" w:type="dxa"/>
            <w:gridSpan w:val="2"/>
          </w:tcPr>
          <w:p w:rsidR="00767B37" w:rsidRPr="008C4123" w:rsidRDefault="00767B37" w:rsidP="00CD024C">
            <w:pPr>
              <w:jc w:val="both"/>
              <w:rPr>
                <w:sz w:val="20"/>
                <w:szCs w:val="20"/>
              </w:rPr>
            </w:pPr>
            <w:r w:rsidRPr="008C4123">
              <w:rPr>
                <w:sz w:val="20"/>
                <w:szCs w:val="20"/>
              </w:rPr>
              <w:t>не имею трудовой книжки и (или) сведений о трудовой деятельности, предусмотренных Трудовым кодексом Российской Федерации</w:t>
            </w:r>
          </w:p>
        </w:tc>
        <w:tc>
          <w:tcPr>
            <w:tcW w:w="2269" w:type="dxa"/>
          </w:tcPr>
          <w:p w:rsidR="00767B37" w:rsidRPr="008C4123" w:rsidRDefault="00767B37" w:rsidP="00CD024C">
            <w:pPr>
              <w:autoSpaceDE w:val="0"/>
              <w:autoSpaceDN w:val="0"/>
              <w:adjustRightInd w:val="0"/>
              <w:ind w:firstLine="720"/>
              <w:rPr>
                <w:sz w:val="20"/>
                <w:szCs w:val="20"/>
              </w:rPr>
            </w:pPr>
          </w:p>
        </w:tc>
      </w:tr>
      <w:tr w:rsidR="00767B37" w:rsidRPr="008C4123" w:rsidTr="00CD024C">
        <w:tc>
          <w:tcPr>
            <w:tcW w:w="4173" w:type="dxa"/>
            <w:vMerge/>
          </w:tcPr>
          <w:p w:rsidR="00767B37" w:rsidRPr="008C4123" w:rsidRDefault="00767B37" w:rsidP="00CD024C">
            <w:pPr>
              <w:rPr>
                <w:sz w:val="20"/>
                <w:szCs w:val="20"/>
              </w:rPr>
            </w:pPr>
          </w:p>
        </w:tc>
        <w:tc>
          <w:tcPr>
            <w:tcW w:w="3827" w:type="dxa"/>
            <w:gridSpan w:val="2"/>
          </w:tcPr>
          <w:p w:rsidR="00767B37" w:rsidRPr="008C4123" w:rsidRDefault="00767B37" w:rsidP="00CD024C">
            <w:pPr>
              <w:jc w:val="both"/>
              <w:rPr>
                <w:sz w:val="20"/>
                <w:szCs w:val="20"/>
              </w:rPr>
            </w:pPr>
            <w:r w:rsidRPr="008C4123">
              <w:rPr>
                <w:sz w:val="20"/>
                <w:szCs w:val="20"/>
              </w:rPr>
              <w:t>нигде не работа</w:t>
            </w:r>
            <w:proofErr w:type="gramStart"/>
            <w:r w:rsidRPr="008C4123">
              <w:rPr>
                <w:sz w:val="20"/>
                <w:szCs w:val="20"/>
              </w:rPr>
              <w:t>л(</w:t>
            </w:r>
            <w:proofErr w:type="gramEnd"/>
            <w:r w:rsidRPr="008C4123">
              <w:rPr>
                <w:sz w:val="20"/>
                <w:szCs w:val="20"/>
              </w:rPr>
              <w:t>а) и не работаю по трудовому договору</w:t>
            </w:r>
          </w:p>
        </w:tc>
        <w:tc>
          <w:tcPr>
            <w:tcW w:w="2269" w:type="dxa"/>
          </w:tcPr>
          <w:p w:rsidR="00767B37" w:rsidRPr="008C4123" w:rsidRDefault="00767B37" w:rsidP="00CD024C">
            <w:pPr>
              <w:autoSpaceDE w:val="0"/>
              <w:autoSpaceDN w:val="0"/>
              <w:adjustRightInd w:val="0"/>
              <w:ind w:firstLine="720"/>
              <w:rPr>
                <w:sz w:val="20"/>
                <w:szCs w:val="20"/>
              </w:rPr>
            </w:pPr>
          </w:p>
        </w:tc>
      </w:tr>
      <w:tr w:rsidR="00767B37" w:rsidRPr="008C4123" w:rsidTr="00CD024C">
        <w:trPr>
          <w:trHeight w:val="2529"/>
        </w:trPr>
        <w:tc>
          <w:tcPr>
            <w:tcW w:w="4173" w:type="dxa"/>
            <w:vMerge/>
          </w:tcPr>
          <w:p w:rsidR="00767B37" w:rsidRPr="008C4123" w:rsidRDefault="00767B37" w:rsidP="00CD024C">
            <w:pPr>
              <w:rPr>
                <w:sz w:val="20"/>
                <w:szCs w:val="20"/>
              </w:rPr>
            </w:pPr>
          </w:p>
        </w:tc>
        <w:tc>
          <w:tcPr>
            <w:tcW w:w="3827" w:type="dxa"/>
            <w:gridSpan w:val="2"/>
          </w:tcPr>
          <w:p w:rsidR="00767B37" w:rsidRPr="008C4123" w:rsidRDefault="00767B37" w:rsidP="00CD024C">
            <w:pPr>
              <w:jc w:val="both"/>
              <w:rPr>
                <w:sz w:val="20"/>
                <w:szCs w:val="20"/>
              </w:rPr>
            </w:pPr>
            <w:r w:rsidRPr="008C4123">
              <w:rPr>
                <w:sz w:val="20"/>
                <w:szCs w:val="20"/>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269" w:type="dxa"/>
          </w:tcPr>
          <w:p w:rsidR="00767B37" w:rsidRPr="008C4123" w:rsidRDefault="00767B37" w:rsidP="00CD024C">
            <w:pPr>
              <w:autoSpaceDE w:val="0"/>
              <w:autoSpaceDN w:val="0"/>
              <w:adjustRightInd w:val="0"/>
              <w:ind w:firstLine="720"/>
              <w:rPr>
                <w:sz w:val="20"/>
                <w:szCs w:val="20"/>
              </w:rPr>
            </w:pPr>
          </w:p>
        </w:tc>
      </w:tr>
      <w:tr w:rsidR="00767B37" w:rsidRPr="008C4123" w:rsidTr="00CD024C">
        <w:tc>
          <w:tcPr>
            <w:tcW w:w="4173" w:type="dxa"/>
          </w:tcPr>
          <w:p w:rsidR="00767B37" w:rsidRPr="008C4123" w:rsidRDefault="00767B37" w:rsidP="00CD024C">
            <w:pPr>
              <w:rPr>
                <w:sz w:val="20"/>
                <w:szCs w:val="20"/>
              </w:rPr>
            </w:pPr>
            <w:r w:rsidRPr="008C4123">
              <w:rPr>
                <w:sz w:val="20"/>
                <w:szCs w:val="20"/>
              </w:rPr>
              <w:t>наследуемые и подаренные денежные средства (при наличии)</w:t>
            </w:r>
          </w:p>
        </w:tc>
        <w:tc>
          <w:tcPr>
            <w:tcW w:w="3827" w:type="dxa"/>
            <w:gridSpan w:val="2"/>
          </w:tcPr>
          <w:p w:rsidR="00767B37" w:rsidRPr="008C4123" w:rsidRDefault="00767B37" w:rsidP="00CD024C">
            <w:pPr>
              <w:jc w:val="both"/>
              <w:rPr>
                <w:sz w:val="20"/>
                <w:szCs w:val="20"/>
              </w:rPr>
            </w:pPr>
          </w:p>
        </w:tc>
        <w:tc>
          <w:tcPr>
            <w:tcW w:w="2269" w:type="dxa"/>
          </w:tcPr>
          <w:p w:rsidR="00767B37" w:rsidRPr="008C4123" w:rsidRDefault="00767B37" w:rsidP="00CD024C">
            <w:pPr>
              <w:autoSpaceDE w:val="0"/>
              <w:autoSpaceDN w:val="0"/>
              <w:adjustRightInd w:val="0"/>
              <w:ind w:firstLine="720"/>
              <w:rPr>
                <w:sz w:val="20"/>
                <w:szCs w:val="20"/>
              </w:rPr>
            </w:pPr>
          </w:p>
        </w:tc>
      </w:tr>
    </w:tbl>
    <w:p w:rsidR="00767B37" w:rsidRPr="008C4123" w:rsidRDefault="00767B37" w:rsidP="00767B37">
      <w:pPr>
        <w:rPr>
          <w:sz w:val="20"/>
          <w:szCs w:val="20"/>
        </w:rPr>
      </w:pPr>
      <w:r w:rsidRPr="008C4123">
        <w:rPr>
          <w:sz w:val="20"/>
          <w:szCs w:val="20"/>
        </w:rPr>
        <w:t xml:space="preserve">Прошу исключить из общей суммы  дохода,  выплаченные  алименты  в  сумме_______ </w:t>
      </w:r>
      <w:proofErr w:type="spellStart"/>
      <w:r w:rsidRPr="008C4123">
        <w:rPr>
          <w:sz w:val="20"/>
          <w:szCs w:val="20"/>
        </w:rPr>
        <w:t>руб.________коп</w:t>
      </w:r>
      <w:proofErr w:type="spellEnd"/>
      <w:r w:rsidRPr="008C4123">
        <w:rPr>
          <w:sz w:val="20"/>
          <w:szCs w:val="20"/>
        </w:rPr>
        <w:t xml:space="preserve">., удерживаемые </w:t>
      </w:r>
      <w:proofErr w:type="gramStart"/>
      <w:r w:rsidRPr="008C4123">
        <w:rPr>
          <w:sz w:val="20"/>
          <w:szCs w:val="20"/>
        </w:rPr>
        <w:t>по</w:t>
      </w:r>
      <w:proofErr w:type="gramEnd"/>
      <w:r w:rsidRPr="008C4123">
        <w:rPr>
          <w:sz w:val="20"/>
          <w:szCs w:val="20"/>
        </w:rPr>
        <w:t xml:space="preserve"> ______________________________________________</w:t>
      </w:r>
    </w:p>
    <w:p w:rsidR="00767B37" w:rsidRPr="008C4123" w:rsidRDefault="00767B37" w:rsidP="00767B37">
      <w:pPr>
        <w:widowControl w:val="0"/>
        <w:autoSpaceDE w:val="0"/>
        <w:autoSpaceDN w:val="0"/>
        <w:adjustRightInd w:val="0"/>
        <w:jc w:val="both"/>
        <w:rPr>
          <w:sz w:val="20"/>
          <w:szCs w:val="20"/>
        </w:rPr>
      </w:pPr>
      <w:r w:rsidRPr="008C4123">
        <w:rPr>
          <w:sz w:val="20"/>
          <w:szCs w:val="20"/>
        </w:rPr>
        <w:t>(основание для удержания алиментов, Ф.И.О. лица, в пользу которого производятся удержания)</w:t>
      </w:r>
    </w:p>
    <w:tbl>
      <w:tblPr>
        <w:tblStyle w:val="afd"/>
        <w:tblW w:w="10314" w:type="dxa"/>
        <w:tblLook w:val="04A0"/>
      </w:tblPr>
      <w:tblGrid>
        <w:gridCol w:w="651"/>
        <w:gridCol w:w="9663"/>
      </w:tblGrid>
      <w:tr w:rsidR="00767B37" w:rsidRPr="008C4123" w:rsidTr="00CD024C">
        <w:trPr>
          <w:trHeight w:val="976"/>
        </w:trPr>
        <w:tc>
          <w:tcPr>
            <w:tcW w:w="651" w:type="dxa"/>
          </w:tcPr>
          <w:p w:rsidR="00767B37" w:rsidRPr="008C4123" w:rsidRDefault="00767B37" w:rsidP="00CD024C">
            <w:pPr>
              <w:jc w:val="both"/>
              <w:rPr>
                <w:sz w:val="20"/>
                <w:szCs w:val="20"/>
              </w:rPr>
            </w:pPr>
          </w:p>
        </w:tc>
        <w:tc>
          <w:tcPr>
            <w:tcW w:w="9663" w:type="dxa"/>
          </w:tcPr>
          <w:p w:rsidR="00767B37" w:rsidRPr="008C4123" w:rsidRDefault="00767B37" w:rsidP="00CD024C">
            <w:pPr>
              <w:jc w:val="both"/>
              <w:rPr>
                <w:rFonts w:eastAsia="Times New Roman"/>
                <w:sz w:val="20"/>
                <w:szCs w:val="20"/>
              </w:rPr>
            </w:pPr>
            <w:r w:rsidRPr="008C4123">
              <w:rPr>
                <w:rFonts w:eastAsia="Times New Roman"/>
                <w:sz w:val="20"/>
                <w:szCs w:val="20"/>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C4123">
              <w:rPr>
                <w:sz w:val="20"/>
                <w:szCs w:val="20"/>
                <w:vertAlign w:val="superscript"/>
              </w:rPr>
              <w:t xml:space="preserve"> </w:t>
            </w:r>
            <w:r w:rsidRPr="008C4123">
              <w:rPr>
                <w:sz w:val="20"/>
                <w:szCs w:val="20"/>
                <w:vertAlign w:val="superscript"/>
              </w:rPr>
              <w:footnoteReference w:id="9"/>
            </w:r>
          </w:p>
        </w:tc>
      </w:tr>
      <w:tr w:rsidR="00767B37" w:rsidRPr="008C4123" w:rsidTr="00CD024C">
        <w:trPr>
          <w:trHeight w:val="772"/>
        </w:trPr>
        <w:tc>
          <w:tcPr>
            <w:tcW w:w="651" w:type="dxa"/>
          </w:tcPr>
          <w:p w:rsidR="00767B37" w:rsidRPr="008C4123" w:rsidRDefault="00767B37" w:rsidP="00CD024C">
            <w:pPr>
              <w:jc w:val="both"/>
              <w:rPr>
                <w:sz w:val="20"/>
                <w:szCs w:val="20"/>
              </w:rPr>
            </w:pPr>
          </w:p>
        </w:tc>
        <w:tc>
          <w:tcPr>
            <w:tcW w:w="9663" w:type="dxa"/>
          </w:tcPr>
          <w:p w:rsidR="00767B37" w:rsidRPr="008C4123" w:rsidRDefault="00767B37" w:rsidP="00CD024C">
            <w:pPr>
              <w:jc w:val="both"/>
              <w:rPr>
                <w:rFonts w:eastAsia="Times New Roman"/>
                <w:sz w:val="20"/>
                <w:szCs w:val="20"/>
              </w:rPr>
            </w:pPr>
            <w:r w:rsidRPr="008C4123">
              <w:rPr>
                <w:rFonts w:eastAsia="Times New Roman"/>
                <w:sz w:val="20"/>
                <w:szCs w:val="20"/>
              </w:rPr>
              <w:t xml:space="preserve">С Перечнем видов доходов, а так же имущества, учитываемых при отнесении граждан к малоимущим в целях </w:t>
            </w:r>
            <w:proofErr w:type="gramStart"/>
            <w:r w:rsidRPr="008C4123">
              <w:rPr>
                <w:rFonts w:eastAsia="Times New Roman"/>
                <w:sz w:val="20"/>
                <w:szCs w:val="20"/>
              </w:rPr>
              <w:t>принятия</w:t>
            </w:r>
            <w:proofErr w:type="gramEnd"/>
            <w:r w:rsidRPr="008C4123">
              <w:rPr>
                <w:rFonts w:eastAsia="Times New Roman"/>
                <w:sz w:val="20"/>
                <w:szCs w:val="20"/>
              </w:rPr>
              <w:t xml:space="preserve"> на учет нуждающихся в жилых помещениях, предоставляемых по договорам социального найма, ознакомлены.</w:t>
            </w:r>
            <w:r w:rsidRPr="008C4123">
              <w:rPr>
                <w:sz w:val="20"/>
                <w:szCs w:val="20"/>
                <w:vertAlign w:val="superscript"/>
              </w:rPr>
              <w:t xml:space="preserve"> </w:t>
            </w:r>
            <w:r w:rsidRPr="008C4123">
              <w:rPr>
                <w:sz w:val="20"/>
                <w:szCs w:val="20"/>
                <w:vertAlign w:val="superscript"/>
              </w:rPr>
              <w:footnoteReference w:id="10"/>
            </w:r>
          </w:p>
        </w:tc>
      </w:tr>
      <w:tr w:rsidR="00767B37" w:rsidRPr="008C4123" w:rsidTr="00CD024C">
        <w:trPr>
          <w:trHeight w:val="262"/>
        </w:trPr>
        <w:tc>
          <w:tcPr>
            <w:tcW w:w="651" w:type="dxa"/>
          </w:tcPr>
          <w:p w:rsidR="00767B37" w:rsidRPr="008C4123" w:rsidRDefault="00767B37" w:rsidP="00CD024C">
            <w:pPr>
              <w:jc w:val="both"/>
              <w:rPr>
                <w:sz w:val="20"/>
                <w:szCs w:val="20"/>
              </w:rPr>
            </w:pPr>
          </w:p>
        </w:tc>
        <w:tc>
          <w:tcPr>
            <w:tcW w:w="9663" w:type="dxa"/>
          </w:tcPr>
          <w:p w:rsidR="00767B37" w:rsidRPr="008C4123" w:rsidRDefault="00767B37" w:rsidP="00CD024C">
            <w:pPr>
              <w:jc w:val="both"/>
              <w:rPr>
                <w:rFonts w:eastAsia="Times New Roman"/>
                <w:sz w:val="20"/>
                <w:szCs w:val="20"/>
              </w:rPr>
            </w:pPr>
            <w:r w:rsidRPr="008C4123">
              <w:rPr>
                <w:rFonts w:eastAsia="Times New Roman"/>
                <w:sz w:val="20"/>
                <w:szCs w:val="20"/>
              </w:rPr>
              <w:t>Даем согласие на проведение проверки представленных сведений.</w:t>
            </w:r>
          </w:p>
        </w:tc>
      </w:tr>
      <w:tr w:rsidR="00767B37" w:rsidRPr="008C4123" w:rsidTr="00CD024C">
        <w:trPr>
          <w:trHeight w:val="486"/>
        </w:trPr>
        <w:tc>
          <w:tcPr>
            <w:tcW w:w="651" w:type="dxa"/>
          </w:tcPr>
          <w:p w:rsidR="00767B37" w:rsidRPr="008C4123" w:rsidRDefault="00767B37" w:rsidP="00CD024C">
            <w:pPr>
              <w:jc w:val="both"/>
              <w:rPr>
                <w:sz w:val="20"/>
                <w:szCs w:val="20"/>
              </w:rPr>
            </w:pPr>
          </w:p>
        </w:tc>
        <w:tc>
          <w:tcPr>
            <w:tcW w:w="9663" w:type="dxa"/>
          </w:tcPr>
          <w:p w:rsidR="00767B37" w:rsidRPr="008C4123" w:rsidRDefault="00767B37" w:rsidP="00CD024C">
            <w:pPr>
              <w:autoSpaceDE w:val="0"/>
              <w:autoSpaceDN w:val="0"/>
              <w:jc w:val="both"/>
              <w:rPr>
                <w:sz w:val="20"/>
                <w:szCs w:val="20"/>
              </w:rPr>
            </w:pPr>
            <w:r w:rsidRPr="008C4123">
              <w:rPr>
                <w:sz w:val="20"/>
                <w:szCs w:val="20"/>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767B37" w:rsidRPr="008C4123" w:rsidTr="00CD024C">
        <w:trPr>
          <w:trHeight w:val="262"/>
        </w:trPr>
        <w:tc>
          <w:tcPr>
            <w:tcW w:w="651" w:type="dxa"/>
          </w:tcPr>
          <w:p w:rsidR="00767B37" w:rsidRPr="008C4123" w:rsidRDefault="00767B37" w:rsidP="00CD024C">
            <w:pPr>
              <w:jc w:val="both"/>
              <w:rPr>
                <w:sz w:val="20"/>
                <w:szCs w:val="20"/>
              </w:rPr>
            </w:pPr>
          </w:p>
        </w:tc>
        <w:tc>
          <w:tcPr>
            <w:tcW w:w="9663" w:type="dxa"/>
          </w:tcPr>
          <w:p w:rsidR="00767B37" w:rsidRPr="008C4123" w:rsidRDefault="00767B37" w:rsidP="00CD024C">
            <w:pPr>
              <w:autoSpaceDE w:val="0"/>
              <w:autoSpaceDN w:val="0"/>
              <w:jc w:val="both"/>
              <w:rPr>
                <w:sz w:val="20"/>
                <w:szCs w:val="20"/>
              </w:rPr>
            </w:pPr>
            <w:r w:rsidRPr="008C4123">
              <w:rPr>
                <w:sz w:val="20"/>
                <w:szCs w:val="20"/>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w:t>
            </w:r>
            <w:r w:rsidRPr="008C4123">
              <w:rPr>
                <w:sz w:val="20"/>
                <w:szCs w:val="20"/>
              </w:rPr>
              <w:lastRenderedPageBreak/>
              <w:t xml:space="preserve">предоставлении муниципальной </w:t>
            </w:r>
            <w:proofErr w:type="gramStart"/>
            <w:r w:rsidRPr="008C4123">
              <w:rPr>
                <w:sz w:val="20"/>
                <w:szCs w:val="20"/>
              </w:rPr>
              <w:t>услуги</w:t>
            </w:r>
            <w:proofErr w:type="gramEnd"/>
            <w:r w:rsidRPr="008C4123">
              <w:rPr>
                <w:sz w:val="20"/>
                <w:szCs w:val="20"/>
              </w:rPr>
              <w:t xml:space="preserve"> и мы будем сняты с учета в установленном законом порядке.</w:t>
            </w:r>
          </w:p>
        </w:tc>
      </w:tr>
    </w:tbl>
    <w:p w:rsidR="00767B37" w:rsidRPr="008C4123" w:rsidRDefault="00767B37" w:rsidP="00767B37">
      <w:pPr>
        <w:widowControl w:val="0"/>
        <w:autoSpaceDE w:val="0"/>
        <w:autoSpaceDN w:val="0"/>
        <w:adjustRightInd w:val="0"/>
        <w:rPr>
          <w:sz w:val="20"/>
          <w:szCs w:val="20"/>
        </w:rPr>
      </w:pPr>
    </w:p>
    <w:p w:rsidR="00767B37" w:rsidRPr="008C4123" w:rsidRDefault="00767B37" w:rsidP="00767B37">
      <w:pPr>
        <w:widowControl w:val="0"/>
        <w:autoSpaceDE w:val="0"/>
        <w:autoSpaceDN w:val="0"/>
        <w:adjustRightInd w:val="0"/>
        <w:rPr>
          <w:sz w:val="20"/>
          <w:szCs w:val="20"/>
        </w:rPr>
      </w:pPr>
      <w:r w:rsidRPr="008C4123">
        <w:rPr>
          <w:sz w:val="20"/>
          <w:szCs w:val="20"/>
        </w:rPr>
        <w:t>Результат рассмотрения заявления прошу:</w:t>
      </w:r>
    </w:p>
    <w:p w:rsidR="00767B37" w:rsidRPr="008C4123" w:rsidRDefault="00767B37" w:rsidP="00767B37">
      <w:pPr>
        <w:widowControl w:val="0"/>
        <w:autoSpaceDE w:val="0"/>
        <w:autoSpaceDN w:val="0"/>
        <w:adjustRightInd w:val="0"/>
        <w:ind w:left="709"/>
        <w:rPr>
          <w:sz w:val="20"/>
          <w:szCs w:val="20"/>
        </w:rPr>
      </w:pPr>
    </w:p>
    <w:tbl>
      <w:tblPr>
        <w:tblStyle w:val="afd"/>
        <w:tblW w:w="0" w:type="auto"/>
        <w:tblInd w:w="-34" w:type="dxa"/>
        <w:tblLook w:val="04A0"/>
      </w:tblPr>
      <w:tblGrid>
        <w:gridCol w:w="709"/>
        <w:gridCol w:w="7655"/>
      </w:tblGrid>
      <w:tr w:rsidR="00767B37" w:rsidRPr="008C4123" w:rsidTr="00CD024C">
        <w:tc>
          <w:tcPr>
            <w:tcW w:w="709" w:type="dxa"/>
          </w:tcPr>
          <w:p w:rsidR="00767B37" w:rsidRPr="008C4123" w:rsidRDefault="00767B37" w:rsidP="00CD024C">
            <w:pPr>
              <w:autoSpaceDE w:val="0"/>
              <w:autoSpaceDN w:val="0"/>
              <w:jc w:val="center"/>
              <w:rPr>
                <w:sz w:val="20"/>
                <w:szCs w:val="20"/>
              </w:rPr>
            </w:pPr>
          </w:p>
        </w:tc>
        <w:tc>
          <w:tcPr>
            <w:tcW w:w="7655" w:type="dxa"/>
          </w:tcPr>
          <w:p w:rsidR="00767B37" w:rsidRPr="008C4123" w:rsidRDefault="00767B37" w:rsidP="00CD024C">
            <w:pPr>
              <w:widowControl w:val="0"/>
              <w:autoSpaceDE w:val="0"/>
              <w:autoSpaceDN w:val="0"/>
              <w:adjustRightInd w:val="0"/>
              <w:rPr>
                <w:sz w:val="20"/>
                <w:szCs w:val="20"/>
              </w:rPr>
            </w:pPr>
            <w:r w:rsidRPr="008C4123">
              <w:rPr>
                <w:sz w:val="20"/>
                <w:szCs w:val="20"/>
              </w:rPr>
              <w:t>выдать на руки в ОМСУ/Организации</w:t>
            </w:r>
          </w:p>
        </w:tc>
      </w:tr>
      <w:tr w:rsidR="00767B37" w:rsidRPr="008C4123" w:rsidTr="00CD024C">
        <w:tc>
          <w:tcPr>
            <w:tcW w:w="709" w:type="dxa"/>
          </w:tcPr>
          <w:p w:rsidR="00767B37" w:rsidRPr="008C4123" w:rsidRDefault="00767B37" w:rsidP="00CD024C">
            <w:pPr>
              <w:autoSpaceDE w:val="0"/>
              <w:autoSpaceDN w:val="0"/>
              <w:jc w:val="center"/>
              <w:rPr>
                <w:sz w:val="20"/>
                <w:szCs w:val="20"/>
              </w:rPr>
            </w:pPr>
          </w:p>
        </w:tc>
        <w:tc>
          <w:tcPr>
            <w:tcW w:w="7655" w:type="dxa"/>
          </w:tcPr>
          <w:p w:rsidR="00767B37" w:rsidRPr="008C4123" w:rsidRDefault="00767B37" w:rsidP="00CD024C">
            <w:pPr>
              <w:widowControl w:val="0"/>
              <w:autoSpaceDE w:val="0"/>
              <w:autoSpaceDN w:val="0"/>
              <w:adjustRightInd w:val="0"/>
              <w:rPr>
                <w:sz w:val="20"/>
                <w:szCs w:val="20"/>
              </w:rPr>
            </w:pPr>
            <w:r w:rsidRPr="008C4123">
              <w:rPr>
                <w:sz w:val="20"/>
                <w:szCs w:val="20"/>
              </w:rPr>
              <w:t>выдать на руки в МФЦ</w:t>
            </w:r>
          </w:p>
        </w:tc>
      </w:tr>
      <w:tr w:rsidR="00767B37" w:rsidRPr="008C4123" w:rsidTr="00CD024C">
        <w:tc>
          <w:tcPr>
            <w:tcW w:w="709" w:type="dxa"/>
          </w:tcPr>
          <w:p w:rsidR="00767B37" w:rsidRPr="008C4123" w:rsidRDefault="00767B37" w:rsidP="00CD024C">
            <w:pPr>
              <w:autoSpaceDE w:val="0"/>
              <w:autoSpaceDN w:val="0"/>
              <w:jc w:val="center"/>
              <w:rPr>
                <w:sz w:val="20"/>
                <w:szCs w:val="20"/>
              </w:rPr>
            </w:pPr>
          </w:p>
        </w:tc>
        <w:tc>
          <w:tcPr>
            <w:tcW w:w="7655" w:type="dxa"/>
          </w:tcPr>
          <w:p w:rsidR="00767B37" w:rsidRPr="008C4123" w:rsidRDefault="00767B37" w:rsidP="00CD024C">
            <w:pPr>
              <w:widowControl w:val="0"/>
              <w:autoSpaceDE w:val="0"/>
              <w:autoSpaceDN w:val="0"/>
              <w:adjustRightInd w:val="0"/>
              <w:rPr>
                <w:sz w:val="20"/>
                <w:szCs w:val="20"/>
              </w:rPr>
            </w:pPr>
            <w:r w:rsidRPr="008C4123">
              <w:rPr>
                <w:sz w:val="20"/>
                <w:szCs w:val="20"/>
              </w:rPr>
              <w:t>направить в электронной форме в личный кабинет на ПГУ ЛО/ЕПГУ</w:t>
            </w:r>
          </w:p>
        </w:tc>
      </w:tr>
      <w:tr w:rsidR="00767B37" w:rsidRPr="008C4123" w:rsidTr="00CD024C">
        <w:tc>
          <w:tcPr>
            <w:tcW w:w="709" w:type="dxa"/>
          </w:tcPr>
          <w:p w:rsidR="00767B37" w:rsidRPr="008C4123" w:rsidRDefault="00767B37" w:rsidP="00CD024C">
            <w:pPr>
              <w:autoSpaceDE w:val="0"/>
              <w:autoSpaceDN w:val="0"/>
              <w:jc w:val="center"/>
              <w:rPr>
                <w:sz w:val="20"/>
                <w:szCs w:val="20"/>
              </w:rPr>
            </w:pPr>
          </w:p>
        </w:tc>
        <w:tc>
          <w:tcPr>
            <w:tcW w:w="7655" w:type="dxa"/>
          </w:tcPr>
          <w:p w:rsidR="00767B37" w:rsidRPr="008C4123" w:rsidRDefault="00767B37" w:rsidP="00CD024C">
            <w:pPr>
              <w:autoSpaceDE w:val="0"/>
              <w:autoSpaceDN w:val="0"/>
              <w:rPr>
                <w:sz w:val="20"/>
                <w:szCs w:val="20"/>
              </w:rPr>
            </w:pPr>
            <w:r w:rsidRPr="008C4123">
              <w:rPr>
                <w:sz w:val="20"/>
                <w:szCs w:val="20"/>
              </w:rPr>
              <w:t>направить по электронной почте: (указать адрес электронной почты)</w:t>
            </w:r>
          </w:p>
        </w:tc>
      </w:tr>
    </w:tbl>
    <w:p w:rsidR="00767B37" w:rsidRPr="008C4123" w:rsidRDefault="00767B37" w:rsidP="00767B37">
      <w:pPr>
        <w:autoSpaceDE w:val="0"/>
        <w:autoSpaceDN w:val="0"/>
        <w:spacing w:before="120" w:after="120"/>
        <w:ind w:firstLine="720"/>
        <w:rPr>
          <w:sz w:val="20"/>
          <w:szCs w:val="20"/>
        </w:rPr>
      </w:pPr>
      <w:r w:rsidRPr="008C4123">
        <w:rPr>
          <w:sz w:val="20"/>
          <w:szCs w:val="20"/>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67B37" w:rsidRPr="008C4123" w:rsidTr="00CD024C">
        <w:tc>
          <w:tcPr>
            <w:tcW w:w="5557" w:type="dxa"/>
            <w:gridSpan w:val="8"/>
            <w:tcBorders>
              <w:top w:val="nil"/>
              <w:left w:val="nil"/>
              <w:bottom w:val="single" w:sz="4" w:space="0" w:color="auto"/>
              <w:right w:val="nil"/>
            </w:tcBorders>
            <w:vAlign w:val="bottom"/>
          </w:tcPr>
          <w:p w:rsidR="00767B37" w:rsidRPr="008C4123" w:rsidRDefault="00767B37" w:rsidP="00CD024C">
            <w:pPr>
              <w:autoSpaceDE w:val="0"/>
              <w:autoSpaceDN w:val="0"/>
              <w:rPr>
                <w:sz w:val="20"/>
                <w:szCs w:val="20"/>
              </w:rPr>
            </w:pPr>
          </w:p>
        </w:tc>
        <w:tc>
          <w:tcPr>
            <w:tcW w:w="708" w:type="dxa"/>
            <w:tcBorders>
              <w:top w:val="nil"/>
              <w:left w:val="nil"/>
              <w:bottom w:val="nil"/>
              <w:right w:val="nil"/>
            </w:tcBorders>
            <w:vAlign w:val="bottom"/>
          </w:tcPr>
          <w:p w:rsidR="00767B37" w:rsidRPr="008C4123" w:rsidRDefault="00767B37" w:rsidP="00CD024C">
            <w:pPr>
              <w:autoSpaceDE w:val="0"/>
              <w:autoSpaceDN w:val="0"/>
              <w:rPr>
                <w:sz w:val="20"/>
                <w:szCs w:val="20"/>
              </w:rPr>
            </w:pPr>
          </w:p>
        </w:tc>
        <w:tc>
          <w:tcPr>
            <w:tcW w:w="2977" w:type="dxa"/>
            <w:tcBorders>
              <w:top w:val="nil"/>
              <w:left w:val="nil"/>
              <w:bottom w:val="single" w:sz="4" w:space="0" w:color="auto"/>
              <w:right w:val="nil"/>
            </w:tcBorders>
            <w:vAlign w:val="bottom"/>
          </w:tcPr>
          <w:p w:rsidR="00767B37" w:rsidRPr="008C4123" w:rsidRDefault="00767B37" w:rsidP="00CD024C">
            <w:pPr>
              <w:autoSpaceDE w:val="0"/>
              <w:autoSpaceDN w:val="0"/>
              <w:rPr>
                <w:sz w:val="20"/>
                <w:szCs w:val="20"/>
              </w:rPr>
            </w:pPr>
          </w:p>
        </w:tc>
      </w:tr>
      <w:tr w:rsidR="00767B37" w:rsidRPr="008C4123" w:rsidTr="00CD024C">
        <w:tc>
          <w:tcPr>
            <w:tcW w:w="5557" w:type="dxa"/>
            <w:gridSpan w:val="8"/>
            <w:tcBorders>
              <w:top w:val="nil"/>
              <w:left w:val="nil"/>
              <w:bottom w:val="nil"/>
              <w:right w:val="nil"/>
            </w:tcBorders>
          </w:tcPr>
          <w:p w:rsidR="00767B37" w:rsidRPr="008C4123" w:rsidRDefault="00767B37" w:rsidP="00CD024C">
            <w:pPr>
              <w:autoSpaceDE w:val="0"/>
              <w:autoSpaceDN w:val="0"/>
              <w:jc w:val="center"/>
              <w:rPr>
                <w:sz w:val="20"/>
                <w:szCs w:val="20"/>
              </w:rPr>
            </w:pPr>
            <w:r w:rsidRPr="008C4123">
              <w:rPr>
                <w:sz w:val="20"/>
                <w:szCs w:val="20"/>
              </w:rPr>
              <w:t>(фамилия, имя, отчество)</w:t>
            </w:r>
          </w:p>
        </w:tc>
        <w:tc>
          <w:tcPr>
            <w:tcW w:w="708" w:type="dxa"/>
            <w:tcBorders>
              <w:top w:val="nil"/>
              <w:left w:val="nil"/>
              <w:bottom w:val="nil"/>
              <w:right w:val="nil"/>
            </w:tcBorders>
          </w:tcPr>
          <w:p w:rsidR="00767B37" w:rsidRPr="008C4123" w:rsidRDefault="00767B37" w:rsidP="00CD024C">
            <w:pPr>
              <w:autoSpaceDE w:val="0"/>
              <w:autoSpaceDN w:val="0"/>
              <w:jc w:val="center"/>
              <w:rPr>
                <w:sz w:val="20"/>
                <w:szCs w:val="20"/>
              </w:rPr>
            </w:pPr>
          </w:p>
        </w:tc>
        <w:tc>
          <w:tcPr>
            <w:tcW w:w="2977" w:type="dxa"/>
            <w:tcBorders>
              <w:top w:val="nil"/>
              <w:left w:val="nil"/>
              <w:bottom w:val="nil"/>
              <w:right w:val="nil"/>
            </w:tcBorders>
          </w:tcPr>
          <w:p w:rsidR="00767B37" w:rsidRPr="008C4123" w:rsidRDefault="00767B37" w:rsidP="00CD024C">
            <w:pPr>
              <w:autoSpaceDE w:val="0"/>
              <w:autoSpaceDN w:val="0"/>
              <w:jc w:val="center"/>
              <w:rPr>
                <w:sz w:val="20"/>
                <w:szCs w:val="20"/>
              </w:rPr>
            </w:pPr>
            <w:r w:rsidRPr="008C4123">
              <w:rPr>
                <w:sz w:val="20"/>
                <w:szCs w:val="20"/>
              </w:rPr>
              <w:t>(подпись)</w:t>
            </w:r>
          </w:p>
        </w:tc>
      </w:tr>
      <w:tr w:rsidR="00767B37" w:rsidRPr="008C4123" w:rsidTr="00CD024C">
        <w:trPr>
          <w:gridAfter w:val="3"/>
          <w:wAfter w:w="4111" w:type="dxa"/>
          <w:trHeight w:val="202"/>
        </w:trPr>
        <w:tc>
          <w:tcPr>
            <w:tcW w:w="170" w:type="dxa"/>
            <w:tcBorders>
              <w:top w:val="nil"/>
              <w:left w:val="nil"/>
              <w:bottom w:val="nil"/>
              <w:right w:val="nil"/>
            </w:tcBorders>
            <w:vAlign w:val="bottom"/>
          </w:tcPr>
          <w:p w:rsidR="00767B37" w:rsidRPr="008C4123" w:rsidRDefault="00767B37" w:rsidP="00CD024C">
            <w:pPr>
              <w:autoSpaceDE w:val="0"/>
              <w:autoSpaceDN w:val="0"/>
              <w:spacing w:before="120"/>
              <w:rPr>
                <w:sz w:val="20"/>
                <w:szCs w:val="20"/>
              </w:rPr>
            </w:pPr>
            <w:r w:rsidRPr="008C4123">
              <w:rPr>
                <w:sz w:val="20"/>
                <w:szCs w:val="20"/>
              </w:rPr>
              <w:t>«</w:t>
            </w:r>
          </w:p>
        </w:tc>
        <w:tc>
          <w:tcPr>
            <w:tcW w:w="567" w:type="dxa"/>
            <w:tcBorders>
              <w:top w:val="nil"/>
              <w:left w:val="nil"/>
              <w:bottom w:val="single" w:sz="4" w:space="0" w:color="auto"/>
              <w:right w:val="nil"/>
            </w:tcBorders>
            <w:vAlign w:val="bottom"/>
          </w:tcPr>
          <w:p w:rsidR="00767B37" w:rsidRPr="008C4123" w:rsidRDefault="00767B37" w:rsidP="00CD024C">
            <w:pPr>
              <w:autoSpaceDE w:val="0"/>
              <w:autoSpaceDN w:val="0"/>
              <w:jc w:val="center"/>
              <w:rPr>
                <w:sz w:val="20"/>
                <w:szCs w:val="20"/>
              </w:rPr>
            </w:pPr>
          </w:p>
        </w:tc>
        <w:tc>
          <w:tcPr>
            <w:tcW w:w="170" w:type="dxa"/>
            <w:tcBorders>
              <w:top w:val="nil"/>
              <w:left w:val="nil"/>
              <w:bottom w:val="nil"/>
              <w:right w:val="nil"/>
            </w:tcBorders>
            <w:vAlign w:val="bottom"/>
          </w:tcPr>
          <w:p w:rsidR="00767B37" w:rsidRPr="008C4123" w:rsidRDefault="00767B37" w:rsidP="00CD024C">
            <w:pPr>
              <w:autoSpaceDE w:val="0"/>
              <w:autoSpaceDN w:val="0"/>
              <w:rPr>
                <w:sz w:val="20"/>
                <w:szCs w:val="20"/>
              </w:rPr>
            </w:pPr>
            <w:r w:rsidRPr="008C4123">
              <w:rPr>
                <w:sz w:val="20"/>
                <w:szCs w:val="20"/>
              </w:rPr>
              <w:t>«</w:t>
            </w:r>
          </w:p>
        </w:tc>
        <w:tc>
          <w:tcPr>
            <w:tcW w:w="2665" w:type="dxa"/>
            <w:tcBorders>
              <w:top w:val="nil"/>
              <w:left w:val="nil"/>
              <w:bottom w:val="single" w:sz="4" w:space="0" w:color="auto"/>
              <w:right w:val="nil"/>
            </w:tcBorders>
            <w:vAlign w:val="bottom"/>
          </w:tcPr>
          <w:p w:rsidR="00767B37" w:rsidRPr="008C4123" w:rsidRDefault="00767B37" w:rsidP="00CD024C">
            <w:pPr>
              <w:autoSpaceDE w:val="0"/>
              <w:autoSpaceDN w:val="0"/>
              <w:jc w:val="center"/>
              <w:rPr>
                <w:sz w:val="20"/>
                <w:szCs w:val="20"/>
              </w:rPr>
            </w:pPr>
          </w:p>
        </w:tc>
        <w:tc>
          <w:tcPr>
            <w:tcW w:w="397" w:type="dxa"/>
            <w:tcBorders>
              <w:top w:val="nil"/>
              <w:left w:val="nil"/>
              <w:bottom w:val="nil"/>
              <w:right w:val="nil"/>
            </w:tcBorders>
            <w:vAlign w:val="bottom"/>
          </w:tcPr>
          <w:p w:rsidR="00767B37" w:rsidRPr="008C4123" w:rsidRDefault="00767B37" w:rsidP="00CD024C">
            <w:pPr>
              <w:autoSpaceDE w:val="0"/>
              <w:autoSpaceDN w:val="0"/>
              <w:jc w:val="right"/>
              <w:rPr>
                <w:sz w:val="20"/>
                <w:szCs w:val="20"/>
              </w:rPr>
            </w:pPr>
            <w:r w:rsidRPr="008C4123">
              <w:rPr>
                <w:sz w:val="20"/>
                <w:szCs w:val="20"/>
              </w:rPr>
              <w:t>20</w:t>
            </w:r>
          </w:p>
        </w:tc>
        <w:tc>
          <w:tcPr>
            <w:tcW w:w="454" w:type="dxa"/>
            <w:tcBorders>
              <w:top w:val="nil"/>
              <w:left w:val="nil"/>
              <w:bottom w:val="single" w:sz="4" w:space="0" w:color="auto"/>
              <w:right w:val="nil"/>
            </w:tcBorders>
            <w:vAlign w:val="bottom"/>
          </w:tcPr>
          <w:p w:rsidR="00767B37" w:rsidRPr="008C4123" w:rsidRDefault="00767B37" w:rsidP="00CD024C">
            <w:pPr>
              <w:autoSpaceDE w:val="0"/>
              <w:autoSpaceDN w:val="0"/>
              <w:rPr>
                <w:sz w:val="20"/>
                <w:szCs w:val="20"/>
              </w:rPr>
            </w:pPr>
          </w:p>
        </w:tc>
        <w:tc>
          <w:tcPr>
            <w:tcW w:w="708" w:type="dxa"/>
            <w:tcBorders>
              <w:top w:val="nil"/>
              <w:left w:val="nil"/>
              <w:bottom w:val="nil"/>
              <w:right w:val="nil"/>
            </w:tcBorders>
            <w:vAlign w:val="bottom"/>
          </w:tcPr>
          <w:p w:rsidR="00767B37" w:rsidRPr="008C4123" w:rsidRDefault="00767B37" w:rsidP="00CD024C">
            <w:pPr>
              <w:autoSpaceDE w:val="0"/>
              <w:autoSpaceDN w:val="0"/>
              <w:rPr>
                <w:sz w:val="20"/>
                <w:szCs w:val="20"/>
              </w:rPr>
            </w:pPr>
            <w:r w:rsidRPr="008C4123">
              <w:rPr>
                <w:sz w:val="20"/>
                <w:szCs w:val="20"/>
              </w:rPr>
              <w:t>года</w:t>
            </w:r>
          </w:p>
        </w:tc>
      </w:tr>
    </w:tbl>
    <w:p w:rsidR="00767B37" w:rsidRPr="008C4123" w:rsidRDefault="00767B37" w:rsidP="00767B37">
      <w:pPr>
        <w:autoSpaceDE w:val="0"/>
        <w:autoSpaceDN w:val="0"/>
        <w:spacing w:before="240"/>
        <w:ind w:firstLine="720"/>
        <w:rPr>
          <w:sz w:val="20"/>
          <w:szCs w:val="20"/>
        </w:rPr>
      </w:pPr>
      <w:r w:rsidRPr="008C4123">
        <w:rPr>
          <w:sz w:val="20"/>
          <w:szCs w:val="20"/>
        </w:rPr>
        <w:t>К заявлению прилагаются следующие документы:</w:t>
      </w:r>
    </w:p>
    <w:p w:rsidR="00767B37" w:rsidRPr="008C4123" w:rsidRDefault="00767B37" w:rsidP="00E16370">
      <w:pPr>
        <w:numPr>
          <w:ilvl w:val="0"/>
          <w:numId w:val="43"/>
        </w:numPr>
        <w:tabs>
          <w:tab w:val="left" w:pos="284"/>
        </w:tabs>
        <w:autoSpaceDE w:val="0"/>
        <w:autoSpaceDN w:val="0"/>
        <w:rPr>
          <w:sz w:val="20"/>
          <w:szCs w:val="20"/>
        </w:rPr>
      </w:pPr>
      <w:r w:rsidRPr="008C4123">
        <w:rPr>
          <w:sz w:val="20"/>
          <w:szCs w:val="20"/>
        </w:rPr>
        <w:t>___________________________________________________________________________</w:t>
      </w:r>
    </w:p>
    <w:p w:rsidR="00767B37" w:rsidRPr="008C4123" w:rsidRDefault="00767B37" w:rsidP="00E16370">
      <w:pPr>
        <w:numPr>
          <w:ilvl w:val="0"/>
          <w:numId w:val="43"/>
        </w:numPr>
        <w:tabs>
          <w:tab w:val="left" w:pos="284"/>
        </w:tabs>
        <w:autoSpaceDE w:val="0"/>
        <w:autoSpaceDN w:val="0"/>
        <w:rPr>
          <w:sz w:val="20"/>
          <w:szCs w:val="20"/>
        </w:rPr>
      </w:pPr>
      <w:r w:rsidRPr="008C4123">
        <w:rPr>
          <w:sz w:val="20"/>
          <w:szCs w:val="20"/>
        </w:rPr>
        <w:t>_____________________________________________________________________</w:t>
      </w:r>
    </w:p>
    <w:p w:rsidR="00767B37" w:rsidRPr="008C4123" w:rsidRDefault="00767B37" w:rsidP="00E16370">
      <w:pPr>
        <w:numPr>
          <w:ilvl w:val="0"/>
          <w:numId w:val="43"/>
        </w:numPr>
        <w:tabs>
          <w:tab w:val="left" w:pos="284"/>
        </w:tabs>
        <w:autoSpaceDE w:val="0"/>
        <w:autoSpaceDN w:val="0"/>
        <w:rPr>
          <w:sz w:val="20"/>
          <w:szCs w:val="20"/>
        </w:rPr>
      </w:pPr>
      <w:r w:rsidRPr="008C4123">
        <w:rPr>
          <w:sz w:val="20"/>
          <w:szCs w:val="20"/>
        </w:rPr>
        <w:t>_____________________________________________________________________</w:t>
      </w:r>
    </w:p>
    <w:p w:rsidR="00767B37" w:rsidRPr="008C4123" w:rsidRDefault="00767B37" w:rsidP="00767B37">
      <w:pPr>
        <w:tabs>
          <w:tab w:val="left" w:pos="284"/>
        </w:tabs>
        <w:autoSpaceDE w:val="0"/>
        <w:autoSpaceDN w:val="0"/>
        <w:ind w:left="720"/>
        <w:rPr>
          <w:sz w:val="20"/>
          <w:szCs w:val="20"/>
        </w:rPr>
      </w:pPr>
    </w:p>
    <w:p w:rsidR="00767B37" w:rsidRPr="008C4123" w:rsidRDefault="00767B37" w:rsidP="00767B37">
      <w:pPr>
        <w:tabs>
          <w:tab w:val="left" w:pos="284"/>
        </w:tabs>
        <w:autoSpaceDE w:val="0"/>
        <w:autoSpaceDN w:val="0"/>
        <w:ind w:left="720"/>
        <w:rPr>
          <w:sz w:val="20"/>
          <w:szCs w:val="20"/>
        </w:rPr>
      </w:pPr>
      <w:r w:rsidRPr="008C4123">
        <w:rPr>
          <w:sz w:val="20"/>
          <w:szCs w:val="20"/>
        </w:rPr>
        <w:t>Дата принятия заявления «______» _____________ 20_____ года</w:t>
      </w:r>
    </w:p>
    <w:p w:rsidR="00767B37" w:rsidRPr="008C4123" w:rsidRDefault="00767B37" w:rsidP="00767B37">
      <w:pPr>
        <w:tabs>
          <w:tab w:val="left" w:pos="284"/>
        </w:tabs>
        <w:autoSpaceDE w:val="0"/>
        <w:autoSpaceDN w:val="0"/>
        <w:ind w:left="720"/>
        <w:rPr>
          <w:sz w:val="20"/>
          <w:szCs w:val="20"/>
        </w:rPr>
      </w:pPr>
      <w:r w:rsidRPr="008C4123">
        <w:rPr>
          <w:sz w:val="20"/>
          <w:szCs w:val="20"/>
        </w:rPr>
        <w:t>Заявителю выдана расписка в получении заявления и прилагаемых копий документов.</w:t>
      </w:r>
    </w:p>
    <w:p w:rsidR="00767B37" w:rsidRPr="008C4123" w:rsidRDefault="00767B37" w:rsidP="00767B37">
      <w:pPr>
        <w:rPr>
          <w:rFonts w:eastAsia="Times New Roman"/>
          <w:sz w:val="20"/>
          <w:szCs w:val="20"/>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767B37" w:rsidRPr="008C4123" w:rsidTr="00CD024C">
        <w:trPr>
          <w:trHeight w:val="458"/>
        </w:trPr>
        <w:tc>
          <w:tcPr>
            <w:tcW w:w="3385" w:type="dxa"/>
            <w:tcBorders>
              <w:top w:val="nil"/>
              <w:left w:val="nil"/>
              <w:bottom w:val="single" w:sz="4" w:space="0" w:color="auto"/>
              <w:right w:val="nil"/>
            </w:tcBorders>
            <w:vAlign w:val="bottom"/>
          </w:tcPr>
          <w:p w:rsidR="00767B37" w:rsidRPr="008C4123" w:rsidRDefault="00767B37" w:rsidP="00CD024C">
            <w:pPr>
              <w:autoSpaceDE w:val="0"/>
              <w:autoSpaceDN w:val="0"/>
              <w:rPr>
                <w:sz w:val="20"/>
                <w:szCs w:val="20"/>
              </w:rPr>
            </w:pPr>
          </w:p>
        </w:tc>
        <w:tc>
          <w:tcPr>
            <w:tcW w:w="651" w:type="dxa"/>
            <w:tcBorders>
              <w:top w:val="nil"/>
              <w:left w:val="nil"/>
              <w:bottom w:val="nil"/>
              <w:right w:val="nil"/>
            </w:tcBorders>
            <w:vAlign w:val="bottom"/>
          </w:tcPr>
          <w:p w:rsidR="00767B37" w:rsidRPr="008C4123" w:rsidRDefault="00767B37" w:rsidP="00CD024C">
            <w:pPr>
              <w:autoSpaceDE w:val="0"/>
              <w:autoSpaceDN w:val="0"/>
              <w:rPr>
                <w:sz w:val="20"/>
                <w:szCs w:val="20"/>
              </w:rPr>
            </w:pPr>
          </w:p>
        </w:tc>
        <w:tc>
          <w:tcPr>
            <w:tcW w:w="1871" w:type="dxa"/>
            <w:tcBorders>
              <w:top w:val="nil"/>
              <w:left w:val="nil"/>
              <w:bottom w:val="single" w:sz="4" w:space="0" w:color="auto"/>
              <w:right w:val="nil"/>
            </w:tcBorders>
            <w:vAlign w:val="bottom"/>
          </w:tcPr>
          <w:p w:rsidR="00767B37" w:rsidRPr="008C4123" w:rsidRDefault="00767B37" w:rsidP="00CD024C">
            <w:pPr>
              <w:autoSpaceDE w:val="0"/>
              <w:autoSpaceDN w:val="0"/>
              <w:rPr>
                <w:sz w:val="20"/>
                <w:szCs w:val="20"/>
              </w:rPr>
            </w:pPr>
          </w:p>
        </w:tc>
        <w:tc>
          <w:tcPr>
            <w:tcW w:w="268" w:type="dxa"/>
            <w:tcBorders>
              <w:top w:val="nil"/>
              <w:left w:val="nil"/>
              <w:bottom w:val="nil"/>
              <w:right w:val="nil"/>
            </w:tcBorders>
          </w:tcPr>
          <w:p w:rsidR="00767B37" w:rsidRPr="008C4123" w:rsidRDefault="00767B37" w:rsidP="00CD024C">
            <w:pPr>
              <w:autoSpaceDE w:val="0"/>
              <w:autoSpaceDN w:val="0"/>
              <w:rPr>
                <w:sz w:val="20"/>
                <w:szCs w:val="20"/>
              </w:rPr>
            </w:pPr>
          </w:p>
        </w:tc>
        <w:tc>
          <w:tcPr>
            <w:tcW w:w="3207" w:type="dxa"/>
            <w:tcBorders>
              <w:top w:val="nil"/>
              <w:left w:val="nil"/>
              <w:bottom w:val="single" w:sz="4" w:space="0" w:color="auto"/>
              <w:right w:val="nil"/>
            </w:tcBorders>
          </w:tcPr>
          <w:p w:rsidR="00767B37" w:rsidRPr="008C4123" w:rsidRDefault="00767B37" w:rsidP="00CD024C">
            <w:pPr>
              <w:autoSpaceDE w:val="0"/>
              <w:autoSpaceDN w:val="0"/>
              <w:rPr>
                <w:sz w:val="20"/>
                <w:szCs w:val="20"/>
              </w:rPr>
            </w:pPr>
          </w:p>
        </w:tc>
      </w:tr>
      <w:tr w:rsidR="00767B37" w:rsidRPr="008C4123" w:rsidTr="00CD024C">
        <w:trPr>
          <w:trHeight w:val="361"/>
        </w:trPr>
        <w:tc>
          <w:tcPr>
            <w:tcW w:w="3385" w:type="dxa"/>
            <w:tcBorders>
              <w:top w:val="nil"/>
              <w:left w:val="nil"/>
              <w:bottom w:val="nil"/>
              <w:right w:val="nil"/>
            </w:tcBorders>
          </w:tcPr>
          <w:p w:rsidR="00767B37" w:rsidRPr="008C4123" w:rsidRDefault="00767B37" w:rsidP="00CD024C">
            <w:pPr>
              <w:autoSpaceDE w:val="0"/>
              <w:autoSpaceDN w:val="0"/>
              <w:jc w:val="center"/>
              <w:rPr>
                <w:sz w:val="20"/>
                <w:szCs w:val="20"/>
              </w:rPr>
            </w:pPr>
            <w:r w:rsidRPr="008C4123">
              <w:rPr>
                <w:sz w:val="20"/>
                <w:szCs w:val="20"/>
              </w:rPr>
              <w:t>(должность)</w:t>
            </w:r>
          </w:p>
        </w:tc>
        <w:tc>
          <w:tcPr>
            <w:tcW w:w="651" w:type="dxa"/>
            <w:tcBorders>
              <w:top w:val="nil"/>
              <w:left w:val="nil"/>
              <w:bottom w:val="nil"/>
              <w:right w:val="nil"/>
            </w:tcBorders>
          </w:tcPr>
          <w:p w:rsidR="00767B37" w:rsidRPr="008C4123" w:rsidRDefault="00767B37" w:rsidP="00CD024C">
            <w:pPr>
              <w:autoSpaceDE w:val="0"/>
              <w:autoSpaceDN w:val="0"/>
              <w:jc w:val="center"/>
              <w:rPr>
                <w:sz w:val="20"/>
                <w:szCs w:val="20"/>
              </w:rPr>
            </w:pPr>
          </w:p>
        </w:tc>
        <w:tc>
          <w:tcPr>
            <w:tcW w:w="1871" w:type="dxa"/>
            <w:tcBorders>
              <w:top w:val="nil"/>
              <w:left w:val="nil"/>
              <w:bottom w:val="nil"/>
              <w:right w:val="nil"/>
            </w:tcBorders>
          </w:tcPr>
          <w:p w:rsidR="00767B37" w:rsidRPr="008C4123" w:rsidRDefault="00767B37" w:rsidP="00CD024C">
            <w:pPr>
              <w:autoSpaceDE w:val="0"/>
              <w:autoSpaceDN w:val="0"/>
              <w:jc w:val="center"/>
              <w:rPr>
                <w:sz w:val="20"/>
                <w:szCs w:val="20"/>
              </w:rPr>
            </w:pPr>
            <w:r w:rsidRPr="008C4123">
              <w:rPr>
                <w:sz w:val="20"/>
                <w:szCs w:val="20"/>
              </w:rPr>
              <w:t>(подпись)</w:t>
            </w:r>
          </w:p>
        </w:tc>
        <w:tc>
          <w:tcPr>
            <w:tcW w:w="268" w:type="dxa"/>
            <w:tcBorders>
              <w:top w:val="nil"/>
              <w:left w:val="nil"/>
              <w:bottom w:val="nil"/>
              <w:right w:val="nil"/>
            </w:tcBorders>
          </w:tcPr>
          <w:p w:rsidR="00767B37" w:rsidRPr="008C4123" w:rsidRDefault="00767B37" w:rsidP="00CD024C">
            <w:pPr>
              <w:autoSpaceDE w:val="0"/>
              <w:autoSpaceDN w:val="0"/>
              <w:jc w:val="center"/>
              <w:rPr>
                <w:sz w:val="20"/>
                <w:szCs w:val="20"/>
              </w:rPr>
            </w:pPr>
          </w:p>
        </w:tc>
        <w:tc>
          <w:tcPr>
            <w:tcW w:w="3207" w:type="dxa"/>
            <w:tcBorders>
              <w:top w:val="nil"/>
              <w:left w:val="nil"/>
              <w:bottom w:val="nil"/>
              <w:right w:val="nil"/>
            </w:tcBorders>
          </w:tcPr>
          <w:p w:rsidR="00767B37" w:rsidRPr="008C4123" w:rsidRDefault="00767B37" w:rsidP="00CD024C">
            <w:pPr>
              <w:autoSpaceDE w:val="0"/>
              <w:autoSpaceDN w:val="0"/>
              <w:jc w:val="center"/>
              <w:rPr>
                <w:sz w:val="20"/>
                <w:szCs w:val="20"/>
              </w:rPr>
            </w:pPr>
            <w:r w:rsidRPr="008C4123">
              <w:rPr>
                <w:sz w:val="20"/>
                <w:szCs w:val="20"/>
              </w:rPr>
              <w:t>(фамилия, имя, отчество)</w:t>
            </w:r>
          </w:p>
        </w:tc>
      </w:tr>
    </w:tbl>
    <w:p w:rsidR="00767B37" w:rsidRPr="008C4123" w:rsidRDefault="00767B37" w:rsidP="00767B37">
      <w:pPr>
        <w:rPr>
          <w:rFonts w:ascii="Calibri" w:hAnsi="Calibri" w:cs="Calibri"/>
          <w:sz w:val="20"/>
          <w:szCs w:val="20"/>
        </w:rPr>
      </w:pPr>
    </w:p>
    <w:p w:rsidR="00767B37" w:rsidRPr="008C4123" w:rsidRDefault="00767B37" w:rsidP="00767B37">
      <w:pPr>
        <w:rPr>
          <w:rFonts w:ascii="Calibri" w:hAnsi="Calibri" w:cs="Calibri"/>
          <w:sz w:val="20"/>
          <w:szCs w:val="20"/>
        </w:rPr>
      </w:pPr>
    </w:p>
    <w:p w:rsidR="00767B37" w:rsidRPr="008C4123" w:rsidRDefault="00767B37" w:rsidP="00767B37">
      <w:pPr>
        <w:rPr>
          <w:rFonts w:ascii="Calibri" w:hAnsi="Calibri" w:cs="Calibri"/>
          <w:sz w:val="20"/>
          <w:szCs w:val="20"/>
        </w:rPr>
      </w:pPr>
    </w:p>
    <w:p w:rsidR="00767B37" w:rsidRPr="008C4123" w:rsidRDefault="00767B37" w:rsidP="00767B37">
      <w:pPr>
        <w:tabs>
          <w:tab w:val="left" w:pos="284"/>
        </w:tabs>
        <w:autoSpaceDE w:val="0"/>
        <w:autoSpaceDN w:val="0"/>
        <w:ind w:left="720"/>
        <w:jc w:val="right"/>
        <w:rPr>
          <w:sz w:val="20"/>
          <w:szCs w:val="20"/>
        </w:rPr>
      </w:pPr>
      <w:r w:rsidRPr="008C4123">
        <w:rPr>
          <w:sz w:val="20"/>
          <w:szCs w:val="20"/>
        </w:rPr>
        <w:t>(Место печати)   _________________________</w:t>
      </w:r>
    </w:p>
    <w:p w:rsidR="00767B37" w:rsidRPr="008C4123" w:rsidRDefault="00767B37" w:rsidP="00767B37">
      <w:pPr>
        <w:tabs>
          <w:tab w:val="left" w:pos="284"/>
        </w:tabs>
        <w:autoSpaceDE w:val="0"/>
        <w:autoSpaceDN w:val="0"/>
        <w:ind w:left="720"/>
        <w:jc w:val="center"/>
        <w:rPr>
          <w:sz w:val="20"/>
          <w:szCs w:val="20"/>
        </w:rPr>
      </w:pPr>
      <w:r w:rsidRPr="008C4123">
        <w:rPr>
          <w:sz w:val="20"/>
          <w:szCs w:val="20"/>
        </w:rPr>
        <w:t xml:space="preserve">                                                                                               (подпись заявителя)  </w:t>
      </w:r>
    </w:p>
    <w:p w:rsidR="00767B37" w:rsidRPr="008C4123" w:rsidRDefault="00767B37" w:rsidP="00767B37">
      <w:pPr>
        <w:rPr>
          <w:sz w:val="20"/>
          <w:szCs w:val="20"/>
        </w:rPr>
      </w:pPr>
    </w:p>
    <w:p w:rsidR="00767B37" w:rsidRPr="008C4123" w:rsidRDefault="00767B37" w:rsidP="00767B37">
      <w:pPr>
        <w:jc w:val="right"/>
        <w:rPr>
          <w:sz w:val="20"/>
          <w:szCs w:val="20"/>
        </w:rPr>
      </w:pPr>
    </w:p>
    <w:p w:rsidR="00767B37" w:rsidRPr="008C4123" w:rsidRDefault="00767B37" w:rsidP="00767B37">
      <w:pPr>
        <w:widowControl w:val="0"/>
        <w:tabs>
          <w:tab w:val="left" w:pos="0"/>
          <w:tab w:val="left" w:pos="540"/>
        </w:tabs>
        <w:ind w:right="-1" w:firstLine="708"/>
        <w:contextualSpacing/>
        <w:rPr>
          <w:rFonts w:eastAsia="Times New Roman"/>
          <w:color w:val="000000"/>
          <w:sz w:val="20"/>
          <w:szCs w:val="20"/>
        </w:rPr>
      </w:pPr>
    </w:p>
    <w:p w:rsidR="00767B37" w:rsidRPr="008C4123" w:rsidRDefault="00767B37" w:rsidP="00767B37">
      <w:pPr>
        <w:widowControl w:val="0"/>
        <w:tabs>
          <w:tab w:val="left" w:pos="0"/>
          <w:tab w:val="left" w:pos="540"/>
        </w:tabs>
        <w:ind w:right="-1" w:firstLine="708"/>
        <w:contextualSpacing/>
        <w:rPr>
          <w:rFonts w:eastAsia="Times New Roman"/>
          <w:color w:val="000000"/>
          <w:sz w:val="20"/>
          <w:szCs w:val="20"/>
        </w:rPr>
      </w:pPr>
    </w:p>
    <w:p w:rsidR="00767B37" w:rsidRDefault="00767B37" w:rsidP="00767B37">
      <w:pPr>
        <w:widowControl w:val="0"/>
        <w:tabs>
          <w:tab w:val="left" w:pos="0"/>
          <w:tab w:val="left" w:pos="540"/>
        </w:tabs>
        <w:ind w:right="-1" w:firstLine="708"/>
        <w:contextualSpacing/>
        <w:rPr>
          <w:rFonts w:eastAsia="Times New Roman"/>
          <w:color w:val="000000"/>
        </w:rPr>
      </w:pPr>
    </w:p>
    <w:p w:rsidR="00767B37" w:rsidRDefault="00767B37" w:rsidP="00767B37">
      <w:pPr>
        <w:tabs>
          <w:tab w:val="left" w:pos="142"/>
          <w:tab w:val="left" w:pos="284"/>
        </w:tabs>
        <w:rPr>
          <w:rFonts w:eastAsia="Times New Roman"/>
          <w:color w:val="000000"/>
        </w:rPr>
      </w:pPr>
    </w:p>
    <w:p w:rsidR="00767B37" w:rsidRDefault="00767B37" w:rsidP="00767B37">
      <w:pPr>
        <w:tabs>
          <w:tab w:val="left" w:pos="142"/>
          <w:tab w:val="left" w:pos="284"/>
        </w:tabs>
        <w:rPr>
          <w:rFonts w:eastAsia="Times New Roman"/>
          <w:color w:val="000000"/>
        </w:rPr>
      </w:pPr>
    </w:p>
    <w:p w:rsidR="00767B37" w:rsidRDefault="00767B37" w:rsidP="00767B37">
      <w:pPr>
        <w:tabs>
          <w:tab w:val="left" w:pos="142"/>
          <w:tab w:val="left" w:pos="284"/>
        </w:tabs>
        <w:rPr>
          <w:rFonts w:eastAsia="Times New Roman"/>
          <w:color w:val="000000"/>
        </w:rPr>
      </w:pPr>
    </w:p>
    <w:p w:rsidR="00767B37" w:rsidRDefault="00767B37" w:rsidP="00767B37">
      <w:pPr>
        <w:tabs>
          <w:tab w:val="left" w:pos="142"/>
          <w:tab w:val="left" w:pos="284"/>
        </w:tabs>
        <w:rPr>
          <w:rFonts w:eastAsia="Times New Roman"/>
          <w:color w:val="000000"/>
        </w:rPr>
      </w:pPr>
    </w:p>
    <w:p w:rsidR="00767B37" w:rsidRDefault="00767B37" w:rsidP="00767B37">
      <w:pPr>
        <w:tabs>
          <w:tab w:val="left" w:pos="142"/>
          <w:tab w:val="left" w:pos="284"/>
        </w:tabs>
        <w:rPr>
          <w:rFonts w:eastAsia="Times New Roman"/>
          <w:color w:val="000000"/>
        </w:rPr>
      </w:pPr>
    </w:p>
    <w:p w:rsidR="00767B37" w:rsidRDefault="00767B37" w:rsidP="00767B37">
      <w:pPr>
        <w:tabs>
          <w:tab w:val="left" w:pos="142"/>
          <w:tab w:val="left" w:pos="284"/>
        </w:tabs>
        <w:rPr>
          <w:rFonts w:eastAsia="Times New Roman"/>
          <w:color w:val="000000"/>
        </w:rPr>
      </w:pPr>
    </w:p>
    <w:p w:rsidR="00767B37" w:rsidRDefault="00767B37" w:rsidP="00767B37">
      <w:pPr>
        <w:tabs>
          <w:tab w:val="left" w:pos="142"/>
          <w:tab w:val="left" w:pos="284"/>
        </w:tabs>
        <w:rPr>
          <w:rFonts w:eastAsia="Times New Roman"/>
          <w:color w:val="000000"/>
        </w:rPr>
      </w:pPr>
    </w:p>
    <w:p w:rsidR="00767B37" w:rsidRDefault="00767B37" w:rsidP="00767B37">
      <w:pPr>
        <w:tabs>
          <w:tab w:val="left" w:pos="142"/>
          <w:tab w:val="left" w:pos="284"/>
        </w:tabs>
        <w:rPr>
          <w:rFonts w:eastAsia="Times New Roman"/>
          <w:sz w:val="20"/>
          <w:szCs w:val="20"/>
        </w:rPr>
      </w:pPr>
    </w:p>
    <w:p w:rsidR="00630E5E" w:rsidRDefault="00630E5E" w:rsidP="00767B37">
      <w:pPr>
        <w:tabs>
          <w:tab w:val="left" w:pos="142"/>
          <w:tab w:val="left" w:pos="284"/>
        </w:tabs>
        <w:jc w:val="right"/>
        <w:rPr>
          <w:rFonts w:eastAsia="Times New Roman"/>
          <w:sz w:val="20"/>
          <w:szCs w:val="20"/>
        </w:rPr>
      </w:pPr>
    </w:p>
    <w:p w:rsidR="00630E5E" w:rsidRDefault="00630E5E" w:rsidP="00767B37">
      <w:pPr>
        <w:tabs>
          <w:tab w:val="left" w:pos="142"/>
          <w:tab w:val="left" w:pos="284"/>
        </w:tabs>
        <w:jc w:val="right"/>
        <w:rPr>
          <w:rFonts w:eastAsia="Times New Roman"/>
          <w:sz w:val="20"/>
          <w:szCs w:val="20"/>
        </w:rPr>
      </w:pPr>
    </w:p>
    <w:p w:rsidR="00630E5E" w:rsidRDefault="00630E5E" w:rsidP="00767B37">
      <w:pPr>
        <w:tabs>
          <w:tab w:val="left" w:pos="142"/>
          <w:tab w:val="left" w:pos="284"/>
        </w:tabs>
        <w:jc w:val="right"/>
        <w:rPr>
          <w:rFonts w:eastAsia="Times New Roman"/>
          <w:sz w:val="20"/>
          <w:szCs w:val="20"/>
        </w:rPr>
      </w:pPr>
    </w:p>
    <w:p w:rsidR="00630E5E" w:rsidRDefault="00630E5E" w:rsidP="00767B37">
      <w:pPr>
        <w:tabs>
          <w:tab w:val="left" w:pos="142"/>
          <w:tab w:val="left" w:pos="284"/>
        </w:tabs>
        <w:jc w:val="right"/>
        <w:rPr>
          <w:rFonts w:eastAsia="Times New Roman"/>
          <w:sz w:val="20"/>
          <w:szCs w:val="20"/>
        </w:rPr>
      </w:pPr>
    </w:p>
    <w:p w:rsidR="00630E5E" w:rsidRDefault="00630E5E" w:rsidP="00767B37">
      <w:pPr>
        <w:tabs>
          <w:tab w:val="left" w:pos="142"/>
          <w:tab w:val="left" w:pos="284"/>
        </w:tabs>
        <w:jc w:val="right"/>
        <w:rPr>
          <w:rFonts w:eastAsia="Times New Roman"/>
          <w:sz w:val="20"/>
          <w:szCs w:val="20"/>
        </w:rPr>
      </w:pPr>
    </w:p>
    <w:p w:rsidR="00630E5E" w:rsidRDefault="00630E5E" w:rsidP="00767B37">
      <w:pPr>
        <w:tabs>
          <w:tab w:val="left" w:pos="142"/>
          <w:tab w:val="left" w:pos="284"/>
        </w:tabs>
        <w:jc w:val="right"/>
        <w:rPr>
          <w:rFonts w:eastAsia="Times New Roman"/>
          <w:sz w:val="20"/>
          <w:szCs w:val="20"/>
        </w:rPr>
      </w:pPr>
    </w:p>
    <w:p w:rsidR="00630E5E" w:rsidRDefault="00630E5E" w:rsidP="00767B37">
      <w:pPr>
        <w:tabs>
          <w:tab w:val="left" w:pos="142"/>
          <w:tab w:val="left" w:pos="284"/>
        </w:tabs>
        <w:jc w:val="right"/>
        <w:rPr>
          <w:rFonts w:eastAsia="Times New Roman"/>
          <w:sz w:val="20"/>
          <w:szCs w:val="20"/>
        </w:rPr>
      </w:pPr>
    </w:p>
    <w:p w:rsidR="00630E5E" w:rsidRDefault="00630E5E" w:rsidP="00767B37">
      <w:pPr>
        <w:tabs>
          <w:tab w:val="left" w:pos="142"/>
          <w:tab w:val="left" w:pos="284"/>
        </w:tabs>
        <w:jc w:val="right"/>
        <w:rPr>
          <w:rFonts w:eastAsia="Times New Roman"/>
          <w:sz w:val="20"/>
          <w:szCs w:val="20"/>
        </w:rPr>
      </w:pPr>
    </w:p>
    <w:p w:rsidR="00630E5E" w:rsidRDefault="00630E5E" w:rsidP="00767B37">
      <w:pPr>
        <w:tabs>
          <w:tab w:val="left" w:pos="142"/>
          <w:tab w:val="left" w:pos="284"/>
        </w:tabs>
        <w:jc w:val="right"/>
        <w:rPr>
          <w:rFonts w:eastAsia="Times New Roman"/>
          <w:sz w:val="20"/>
          <w:szCs w:val="20"/>
        </w:rPr>
      </w:pPr>
    </w:p>
    <w:p w:rsidR="00630E5E" w:rsidRDefault="00630E5E" w:rsidP="00767B37">
      <w:pPr>
        <w:tabs>
          <w:tab w:val="left" w:pos="142"/>
          <w:tab w:val="left" w:pos="284"/>
        </w:tabs>
        <w:jc w:val="right"/>
        <w:rPr>
          <w:rFonts w:eastAsia="Times New Roman"/>
          <w:sz w:val="20"/>
          <w:szCs w:val="20"/>
        </w:rPr>
      </w:pPr>
    </w:p>
    <w:p w:rsidR="00630E5E" w:rsidRDefault="00630E5E" w:rsidP="00767B37">
      <w:pPr>
        <w:tabs>
          <w:tab w:val="left" w:pos="142"/>
          <w:tab w:val="left" w:pos="284"/>
        </w:tabs>
        <w:jc w:val="right"/>
        <w:rPr>
          <w:rFonts w:eastAsia="Times New Roman"/>
          <w:sz w:val="20"/>
          <w:szCs w:val="20"/>
        </w:rPr>
      </w:pPr>
    </w:p>
    <w:p w:rsidR="00630E5E" w:rsidRDefault="00630E5E" w:rsidP="00767B37">
      <w:pPr>
        <w:tabs>
          <w:tab w:val="left" w:pos="142"/>
          <w:tab w:val="left" w:pos="284"/>
        </w:tabs>
        <w:jc w:val="right"/>
        <w:rPr>
          <w:rFonts w:eastAsia="Times New Roman"/>
          <w:sz w:val="20"/>
          <w:szCs w:val="20"/>
        </w:rPr>
      </w:pPr>
    </w:p>
    <w:p w:rsidR="00630E5E" w:rsidRDefault="00630E5E" w:rsidP="00767B37">
      <w:pPr>
        <w:tabs>
          <w:tab w:val="left" w:pos="142"/>
          <w:tab w:val="left" w:pos="284"/>
        </w:tabs>
        <w:jc w:val="right"/>
        <w:rPr>
          <w:rFonts w:eastAsia="Times New Roman"/>
          <w:sz w:val="20"/>
          <w:szCs w:val="20"/>
        </w:rPr>
      </w:pPr>
    </w:p>
    <w:p w:rsidR="00630E5E" w:rsidRDefault="00630E5E" w:rsidP="00767B37">
      <w:pPr>
        <w:tabs>
          <w:tab w:val="left" w:pos="142"/>
          <w:tab w:val="left" w:pos="284"/>
        </w:tabs>
        <w:jc w:val="right"/>
        <w:rPr>
          <w:rFonts w:eastAsia="Times New Roman"/>
          <w:sz w:val="20"/>
          <w:szCs w:val="20"/>
        </w:rPr>
      </w:pPr>
    </w:p>
    <w:p w:rsidR="00630E5E" w:rsidRDefault="00630E5E" w:rsidP="00767B37">
      <w:pPr>
        <w:tabs>
          <w:tab w:val="left" w:pos="142"/>
          <w:tab w:val="left" w:pos="284"/>
        </w:tabs>
        <w:jc w:val="right"/>
        <w:rPr>
          <w:rFonts w:eastAsia="Times New Roman"/>
          <w:sz w:val="20"/>
          <w:szCs w:val="20"/>
        </w:rPr>
      </w:pPr>
    </w:p>
    <w:p w:rsidR="00630E5E" w:rsidRDefault="00630E5E" w:rsidP="00767B37">
      <w:pPr>
        <w:tabs>
          <w:tab w:val="left" w:pos="142"/>
          <w:tab w:val="left" w:pos="284"/>
        </w:tabs>
        <w:jc w:val="right"/>
        <w:rPr>
          <w:rFonts w:eastAsia="Times New Roman"/>
          <w:sz w:val="20"/>
          <w:szCs w:val="20"/>
        </w:rPr>
      </w:pPr>
    </w:p>
    <w:p w:rsidR="00630E5E" w:rsidRDefault="00630E5E" w:rsidP="00767B37">
      <w:pPr>
        <w:tabs>
          <w:tab w:val="left" w:pos="142"/>
          <w:tab w:val="left" w:pos="284"/>
        </w:tabs>
        <w:jc w:val="right"/>
        <w:rPr>
          <w:rFonts w:eastAsia="Times New Roman"/>
          <w:sz w:val="20"/>
          <w:szCs w:val="20"/>
        </w:rPr>
      </w:pPr>
    </w:p>
    <w:p w:rsidR="00630E5E" w:rsidRDefault="00630E5E" w:rsidP="00767B37">
      <w:pPr>
        <w:tabs>
          <w:tab w:val="left" w:pos="142"/>
          <w:tab w:val="left" w:pos="284"/>
        </w:tabs>
        <w:jc w:val="right"/>
        <w:rPr>
          <w:rFonts w:eastAsia="Times New Roman"/>
          <w:sz w:val="20"/>
          <w:szCs w:val="20"/>
        </w:rPr>
      </w:pPr>
    </w:p>
    <w:p w:rsidR="00630E5E" w:rsidRDefault="00630E5E" w:rsidP="00767B37">
      <w:pPr>
        <w:tabs>
          <w:tab w:val="left" w:pos="142"/>
          <w:tab w:val="left" w:pos="284"/>
        </w:tabs>
        <w:jc w:val="right"/>
        <w:rPr>
          <w:rFonts w:eastAsia="Times New Roman"/>
          <w:sz w:val="20"/>
          <w:szCs w:val="20"/>
        </w:rPr>
      </w:pPr>
    </w:p>
    <w:p w:rsidR="00630E5E" w:rsidRDefault="00630E5E" w:rsidP="00767B37">
      <w:pPr>
        <w:tabs>
          <w:tab w:val="left" w:pos="142"/>
          <w:tab w:val="left" w:pos="284"/>
        </w:tabs>
        <w:jc w:val="right"/>
        <w:rPr>
          <w:rFonts w:eastAsia="Times New Roman"/>
          <w:sz w:val="20"/>
          <w:szCs w:val="20"/>
        </w:rPr>
      </w:pPr>
    </w:p>
    <w:p w:rsidR="00630E5E" w:rsidRDefault="00630E5E" w:rsidP="00767B37">
      <w:pPr>
        <w:tabs>
          <w:tab w:val="left" w:pos="142"/>
          <w:tab w:val="left" w:pos="284"/>
        </w:tabs>
        <w:jc w:val="right"/>
        <w:rPr>
          <w:rFonts w:eastAsia="Times New Roman"/>
          <w:sz w:val="20"/>
          <w:szCs w:val="20"/>
        </w:rPr>
      </w:pPr>
    </w:p>
    <w:p w:rsidR="00630E5E" w:rsidRDefault="00630E5E" w:rsidP="00767B37">
      <w:pPr>
        <w:tabs>
          <w:tab w:val="left" w:pos="142"/>
          <w:tab w:val="left" w:pos="284"/>
        </w:tabs>
        <w:jc w:val="right"/>
        <w:rPr>
          <w:rFonts w:eastAsia="Times New Roman"/>
          <w:sz w:val="20"/>
          <w:szCs w:val="20"/>
        </w:rPr>
      </w:pPr>
    </w:p>
    <w:p w:rsidR="00767B37" w:rsidRPr="00B81132" w:rsidRDefault="00767B37" w:rsidP="00767B37">
      <w:pPr>
        <w:tabs>
          <w:tab w:val="left" w:pos="142"/>
          <w:tab w:val="left" w:pos="284"/>
        </w:tabs>
        <w:jc w:val="right"/>
        <w:rPr>
          <w:rFonts w:eastAsia="Times New Roman"/>
          <w:sz w:val="20"/>
          <w:szCs w:val="20"/>
        </w:rPr>
      </w:pPr>
      <w:r w:rsidRPr="00B81132">
        <w:rPr>
          <w:rFonts w:eastAsia="Times New Roman"/>
          <w:sz w:val="20"/>
          <w:szCs w:val="20"/>
        </w:rPr>
        <w:t>Приложение №</w:t>
      </w:r>
      <w:r>
        <w:rPr>
          <w:rFonts w:eastAsia="Times New Roman"/>
          <w:sz w:val="20"/>
          <w:szCs w:val="20"/>
        </w:rPr>
        <w:t xml:space="preserve"> 5</w:t>
      </w:r>
    </w:p>
    <w:p w:rsidR="00767B37" w:rsidRPr="00B81132" w:rsidRDefault="00767B37" w:rsidP="00767B37">
      <w:pPr>
        <w:tabs>
          <w:tab w:val="left" w:pos="142"/>
          <w:tab w:val="left" w:pos="284"/>
        </w:tabs>
        <w:jc w:val="right"/>
        <w:rPr>
          <w:rFonts w:eastAsia="Times New Roman"/>
          <w:sz w:val="20"/>
          <w:szCs w:val="20"/>
        </w:rPr>
      </w:pPr>
      <w:r w:rsidRPr="00B81132">
        <w:rPr>
          <w:rFonts w:eastAsia="Times New Roman"/>
          <w:sz w:val="20"/>
          <w:szCs w:val="20"/>
        </w:rPr>
        <w:t xml:space="preserve">к Административному регламенту </w:t>
      </w:r>
    </w:p>
    <w:p w:rsidR="00767B37" w:rsidRDefault="00767B37" w:rsidP="00767B37">
      <w:pPr>
        <w:tabs>
          <w:tab w:val="left" w:pos="142"/>
          <w:tab w:val="left" w:pos="284"/>
        </w:tabs>
        <w:jc w:val="right"/>
        <w:rPr>
          <w:rFonts w:eastAsia="Times New Roman"/>
          <w:bCs/>
          <w:sz w:val="20"/>
          <w:szCs w:val="20"/>
        </w:rPr>
      </w:pPr>
      <w:r w:rsidRPr="00B81132">
        <w:rPr>
          <w:rFonts w:eastAsia="Times New Roman"/>
          <w:bCs/>
          <w:sz w:val="20"/>
          <w:szCs w:val="20"/>
        </w:rPr>
        <w:t xml:space="preserve">                                                                                                                                 по предоставлению </w:t>
      </w:r>
      <w:r w:rsidRPr="00B81132">
        <w:rPr>
          <w:rFonts w:eastAsia="Times New Roman"/>
          <w:sz w:val="20"/>
          <w:szCs w:val="20"/>
        </w:rPr>
        <w:t>м</w:t>
      </w:r>
      <w:r w:rsidRPr="00B81132">
        <w:rPr>
          <w:rFonts w:eastAsia="Times New Roman"/>
          <w:bCs/>
          <w:sz w:val="20"/>
          <w:szCs w:val="20"/>
        </w:rPr>
        <w:t xml:space="preserve">униципальной </w:t>
      </w:r>
      <w:r>
        <w:rPr>
          <w:rFonts w:eastAsia="Times New Roman"/>
          <w:bCs/>
          <w:sz w:val="20"/>
          <w:szCs w:val="20"/>
        </w:rPr>
        <w:t>ус</w:t>
      </w:r>
      <w:r w:rsidRPr="00B81132">
        <w:rPr>
          <w:rFonts w:eastAsia="Times New Roman"/>
          <w:bCs/>
          <w:sz w:val="20"/>
          <w:szCs w:val="20"/>
        </w:rPr>
        <w:t xml:space="preserve">луги </w:t>
      </w:r>
    </w:p>
    <w:p w:rsidR="00767B37" w:rsidRPr="00B81132" w:rsidRDefault="00767B37" w:rsidP="00767B37">
      <w:pPr>
        <w:tabs>
          <w:tab w:val="left" w:pos="142"/>
          <w:tab w:val="left" w:pos="284"/>
        </w:tabs>
        <w:jc w:val="right"/>
        <w:rPr>
          <w:rFonts w:eastAsia="Times New Roman"/>
          <w:sz w:val="20"/>
          <w:szCs w:val="20"/>
        </w:rPr>
      </w:pPr>
      <w:r w:rsidRPr="00B81132">
        <w:rPr>
          <w:rFonts w:eastAsia="Times New Roman"/>
          <w:bCs/>
          <w:sz w:val="20"/>
          <w:szCs w:val="20"/>
        </w:rPr>
        <w:t>по _________________________________</w:t>
      </w:r>
    </w:p>
    <w:p w:rsidR="00767B37" w:rsidRPr="00B81132" w:rsidRDefault="00767B37" w:rsidP="00767B37">
      <w:pPr>
        <w:tabs>
          <w:tab w:val="left" w:pos="142"/>
          <w:tab w:val="left" w:pos="284"/>
        </w:tabs>
        <w:jc w:val="right"/>
        <w:rPr>
          <w:rFonts w:eastAsia="Times New Roman"/>
          <w:sz w:val="20"/>
          <w:szCs w:val="20"/>
        </w:rPr>
      </w:pPr>
      <w:r w:rsidRPr="00B81132">
        <w:rPr>
          <w:rFonts w:eastAsia="Times New Roman"/>
          <w:sz w:val="20"/>
          <w:szCs w:val="20"/>
        </w:rPr>
        <w:t xml:space="preserve">                                                                                                                                      (наименование услуги)</w:t>
      </w:r>
    </w:p>
    <w:p w:rsidR="00767B37" w:rsidRPr="001741F9" w:rsidRDefault="00767B37" w:rsidP="00767B37">
      <w:pPr>
        <w:pStyle w:val="ConsPlusNonformat"/>
        <w:jc w:val="both"/>
        <w:rPr>
          <w:rFonts w:ascii="Times New Roman" w:hAnsi="Times New Roman" w:cs="Times New Roman"/>
          <w:sz w:val="24"/>
          <w:szCs w:val="24"/>
        </w:rPr>
      </w:pPr>
      <w:bookmarkStart w:id="56" w:name="P659"/>
      <w:bookmarkEnd w:id="56"/>
    </w:p>
    <w:p w:rsidR="00767B37" w:rsidRPr="008C4123" w:rsidRDefault="00767B37" w:rsidP="00767B37">
      <w:pPr>
        <w:autoSpaceDE w:val="0"/>
        <w:autoSpaceDN w:val="0"/>
        <w:adjustRightInd w:val="0"/>
        <w:jc w:val="right"/>
        <w:rPr>
          <w:sz w:val="20"/>
          <w:szCs w:val="20"/>
        </w:rPr>
      </w:pPr>
      <w:r w:rsidRPr="008C4123">
        <w:rPr>
          <w:sz w:val="20"/>
          <w:szCs w:val="20"/>
        </w:rPr>
        <w:t xml:space="preserve">                                                                               Главе администрации </w:t>
      </w:r>
    </w:p>
    <w:p w:rsidR="00767B37" w:rsidRPr="008C4123" w:rsidRDefault="00767B37" w:rsidP="00767B37">
      <w:pPr>
        <w:autoSpaceDE w:val="0"/>
        <w:autoSpaceDN w:val="0"/>
        <w:adjustRightInd w:val="0"/>
        <w:jc w:val="right"/>
        <w:rPr>
          <w:sz w:val="20"/>
          <w:szCs w:val="20"/>
        </w:rPr>
      </w:pPr>
      <w:r w:rsidRPr="008C4123">
        <w:rPr>
          <w:sz w:val="20"/>
          <w:szCs w:val="20"/>
        </w:rPr>
        <w:t>муниципального образования</w:t>
      </w:r>
    </w:p>
    <w:p w:rsidR="00767B37" w:rsidRPr="008C4123" w:rsidRDefault="00767B37" w:rsidP="00767B37">
      <w:pPr>
        <w:autoSpaceDE w:val="0"/>
        <w:autoSpaceDN w:val="0"/>
        <w:adjustRightInd w:val="0"/>
        <w:jc w:val="right"/>
        <w:rPr>
          <w:sz w:val="20"/>
          <w:szCs w:val="20"/>
        </w:rPr>
      </w:pPr>
      <w:r w:rsidRPr="008C4123">
        <w:rPr>
          <w:sz w:val="20"/>
          <w:szCs w:val="20"/>
        </w:rPr>
        <w:t xml:space="preserve">                                       _____________________________</w:t>
      </w:r>
    </w:p>
    <w:p w:rsidR="00767B37" w:rsidRPr="008C4123" w:rsidRDefault="00767B37" w:rsidP="00767B37">
      <w:pPr>
        <w:autoSpaceDE w:val="0"/>
        <w:autoSpaceDN w:val="0"/>
        <w:adjustRightInd w:val="0"/>
        <w:jc w:val="right"/>
        <w:rPr>
          <w:sz w:val="20"/>
          <w:szCs w:val="20"/>
        </w:rPr>
      </w:pPr>
      <w:r w:rsidRPr="008C4123">
        <w:rPr>
          <w:sz w:val="20"/>
          <w:szCs w:val="20"/>
        </w:rPr>
        <w:t xml:space="preserve">                                       от _________________________________</w:t>
      </w:r>
    </w:p>
    <w:p w:rsidR="00767B37" w:rsidRPr="008C4123" w:rsidRDefault="00767B37" w:rsidP="00767B37">
      <w:pPr>
        <w:autoSpaceDE w:val="0"/>
        <w:autoSpaceDN w:val="0"/>
        <w:adjustRightInd w:val="0"/>
        <w:jc w:val="right"/>
        <w:rPr>
          <w:sz w:val="20"/>
          <w:szCs w:val="20"/>
        </w:rPr>
      </w:pPr>
      <w:r w:rsidRPr="008C4123">
        <w:rPr>
          <w:sz w:val="20"/>
          <w:szCs w:val="20"/>
        </w:rPr>
        <w:t xml:space="preserve">                                      паспорт ___N _______________________</w:t>
      </w:r>
    </w:p>
    <w:p w:rsidR="00767B37" w:rsidRPr="008C4123" w:rsidRDefault="00767B37" w:rsidP="00767B37">
      <w:pPr>
        <w:autoSpaceDE w:val="0"/>
        <w:autoSpaceDN w:val="0"/>
        <w:adjustRightInd w:val="0"/>
        <w:jc w:val="right"/>
        <w:rPr>
          <w:sz w:val="20"/>
          <w:szCs w:val="20"/>
        </w:rPr>
      </w:pPr>
      <w:r w:rsidRPr="008C4123">
        <w:rPr>
          <w:sz w:val="20"/>
          <w:szCs w:val="20"/>
        </w:rPr>
        <w:t xml:space="preserve">кем и когда </w:t>
      </w:r>
      <w:proofErr w:type="gramStart"/>
      <w:r w:rsidRPr="008C4123">
        <w:rPr>
          <w:sz w:val="20"/>
          <w:szCs w:val="20"/>
        </w:rPr>
        <w:t>выдан</w:t>
      </w:r>
      <w:proofErr w:type="gramEnd"/>
      <w:r w:rsidRPr="008C4123">
        <w:rPr>
          <w:sz w:val="20"/>
          <w:szCs w:val="20"/>
        </w:rPr>
        <w:t xml:space="preserve"> ___________________                                       </w:t>
      </w:r>
    </w:p>
    <w:p w:rsidR="00767B37" w:rsidRPr="008C4123" w:rsidRDefault="00767B37" w:rsidP="00767B37">
      <w:pPr>
        <w:autoSpaceDE w:val="0"/>
        <w:autoSpaceDN w:val="0"/>
        <w:adjustRightInd w:val="0"/>
        <w:jc w:val="right"/>
        <w:rPr>
          <w:sz w:val="20"/>
          <w:szCs w:val="20"/>
        </w:rPr>
      </w:pPr>
      <w:r w:rsidRPr="008C4123">
        <w:rPr>
          <w:sz w:val="20"/>
          <w:szCs w:val="20"/>
        </w:rPr>
        <w:t>место рождения _____________________</w:t>
      </w:r>
    </w:p>
    <w:p w:rsidR="00767B37" w:rsidRPr="008C4123" w:rsidRDefault="00767B37" w:rsidP="00767B37">
      <w:pPr>
        <w:autoSpaceDE w:val="0"/>
        <w:autoSpaceDN w:val="0"/>
        <w:adjustRightInd w:val="0"/>
        <w:jc w:val="right"/>
        <w:rPr>
          <w:sz w:val="20"/>
          <w:szCs w:val="20"/>
        </w:rPr>
      </w:pPr>
      <w:r w:rsidRPr="008C4123">
        <w:rPr>
          <w:sz w:val="20"/>
          <w:szCs w:val="20"/>
        </w:rPr>
        <w:t xml:space="preserve">                                       дата рождения ______________________</w:t>
      </w:r>
    </w:p>
    <w:p w:rsidR="00767B37" w:rsidRPr="008C4123" w:rsidRDefault="00767B37" w:rsidP="00767B37">
      <w:pPr>
        <w:autoSpaceDE w:val="0"/>
        <w:autoSpaceDN w:val="0"/>
        <w:adjustRightInd w:val="0"/>
        <w:jc w:val="right"/>
        <w:rPr>
          <w:sz w:val="20"/>
          <w:szCs w:val="20"/>
        </w:rPr>
      </w:pPr>
      <w:r w:rsidRPr="008C4123">
        <w:rPr>
          <w:sz w:val="20"/>
          <w:szCs w:val="20"/>
        </w:rPr>
        <w:t xml:space="preserve">                                   адрес места жительства ______________</w:t>
      </w:r>
    </w:p>
    <w:p w:rsidR="00767B37" w:rsidRPr="001741F9" w:rsidRDefault="00767B37" w:rsidP="00767B37">
      <w:pPr>
        <w:pStyle w:val="ConsPlusNonformat"/>
        <w:jc w:val="both"/>
        <w:rPr>
          <w:rFonts w:ascii="Times New Roman" w:hAnsi="Times New Roman" w:cs="Times New Roman"/>
          <w:sz w:val="24"/>
          <w:szCs w:val="24"/>
        </w:rPr>
      </w:pPr>
      <w:r w:rsidRPr="008C4123">
        <w:rPr>
          <w:rFonts w:ascii="Times New Roman" w:hAnsi="Times New Roman" w:cs="Times New Roman"/>
        </w:rPr>
        <w:t xml:space="preserve">                                                                                                телефон ___________________________</w:t>
      </w:r>
    </w:p>
    <w:p w:rsidR="00767B37" w:rsidRPr="00D56F8E" w:rsidRDefault="00767B37" w:rsidP="00767B37">
      <w:pPr>
        <w:pStyle w:val="ConsPlusNonformat"/>
        <w:jc w:val="both"/>
        <w:rPr>
          <w:rFonts w:ascii="Times New Roman" w:hAnsi="Times New Roman" w:cs="Times New Roman"/>
          <w:sz w:val="28"/>
          <w:szCs w:val="28"/>
        </w:rPr>
      </w:pPr>
    </w:p>
    <w:p w:rsidR="00767B37" w:rsidRPr="008C4123" w:rsidRDefault="00767B37" w:rsidP="00767B37">
      <w:pPr>
        <w:pStyle w:val="ConsPlusNonformat"/>
        <w:jc w:val="center"/>
        <w:rPr>
          <w:rFonts w:ascii="Times New Roman" w:hAnsi="Times New Roman" w:cs="Times New Roman"/>
        </w:rPr>
      </w:pPr>
      <w:r w:rsidRPr="008C4123">
        <w:rPr>
          <w:rFonts w:ascii="Times New Roman" w:hAnsi="Times New Roman" w:cs="Times New Roman"/>
        </w:rPr>
        <w:t xml:space="preserve">Заявление </w:t>
      </w:r>
    </w:p>
    <w:p w:rsidR="00767B37" w:rsidRPr="008C4123" w:rsidRDefault="00767B37" w:rsidP="00767B37">
      <w:pPr>
        <w:pStyle w:val="ConsPlusNonformat"/>
        <w:jc w:val="center"/>
        <w:rPr>
          <w:rFonts w:ascii="Times New Roman" w:hAnsi="Times New Roman" w:cs="Times New Roman"/>
          <w:i/>
        </w:rPr>
      </w:pPr>
      <w:r w:rsidRPr="008C4123">
        <w:rPr>
          <w:rFonts w:ascii="Times New Roman" w:hAnsi="Times New Roman" w:cs="Times New Roman"/>
          <w:i/>
        </w:rPr>
        <w:t>(выбрать необходимое)</w:t>
      </w:r>
    </w:p>
    <w:p w:rsidR="00767B37" w:rsidRPr="008C4123" w:rsidRDefault="00767B37" w:rsidP="00E16370">
      <w:pPr>
        <w:pStyle w:val="ConsPlusNonformat"/>
        <w:numPr>
          <w:ilvl w:val="0"/>
          <w:numId w:val="45"/>
        </w:numPr>
        <w:jc w:val="both"/>
        <w:rPr>
          <w:rFonts w:ascii="Times New Roman" w:hAnsi="Times New Roman" w:cs="Times New Roman"/>
        </w:rPr>
      </w:pPr>
      <w:r w:rsidRPr="008C4123">
        <w:rPr>
          <w:rFonts w:ascii="Times New Roman" w:hAnsi="Times New Roman" w:cs="Times New Roman"/>
        </w:rPr>
        <w:t xml:space="preserve">об </w:t>
      </w:r>
      <w:r w:rsidRPr="008C4123">
        <w:rPr>
          <w:rFonts w:ascii="Times New Roman" w:hAnsi="Times New Roman" w:cs="Times New Roman"/>
          <w:bCs/>
        </w:rPr>
        <w:t>изменении договора социального найма жилого помещения муниципального жилищного фонда;</w:t>
      </w:r>
    </w:p>
    <w:p w:rsidR="00767B37" w:rsidRPr="008C4123" w:rsidRDefault="00767B37" w:rsidP="00E16370">
      <w:pPr>
        <w:pStyle w:val="ConsPlusNonformat"/>
        <w:numPr>
          <w:ilvl w:val="0"/>
          <w:numId w:val="45"/>
        </w:numPr>
        <w:jc w:val="both"/>
        <w:rPr>
          <w:rFonts w:ascii="Times New Roman" w:hAnsi="Times New Roman" w:cs="Times New Roman"/>
        </w:rPr>
      </w:pPr>
      <w:r w:rsidRPr="008C4123">
        <w:rPr>
          <w:rFonts w:ascii="Times New Roman" w:eastAsia="Calibri" w:hAnsi="Times New Roman" w:cs="Times New Roman"/>
        </w:rPr>
        <w:t xml:space="preserve">на </w:t>
      </w:r>
      <w:r w:rsidRPr="008C4123">
        <w:rPr>
          <w:rFonts w:ascii="Times New Roman" w:hAnsi="Times New Roman" w:cs="Times New Roman"/>
          <w:bCs/>
        </w:rPr>
        <w:t>получение дубликата договора социального найма жилого помещения муниципального жилищного фонда;</w:t>
      </w:r>
    </w:p>
    <w:p w:rsidR="00767B37" w:rsidRPr="008C4123" w:rsidRDefault="00767B37" w:rsidP="00E16370">
      <w:pPr>
        <w:pStyle w:val="ConsPlusNonformat"/>
        <w:numPr>
          <w:ilvl w:val="0"/>
          <w:numId w:val="45"/>
        </w:numPr>
        <w:jc w:val="both"/>
        <w:rPr>
          <w:rFonts w:ascii="Times New Roman" w:hAnsi="Times New Roman" w:cs="Times New Roman"/>
        </w:rPr>
      </w:pPr>
      <w:r w:rsidRPr="008C4123">
        <w:rPr>
          <w:rFonts w:ascii="Times New Roman" w:hAnsi="Times New Roman" w:cs="Times New Roman"/>
        </w:rPr>
        <w:t>заключение договора социального найма жилого помещения муниципального жилищного фонда</w:t>
      </w:r>
    </w:p>
    <w:p w:rsidR="00767B37" w:rsidRPr="008C4123" w:rsidRDefault="00767B37" w:rsidP="00767B37">
      <w:pPr>
        <w:autoSpaceDE w:val="0"/>
        <w:autoSpaceDN w:val="0"/>
        <w:adjustRightInd w:val="0"/>
        <w:jc w:val="both"/>
        <w:rPr>
          <w:sz w:val="20"/>
          <w:szCs w:val="20"/>
        </w:rPr>
      </w:pPr>
      <w:r w:rsidRPr="008C4123">
        <w:rPr>
          <w:sz w:val="20"/>
          <w:szCs w:val="20"/>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767B37" w:rsidRPr="008C4123" w:rsidTr="00CD024C">
        <w:tc>
          <w:tcPr>
            <w:tcW w:w="1736" w:type="pct"/>
            <w:vMerge w:val="restar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sz w:val="20"/>
                <w:szCs w:val="20"/>
              </w:rPr>
            </w:pPr>
            <w:r w:rsidRPr="008C4123">
              <w:rPr>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rPr>
                <w:sz w:val="20"/>
                <w:szCs w:val="20"/>
              </w:rPr>
            </w:pPr>
            <w:r w:rsidRPr="008C4123">
              <w:rPr>
                <w:sz w:val="20"/>
                <w:szCs w:val="20"/>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767B37" w:rsidRPr="008C4123" w:rsidRDefault="00767B37" w:rsidP="00CD024C">
            <w:pPr>
              <w:autoSpaceDE w:val="0"/>
              <w:autoSpaceDN w:val="0"/>
              <w:adjustRightInd w:val="0"/>
              <w:jc w:val="center"/>
              <w:rPr>
                <w:sz w:val="20"/>
                <w:szCs w:val="20"/>
              </w:rPr>
            </w:pPr>
          </w:p>
        </w:tc>
      </w:tr>
      <w:tr w:rsidR="00767B37" w:rsidRPr="008C4123" w:rsidTr="00CD024C">
        <w:tc>
          <w:tcPr>
            <w:tcW w:w="1736" w:type="pct"/>
            <w:vMerge/>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outlineLvl w:val="0"/>
              <w:rPr>
                <w:sz w:val="20"/>
                <w:szCs w:val="20"/>
              </w:rPr>
            </w:pPr>
          </w:p>
        </w:tc>
        <w:tc>
          <w:tcPr>
            <w:tcW w:w="1777" w:type="pc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sz w:val="20"/>
                <w:szCs w:val="20"/>
              </w:rPr>
            </w:pPr>
            <w:r w:rsidRPr="008C4123">
              <w:rPr>
                <w:sz w:val="20"/>
                <w:szCs w:val="20"/>
              </w:rPr>
              <w:t>дата выдачи</w:t>
            </w:r>
          </w:p>
        </w:tc>
        <w:tc>
          <w:tcPr>
            <w:tcW w:w="1486" w:type="pc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rPr>
                <w:sz w:val="20"/>
                <w:szCs w:val="20"/>
              </w:rPr>
            </w:pPr>
          </w:p>
        </w:tc>
      </w:tr>
      <w:tr w:rsidR="00767B37" w:rsidRPr="008C4123" w:rsidTr="00CD024C">
        <w:tc>
          <w:tcPr>
            <w:tcW w:w="1736" w:type="pct"/>
            <w:vMerge/>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outlineLvl w:val="0"/>
              <w:rPr>
                <w:sz w:val="20"/>
                <w:szCs w:val="20"/>
              </w:rPr>
            </w:pPr>
          </w:p>
        </w:tc>
        <w:tc>
          <w:tcPr>
            <w:tcW w:w="1777" w:type="pc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sz w:val="20"/>
                <w:szCs w:val="20"/>
              </w:rPr>
            </w:pPr>
            <w:r w:rsidRPr="008C4123">
              <w:rPr>
                <w:sz w:val="20"/>
                <w:szCs w:val="20"/>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rPr>
                <w:sz w:val="20"/>
                <w:szCs w:val="20"/>
              </w:rPr>
            </w:pPr>
          </w:p>
        </w:tc>
      </w:tr>
    </w:tbl>
    <w:p w:rsidR="00767B37" w:rsidRPr="008C4123" w:rsidRDefault="00767B37" w:rsidP="00767B37">
      <w:pPr>
        <w:jc w:val="both"/>
        <w:rPr>
          <w:sz w:val="20"/>
          <w:szCs w:val="20"/>
        </w:rPr>
      </w:pPr>
    </w:p>
    <w:p w:rsidR="00767B37" w:rsidRPr="008C4123" w:rsidRDefault="00767B37" w:rsidP="00767B37">
      <w:pPr>
        <w:autoSpaceDE w:val="0"/>
        <w:autoSpaceDN w:val="0"/>
        <w:adjustRightInd w:val="0"/>
        <w:jc w:val="both"/>
        <w:rPr>
          <w:sz w:val="20"/>
          <w:szCs w:val="20"/>
        </w:rPr>
      </w:pPr>
      <w:r w:rsidRPr="008C4123">
        <w:rPr>
          <w:sz w:val="20"/>
          <w:szCs w:val="20"/>
        </w:rPr>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767B37" w:rsidRPr="008C4123" w:rsidTr="00CD024C">
        <w:tc>
          <w:tcPr>
            <w:tcW w:w="1736" w:type="pct"/>
            <w:vMerge w:val="restar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sz w:val="20"/>
                <w:szCs w:val="20"/>
              </w:rPr>
            </w:pPr>
            <w:r w:rsidRPr="008C4123">
              <w:rPr>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sz w:val="20"/>
                <w:szCs w:val="20"/>
              </w:rPr>
            </w:pPr>
            <w:r w:rsidRPr="008C4123">
              <w:rPr>
                <w:sz w:val="20"/>
                <w:szCs w:val="20"/>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767B37" w:rsidRPr="008C4123" w:rsidRDefault="00767B37" w:rsidP="00CD024C">
            <w:pPr>
              <w:autoSpaceDE w:val="0"/>
              <w:autoSpaceDN w:val="0"/>
              <w:adjustRightInd w:val="0"/>
              <w:jc w:val="center"/>
              <w:rPr>
                <w:sz w:val="20"/>
                <w:szCs w:val="20"/>
              </w:rPr>
            </w:pPr>
          </w:p>
        </w:tc>
      </w:tr>
      <w:tr w:rsidR="00767B37" w:rsidRPr="008C4123" w:rsidTr="00CD024C">
        <w:tc>
          <w:tcPr>
            <w:tcW w:w="1736" w:type="pct"/>
            <w:vMerge/>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outlineLvl w:val="0"/>
              <w:rPr>
                <w:sz w:val="20"/>
                <w:szCs w:val="20"/>
              </w:rPr>
            </w:pPr>
          </w:p>
        </w:tc>
        <w:tc>
          <w:tcPr>
            <w:tcW w:w="1777" w:type="pc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sz w:val="20"/>
                <w:szCs w:val="20"/>
              </w:rPr>
            </w:pPr>
            <w:r w:rsidRPr="008C4123">
              <w:rPr>
                <w:sz w:val="20"/>
                <w:szCs w:val="20"/>
              </w:rPr>
              <w:t>дата выдачи</w:t>
            </w:r>
          </w:p>
        </w:tc>
        <w:tc>
          <w:tcPr>
            <w:tcW w:w="1487" w:type="pc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rPr>
                <w:sz w:val="20"/>
                <w:szCs w:val="20"/>
              </w:rPr>
            </w:pPr>
          </w:p>
        </w:tc>
      </w:tr>
      <w:tr w:rsidR="00767B37" w:rsidRPr="008C4123" w:rsidTr="00CD024C">
        <w:tc>
          <w:tcPr>
            <w:tcW w:w="1736" w:type="pct"/>
            <w:vMerge/>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outlineLvl w:val="0"/>
              <w:rPr>
                <w:sz w:val="20"/>
                <w:szCs w:val="20"/>
              </w:rPr>
            </w:pPr>
          </w:p>
        </w:tc>
        <w:tc>
          <w:tcPr>
            <w:tcW w:w="1777" w:type="pc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sz w:val="20"/>
                <w:szCs w:val="20"/>
              </w:rPr>
            </w:pPr>
            <w:r w:rsidRPr="008C4123">
              <w:rPr>
                <w:sz w:val="20"/>
                <w:szCs w:val="20"/>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rPr>
                <w:sz w:val="20"/>
                <w:szCs w:val="20"/>
              </w:rPr>
            </w:pPr>
          </w:p>
        </w:tc>
      </w:tr>
    </w:tbl>
    <w:p w:rsidR="00767B37" w:rsidRPr="008C4123" w:rsidRDefault="00767B37" w:rsidP="00767B37">
      <w:pPr>
        <w:pStyle w:val="ConsPlusNonformat"/>
        <w:ind w:firstLine="567"/>
        <w:jc w:val="both"/>
        <w:rPr>
          <w:rFonts w:ascii="Times New Roman" w:hAnsi="Times New Roman" w:cs="Times New Roman"/>
          <w:i/>
        </w:rPr>
      </w:pPr>
      <w:r w:rsidRPr="008C4123">
        <w:rPr>
          <w:rFonts w:ascii="Times New Roman" w:hAnsi="Times New Roman" w:cs="Times New Roman"/>
        </w:rPr>
        <w:t xml:space="preserve">Прошу Вас </w:t>
      </w:r>
      <w:r w:rsidRPr="008C4123">
        <w:rPr>
          <w:rFonts w:ascii="Times New Roman" w:hAnsi="Times New Roman" w:cs="Times New Roman"/>
          <w:i/>
        </w:rPr>
        <w:t xml:space="preserve">(выбрать </w:t>
      </w:r>
      <w:proofErr w:type="gramStart"/>
      <w:r w:rsidRPr="008C4123">
        <w:rPr>
          <w:rFonts w:ascii="Times New Roman" w:hAnsi="Times New Roman" w:cs="Times New Roman"/>
          <w:i/>
        </w:rPr>
        <w:t>необходимое</w:t>
      </w:r>
      <w:proofErr w:type="gramEnd"/>
      <w:r w:rsidRPr="008C4123">
        <w:rPr>
          <w:rFonts w:ascii="Times New Roman" w:hAnsi="Times New Roman" w:cs="Times New Roman"/>
          <w:i/>
        </w:rPr>
        <w:t>)</w:t>
      </w:r>
    </w:p>
    <w:p w:rsidR="00767B37" w:rsidRPr="008C4123" w:rsidRDefault="00767B37" w:rsidP="00E16370">
      <w:pPr>
        <w:pStyle w:val="ConsPlusNonformat"/>
        <w:numPr>
          <w:ilvl w:val="0"/>
          <w:numId w:val="45"/>
        </w:numPr>
        <w:jc w:val="both"/>
        <w:rPr>
          <w:rFonts w:ascii="Times New Roman" w:hAnsi="Times New Roman" w:cs="Times New Roman"/>
        </w:rPr>
      </w:pPr>
      <w:r w:rsidRPr="008C4123">
        <w:rPr>
          <w:rFonts w:ascii="Times New Roman" w:hAnsi="Times New Roman" w:cs="Times New Roman"/>
        </w:rPr>
        <w:t>изменить</w:t>
      </w:r>
      <w:r w:rsidRPr="008C4123">
        <w:rPr>
          <w:rFonts w:ascii="Times New Roman" w:hAnsi="Times New Roman" w:cs="Times New Roman"/>
          <w:bCs/>
        </w:rPr>
        <w:t xml:space="preserve"> договор социального найма жилого помещения муниципального жилищного фонда;</w:t>
      </w:r>
    </w:p>
    <w:p w:rsidR="00767B37" w:rsidRPr="008C4123" w:rsidRDefault="00767B37" w:rsidP="00E16370">
      <w:pPr>
        <w:pStyle w:val="ConsPlusNonformat"/>
        <w:numPr>
          <w:ilvl w:val="0"/>
          <w:numId w:val="45"/>
        </w:numPr>
        <w:jc w:val="both"/>
        <w:rPr>
          <w:rFonts w:ascii="Times New Roman" w:hAnsi="Times New Roman" w:cs="Times New Roman"/>
        </w:rPr>
      </w:pPr>
      <w:r w:rsidRPr="008C4123">
        <w:rPr>
          <w:rFonts w:ascii="Times New Roman" w:eastAsia="Calibri" w:hAnsi="Times New Roman" w:cs="Times New Roman"/>
        </w:rPr>
        <w:t>выдать</w:t>
      </w:r>
      <w:r w:rsidRPr="008C4123">
        <w:rPr>
          <w:rFonts w:ascii="Times New Roman" w:hAnsi="Times New Roman" w:cs="Times New Roman"/>
          <w:bCs/>
        </w:rPr>
        <w:t xml:space="preserve"> дубликат договора социального найма жилого помещения муниципального жилищного фонда;</w:t>
      </w:r>
    </w:p>
    <w:p w:rsidR="00767B37" w:rsidRPr="008C4123" w:rsidRDefault="00767B37" w:rsidP="00E16370">
      <w:pPr>
        <w:pStyle w:val="ConsPlusNonformat"/>
        <w:numPr>
          <w:ilvl w:val="0"/>
          <w:numId w:val="45"/>
        </w:numPr>
        <w:jc w:val="both"/>
        <w:rPr>
          <w:rFonts w:ascii="Times New Roman" w:hAnsi="Times New Roman" w:cs="Times New Roman"/>
        </w:rPr>
      </w:pPr>
      <w:r w:rsidRPr="008C4123">
        <w:rPr>
          <w:rFonts w:ascii="Times New Roman" w:hAnsi="Times New Roman" w:cs="Times New Roman"/>
        </w:rPr>
        <w:t>заключить договор социального найма жилого помещения муниципального жилищного фонда</w:t>
      </w:r>
    </w:p>
    <w:p w:rsidR="00767B37" w:rsidRPr="008C4123" w:rsidRDefault="00767B37" w:rsidP="00767B37">
      <w:pPr>
        <w:pStyle w:val="ConsPlusNonformat"/>
        <w:ind w:firstLine="567"/>
        <w:jc w:val="both"/>
        <w:rPr>
          <w:rFonts w:ascii="Times New Roman" w:hAnsi="Times New Roman" w:cs="Times New Roman"/>
        </w:rPr>
      </w:pPr>
    </w:p>
    <w:p w:rsidR="00767B37" w:rsidRPr="008C4123" w:rsidRDefault="00767B37" w:rsidP="00767B37">
      <w:pPr>
        <w:pStyle w:val="ConsPlusNonformat"/>
        <w:ind w:firstLine="567"/>
        <w:jc w:val="both"/>
        <w:rPr>
          <w:rFonts w:ascii="Times New Roman" w:hAnsi="Times New Roman" w:cs="Times New Roman"/>
          <w:bCs/>
        </w:rPr>
      </w:pPr>
      <w:r w:rsidRPr="008C4123">
        <w:rPr>
          <w:rFonts w:ascii="Times New Roman" w:hAnsi="Times New Roman" w:cs="Times New Roman"/>
          <w:bCs/>
        </w:rPr>
        <w:t xml:space="preserve">по </w:t>
      </w:r>
      <w:proofErr w:type="spellStart"/>
      <w:r w:rsidRPr="008C4123">
        <w:rPr>
          <w:rFonts w:ascii="Times New Roman" w:hAnsi="Times New Roman" w:cs="Times New Roman"/>
          <w:bCs/>
        </w:rPr>
        <w:t>адресу:_________________</w:t>
      </w:r>
      <w:proofErr w:type="spellEnd"/>
      <w:r w:rsidRPr="008C4123">
        <w:rPr>
          <w:rFonts w:ascii="Times New Roman" w:hAnsi="Times New Roman" w:cs="Times New Roman"/>
          <w:bCs/>
        </w:rPr>
        <w:t>, заключенный «__»_______________ ______ года.</w:t>
      </w:r>
    </w:p>
    <w:p w:rsidR="00767B37" w:rsidRPr="008C4123" w:rsidRDefault="00767B37" w:rsidP="00767B37">
      <w:pPr>
        <w:pStyle w:val="ConsPlusNonformat"/>
        <w:ind w:firstLine="567"/>
        <w:jc w:val="both"/>
        <w:rPr>
          <w:rFonts w:ascii="Times New Roman" w:hAnsi="Times New Roman" w:cs="Times New Roman"/>
          <w:bCs/>
        </w:rPr>
      </w:pPr>
      <w:r w:rsidRPr="008C4123">
        <w:rPr>
          <w:rFonts w:ascii="Times New Roman" w:hAnsi="Times New Roman" w:cs="Times New Roman"/>
          <w:bCs/>
        </w:rPr>
        <w:t>Прошу внести следующие изменения в договор социального найма (в случае необходимости внесения изменений)</w:t>
      </w:r>
    </w:p>
    <w:p w:rsidR="00767B37" w:rsidRPr="008C4123" w:rsidRDefault="00767B37" w:rsidP="00767B37">
      <w:pPr>
        <w:pStyle w:val="ConsPlusNonformat"/>
        <w:jc w:val="both"/>
        <w:rPr>
          <w:rFonts w:ascii="Times New Roman" w:hAnsi="Times New Roman" w:cs="Times New Roman"/>
          <w:bCs/>
        </w:rPr>
      </w:pPr>
      <w:r w:rsidRPr="008C4123">
        <w:rPr>
          <w:rFonts w:ascii="Times New Roman" w:hAnsi="Times New Roman" w:cs="Times New Roman"/>
          <w:bCs/>
        </w:rPr>
        <w:t>__________________________________________________________________________________</w:t>
      </w:r>
    </w:p>
    <w:p w:rsidR="00767B37" w:rsidRPr="008C4123" w:rsidRDefault="00767B37" w:rsidP="00767B37">
      <w:pPr>
        <w:pStyle w:val="ConsPlusNonformat"/>
        <w:jc w:val="both"/>
        <w:rPr>
          <w:rFonts w:ascii="Times New Roman" w:hAnsi="Times New Roman" w:cs="Times New Roman"/>
          <w:bCs/>
        </w:rPr>
      </w:pPr>
      <w:r w:rsidRPr="008C4123">
        <w:rPr>
          <w:rFonts w:ascii="Times New Roman" w:hAnsi="Times New Roman" w:cs="Times New Roman"/>
          <w:bCs/>
        </w:rPr>
        <w:t>__________________________________________________________________________________</w:t>
      </w:r>
    </w:p>
    <w:p w:rsidR="00767B37" w:rsidRPr="008C4123" w:rsidRDefault="00767B37" w:rsidP="00767B37">
      <w:pPr>
        <w:pStyle w:val="ConsPlusNonformat"/>
        <w:jc w:val="both"/>
        <w:rPr>
          <w:rFonts w:ascii="Times New Roman" w:hAnsi="Times New Roman" w:cs="Times New Roman"/>
        </w:rPr>
      </w:pPr>
      <w:r w:rsidRPr="008C4123">
        <w:rPr>
          <w:rFonts w:ascii="Times New Roman" w:hAnsi="Times New Roman" w:cs="Times New Roman"/>
          <w:bCs/>
        </w:rPr>
        <w:t>_________________________________________________________________________________</w:t>
      </w:r>
    </w:p>
    <w:p w:rsidR="00767B37" w:rsidRPr="008C4123" w:rsidRDefault="00767B37" w:rsidP="00767B37">
      <w:pPr>
        <w:autoSpaceDE w:val="0"/>
        <w:autoSpaceDN w:val="0"/>
        <w:ind w:firstLine="720"/>
        <w:rPr>
          <w:sz w:val="20"/>
          <w:szCs w:val="20"/>
        </w:rPr>
      </w:pPr>
      <w:r w:rsidRPr="008C4123">
        <w:rPr>
          <w:sz w:val="20"/>
          <w:szCs w:val="20"/>
        </w:rPr>
        <w:t>*Члены семьи:</w:t>
      </w:r>
    </w:p>
    <w:tbl>
      <w:tblPr>
        <w:tblStyle w:val="afd"/>
        <w:tblW w:w="0" w:type="auto"/>
        <w:tblLook w:val="04A0"/>
      </w:tblPr>
      <w:tblGrid>
        <w:gridCol w:w="1019"/>
        <w:gridCol w:w="2761"/>
        <w:gridCol w:w="2343"/>
        <w:gridCol w:w="3624"/>
      </w:tblGrid>
      <w:tr w:rsidR="00767B37" w:rsidRPr="008C4123" w:rsidTr="00CD024C">
        <w:trPr>
          <w:trHeight w:val="1564"/>
        </w:trPr>
        <w:tc>
          <w:tcPr>
            <w:tcW w:w="1019" w:type="dxa"/>
          </w:tcPr>
          <w:p w:rsidR="00767B37" w:rsidRPr="008C4123" w:rsidRDefault="00767B37" w:rsidP="00CD024C">
            <w:pPr>
              <w:jc w:val="center"/>
              <w:rPr>
                <w:rFonts w:eastAsia="Times New Roman"/>
                <w:sz w:val="20"/>
                <w:szCs w:val="20"/>
              </w:rPr>
            </w:pPr>
            <w:r w:rsidRPr="008C4123">
              <w:rPr>
                <w:rFonts w:eastAsia="Times New Roman"/>
                <w:sz w:val="20"/>
                <w:szCs w:val="20"/>
              </w:rPr>
              <w:t>№</w:t>
            </w:r>
          </w:p>
          <w:p w:rsidR="00767B37" w:rsidRPr="008C4123" w:rsidRDefault="00767B37" w:rsidP="00CD024C">
            <w:pPr>
              <w:jc w:val="center"/>
              <w:rPr>
                <w:rFonts w:eastAsia="Times New Roman"/>
                <w:sz w:val="20"/>
                <w:szCs w:val="20"/>
              </w:rPr>
            </w:pPr>
            <w:r w:rsidRPr="008C4123">
              <w:rPr>
                <w:rFonts w:eastAsia="Times New Roman"/>
                <w:sz w:val="20"/>
                <w:szCs w:val="20"/>
              </w:rPr>
              <w:t>п/п</w:t>
            </w:r>
          </w:p>
        </w:tc>
        <w:tc>
          <w:tcPr>
            <w:tcW w:w="2761" w:type="dxa"/>
          </w:tcPr>
          <w:p w:rsidR="00767B37" w:rsidRPr="008C4123" w:rsidRDefault="00767B37" w:rsidP="00CD024C">
            <w:pPr>
              <w:jc w:val="center"/>
              <w:rPr>
                <w:rFonts w:eastAsia="Times New Roman"/>
                <w:sz w:val="20"/>
                <w:szCs w:val="20"/>
              </w:rPr>
            </w:pPr>
            <w:r w:rsidRPr="008C4123">
              <w:rPr>
                <w:rFonts w:eastAsia="Times New Roman"/>
                <w:sz w:val="20"/>
                <w:szCs w:val="20"/>
              </w:rPr>
              <w:t>Фамилия, имя, отчество членов семьи</w:t>
            </w:r>
            <w:r w:rsidRPr="008C4123">
              <w:rPr>
                <w:sz w:val="20"/>
                <w:szCs w:val="20"/>
              </w:rPr>
              <w:t>, дата рождения</w:t>
            </w:r>
          </w:p>
        </w:tc>
        <w:tc>
          <w:tcPr>
            <w:tcW w:w="2343" w:type="dxa"/>
          </w:tcPr>
          <w:p w:rsidR="00767B37" w:rsidRPr="008C4123" w:rsidRDefault="00767B37" w:rsidP="00CD024C">
            <w:pPr>
              <w:jc w:val="center"/>
              <w:rPr>
                <w:rFonts w:eastAsia="Times New Roman"/>
                <w:sz w:val="20"/>
                <w:szCs w:val="20"/>
              </w:rPr>
            </w:pPr>
            <w:r w:rsidRPr="008C4123">
              <w:rPr>
                <w:rFonts w:eastAsia="Times New Roman"/>
                <w:sz w:val="20"/>
                <w:szCs w:val="20"/>
              </w:rPr>
              <w:t>Родственные отношения</w:t>
            </w:r>
          </w:p>
        </w:tc>
        <w:tc>
          <w:tcPr>
            <w:tcW w:w="3624" w:type="dxa"/>
          </w:tcPr>
          <w:p w:rsidR="00767B37" w:rsidRPr="008C4123" w:rsidRDefault="00767B37" w:rsidP="00CD024C">
            <w:pPr>
              <w:jc w:val="center"/>
              <w:rPr>
                <w:rFonts w:eastAsia="Times New Roman"/>
                <w:sz w:val="20"/>
                <w:szCs w:val="20"/>
              </w:rPr>
            </w:pPr>
            <w:r w:rsidRPr="008C4123">
              <w:rPr>
                <w:rFonts w:eastAsia="Times New Roman"/>
                <w:sz w:val="20"/>
                <w:szCs w:val="20"/>
              </w:rPr>
              <w:t xml:space="preserve">Паспортные данные </w:t>
            </w:r>
            <w:r w:rsidRPr="008C4123">
              <w:rPr>
                <w:sz w:val="20"/>
                <w:szCs w:val="20"/>
              </w:rPr>
              <w:t xml:space="preserve">гражданина РФ </w:t>
            </w:r>
            <w:r w:rsidRPr="008C4123">
              <w:rPr>
                <w:rFonts w:eastAsia="Times New Roman"/>
                <w:sz w:val="20"/>
                <w:szCs w:val="20"/>
              </w:rPr>
              <w:t>(серия и номер, кем, когда выдан</w:t>
            </w:r>
            <w:r w:rsidRPr="008C4123">
              <w:rPr>
                <w:sz w:val="20"/>
                <w:szCs w:val="20"/>
              </w:rPr>
              <w:t>)/ /свидетельства о рождении (номер и дата актовой записи, наименование органа, составившего запись)</w:t>
            </w:r>
          </w:p>
        </w:tc>
      </w:tr>
      <w:tr w:rsidR="00767B37" w:rsidRPr="008C4123" w:rsidTr="00CD024C">
        <w:trPr>
          <w:trHeight w:val="372"/>
        </w:trPr>
        <w:tc>
          <w:tcPr>
            <w:tcW w:w="1019" w:type="dxa"/>
          </w:tcPr>
          <w:p w:rsidR="00767B37" w:rsidRPr="008C4123" w:rsidRDefault="00767B37" w:rsidP="00CD024C">
            <w:pPr>
              <w:jc w:val="center"/>
              <w:rPr>
                <w:rFonts w:eastAsia="Times New Roman"/>
                <w:sz w:val="20"/>
                <w:szCs w:val="20"/>
              </w:rPr>
            </w:pPr>
          </w:p>
        </w:tc>
        <w:tc>
          <w:tcPr>
            <w:tcW w:w="2761" w:type="dxa"/>
          </w:tcPr>
          <w:p w:rsidR="00767B37" w:rsidRPr="008C4123" w:rsidRDefault="00767B37" w:rsidP="00CD024C">
            <w:pPr>
              <w:jc w:val="center"/>
              <w:rPr>
                <w:rFonts w:eastAsia="Times New Roman"/>
                <w:sz w:val="20"/>
                <w:szCs w:val="20"/>
              </w:rPr>
            </w:pPr>
          </w:p>
        </w:tc>
        <w:tc>
          <w:tcPr>
            <w:tcW w:w="2343" w:type="dxa"/>
          </w:tcPr>
          <w:p w:rsidR="00767B37" w:rsidRPr="008C4123" w:rsidRDefault="00767B37" w:rsidP="00CD024C">
            <w:pPr>
              <w:jc w:val="center"/>
              <w:rPr>
                <w:rFonts w:eastAsia="Times New Roman"/>
                <w:sz w:val="20"/>
                <w:szCs w:val="20"/>
              </w:rPr>
            </w:pPr>
            <w:r w:rsidRPr="008C4123">
              <w:rPr>
                <w:sz w:val="20"/>
                <w:szCs w:val="20"/>
              </w:rPr>
              <w:t>Супруг (супруга)</w:t>
            </w:r>
          </w:p>
        </w:tc>
        <w:tc>
          <w:tcPr>
            <w:tcW w:w="3624" w:type="dxa"/>
          </w:tcPr>
          <w:p w:rsidR="00767B37" w:rsidRPr="008C4123" w:rsidRDefault="00767B37" w:rsidP="00CD024C">
            <w:pPr>
              <w:jc w:val="center"/>
              <w:rPr>
                <w:rFonts w:eastAsia="Times New Roman"/>
                <w:sz w:val="20"/>
                <w:szCs w:val="20"/>
              </w:rPr>
            </w:pPr>
          </w:p>
        </w:tc>
      </w:tr>
      <w:tr w:rsidR="00767B37" w:rsidRPr="008C4123" w:rsidTr="00CD024C">
        <w:trPr>
          <w:trHeight w:val="315"/>
        </w:trPr>
        <w:tc>
          <w:tcPr>
            <w:tcW w:w="1019" w:type="dxa"/>
          </w:tcPr>
          <w:p w:rsidR="00767B37" w:rsidRPr="008C4123" w:rsidRDefault="00767B37" w:rsidP="00CD024C">
            <w:pPr>
              <w:jc w:val="center"/>
              <w:rPr>
                <w:rFonts w:eastAsia="Times New Roman"/>
                <w:sz w:val="20"/>
                <w:szCs w:val="20"/>
              </w:rPr>
            </w:pPr>
          </w:p>
          <w:p w:rsidR="00767B37" w:rsidRPr="008C4123" w:rsidRDefault="00767B37" w:rsidP="00CD024C">
            <w:pPr>
              <w:jc w:val="center"/>
              <w:rPr>
                <w:rFonts w:eastAsia="Times New Roman"/>
                <w:sz w:val="20"/>
                <w:szCs w:val="20"/>
              </w:rPr>
            </w:pPr>
          </w:p>
        </w:tc>
        <w:tc>
          <w:tcPr>
            <w:tcW w:w="2761" w:type="dxa"/>
          </w:tcPr>
          <w:p w:rsidR="00767B37" w:rsidRPr="008C4123" w:rsidRDefault="00767B37" w:rsidP="00CD024C">
            <w:pPr>
              <w:jc w:val="center"/>
              <w:rPr>
                <w:rFonts w:eastAsia="Times New Roman"/>
                <w:sz w:val="20"/>
                <w:szCs w:val="20"/>
              </w:rPr>
            </w:pPr>
          </w:p>
        </w:tc>
        <w:tc>
          <w:tcPr>
            <w:tcW w:w="2343" w:type="dxa"/>
          </w:tcPr>
          <w:p w:rsidR="00767B37" w:rsidRPr="008C4123" w:rsidRDefault="00767B37" w:rsidP="00CD024C">
            <w:pPr>
              <w:jc w:val="center"/>
              <w:rPr>
                <w:sz w:val="20"/>
                <w:szCs w:val="20"/>
              </w:rPr>
            </w:pPr>
            <w:r w:rsidRPr="008C4123">
              <w:rPr>
                <w:sz w:val="20"/>
                <w:szCs w:val="20"/>
              </w:rPr>
              <w:t>Дети</w:t>
            </w:r>
          </w:p>
        </w:tc>
        <w:tc>
          <w:tcPr>
            <w:tcW w:w="3624" w:type="dxa"/>
          </w:tcPr>
          <w:p w:rsidR="00767B37" w:rsidRPr="008C4123" w:rsidRDefault="00767B37" w:rsidP="00CD024C">
            <w:pPr>
              <w:jc w:val="center"/>
              <w:rPr>
                <w:rFonts w:eastAsia="Times New Roman"/>
                <w:sz w:val="20"/>
                <w:szCs w:val="20"/>
              </w:rPr>
            </w:pPr>
          </w:p>
        </w:tc>
      </w:tr>
      <w:tr w:rsidR="00767B37" w:rsidRPr="008C4123" w:rsidTr="00CD024C">
        <w:trPr>
          <w:trHeight w:val="493"/>
        </w:trPr>
        <w:tc>
          <w:tcPr>
            <w:tcW w:w="1019" w:type="dxa"/>
          </w:tcPr>
          <w:p w:rsidR="00767B37" w:rsidRPr="008C4123" w:rsidRDefault="00767B37" w:rsidP="00CD024C">
            <w:pPr>
              <w:jc w:val="center"/>
              <w:rPr>
                <w:rFonts w:eastAsia="Times New Roman"/>
                <w:sz w:val="20"/>
                <w:szCs w:val="20"/>
              </w:rPr>
            </w:pPr>
          </w:p>
        </w:tc>
        <w:tc>
          <w:tcPr>
            <w:tcW w:w="2761" w:type="dxa"/>
          </w:tcPr>
          <w:p w:rsidR="00767B37" w:rsidRPr="008C4123" w:rsidRDefault="00767B37" w:rsidP="00CD024C">
            <w:pPr>
              <w:jc w:val="center"/>
              <w:rPr>
                <w:rFonts w:eastAsia="Times New Roman"/>
                <w:sz w:val="20"/>
                <w:szCs w:val="20"/>
              </w:rPr>
            </w:pPr>
          </w:p>
        </w:tc>
        <w:tc>
          <w:tcPr>
            <w:tcW w:w="2343" w:type="dxa"/>
          </w:tcPr>
          <w:p w:rsidR="00767B37" w:rsidRPr="008C4123" w:rsidRDefault="00767B37" w:rsidP="00CD024C">
            <w:pPr>
              <w:jc w:val="center"/>
              <w:rPr>
                <w:sz w:val="20"/>
                <w:szCs w:val="20"/>
              </w:rPr>
            </w:pPr>
            <w:r w:rsidRPr="008C4123">
              <w:rPr>
                <w:sz w:val="20"/>
                <w:szCs w:val="20"/>
              </w:rPr>
              <w:t xml:space="preserve">иные члены семьи, совместно </w:t>
            </w:r>
            <w:r w:rsidRPr="008C4123">
              <w:rPr>
                <w:sz w:val="20"/>
                <w:szCs w:val="20"/>
              </w:rPr>
              <w:lastRenderedPageBreak/>
              <w:t xml:space="preserve">проживающие </w:t>
            </w:r>
          </w:p>
          <w:p w:rsidR="00767B37" w:rsidRPr="008C4123" w:rsidRDefault="00767B37" w:rsidP="00CD024C">
            <w:pPr>
              <w:jc w:val="center"/>
              <w:rPr>
                <w:sz w:val="20"/>
                <w:szCs w:val="20"/>
              </w:rPr>
            </w:pPr>
            <w:r w:rsidRPr="008C4123">
              <w:rPr>
                <w:sz w:val="20"/>
                <w:szCs w:val="20"/>
              </w:rPr>
              <w:t>(указать какие)</w:t>
            </w:r>
          </w:p>
        </w:tc>
        <w:tc>
          <w:tcPr>
            <w:tcW w:w="3624" w:type="dxa"/>
          </w:tcPr>
          <w:p w:rsidR="00767B37" w:rsidRPr="008C4123" w:rsidRDefault="00767B37" w:rsidP="00CD024C">
            <w:pPr>
              <w:jc w:val="center"/>
              <w:rPr>
                <w:rFonts w:eastAsia="Times New Roman"/>
                <w:sz w:val="20"/>
                <w:szCs w:val="20"/>
              </w:rPr>
            </w:pPr>
          </w:p>
        </w:tc>
      </w:tr>
    </w:tbl>
    <w:p w:rsidR="00767B37" w:rsidRPr="008C4123" w:rsidRDefault="00767B37" w:rsidP="00767B37">
      <w:pPr>
        <w:autoSpaceDE w:val="0"/>
        <w:autoSpaceDN w:val="0"/>
        <w:ind w:firstLine="720"/>
        <w:rPr>
          <w:sz w:val="20"/>
          <w:szCs w:val="20"/>
        </w:rPr>
      </w:pPr>
    </w:p>
    <w:tbl>
      <w:tblPr>
        <w:tblStyle w:val="afd"/>
        <w:tblW w:w="9747" w:type="dxa"/>
        <w:tblLook w:val="04A0"/>
      </w:tblPr>
      <w:tblGrid>
        <w:gridCol w:w="5193"/>
        <w:gridCol w:w="4554"/>
      </w:tblGrid>
      <w:tr w:rsidR="00767B37" w:rsidRPr="008C4123" w:rsidTr="00CD024C">
        <w:trPr>
          <w:trHeight w:val="628"/>
        </w:trPr>
        <w:tc>
          <w:tcPr>
            <w:tcW w:w="5193" w:type="dxa"/>
          </w:tcPr>
          <w:p w:rsidR="00767B37" w:rsidRPr="008C4123" w:rsidRDefault="00767B37" w:rsidP="00CD024C">
            <w:pPr>
              <w:autoSpaceDE w:val="0"/>
              <w:autoSpaceDN w:val="0"/>
              <w:rPr>
                <w:sz w:val="20"/>
                <w:szCs w:val="20"/>
              </w:rPr>
            </w:pPr>
            <w:r w:rsidRPr="008C4123">
              <w:rPr>
                <w:sz w:val="20"/>
                <w:szCs w:val="20"/>
              </w:rPr>
              <w:t>Реквизиты актовой записи о регистрации брака – для супруга/супруги</w:t>
            </w:r>
          </w:p>
        </w:tc>
        <w:tc>
          <w:tcPr>
            <w:tcW w:w="4554" w:type="dxa"/>
          </w:tcPr>
          <w:p w:rsidR="00767B37" w:rsidRPr="008C4123" w:rsidRDefault="00767B37" w:rsidP="00CD024C">
            <w:pPr>
              <w:autoSpaceDE w:val="0"/>
              <w:autoSpaceDN w:val="0"/>
              <w:rPr>
                <w:sz w:val="20"/>
                <w:szCs w:val="20"/>
              </w:rPr>
            </w:pPr>
          </w:p>
        </w:tc>
      </w:tr>
    </w:tbl>
    <w:p w:rsidR="00767B37" w:rsidRPr="008C4123" w:rsidRDefault="00767B37" w:rsidP="00767B37">
      <w:pPr>
        <w:pStyle w:val="ConsPlusNonformat"/>
        <w:jc w:val="both"/>
        <w:rPr>
          <w:rFonts w:ascii="Times New Roman" w:hAnsi="Times New Roman" w:cs="Times New Roman"/>
        </w:rPr>
      </w:pPr>
    </w:p>
    <w:p w:rsidR="00767B37" w:rsidRPr="008C4123" w:rsidRDefault="00767B37" w:rsidP="00767B37">
      <w:pPr>
        <w:pStyle w:val="ConsPlusNonformat"/>
        <w:jc w:val="both"/>
        <w:rPr>
          <w:rFonts w:ascii="Times New Roman" w:hAnsi="Times New Roman" w:cs="Times New Roman"/>
        </w:rPr>
      </w:pPr>
      <w:r w:rsidRPr="008C4123">
        <w:rPr>
          <w:rFonts w:ascii="Times New Roman" w:hAnsi="Times New Roman" w:cs="Times New Roman"/>
        </w:rPr>
        <w:t>*Согласие всех членов семьи на заключение договора социального найма</w:t>
      </w:r>
    </w:p>
    <w:p w:rsidR="00767B37" w:rsidRPr="008C4123" w:rsidRDefault="00767B37" w:rsidP="00767B37">
      <w:pPr>
        <w:pStyle w:val="ConsPlusNonformat"/>
        <w:jc w:val="both"/>
        <w:rPr>
          <w:rFonts w:ascii="Times New Roman" w:hAnsi="Times New Roman" w:cs="Times New Roman"/>
        </w:rPr>
      </w:pPr>
      <w:r w:rsidRPr="008C4123">
        <w:rPr>
          <w:rFonts w:ascii="Times New Roman" w:hAnsi="Times New Roman" w:cs="Times New Roman"/>
        </w:rPr>
        <w:t>1. ______________________________________________________________________</w:t>
      </w:r>
    </w:p>
    <w:p w:rsidR="00767B37" w:rsidRPr="008C4123" w:rsidRDefault="00767B37" w:rsidP="00767B37">
      <w:pPr>
        <w:pStyle w:val="ConsPlusNonformat"/>
        <w:jc w:val="both"/>
        <w:rPr>
          <w:rFonts w:ascii="Times New Roman" w:hAnsi="Times New Roman" w:cs="Times New Roman"/>
        </w:rPr>
      </w:pPr>
      <w:r w:rsidRPr="008C4123">
        <w:rPr>
          <w:rFonts w:ascii="Times New Roman" w:hAnsi="Times New Roman" w:cs="Times New Roman"/>
        </w:rPr>
        <w:t xml:space="preserve">                     </w:t>
      </w:r>
      <w:proofErr w:type="gramStart"/>
      <w:r w:rsidRPr="008C4123">
        <w:rPr>
          <w:rFonts w:ascii="Times New Roman" w:hAnsi="Times New Roman" w:cs="Times New Roman"/>
        </w:rPr>
        <w:t>(ФИО (полностью, подпись, дата)</w:t>
      </w:r>
      <w:proofErr w:type="gramEnd"/>
    </w:p>
    <w:p w:rsidR="00767B37" w:rsidRPr="008C4123" w:rsidRDefault="00767B37" w:rsidP="00767B37">
      <w:pPr>
        <w:pStyle w:val="ConsPlusNonformat"/>
        <w:jc w:val="both"/>
        <w:rPr>
          <w:rFonts w:ascii="Times New Roman" w:hAnsi="Times New Roman" w:cs="Times New Roman"/>
        </w:rPr>
      </w:pPr>
      <w:r w:rsidRPr="008C4123">
        <w:rPr>
          <w:rFonts w:ascii="Times New Roman" w:hAnsi="Times New Roman" w:cs="Times New Roman"/>
        </w:rPr>
        <w:t>2. ______________________________________________________________________</w:t>
      </w:r>
    </w:p>
    <w:p w:rsidR="00767B37" w:rsidRPr="008C4123" w:rsidRDefault="00767B37" w:rsidP="00767B37">
      <w:pPr>
        <w:pStyle w:val="ConsPlusNonformat"/>
        <w:jc w:val="both"/>
        <w:rPr>
          <w:rFonts w:ascii="Times New Roman" w:hAnsi="Times New Roman" w:cs="Times New Roman"/>
        </w:rPr>
      </w:pPr>
      <w:r w:rsidRPr="008C4123">
        <w:rPr>
          <w:rFonts w:ascii="Times New Roman" w:hAnsi="Times New Roman" w:cs="Times New Roman"/>
        </w:rPr>
        <w:t xml:space="preserve">                     </w:t>
      </w:r>
      <w:proofErr w:type="gramStart"/>
      <w:r w:rsidRPr="008C4123">
        <w:rPr>
          <w:rFonts w:ascii="Times New Roman" w:hAnsi="Times New Roman" w:cs="Times New Roman"/>
        </w:rPr>
        <w:t>(ФИО (полностью, подпись, дата)</w:t>
      </w:r>
      <w:proofErr w:type="gramEnd"/>
    </w:p>
    <w:p w:rsidR="00767B37" w:rsidRPr="008C4123" w:rsidRDefault="00767B37" w:rsidP="00767B37">
      <w:pPr>
        <w:pStyle w:val="ConsPlusNonformat"/>
        <w:jc w:val="both"/>
        <w:rPr>
          <w:rFonts w:ascii="Times New Roman" w:hAnsi="Times New Roman" w:cs="Times New Roman"/>
        </w:rPr>
      </w:pPr>
      <w:r w:rsidRPr="008C4123">
        <w:rPr>
          <w:rFonts w:ascii="Times New Roman" w:hAnsi="Times New Roman" w:cs="Times New Roman"/>
        </w:rPr>
        <w:t>3. ______________________________________________________________________</w:t>
      </w:r>
    </w:p>
    <w:p w:rsidR="00767B37" w:rsidRPr="008C4123" w:rsidRDefault="00767B37" w:rsidP="00767B37">
      <w:pPr>
        <w:pStyle w:val="ConsPlusNonformat"/>
        <w:jc w:val="both"/>
        <w:rPr>
          <w:rFonts w:ascii="Times New Roman" w:hAnsi="Times New Roman" w:cs="Times New Roman"/>
        </w:rPr>
      </w:pPr>
      <w:r w:rsidRPr="008C4123">
        <w:rPr>
          <w:rFonts w:ascii="Times New Roman" w:hAnsi="Times New Roman" w:cs="Times New Roman"/>
        </w:rPr>
        <w:t xml:space="preserve">                     </w:t>
      </w:r>
      <w:proofErr w:type="gramStart"/>
      <w:r w:rsidRPr="008C4123">
        <w:rPr>
          <w:rFonts w:ascii="Times New Roman" w:hAnsi="Times New Roman" w:cs="Times New Roman"/>
        </w:rPr>
        <w:t>(ФИО (полностью, подпись, дата)</w:t>
      </w:r>
      <w:proofErr w:type="gramEnd"/>
    </w:p>
    <w:p w:rsidR="00767B37" w:rsidRPr="008C4123" w:rsidRDefault="00767B37" w:rsidP="00767B37">
      <w:pPr>
        <w:pStyle w:val="ConsPlusNonformat"/>
        <w:jc w:val="both"/>
        <w:rPr>
          <w:rFonts w:ascii="Times New Roman" w:hAnsi="Times New Roman" w:cs="Times New Roman"/>
        </w:rPr>
      </w:pPr>
    </w:p>
    <w:p w:rsidR="00767B37" w:rsidRPr="008C4123" w:rsidRDefault="00767B37" w:rsidP="00767B37">
      <w:pPr>
        <w:widowControl w:val="0"/>
        <w:autoSpaceDE w:val="0"/>
        <w:autoSpaceDN w:val="0"/>
        <w:adjustRightInd w:val="0"/>
        <w:rPr>
          <w:sz w:val="20"/>
          <w:szCs w:val="20"/>
        </w:rPr>
      </w:pPr>
      <w:r w:rsidRPr="008C4123">
        <w:rPr>
          <w:sz w:val="20"/>
          <w:szCs w:val="20"/>
        </w:rPr>
        <w:t>Результат рассмотрения заявления прошу:</w:t>
      </w:r>
    </w:p>
    <w:p w:rsidR="00767B37" w:rsidRPr="008C4123" w:rsidRDefault="00767B37" w:rsidP="00767B37">
      <w:pPr>
        <w:widowControl w:val="0"/>
        <w:autoSpaceDE w:val="0"/>
        <w:autoSpaceDN w:val="0"/>
        <w:adjustRightInd w:val="0"/>
        <w:ind w:left="709"/>
        <w:rPr>
          <w:sz w:val="20"/>
          <w:szCs w:val="20"/>
        </w:rPr>
      </w:pPr>
    </w:p>
    <w:tbl>
      <w:tblPr>
        <w:tblStyle w:val="afd"/>
        <w:tblW w:w="0" w:type="auto"/>
        <w:tblInd w:w="-34" w:type="dxa"/>
        <w:tblLook w:val="04A0"/>
      </w:tblPr>
      <w:tblGrid>
        <w:gridCol w:w="709"/>
        <w:gridCol w:w="7655"/>
      </w:tblGrid>
      <w:tr w:rsidR="00767B37" w:rsidRPr="008C4123" w:rsidTr="00CD024C">
        <w:tc>
          <w:tcPr>
            <w:tcW w:w="709" w:type="dxa"/>
          </w:tcPr>
          <w:p w:rsidR="00767B37" w:rsidRPr="008C4123" w:rsidRDefault="00767B37" w:rsidP="00CD024C">
            <w:pPr>
              <w:autoSpaceDE w:val="0"/>
              <w:autoSpaceDN w:val="0"/>
              <w:jc w:val="center"/>
              <w:rPr>
                <w:sz w:val="20"/>
                <w:szCs w:val="20"/>
              </w:rPr>
            </w:pPr>
          </w:p>
        </w:tc>
        <w:tc>
          <w:tcPr>
            <w:tcW w:w="7655" w:type="dxa"/>
          </w:tcPr>
          <w:p w:rsidR="00767B37" w:rsidRPr="008C4123" w:rsidRDefault="00767B37" w:rsidP="00CD024C">
            <w:pPr>
              <w:widowControl w:val="0"/>
              <w:autoSpaceDE w:val="0"/>
              <w:autoSpaceDN w:val="0"/>
              <w:adjustRightInd w:val="0"/>
              <w:rPr>
                <w:sz w:val="20"/>
                <w:szCs w:val="20"/>
              </w:rPr>
            </w:pPr>
            <w:r w:rsidRPr="008C4123">
              <w:rPr>
                <w:sz w:val="20"/>
                <w:szCs w:val="20"/>
              </w:rPr>
              <w:t>выдать на руки в МФЦ</w:t>
            </w:r>
          </w:p>
        </w:tc>
      </w:tr>
      <w:tr w:rsidR="00767B37" w:rsidRPr="008C4123" w:rsidTr="00CD024C">
        <w:tc>
          <w:tcPr>
            <w:tcW w:w="709" w:type="dxa"/>
          </w:tcPr>
          <w:p w:rsidR="00767B37" w:rsidRPr="008C4123" w:rsidRDefault="00767B37" w:rsidP="00CD024C">
            <w:pPr>
              <w:autoSpaceDE w:val="0"/>
              <w:autoSpaceDN w:val="0"/>
              <w:jc w:val="center"/>
              <w:rPr>
                <w:sz w:val="20"/>
                <w:szCs w:val="20"/>
              </w:rPr>
            </w:pPr>
          </w:p>
        </w:tc>
        <w:tc>
          <w:tcPr>
            <w:tcW w:w="7655" w:type="dxa"/>
          </w:tcPr>
          <w:p w:rsidR="00767B37" w:rsidRPr="008C4123" w:rsidRDefault="00767B37" w:rsidP="00CD024C">
            <w:pPr>
              <w:widowControl w:val="0"/>
              <w:autoSpaceDE w:val="0"/>
              <w:autoSpaceDN w:val="0"/>
              <w:adjustRightInd w:val="0"/>
              <w:rPr>
                <w:sz w:val="20"/>
                <w:szCs w:val="20"/>
              </w:rPr>
            </w:pPr>
            <w:r w:rsidRPr="008C4123">
              <w:rPr>
                <w:sz w:val="20"/>
                <w:szCs w:val="20"/>
              </w:rPr>
              <w:t>направить в электронной форме в личный кабинет на ПГУ ЛО/ЕПГУ</w:t>
            </w:r>
          </w:p>
        </w:tc>
      </w:tr>
      <w:tr w:rsidR="00767B37" w:rsidRPr="008C4123" w:rsidTr="00CD024C">
        <w:tc>
          <w:tcPr>
            <w:tcW w:w="709" w:type="dxa"/>
          </w:tcPr>
          <w:p w:rsidR="00767B37" w:rsidRPr="008C4123" w:rsidRDefault="00767B37" w:rsidP="00CD024C">
            <w:pPr>
              <w:autoSpaceDE w:val="0"/>
              <w:autoSpaceDN w:val="0"/>
              <w:jc w:val="center"/>
              <w:rPr>
                <w:sz w:val="20"/>
                <w:szCs w:val="20"/>
              </w:rPr>
            </w:pPr>
          </w:p>
        </w:tc>
        <w:tc>
          <w:tcPr>
            <w:tcW w:w="7655" w:type="dxa"/>
          </w:tcPr>
          <w:p w:rsidR="00767B37" w:rsidRPr="008C4123" w:rsidRDefault="00767B37" w:rsidP="00CD024C">
            <w:pPr>
              <w:autoSpaceDE w:val="0"/>
              <w:autoSpaceDN w:val="0"/>
              <w:rPr>
                <w:sz w:val="20"/>
                <w:szCs w:val="20"/>
              </w:rPr>
            </w:pPr>
            <w:r w:rsidRPr="008C4123">
              <w:rPr>
                <w:sz w:val="20"/>
                <w:szCs w:val="20"/>
              </w:rPr>
              <w:t>направить по электронной почте: (указать адрес электронной почты)</w:t>
            </w:r>
          </w:p>
        </w:tc>
      </w:tr>
    </w:tbl>
    <w:p w:rsidR="00767B37" w:rsidRPr="008C4123" w:rsidRDefault="00767B37" w:rsidP="00767B37">
      <w:pPr>
        <w:autoSpaceDE w:val="0"/>
        <w:autoSpaceDN w:val="0"/>
        <w:spacing w:before="120" w:after="120"/>
        <w:rPr>
          <w:sz w:val="20"/>
          <w:szCs w:val="20"/>
        </w:rPr>
      </w:pPr>
    </w:p>
    <w:p w:rsidR="00767B37" w:rsidRPr="008C4123" w:rsidRDefault="00767B37" w:rsidP="00767B37">
      <w:pPr>
        <w:autoSpaceDE w:val="0"/>
        <w:autoSpaceDN w:val="0"/>
        <w:spacing w:before="120" w:after="120"/>
        <w:ind w:firstLine="720"/>
        <w:rPr>
          <w:sz w:val="20"/>
          <w:szCs w:val="20"/>
        </w:rPr>
      </w:pPr>
      <w:r w:rsidRPr="008C4123">
        <w:rPr>
          <w:sz w:val="20"/>
          <w:szCs w:val="20"/>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67B37" w:rsidRPr="008C4123" w:rsidTr="00CD024C">
        <w:tc>
          <w:tcPr>
            <w:tcW w:w="5557" w:type="dxa"/>
            <w:gridSpan w:val="8"/>
            <w:tcBorders>
              <w:top w:val="nil"/>
              <w:left w:val="nil"/>
              <w:bottom w:val="single" w:sz="4" w:space="0" w:color="auto"/>
              <w:right w:val="nil"/>
            </w:tcBorders>
            <w:vAlign w:val="bottom"/>
          </w:tcPr>
          <w:p w:rsidR="00767B37" w:rsidRPr="008C4123" w:rsidRDefault="00767B37" w:rsidP="00CD024C">
            <w:pPr>
              <w:autoSpaceDE w:val="0"/>
              <w:autoSpaceDN w:val="0"/>
              <w:rPr>
                <w:sz w:val="20"/>
                <w:szCs w:val="20"/>
              </w:rPr>
            </w:pPr>
          </w:p>
        </w:tc>
        <w:tc>
          <w:tcPr>
            <w:tcW w:w="708" w:type="dxa"/>
            <w:tcBorders>
              <w:top w:val="nil"/>
              <w:left w:val="nil"/>
              <w:bottom w:val="nil"/>
              <w:right w:val="nil"/>
            </w:tcBorders>
            <w:vAlign w:val="bottom"/>
          </w:tcPr>
          <w:p w:rsidR="00767B37" w:rsidRPr="008C4123" w:rsidRDefault="00767B37" w:rsidP="00CD024C">
            <w:pPr>
              <w:autoSpaceDE w:val="0"/>
              <w:autoSpaceDN w:val="0"/>
              <w:rPr>
                <w:sz w:val="20"/>
                <w:szCs w:val="20"/>
              </w:rPr>
            </w:pPr>
          </w:p>
        </w:tc>
        <w:tc>
          <w:tcPr>
            <w:tcW w:w="2977" w:type="dxa"/>
            <w:tcBorders>
              <w:top w:val="nil"/>
              <w:left w:val="nil"/>
              <w:bottom w:val="single" w:sz="4" w:space="0" w:color="auto"/>
              <w:right w:val="nil"/>
            </w:tcBorders>
            <w:vAlign w:val="bottom"/>
          </w:tcPr>
          <w:p w:rsidR="00767B37" w:rsidRPr="008C4123" w:rsidRDefault="00767B37" w:rsidP="00CD024C">
            <w:pPr>
              <w:autoSpaceDE w:val="0"/>
              <w:autoSpaceDN w:val="0"/>
              <w:rPr>
                <w:sz w:val="20"/>
                <w:szCs w:val="20"/>
              </w:rPr>
            </w:pPr>
          </w:p>
        </w:tc>
      </w:tr>
      <w:tr w:rsidR="00767B37" w:rsidRPr="008C4123" w:rsidTr="00CD024C">
        <w:tc>
          <w:tcPr>
            <w:tcW w:w="5557" w:type="dxa"/>
            <w:gridSpan w:val="8"/>
            <w:tcBorders>
              <w:top w:val="nil"/>
              <w:left w:val="nil"/>
              <w:bottom w:val="nil"/>
              <w:right w:val="nil"/>
            </w:tcBorders>
          </w:tcPr>
          <w:p w:rsidR="00767B37" w:rsidRPr="008C4123" w:rsidRDefault="00767B37" w:rsidP="00CD024C">
            <w:pPr>
              <w:autoSpaceDE w:val="0"/>
              <w:autoSpaceDN w:val="0"/>
              <w:jc w:val="center"/>
              <w:rPr>
                <w:sz w:val="20"/>
                <w:szCs w:val="20"/>
              </w:rPr>
            </w:pPr>
            <w:r w:rsidRPr="008C4123">
              <w:rPr>
                <w:sz w:val="20"/>
                <w:szCs w:val="20"/>
              </w:rPr>
              <w:t>(фамилия, имя, отчество)</w:t>
            </w:r>
          </w:p>
        </w:tc>
        <w:tc>
          <w:tcPr>
            <w:tcW w:w="708" w:type="dxa"/>
            <w:tcBorders>
              <w:top w:val="nil"/>
              <w:left w:val="nil"/>
              <w:bottom w:val="nil"/>
              <w:right w:val="nil"/>
            </w:tcBorders>
          </w:tcPr>
          <w:p w:rsidR="00767B37" w:rsidRPr="008C4123" w:rsidRDefault="00767B37" w:rsidP="00CD024C">
            <w:pPr>
              <w:autoSpaceDE w:val="0"/>
              <w:autoSpaceDN w:val="0"/>
              <w:jc w:val="center"/>
              <w:rPr>
                <w:sz w:val="20"/>
                <w:szCs w:val="20"/>
              </w:rPr>
            </w:pPr>
          </w:p>
        </w:tc>
        <w:tc>
          <w:tcPr>
            <w:tcW w:w="2977" w:type="dxa"/>
            <w:tcBorders>
              <w:top w:val="nil"/>
              <w:left w:val="nil"/>
              <w:bottom w:val="nil"/>
              <w:right w:val="nil"/>
            </w:tcBorders>
          </w:tcPr>
          <w:p w:rsidR="00767B37" w:rsidRPr="008C4123" w:rsidRDefault="00767B37" w:rsidP="00CD024C">
            <w:pPr>
              <w:autoSpaceDE w:val="0"/>
              <w:autoSpaceDN w:val="0"/>
              <w:jc w:val="center"/>
              <w:rPr>
                <w:sz w:val="20"/>
                <w:szCs w:val="20"/>
              </w:rPr>
            </w:pPr>
            <w:r w:rsidRPr="008C4123">
              <w:rPr>
                <w:sz w:val="20"/>
                <w:szCs w:val="20"/>
              </w:rPr>
              <w:t>(подпись)</w:t>
            </w:r>
          </w:p>
        </w:tc>
      </w:tr>
      <w:tr w:rsidR="00767B37" w:rsidRPr="008C4123" w:rsidTr="00CD024C">
        <w:trPr>
          <w:gridAfter w:val="3"/>
          <w:wAfter w:w="4111" w:type="dxa"/>
          <w:trHeight w:val="202"/>
        </w:trPr>
        <w:tc>
          <w:tcPr>
            <w:tcW w:w="170" w:type="dxa"/>
            <w:tcBorders>
              <w:top w:val="nil"/>
              <w:left w:val="nil"/>
              <w:bottom w:val="nil"/>
              <w:right w:val="nil"/>
            </w:tcBorders>
            <w:vAlign w:val="bottom"/>
          </w:tcPr>
          <w:p w:rsidR="00767B37" w:rsidRPr="008C4123" w:rsidRDefault="00767B37" w:rsidP="00CD024C">
            <w:pPr>
              <w:autoSpaceDE w:val="0"/>
              <w:autoSpaceDN w:val="0"/>
              <w:spacing w:before="120"/>
              <w:rPr>
                <w:sz w:val="20"/>
                <w:szCs w:val="20"/>
              </w:rPr>
            </w:pPr>
            <w:r w:rsidRPr="008C4123">
              <w:rPr>
                <w:sz w:val="20"/>
                <w:szCs w:val="20"/>
              </w:rPr>
              <w:t>«</w:t>
            </w:r>
          </w:p>
        </w:tc>
        <w:tc>
          <w:tcPr>
            <w:tcW w:w="567" w:type="dxa"/>
            <w:tcBorders>
              <w:top w:val="nil"/>
              <w:left w:val="nil"/>
              <w:bottom w:val="single" w:sz="4" w:space="0" w:color="auto"/>
              <w:right w:val="nil"/>
            </w:tcBorders>
            <w:vAlign w:val="bottom"/>
          </w:tcPr>
          <w:p w:rsidR="00767B37" w:rsidRPr="008C4123" w:rsidRDefault="00767B37" w:rsidP="00CD024C">
            <w:pPr>
              <w:autoSpaceDE w:val="0"/>
              <w:autoSpaceDN w:val="0"/>
              <w:jc w:val="center"/>
              <w:rPr>
                <w:sz w:val="20"/>
                <w:szCs w:val="20"/>
              </w:rPr>
            </w:pPr>
          </w:p>
        </w:tc>
        <w:tc>
          <w:tcPr>
            <w:tcW w:w="170" w:type="dxa"/>
            <w:tcBorders>
              <w:top w:val="nil"/>
              <w:left w:val="nil"/>
              <w:bottom w:val="nil"/>
              <w:right w:val="nil"/>
            </w:tcBorders>
            <w:vAlign w:val="bottom"/>
          </w:tcPr>
          <w:p w:rsidR="00767B37" w:rsidRPr="008C4123" w:rsidRDefault="00767B37" w:rsidP="00CD024C">
            <w:pPr>
              <w:autoSpaceDE w:val="0"/>
              <w:autoSpaceDN w:val="0"/>
              <w:rPr>
                <w:sz w:val="20"/>
                <w:szCs w:val="20"/>
              </w:rPr>
            </w:pPr>
            <w:r w:rsidRPr="008C4123">
              <w:rPr>
                <w:sz w:val="20"/>
                <w:szCs w:val="20"/>
              </w:rPr>
              <w:t>«</w:t>
            </w:r>
          </w:p>
        </w:tc>
        <w:tc>
          <w:tcPr>
            <w:tcW w:w="2665" w:type="dxa"/>
            <w:tcBorders>
              <w:top w:val="nil"/>
              <w:left w:val="nil"/>
              <w:bottom w:val="single" w:sz="4" w:space="0" w:color="auto"/>
              <w:right w:val="nil"/>
            </w:tcBorders>
            <w:vAlign w:val="bottom"/>
          </w:tcPr>
          <w:p w:rsidR="00767B37" w:rsidRPr="008C4123" w:rsidRDefault="00767B37" w:rsidP="00CD024C">
            <w:pPr>
              <w:autoSpaceDE w:val="0"/>
              <w:autoSpaceDN w:val="0"/>
              <w:jc w:val="center"/>
              <w:rPr>
                <w:sz w:val="20"/>
                <w:szCs w:val="20"/>
              </w:rPr>
            </w:pPr>
          </w:p>
        </w:tc>
        <w:tc>
          <w:tcPr>
            <w:tcW w:w="397" w:type="dxa"/>
            <w:tcBorders>
              <w:top w:val="nil"/>
              <w:left w:val="nil"/>
              <w:bottom w:val="nil"/>
              <w:right w:val="nil"/>
            </w:tcBorders>
            <w:vAlign w:val="bottom"/>
          </w:tcPr>
          <w:p w:rsidR="00767B37" w:rsidRPr="008C4123" w:rsidRDefault="00767B37" w:rsidP="00CD024C">
            <w:pPr>
              <w:autoSpaceDE w:val="0"/>
              <w:autoSpaceDN w:val="0"/>
              <w:jc w:val="right"/>
              <w:rPr>
                <w:sz w:val="20"/>
                <w:szCs w:val="20"/>
              </w:rPr>
            </w:pPr>
            <w:r w:rsidRPr="008C4123">
              <w:rPr>
                <w:sz w:val="20"/>
                <w:szCs w:val="20"/>
              </w:rPr>
              <w:t>20</w:t>
            </w:r>
          </w:p>
        </w:tc>
        <w:tc>
          <w:tcPr>
            <w:tcW w:w="454" w:type="dxa"/>
            <w:tcBorders>
              <w:top w:val="nil"/>
              <w:left w:val="nil"/>
              <w:bottom w:val="single" w:sz="4" w:space="0" w:color="auto"/>
              <w:right w:val="nil"/>
            </w:tcBorders>
            <w:vAlign w:val="bottom"/>
          </w:tcPr>
          <w:p w:rsidR="00767B37" w:rsidRPr="008C4123" w:rsidRDefault="00767B37" w:rsidP="00CD024C">
            <w:pPr>
              <w:autoSpaceDE w:val="0"/>
              <w:autoSpaceDN w:val="0"/>
              <w:rPr>
                <w:sz w:val="20"/>
                <w:szCs w:val="20"/>
              </w:rPr>
            </w:pPr>
          </w:p>
        </w:tc>
        <w:tc>
          <w:tcPr>
            <w:tcW w:w="708" w:type="dxa"/>
            <w:tcBorders>
              <w:top w:val="nil"/>
              <w:left w:val="nil"/>
              <w:bottom w:val="nil"/>
              <w:right w:val="nil"/>
            </w:tcBorders>
            <w:vAlign w:val="bottom"/>
          </w:tcPr>
          <w:p w:rsidR="00767B37" w:rsidRPr="008C4123" w:rsidRDefault="00767B37" w:rsidP="00CD024C">
            <w:pPr>
              <w:autoSpaceDE w:val="0"/>
              <w:autoSpaceDN w:val="0"/>
              <w:rPr>
                <w:sz w:val="20"/>
                <w:szCs w:val="20"/>
              </w:rPr>
            </w:pPr>
            <w:r w:rsidRPr="008C4123">
              <w:rPr>
                <w:sz w:val="20"/>
                <w:szCs w:val="20"/>
              </w:rPr>
              <w:t>года</w:t>
            </w:r>
          </w:p>
        </w:tc>
      </w:tr>
    </w:tbl>
    <w:p w:rsidR="00767B37" w:rsidRPr="008C4123" w:rsidRDefault="00767B37" w:rsidP="00767B37">
      <w:pPr>
        <w:shd w:val="clear" w:color="auto" w:fill="FFFFFF"/>
        <w:autoSpaceDE w:val="0"/>
        <w:autoSpaceDN w:val="0"/>
        <w:spacing w:before="120" w:after="120"/>
        <w:ind w:firstLine="720"/>
        <w:rPr>
          <w:sz w:val="20"/>
          <w:szCs w:val="20"/>
        </w:rPr>
      </w:pPr>
      <w:r w:rsidRPr="008C4123">
        <w:rPr>
          <w:sz w:val="20"/>
          <w:szCs w:val="20"/>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67B37" w:rsidRPr="008C4123" w:rsidTr="00CD024C">
        <w:tc>
          <w:tcPr>
            <w:tcW w:w="5557" w:type="dxa"/>
            <w:gridSpan w:val="8"/>
            <w:tcBorders>
              <w:top w:val="nil"/>
              <w:left w:val="nil"/>
              <w:bottom w:val="single" w:sz="4" w:space="0" w:color="auto"/>
              <w:right w:val="nil"/>
            </w:tcBorders>
            <w:vAlign w:val="bottom"/>
          </w:tcPr>
          <w:p w:rsidR="00767B37" w:rsidRPr="008C4123" w:rsidRDefault="00767B37" w:rsidP="00CD024C">
            <w:pPr>
              <w:autoSpaceDE w:val="0"/>
              <w:autoSpaceDN w:val="0"/>
              <w:rPr>
                <w:sz w:val="20"/>
                <w:szCs w:val="20"/>
              </w:rPr>
            </w:pPr>
          </w:p>
        </w:tc>
        <w:tc>
          <w:tcPr>
            <w:tcW w:w="708" w:type="dxa"/>
            <w:tcBorders>
              <w:top w:val="nil"/>
              <w:left w:val="nil"/>
              <w:bottom w:val="nil"/>
              <w:right w:val="nil"/>
            </w:tcBorders>
            <w:vAlign w:val="bottom"/>
          </w:tcPr>
          <w:p w:rsidR="00767B37" w:rsidRPr="008C4123" w:rsidRDefault="00767B37" w:rsidP="00CD024C">
            <w:pPr>
              <w:autoSpaceDE w:val="0"/>
              <w:autoSpaceDN w:val="0"/>
              <w:rPr>
                <w:sz w:val="20"/>
                <w:szCs w:val="20"/>
              </w:rPr>
            </w:pPr>
          </w:p>
        </w:tc>
        <w:tc>
          <w:tcPr>
            <w:tcW w:w="2977" w:type="dxa"/>
            <w:tcBorders>
              <w:top w:val="nil"/>
              <w:left w:val="nil"/>
              <w:bottom w:val="single" w:sz="4" w:space="0" w:color="auto"/>
              <w:right w:val="nil"/>
            </w:tcBorders>
            <w:vAlign w:val="bottom"/>
          </w:tcPr>
          <w:p w:rsidR="00767B37" w:rsidRPr="008C4123" w:rsidRDefault="00767B37" w:rsidP="00CD024C">
            <w:pPr>
              <w:autoSpaceDE w:val="0"/>
              <w:autoSpaceDN w:val="0"/>
              <w:rPr>
                <w:sz w:val="20"/>
                <w:szCs w:val="20"/>
              </w:rPr>
            </w:pPr>
          </w:p>
        </w:tc>
      </w:tr>
      <w:tr w:rsidR="00767B37" w:rsidRPr="008C4123" w:rsidTr="00CD024C">
        <w:tc>
          <w:tcPr>
            <w:tcW w:w="5557" w:type="dxa"/>
            <w:gridSpan w:val="8"/>
            <w:tcBorders>
              <w:top w:val="nil"/>
              <w:left w:val="nil"/>
              <w:bottom w:val="nil"/>
              <w:right w:val="nil"/>
            </w:tcBorders>
          </w:tcPr>
          <w:p w:rsidR="00767B37" w:rsidRPr="008C4123" w:rsidRDefault="00767B37" w:rsidP="00CD024C">
            <w:pPr>
              <w:autoSpaceDE w:val="0"/>
              <w:autoSpaceDN w:val="0"/>
              <w:jc w:val="center"/>
              <w:rPr>
                <w:sz w:val="20"/>
                <w:szCs w:val="20"/>
              </w:rPr>
            </w:pPr>
            <w:r w:rsidRPr="008C4123">
              <w:rPr>
                <w:sz w:val="20"/>
                <w:szCs w:val="20"/>
              </w:rPr>
              <w:t>(фамилия, имя, отчество)</w:t>
            </w:r>
          </w:p>
        </w:tc>
        <w:tc>
          <w:tcPr>
            <w:tcW w:w="708" w:type="dxa"/>
            <w:tcBorders>
              <w:top w:val="nil"/>
              <w:left w:val="nil"/>
              <w:bottom w:val="nil"/>
              <w:right w:val="nil"/>
            </w:tcBorders>
          </w:tcPr>
          <w:p w:rsidR="00767B37" w:rsidRPr="008C4123" w:rsidRDefault="00767B37" w:rsidP="00CD024C">
            <w:pPr>
              <w:autoSpaceDE w:val="0"/>
              <w:autoSpaceDN w:val="0"/>
              <w:jc w:val="center"/>
              <w:rPr>
                <w:sz w:val="20"/>
                <w:szCs w:val="20"/>
              </w:rPr>
            </w:pPr>
          </w:p>
        </w:tc>
        <w:tc>
          <w:tcPr>
            <w:tcW w:w="2977" w:type="dxa"/>
            <w:tcBorders>
              <w:top w:val="nil"/>
              <w:left w:val="nil"/>
              <w:bottom w:val="nil"/>
              <w:right w:val="nil"/>
            </w:tcBorders>
          </w:tcPr>
          <w:p w:rsidR="00767B37" w:rsidRPr="008C4123" w:rsidRDefault="00767B37" w:rsidP="00CD024C">
            <w:pPr>
              <w:autoSpaceDE w:val="0"/>
              <w:autoSpaceDN w:val="0"/>
              <w:jc w:val="center"/>
              <w:rPr>
                <w:sz w:val="20"/>
                <w:szCs w:val="20"/>
              </w:rPr>
            </w:pPr>
            <w:r w:rsidRPr="008C4123">
              <w:rPr>
                <w:sz w:val="20"/>
                <w:szCs w:val="20"/>
              </w:rPr>
              <w:t>(подпись)</w:t>
            </w:r>
          </w:p>
        </w:tc>
      </w:tr>
      <w:tr w:rsidR="00767B37" w:rsidRPr="008C4123" w:rsidTr="00CD024C">
        <w:trPr>
          <w:gridAfter w:val="3"/>
          <w:wAfter w:w="4111" w:type="dxa"/>
        </w:trPr>
        <w:tc>
          <w:tcPr>
            <w:tcW w:w="170" w:type="dxa"/>
            <w:tcBorders>
              <w:top w:val="nil"/>
              <w:left w:val="nil"/>
              <w:bottom w:val="nil"/>
              <w:right w:val="nil"/>
            </w:tcBorders>
            <w:vAlign w:val="bottom"/>
          </w:tcPr>
          <w:p w:rsidR="00767B37" w:rsidRPr="008C4123" w:rsidRDefault="00767B37" w:rsidP="00CD024C">
            <w:pPr>
              <w:autoSpaceDE w:val="0"/>
              <w:autoSpaceDN w:val="0"/>
              <w:spacing w:before="120"/>
              <w:rPr>
                <w:sz w:val="20"/>
                <w:szCs w:val="20"/>
              </w:rPr>
            </w:pPr>
            <w:r w:rsidRPr="008C4123">
              <w:rPr>
                <w:sz w:val="20"/>
                <w:szCs w:val="20"/>
              </w:rPr>
              <w:t>«</w:t>
            </w:r>
          </w:p>
        </w:tc>
        <w:tc>
          <w:tcPr>
            <w:tcW w:w="567" w:type="dxa"/>
            <w:tcBorders>
              <w:top w:val="nil"/>
              <w:left w:val="nil"/>
              <w:bottom w:val="single" w:sz="4" w:space="0" w:color="auto"/>
              <w:right w:val="nil"/>
            </w:tcBorders>
            <w:vAlign w:val="bottom"/>
          </w:tcPr>
          <w:p w:rsidR="00767B37" w:rsidRPr="008C4123" w:rsidRDefault="00767B37" w:rsidP="00CD024C">
            <w:pPr>
              <w:autoSpaceDE w:val="0"/>
              <w:autoSpaceDN w:val="0"/>
              <w:jc w:val="center"/>
              <w:rPr>
                <w:sz w:val="20"/>
                <w:szCs w:val="20"/>
              </w:rPr>
            </w:pPr>
          </w:p>
        </w:tc>
        <w:tc>
          <w:tcPr>
            <w:tcW w:w="170" w:type="dxa"/>
            <w:tcBorders>
              <w:top w:val="nil"/>
              <w:left w:val="nil"/>
              <w:bottom w:val="nil"/>
              <w:right w:val="nil"/>
            </w:tcBorders>
            <w:vAlign w:val="bottom"/>
          </w:tcPr>
          <w:p w:rsidR="00767B37" w:rsidRPr="008C4123" w:rsidRDefault="00767B37" w:rsidP="00CD024C">
            <w:pPr>
              <w:autoSpaceDE w:val="0"/>
              <w:autoSpaceDN w:val="0"/>
              <w:rPr>
                <w:sz w:val="20"/>
                <w:szCs w:val="20"/>
              </w:rPr>
            </w:pPr>
            <w:r w:rsidRPr="008C4123">
              <w:rPr>
                <w:sz w:val="20"/>
                <w:szCs w:val="20"/>
              </w:rPr>
              <w:t>«</w:t>
            </w:r>
          </w:p>
        </w:tc>
        <w:tc>
          <w:tcPr>
            <w:tcW w:w="2665" w:type="dxa"/>
            <w:tcBorders>
              <w:top w:val="nil"/>
              <w:left w:val="nil"/>
              <w:bottom w:val="single" w:sz="4" w:space="0" w:color="auto"/>
              <w:right w:val="nil"/>
            </w:tcBorders>
            <w:vAlign w:val="bottom"/>
          </w:tcPr>
          <w:p w:rsidR="00767B37" w:rsidRPr="008C4123" w:rsidRDefault="00767B37" w:rsidP="00CD024C">
            <w:pPr>
              <w:autoSpaceDE w:val="0"/>
              <w:autoSpaceDN w:val="0"/>
              <w:jc w:val="center"/>
              <w:rPr>
                <w:sz w:val="20"/>
                <w:szCs w:val="20"/>
              </w:rPr>
            </w:pPr>
          </w:p>
        </w:tc>
        <w:tc>
          <w:tcPr>
            <w:tcW w:w="397" w:type="dxa"/>
            <w:tcBorders>
              <w:top w:val="nil"/>
              <w:left w:val="nil"/>
              <w:bottom w:val="nil"/>
              <w:right w:val="nil"/>
            </w:tcBorders>
            <w:vAlign w:val="bottom"/>
          </w:tcPr>
          <w:p w:rsidR="00767B37" w:rsidRPr="008C4123" w:rsidRDefault="00767B37" w:rsidP="00CD024C">
            <w:pPr>
              <w:autoSpaceDE w:val="0"/>
              <w:autoSpaceDN w:val="0"/>
              <w:jc w:val="right"/>
              <w:rPr>
                <w:sz w:val="20"/>
                <w:szCs w:val="20"/>
              </w:rPr>
            </w:pPr>
            <w:r w:rsidRPr="008C4123">
              <w:rPr>
                <w:sz w:val="20"/>
                <w:szCs w:val="20"/>
              </w:rPr>
              <w:t>20</w:t>
            </w:r>
          </w:p>
        </w:tc>
        <w:tc>
          <w:tcPr>
            <w:tcW w:w="454" w:type="dxa"/>
            <w:tcBorders>
              <w:top w:val="nil"/>
              <w:left w:val="nil"/>
              <w:bottom w:val="single" w:sz="4" w:space="0" w:color="auto"/>
              <w:right w:val="nil"/>
            </w:tcBorders>
            <w:vAlign w:val="bottom"/>
          </w:tcPr>
          <w:p w:rsidR="00767B37" w:rsidRPr="008C4123" w:rsidRDefault="00767B37" w:rsidP="00CD024C">
            <w:pPr>
              <w:autoSpaceDE w:val="0"/>
              <w:autoSpaceDN w:val="0"/>
              <w:rPr>
                <w:sz w:val="20"/>
                <w:szCs w:val="20"/>
              </w:rPr>
            </w:pPr>
          </w:p>
        </w:tc>
        <w:tc>
          <w:tcPr>
            <w:tcW w:w="708" w:type="dxa"/>
            <w:tcBorders>
              <w:top w:val="nil"/>
              <w:left w:val="nil"/>
              <w:bottom w:val="nil"/>
              <w:right w:val="nil"/>
            </w:tcBorders>
            <w:vAlign w:val="bottom"/>
          </w:tcPr>
          <w:p w:rsidR="00767B37" w:rsidRPr="008C4123" w:rsidRDefault="00767B37" w:rsidP="00CD024C">
            <w:pPr>
              <w:autoSpaceDE w:val="0"/>
              <w:autoSpaceDN w:val="0"/>
              <w:rPr>
                <w:sz w:val="20"/>
                <w:szCs w:val="20"/>
              </w:rPr>
            </w:pPr>
            <w:r w:rsidRPr="008C4123">
              <w:rPr>
                <w:sz w:val="20"/>
                <w:szCs w:val="20"/>
              </w:rPr>
              <w:t>года</w:t>
            </w:r>
          </w:p>
        </w:tc>
      </w:tr>
    </w:tbl>
    <w:p w:rsidR="00767B37" w:rsidRPr="008C4123" w:rsidRDefault="00767B37" w:rsidP="00767B37">
      <w:pPr>
        <w:tabs>
          <w:tab w:val="left" w:pos="7088"/>
        </w:tabs>
        <w:autoSpaceDE w:val="0"/>
        <w:autoSpaceDN w:val="0"/>
        <w:ind w:left="4961"/>
        <w:rPr>
          <w:sz w:val="20"/>
          <w:szCs w:val="20"/>
        </w:rPr>
      </w:pPr>
    </w:p>
    <w:p w:rsidR="00767B37" w:rsidRPr="008C4123" w:rsidRDefault="00767B37" w:rsidP="00767B37">
      <w:pPr>
        <w:tabs>
          <w:tab w:val="left" w:pos="7088"/>
        </w:tabs>
        <w:autoSpaceDE w:val="0"/>
        <w:autoSpaceDN w:val="0"/>
        <w:jc w:val="both"/>
        <w:rPr>
          <w:sz w:val="20"/>
          <w:szCs w:val="20"/>
        </w:rPr>
      </w:pPr>
      <w:r w:rsidRPr="008C4123">
        <w:rPr>
          <w:sz w:val="20"/>
          <w:szCs w:val="20"/>
        </w:rPr>
        <w:t>__________________________________</w:t>
      </w:r>
    </w:p>
    <w:p w:rsidR="00767B37" w:rsidRPr="008C4123" w:rsidRDefault="00767B37" w:rsidP="00767B37">
      <w:pPr>
        <w:tabs>
          <w:tab w:val="left" w:pos="7088"/>
        </w:tabs>
        <w:autoSpaceDE w:val="0"/>
        <w:autoSpaceDN w:val="0"/>
        <w:jc w:val="both"/>
        <w:rPr>
          <w:sz w:val="20"/>
          <w:szCs w:val="20"/>
        </w:rPr>
      </w:pPr>
      <w:r w:rsidRPr="008C4123">
        <w:rPr>
          <w:sz w:val="20"/>
          <w:szCs w:val="20"/>
        </w:rPr>
        <w:t>*Заполняется в случае включения в договор социального найма новых членов семьи;</w:t>
      </w:r>
    </w:p>
    <w:p w:rsidR="00767B37" w:rsidRPr="008C4123" w:rsidRDefault="00767B37" w:rsidP="00767B37">
      <w:pPr>
        <w:tabs>
          <w:tab w:val="left" w:pos="7088"/>
        </w:tabs>
        <w:autoSpaceDE w:val="0"/>
        <w:autoSpaceDN w:val="0"/>
        <w:jc w:val="both"/>
        <w:rPr>
          <w:sz w:val="20"/>
          <w:szCs w:val="20"/>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67B37" w:rsidRPr="008C4123" w:rsidTr="00CD024C">
        <w:tc>
          <w:tcPr>
            <w:tcW w:w="5557" w:type="dxa"/>
            <w:gridSpan w:val="8"/>
            <w:tcBorders>
              <w:top w:val="nil"/>
              <w:left w:val="nil"/>
              <w:bottom w:val="single" w:sz="4" w:space="0" w:color="auto"/>
              <w:right w:val="nil"/>
            </w:tcBorders>
            <w:vAlign w:val="bottom"/>
          </w:tcPr>
          <w:p w:rsidR="00767B37" w:rsidRPr="008C4123" w:rsidRDefault="00767B37" w:rsidP="00CD024C">
            <w:pPr>
              <w:autoSpaceDE w:val="0"/>
              <w:autoSpaceDN w:val="0"/>
              <w:rPr>
                <w:sz w:val="20"/>
                <w:szCs w:val="20"/>
              </w:rPr>
            </w:pPr>
          </w:p>
        </w:tc>
        <w:tc>
          <w:tcPr>
            <w:tcW w:w="708" w:type="dxa"/>
            <w:tcBorders>
              <w:top w:val="nil"/>
              <w:left w:val="nil"/>
              <w:bottom w:val="nil"/>
              <w:right w:val="nil"/>
            </w:tcBorders>
            <w:vAlign w:val="bottom"/>
          </w:tcPr>
          <w:p w:rsidR="00767B37" w:rsidRPr="008C4123" w:rsidRDefault="00767B37" w:rsidP="00CD024C">
            <w:pPr>
              <w:autoSpaceDE w:val="0"/>
              <w:autoSpaceDN w:val="0"/>
              <w:rPr>
                <w:sz w:val="20"/>
                <w:szCs w:val="20"/>
              </w:rPr>
            </w:pPr>
          </w:p>
        </w:tc>
        <w:tc>
          <w:tcPr>
            <w:tcW w:w="2977" w:type="dxa"/>
            <w:tcBorders>
              <w:top w:val="nil"/>
              <w:left w:val="nil"/>
              <w:bottom w:val="single" w:sz="4" w:space="0" w:color="auto"/>
              <w:right w:val="nil"/>
            </w:tcBorders>
            <w:vAlign w:val="bottom"/>
          </w:tcPr>
          <w:p w:rsidR="00767B37" w:rsidRPr="008C4123" w:rsidRDefault="00767B37" w:rsidP="00CD024C">
            <w:pPr>
              <w:autoSpaceDE w:val="0"/>
              <w:autoSpaceDN w:val="0"/>
              <w:rPr>
                <w:sz w:val="20"/>
                <w:szCs w:val="20"/>
              </w:rPr>
            </w:pPr>
          </w:p>
        </w:tc>
      </w:tr>
      <w:tr w:rsidR="00767B37" w:rsidRPr="008C4123" w:rsidTr="00CD024C">
        <w:tc>
          <w:tcPr>
            <w:tcW w:w="5557" w:type="dxa"/>
            <w:gridSpan w:val="8"/>
            <w:tcBorders>
              <w:top w:val="nil"/>
              <w:left w:val="nil"/>
              <w:bottom w:val="nil"/>
              <w:right w:val="nil"/>
            </w:tcBorders>
          </w:tcPr>
          <w:p w:rsidR="00767B37" w:rsidRPr="008C4123" w:rsidRDefault="00767B37" w:rsidP="00CD024C">
            <w:pPr>
              <w:autoSpaceDE w:val="0"/>
              <w:autoSpaceDN w:val="0"/>
              <w:jc w:val="center"/>
              <w:rPr>
                <w:sz w:val="20"/>
                <w:szCs w:val="20"/>
              </w:rPr>
            </w:pPr>
            <w:r w:rsidRPr="008C4123">
              <w:rPr>
                <w:sz w:val="20"/>
                <w:szCs w:val="20"/>
              </w:rPr>
              <w:t>(фамилия, имя, отчество)</w:t>
            </w:r>
          </w:p>
        </w:tc>
        <w:tc>
          <w:tcPr>
            <w:tcW w:w="708" w:type="dxa"/>
            <w:tcBorders>
              <w:top w:val="nil"/>
              <w:left w:val="nil"/>
              <w:bottom w:val="nil"/>
              <w:right w:val="nil"/>
            </w:tcBorders>
          </w:tcPr>
          <w:p w:rsidR="00767B37" w:rsidRPr="008C4123" w:rsidRDefault="00767B37" w:rsidP="00CD024C">
            <w:pPr>
              <w:autoSpaceDE w:val="0"/>
              <w:autoSpaceDN w:val="0"/>
              <w:jc w:val="center"/>
              <w:rPr>
                <w:sz w:val="20"/>
                <w:szCs w:val="20"/>
              </w:rPr>
            </w:pPr>
          </w:p>
        </w:tc>
        <w:tc>
          <w:tcPr>
            <w:tcW w:w="2977" w:type="dxa"/>
            <w:tcBorders>
              <w:top w:val="nil"/>
              <w:left w:val="nil"/>
              <w:bottom w:val="nil"/>
              <w:right w:val="nil"/>
            </w:tcBorders>
          </w:tcPr>
          <w:p w:rsidR="00767B37" w:rsidRPr="008C4123" w:rsidRDefault="00767B37" w:rsidP="00CD024C">
            <w:pPr>
              <w:autoSpaceDE w:val="0"/>
              <w:autoSpaceDN w:val="0"/>
              <w:jc w:val="center"/>
              <w:rPr>
                <w:sz w:val="20"/>
                <w:szCs w:val="20"/>
              </w:rPr>
            </w:pPr>
            <w:r w:rsidRPr="008C4123">
              <w:rPr>
                <w:sz w:val="20"/>
                <w:szCs w:val="20"/>
              </w:rPr>
              <w:t>(подпись)</w:t>
            </w:r>
          </w:p>
        </w:tc>
      </w:tr>
      <w:tr w:rsidR="00767B37" w:rsidRPr="008C4123" w:rsidTr="00CD024C">
        <w:trPr>
          <w:gridAfter w:val="3"/>
          <w:wAfter w:w="4111" w:type="dxa"/>
        </w:trPr>
        <w:tc>
          <w:tcPr>
            <w:tcW w:w="170" w:type="dxa"/>
            <w:tcBorders>
              <w:top w:val="nil"/>
              <w:left w:val="nil"/>
              <w:bottom w:val="nil"/>
              <w:right w:val="nil"/>
            </w:tcBorders>
            <w:vAlign w:val="bottom"/>
          </w:tcPr>
          <w:p w:rsidR="00767B37" w:rsidRPr="008C4123" w:rsidRDefault="00767B37" w:rsidP="00CD024C">
            <w:pPr>
              <w:autoSpaceDE w:val="0"/>
              <w:autoSpaceDN w:val="0"/>
              <w:spacing w:before="120"/>
              <w:rPr>
                <w:sz w:val="20"/>
                <w:szCs w:val="20"/>
              </w:rPr>
            </w:pPr>
            <w:r w:rsidRPr="008C4123">
              <w:rPr>
                <w:sz w:val="20"/>
                <w:szCs w:val="20"/>
              </w:rPr>
              <w:t>«</w:t>
            </w:r>
          </w:p>
        </w:tc>
        <w:tc>
          <w:tcPr>
            <w:tcW w:w="567" w:type="dxa"/>
            <w:tcBorders>
              <w:top w:val="nil"/>
              <w:left w:val="nil"/>
              <w:bottom w:val="single" w:sz="4" w:space="0" w:color="auto"/>
              <w:right w:val="nil"/>
            </w:tcBorders>
            <w:vAlign w:val="bottom"/>
          </w:tcPr>
          <w:p w:rsidR="00767B37" w:rsidRPr="008C4123" w:rsidRDefault="00767B37" w:rsidP="00CD024C">
            <w:pPr>
              <w:autoSpaceDE w:val="0"/>
              <w:autoSpaceDN w:val="0"/>
              <w:jc w:val="center"/>
              <w:rPr>
                <w:sz w:val="20"/>
                <w:szCs w:val="20"/>
              </w:rPr>
            </w:pPr>
          </w:p>
        </w:tc>
        <w:tc>
          <w:tcPr>
            <w:tcW w:w="170" w:type="dxa"/>
            <w:tcBorders>
              <w:top w:val="nil"/>
              <w:left w:val="nil"/>
              <w:bottom w:val="nil"/>
              <w:right w:val="nil"/>
            </w:tcBorders>
            <w:vAlign w:val="bottom"/>
          </w:tcPr>
          <w:p w:rsidR="00767B37" w:rsidRPr="008C4123" w:rsidRDefault="00767B37" w:rsidP="00CD024C">
            <w:pPr>
              <w:autoSpaceDE w:val="0"/>
              <w:autoSpaceDN w:val="0"/>
              <w:rPr>
                <w:sz w:val="20"/>
                <w:szCs w:val="20"/>
              </w:rPr>
            </w:pPr>
            <w:r w:rsidRPr="008C4123">
              <w:rPr>
                <w:sz w:val="20"/>
                <w:szCs w:val="20"/>
              </w:rPr>
              <w:t>«</w:t>
            </w:r>
          </w:p>
        </w:tc>
        <w:tc>
          <w:tcPr>
            <w:tcW w:w="2665" w:type="dxa"/>
            <w:tcBorders>
              <w:top w:val="nil"/>
              <w:left w:val="nil"/>
              <w:bottom w:val="single" w:sz="4" w:space="0" w:color="auto"/>
              <w:right w:val="nil"/>
            </w:tcBorders>
            <w:vAlign w:val="bottom"/>
          </w:tcPr>
          <w:p w:rsidR="00767B37" w:rsidRPr="008C4123" w:rsidRDefault="00767B37" w:rsidP="00CD024C">
            <w:pPr>
              <w:autoSpaceDE w:val="0"/>
              <w:autoSpaceDN w:val="0"/>
              <w:jc w:val="center"/>
              <w:rPr>
                <w:sz w:val="20"/>
                <w:szCs w:val="20"/>
              </w:rPr>
            </w:pPr>
          </w:p>
        </w:tc>
        <w:tc>
          <w:tcPr>
            <w:tcW w:w="397" w:type="dxa"/>
            <w:tcBorders>
              <w:top w:val="nil"/>
              <w:left w:val="nil"/>
              <w:bottom w:val="nil"/>
              <w:right w:val="nil"/>
            </w:tcBorders>
            <w:vAlign w:val="bottom"/>
          </w:tcPr>
          <w:p w:rsidR="00767B37" w:rsidRPr="008C4123" w:rsidRDefault="00767B37" w:rsidP="00CD024C">
            <w:pPr>
              <w:autoSpaceDE w:val="0"/>
              <w:autoSpaceDN w:val="0"/>
              <w:jc w:val="right"/>
              <w:rPr>
                <w:sz w:val="20"/>
                <w:szCs w:val="20"/>
              </w:rPr>
            </w:pPr>
            <w:r w:rsidRPr="008C4123">
              <w:rPr>
                <w:sz w:val="20"/>
                <w:szCs w:val="20"/>
              </w:rPr>
              <w:t>20</w:t>
            </w:r>
          </w:p>
        </w:tc>
        <w:tc>
          <w:tcPr>
            <w:tcW w:w="454" w:type="dxa"/>
            <w:tcBorders>
              <w:top w:val="nil"/>
              <w:left w:val="nil"/>
              <w:bottom w:val="single" w:sz="4" w:space="0" w:color="auto"/>
              <w:right w:val="nil"/>
            </w:tcBorders>
            <w:vAlign w:val="bottom"/>
          </w:tcPr>
          <w:p w:rsidR="00767B37" w:rsidRPr="008C4123" w:rsidRDefault="00767B37" w:rsidP="00CD024C">
            <w:pPr>
              <w:autoSpaceDE w:val="0"/>
              <w:autoSpaceDN w:val="0"/>
              <w:rPr>
                <w:sz w:val="20"/>
                <w:szCs w:val="20"/>
              </w:rPr>
            </w:pPr>
          </w:p>
        </w:tc>
        <w:tc>
          <w:tcPr>
            <w:tcW w:w="708" w:type="dxa"/>
            <w:tcBorders>
              <w:top w:val="nil"/>
              <w:left w:val="nil"/>
              <w:bottom w:val="nil"/>
              <w:right w:val="nil"/>
            </w:tcBorders>
            <w:vAlign w:val="bottom"/>
          </w:tcPr>
          <w:p w:rsidR="00767B37" w:rsidRPr="008C4123" w:rsidRDefault="00767B37" w:rsidP="00CD024C">
            <w:pPr>
              <w:autoSpaceDE w:val="0"/>
              <w:autoSpaceDN w:val="0"/>
              <w:rPr>
                <w:sz w:val="20"/>
                <w:szCs w:val="20"/>
              </w:rPr>
            </w:pPr>
            <w:r w:rsidRPr="008C4123">
              <w:rPr>
                <w:sz w:val="20"/>
                <w:szCs w:val="20"/>
              </w:rPr>
              <w:t>года</w:t>
            </w:r>
          </w:p>
        </w:tc>
      </w:tr>
    </w:tbl>
    <w:p w:rsidR="00767B37" w:rsidRPr="008C4123" w:rsidRDefault="00767B37" w:rsidP="00767B37">
      <w:pPr>
        <w:tabs>
          <w:tab w:val="left" w:pos="7088"/>
        </w:tabs>
        <w:autoSpaceDE w:val="0"/>
        <w:autoSpaceDN w:val="0"/>
        <w:ind w:left="4961"/>
        <w:rPr>
          <w:sz w:val="20"/>
          <w:szCs w:val="20"/>
        </w:rPr>
      </w:pPr>
    </w:p>
    <w:p w:rsidR="00767B37" w:rsidRPr="008C4123" w:rsidRDefault="00767B37" w:rsidP="00767B37">
      <w:pPr>
        <w:autoSpaceDE w:val="0"/>
        <w:autoSpaceDN w:val="0"/>
        <w:spacing w:before="240"/>
        <w:ind w:firstLine="720"/>
        <w:rPr>
          <w:sz w:val="20"/>
          <w:szCs w:val="20"/>
        </w:rPr>
      </w:pPr>
      <w:r w:rsidRPr="008C4123">
        <w:rPr>
          <w:sz w:val="20"/>
          <w:szCs w:val="20"/>
        </w:rPr>
        <w:t>К заявлению прилагаются следующие документы:</w:t>
      </w:r>
    </w:p>
    <w:p w:rsidR="00767B37" w:rsidRPr="008C4123" w:rsidRDefault="00767B37" w:rsidP="00E16370">
      <w:pPr>
        <w:numPr>
          <w:ilvl w:val="0"/>
          <w:numId w:val="43"/>
        </w:numPr>
        <w:tabs>
          <w:tab w:val="left" w:pos="284"/>
        </w:tabs>
        <w:autoSpaceDE w:val="0"/>
        <w:autoSpaceDN w:val="0"/>
        <w:rPr>
          <w:sz w:val="20"/>
          <w:szCs w:val="20"/>
        </w:rPr>
      </w:pPr>
      <w:r w:rsidRPr="008C4123">
        <w:rPr>
          <w:sz w:val="20"/>
          <w:szCs w:val="20"/>
        </w:rPr>
        <w:t>___________________________________________________________________________</w:t>
      </w:r>
    </w:p>
    <w:p w:rsidR="00767B37" w:rsidRPr="008C4123" w:rsidRDefault="00767B37" w:rsidP="00E16370">
      <w:pPr>
        <w:numPr>
          <w:ilvl w:val="0"/>
          <w:numId w:val="43"/>
        </w:numPr>
        <w:tabs>
          <w:tab w:val="left" w:pos="284"/>
        </w:tabs>
        <w:autoSpaceDE w:val="0"/>
        <w:autoSpaceDN w:val="0"/>
        <w:rPr>
          <w:sz w:val="20"/>
          <w:szCs w:val="20"/>
        </w:rPr>
      </w:pPr>
      <w:r w:rsidRPr="008C4123">
        <w:rPr>
          <w:sz w:val="20"/>
          <w:szCs w:val="20"/>
        </w:rPr>
        <w:t>_____________________________________________________________________</w:t>
      </w:r>
    </w:p>
    <w:p w:rsidR="00767B37" w:rsidRPr="008C4123" w:rsidRDefault="00767B37" w:rsidP="00E16370">
      <w:pPr>
        <w:numPr>
          <w:ilvl w:val="0"/>
          <w:numId w:val="43"/>
        </w:numPr>
        <w:tabs>
          <w:tab w:val="left" w:pos="284"/>
        </w:tabs>
        <w:autoSpaceDE w:val="0"/>
        <w:autoSpaceDN w:val="0"/>
        <w:rPr>
          <w:sz w:val="20"/>
          <w:szCs w:val="20"/>
        </w:rPr>
      </w:pPr>
      <w:r w:rsidRPr="008C4123">
        <w:rPr>
          <w:sz w:val="20"/>
          <w:szCs w:val="20"/>
        </w:rPr>
        <w:t>_____________________________________________________________________</w:t>
      </w:r>
    </w:p>
    <w:p w:rsidR="00767B37" w:rsidRPr="008C4123" w:rsidRDefault="00767B37" w:rsidP="00767B37">
      <w:pPr>
        <w:tabs>
          <w:tab w:val="left" w:pos="284"/>
        </w:tabs>
        <w:autoSpaceDE w:val="0"/>
        <w:autoSpaceDN w:val="0"/>
        <w:ind w:left="720"/>
        <w:rPr>
          <w:sz w:val="20"/>
          <w:szCs w:val="20"/>
        </w:rPr>
      </w:pPr>
    </w:p>
    <w:p w:rsidR="00767B37" w:rsidRPr="008C4123" w:rsidRDefault="00767B37" w:rsidP="00767B37">
      <w:pPr>
        <w:tabs>
          <w:tab w:val="left" w:pos="284"/>
        </w:tabs>
        <w:autoSpaceDE w:val="0"/>
        <w:autoSpaceDN w:val="0"/>
        <w:ind w:left="720"/>
        <w:rPr>
          <w:sz w:val="20"/>
          <w:szCs w:val="20"/>
        </w:rPr>
      </w:pPr>
      <w:r w:rsidRPr="008C4123">
        <w:rPr>
          <w:sz w:val="20"/>
          <w:szCs w:val="20"/>
        </w:rPr>
        <w:t>Дата принятия заявления «______» _____________ 20_____ года</w:t>
      </w:r>
    </w:p>
    <w:p w:rsidR="00767B37" w:rsidRPr="008C4123" w:rsidRDefault="00767B37" w:rsidP="00767B37">
      <w:pPr>
        <w:tabs>
          <w:tab w:val="left" w:pos="284"/>
        </w:tabs>
        <w:autoSpaceDE w:val="0"/>
        <w:autoSpaceDN w:val="0"/>
        <w:ind w:left="720"/>
        <w:rPr>
          <w:sz w:val="20"/>
          <w:szCs w:val="20"/>
        </w:rPr>
      </w:pPr>
    </w:p>
    <w:p w:rsidR="00767B37" w:rsidRPr="008C4123" w:rsidRDefault="00767B37" w:rsidP="00767B37">
      <w:pPr>
        <w:tabs>
          <w:tab w:val="left" w:pos="284"/>
        </w:tabs>
        <w:autoSpaceDE w:val="0"/>
        <w:autoSpaceDN w:val="0"/>
        <w:ind w:left="720"/>
        <w:rPr>
          <w:sz w:val="20"/>
          <w:szCs w:val="20"/>
        </w:rPr>
      </w:pPr>
      <w:r w:rsidRPr="008C4123">
        <w:rPr>
          <w:sz w:val="20"/>
          <w:szCs w:val="20"/>
        </w:rPr>
        <w:t>Заявителю выдана расписка в получении заявления и прилагаемых копий документов.</w:t>
      </w:r>
    </w:p>
    <w:p w:rsidR="00767B37" w:rsidRPr="008C4123" w:rsidRDefault="00767B37" w:rsidP="00767B37">
      <w:pPr>
        <w:rPr>
          <w:rFonts w:eastAsia="Times New Roman"/>
          <w:sz w:val="20"/>
          <w:szCs w:val="20"/>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767B37" w:rsidRPr="008C4123" w:rsidTr="00CD024C">
        <w:trPr>
          <w:trHeight w:val="458"/>
        </w:trPr>
        <w:tc>
          <w:tcPr>
            <w:tcW w:w="3385" w:type="dxa"/>
            <w:tcBorders>
              <w:top w:val="nil"/>
              <w:left w:val="nil"/>
              <w:bottom w:val="single" w:sz="4" w:space="0" w:color="auto"/>
              <w:right w:val="nil"/>
            </w:tcBorders>
            <w:vAlign w:val="bottom"/>
          </w:tcPr>
          <w:p w:rsidR="00767B37" w:rsidRPr="008C4123" w:rsidRDefault="00767B37" w:rsidP="00CD024C">
            <w:pPr>
              <w:autoSpaceDE w:val="0"/>
              <w:autoSpaceDN w:val="0"/>
              <w:rPr>
                <w:sz w:val="20"/>
                <w:szCs w:val="20"/>
              </w:rPr>
            </w:pPr>
          </w:p>
        </w:tc>
        <w:tc>
          <w:tcPr>
            <w:tcW w:w="651" w:type="dxa"/>
            <w:tcBorders>
              <w:top w:val="nil"/>
              <w:left w:val="nil"/>
              <w:bottom w:val="nil"/>
              <w:right w:val="nil"/>
            </w:tcBorders>
            <w:vAlign w:val="bottom"/>
          </w:tcPr>
          <w:p w:rsidR="00767B37" w:rsidRPr="008C4123" w:rsidRDefault="00767B37" w:rsidP="00CD024C">
            <w:pPr>
              <w:autoSpaceDE w:val="0"/>
              <w:autoSpaceDN w:val="0"/>
              <w:rPr>
                <w:sz w:val="20"/>
                <w:szCs w:val="20"/>
              </w:rPr>
            </w:pPr>
          </w:p>
        </w:tc>
        <w:tc>
          <w:tcPr>
            <w:tcW w:w="1871" w:type="dxa"/>
            <w:tcBorders>
              <w:top w:val="nil"/>
              <w:left w:val="nil"/>
              <w:bottom w:val="single" w:sz="4" w:space="0" w:color="auto"/>
              <w:right w:val="nil"/>
            </w:tcBorders>
            <w:vAlign w:val="bottom"/>
          </w:tcPr>
          <w:p w:rsidR="00767B37" w:rsidRPr="008C4123" w:rsidRDefault="00767B37" w:rsidP="00CD024C">
            <w:pPr>
              <w:autoSpaceDE w:val="0"/>
              <w:autoSpaceDN w:val="0"/>
              <w:rPr>
                <w:sz w:val="20"/>
                <w:szCs w:val="20"/>
              </w:rPr>
            </w:pPr>
          </w:p>
        </w:tc>
        <w:tc>
          <w:tcPr>
            <w:tcW w:w="268" w:type="dxa"/>
            <w:tcBorders>
              <w:top w:val="nil"/>
              <w:left w:val="nil"/>
              <w:bottom w:val="nil"/>
              <w:right w:val="nil"/>
            </w:tcBorders>
          </w:tcPr>
          <w:p w:rsidR="00767B37" w:rsidRPr="008C4123" w:rsidRDefault="00767B37" w:rsidP="00CD024C">
            <w:pPr>
              <w:autoSpaceDE w:val="0"/>
              <w:autoSpaceDN w:val="0"/>
              <w:rPr>
                <w:sz w:val="20"/>
                <w:szCs w:val="20"/>
              </w:rPr>
            </w:pPr>
          </w:p>
        </w:tc>
        <w:tc>
          <w:tcPr>
            <w:tcW w:w="3207" w:type="dxa"/>
            <w:tcBorders>
              <w:top w:val="nil"/>
              <w:left w:val="nil"/>
              <w:bottom w:val="single" w:sz="4" w:space="0" w:color="auto"/>
              <w:right w:val="nil"/>
            </w:tcBorders>
          </w:tcPr>
          <w:p w:rsidR="00767B37" w:rsidRPr="008C4123" w:rsidRDefault="00767B37" w:rsidP="00CD024C">
            <w:pPr>
              <w:autoSpaceDE w:val="0"/>
              <w:autoSpaceDN w:val="0"/>
              <w:rPr>
                <w:sz w:val="20"/>
                <w:szCs w:val="20"/>
              </w:rPr>
            </w:pPr>
          </w:p>
        </w:tc>
      </w:tr>
      <w:tr w:rsidR="00767B37" w:rsidRPr="008C4123" w:rsidTr="00CD024C">
        <w:trPr>
          <w:trHeight w:val="361"/>
        </w:trPr>
        <w:tc>
          <w:tcPr>
            <w:tcW w:w="3385" w:type="dxa"/>
            <w:tcBorders>
              <w:top w:val="nil"/>
              <w:left w:val="nil"/>
              <w:bottom w:val="nil"/>
              <w:right w:val="nil"/>
            </w:tcBorders>
          </w:tcPr>
          <w:p w:rsidR="00767B37" w:rsidRPr="008C4123" w:rsidRDefault="00767B37" w:rsidP="00CD024C">
            <w:pPr>
              <w:autoSpaceDE w:val="0"/>
              <w:autoSpaceDN w:val="0"/>
              <w:jc w:val="center"/>
              <w:rPr>
                <w:sz w:val="20"/>
                <w:szCs w:val="20"/>
              </w:rPr>
            </w:pPr>
            <w:r w:rsidRPr="008C4123">
              <w:rPr>
                <w:sz w:val="20"/>
                <w:szCs w:val="20"/>
              </w:rPr>
              <w:t>(должность)</w:t>
            </w:r>
          </w:p>
        </w:tc>
        <w:tc>
          <w:tcPr>
            <w:tcW w:w="651" w:type="dxa"/>
            <w:tcBorders>
              <w:top w:val="nil"/>
              <w:left w:val="nil"/>
              <w:bottom w:val="nil"/>
              <w:right w:val="nil"/>
            </w:tcBorders>
          </w:tcPr>
          <w:p w:rsidR="00767B37" w:rsidRPr="008C4123" w:rsidRDefault="00767B37" w:rsidP="00CD024C">
            <w:pPr>
              <w:autoSpaceDE w:val="0"/>
              <w:autoSpaceDN w:val="0"/>
              <w:jc w:val="center"/>
              <w:rPr>
                <w:sz w:val="20"/>
                <w:szCs w:val="20"/>
              </w:rPr>
            </w:pPr>
          </w:p>
        </w:tc>
        <w:tc>
          <w:tcPr>
            <w:tcW w:w="1871" w:type="dxa"/>
            <w:tcBorders>
              <w:top w:val="nil"/>
              <w:left w:val="nil"/>
              <w:bottom w:val="nil"/>
              <w:right w:val="nil"/>
            </w:tcBorders>
          </w:tcPr>
          <w:p w:rsidR="00767B37" w:rsidRPr="008C4123" w:rsidRDefault="00767B37" w:rsidP="00CD024C">
            <w:pPr>
              <w:autoSpaceDE w:val="0"/>
              <w:autoSpaceDN w:val="0"/>
              <w:jc w:val="center"/>
              <w:rPr>
                <w:sz w:val="20"/>
                <w:szCs w:val="20"/>
              </w:rPr>
            </w:pPr>
            <w:r w:rsidRPr="008C4123">
              <w:rPr>
                <w:sz w:val="20"/>
                <w:szCs w:val="20"/>
              </w:rPr>
              <w:t>(подпись)</w:t>
            </w:r>
          </w:p>
        </w:tc>
        <w:tc>
          <w:tcPr>
            <w:tcW w:w="268" w:type="dxa"/>
            <w:tcBorders>
              <w:top w:val="nil"/>
              <w:left w:val="nil"/>
              <w:bottom w:val="nil"/>
              <w:right w:val="nil"/>
            </w:tcBorders>
          </w:tcPr>
          <w:p w:rsidR="00767B37" w:rsidRPr="008C4123" w:rsidRDefault="00767B37" w:rsidP="00CD024C">
            <w:pPr>
              <w:autoSpaceDE w:val="0"/>
              <w:autoSpaceDN w:val="0"/>
              <w:jc w:val="center"/>
              <w:rPr>
                <w:sz w:val="20"/>
                <w:szCs w:val="20"/>
              </w:rPr>
            </w:pPr>
          </w:p>
        </w:tc>
        <w:tc>
          <w:tcPr>
            <w:tcW w:w="3207" w:type="dxa"/>
            <w:tcBorders>
              <w:top w:val="nil"/>
              <w:left w:val="nil"/>
              <w:bottom w:val="nil"/>
              <w:right w:val="nil"/>
            </w:tcBorders>
          </w:tcPr>
          <w:p w:rsidR="00767B37" w:rsidRPr="008C4123" w:rsidRDefault="00767B37" w:rsidP="00CD024C">
            <w:pPr>
              <w:autoSpaceDE w:val="0"/>
              <w:autoSpaceDN w:val="0"/>
              <w:jc w:val="center"/>
              <w:rPr>
                <w:sz w:val="20"/>
                <w:szCs w:val="20"/>
              </w:rPr>
            </w:pPr>
            <w:r w:rsidRPr="008C4123">
              <w:rPr>
                <w:sz w:val="20"/>
                <w:szCs w:val="20"/>
              </w:rPr>
              <w:t>(фамилия, имя, отчество)</w:t>
            </w:r>
          </w:p>
        </w:tc>
      </w:tr>
    </w:tbl>
    <w:p w:rsidR="00767B37" w:rsidRPr="008C4123" w:rsidRDefault="00767B37" w:rsidP="00767B37">
      <w:pPr>
        <w:rPr>
          <w:rFonts w:ascii="Calibri" w:hAnsi="Calibri" w:cs="Calibri"/>
          <w:sz w:val="20"/>
          <w:szCs w:val="20"/>
        </w:rPr>
      </w:pPr>
    </w:p>
    <w:p w:rsidR="00767B37" w:rsidRPr="008C4123" w:rsidRDefault="00767B37" w:rsidP="00767B37">
      <w:pPr>
        <w:rPr>
          <w:rFonts w:ascii="Calibri" w:hAnsi="Calibri" w:cs="Calibri"/>
          <w:sz w:val="20"/>
          <w:szCs w:val="20"/>
        </w:rPr>
      </w:pPr>
    </w:p>
    <w:p w:rsidR="00767B37" w:rsidRPr="008C4123" w:rsidRDefault="00767B37" w:rsidP="00767B37">
      <w:pPr>
        <w:rPr>
          <w:rFonts w:ascii="Calibri" w:hAnsi="Calibri" w:cs="Calibri"/>
          <w:sz w:val="20"/>
          <w:szCs w:val="20"/>
        </w:rPr>
      </w:pPr>
    </w:p>
    <w:p w:rsidR="00767B37" w:rsidRPr="008C4123" w:rsidRDefault="00767B37" w:rsidP="00767B37">
      <w:pPr>
        <w:tabs>
          <w:tab w:val="left" w:pos="284"/>
        </w:tabs>
        <w:autoSpaceDE w:val="0"/>
        <w:autoSpaceDN w:val="0"/>
        <w:ind w:left="720"/>
        <w:jc w:val="right"/>
        <w:rPr>
          <w:sz w:val="20"/>
          <w:szCs w:val="20"/>
        </w:rPr>
      </w:pPr>
      <w:r w:rsidRPr="008C4123">
        <w:rPr>
          <w:sz w:val="20"/>
          <w:szCs w:val="20"/>
        </w:rPr>
        <w:t>(Место печати)   _________________________</w:t>
      </w:r>
    </w:p>
    <w:p w:rsidR="00767B37" w:rsidRPr="008C4123" w:rsidRDefault="00767B37" w:rsidP="00767B37">
      <w:pPr>
        <w:tabs>
          <w:tab w:val="left" w:pos="284"/>
        </w:tabs>
        <w:autoSpaceDE w:val="0"/>
        <w:autoSpaceDN w:val="0"/>
        <w:ind w:left="720"/>
        <w:jc w:val="center"/>
        <w:rPr>
          <w:sz w:val="20"/>
          <w:szCs w:val="20"/>
        </w:rPr>
      </w:pPr>
      <w:r w:rsidRPr="008C4123">
        <w:rPr>
          <w:sz w:val="20"/>
          <w:szCs w:val="20"/>
        </w:rPr>
        <w:t xml:space="preserve">                                                                                               (подпись заявителя</w:t>
      </w:r>
      <w:r>
        <w:rPr>
          <w:sz w:val="20"/>
          <w:szCs w:val="20"/>
        </w:rPr>
        <w:t xml:space="preserve">) </w:t>
      </w:r>
    </w:p>
    <w:p w:rsidR="00630E5E" w:rsidRDefault="00630E5E" w:rsidP="00767B37">
      <w:pPr>
        <w:autoSpaceDE w:val="0"/>
        <w:autoSpaceDN w:val="0"/>
        <w:adjustRightInd w:val="0"/>
        <w:jc w:val="right"/>
        <w:rPr>
          <w:rFonts w:eastAsia="Times New Roman"/>
          <w:bCs/>
          <w:color w:val="000000"/>
          <w:sz w:val="20"/>
          <w:szCs w:val="20"/>
        </w:rPr>
      </w:pPr>
    </w:p>
    <w:p w:rsidR="00630E5E" w:rsidRDefault="00630E5E" w:rsidP="00767B37">
      <w:pPr>
        <w:autoSpaceDE w:val="0"/>
        <w:autoSpaceDN w:val="0"/>
        <w:adjustRightInd w:val="0"/>
        <w:jc w:val="right"/>
        <w:rPr>
          <w:rFonts w:eastAsia="Times New Roman"/>
          <w:bCs/>
          <w:color w:val="000000"/>
          <w:sz w:val="20"/>
          <w:szCs w:val="20"/>
        </w:rPr>
      </w:pPr>
    </w:p>
    <w:p w:rsidR="00630E5E" w:rsidRDefault="00630E5E" w:rsidP="00767B37">
      <w:pPr>
        <w:autoSpaceDE w:val="0"/>
        <w:autoSpaceDN w:val="0"/>
        <w:adjustRightInd w:val="0"/>
        <w:jc w:val="right"/>
        <w:rPr>
          <w:rFonts w:eastAsia="Times New Roman"/>
          <w:bCs/>
          <w:color w:val="000000"/>
          <w:sz w:val="20"/>
          <w:szCs w:val="20"/>
        </w:rPr>
      </w:pPr>
    </w:p>
    <w:p w:rsidR="00630E5E" w:rsidRDefault="00630E5E" w:rsidP="00767B37">
      <w:pPr>
        <w:autoSpaceDE w:val="0"/>
        <w:autoSpaceDN w:val="0"/>
        <w:adjustRightInd w:val="0"/>
        <w:jc w:val="right"/>
        <w:rPr>
          <w:rFonts w:eastAsia="Times New Roman"/>
          <w:bCs/>
          <w:color w:val="000000"/>
          <w:sz w:val="20"/>
          <w:szCs w:val="20"/>
        </w:rPr>
      </w:pPr>
    </w:p>
    <w:p w:rsidR="00630E5E" w:rsidRDefault="00630E5E" w:rsidP="00767B37">
      <w:pPr>
        <w:autoSpaceDE w:val="0"/>
        <w:autoSpaceDN w:val="0"/>
        <w:adjustRightInd w:val="0"/>
        <w:jc w:val="right"/>
        <w:rPr>
          <w:rFonts w:eastAsia="Times New Roman"/>
          <w:bCs/>
          <w:color w:val="000000"/>
          <w:sz w:val="20"/>
          <w:szCs w:val="20"/>
        </w:rPr>
      </w:pPr>
    </w:p>
    <w:p w:rsidR="00630E5E" w:rsidRDefault="00630E5E" w:rsidP="00767B37">
      <w:pPr>
        <w:autoSpaceDE w:val="0"/>
        <w:autoSpaceDN w:val="0"/>
        <w:adjustRightInd w:val="0"/>
        <w:jc w:val="right"/>
        <w:rPr>
          <w:rFonts w:eastAsia="Times New Roman"/>
          <w:bCs/>
          <w:color w:val="000000"/>
          <w:sz w:val="20"/>
          <w:szCs w:val="20"/>
        </w:rPr>
      </w:pPr>
    </w:p>
    <w:p w:rsidR="00630E5E" w:rsidRDefault="00630E5E" w:rsidP="00767B37">
      <w:pPr>
        <w:autoSpaceDE w:val="0"/>
        <w:autoSpaceDN w:val="0"/>
        <w:adjustRightInd w:val="0"/>
        <w:jc w:val="right"/>
        <w:rPr>
          <w:rFonts w:eastAsia="Times New Roman"/>
          <w:bCs/>
          <w:color w:val="000000"/>
          <w:sz w:val="20"/>
          <w:szCs w:val="20"/>
        </w:rPr>
      </w:pPr>
    </w:p>
    <w:p w:rsidR="00767B37" w:rsidRPr="008C4123" w:rsidRDefault="00767B37" w:rsidP="00767B37">
      <w:pPr>
        <w:autoSpaceDE w:val="0"/>
        <w:autoSpaceDN w:val="0"/>
        <w:adjustRightInd w:val="0"/>
        <w:jc w:val="right"/>
        <w:rPr>
          <w:rFonts w:eastAsia="Times New Roman"/>
          <w:bCs/>
          <w:color w:val="000000"/>
          <w:sz w:val="20"/>
          <w:szCs w:val="20"/>
        </w:rPr>
      </w:pPr>
      <w:r w:rsidRPr="008C4123">
        <w:rPr>
          <w:rFonts w:eastAsia="Times New Roman"/>
          <w:bCs/>
          <w:color w:val="000000"/>
          <w:sz w:val="20"/>
          <w:szCs w:val="20"/>
        </w:rPr>
        <w:lastRenderedPageBreak/>
        <w:t>Приложение № 6</w:t>
      </w:r>
    </w:p>
    <w:p w:rsidR="00767B37" w:rsidRPr="008C4123" w:rsidRDefault="00767B37" w:rsidP="00767B37">
      <w:pPr>
        <w:widowControl w:val="0"/>
        <w:tabs>
          <w:tab w:val="left" w:pos="567"/>
        </w:tabs>
        <w:ind w:left="3969" w:firstLine="567"/>
        <w:jc w:val="right"/>
        <w:rPr>
          <w:rFonts w:eastAsia="Times New Roman"/>
          <w:color w:val="000000"/>
          <w:sz w:val="20"/>
          <w:szCs w:val="20"/>
        </w:rPr>
      </w:pPr>
      <w:r w:rsidRPr="008C4123">
        <w:rPr>
          <w:rFonts w:eastAsia="Times New Roman"/>
          <w:color w:val="000000"/>
          <w:sz w:val="20"/>
          <w:szCs w:val="20"/>
        </w:rPr>
        <w:t>к административному регламенту</w:t>
      </w:r>
    </w:p>
    <w:p w:rsidR="00767B37" w:rsidRPr="008C4123" w:rsidRDefault="00767B37" w:rsidP="00767B37">
      <w:pPr>
        <w:widowControl w:val="0"/>
        <w:tabs>
          <w:tab w:val="left" w:pos="0"/>
        </w:tabs>
        <w:ind w:left="3969" w:right="-1" w:firstLine="567"/>
        <w:contextualSpacing/>
        <w:jc w:val="right"/>
        <w:rPr>
          <w:rFonts w:eastAsia="Times New Roman"/>
          <w:color w:val="000000"/>
          <w:sz w:val="20"/>
          <w:szCs w:val="20"/>
        </w:rPr>
      </w:pPr>
      <w:r w:rsidRPr="008C4123">
        <w:rPr>
          <w:rFonts w:eastAsia="Times New Roman"/>
          <w:color w:val="000000"/>
          <w:sz w:val="20"/>
          <w:szCs w:val="20"/>
        </w:rPr>
        <w:t>по предоставлению муниципальной услуги</w:t>
      </w:r>
    </w:p>
    <w:p w:rsidR="00767B37" w:rsidRPr="008C4123" w:rsidRDefault="00767B37" w:rsidP="00767B37">
      <w:pPr>
        <w:jc w:val="center"/>
        <w:rPr>
          <w:rFonts w:eastAsia="Times New Roman"/>
          <w:b/>
          <w:sz w:val="20"/>
          <w:szCs w:val="20"/>
        </w:rPr>
      </w:pPr>
    </w:p>
    <w:p w:rsidR="00767B37" w:rsidRPr="008C4123" w:rsidRDefault="00767B37" w:rsidP="00767B37">
      <w:pPr>
        <w:jc w:val="right"/>
        <w:rPr>
          <w:rFonts w:eastAsia="Times New Roman"/>
          <w:bCs/>
          <w:sz w:val="20"/>
          <w:szCs w:val="20"/>
        </w:rPr>
      </w:pPr>
    </w:p>
    <w:p w:rsidR="00767B37" w:rsidRPr="008C4123" w:rsidRDefault="00767B37" w:rsidP="0076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0"/>
          <w:szCs w:val="20"/>
        </w:rPr>
      </w:pPr>
      <w:r w:rsidRPr="008C4123">
        <w:rPr>
          <w:rFonts w:eastAsia="Times New Roman"/>
          <w:sz w:val="20"/>
          <w:szCs w:val="20"/>
        </w:rPr>
        <w:t>Кому _________________________________</w:t>
      </w:r>
    </w:p>
    <w:p w:rsidR="00767B37" w:rsidRPr="008C4123" w:rsidRDefault="00767B37" w:rsidP="0076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0"/>
          <w:szCs w:val="20"/>
        </w:rPr>
      </w:pPr>
      <w:r w:rsidRPr="008C4123">
        <w:rPr>
          <w:rFonts w:eastAsia="Times New Roman"/>
          <w:sz w:val="20"/>
          <w:szCs w:val="20"/>
        </w:rPr>
        <w:t xml:space="preserve">                            (фамилия, имя, отчество)</w:t>
      </w:r>
    </w:p>
    <w:p w:rsidR="00767B37" w:rsidRPr="008C4123" w:rsidRDefault="00767B37" w:rsidP="0076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0"/>
          <w:szCs w:val="20"/>
        </w:rPr>
      </w:pPr>
      <w:r w:rsidRPr="008C4123">
        <w:rPr>
          <w:rFonts w:eastAsia="Times New Roman"/>
          <w:sz w:val="20"/>
          <w:szCs w:val="20"/>
        </w:rPr>
        <w:t>______________________________________</w:t>
      </w:r>
    </w:p>
    <w:p w:rsidR="00767B37" w:rsidRPr="008C4123" w:rsidRDefault="00767B37" w:rsidP="0076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0"/>
          <w:szCs w:val="20"/>
        </w:rPr>
      </w:pPr>
      <w:r w:rsidRPr="008C4123">
        <w:rPr>
          <w:rFonts w:eastAsia="Times New Roman"/>
          <w:sz w:val="20"/>
          <w:szCs w:val="20"/>
        </w:rPr>
        <w:t xml:space="preserve">                                     </w:t>
      </w:r>
    </w:p>
    <w:p w:rsidR="00767B37" w:rsidRPr="008C4123" w:rsidRDefault="00767B37" w:rsidP="0076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0"/>
          <w:szCs w:val="20"/>
        </w:rPr>
      </w:pPr>
      <w:r w:rsidRPr="008C4123">
        <w:rPr>
          <w:rFonts w:eastAsia="Times New Roman"/>
          <w:sz w:val="20"/>
          <w:szCs w:val="20"/>
        </w:rPr>
        <w:t xml:space="preserve"> ______________________________________</w:t>
      </w:r>
    </w:p>
    <w:p w:rsidR="00767B37" w:rsidRPr="008C4123" w:rsidRDefault="00767B37" w:rsidP="0076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0"/>
          <w:szCs w:val="20"/>
        </w:rPr>
      </w:pPr>
      <w:r w:rsidRPr="008C4123">
        <w:rPr>
          <w:rFonts w:eastAsia="Times New Roman"/>
          <w:sz w:val="20"/>
          <w:szCs w:val="20"/>
        </w:rPr>
        <w:t xml:space="preserve">                 (телефон и адрес электронной почты)</w:t>
      </w:r>
    </w:p>
    <w:p w:rsidR="00767B37" w:rsidRPr="008C4123" w:rsidRDefault="00767B37" w:rsidP="0076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8C4123">
        <w:rPr>
          <w:rFonts w:eastAsia="Times New Roman"/>
          <w:sz w:val="20"/>
          <w:szCs w:val="20"/>
        </w:rPr>
        <w:t> </w:t>
      </w:r>
    </w:p>
    <w:p w:rsidR="00767B37" w:rsidRPr="008C4123" w:rsidRDefault="00767B37" w:rsidP="0076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767B37" w:rsidRPr="008C4123" w:rsidRDefault="00767B37" w:rsidP="0076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Cs/>
          <w:sz w:val="20"/>
          <w:szCs w:val="20"/>
        </w:rPr>
      </w:pPr>
      <w:r w:rsidRPr="008C4123">
        <w:rPr>
          <w:rFonts w:eastAsia="Times New Roman"/>
          <w:bCs/>
          <w:sz w:val="20"/>
          <w:szCs w:val="20"/>
        </w:rPr>
        <w:t>РЕШЕНИЕ</w:t>
      </w:r>
    </w:p>
    <w:p w:rsidR="00767B37" w:rsidRPr="008C4123" w:rsidRDefault="00767B37" w:rsidP="00767B37">
      <w:pPr>
        <w:spacing w:line="216" w:lineRule="auto"/>
        <w:jc w:val="center"/>
        <w:rPr>
          <w:rFonts w:eastAsia="Times New Roman"/>
          <w:bCs/>
          <w:sz w:val="20"/>
          <w:szCs w:val="20"/>
        </w:rPr>
      </w:pPr>
      <w:r w:rsidRPr="008C4123">
        <w:rPr>
          <w:rFonts w:eastAsia="Times New Roman"/>
          <w:bCs/>
          <w:sz w:val="20"/>
          <w:szCs w:val="20"/>
        </w:rPr>
        <w:t xml:space="preserve">об отказе в приеме документов, необходимых для предоставления муниципальной услуги </w:t>
      </w:r>
    </w:p>
    <w:p w:rsidR="00767B37" w:rsidRPr="008C4123" w:rsidRDefault="00767B37" w:rsidP="0076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rPr>
      </w:pPr>
      <w:r w:rsidRPr="008C4123">
        <w:rPr>
          <w:bCs/>
          <w:sz w:val="20"/>
          <w:szCs w:val="20"/>
        </w:rPr>
        <w:t>«Заключение договора социального найма жилого помещения муниципального жилищного фонда»</w:t>
      </w:r>
    </w:p>
    <w:p w:rsidR="00767B37" w:rsidRPr="008C4123" w:rsidRDefault="00767B37" w:rsidP="0076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C4123">
        <w:rPr>
          <w:rFonts w:eastAsia="Times New Roman"/>
          <w:sz w:val="20"/>
          <w:szCs w:val="20"/>
        </w:rPr>
        <w:t>Дата _______________</w:t>
      </w:r>
      <w:r w:rsidRPr="008C4123">
        <w:rPr>
          <w:rFonts w:eastAsia="Times New Roman"/>
          <w:sz w:val="20"/>
          <w:szCs w:val="20"/>
        </w:rPr>
        <w:tab/>
      </w:r>
      <w:r w:rsidRPr="008C4123">
        <w:rPr>
          <w:rFonts w:eastAsia="Times New Roman"/>
          <w:sz w:val="20"/>
          <w:szCs w:val="20"/>
        </w:rPr>
        <w:tab/>
      </w:r>
      <w:r w:rsidRPr="008C4123">
        <w:rPr>
          <w:rFonts w:eastAsia="Times New Roman"/>
          <w:sz w:val="20"/>
          <w:szCs w:val="20"/>
        </w:rPr>
        <w:tab/>
      </w:r>
      <w:r w:rsidRPr="008C4123">
        <w:rPr>
          <w:rFonts w:eastAsia="Times New Roman"/>
          <w:sz w:val="20"/>
          <w:szCs w:val="20"/>
        </w:rPr>
        <w:tab/>
      </w:r>
      <w:r w:rsidRPr="008C4123">
        <w:rPr>
          <w:rFonts w:eastAsia="Times New Roman"/>
          <w:sz w:val="20"/>
          <w:szCs w:val="20"/>
        </w:rPr>
        <w:tab/>
        <w:t xml:space="preserve">        № _____________ </w:t>
      </w:r>
    </w:p>
    <w:p w:rsidR="00767B37" w:rsidRPr="008C4123" w:rsidRDefault="00767B37" w:rsidP="0076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C4123">
        <w:rPr>
          <w:rFonts w:eastAsia="Times New Roman"/>
          <w:sz w:val="20"/>
          <w:szCs w:val="20"/>
        </w:rPr>
        <w:t> </w:t>
      </w:r>
    </w:p>
    <w:p w:rsidR="00767B37" w:rsidRPr="008C4123" w:rsidRDefault="00767B37" w:rsidP="00767B37">
      <w:pPr>
        <w:widowControl w:val="0"/>
        <w:autoSpaceDE w:val="0"/>
        <w:autoSpaceDN w:val="0"/>
        <w:ind w:firstLine="567"/>
        <w:jc w:val="both"/>
        <w:rPr>
          <w:rFonts w:eastAsia="Times New Roman"/>
          <w:sz w:val="20"/>
          <w:szCs w:val="20"/>
        </w:rPr>
      </w:pPr>
      <w:r w:rsidRPr="008C4123">
        <w:rPr>
          <w:rFonts w:eastAsia="Times New Roman"/>
          <w:bCs/>
          <w:sz w:val="20"/>
          <w:szCs w:val="20"/>
        </w:rPr>
        <w:tab/>
        <w:t xml:space="preserve">По результатам рассмотрения заявления от _________ № _______________ </w:t>
      </w:r>
      <w:r w:rsidRPr="008C4123">
        <w:rPr>
          <w:rFonts w:eastAsia="Times New Roman"/>
          <w:bCs/>
          <w:sz w:val="20"/>
          <w:szCs w:val="20"/>
        </w:rPr>
        <w:br/>
        <w:t xml:space="preserve">и приложенных к нему документов, в соответствии </w:t>
      </w:r>
      <w:r w:rsidRPr="008C4123">
        <w:rPr>
          <w:rFonts w:eastAsia="Times New Roman"/>
          <w:sz w:val="20"/>
          <w:szCs w:val="20"/>
        </w:rPr>
        <w:t>с Жилищным кодексом</w:t>
      </w:r>
      <w:r w:rsidRPr="008C4123">
        <w:rPr>
          <w:rFonts w:eastAsia="Times New Roman"/>
          <w:bCs/>
          <w:sz w:val="20"/>
          <w:szCs w:val="20"/>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67B37" w:rsidRPr="008C4123" w:rsidRDefault="00767B37" w:rsidP="0076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rPr>
      </w:pPr>
    </w:p>
    <w:tbl>
      <w:tblPr>
        <w:tblW w:w="10127" w:type="dxa"/>
        <w:tblLayout w:type="fixed"/>
        <w:tblCellMar>
          <w:top w:w="102" w:type="dxa"/>
          <w:left w:w="62" w:type="dxa"/>
          <w:bottom w:w="102" w:type="dxa"/>
          <w:right w:w="62" w:type="dxa"/>
        </w:tblCellMar>
        <w:tblLook w:val="0000"/>
      </w:tblPr>
      <w:tblGrid>
        <w:gridCol w:w="1077"/>
        <w:gridCol w:w="5648"/>
        <w:gridCol w:w="3402"/>
      </w:tblGrid>
      <w:tr w:rsidR="00767B37" w:rsidRPr="008C4123" w:rsidTr="00CD024C">
        <w:tc>
          <w:tcPr>
            <w:tcW w:w="1077" w:type="dxa"/>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center"/>
              <w:rPr>
                <w:rFonts w:eastAsia="Times New Roman"/>
                <w:sz w:val="20"/>
                <w:szCs w:val="20"/>
              </w:rPr>
            </w:pPr>
            <w:r w:rsidRPr="008C4123">
              <w:rPr>
                <w:rFonts w:eastAsia="Times New Roman"/>
                <w:sz w:val="20"/>
                <w:szCs w:val="20"/>
              </w:rPr>
              <w:t>№</w:t>
            </w:r>
          </w:p>
          <w:p w:rsidR="00767B37" w:rsidRPr="008C4123" w:rsidRDefault="00767B37" w:rsidP="00CD024C">
            <w:pPr>
              <w:autoSpaceDE w:val="0"/>
              <w:autoSpaceDN w:val="0"/>
              <w:adjustRightInd w:val="0"/>
              <w:jc w:val="center"/>
              <w:rPr>
                <w:rFonts w:eastAsia="Times New Roman"/>
                <w:sz w:val="20"/>
                <w:szCs w:val="20"/>
              </w:rPr>
            </w:pPr>
            <w:r w:rsidRPr="008C4123">
              <w:rPr>
                <w:rFonts w:eastAsia="Times New Roman"/>
                <w:sz w:val="20"/>
                <w:szCs w:val="20"/>
              </w:rPr>
              <w:t xml:space="preserve">пункта </w:t>
            </w:r>
          </w:p>
        </w:tc>
        <w:tc>
          <w:tcPr>
            <w:tcW w:w="5648" w:type="dxa"/>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center"/>
              <w:rPr>
                <w:rFonts w:eastAsia="Times New Roman"/>
                <w:sz w:val="20"/>
                <w:szCs w:val="20"/>
              </w:rPr>
            </w:pPr>
            <w:r w:rsidRPr="008C4123">
              <w:rPr>
                <w:rFonts w:eastAsia="Times New Roman"/>
                <w:sz w:val="20"/>
                <w:szCs w:val="20"/>
              </w:rPr>
              <w:t xml:space="preserve">Наименование основания для отказа </w:t>
            </w:r>
          </w:p>
        </w:tc>
        <w:tc>
          <w:tcPr>
            <w:tcW w:w="3402" w:type="dxa"/>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center"/>
              <w:rPr>
                <w:rFonts w:eastAsia="Times New Roman"/>
                <w:sz w:val="20"/>
                <w:szCs w:val="20"/>
              </w:rPr>
            </w:pPr>
            <w:r w:rsidRPr="008C4123">
              <w:rPr>
                <w:rFonts w:eastAsia="Times New Roman"/>
                <w:sz w:val="20"/>
                <w:szCs w:val="20"/>
              </w:rPr>
              <w:t>Разъяснение причин отказа в предоставлении услуги</w:t>
            </w:r>
          </w:p>
        </w:tc>
      </w:tr>
      <w:tr w:rsidR="00767B37" w:rsidRPr="008C4123" w:rsidTr="00CD024C">
        <w:tc>
          <w:tcPr>
            <w:tcW w:w="1077" w:type="dxa"/>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rFonts w:eastAsia="Times New Roman"/>
                <w:sz w:val="20"/>
                <w:szCs w:val="20"/>
              </w:rPr>
            </w:pPr>
          </w:p>
        </w:tc>
        <w:tc>
          <w:tcPr>
            <w:tcW w:w="5648" w:type="dxa"/>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ind w:left="199"/>
              <w:jc w:val="both"/>
              <w:rPr>
                <w:rFonts w:eastAsia="Times New Roman"/>
                <w:sz w:val="20"/>
                <w:szCs w:val="20"/>
              </w:rPr>
            </w:pPr>
            <w:r w:rsidRPr="008C4123">
              <w:rPr>
                <w:rFonts w:eastAsia="Times New Roman"/>
                <w:sz w:val="20"/>
                <w:szCs w:val="20"/>
              </w:rPr>
              <w:t xml:space="preserve">Заявление </w:t>
            </w:r>
            <w:r w:rsidRPr="008C4123">
              <w:rPr>
                <w:rFonts w:eastAsia="Times New Roman"/>
                <w:color w:val="000000"/>
                <w:sz w:val="20"/>
                <w:szCs w:val="20"/>
              </w:rPr>
              <w:t xml:space="preserve"> подано в ОМСУ, в </w:t>
            </w:r>
            <w:proofErr w:type="gramStart"/>
            <w:r w:rsidRPr="008C4123">
              <w:rPr>
                <w:rFonts w:eastAsia="Times New Roman"/>
                <w:color w:val="000000"/>
                <w:sz w:val="20"/>
                <w:szCs w:val="20"/>
              </w:rPr>
              <w:t>полномочия</w:t>
            </w:r>
            <w:proofErr w:type="gramEnd"/>
            <w:r w:rsidRPr="008C4123">
              <w:rPr>
                <w:rFonts w:eastAsia="Times New Roman"/>
                <w:color w:val="000000"/>
                <w:sz w:val="20"/>
                <w:szCs w:val="20"/>
              </w:rPr>
              <w:t xml:space="preserve"> которых не входит предоставление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rFonts w:eastAsia="Times New Roman"/>
                <w:sz w:val="20"/>
                <w:szCs w:val="20"/>
              </w:rPr>
            </w:pPr>
            <w:r w:rsidRPr="008C4123">
              <w:rPr>
                <w:rFonts w:eastAsia="Times New Roman"/>
                <w:bCs/>
                <w:kern w:val="28"/>
                <w:sz w:val="20"/>
                <w:szCs w:val="20"/>
              </w:rPr>
              <w:t>Указываются основания такого вывода</w:t>
            </w:r>
          </w:p>
        </w:tc>
      </w:tr>
      <w:tr w:rsidR="00767B37" w:rsidRPr="008C4123" w:rsidTr="00CD024C">
        <w:tc>
          <w:tcPr>
            <w:tcW w:w="1077" w:type="dxa"/>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rFonts w:eastAsia="Times New Roman"/>
                <w:sz w:val="20"/>
                <w:szCs w:val="20"/>
              </w:rPr>
            </w:pPr>
          </w:p>
        </w:tc>
        <w:tc>
          <w:tcPr>
            <w:tcW w:w="5648" w:type="dxa"/>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ind w:left="199"/>
              <w:jc w:val="both"/>
              <w:rPr>
                <w:rFonts w:eastAsia="Times New Roman"/>
                <w:sz w:val="20"/>
                <w:szCs w:val="20"/>
              </w:rPr>
            </w:pPr>
            <w:r w:rsidRPr="008C4123">
              <w:rPr>
                <w:rFonts w:eastAsia="Times New Roman"/>
                <w:sz w:val="20"/>
                <w:szCs w:val="20"/>
              </w:rPr>
              <w:t>Заявление подано лицом, не уполномоченным на осуществление таких действий</w:t>
            </w:r>
          </w:p>
        </w:tc>
        <w:tc>
          <w:tcPr>
            <w:tcW w:w="3402" w:type="dxa"/>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rFonts w:eastAsia="Times New Roman"/>
                <w:sz w:val="20"/>
                <w:szCs w:val="20"/>
              </w:rPr>
            </w:pPr>
            <w:r w:rsidRPr="008C4123">
              <w:rPr>
                <w:rFonts w:eastAsia="Times New Roman"/>
                <w:bCs/>
                <w:kern w:val="28"/>
                <w:sz w:val="20"/>
                <w:szCs w:val="20"/>
              </w:rPr>
              <w:t>Указываются основания такого вывода</w:t>
            </w:r>
          </w:p>
        </w:tc>
      </w:tr>
      <w:tr w:rsidR="00767B37" w:rsidRPr="008C4123" w:rsidTr="00CD024C">
        <w:tc>
          <w:tcPr>
            <w:tcW w:w="1077" w:type="dxa"/>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rFonts w:eastAsia="Times New Roman"/>
                <w:sz w:val="20"/>
                <w:szCs w:val="20"/>
              </w:rPr>
            </w:pPr>
          </w:p>
        </w:tc>
        <w:tc>
          <w:tcPr>
            <w:tcW w:w="5648" w:type="dxa"/>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ind w:left="199"/>
              <w:jc w:val="both"/>
              <w:rPr>
                <w:rFonts w:eastAsia="Times New Roman"/>
                <w:sz w:val="20"/>
                <w:szCs w:val="20"/>
              </w:rPr>
            </w:pPr>
            <w:r w:rsidRPr="008C4123">
              <w:rPr>
                <w:rFonts w:eastAsia="Times New Roman"/>
                <w:sz w:val="20"/>
                <w:szCs w:val="20"/>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402" w:type="dxa"/>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rFonts w:eastAsia="Times New Roman"/>
                <w:sz w:val="20"/>
                <w:szCs w:val="20"/>
              </w:rPr>
            </w:pPr>
            <w:r w:rsidRPr="008C4123">
              <w:rPr>
                <w:rFonts w:eastAsia="Times New Roman"/>
                <w:bCs/>
                <w:kern w:val="28"/>
                <w:sz w:val="20"/>
                <w:szCs w:val="20"/>
              </w:rPr>
              <w:t>Указывается исчерпывающий перечень документов, не представленных заявителем</w:t>
            </w:r>
          </w:p>
        </w:tc>
      </w:tr>
      <w:tr w:rsidR="00767B37" w:rsidRPr="008C4123" w:rsidTr="00CD024C">
        <w:tc>
          <w:tcPr>
            <w:tcW w:w="1077" w:type="dxa"/>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rFonts w:eastAsia="Times New Roman"/>
                <w:sz w:val="20"/>
                <w:szCs w:val="20"/>
              </w:rPr>
            </w:pPr>
          </w:p>
        </w:tc>
        <w:tc>
          <w:tcPr>
            <w:tcW w:w="5648" w:type="dxa"/>
            <w:tcBorders>
              <w:top w:val="single" w:sz="4" w:space="0" w:color="auto"/>
              <w:left w:val="single" w:sz="4" w:space="0" w:color="auto"/>
              <w:bottom w:val="single" w:sz="4" w:space="0" w:color="auto"/>
              <w:right w:val="single" w:sz="4" w:space="0" w:color="auto"/>
            </w:tcBorders>
          </w:tcPr>
          <w:p w:rsidR="00767B37" w:rsidRPr="008C4123" w:rsidRDefault="00767B37" w:rsidP="00CD024C">
            <w:pPr>
              <w:tabs>
                <w:tab w:val="left" w:pos="1440"/>
              </w:tabs>
              <w:autoSpaceDE w:val="0"/>
              <w:autoSpaceDN w:val="0"/>
              <w:adjustRightInd w:val="0"/>
              <w:ind w:left="199"/>
              <w:rPr>
                <w:rFonts w:eastAsia="Times New Roman"/>
                <w:sz w:val="20"/>
                <w:szCs w:val="20"/>
              </w:rPr>
            </w:pPr>
            <w:r w:rsidRPr="008C4123">
              <w:rPr>
                <w:rFonts w:eastAsia="Times New Roman"/>
                <w:bCs/>
                <w:kern w:val="28"/>
                <w:sz w:val="20"/>
                <w:szCs w:val="20"/>
              </w:rPr>
              <w:t xml:space="preserve">Представленные документы содержат подчистки и исправления текста, не заверенные в порядке, </w:t>
            </w:r>
            <w:proofErr w:type="gramStart"/>
            <w:r w:rsidRPr="008C4123">
              <w:rPr>
                <w:rFonts w:eastAsia="Times New Roman"/>
                <w:bCs/>
                <w:kern w:val="28"/>
                <w:sz w:val="20"/>
                <w:szCs w:val="20"/>
              </w:rPr>
              <w:t>установленном</w:t>
            </w:r>
            <w:proofErr w:type="gramEnd"/>
            <w:r w:rsidRPr="008C4123">
              <w:rPr>
                <w:rFonts w:eastAsia="Times New Roman"/>
                <w:bCs/>
                <w:kern w:val="28"/>
                <w:sz w:val="20"/>
                <w:szCs w:val="20"/>
              </w:rPr>
              <w:t xml:space="preserve"> законодательством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rFonts w:eastAsia="Times New Roman"/>
                <w:sz w:val="20"/>
                <w:szCs w:val="20"/>
              </w:rPr>
            </w:pPr>
            <w:r w:rsidRPr="008C4123">
              <w:rPr>
                <w:rFonts w:eastAsia="Times New Roman"/>
                <w:bCs/>
                <w:kern w:val="28"/>
                <w:sz w:val="20"/>
                <w:szCs w:val="20"/>
              </w:rPr>
              <w:t>Указывается исчерпывающий перечень документов, содержащих подчистки и исправления</w:t>
            </w:r>
          </w:p>
        </w:tc>
      </w:tr>
      <w:tr w:rsidR="00767B37" w:rsidRPr="008C4123" w:rsidTr="00CD024C">
        <w:tc>
          <w:tcPr>
            <w:tcW w:w="1077" w:type="dxa"/>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rFonts w:eastAsia="Times New Roman"/>
                <w:sz w:val="20"/>
                <w:szCs w:val="20"/>
              </w:rPr>
            </w:pPr>
          </w:p>
        </w:tc>
        <w:tc>
          <w:tcPr>
            <w:tcW w:w="5648" w:type="dxa"/>
            <w:tcBorders>
              <w:top w:val="single" w:sz="4" w:space="0" w:color="auto"/>
              <w:left w:val="single" w:sz="4" w:space="0" w:color="auto"/>
              <w:bottom w:val="single" w:sz="4" w:space="0" w:color="auto"/>
              <w:right w:val="single" w:sz="4" w:space="0" w:color="auto"/>
            </w:tcBorders>
          </w:tcPr>
          <w:p w:rsidR="00767B37" w:rsidRPr="008C4123" w:rsidRDefault="00767B37" w:rsidP="00CD024C">
            <w:pPr>
              <w:tabs>
                <w:tab w:val="left" w:pos="1440"/>
              </w:tabs>
              <w:autoSpaceDE w:val="0"/>
              <w:autoSpaceDN w:val="0"/>
              <w:adjustRightInd w:val="0"/>
              <w:ind w:left="199"/>
              <w:jc w:val="both"/>
              <w:rPr>
                <w:rFonts w:eastAsia="Times New Roman"/>
                <w:sz w:val="20"/>
                <w:szCs w:val="20"/>
              </w:rPr>
            </w:pPr>
            <w:r w:rsidRPr="008C4123">
              <w:rPr>
                <w:rFonts w:eastAsia="Times New Roman"/>
                <w:color w:val="000000"/>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rFonts w:eastAsia="Times New Roman"/>
                <w:sz w:val="20"/>
                <w:szCs w:val="20"/>
              </w:rPr>
            </w:pPr>
            <w:r w:rsidRPr="008C4123">
              <w:rPr>
                <w:rFonts w:eastAsia="Times New Roman"/>
                <w:bCs/>
                <w:kern w:val="28"/>
                <w:sz w:val="20"/>
                <w:szCs w:val="20"/>
              </w:rPr>
              <w:t>Указываются основания такого вывода</w:t>
            </w:r>
          </w:p>
        </w:tc>
      </w:tr>
      <w:tr w:rsidR="00767B37" w:rsidRPr="008C4123" w:rsidTr="00CD024C">
        <w:tc>
          <w:tcPr>
            <w:tcW w:w="1077" w:type="dxa"/>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rFonts w:eastAsia="Times New Roman"/>
                <w:sz w:val="20"/>
                <w:szCs w:val="20"/>
              </w:rPr>
            </w:pPr>
          </w:p>
        </w:tc>
        <w:tc>
          <w:tcPr>
            <w:tcW w:w="5648" w:type="dxa"/>
            <w:tcBorders>
              <w:top w:val="single" w:sz="4" w:space="0" w:color="auto"/>
              <w:left w:val="single" w:sz="4" w:space="0" w:color="auto"/>
              <w:bottom w:val="single" w:sz="4" w:space="0" w:color="auto"/>
              <w:right w:val="single" w:sz="4" w:space="0" w:color="auto"/>
            </w:tcBorders>
          </w:tcPr>
          <w:p w:rsidR="00767B37" w:rsidRPr="008C4123" w:rsidRDefault="00767B37" w:rsidP="00CD024C">
            <w:pPr>
              <w:tabs>
                <w:tab w:val="left" w:pos="1440"/>
              </w:tabs>
              <w:autoSpaceDE w:val="0"/>
              <w:autoSpaceDN w:val="0"/>
              <w:adjustRightInd w:val="0"/>
              <w:ind w:left="199"/>
              <w:jc w:val="both"/>
              <w:rPr>
                <w:rFonts w:eastAsia="Times New Roman"/>
                <w:color w:val="000000"/>
                <w:sz w:val="20"/>
                <w:szCs w:val="20"/>
              </w:rPr>
            </w:pPr>
            <w:r w:rsidRPr="008C4123">
              <w:rPr>
                <w:sz w:val="20"/>
                <w:szCs w:val="20"/>
              </w:rPr>
              <w:t>Представленные заявителем документы не отвечают требованиям, установленным административным регламентом</w:t>
            </w:r>
          </w:p>
        </w:tc>
        <w:tc>
          <w:tcPr>
            <w:tcW w:w="3402" w:type="dxa"/>
            <w:tcBorders>
              <w:top w:val="single" w:sz="4" w:space="0" w:color="auto"/>
              <w:left w:val="single" w:sz="4" w:space="0" w:color="auto"/>
              <w:bottom w:val="single" w:sz="4" w:space="0" w:color="auto"/>
              <w:right w:val="single" w:sz="4" w:space="0" w:color="auto"/>
            </w:tcBorders>
          </w:tcPr>
          <w:p w:rsidR="00767B37" w:rsidRPr="008C4123" w:rsidRDefault="00767B37" w:rsidP="00CD024C">
            <w:pPr>
              <w:autoSpaceDE w:val="0"/>
              <w:autoSpaceDN w:val="0"/>
              <w:adjustRightInd w:val="0"/>
              <w:jc w:val="both"/>
              <w:rPr>
                <w:rFonts w:eastAsia="Times New Roman"/>
                <w:bCs/>
                <w:kern w:val="28"/>
                <w:sz w:val="20"/>
                <w:szCs w:val="20"/>
              </w:rPr>
            </w:pPr>
            <w:r w:rsidRPr="008C4123">
              <w:rPr>
                <w:rFonts w:eastAsia="Times New Roman"/>
                <w:bCs/>
                <w:kern w:val="28"/>
                <w:sz w:val="20"/>
                <w:szCs w:val="20"/>
              </w:rPr>
              <w:t>Указываются основания такого вывода</w:t>
            </w:r>
          </w:p>
        </w:tc>
      </w:tr>
    </w:tbl>
    <w:p w:rsidR="00767B37" w:rsidRPr="008C4123" w:rsidRDefault="00767B37" w:rsidP="00767B37">
      <w:pPr>
        <w:widowControl w:val="0"/>
        <w:autoSpaceDE w:val="0"/>
        <w:autoSpaceDN w:val="0"/>
        <w:ind w:firstLine="567"/>
        <w:jc w:val="both"/>
        <w:rPr>
          <w:rFonts w:ascii="Courier New" w:eastAsia="Times New Roman" w:hAnsi="Courier New" w:cs="Courier New"/>
          <w:sz w:val="20"/>
          <w:szCs w:val="20"/>
        </w:rPr>
      </w:pPr>
    </w:p>
    <w:p w:rsidR="00767B37" w:rsidRPr="008C4123" w:rsidRDefault="00767B37" w:rsidP="00767B37">
      <w:pPr>
        <w:ind w:firstLine="709"/>
        <w:jc w:val="both"/>
        <w:rPr>
          <w:bCs/>
          <w:sz w:val="20"/>
          <w:szCs w:val="20"/>
        </w:rPr>
      </w:pPr>
      <w:r w:rsidRPr="008C4123">
        <w:rPr>
          <w:bCs/>
          <w:sz w:val="20"/>
          <w:szCs w:val="20"/>
        </w:rPr>
        <w:t>Вы вправе повторно обратиться в ОМСУ, МФЦ с заявлением о предоставлении услуги после устранения указанных нарушений.</w:t>
      </w:r>
    </w:p>
    <w:p w:rsidR="00767B37" w:rsidRPr="008C4123" w:rsidRDefault="00767B37" w:rsidP="0076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0"/>
          <w:szCs w:val="20"/>
        </w:rPr>
      </w:pPr>
      <w:r w:rsidRPr="008C4123">
        <w:rPr>
          <w:bCs/>
          <w:sz w:val="20"/>
          <w:szCs w:val="20"/>
        </w:rPr>
        <w:t xml:space="preserve">Данный отказ может быть обжалован в </w:t>
      </w:r>
      <w:proofErr w:type="gramStart"/>
      <w:r w:rsidRPr="008C4123">
        <w:rPr>
          <w:bCs/>
          <w:sz w:val="20"/>
          <w:szCs w:val="20"/>
        </w:rPr>
        <w:t>досудебном</w:t>
      </w:r>
      <w:proofErr w:type="gramEnd"/>
      <w:r w:rsidRPr="008C4123">
        <w:rPr>
          <w:bCs/>
          <w:sz w:val="20"/>
          <w:szCs w:val="20"/>
        </w:rPr>
        <w:t xml:space="preserve"> порядке путем направления жалобы в ОМСУ/МФЦ, а также в судебном порядке.</w:t>
      </w:r>
    </w:p>
    <w:p w:rsidR="00767B37" w:rsidRPr="008C4123" w:rsidRDefault="00767B37" w:rsidP="0076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0"/>
          <w:szCs w:val="20"/>
        </w:rPr>
      </w:pPr>
    </w:p>
    <w:p w:rsidR="00767B37" w:rsidRPr="008C4123" w:rsidRDefault="00767B37" w:rsidP="0076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C4123">
        <w:rPr>
          <w:rFonts w:eastAsia="Times New Roman"/>
          <w:sz w:val="20"/>
          <w:szCs w:val="20"/>
        </w:rPr>
        <w:t>____________________________________  ___________            ________________________</w:t>
      </w:r>
    </w:p>
    <w:p w:rsidR="00767B37" w:rsidRPr="008C4123" w:rsidRDefault="00767B37" w:rsidP="0076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8C4123">
        <w:rPr>
          <w:rFonts w:eastAsia="Times New Roman"/>
          <w:sz w:val="20"/>
          <w:szCs w:val="20"/>
        </w:rPr>
        <w:t>(должность                                                         (подпись)                    (расшифровка подписи)</w:t>
      </w:r>
      <w:proofErr w:type="gramEnd"/>
    </w:p>
    <w:p w:rsidR="00767B37" w:rsidRPr="008C4123" w:rsidRDefault="00767B37" w:rsidP="0076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8C4123">
        <w:rPr>
          <w:rFonts w:eastAsia="Times New Roman"/>
          <w:sz w:val="20"/>
          <w:szCs w:val="20"/>
        </w:rPr>
        <w:t xml:space="preserve">сотрудника органа МСУ/МФЦ, </w:t>
      </w:r>
    </w:p>
    <w:p w:rsidR="00767B37" w:rsidRPr="008C4123" w:rsidRDefault="00767B37" w:rsidP="0076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8C4123">
        <w:rPr>
          <w:rFonts w:eastAsia="Times New Roman"/>
          <w:sz w:val="20"/>
          <w:szCs w:val="20"/>
        </w:rPr>
        <w:t>принявшего</w:t>
      </w:r>
      <w:proofErr w:type="gramEnd"/>
      <w:r w:rsidRPr="008C4123">
        <w:rPr>
          <w:rFonts w:eastAsia="Times New Roman"/>
          <w:sz w:val="20"/>
          <w:szCs w:val="20"/>
        </w:rPr>
        <w:t xml:space="preserve"> решение)</w:t>
      </w:r>
    </w:p>
    <w:p w:rsidR="00767B37" w:rsidRPr="008C4123" w:rsidRDefault="00767B37" w:rsidP="0076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C4123">
        <w:rPr>
          <w:rFonts w:eastAsia="Times New Roman"/>
          <w:sz w:val="20"/>
          <w:szCs w:val="20"/>
        </w:rPr>
        <w:t> </w:t>
      </w:r>
    </w:p>
    <w:p w:rsidR="00767B37" w:rsidRPr="008C4123" w:rsidRDefault="00767B37" w:rsidP="0076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C4123">
        <w:rPr>
          <w:rFonts w:eastAsia="Times New Roman"/>
          <w:sz w:val="20"/>
          <w:szCs w:val="20"/>
        </w:rPr>
        <w:t>«__»  _______________ 20__ г.</w:t>
      </w:r>
    </w:p>
    <w:p w:rsidR="00767B37" w:rsidRPr="008C4123" w:rsidRDefault="00767B37" w:rsidP="0076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C4123">
        <w:rPr>
          <w:rFonts w:eastAsia="Times New Roman"/>
          <w:sz w:val="20"/>
          <w:szCs w:val="20"/>
        </w:rPr>
        <w:t> </w:t>
      </w:r>
    </w:p>
    <w:p w:rsidR="00767B37" w:rsidRPr="00437AB1" w:rsidRDefault="00767B37" w:rsidP="0076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C4123">
        <w:rPr>
          <w:rFonts w:eastAsia="Times New Roman"/>
          <w:sz w:val="20"/>
          <w:szCs w:val="20"/>
        </w:rPr>
        <w:t>М.П.</w:t>
      </w:r>
    </w:p>
    <w:p w:rsidR="00767B37" w:rsidRDefault="00767B37" w:rsidP="00C132A2"/>
    <w:p w:rsidR="00767B37" w:rsidRDefault="00767B37" w:rsidP="00C132A2"/>
    <w:p w:rsidR="008951CD" w:rsidRPr="004D5FBA" w:rsidRDefault="008951CD" w:rsidP="008951CD">
      <w:pPr>
        <w:ind w:left="3545"/>
        <w:rPr>
          <w:sz w:val="32"/>
          <w:szCs w:val="32"/>
        </w:rPr>
      </w:pPr>
      <w:r w:rsidRPr="004D5FBA">
        <w:rPr>
          <w:sz w:val="32"/>
          <w:szCs w:val="32"/>
        </w:rPr>
        <w:lastRenderedPageBreak/>
        <w:t>Администрация</w:t>
      </w:r>
    </w:p>
    <w:p w:rsidR="008951CD" w:rsidRPr="004D5FBA" w:rsidRDefault="008951CD" w:rsidP="008951CD">
      <w:pPr>
        <w:jc w:val="center"/>
        <w:rPr>
          <w:sz w:val="32"/>
          <w:szCs w:val="32"/>
        </w:rPr>
      </w:pPr>
      <w:r w:rsidRPr="004D5FBA">
        <w:rPr>
          <w:sz w:val="32"/>
          <w:szCs w:val="32"/>
        </w:rPr>
        <w:t>муниципального образования Бегуницкое сельское поселение</w:t>
      </w:r>
    </w:p>
    <w:p w:rsidR="008951CD" w:rsidRPr="004D5FBA" w:rsidRDefault="008951CD" w:rsidP="008951CD">
      <w:pPr>
        <w:jc w:val="center"/>
        <w:rPr>
          <w:sz w:val="32"/>
          <w:szCs w:val="32"/>
        </w:rPr>
      </w:pPr>
      <w:r w:rsidRPr="004D5FBA">
        <w:rPr>
          <w:sz w:val="32"/>
          <w:szCs w:val="32"/>
        </w:rPr>
        <w:t>Волосовского муниципального района</w:t>
      </w:r>
    </w:p>
    <w:p w:rsidR="008951CD" w:rsidRPr="004D5FBA" w:rsidRDefault="008951CD" w:rsidP="008951CD">
      <w:pPr>
        <w:jc w:val="center"/>
        <w:rPr>
          <w:sz w:val="32"/>
          <w:szCs w:val="32"/>
        </w:rPr>
      </w:pPr>
      <w:r w:rsidRPr="004D5FBA">
        <w:rPr>
          <w:sz w:val="32"/>
          <w:szCs w:val="32"/>
        </w:rPr>
        <w:t>Ленинградской области</w:t>
      </w:r>
    </w:p>
    <w:p w:rsidR="008951CD" w:rsidRPr="00BB534C" w:rsidRDefault="008951CD" w:rsidP="008951CD">
      <w:pPr>
        <w:jc w:val="center"/>
        <w:rPr>
          <w:sz w:val="32"/>
          <w:szCs w:val="32"/>
        </w:rPr>
      </w:pPr>
      <w:r w:rsidRPr="00BB534C">
        <w:rPr>
          <w:b/>
          <w:sz w:val="32"/>
          <w:szCs w:val="32"/>
        </w:rPr>
        <w:t>ПОСТАНОВЛЕНИЕ</w:t>
      </w:r>
    </w:p>
    <w:p w:rsidR="008951CD" w:rsidRDefault="008951CD" w:rsidP="008951CD">
      <w:pPr>
        <w:rPr>
          <w:sz w:val="28"/>
          <w:szCs w:val="28"/>
        </w:rPr>
      </w:pPr>
      <w:r>
        <w:rPr>
          <w:sz w:val="28"/>
          <w:szCs w:val="28"/>
        </w:rPr>
        <w:t xml:space="preserve"> </w:t>
      </w:r>
    </w:p>
    <w:p w:rsidR="008951CD" w:rsidRPr="00BB534C" w:rsidRDefault="008951CD" w:rsidP="008951CD">
      <w:pPr>
        <w:jc w:val="center"/>
      </w:pPr>
      <w:r>
        <w:t xml:space="preserve"> 16.12.2022</w:t>
      </w:r>
      <w:r w:rsidRPr="00BB534C">
        <w:t xml:space="preserve"> г.                                               </w:t>
      </w:r>
      <w:r>
        <w:t xml:space="preserve">                           № 378</w:t>
      </w:r>
    </w:p>
    <w:p w:rsidR="008951CD" w:rsidRPr="00BB534C" w:rsidRDefault="008951CD" w:rsidP="008951CD">
      <w:pPr>
        <w:jc w:val="center"/>
      </w:pPr>
      <w:r w:rsidRPr="00BB534C">
        <w:t>д. Бегуницы</w:t>
      </w:r>
    </w:p>
    <w:p w:rsidR="008951CD" w:rsidRPr="004D5FBA" w:rsidRDefault="008951CD" w:rsidP="008951CD">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753E88">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BB534C">
        <w:t>»</w:t>
      </w:r>
    </w:p>
    <w:p w:rsidR="008951CD" w:rsidRPr="004D5FBA" w:rsidRDefault="008951CD" w:rsidP="008951CD">
      <w:pPr>
        <w:ind w:firstLine="708"/>
        <w:jc w:val="both"/>
        <w:rPr>
          <w:sz w:val="28"/>
          <w:szCs w:val="28"/>
        </w:rPr>
      </w:pPr>
      <w:proofErr w:type="gramStart"/>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4D5FBA">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8951CD" w:rsidRPr="004D5FBA" w:rsidRDefault="008951CD" w:rsidP="008951CD">
      <w:pPr>
        <w:ind w:firstLine="708"/>
        <w:jc w:val="center"/>
        <w:rPr>
          <w:sz w:val="28"/>
          <w:szCs w:val="28"/>
        </w:rPr>
      </w:pPr>
      <w:r w:rsidRPr="004D5FBA">
        <w:rPr>
          <w:sz w:val="28"/>
          <w:szCs w:val="28"/>
        </w:rPr>
        <w:t>ПОСТАНОВЛЯЕТ:</w:t>
      </w:r>
    </w:p>
    <w:p w:rsidR="008951CD" w:rsidRPr="00977EC2" w:rsidRDefault="008951CD" w:rsidP="00E16370">
      <w:pPr>
        <w:pStyle w:val="a6"/>
        <w:widowControl w:val="0"/>
        <w:numPr>
          <w:ilvl w:val="0"/>
          <w:numId w:val="9"/>
        </w:numPr>
        <w:autoSpaceDE w:val="0"/>
        <w:autoSpaceDN w:val="0"/>
        <w:adjustRightInd w:val="0"/>
        <w:ind w:left="0" w:firstLine="0"/>
        <w:jc w:val="both"/>
        <w:rPr>
          <w:bCs/>
          <w:sz w:val="28"/>
          <w:szCs w:val="28"/>
        </w:rPr>
      </w:pPr>
      <w:r w:rsidRPr="00977EC2">
        <w:rPr>
          <w:sz w:val="28"/>
          <w:szCs w:val="28"/>
        </w:rPr>
        <w:t xml:space="preserve"> Утвердить административный регламент предоставления муниципальной услуги </w:t>
      </w:r>
      <w:r w:rsidRPr="00977EC2">
        <w:rPr>
          <w:bCs/>
          <w:sz w:val="28"/>
          <w:szCs w:val="28"/>
        </w:rPr>
        <w:t>«</w:t>
      </w:r>
      <w:r w:rsidRPr="00B84918">
        <w:rPr>
          <w:rFonts w:eastAsia="Times New Roman"/>
          <w:sz w:val="28"/>
          <w:szCs w:val="28"/>
        </w:rPr>
        <w:t xml:space="preserve">Выдача </w:t>
      </w:r>
      <w:r w:rsidRPr="00753E88">
        <w:rPr>
          <w:rFonts w:eastAsia="Times New Roman"/>
          <w:sz w:val="28"/>
          <w:szCs w:val="28"/>
        </w:rPr>
        <w:t>разрешения</w:t>
      </w:r>
      <w:r w:rsidRPr="00B84918">
        <w:rPr>
          <w:rFonts w:eastAsia="Times New Roman"/>
          <w:sz w:val="28"/>
          <w:szCs w:val="28"/>
        </w:rPr>
        <w:t xml:space="preserve"> на использование земельного участка без предоставления земельного участка и установления </w:t>
      </w:r>
      <w:r w:rsidRPr="00753E88">
        <w:rPr>
          <w:rFonts w:eastAsia="Times New Roman"/>
          <w:sz w:val="28"/>
          <w:szCs w:val="28"/>
        </w:rPr>
        <w:t>сервитута, публичного сервитута</w:t>
      </w:r>
      <w:r w:rsidRPr="00977EC2">
        <w:rPr>
          <w:sz w:val="28"/>
          <w:szCs w:val="28"/>
        </w:rPr>
        <w:t>»</w:t>
      </w:r>
      <w:r w:rsidRPr="00977EC2">
        <w:rPr>
          <w:b/>
          <w:sz w:val="28"/>
          <w:szCs w:val="28"/>
        </w:rPr>
        <w:t xml:space="preserve"> </w:t>
      </w:r>
      <w:r w:rsidRPr="00977EC2">
        <w:rPr>
          <w:sz w:val="28"/>
          <w:szCs w:val="28"/>
        </w:rPr>
        <w:t xml:space="preserve"> согласно приложению.</w:t>
      </w:r>
    </w:p>
    <w:p w:rsidR="008951CD" w:rsidRPr="004D5FBA" w:rsidRDefault="008951CD" w:rsidP="00E16370">
      <w:pPr>
        <w:numPr>
          <w:ilvl w:val="0"/>
          <w:numId w:val="9"/>
        </w:numPr>
        <w:autoSpaceDE w:val="0"/>
        <w:autoSpaceDN w:val="0"/>
        <w:adjustRightInd w:val="0"/>
        <w:ind w:left="0" w:firstLine="0"/>
        <w:jc w:val="both"/>
        <w:rPr>
          <w:sz w:val="28"/>
          <w:szCs w:val="28"/>
        </w:rPr>
      </w:pPr>
      <w:r>
        <w:rPr>
          <w:sz w:val="28"/>
          <w:szCs w:val="28"/>
        </w:rPr>
        <w:t>Постановление № 43 от 07.02.2022</w:t>
      </w:r>
      <w:r w:rsidRPr="004D5FBA">
        <w:rPr>
          <w:sz w:val="28"/>
          <w:szCs w:val="28"/>
        </w:rPr>
        <w:t xml:space="preserve"> г.</w:t>
      </w:r>
      <w:r>
        <w:rPr>
          <w:sz w:val="28"/>
          <w:szCs w:val="28"/>
        </w:rPr>
        <w:t xml:space="preserve"> </w:t>
      </w:r>
      <w:r w:rsidRPr="004D5FBA">
        <w:rPr>
          <w:sz w:val="28"/>
          <w:szCs w:val="28"/>
        </w:rPr>
        <w:t>считать утратившим силу.</w:t>
      </w:r>
    </w:p>
    <w:p w:rsidR="008951CD" w:rsidRPr="004D5FBA" w:rsidRDefault="008951CD" w:rsidP="00E16370">
      <w:pPr>
        <w:numPr>
          <w:ilvl w:val="0"/>
          <w:numId w:val="9"/>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8951CD" w:rsidRPr="00977EC2" w:rsidRDefault="008951CD" w:rsidP="00E16370">
      <w:pPr>
        <w:pStyle w:val="a6"/>
        <w:widowControl w:val="0"/>
        <w:numPr>
          <w:ilvl w:val="0"/>
          <w:numId w:val="9"/>
        </w:numPr>
        <w:autoSpaceDE w:val="0"/>
        <w:autoSpaceDN w:val="0"/>
        <w:adjustRightInd w:val="0"/>
        <w:ind w:left="0" w:firstLine="0"/>
        <w:jc w:val="both"/>
      </w:pPr>
      <w:r w:rsidRPr="00977EC2">
        <w:rPr>
          <w:sz w:val="28"/>
          <w:szCs w:val="28"/>
        </w:rPr>
        <w:t>Постановление вступает в силу после его официального опубликования.</w:t>
      </w:r>
    </w:p>
    <w:p w:rsidR="008951CD" w:rsidRPr="00977EC2" w:rsidRDefault="008951CD" w:rsidP="00E16370">
      <w:pPr>
        <w:pStyle w:val="a6"/>
        <w:widowControl w:val="0"/>
        <w:numPr>
          <w:ilvl w:val="0"/>
          <w:numId w:val="9"/>
        </w:numPr>
        <w:autoSpaceDE w:val="0"/>
        <w:autoSpaceDN w:val="0"/>
        <w:adjustRightInd w:val="0"/>
        <w:ind w:left="0" w:firstLine="0"/>
        <w:jc w:val="both"/>
        <w:rPr>
          <w:sz w:val="28"/>
          <w:szCs w:val="28"/>
        </w:rPr>
      </w:pPr>
      <w:proofErr w:type="gramStart"/>
      <w:r w:rsidRPr="00977EC2">
        <w:rPr>
          <w:bCs/>
          <w:sz w:val="28"/>
          <w:szCs w:val="28"/>
        </w:rPr>
        <w:t>Контроль за</w:t>
      </w:r>
      <w:proofErr w:type="gramEnd"/>
      <w:r w:rsidRPr="00977EC2">
        <w:rPr>
          <w:bCs/>
          <w:sz w:val="28"/>
          <w:szCs w:val="28"/>
        </w:rPr>
        <w:t xml:space="preserve"> исполнением настоящего постановления оставляю за собой.</w:t>
      </w:r>
    </w:p>
    <w:p w:rsidR="008951CD" w:rsidRPr="00B164F3" w:rsidRDefault="008951CD" w:rsidP="008951CD">
      <w:pPr>
        <w:rPr>
          <w:sz w:val="28"/>
          <w:szCs w:val="28"/>
        </w:rPr>
      </w:pPr>
    </w:p>
    <w:p w:rsidR="008951CD" w:rsidRPr="004D5FBA" w:rsidRDefault="008951CD" w:rsidP="008951CD">
      <w:pPr>
        <w:rPr>
          <w:sz w:val="28"/>
          <w:szCs w:val="28"/>
        </w:rPr>
      </w:pPr>
      <w:r w:rsidRPr="004D5FBA">
        <w:rPr>
          <w:sz w:val="28"/>
          <w:szCs w:val="28"/>
        </w:rPr>
        <w:t xml:space="preserve">Глава администрации   МО </w:t>
      </w:r>
    </w:p>
    <w:p w:rsidR="008951CD" w:rsidRPr="004D5FBA" w:rsidRDefault="008951CD" w:rsidP="008951CD">
      <w:pPr>
        <w:rPr>
          <w:sz w:val="28"/>
          <w:szCs w:val="28"/>
        </w:rPr>
      </w:pPr>
      <w:r w:rsidRPr="004D5FBA">
        <w:rPr>
          <w:sz w:val="28"/>
          <w:szCs w:val="28"/>
        </w:rPr>
        <w:t>Бегуницкое  сельское  поселение                                            А.И. Минюк</w:t>
      </w:r>
    </w:p>
    <w:p w:rsidR="008951CD" w:rsidRDefault="008951CD" w:rsidP="008951CD">
      <w:pPr>
        <w:jc w:val="right"/>
      </w:pPr>
    </w:p>
    <w:p w:rsidR="008951CD" w:rsidRDefault="008951CD" w:rsidP="008951CD"/>
    <w:p w:rsidR="008951CD" w:rsidRDefault="008951CD" w:rsidP="008951CD"/>
    <w:p w:rsidR="008951CD" w:rsidRDefault="008951CD" w:rsidP="008951CD">
      <w:pPr>
        <w:jc w:val="right"/>
      </w:pPr>
    </w:p>
    <w:p w:rsidR="00630E5E" w:rsidRDefault="00630E5E" w:rsidP="008951CD">
      <w:pPr>
        <w:jc w:val="right"/>
      </w:pPr>
    </w:p>
    <w:p w:rsidR="00630E5E" w:rsidRDefault="00630E5E" w:rsidP="008951CD">
      <w:pPr>
        <w:jc w:val="right"/>
      </w:pPr>
    </w:p>
    <w:p w:rsidR="00630E5E" w:rsidRDefault="00630E5E" w:rsidP="008951CD">
      <w:pPr>
        <w:jc w:val="right"/>
      </w:pPr>
    </w:p>
    <w:p w:rsidR="00630E5E" w:rsidRDefault="00630E5E" w:rsidP="008951CD">
      <w:pPr>
        <w:jc w:val="right"/>
      </w:pPr>
    </w:p>
    <w:p w:rsidR="00630E5E" w:rsidRDefault="00630E5E" w:rsidP="008951CD">
      <w:pPr>
        <w:jc w:val="right"/>
      </w:pPr>
    </w:p>
    <w:p w:rsidR="008951CD" w:rsidRPr="00BB534C" w:rsidRDefault="008951CD" w:rsidP="008951CD">
      <w:pPr>
        <w:jc w:val="right"/>
      </w:pPr>
      <w:r w:rsidRPr="00BB534C">
        <w:t xml:space="preserve">Приложение </w:t>
      </w:r>
    </w:p>
    <w:p w:rsidR="008951CD" w:rsidRPr="00BB534C" w:rsidRDefault="008951CD" w:rsidP="008951CD">
      <w:pPr>
        <w:jc w:val="right"/>
      </w:pPr>
      <w:r w:rsidRPr="00BB534C">
        <w:t>к постановлению администрации</w:t>
      </w:r>
    </w:p>
    <w:p w:rsidR="008951CD" w:rsidRPr="00BB534C" w:rsidRDefault="008951CD" w:rsidP="008951CD">
      <w:pPr>
        <w:jc w:val="right"/>
      </w:pPr>
      <w:r w:rsidRPr="00BB534C">
        <w:t>муниципального образования</w:t>
      </w:r>
    </w:p>
    <w:p w:rsidR="008951CD" w:rsidRPr="00BB534C" w:rsidRDefault="008951CD" w:rsidP="008951CD">
      <w:pPr>
        <w:jc w:val="right"/>
      </w:pPr>
      <w:r w:rsidRPr="00BB534C">
        <w:t>Бегуницкое сельское поселение</w:t>
      </w:r>
    </w:p>
    <w:p w:rsidR="008951CD" w:rsidRPr="00BB534C" w:rsidRDefault="008951CD" w:rsidP="008951CD">
      <w:pPr>
        <w:ind w:firstLine="708"/>
        <w:jc w:val="center"/>
      </w:pPr>
      <w:r w:rsidRPr="00BB534C">
        <w:t xml:space="preserve">                                                                                                     </w:t>
      </w:r>
      <w:r>
        <w:t>о</w:t>
      </w:r>
      <w:r w:rsidRPr="00BB534C">
        <w:t>т</w:t>
      </w:r>
      <w:r>
        <w:t xml:space="preserve"> </w:t>
      </w:r>
      <w:r w:rsidRPr="00BB534C">
        <w:t xml:space="preserve"> </w:t>
      </w:r>
      <w:r>
        <w:t xml:space="preserve">16.12.2022 </w:t>
      </w:r>
      <w:r w:rsidRPr="00BB534C">
        <w:t xml:space="preserve">г.  № </w:t>
      </w:r>
      <w:r>
        <w:t>378</w:t>
      </w:r>
    </w:p>
    <w:p w:rsidR="008951CD" w:rsidRPr="00B164F3" w:rsidRDefault="008951CD" w:rsidP="008951CD"/>
    <w:p w:rsidR="008951CD" w:rsidRPr="00BB534C" w:rsidRDefault="008951CD" w:rsidP="008951CD">
      <w:pPr>
        <w:jc w:val="center"/>
        <w:rPr>
          <w:b/>
          <w:bCs/>
          <w:sz w:val="28"/>
          <w:szCs w:val="28"/>
        </w:rPr>
      </w:pPr>
      <w:r w:rsidRPr="00BB534C">
        <w:rPr>
          <w:b/>
          <w:bCs/>
          <w:sz w:val="28"/>
          <w:szCs w:val="28"/>
        </w:rPr>
        <w:t>АДМИНИСТРАТИВНЫЙ РЕГЛАМЕНТ</w:t>
      </w:r>
    </w:p>
    <w:p w:rsidR="008951CD" w:rsidRPr="00BB534C" w:rsidRDefault="008951CD" w:rsidP="008951CD">
      <w:pPr>
        <w:pStyle w:val="ConsPlusNormal"/>
        <w:jc w:val="center"/>
        <w:rPr>
          <w:rFonts w:ascii="Times New Roman" w:hAnsi="Times New Roman" w:cs="Times New Roman"/>
          <w:b/>
          <w:bCs/>
          <w:sz w:val="28"/>
          <w:szCs w:val="28"/>
        </w:rPr>
      </w:pPr>
      <w:r w:rsidRPr="00BB534C">
        <w:rPr>
          <w:rFonts w:ascii="Times New Roman" w:hAnsi="Times New Roman" w:cs="Times New Roman"/>
          <w:bCs/>
          <w:sz w:val="28"/>
          <w:szCs w:val="28"/>
        </w:rPr>
        <w:t xml:space="preserve">предоставления муниципальной услуги        </w:t>
      </w:r>
      <w:r w:rsidRPr="00BB534C">
        <w:rPr>
          <w:rFonts w:ascii="Times New Roman" w:hAnsi="Times New Roman" w:cs="Times New Roman"/>
          <w:b/>
          <w:bCs/>
          <w:sz w:val="28"/>
          <w:szCs w:val="28"/>
        </w:rPr>
        <w:t xml:space="preserve">            </w:t>
      </w:r>
    </w:p>
    <w:p w:rsidR="008951CD" w:rsidRPr="00B84918" w:rsidRDefault="008951CD" w:rsidP="008951CD">
      <w:pPr>
        <w:widowControl w:val="0"/>
        <w:autoSpaceDE w:val="0"/>
        <w:autoSpaceDN w:val="0"/>
        <w:jc w:val="center"/>
        <w:rPr>
          <w:b/>
          <w:sz w:val="28"/>
          <w:szCs w:val="28"/>
        </w:rPr>
      </w:pPr>
      <w:r w:rsidRPr="00B84918">
        <w:rPr>
          <w:b/>
          <w:sz w:val="28"/>
          <w:szCs w:val="28"/>
        </w:rPr>
        <w:t xml:space="preserve"> «Выдача </w:t>
      </w:r>
      <w:r w:rsidRPr="00753E88">
        <w:rPr>
          <w:b/>
          <w:sz w:val="28"/>
          <w:szCs w:val="28"/>
        </w:rPr>
        <w:t>разрешения</w:t>
      </w:r>
      <w:r w:rsidRPr="00B84918">
        <w:rPr>
          <w:b/>
          <w:sz w:val="28"/>
          <w:szCs w:val="28"/>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B84918">
        <w:rPr>
          <w:rStyle w:val="af7"/>
          <w:b/>
          <w:sz w:val="28"/>
          <w:szCs w:val="28"/>
        </w:rPr>
        <w:footnoteReference w:id="11"/>
      </w:r>
      <w:r w:rsidRPr="00B84918">
        <w:rPr>
          <w:b/>
          <w:sz w:val="28"/>
          <w:szCs w:val="28"/>
        </w:rPr>
        <w:t xml:space="preserve">), без предоставления земельного участка и установления </w:t>
      </w:r>
      <w:r w:rsidRPr="00753E88">
        <w:rPr>
          <w:b/>
          <w:sz w:val="28"/>
          <w:szCs w:val="28"/>
        </w:rPr>
        <w:t>сервитута, публичного сервитута</w:t>
      </w:r>
      <w:r w:rsidRPr="00B84918">
        <w:rPr>
          <w:b/>
          <w:sz w:val="28"/>
          <w:szCs w:val="28"/>
        </w:rPr>
        <w:t>»</w:t>
      </w:r>
    </w:p>
    <w:p w:rsidR="008951CD" w:rsidRPr="00B84918" w:rsidRDefault="008951CD" w:rsidP="008951CD">
      <w:pPr>
        <w:widowControl w:val="0"/>
        <w:autoSpaceDE w:val="0"/>
        <w:autoSpaceDN w:val="0"/>
        <w:ind w:firstLine="540"/>
        <w:jc w:val="center"/>
        <w:rPr>
          <w:rFonts w:eastAsia="Times New Roman"/>
          <w:sz w:val="28"/>
          <w:szCs w:val="28"/>
        </w:rPr>
      </w:pPr>
      <w:r w:rsidRPr="00B84918">
        <w:rPr>
          <w:rFonts w:eastAsia="Times New Roman"/>
          <w:sz w:val="28"/>
          <w:szCs w:val="28"/>
        </w:rPr>
        <w:t xml:space="preserve"> </w:t>
      </w:r>
    </w:p>
    <w:p w:rsidR="008951CD" w:rsidRPr="00B84918" w:rsidRDefault="008951CD" w:rsidP="008951CD">
      <w:pPr>
        <w:widowControl w:val="0"/>
        <w:autoSpaceDE w:val="0"/>
        <w:autoSpaceDN w:val="0"/>
        <w:ind w:firstLine="540"/>
        <w:jc w:val="center"/>
        <w:rPr>
          <w:rFonts w:eastAsia="Times New Roman"/>
          <w:sz w:val="28"/>
          <w:szCs w:val="28"/>
        </w:rPr>
      </w:pPr>
      <w:r w:rsidRPr="00B84918">
        <w:rPr>
          <w:rFonts w:eastAsia="Times New Roman"/>
          <w:sz w:val="28"/>
          <w:szCs w:val="28"/>
        </w:rPr>
        <w:t xml:space="preserve">(сокращенное наименование – Выдача </w:t>
      </w:r>
      <w:r w:rsidRPr="00753E88">
        <w:rPr>
          <w:rFonts w:eastAsia="Times New Roman"/>
          <w:sz w:val="28"/>
          <w:szCs w:val="28"/>
        </w:rPr>
        <w:t>разрешения</w:t>
      </w:r>
      <w:r w:rsidRPr="00B84918">
        <w:rPr>
          <w:rFonts w:eastAsia="Times New Roman"/>
          <w:sz w:val="28"/>
          <w:szCs w:val="28"/>
        </w:rPr>
        <w:t xml:space="preserve"> на использование земельного участка без предоставления земельного участка и установления </w:t>
      </w:r>
      <w:r w:rsidRPr="00753E88">
        <w:rPr>
          <w:rFonts w:eastAsia="Times New Roman"/>
          <w:sz w:val="28"/>
          <w:szCs w:val="28"/>
        </w:rPr>
        <w:t>сервитута, публичного сервитута</w:t>
      </w:r>
      <w:r w:rsidRPr="00B84918">
        <w:rPr>
          <w:rFonts w:eastAsia="Times New Roman"/>
          <w:sz w:val="28"/>
          <w:szCs w:val="28"/>
        </w:rPr>
        <w:t xml:space="preserve">) </w:t>
      </w:r>
    </w:p>
    <w:p w:rsidR="008951CD" w:rsidRPr="00B84918" w:rsidRDefault="008951CD" w:rsidP="008951CD">
      <w:pPr>
        <w:widowControl w:val="0"/>
        <w:autoSpaceDE w:val="0"/>
        <w:autoSpaceDN w:val="0"/>
        <w:ind w:firstLine="540"/>
        <w:jc w:val="center"/>
        <w:rPr>
          <w:rFonts w:eastAsia="Times New Roman"/>
          <w:sz w:val="28"/>
          <w:szCs w:val="28"/>
        </w:rPr>
      </w:pPr>
      <w:r w:rsidRPr="00B84918">
        <w:rPr>
          <w:rFonts w:eastAsia="Times New Roman"/>
          <w:sz w:val="28"/>
          <w:szCs w:val="28"/>
        </w:rPr>
        <w:t>(далее – административный регламент, муниципальная услуга)</w:t>
      </w:r>
    </w:p>
    <w:p w:rsidR="008951CD" w:rsidRPr="00B84918" w:rsidRDefault="008951CD" w:rsidP="008951CD">
      <w:pPr>
        <w:widowControl w:val="0"/>
        <w:autoSpaceDE w:val="0"/>
        <w:autoSpaceDN w:val="0"/>
        <w:adjustRightInd w:val="0"/>
        <w:jc w:val="both"/>
        <w:rPr>
          <w:sz w:val="28"/>
          <w:szCs w:val="28"/>
        </w:rPr>
      </w:pPr>
    </w:p>
    <w:p w:rsidR="008951CD" w:rsidRPr="00B84918" w:rsidRDefault="008951CD" w:rsidP="008951CD">
      <w:pPr>
        <w:widowControl w:val="0"/>
        <w:autoSpaceDE w:val="0"/>
        <w:autoSpaceDN w:val="0"/>
        <w:adjustRightInd w:val="0"/>
        <w:jc w:val="center"/>
        <w:outlineLvl w:val="1"/>
        <w:rPr>
          <w:sz w:val="28"/>
          <w:szCs w:val="28"/>
        </w:rPr>
      </w:pPr>
      <w:bookmarkStart w:id="57" w:name="Par36"/>
      <w:bookmarkEnd w:id="57"/>
      <w:r w:rsidRPr="00B84918">
        <w:rPr>
          <w:sz w:val="28"/>
          <w:szCs w:val="28"/>
        </w:rPr>
        <w:t>1. Общие положения</w:t>
      </w:r>
    </w:p>
    <w:p w:rsidR="008951CD" w:rsidRPr="00B84918" w:rsidRDefault="008951CD" w:rsidP="008951CD">
      <w:pPr>
        <w:widowControl w:val="0"/>
        <w:autoSpaceDE w:val="0"/>
        <w:autoSpaceDN w:val="0"/>
        <w:adjustRightInd w:val="0"/>
        <w:jc w:val="both"/>
        <w:rPr>
          <w:sz w:val="28"/>
          <w:szCs w:val="28"/>
        </w:rPr>
      </w:pPr>
    </w:p>
    <w:p w:rsidR="008951CD" w:rsidRDefault="008951CD" w:rsidP="008951CD">
      <w:pPr>
        <w:widowControl w:val="0"/>
        <w:autoSpaceDE w:val="0"/>
        <w:autoSpaceDN w:val="0"/>
        <w:ind w:firstLine="709"/>
        <w:jc w:val="both"/>
        <w:rPr>
          <w:rFonts w:eastAsia="Times New Roman"/>
          <w:sz w:val="28"/>
          <w:szCs w:val="28"/>
        </w:rPr>
      </w:pPr>
      <w:bookmarkStart w:id="58" w:name="Par38"/>
      <w:bookmarkEnd w:id="58"/>
      <w:r w:rsidRPr="00B84918">
        <w:rPr>
          <w:rFonts w:eastAsia="Times New Roman"/>
          <w:sz w:val="28"/>
          <w:szCs w:val="28"/>
        </w:rPr>
        <w:t xml:space="preserve">1.1. </w:t>
      </w:r>
      <w:bookmarkStart w:id="59" w:name="P54"/>
      <w:bookmarkEnd w:id="59"/>
      <w:r w:rsidRPr="00B84918">
        <w:rPr>
          <w:rFonts w:eastAsia="Times New Roman"/>
          <w:sz w:val="28"/>
          <w:szCs w:val="28"/>
        </w:rPr>
        <w:t>Административный регламент устанавливает порядок и стандарт предоставления муниципальной услуги.</w:t>
      </w:r>
    </w:p>
    <w:p w:rsidR="008951CD" w:rsidRPr="00B355B7" w:rsidRDefault="008951CD" w:rsidP="008951CD">
      <w:pPr>
        <w:widowControl w:val="0"/>
        <w:autoSpaceDE w:val="0"/>
        <w:autoSpaceDN w:val="0"/>
        <w:ind w:firstLine="709"/>
        <w:jc w:val="both"/>
        <w:rPr>
          <w:rFonts w:eastAsia="Times New Roman"/>
          <w:sz w:val="28"/>
          <w:szCs w:val="28"/>
          <w:lang w:bidi="ru-RU"/>
        </w:rPr>
      </w:pPr>
      <w:r w:rsidRPr="00B355B7">
        <w:rPr>
          <w:rFonts w:eastAsia="Times New Roman"/>
          <w:sz w:val="28"/>
          <w:szCs w:val="28"/>
          <w:lang w:bidi="ru-RU"/>
        </w:rPr>
        <w:t>Возможные цели обращения:</w:t>
      </w:r>
    </w:p>
    <w:p w:rsidR="008951CD" w:rsidRPr="00B355B7" w:rsidRDefault="008951CD" w:rsidP="00E16370">
      <w:pPr>
        <w:widowControl w:val="0"/>
        <w:numPr>
          <w:ilvl w:val="0"/>
          <w:numId w:val="47"/>
        </w:numPr>
        <w:autoSpaceDE w:val="0"/>
        <w:autoSpaceDN w:val="0"/>
        <w:jc w:val="both"/>
        <w:rPr>
          <w:rFonts w:eastAsia="Times New Roman"/>
          <w:sz w:val="28"/>
          <w:szCs w:val="28"/>
          <w:lang w:bidi="ru-RU"/>
        </w:rPr>
      </w:pPr>
      <w:r w:rsidRPr="00B355B7">
        <w:rPr>
          <w:rFonts w:eastAsia="Times New Roman"/>
          <w:sz w:val="28"/>
          <w:szCs w:val="28"/>
          <w:lang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8951CD" w:rsidRPr="00B355B7" w:rsidRDefault="008951CD" w:rsidP="00E16370">
      <w:pPr>
        <w:widowControl w:val="0"/>
        <w:numPr>
          <w:ilvl w:val="0"/>
          <w:numId w:val="47"/>
        </w:numPr>
        <w:autoSpaceDE w:val="0"/>
        <w:autoSpaceDN w:val="0"/>
        <w:jc w:val="both"/>
        <w:rPr>
          <w:rFonts w:eastAsia="Times New Roman"/>
          <w:sz w:val="28"/>
          <w:szCs w:val="28"/>
          <w:lang w:bidi="ru-RU"/>
        </w:rPr>
      </w:pPr>
      <w:proofErr w:type="gramStart"/>
      <w:r w:rsidRPr="00B355B7">
        <w:rPr>
          <w:rFonts w:eastAsia="Times New Roman"/>
          <w:sz w:val="28"/>
          <w:szCs w:val="28"/>
          <w:lang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roofErr w:type="gramEnd"/>
    </w:p>
    <w:p w:rsidR="008951CD" w:rsidRPr="00B84918" w:rsidRDefault="008951CD" w:rsidP="008951CD">
      <w:pPr>
        <w:widowControl w:val="0"/>
        <w:autoSpaceDE w:val="0"/>
        <w:autoSpaceDN w:val="0"/>
        <w:ind w:firstLine="709"/>
        <w:jc w:val="both"/>
        <w:rPr>
          <w:rFonts w:eastAsia="Times New Roman"/>
          <w:sz w:val="28"/>
          <w:szCs w:val="28"/>
          <w:lang w:bidi="ru-RU"/>
        </w:rPr>
      </w:pPr>
      <w:proofErr w:type="gramStart"/>
      <w:r w:rsidRPr="00B355B7">
        <w:rPr>
          <w:rFonts w:eastAsia="Times New Roman"/>
          <w:sz w:val="28"/>
          <w:szCs w:val="28"/>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8951CD" w:rsidRPr="00B84918" w:rsidRDefault="008951CD" w:rsidP="008951CD">
      <w:pPr>
        <w:widowControl w:val="0"/>
        <w:autoSpaceDE w:val="0"/>
        <w:autoSpaceDN w:val="0"/>
        <w:ind w:firstLine="709"/>
        <w:jc w:val="both"/>
        <w:rPr>
          <w:rFonts w:eastAsia="Times New Roman"/>
          <w:sz w:val="28"/>
          <w:szCs w:val="28"/>
        </w:rPr>
      </w:pPr>
      <w:bookmarkStart w:id="60" w:name="Par60"/>
      <w:bookmarkEnd w:id="60"/>
      <w:r w:rsidRPr="00B84918">
        <w:rPr>
          <w:rFonts w:eastAsia="Times New Roman"/>
          <w:sz w:val="28"/>
          <w:szCs w:val="28"/>
        </w:rPr>
        <w:t>1.2. Заявителями, имеющими право на получение муниципальной услуги, являются:</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физические лица;</w:t>
      </w:r>
    </w:p>
    <w:p w:rsidR="008951CD"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юрид</w:t>
      </w:r>
      <w:r>
        <w:rPr>
          <w:rFonts w:eastAsia="Times New Roman"/>
          <w:sz w:val="28"/>
          <w:szCs w:val="28"/>
        </w:rPr>
        <w:t>ические лица;</w:t>
      </w:r>
    </w:p>
    <w:p w:rsidR="008951CD" w:rsidRPr="00B84918" w:rsidRDefault="008951CD" w:rsidP="008951CD">
      <w:pPr>
        <w:widowControl w:val="0"/>
        <w:autoSpaceDE w:val="0"/>
        <w:autoSpaceDN w:val="0"/>
        <w:ind w:firstLine="709"/>
        <w:jc w:val="both"/>
        <w:rPr>
          <w:rFonts w:eastAsia="Times New Roman"/>
          <w:sz w:val="28"/>
          <w:szCs w:val="28"/>
        </w:rPr>
      </w:pPr>
      <w:r>
        <w:rPr>
          <w:rFonts w:eastAsia="Times New Roman"/>
          <w:sz w:val="28"/>
          <w:szCs w:val="28"/>
        </w:rPr>
        <w:t xml:space="preserve"> </w:t>
      </w:r>
      <w:r w:rsidRPr="00B355B7">
        <w:rPr>
          <w:rFonts w:eastAsia="Times New Roman"/>
          <w:sz w:val="28"/>
          <w:szCs w:val="28"/>
          <w:lang w:bidi="ru-RU"/>
        </w:rPr>
        <w:t xml:space="preserve">- индивидуальные предприниматели </w:t>
      </w:r>
      <w:r w:rsidRPr="00B355B7">
        <w:rPr>
          <w:rFonts w:eastAsia="Times New Roman"/>
          <w:sz w:val="28"/>
          <w:szCs w:val="28"/>
        </w:rPr>
        <w:t>(далее – заявитель).</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lastRenderedPageBreak/>
        <w:t>Представлять интересы заявителя имеют право:</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951CD"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w:t>
      </w:r>
      <w:r>
        <w:rPr>
          <w:rFonts w:eastAsia="Times New Roman"/>
          <w:sz w:val="28"/>
          <w:szCs w:val="28"/>
        </w:rPr>
        <w:t>ых на доверенности или договоре;</w:t>
      </w:r>
    </w:p>
    <w:p w:rsidR="008951CD" w:rsidRPr="00B84918" w:rsidRDefault="008951CD" w:rsidP="008951CD">
      <w:pPr>
        <w:widowControl w:val="0"/>
        <w:autoSpaceDE w:val="0"/>
        <w:autoSpaceDN w:val="0"/>
        <w:ind w:firstLine="709"/>
        <w:jc w:val="both"/>
        <w:rPr>
          <w:rFonts w:eastAsia="Times New Roman"/>
          <w:sz w:val="28"/>
          <w:szCs w:val="28"/>
        </w:rPr>
      </w:pPr>
      <w:r w:rsidRPr="00B355B7">
        <w:rPr>
          <w:rFonts w:eastAsia="Times New Roman"/>
          <w:sz w:val="28"/>
          <w:szCs w:val="28"/>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8951CD" w:rsidRPr="00B84918" w:rsidRDefault="008951CD" w:rsidP="008951CD">
      <w:pPr>
        <w:widowControl w:val="0"/>
        <w:autoSpaceDE w:val="0"/>
        <w:autoSpaceDN w:val="0"/>
        <w:ind w:firstLine="709"/>
        <w:jc w:val="both"/>
        <w:rPr>
          <w:sz w:val="28"/>
          <w:szCs w:val="28"/>
        </w:rPr>
      </w:pPr>
      <w:r w:rsidRPr="00B84918">
        <w:rPr>
          <w:rFonts w:eastAsia="Times New Roman"/>
          <w:sz w:val="28"/>
          <w:szCs w:val="28"/>
        </w:rPr>
        <w:t xml:space="preserve">1.3. </w:t>
      </w:r>
      <w:r w:rsidRPr="00B84918">
        <w:rPr>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Pr>
          <w:sz w:val="28"/>
          <w:szCs w:val="28"/>
        </w:rPr>
        <w:t>–</w:t>
      </w:r>
      <w:r w:rsidRPr="00B84918">
        <w:rPr>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на сайте Администраций;</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eastAsia="Times New Roman"/>
          <w:sz w:val="28"/>
          <w:szCs w:val="28"/>
        </w:rPr>
        <w:t>–</w:t>
      </w:r>
      <w:r w:rsidRPr="00B84918">
        <w:rPr>
          <w:rFonts w:eastAsia="Times New Roman"/>
          <w:sz w:val="28"/>
          <w:szCs w:val="28"/>
        </w:rPr>
        <w:t xml:space="preserve"> ГБУ ЛО «МФЦ», МФЦ): </w:t>
      </w:r>
      <w:hyperlink r:id="rId131" w:history="1">
        <w:r w:rsidRPr="00B84918">
          <w:rPr>
            <w:rStyle w:val="aff4"/>
            <w:rFonts w:eastAsia="Times New Roman"/>
            <w:sz w:val="28"/>
            <w:szCs w:val="28"/>
          </w:rPr>
          <w:t>http://mfc47.ru/</w:t>
        </w:r>
      </w:hyperlink>
      <w:r w:rsidRPr="00B84918">
        <w:rPr>
          <w:rFonts w:eastAsia="Times New Roman"/>
          <w:sz w:val="28"/>
          <w:szCs w:val="28"/>
        </w:rPr>
        <w:t>;</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на Портале государственных и муниципальных услуг (функций) Ленинградской области (далее </w:t>
      </w:r>
      <w:r>
        <w:rPr>
          <w:rFonts w:eastAsia="Times New Roman"/>
          <w:sz w:val="28"/>
          <w:szCs w:val="28"/>
        </w:rPr>
        <w:t>–</w:t>
      </w:r>
      <w:r w:rsidRPr="00B84918">
        <w:rPr>
          <w:rFonts w:eastAsia="Times New Roman"/>
          <w:sz w:val="28"/>
          <w:szCs w:val="28"/>
        </w:rPr>
        <w:t xml:space="preserve"> ПГУ ЛО)/на Едином портале государственных услуг (далее </w:t>
      </w:r>
      <w:r>
        <w:rPr>
          <w:rFonts w:eastAsia="Times New Roman"/>
          <w:sz w:val="28"/>
          <w:szCs w:val="28"/>
        </w:rPr>
        <w:t>–</w:t>
      </w:r>
      <w:r w:rsidRPr="00B84918">
        <w:rPr>
          <w:rFonts w:eastAsia="Times New Roman"/>
          <w:sz w:val="28"/>
          <w:szCs w:val="28"/>
        </w:rPr>
        <w:t xml:space="preserve"> ЕПГУ): </w:t>
      </w:r>
      <w:proofErr w:type="spellStart"/>
      <w:r w:rsidRPr="00B84918">
        <w:rPr>
          <w:rFonts w:eastAsia="Times New Roman"/>
          <w:sz w:val="28"/>
          <w:szCs w:val="28"/>
        </w:rPr>
        <w:t>www.gu.le</w:t>
      </w:r>
      <w:proofErr w:type="spellEnd"/>
      <w:r>
        <w:rPr>
          <w:rFonts w:eastAsia="Times New Roman"/>
          <w:sz w:val="28"/>
          <w:szCs w:val="28"/>
          <w:lang w:val="en-US"/>
        </w:rPr>
        <w:t>n</w:t>
      </w:r>
      <w:proofErr w:type="spellStart"/>
      <w:r w:rsidRPr="00B84918">
        <w:rPr>
          <w:rFonts w:eastAsia="Times New Roman"/>
          <w:sz w:val="28"/>
          <w:szCs w:val="28"/>
        </w:rPr>
        <w:t>obl.ru</w:t>
      </w:r>
      <w:proofErr w:type="spellEnd"/>
      <w:r w:rsidRPr="00B84918">
        <w:rPr>
          <w:rFonts w:eastAsia="Times New Roman"/>
          <w:sz w:val="28"/>
          <w:szCs w:val="28"/>
        </w:rPr>
        <w:t>, www.gosuslugi.ru;</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в государс</w:t>
      </w:r>
      <w:r>
        <w:rPr>
          <w:rFonts w:eastAsia="Times New Roman"/>
          <w:sz w:val="28"/>
          <w:szCs w:val="28"/>
        </w:rPr>
        <w:t>твенной информационной системе «</w:t>
      </w:r>
      <w:r w:rsidRPr="00B84918">
        <w:rPr>
          <w:rFonts w:eastAsia="Times New Roman"/>
          <w:sz w:val="28"/>
          <w:szCs w:val="28"/>
        </w:rPr>
        <w:t>Реестр государственных и муниципальных услуг (функций) Ленинградской области</w:t>
      </w:r>
      <w:r>
        <w:rPr>
          <w:rFonts w:eastAsia="Times New Roman"/>
          <w:sz w:val="28"/>
          <w:szCs w:val="28"/>
        </w:rPr>
        <w:t>».</w:t>
      </w:r>
    </w:p>
    <w:p w:rsidR="008951CD" w:rsidRPr="00B84918" w:rsidRDefault="008951CD" w:rsidP="008951CD">
      <w:pPr>
        <w:widowControl w:val="0"/>
        <w:autoSpaceDE w:val="0"/>
        <w:autoSpaceDN w:val="0"/>
        <w:adjustRightInd w:val="0"/>
        <w:rPr>
          <w:sz w:val="28"/>
          <w:szCs w:val="28"/>
        </w:rPr>
      </w:pPr>
    </w:p>
    <w:p w:rsidR="008951CD" w:rsidRPr="00B84918" w:rsidRDefault="008951CD" w:rsidP="008951CD">
      <w:pPr>
        <w:widowControl w:val="0"/>
        <w:tabs>
          <w:tab w:val="left" w:pos="992"/>
          <w:tab w:val="center" w:pos="4677"/>
        </w:tabs>
        <w:autoSpaceDE w:val="0"/>
        <w:autoSpaceDN w:val="0"/>
        <w:jc w:val="center"/>
        <w:outlineLvl w:val="1"/>
        <w:rPr>
          <w:rFonts w:eastAsia="Times New Roman"/>
          <w:sz w:val="28"/>
          <w:szCs w:val="28"/>
        </w:rPr>
      </w:pPr>
      <w:r w:rsidRPr="00B84918">
        <w:rPr>
          <w:rFonts w:eastAsia="Times New Roman"/>
          <w:sz w:val="28"/>
          <w:szCs w:val="28"/>
        </w:rPr>
        <w:t>2. Стандарт предоставления муниципальной услуги</w:t>
      </w:r>
    </w:p>
    <w:p w:rsidR="008951CD" w:rsidRPr="00B84918" w:rsidRDefault="008951CD" w:rsidP="008951CD">
      <w:pPr>
        <w:widowControl w:val="0"/>
        <w:autoSpaceDE w:val="0"/>
        <w:autoSpaceDN w:val="0"/>
        <w:ind w:firstLine="540"/>
        <w:jc w:val="both"/>
        <w:rPr>
          <w:rFonts w:eastAsia="Times New Roman"/>
          <w:sz w:val="28"/>
          <w:szCs w:val="28"/>
        </w:rPr>
      </w:pP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2.1. Полное наименование муниципальной услуги: </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Выдача </w:t>
      </w:r>
      <w:r w:rsidRPr="00753E88">
        <w:rPr>
          <w:rFonts w:eastAsia="Times New Roman"/>
          <w:sz w:val="28"/>
          <w:szCs w:val="28"/>
        </w:rPr>
        <w:t>разрешения</w:t>
      </w:r>
      <w:r w:rsidRPr="00B84918">
        <w:rPr>
          <w:rFonts w:eastAsia="Times New Roman"/>
          <w:sz w:val="28"/>
          <w:szCs w:val="28"/>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w:t>
      </w:r>
      <w:r w:rsidRPr="00753E88">
        <w:rPr>
          <w:rFonts w:eastAsia="Times New Roman"/>
          <w:sz w:val="28"/>
          <w:szCs w:val="28"/>
        </w:rPr>
        <w:t>сервитута, публичного сервитута</w:t>
      </w:r>
      <w:r w:rsidRPr="00753E88">
        <w:rPr>
          <w:sz w:val="28"/>
          <w:szCs w:val="28"/>
        </w:rPr>
        <w:t>.</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Сокращенное наименование муниципальной услуги: </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Выдача разрешений на использование земельного участка без предоставления земельного участка и установления </w:t>
      </w:r>
      <w:r w:rsidRPr="00753E88">
        <w:rPr>
          <w:rFonts w:eastAsia="Times New Roman"/>
          <w:sz w:val="28"/>
          <w:szCs w:val="28"/>
        </w:rPr>
        <w:t>сервитута, публичного сервитута.</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2.2. Муниципальную услугу предоставляет:</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Администрация МО </w:t>
      </w:r>
      <w:r>
        <w:rPr>
          <w:rFonts w:eastAsia="Times New Roman"/>
          <w:sz w:val="28"/>
          <w:szCs w:val="28"/>
        </w:rPr>
        <w:t xml:space="preserve">Бегуницкое сельское поселение </w:t>
      </w:r>
      <w:r w:rsidRPr="00B84918">
        <w:rPr>
          <w:rFonts w:eastAsia="Times New Roman"/>
          <w:sz w:val="28"/>
          <w:szCs w:val="28"/>
        </w:rPr>
        <w:t>Ленинградской области.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lastRenderedPageBreak/>
        <w:t>В предоставлении услуги участвуют:</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ГБУ ЛО «МФЦ»;</w:t>
      </w:r>
    </w:p>
    <w:p w:rsidR="008951CD" w:rsidRPr="00B355B7" w:rsidRDefault="008951CD" w:rsidP="008951CD">
      <w:pPr>
        <w:pStyle w:val="a6"/>
        <w:widowControl w:val="0"/>
        <w:autoSpaceDE w:val="0"/>
        <w:autoSpaceDN w:val="0"/>
        <w:ind w:left="0" w:firstLine="709"/>
        <w:jc w:val="both"/>
        <w:rPr>
          <w:rFonts w:eastAsia="Times New Roman"/>
          <w:sz w:val="28"/>
          <w:szCs w:val="28"/>
        </w:rPr>
      </w:pPr>
      <w:r w:rsidRPr="00B84918">
        <w:rPr>
          <w:rFonts w:eastAsia="Times New Roman"/>
          <w:sz w:val="28"/>
          <w:szCs w:val="28"/>
        </w:rPr>
        <w:t xml:space="preserve">- </w:t>
      </w:r>
      <w:r w:rsidRPr="00B355B7">
        <w:rPr>
          <w:rFonts w:eastAsia="Times New Roman"/>
          <w:sz w:val="28"/>
          <w:szCs w:val="28"/>
        </w:rPr>
        <w:t xml:space="preserve">При предоставлении муниципальной услуги орган местного самоуправления взаимодействует </w:t>
      </w:r>
      <w:proofErr w:type="gramStart"/>
      <w:r w:rsidRPr="00B355B7">
        <w:rPr>
          <w:rFonts w:eastAsia="Times New Roman"/>
          <w:sz w:val="28"/>
          <w:szCs w:val="28"/>
        </w:rPr>
        <w:t>с</w:t>
      </w:r>
      <w:proofErr w:type="gramEnd"/>
      <w:r w:rsidRPr="00B355B7">
        <w:rPr>
          <w:rFonts w:eastAsia="Times New Roman"/>
          <w:sz w:val="28"/>
          <w:szCs w:val="28"/>
        </w:rPr>
        <w:t>:</w:t>
      </w:r>
    </w:p>
    <w:p w:rsidR="008951CD" w:rsidRPr="00B355B7" w:rsidRDefault="008951CD" w:rsidP="008951CD">
      <w:pPr>
        <w:pStyle w:val="a6"/>
        <w:widowControl w:val="0"/>
        <w:autoSpaceDE w:val="0"/>
        <w:autoSpaceDN w:val="0"/>
        <w:ind w:left="0" w:firstLine="709"/>
        <w:jc w:val="both"/>
        <w:rPr>
          <w:rFonts w:eastAsia="Times New Roman"/>
          <w:sz w:val="28"/>
          <w:szCs w:val="28"/>
        </w:rPr>
      </w:pPr>
      <w:r w:rsidRPr="00B355B7">
        <w:rPr>
          <w:rFonts w:eastAsia="Times New Roman"/>
          <w:sz w:val="28"/>
          <w:szCs w:val="28"/>
        </w:rPr>
        <w:t xml:space="preserve">- </w:t>
      </w:r>
      <w:r w:rsidRPr="00B355B7">
        <w:rPr>
          <w:rFonts w:eastAsia="Times New Roman"/>
          <w:sz w:val="28"/>
          <w:szCs w:val="28"/>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8951CD" w:rsidRPr="00B355B7" w:rsidRDefault="008951CD" w:rsidP="008951CD">
      <w:pPr>
        <w:widowControl w:val="0"/>
        <w:autoSpaceDE w:val="0"/>
        <w:autoSpaceDN w:val="0"/>
        <w:ind w:firstLine="709"/>
        <w:jc w:val="both"/>
        <w:rPr>
          <w:rFonts w:eastAsia="Times New Roman"/>
          <w:sz w:val="28"/>
          <w:szCs w:val="28"/>
          <w:lang w:bidi="ru-RU"/>
        </w:rPr>
      </w:pPr>
      <w:r w:rsidRPr="00B355B7">
        <w:rPr>
          <w:rFonts w:eastAsia="Times New Roman"/>
          <w:sz w:val="28"/>
          <w:szCs w:val="28"/>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51CD" w:rsidRPr="009B46AA" w:rsidRDefault="008951CD" w:rsidP="008951CD">
      <w:pPr>
        <w:widowControl w:val="0"/>
        <w:autoSpaceDE w:val="0"/>
        <w:autoSpaceDN w:val="0"/>
        <w:ind w:firstLine="709"/>
        <w:jc w:val="both"/>
        <w:rPr>
          <w:rFonts w:eastAsia="Times New Roman"/>
          <w:sz w:val="28"/>
          <w:szCs w:val="28"/>
          <w:lang w:bidi="ru-RU"/>
        </w:rPr>
      </w:pPr>
      <w:r w:rsidRPr="00B355B7">
        <w:rPr>
          <w:rFonts w:eastAsia="Times New Roman"/>
          <w:sz w:val="28"/>
          <w:szCs w:val="28"/>
          <w:lang w:bidi="ru-RU"/>
        </w:rPr>
        <w:t xml:space="preserve">- Федеральным агентством по </w:t>
      </w:r>
      <w:proofErr w:type="spellStart"/>
      <w:r w:rsidRPr="00B355B7">
        <w:rPr>
          <w:rFonts w:eastAsia="Times New Roman"/>
          <w:sz w:val="28"/>
          <w:szCs w:val="28"/>
          <w:lang w:bidi="ru-RU"/>
        </w:rPr>
        <w:t>недропользованию</w:t>
      </w:r>
      <w:proofErr w:type="spellEnd"/>
      <w:r w:rsidRPr="00B355B7">
        <w:rPr>
          <w:rFonts w:eastAsia="Times New Roman"/>
          <w:sz w:val="28"/>
          <w:szCs w:val="28"/>
          <w:lang w:bidi="ru-RU"/>
        </w:rPr>
        <w:t xml:space="preserve"> в части получения сведений о выдачи лицензии, удостоверяющей право проведения работ по геологическому изучению недр</w:t>
      </w:r>
      <w:r w:rsidRPr="00B355B7">
        <w:rPr>
          <w:rFonts w:eastAsia="Times New Roman"/>
          <w:sz w:val="28"/>
          <w:szCs w:val="28"/>
        </w:rPr>
        <w:t>.</w:t>
      </w:r>
      <w:r w:rsidRPr="009B46AA">
        <w:rPr>
          <w:rFonts w:eastAsia="Times New Roman"/>
          <w:sz w:val="28"/>
          <w:szCs w:val="28"/>
        </w:rPr>
        <w:t xml:space="preserve">  </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Заявление на получение муниципальной услуги </w:t>
      </w:r>
      <w:r w:rsidRPr="00B355B7">
        <w:rPr>
          <w:rFonts w:eastAsia="Times New Roman"/>
          <w:sz w:val="28"/>
          <w:szCs w:val="28"/>
        </w:rPr>
        <w:t>по форме согласно приложению 4 к настоящему административному регламенту</w:t>
      </w:r>
      <w:r w:rsidRPr="00B84918">
        <w:rPr>
          <w:rFonts w:eastAsia="Times New Roman"/>
          <w:sz w:val="28"/>
          <w:szCs w:val="28"/>
        </w:rPr>
        <w:t xml:space="preserve"> с комплектом документов принимается:</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1) при личной явке:</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в Администрации;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в филиалах, отделах, удаленных рабочих местах ГБУ ЛО «МФЦ»;</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 без личной явки: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почтовым отправлением в Администрацию;</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в электронной форме через личный кабинет заявителя на ПГУ ЛО/ЕПГУ.</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Заявитель может записаться на прием для подачи заявления о предоставлении услуги следующими способами: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1) посредством ПГУ ЛО/ЕПГУ </w:t>
      </w:r>
      <w:r>
        <w:rPr>
          <w:rFonts w:eastAsia="Times New Roman"/>
          <w:sz w:val="28"/>
          <w:szCs w:val="28"/>
        </w:rPr>
        <w:t xml:space="preserve">– </w:t>
      </w:r>
      <w:r w:rsidRPr="00B84918">
        <w:rPr>
          <w:rFonts w:eastAsia="Times New Roman"/>
          <w:sz w:val="28"/>
          <w:szCs w:val="28"/>
        </w:rPr>
        <w:t>в Администрацию, МФЦ;</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2) посредством сайта ОМСУ, МФЦ (при технической реализации) </w:t>
      </w:r>
      <w:r>
        <w:rPr>
          <w:rFonts w:eastAsia="Times New Roman"/>
          <w:sz w:val="28"/>
          <w:szCs w:val="28"/>
        </w:rPr>
        <w:t>–</w:t>
      </w:r>
      <w:r w:rsidRPr="00B84918">
        <w:rPr>
          <w:rFonts w:eastAsia="Times New Roman"/>
          <w:sz w:val="28"/>
          <w:szCs w:val="28"/>
        </w:rPr>
        <w:t xml:space="preserve"> в Администрацию, МФЦ;</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3) по телефону </w:t>
      </w:r>
      <w:r>
        <w:rPr>
          <w:rFonts w:eastAsia="Times New Roman"/>
          <w:sz w:val="28"/>
          <w:szCs w:val="28"/>
        </w:rPr>
        <w:t xml:space="preserve">– </w:t>
      </w:r>
      <w:r w:rsidRPr="00B84918">
        <w:rPr>
          <w:rFonts w:eastAsia="Times New Roman"/>
          <w:sz w:val="28"/>
          <w:szCs w:val="28"/>
        </w:rPr>
        <w:t xml:space="preserve"> в Администрацию, МФЦ.</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2.2.1. </w:t>
      </w:r>
      <w:proofErr w:type="gramStart"/>
      <w:r w:rsidRPr="00B84918">
        <w:rPr>
          <w:rFonts w:eastAsia="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84918">
        <w:rPr>
          <w:rFonts w:eastAsia="Times New Roman"/>
          <w:sz w:val="28"/>
          <w:szCs w:val="28"/>
        </w:rPr>
        <w:t xml:space="preserve"> информации, информационных технологиях и о защите информации» (при наличии технической возможности).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51CD" w:rsidRPr="00B84918" w:rsidRDefault="008951CD" w:rsidP="008951CD">
      <w:pPr>
        <w:widowControl w:val="0"/>
        <w:autoSpaceDE w:val="0"/>
        <w:autoSpaceDN w:val="0"/>
        <w:ind w:firstLine="709"/>
        <w:jc w:val="both"/>
        <w:rPr>
          <w:rFonts w:eastAsia="Times New Roman"/>
          <w:sz w:val="28"/>
          <w:szCs w:val="28"/>
        </w:rPr>
      </w:pPr>
      <w:proofErr w:type="gramStart"/>
      <w:r w:rsidRPr="00B84918">
        <w:rPr>
          <w:rFonts w:eastAsia="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B84918">
        <w:rPr>
          <w:rFonts w:eastAsia="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 единой системы идентификац</w:t>
      </w:r>
      <w:proofErr w:type="gramStart"/>
      <w:r w:rsidRPr="00B84918">
        <w:rPr>
          <w:rFonts w:eastAsia="Times New Roman"/>
          <w:sz w:val="28"/>
          <w:szCs w:val="28"/>
        </w:rPr>
        <w:t>ии и ау</w:t>
      </w:r>
      <w:proofErr w:type="gramEnd"/>
      <w:r w:rsidRPr="00B84918">
        <w:rPr>
          <w:rFonts w:eastAsia="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2.3. Результатом предоставления муниципальной услуги является:</w:t>
      </w:r>
    </w:p>
    <w:p w:rsidR="008951CD" w:rsidRPr="00B355B7" w:rsidRDefault="008951CD" w:rsidP="008951CD">
      <w:pPr>
        <w:widowControl w:val="0"/>
        <w:autoSpaceDE w:val="0"/>
        <w:autoSpaceDN w:val="0"/>
        <w:ind w:firstLine="708"/>
        <w:jc w:val="both"/>
        <w:rPr>
          <w:rFonts w:eastAsia="Times New Roman"/>
          <w:sz w:val="28"/>
          <w:szCs w:val="28"/>
          <w:lang w:bidi="ru-RU"/>
        </w:rPr>
      </w:pPr>
      <w:proofErr w:type="gramStart"/>
      <w:r w:rsidRPr="00B355B7">
        <w:rPr>
          <w:rFonts w:eastAsia="Times New Roman"/>
          <w:sz w:val="28"/>
          <w:szCs w:val="28"/>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B355B7">
        <w:rPr>
          <w:rFonts w:eastAsia="Times New Roman"/>
          <w:sz w:val="28"/>
          <w:szCs w:val="28"/>
          <w:lang w:bidi="ru-RU"/>
        </w:rPr>
        <w:t xml:space="preserve"> публичного сервитута по форме согласно приложению 1 к настоящему административному регламенту; </w:t>
      </w:r>
      <w:proofErr w:type="gramEnd"/>
    </w:p>
    <w:p w:rsidR="008951CD" w:rsidRPr="00B355B7" w:rsidRDefault="008951CD" w:rsidP="008951CD">
      <w:pPr>
        <w:widowControl w:val="0"/>
        <w:autoSpaceDE w:val="0"/>
        <w:autoSpaceDN w:val="0"/>
        <w:ind w:firstLine="708"/>
        <w:jc w:val="both"/>
        <w:rPr>
          <w:rFonts w:eastAsia="Times New Roman"/>
          <w:sz w:val="28"/>
          <w:szCs w:val="28"/>
          <w:lang w:bidi="ru-RU"/>
        </w:rPr>
      </w:pPr>
      <w:r w:rsidRPr="00B355B7">
        <w:rPr>
          <w:rFonts w:eastAsia="Times New Roman"/>
          <w:sz w:val="28"/>
          <w:szCs w:val="28"/>
          <w:lang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8951CD" w:rsidRPr="00B355B7" w:rsidRDefault="008951CD" w:rsidP="008951CD">
      <w:pPr>
        <w:widowControl w:val="0"/>
        <w:autoSpaceDE w:val="0"/>
        <w:autoSpaceDN w:val="0"/>
        <w:ind w:firstLine="709"/>
        <w:jc w:val="both"/>
        <w:rPr>
          <w:rFonts w:eastAsia="Times New Roman"/>
          <w:sz w:val="28"/>
          <w:szCs w:val="28"/>
          <w:lang w:bidi="ru-RU"/>
        </w:rPr>
      </w:pPr>
      <w:r w:rsidRPr="00B355B7">
        <w:rPr>
          <w:rFonts w:eastAsia="Times New Roman"/>
          <w:sz w:val="28"/>
          <w:szCs w:val="28"/>
        </w:rPr>
        <w:t>- решение об отказе в предоставлении муниципальной услуги</w:t>
      </w:r>
      <w:r w:rsidRPr="00B355B7">
        <w:rPr>
          <w:rFonts w:eastAsia="Times New Roman"/>
          <w:sz w:val="28"/>
          <w:szCs w:val="28"/>
          <w:lang w:bidi="ru-RU"/>
        </w:rPr>
        <w:t xml:space="preserve"> по форме согласно приложению 3 к настоящему административному регламенту.</w:t>
      </w:r>
    </w:p>
    <w:p w:rsidR="008951CD" w:rsidRDefault="008951CD" w:rsidP="008951CD">
      <w:pPr>
        <w:widowControl w:val="0"/>
        <w:autoSpaceDE w:val="0"/>
        <w:autoSpaceDN w:val="0"/>
        <w:ind w:firstLine="709"/>
        <w:jc w:val="both"/>
        <w:rPr>
          <w:rFonts w:eastAsia="Times New Roman"/>
          <w:sz w:val="28"/>
          <w:szCs w:val="28"/>
          <w:lang w:bidi="ru-RU"/>
        </w:rPr>
      </w:pPr>
      <w:r w:rsidRPr="00B355B7">
        <w:rPr>
          <w:rFonts w:eastAsia="Times New Roman"/>
          <w:sz w:val="28"/>
          <w:szCs w:val="28"/>
          <w:lang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r>
        <w:rPr>
          <w:rFonts w:eastAsia="Times New Roman"/>
          <w:sz w:val="28"/>
          <w:szCs w:val="28"/>
          <w:lang w:bidi="ru-RU"/>
        </w:rPr>
        <w:t>.</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 Результат предоставления муниципальной услуги выдается:</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1) при личной явке:</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в Администрации;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в филиалах, отделах, удаленных рабочих местах ГБУ ЛО «МФЦ»;</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 без личной явки: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посредством ПГУ ЛО/ЕПГУ (при технической реализации);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почтовым отправлением</w:t>
      </w:r>
      <w:r>
        <w:rPr>
          <w:rFonts w:eastAsia="Times New Roman"/>
          <w:sz w:val="28"/>
          <w:szCs w:val="28"/>
        </w:rPr>
        <w:t xml:space="preserve"> (заказным письмом с приложением представленных документов)</w:t>
      </w:r>
      <w:r w:rsidRPr="00B84918">
        <w:rPr>
          <w:rFonts w:eastAsia="Times New Roman"/>
          <w:sz w:val="28"/>
          <w:szCs w:val="28"/>
        </w:rPr>
        <w:t>.</w:t>
      </w:r>
    </w:p>
    <w:p w:rsidR="008951CD" w:rsidRPr="00B84918" w:rsidRDefault="008951CD" w:rsidP="008951CD">
      <w:pPr>
        <w:autoSpaceDE w:val="0"/>
        <w:autoSpaceDN w:val="0"/>
        <w:adjustRightInd w:val="0"/>
        <w:ind w:firstLine="708"/>
        <w:jc w:val="both"/>
        <w:rPr>
          <w:sz w:val="28"/>
          <w:szCs w:val="28"/>
        </w:rPr>
      </w:pPr>
      <w:r w:rsidRPr="00B84918">
        <w:rPr>
          <w:sz w:val="28"/>
          <w:szCs w:val="28"/>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8951CD"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2.4. Срок предоставления муниципальной услуги</w:t>
      </w:r>
      <w:r>
        <w:rPr>
          <w:rFonts w:eastAsia="Times New Roman"/>
          <w:sz w:val="28"/>
          <w:szCs w:val="28"/>
        </w:rPr>
        <w:t>.</w:t>
      </w:r>
    </w:p>
    <w:p w:rsidR="008951CD" w:rsidRPr="00B355B7"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 </w:t>
      </w:r>
      <w:r>
        <w:rPr>
          <w:rFonts w:eastAsia="Times New Roman"/>
          <w:sz w:val="28"/>
          <w:szCs w:val="28"/>
        </w:rPr>
        <w:t>а)</w:t>
      </w:r>
      <w:r w:rsidRPr="00B84918">
        <w:rPr>
          <w:rFonts w:eastAsia="Times New Roman"/>
          <w:sz w:val="28"/>
          <w:szCs w:val="28"/>
        </w:rPr>
        <w:t xml:space="preserve"> </w:t>
      </w:r>
      <w:r w:rsidRPr="00B355B7">
        <w:rPr>
          <w:rFonts w:eastAsia="Times New Roman"/>
          <w:sz w:val="28"/>
          <w:szCs w:val="28"/>
        </w:rPr>
        <w:t>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B355B7">
        <w:rPr>
          <w:rFonts w:eastAsia="Times New Roman"/>
          <w:sz w:val="28"/>
          <w:szCs w:val="28"/>
          <w:lang w:bidi="ru-RU"/>
        </w:rPr>
        <w:t xml:space="preserve"> публичного сервитута - </w:t>
      </w:r>
      <w:r w:rsidRPr="00B355B7">
        <w:rPr>
          <w:rFonts w:eastAsia="Times New Roman"/>
          <w:sz w:val="28"/>
          <w:szCs w:val="28"/>
        </w:rPr>
        <w:t>не более 22 рабочих (25 календарных + 3 рабочих) дней со дня поступления заявления в Администрацию;</w:t>
      </w:r>
    </w:p>
    <w:p w:rsidR="008951CD" w:rsidRPr="00B84918" w:rsidRDefault="008951CD" w:rsidP="008951CD">
      <w:pPr>
        <w:widowControl w:val="0"/>
        <w:autoSpaceDE w:val="0"/>
        <w:autoSpaceDN w:val="0"/>
        <w:ind w:firstLine="709"/>
        <w:jc w:val="both"/>
        <w:rPr>
          <w:rFonts w:eastAsia="Times New Roman"/>
          <w:sz w:val="28"/>
          <w:szCs w:val="28"/>
        </w:rPr>
      </w:pPr>
      <w:r w:rsidRPr="00B355B7">
        <w:rPr>
          <w:rFonts w:eastAsia="Times New Roman"/>
          <w:sz w:val="28"/>
          <w:szCs w:val="28"/>
        </w:rPr>
        <w:t>б) в случае рассмотрения заявления о выдаче разрешения на размещение</w:t>
      </w:r>
      <w:r w:rsidRPr="00B355B7">
        <w:rPr>
          <w:rFonts w:eastAsia="Times New Roman"/>
          <w:sz w:val="28"/>
          <w:szCs w:val="28"/>
          <w:lang w:bidi="ru-RU"/>
        </w:rPr>
        <w:t xml:space="preserve"> объекта на землях, земельном участке или части земельного участка - </w:t>
      </w:r>
      <w:r w:rsidRPr="00B355B7">
        <w:rPr>
          <w:rFonts w:eastAsia="Times New Roman"/>
          <w:sz w:val="28"/>
          <w:szCs w:val="28"/>
        </w:rPr>
        <w:t>не более 10 рабочих дней со дня поступления заявления в Администрацию.</w:t>
      </w:r>
    </w:p>
    <w:p w:rsidR="008951CD" w:rsidRPr="00B84918" w:rsidRDefault="008951CD" w:rsidP="008951CD">
      <w:pPr>
        <w:widowControl w:val="0"/>
        <w:autoSpaceDE w:val="0"/>
        <w:autoSpaceDN w:val="0"/>
        <w:ind w:firstLine="709"/>
        <w:jc w:val="both"/>
        <w:rPr>
          <w:rFonts w:eastAsia="Times New Roman"/>
          <w:sz w:val="28"/>
          <w:szCs w:val="28"/>
        </w:rPr>
      </w:pPr>
    </w:p>
    <w:p w:rsidR="008951CD" w:rsidRPr="00B84918" w:rsidRDefault="008951CD" w:rsidP="008951CD">
      <w:pPr>
        <w:widowControl w:val="0"/>
        <w:autoSpaceDE w:val="0"/>
        <w:autoSpaceDN w:val="0"/>
        <w:ind w:firstLine="709"/>
        <w:jc w:val="both"/>
        <w:rPr>
          <w:rFonts w:eastAsia="Times New Roman"/>
          <w:sz w:val="28"/>
          <w:szCs w:val="28"/>
        </w:rPr>
      </w:pPr>
      <w:bookmarkStart w:id="61" w:name="Par187"/>
      <w:bookmarkEnd w:id="61"/>
      <w:r w:rsidRPr="00B84918">
        <w:rPr>
          <w:rFonts w:eastAsia="Times New Roman"/>
          <w:sz w:val="28"/>
          <w:szCs w:val="28"/>
        </w:rPr>
        <w:t>2.5. Правовые основания для предоставления муниципальной услуги.</w:t>
      </w:r>
    </w:p>
    <w:p w:rsidR="008951CD" w:rsidRPr="00B84918" w:rsidRDefault="008951CD" w:rsidP="008951CD">
      <w:pPr>
        <w:widowControl w:val="0"/>
        <w:autoSpaceDE w:val="0"/>
        <w:autoSpaceDN w:val="0"/>
        <w:adjustRightInd w:val="0"/>
        <w:ind w:firstLine="708"/>
        <w:jc w:val="both"/>
        <w:rPr>
          <w:rFonts w:eastAsia="Times New Roman"/>
          <w:sz w:val="28"/>
          <w:szCs w:val="28"/>
        </w:rPr>
      </w:pPr>
      <w:r w:rsidRPr="00B84918">
        <w:rPr>
          <w:rFonts w:eastAsia="Times New Roman"/>
          <w:sz w:val="28"/>
          <w:szCs w:val="28"/>
        </w:rPr>
        <w:t>- Земельный кодекс Российской Федерации;</w:t>
      </w:r>
    </w:p>
    <w:p w:rsidR="008951CD" w:rsidRPr="00B84918" w:rsidRDefault="008951CD" w:rsidP="008951CD">
      <w:pPr>
        <w:widowControl w:val="0"/>
        <w:autoSpaceDE w:val="0"/>
        <w:autoSpaceDN w:val="0"/>
        <w:adjustRightInd w:val="0"/>
        <w:ind w:firstLine="708"/>
        <w:jc w:val="both"/>
        <w:rPr>
          <w:rFonts w:eastAsia="Times New Roman"/>
          <w:sz w:val="28"/>
          <w:szCs w:val="28"/>
        </w:rPr>
      </w:pPr>
      <w:r w:rsidRPr="00B84918">
        <w:rPr>
          <w:rFonts w:eastAsia="Times New Roman"/>
          <w:sz w:val="28"/>
          <w:szCs w:val="28"/>
        </w:rPr>
        <w:lastRenderedPageBreak/>
        <w:t>- Федеральный закон от 24.07.2007 № 221-ФЗ «</w:t>
      </w:r>
      <w:r w:rsidRPr="00B355B7">
        <w:rPr>
          <w:rFonts w:eastAsia="Times New Roman"/>
          <w:sz w:val="28"/>
          <w:szCs w:val="28"/>
        </w:rPr>
        <w:t>О кадастровой деятельности</w:t>
      </w:r>
      <w:r w:rsidRPr="00B84918">
        <w:rPr>
          <w:rFonts w:eastAsia="Times New Roman"/>
          <w:sz w:val="28"/>
          <w:szCs w:val="28"/>
        </w:rPr>
        <w:t>»;</w:t>
      </w:r>
    </w:p>
    <w:p w:rsidR="008951CD" w:rsidRPr="00B84918" w:rsidRDefault="008951CD" w:rsidP="008951CD">
      <w:pPr>
        <w:widowControl w:val="0"/>
        <w:autoSpaceDE w:val="0"/>
        <w:autoSpaceDN w:val="0"/>
        <w:adjustRightInd w:val="0"/>
        <w:ind w:firstLine="708"/>
        <w:jc w:val="both"/>
        <w:rPr>
          <w:rFonts w:eastAsia="Times New Roman"/>
          <w:sz w:val="28"/>
          <w:szCs w:val="28"/>
        </w:rPr>
      </w:pPr>
      <w:r w:rsidRPr="00B84918">
        <w:rPr>
          <w:rFonts w:eastAsia="Times New Roman"/>
          <w:sz w:val="28"/>
          <w:szCs w:val="28"/>
        </w:rPr>
        <w:t>- Федеральный закон от 13.07.2015 № 218-ФЗ «О государственной регистрации недвижимости»;</w:t>
      </w:r>
    </w:p>
    <w:p w:rsidR="008951CD" w:rsidRPr="00B84918" w:rsidRDefault="008951CD" w:rsidP="008951CD">
      <w:pPr>
        <w:widowControl w:val="0"/>
        <w:autoSpaceDE w:val="0"/>
        <w:autoSpaceDN w:val="0"/>
        <w:adjustRightInd w:val="0"/>
        <w:ind w:firstLine="708"/>
        <w:jc w:val="both"/>
        <w:rPr>
          <w:rFonts w:eastAsia="Times New Roman"/>
          <w:sz w:val="28"/>
          <w:szCs w:val="28"/>
        </w:rPr>
      </w:pPr>
      <w:r w:rsidRPr="00B84918">
        <w:rPr>
          <w:rFonts w:eastAsia="Times New Roman"/>
          <w:sz w:val="28"/>
          <w:szCs w:val="28"/>
        </w:rPr>
        <w:t>- Федеральный закон от 25.10.2001 № 137-ФЗ «О введении в действие Земельного кодекса Российской Федерации»;</w:t>
      </w:r>
    </w:p>
    <w:p w:rsidR="008951CD" w:rsidRDefault="008951CD" w:rsidP="008951CD">
      <w:pPr>
        <w:widowControl w:val="0"/>
        <w:autoSpaceDE w:val="0"/>
        <w:autoSpaceDN w:val="0"/>
        <w:adjustRightInd w:val="0"/>
        <w:ind w:firstLine="708"/>
        <w:jc w:val="both"/>
        <w:rPr>
          <w:rFonts w:eastAsia="Times New Roman"/>
          <w:sz w:val="28"/>
          <w:szCs w:val="28"/>
        </w:rPr>
      </w:pPr>
      <w:r w:rsidRPr="00B84918">
        <w:rPr>
          <w:rFonts w:eastAsia="Times New Roman"/>
          <w:sz w:val="28"/>
          <w:szCs w:val="28"/>
        </w:rPr>
        <w:t xml:space="preserve">- Постановление Правительства Российской Федерации от 27.11.2014 </w:t>
      </w:r>
      <w:r>
        <w:rPr>
          <w:rFonts w:eastAsia="Times New Roman"/>
          <w:sz w:val="28"/>
          <w:szCs w:val="28"/>
        </w:rPr>
        <w:t xml:space="preserve">                      </w:t>
      </w:r>
      <w:r w:rsidRPr="00B84918">
        <w:rPr>
          <w:rFonts w:eastAsia="Times New Roman"/>
          <w:sz w:val="28"/>
          <w:szCs w:val="28"/>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Pr="00760EA5">
        <w:rPr>
          <w:rFonts w:eastAsia="Times New Roman"/>
          <w:sz w:val="28"/>
          <w:szCs w:val="28"/>
        </w:rPr>
        <w:t xml:space="preserve"> (далее – Правила </w:t>
      </w:r>
      <w:r w:rsidRPr="00760EA5">
        <w:rPr>
          <w:rFonts w:eastAsia="Times New Roman"/>
          <w:sz w:val="28"/>
          <w:szCs w:val="28"/>
          <w:lang w:bidi="ru-RU"/>
        </w:rPr>
        <w:t>№ 1244</w:t>
      </w:r>
      <w:r w:rsidRPr="00760EA5">
        <w:rPr>
          <w:rFonts w:eastAsia="Times New Roman"/>
          <w:sz w:val="28"/>
          <w:szCs w:val="28"/>
        </w:rPr>
        <w:t>);</w:t>
      </w:r>
    </w:p>
    <w:p w:rsidR="008951CD" w:rsidRPr="00760EA5" w:rsidRDefault="008951CD" w:rsidP="008951CD">
      <w:pPr>
        <w:widowControl w:val="0"/>
        <w:autoSpaceDE w:val="0"/>
        <w:autoSpaceDN w:val="0"/>
        <w:adjustRightInd w:val="0"/>
        <w:ind w:firstLine="708"/>
        <w:jc w:val="both"/>
        <w:rPr>
          <w:rFonts w:eastAsia="Times New Roman"/>
          <w:sz w:val="28"/>
          <w:szCs w:val="28"/>
        </w:rPr>
      </w:pPr>
      <w:r w:rsidRPr="00760EA5">
        <w:rPr>
          <w:rFonts w:eastAsia="Times New Roman"/>
          <w:sz w:val="28"/>
          <w:szCs w:val="28"/>
        </w:rPr>
        <w:t xml:space="preserve">- </w:t>
      </w:r>
      <w:r w:rsidRPr="00760EA5">
        <w:rPr>
          <w:rFonts w:eastAsia="Times New Roman"/>
          <w:sz w:val="28"/>
          <w:szCs w:val="28"/>
          <w:lang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8951CD" w:rsidRPr="00760EA5" w:rsidRDefault="008951CD" w:rsidP="008951CD">
      <w:pPr>
        <w:widowControl w:val="0"/>
        <w:shd w:val="clear" w:color="auto" w:fill="FFFFFF" w:themeFill="background1"/>
        <w:autoSpaceDE w:val="0"/>
        <w:autoSpaceDN w:val="0"/>
        <w:adjustRightInd w:val="0"/>
        <w:ind w:firstLine="709"/>
        <w:jc w:val="both"/>
        <w:rPr>
          <w:sz w:val="28"/>
          <w:szCs w:val="28"/>
        </w:rPr>
      </w:pPr>
      <w:proofErr w:type="gramStart"/>
      <w:r w:rsidRPr="00760EA5">
        <w:rPr>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760EA5">
        <w:rPr>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760EA5">
        <w:rPr>
          <w:sz w:val="28"/>
          <w:szCs w:val="28"/>
        </w:rPr>
        <w:t>утратившими</w:t>
      </w:r>
      <w:proofErr w:type="gramEnd"/>
      <w:r w:rsidRPr="00760EA5">
        <w:rPr>
          <w:sz w:val="28"/>
          <w:szCs w:val="28"/>
        </w:rPr>
        <w:t xml:space="preserve"> силу некоторых актов Правительства Российской Федерации»;</w:t>
      </w:r>
    </w:p>
    <w:p w:rsidR="008951CD" w:rsidRPr="00760EA5" w:rsidRDefault="008951CD" w:rsidP="008951CD">
      <w:pPr>
        <w:widowControl w:val="0"/>
        <w:autoSpaceDE w:val="0"/>
        <w:autoSpaceDN w:val="0"/>
        <w:adjustRightInd w:val="0"/>
        <w:ind w:firstLine="708"/>
        <w:jc w:val="both"/>
        <w:rPr>
          <w:rFonts w:eastAsia="Times New Roman"/>
          <w:sz w:val="28"/>
          <w:szCs w:val="28"/>
        </w:rPr>
      </w:pPr>
      <w:r w:rsidRPr="00760EA5">
        <w:rPr>
          <w:rFonts w:eastAsia="Times New Roman"/>
          <w:sz w:val="28"/>
          <w:szCs w:val="28"/>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951CD" w:rsidRPr="00B84918" w:rsidRDefault="008951CD" w:rsidP="008951CD">
      <w:pPr>
        <w:widowControl w:val="0"/>
        <w:autoSpaceDE w:val="0"/>
        <w:autoSpaceDN w:val="0"/>
        <w:adjustRightInd w:val="0"/>
        <w:ind w:firstLine="708"/>
        <w:jc w:val="both"/>
        <w:rPr>
          <w:rFonts w:eastAsia="Times New Roman"/>
          <w:sz w:val="28"/>
          <w:szCs w:val="28"/>
        </w:rPr>
      </w:pPr>
      <w:r w:rsidRPr="00760EA5">
        <w:rPr>
          <w:rFonts w:eastAsia="Times New Roman"/>
          <w:sz w:val="28"/>
          <w:szCs w:val="28"/>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8951CD" w:rsidRPr="00B84918" w:rsidRDefault="008951CD" w:rsidP="008951CD">
      <w:pPr>
        <w:widowControl w:val="0"/>
        <w:autoSpaceDE w:val="0"/>
        <w:autoSpaceDN w:val="0"/>
        <w:ind w:firstLine="708"/>
        <w:jc w:val="both"/>
        <w:rPr>
          <w:rFonts w:eastAsia="Times New Roman"/>
          <w:sz w:val="28"/>
          <w:szCs w:val="28"/>
        </w:rPr>
      </w:pPr>
      <w:r w:rsidRPr="00B84918">
        <w:rPr>
          <w:rFonts w:eastAsia="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951CD" w:rsidRPr="00760EA5" w:rsidRDefault="008951CD" w:rsidP="008951CD">
      <w:pPr>
        <w:widowControl w:val="0"/>
        <w:autoSpaceDE w:val="0"/>
        <w:autoSpaceDN w:val="0"/>
        <w:ind w:firstLine="709"/>
        <w:jc w:val="both"/>
        <w:rPr>
          <w:rFonts w:eastAsia="Times New Roman"/>
          <w:sz w:val="28"/>
          <w:szCs w:val="28"/>
        </w:rPr>
      </w:pPr>
      <w:r w:rsidRPr="00760EA5">
        <w:rPr>
          <w:rFonts w:eastAsiaTheme="minorEastAsia"/>
          <w:sz w:val="28"/>
          <w:szCs w:val="28"/>
        </w:rPr>
        <w:t>Д</w:t>
      </w:r>
      <w:r w:rsidRPr="00760EA5">
        <w:rPr>
          <w:rFonts w:eastAsia="Times New Roman"/>
          <w:sz w:val="28"/>
          <w:szCs w:val="28"/>
        </w:rPr>
        <w:t xml:space="preserve">ля предоставления муниципальной услуги заполняется заявление </w:t>
      </w:r>
      <w:r w:rsidRPr="00760EA5">
        <w:rPr>
          <w:rFonts w:eastAsiaTheme="minorEastAsia"/>
          <w:sz w:val="28"/>
          <w:szCs w:val="28"/>
        </w:rPr>
        <w:t>(по форме согласно приложению 4 к настоящему административному регламенту):</w:t>
      </w:r>
    </w:p>
    <w:p w:rsidR="008951CD" w:rsidRPr="00760EA5" w:rsidRDefault="008951CD" w:rsidP="008951CD">
      <w:pPr>
        <w:widowControl w:val="0"/>
        <w:autoSpaceDE w:val="0"/>
        <w:autoSpaceDN w:val="0"/>
        <w:ind w:firstLine="709"/>
        <w:jc w:val="both"/>
        <w:rPr>
          <w:rFonts w:eastAsia="Times New Roman"/>
          <w:sz w:val="28"/>
          <w:szCs w:val="28"/>
        </w:rPr>
      </w:pPr>
      <w:r w:rsidRPr="00760EA5">
        <w:rPr>
          <w:rFonts w:eastAsia="Times New Roman"/>
          <w:sz w:val="28"/>
          <w:szCs w:val="28"/>
        </w:rPr>
        <w:t>- лично заявителем (представителем заявителя) при обращении в Администрацию и на ЕПГУ/ПГУ ЛО;</w:t>
      </w:r>
    </w:p>
    <w:p w:rsidR="008951CD" w:rsidRPr="00760EA5" w:rsidRDefault="008951CD" w:rsidP="008951CD">
      <w:pPr>
        <w:widowControl w:val="0"/>
        <w:autoSpaceDE w:val="0"/>
        <w:autoSpaceDN w:val="0"/>
        <w:ind w:firstLine="709"/>
        <w:jc w:val="both"/>
        <w:rPr>
          <w:rFonts w:eastAsia="Times New Roman"/>
          <w:sz w:val="28"/>
          <w:szCs w:val="28"/>
        </w:rPr>
      </w:pPr>
      <w:r w:rsidRPr="00760EA5">
        <w:rPr>
          <w:rFonts w:eastAsia="Times New Roman"/>
          <w:sz w:val="28"/>
          <w:szCs w:val="28"/>
        </w:rPr>
        <w:t>- специалистом МФЦ при личном обращении заявителя (представителя заявителя) в МФЦ.</w:t>
      </w:r>
    </w:p>
    <w:p w:rsidR="008951CD" w:rsidRPr="00760EA5" w:rsidRDefault="008951CD" w:rsidP="008951CD">
      <w:pPr>
        <w:widowControl w:val="0"/>
        <w:autoSpaceDE w:val="0"/>
        <w:autoSpaceDN w:val="0"/>
        <w:adjustRightInd w:val="0"/>
        <w:ind w:firstLine="709"/>
        <w:jc w:val="both"/>
        <w:rPr>
          <w:rFonts w:eastAsiaTheme="minorEastAsia"/>
          <w:sz w:val="28"/>
          <w:szCs w:val="28"/>
        </w:rPr>
      </w:pPr>
      <w:r w:rsidRPr="00760EA5">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8951CD" w:rsidRPr="00760EA5" w:rsidRDefault="008951CD" w:rsidP="008951CD">
      <w:pPr>
        <w:widowControl w:val="0"/>
        <w:autoSpaceDE w:val="0"/>
        <w:autoSpaceDN w:val="0"/>
        <w:ind w:firstLine="709"/>
        <w:jc w:val="both"/>
        <w:rPr>
          <w:rFonts w:eastAsia="Times New Roman"/>
          <w:sz w:val="28"/>
          <w:szCs w:val="28"/>
        </w:rPr>
      </w:pPr>
      <w:r w:rsidRPr="00760EA5">
        <w:rPr>
          <w:rFonts w:eastAsia="Times New Roman"/>
          <w:sz w:val="28"/>
          <w:szCs w:val="28"/>
        </w:rPr>
        <w:lastRenderedPageBreak/>
        <w:t xml:space="preserve">При обращении в Администрацию, МФЦ необходимо предъявить документ, удостоверяющий личность: </w:t>
      </w:r>
    </w:p>
    <w:p w:rsidR="008951CD" w:rsidRPr="00760EA5" w:rsidRDefault="008951CD" w:rsidP="008951CD">
      <w:pPr>
        <w:widowControl w:val="0"/>
        <w:autoSpaceDE w:val="0"/>
        <w:autoSpaceDN w:val="0"/>
        <w:ind w:firstLine="709"/>
        <w:jc w:val="both"/>
        <w:rPr>
          <w:rFonts w:eastAsia="Times New Roman"/>
          <w:sz w:val="28"/>
          <w:szCs w:val="28"/>
        </w:rPr>
      </w:pPr>
      <w:r w:rsidRPr="00760EA5">
        <w:rPr>
          <w:rFonts w:eastAsia="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8951CD" w:rsidRPr="00760EA5" w:rsidRDefault="008951CD" w:rsidP="008951CD">
      <w:pPr>
        <w:widowControl w:val="0"/>
        <w:autoSpaceDE w:val="0"/>
        <w:autoSpaceDN w:val="0"/>
        <w:ind w:firstLine="709"/>
        <w:jc w:val="both"/>
        <w:rPr>
          <w:rFonts w:eastAsia="Times New Roman"/>
          <w:sz w:val="28"/>
          <w:szCs w:val="28"/>
        </w:rPr>
      </w:pPr>
      <w:r w:rsidRPr="00760EA5">
        <w:rPr>
          <w:rFonts w:eastAsia="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951CD" w:rsidRPr="00760EA5" w:rsidRDefault="008951CD" w:rsidP="008951CD">
      <w:pPr>
        <w:widowControl w:val="0"/>
        <w:autoSpaceDE w:val="0"/>
        <w:autoSpaceDN w:val="0"/>
        <w:ind w:firstLine="709"/>
        <w:jc w:val="both"/>
        <w:rPr>
          <w:rFonts w:eastAsia="Times New Roman"/>
          <w:sz w:val="28"/>
          <w:szCs w:val="28"/>
        </w:rPr>
      </w:pPr>
      <w:proofErr w:type="gramStart"/>
      <w:r w:rsidRPr="00760EA5">
        <w:rPr>
          <w:rFonts w:eastAsia="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8951CD" w:rsidRPr="00760EA5" w:rsidRDefault="008951CD" w:rsidP="008951CD">
      <w:pPr>
        <w:widowControl w:val="0"/>
        <w:autoSpaceDE w:val="0"/>
        <w:autoSpaceDN w:val="0"/>
        <w:ind w:firstLine="709"/>
        <w:jc w:val="both"/>
        <w:rPr>
          <w:rFonts w:eastAsia="Times New Roman"/>
          <w:sz w:val="28"/>
          <w:szCs w:val="28"/>
        </w:rPr>
      </w:pPr>
      <w:r w:rsidRPr="00760EA5">
        <w:rPr>
          <w:rFonts w:eastAsia="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60EA5">
        <w:rPr>
          <w:rFonts w:eastAsia="Times New Roman"/>
          <w:sz w:val="28"/>
          <w:szCs w:val="28"/>
        </w:rPr>
        <w:t>к</w:t>
      </w:r>
      <w:proofErr w:type="gramEnd"/>
      <w:r w:rsidRPr="00760EA5">
        <w:rPr>
          <w:rFonts w:eastAsia="Times New Roman"/>
          <w:sz w:val="28"/>
          <w:szCs w:val="28"/>
        </w:rPr>
        <w:t xml:space="preserve"> нотариальной: </w:t>
      </w:r>
    </w:p>
    <w:p w:rsidR="008951CD" w:rsidRPr="00760EA5" w:rsidRDefault="008951CD" w:rsidP="008951CD">
      <w:pPr>
        <w:widowControl w:val="0"/>
        <w:autoSpaceDE w:val="0"/>
        <w:autoSpaceDN w:val="0"/>
        <w:ind w:firstLine="709"/>
        <w:jc w:val="both"/>
        <w:rPr>
          <w:rFonts w:eastAsia="Times New Roman"/>
          <w:sz w:val="28"/>
          <w:szCs w:val="28"/>
        </w:rPr>
      </w:pPr>
      <w:r w:rsidRPr="00760EA5">
        <w:rPr>
          <w:rFonts w:eastAsia="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951CD" w:rsidRPr="00760EA5" w:rsidRDefault="008951CD" w:rsidP="008951CD">
      <w:pPr>
        <w:widowControl w:val="0"/>
        <w:autoSpaceDE w:val="0"/>
        <w:autoSpaceDN w:val="0"/>
        <w:ind w:firstLine="709"/>
        <w:jc w:val="both"/>
        <w:rPr>
          <w:rFonts w:eastAsia="Times New Roman"/>
          <w:sz w:val="28"/>
          <w:szCs w:val="28"/>
        </w:rPr>
      </w:pPr>
      <w:r w:rsidRPr="00760EA5">
        <w:rPr>
          <w:rFonts w:eastAsia="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951CD" w:rsidRPr="00760EA5" w:rsidRDefault="008951CD" w:rsidP="008951CD">
      <w:pPr>
        <w:widowControl w:val="0"/>
        <w:autoSpaceDE w:val="0"/>
        <w:autoSpaceDN w:val="0"/>
        <w:ind w:firstLine="709"/>
        <w:jc w:val="both"/>
        <w:rPr>
          <w:rFonts w:eastAsia="Times New Roman"/>
          <w:sz w:val="28"/>
          <w:szCs w:val="28"/>
        </w:rPr>
      </w:pPr>
      <w:r w:rsidRPr="00760EA5">
        <w:rPr>
          <w:rFonts w:eastAsia="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8951CD" w:rsidRPr="00760EA5" w:rsidRDefault="008951CD" w:rsidP="008951CD">
      <w:pPr>
        <w:widowControl w:val="0"/>
        <w:autoSpaceDE w:val="0"/>
        <w:autoSpaceDN w:val="0"/>
        <w:ind w:firstLine="709"/>
        <w:jc w:val="both"/>
        <w:rPr>
          <w:rFonts w:eastAsia="Times New Roman"/>
          <w:sz w:val="28"/>
          <w:szCs w:val="28"/>
        </w:rPr>
      </w:pPr>
      <w:r w:rsidRPr="00760EA5">
        <w:rPr>
          <w:rFonts w:eastAsia="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51CD" w:rsidRPr="00760EA5" w:rsidRDefault="008951CD" w:rsidP="008951CD">
      <w:pPr>
        <w:widowControl w:val="0"/>
        <w:autoSpaceDE w:val="0"/>
        <w:autoSpaceDN w:val="0"/>
        <w:ind w:firstLine="709"/>
        <w:jc w:val="both"/>
        <w:rPr>
          <w:rFonts w:eastAsia="Times New Roman"/>
          <w:sz w:val="28"/>
          <w:szCs w:val="28"/>
        </w:rPr>
      </w:pPr>
      <w:r w:rsidRPr="00760EA5">
        <w:rPr>
          <w:rFonts w:eastAsia="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951CD" w:rsidRPr="00760EA5" w:rsidRDefault="008951CD" w:rsidP="008951CD">
      <w:pPr>
        <w:widowControl w:val="0"/>
        <w:autoSpaceDE w:val="0"/>
        <w:autoSpaceDN w:val="0"/>
        <w:ind w:firstLine="709"/>
        <w:jc w:val="both"/>
        <w:rPr>
          <w:rFonts w:eastAsia="Times New Roman"/>
          <w:sz w:val="28"/>
          <w:szCs w:val="28"/>
        </w:rPr>
      </w:pPr>
      <w:r w:rsidRPr="00760EA5">
        <w:rPr>
          <w:rFonts w:eastAsia="Times New Roman"/>
          <w:sz w:val="28"/>
          <w:szCs w:val="28"/>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760EA5">
        <w:rPr>
          <w:rFonts w:eastAsia="Times New Roman"/>
          <w:sz w:val="28"/>
          <w:szCs w:val="28"/>
        </w:rPr>
        <w:lastRenderedPageBreak/>
        <w:t>организации, оказывающие социальные услуги, или иные организации).</w:t>
      </w:r>
    </w:p>
    <w:p w:rsidR="008951CD" w:rsidRDefault="008951CD" w:rsidP="008951CD">
      <w:pPr>
        <w:widowControl w:val="0"/>
        <w:autoSpaceDE w:val="0"/>
        <w:autoSpaceDN w:val="0"/>
        <w:adjustRightInd w:val="0"/>
        <w:ind w:firstLine="709"/>
        <w:jc w:val="both"/>
        <w:rPr>
          <w:rFonts w:eastAsiaTheme="minorEastAsia"/>
          <w:sz w:val="28"/>
          <w:szCs w:val="28"/>
        </w:rPr>
      </w:pPr>
      <w:r w:rsidRPr="00760EA5">
        <w:rPr>
          <w:rFonts w:eastAsia="Times New Roman"/>
          <w:sz w:val="28"/>
          <w:szCs w:val="28"/>
        </w:rPr>
        <w:t>2.6.1. З</w:t>
      </w:r>
      <w:r w:rsidRPr="00760EA5">
        <w:rPr>
          <w:sz w:val="28"/>
          <w:szCs w:val="28"/>
        </w:rPr>
        <w:t xml:space="preserve">аявление </w:t>
      </w:r>
      <w:r w:rsidRPr="00760EA5">
        <w:rPr>
          <w:rFonts w:eastAsiaTheme="minorEastAsia"/>
          <w:sz w:val="28"/>
          <w:szCs w:val="28"/>
        </w:rPr>
        <w:t>должно содержать следующую информацию:</w:t>
      </w:r>
    </w:p>
    <w:p w:rsidR="008951CD" w:rsidRDefault="008951CD" w:rsidP="008951CD">
      <w:pPr>
        <w:widowControl w:val="0"/>
        <w:autoSpaceDE w:val="0"/>
        <w:autoSpaceDN w:val="0"/>
        <w:adjustRightInd w:val="0"/>
        <w:ind w:firstLine="709"/>
        <w:jc w:val="both"/>
        <w:rPr>
          <w:rFonts w:eastAsia="Times New Roman"/>
          <w:sz w:val="28"/>
          <w:szCs w:val="28"/>
        </w:rPr>
      </w:pPr>
      <w:r w:rsidRPr="00B84918">
        <w:rPr>
          <w:rFonts w:eastAsia="Times New Roman"/>
          <w:sz w:val="28"/>
          <w:szCs w:val="28"/>
        </w:rPr>
        <w:t>а) фамилия, имя и отчество</w:t>
      </w:r>
      <w:r>
        <w:rPr>
          <w:rFonts w:eastAsia="Times New Roman"/>
          <w:sz w:val="28"/>
          <w:szCs w:val="28"/>
        </w:rPr>
        <w:t xml:space="preserve"> </w:t>
      </w:r>
      <w:r w:rsidRPr="00B84918">
        <w:rPr>
          <w:rFonts w:eastAsia="Times New Roman"/>
          <w:sz w:val="28"/>
          <w:szCs w:val="28"/>
        </w:rPr>
        <w:t xml:space="preserve">(при наличии), место жительства заявителя и реквизиты документа, удостоверяющего его личность, </w:t>
      </w:r>
      <w:r>
        <w:rPr>
          <w:rFonts w:eastAsia="Times New Roman"/>
          <w:sz w:val="28"/>
          <w:szCs w:val="28"/>
        </w:rPr>
        <w:t xml:space="preserve">– </w:t>
      </w:r>
      <w:r w:rsidRPr="00B84918">
        <w:rPr>
          <w:rFonts w:eastAsia="Times New Roman"/>
          <w:sz w:val="28"/>
          <w:szCs w:val="28"/>
        </w:rPr>
        <w:t>в случае, если заявление подается физическим лицом</w:t>
      </w:r>
      <w:r>
        <w:rPr>
          <w:rFonts w:eastAsia="Times New Roman"/>
          <w:sz w:val="28"/>
          <w:szCs w:val="28"/>
        </w:rPr>
        <w:t>;</w:t>
      </w:r>
    </w:p>
    <w:p w:rsidR="008951CD" w:rsidRPr="00B84918" w:rsidRDefault="008951CD" w:rsidP="008951CD">
      <w:pPr>
        <w:widowControl w:val="0"/>
        <w:autoSpaceDE w:val="0"/>
        <w:autoSpaceDN w:val="0"/>
        <w:adjustRightInd w:val="0"/>
        <w:ind w:firstLine="708"/>
        <w:jc w:val="both"/>
        <w:rPr>
          <w:rFonts w:eastAsia="Times New Roman"/>
          <w:sz w:val="28"/>
          <w:szCs w:val="28"/>
        </w:rPr>
      </w:pPr>
      <w:r w:rsidRPr="00B84918">
        <w:rPr>
          <w:rFonts w:eastAsia="Times New Roman"/>
          <w:sz w:val="28"/>
          <w:szCs w:val="28"/>
        </w:rPr>
        <w:t xml:space="preserve">б) наименование, место нахождения, организационно-правовая форма и сведения о </w:t>
      </w:r>
      <w:proofErr w:type="gramStart"/>
      <w:r w:rsidRPr="00B84918">
        <w:rPr>
          <w:rFonts w:eastAsia="Times New Roman"/>
          <w:sz w:val="28"/>
          <w:szCs w:val="28"/>
        </w:rPr>
        <w:t>государственной</w:t>
      </w:r>
      <w:proofErr w:type="gramEnd"/>
      <w:r w:rsidRPr="00B84918">
        <w:rPr>
          <w:rFonts w:eastAsia="Times New Roman"/>
          <w:sz w:val="28"/>
          <w:szCs w:val="28"/>
        </w:rPr>
        <w:t xml:space="preserve"> регистрации заявителя в Едином государственном реестре юридических лиц </w:t>
      </w:r>
      <w:r>
        <w:rPr>
          <w:rFonts w:eastAsia="Times New Roman"/>
          <w:sz w:val="28"/>
          <w:szCs w:val="28"/>
        </w:rPr>
        <w:t>–</w:t>
      </w:r>
      <w:r w:rsidRPr="00B84918">
        <w:rPr>
          <w:rFonts w:eastAsia="Times New Roman"/>
          <w:sz w:val="28"/>
          <w:szCs w:val="28"/>
        </w:rPr>
        <w:t xml:space="preserve"> в случае, если заявление подается юридическим лицом;</w:t>
      </w:r>
    </w:p>
    <w:p w:rsidR="008951CD" w:rsidRPr="00B84918" w:rsidRDefault="008951CD" w:rsidP="008951CD">
      <w:pPr>
        <w:widowControl w:val="0"/>
        <w:autoSpaceDE w:val="0"/>
        <w:autoSpaceDN w:val="0"/>
        <w:adjustRightInd w:val="0"/>
        <w:ind w:firstLine="708"/>
        <w:jc w:val="both"/>
        <w:rPr>
          <w:rFonts w:eastAsia="Times New Roman"/>
          <w:sz w:val="28"/>
          <w:szCs w:val="28"/>
        </w:rPr>
      </w:pPr>
      <w:r w:rsidRPr="00B84918">
        <w:rPr>
          <w:rFonts w:eastAsia="Times New Roman"/>
          <w:sz w:val="28"/>
          <w:szCs w:val="28"/>
        </w:rPr>
        <w:t xml:space="preserve">в) фамилия, имя и (при наличии) отчество представителя заявителя и реквизиты документа, подтверждающего его полномочия, </w:t>
      </w:r>
      <w:r>
        <w:rPr>
          <w:rFonts w:eastAsia="Times New Roman"/>
          <w:sz w:val="28"/>
          <w:szCs w:val="28"/>
        </w:rPr>
        <w:t>–</w:t>
      </w:r>
      <w:r w:rsidRPr="00B84918">
        <w:rPr>
          <w:rFonts w:eastAsia="Times New Roman"/>
          <w:sz w:val="28"/>
          <w:szCs w:val="28"/>
        </w:rPr>
        <w:t xml:space="preserve"> в случае, если заявление подается представителем заявителя;</w:t>
      </w:r>
    </w:p>
    <w:p w:rsidR="008951CD" w:rsidRPr="00B84918" w:rsidRDefault="008951CD" w:rsidP="008951CD">
      <w:pPr>
        <w:widowControl w:val="0"/>
        <w:autoSpaceDE w:val="0"/>
        <w:autoSpaceDN w:val="0"/>
        <w:adjustRightInd w:val="0"/>
        <w:ind w:firstLine="708"/>
        <w:jc w:val="both"/>
        <w:rPr>
          <w:rFonts w:eastAsia="Times New Roman"/>
          <w:sz w:val="28"/>
          <w:szCs w:val="28"/>
        </w:rPr>
      </w:pPr>
      <w:r w:rsidRPr="00B84918">
        <w:rPr>
          <w:rFonts w:eastAsia="Times New Roman"/>
          <w:sz w:val="28"/>
          <w:szCs w:val="28"/>
        </w:rPr>
        <w:t>г) почтовый адрес, адрес электронной почты, номер телефона для связи с заявителем или представителем заявителя;</w:t>
      </w:r>
    </w:p>
    <w:p w:rsidR="008951CD" w:rsidRPr="00B84918" w:rsidRDefault="008951CD" w:rsidP="008951CD">
      <w:pPr>
        <w:widowControl w:val="0"/>
        <w:autoSpaceDE w:val="0"/>
        <w:autoSpaceDN w:val="0"/>
        <w:adjustRightInd w:val="0"/>
        <w:ind w:firstLine="708"/>
        <w:jc w:val="both"/>
        <w:rPr>
          <w:rFonts w:eastAsia="Times New Roman"/>
          <w:sz w:val="28"/>
          <w:szCs w:val="28"/>
        </w:rPr>
      </w:pPr>
      <w:proofErr w:type="spellStart"/>
      <w:r w:rsidRPr="00B84918">
        <w:rPr>
          <w:rFonts w:eastAsia="Times New Roman"/>
          <w:sz w:val="28"/>
          <w:szCs w:val="28"/>
        </w:rPr>
        <w:t>д</w:t>
      </w:r>
      <w:proofErr w:type="spellEnd"/>
      <w:r w:rsidRPr="00B84918">
        <w:rPr>
          <w:rFonts w:eastAsia="Times New Roman"/>
          <w:sz w:val="28"/>
          <w:szCs w:val="28"/>
        </w:rPr>
        <w:t xml:space="preserve">) предполагаемые цели использования земель или земельного участка в соответствии с </w:t>
      </w:r>
      <w:hyperlink r:id="rId132" w:history="1">
        <w:r w:rsidRPr="00B84918">
          <w:rPr>
            <w:rFonts w:eastAsia="Times New Roman"/>
            <w:sz w:val="28"/>
            <w:szCs w:val="28"/>
          </w:rPr>
          <w:t>пунктом 1 статьи 39.34</w:t>
        </w:r>
      </w:hyperlink>
      <w:r w:rsidRPr="00B84918">
        <w:rPr>
          <w:rFonts w:eastAsia="Times New Roman"/>
          <w:sz w:val="28"/>
          <w:szCs w:val="28"/>
        </w:rPr>
        <w:t xml:space="preserve"> </w:t>
      </w:r>
      <w:r>
        <w:rPr>
          <w:rFonts w:eastAsia="Times New Roman"/>
          <w:sz w:val="28"/>
          <w:szCs w:val="28"/>
        </w:rPr>
        <w:t>ЗК РФ</w:t>
      </w:r>
      <w:r w:rsidRPr="00B84918">
        <w:rPr>
          <w:rFonts w:eastAsia="Times New Roman"/>
          <w:sz w:val="28"/>
          <w:szCs w:val="28"/>
        </w:rPr>
        <w:t>;</w:t>
      </w:r>
    </w:p>
    <w:p w:rsidR="008951CD" w:rsidRDefault="008951CD" w:rsidP="008951CD">
      <w:pPr>
        <w:widowControl w:val="0"/>
        <w:autoSpaceDE w:val="0"/>
        <w:autoSpaceDN w:val="0"/>
        <w:adjustRightInd w:val="0"/>
        <w:ind w:firstLine="708"/>
        <w:jc w:val="both"/>
        <w:rPr>
          <w:rFonts w:eastAsia="Times New Roman"/>
          <w:sz w:val="28"/>
          <w:szCs w:val="28"/>
        </w:rPr>
      </w:pPr>
      <w:r w:rsidRPr="00B84918">
        <w:rPr>
          <w:rFonts w:eastAsia="Times New Roman"/>
          <w:sz w:val="28"/>
          <w:szCs w:val="28"/>
        </w:rPr>
        <w:t xml:space="preserve">е) кадастровый номер земельного участка </w:t>
      </w:r>
      <w:r>
        <w:rPr>
          <w:rFonts w:eastAsia="Times New Roman"/>
          <w:sz w:val="28"/>
          <w:szCs w:val="28"/>
        </w:rPr>
        <w:t>–</w:t>
      </w:r>
      <w:r w:rsidRPr="00B84918">
        <w:rPr>
          <w:rFonts w:eastAsia="Times New Roman"/>
          <w:sz w:val="28"/>
          <w:szCs w:val="28"/>
        </w:rPr>
        <w:t xml:space="preserve"> в случае, если планируется использование всего земельного участка или его части;</w:t>
      </w:r>
    </w:p>
    <w:p w:rsidR="008951CD" w:rsidRPr="00447C98" w:rsidRDefault="008951CD" w:rsidP="008951CD">
      <w:pPr>
        <w:pStyle w:val="a6"/>
        <w:widowControl w:val="0"/>
        <w:autoSpaceDE w:val="0"/>
        <w:autoSpaceDN w:val="0"/>
        <w:adjustRightInd w:val="0"/>
        <w:ind w:left="0" w:firstLine="709"/>
        <w:jc w:val="both"/>
        <w:rPr>
          <w:rFonts w:eastAsiaTheme="minorEastAsia"/>
          <w:sz w:val="28"/>
          <w:szCs w:val="28"/>
        </w:rPr>
      </w:pPr>
      <w:r w:rsidRPr="00760EA5">
        <w:rPr>
          <w:rFonts w:eastAsia="Times New Roman"/>
          <w:sz w:val="28"/>
          <w:szCs w:val="28"/>
        </w:rPr>
        <w:t xml:space="preserve">ж) </w:t>
      </w:r>
      <w:r w:rsidRPr="00760EA5">
        <w:rPr>
          <w:rFonts w:eastAsiaTheme="minorEastAsia"/>
          <w:sz w:val="28"/>
          <w:szCs w:val="28"/>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8951CD" w:rsidRPr="00B84918" w:rsidRDefault="008951CD" w:rsidP="008951CD">
      <w:pPr>
        <w:widowControl w:val="0"/>
        <w:autoSpaceDE w:val="0"/>
        <w:autoSpaceDN w:val="0"/>
        <w:adjustRightInd w:val="0"/>
        <w:ind w:firstLine="708"/>
        <w:jc w:val="both"/>
        <w:rPr>
          <w:rFonts w:eastAsia="Times New Roman"/>
          <w:sz w:val="28"/>
          <w:szCs w:val="28"/>
        </w:rPr>
      </w:pPr>
      <w:r w:rsidRPr="00760EA5">
        <w:rPr>
          <w:rFonts w:eastAsia="Times New Roman"/>
          <w:sz w:val="28"/>
          <w:szCs w:val="28"/>
        </w:rPr>
        <w:t>з</w:t>
      </w:r>
      <w:r w:rsidRPr="00B84918">
        <w:rPr>
          <w:rFonts w:eastAsia="Times New Roman"/>
          <w:sz w:val="28"/>
          <w:szCs w:val="28"/>
        </w:rPr>
        <w:t xml:space="preserve">) срок использования земель или земельного участка (в пределах сроков, установленных </w:t>
      </w:r>
      <w:hyperlink r:id="rId133" w:history="1">
        <w:r w:rsidRPr="00B84918">
          <w:rPr>
            <w:rFonts w:eastAsia="Times New Roman"/>
            <w:sz w:val="28"/>
            <w:szCs w:val="28"/>
          </w:rPr>
          <w:t>пунктом 1 статьи 39.34</w:t>
        </w:r>
      </w:hyperlink>
      <w:r w:rsidRPr="00B84918">
        <w:rPr>
          <w:rFonts w:eastAsia="Times New Roman"/>
          <w:sz w:val="28"/>
          <w:szCs w:val="28"/>
        </w:rPr>
        <w:t xml:space="preserve"> З</w:t>
      </w:r>
      <w:r>
        <w:rPr>
          <w:rFonts w:eastAsia="Times New Roman"/>
          <w:sz w:val="28"/>
          <w:szCs w:val="28"/>
        </w:rPr>
        <w:t>К</w:t>
      </w:r>
      <w:r w:rsidRPr="00B84918">
        <w:rPr>
          <w:rFonts w:eastAsia="Times New Roman"/>
          <w:sz w:val="28"/>
          <w:szCs w:val="28"/>
        </w:rPr>
        <w:t xml:space="preserve"> РФ);</w:t>
      </w:r>
    </w:p>
    <w:p w:rsidR="008951CD" w:rsidRDefault="008951CD" w:rsidP="008951CD">
      <w:pPr>
        <w:widowControl w:val="0"/>
        <w:autoSpaceDE w:val="0"/>
        <w:autoSpaceDN w:val="0"/>
        <w:adjustRightInd w:val="0"/>
        <w:ind w:firstLine="708"/>
        <w:jc w:val="both"/>
        <w:rPr>
          <w:rFonts w:eastAsia="Times New Roman"/>
          <w:sz w:val="28"/>
          <w:szCs w:val="28"/>
        </w:rPr>
      </w:pPr>
      <w:proofErr w:type="gramStart"/>
      <w:r w:rsidRPr="00760EA5">
        <w:rPr>
          <w:rFonts w:eastAsia="Times New Roman"/>
          <w:sz w:val="28"/>
          <w:szCs w:val="28"/>
        </w:rPr>
        <w:t>и</w:t>
      </w:r>
      <w:r w:rsidRPr="00B84918">
        <w:rPr>
          <w:rFonts w:eastAsia="Times New Roman"/>
          <w:sz w:val="28"/>
          <w:szCs w:val="28"/>
        </w:rPr>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B84918">
        <w:rPr>
          <w:rFonts w:eastAsia="Times New Roman"/>
          <w:sz w:val="28"/>
          <w:szCs w:val="28"/>
        </w:rPr>
        <w:t xml:space="preserve"> </w:t>
      </w:r>
      <w:proofErr w:type="gramStart"/>
      <w:r w:rsidRPr="00B84918">
        <w:rPr>
          <w:rFonts w:eastAsia="Times New Roman"/>
          <w:sz w:val="28"/>
          <w:szCs w:val="28"/>
        </w:rPr>
        <w:t xml:space="preserve">23 Лесного кодекса Российской Федерации), в отношении которых подано заявление, </w:t>
      </w:r>
      <w:r>
        <w:rPr>
          <w:rFonts w:eastAsia="Times New Roman"/>
          <w:sz w:val="28"/>
          <w:szCs w:val="28"/>
        </w:rPr>
        <w:t>–</w:t>
      </w:r>
      <w:r w:rsidRPr="00B84918">
        <w:rPr>
          <w:rFonts w:eastAsia="Times New Roman"/>
          <w:sz w:val="28"/>
          <w:szCs w:val="28"/>
        </w:rPr>
        <w:t xml:space="preserve"> в случае такой необходимости.</w:t>
      </w:r>
      <w:proofErr w:type="gramEnd"/>
    </w:p>
    <w:p w:rsidR="008951CD" w:rsidRPr="00C97694" w:rsidRDefault="008951CD" w:rsidP="008951CD">
      <w:pPr>
        <w:widowControl w:val="0"/>
        <w:autoSpaceDE w:val="0"/>
        <w:autoSpaceDN w:val="0"/>
        <w:adjustRightInd w:val="0"/>
        <w:ind w:firstLine="709"/>
        <w:jc w:val="both"/>
        <w:rPr>
          <w:rFonts w:eastAsiaTheme="minorEastAsia"/>
          <w:sz w:val="28"/>
          <w:szCs w:val="28"/>
        </w:rPr>
      </w:pPr>
      <w:r>
        <w:rPr>
          <w:rFonts w:eastAsia="Times New Roman"/>
          <w:sz w:val="28"/>
          <w:szCs w:val="28"/>
        </w:rPr>
        <w:t xml:space="preserve">2.6.2. </w:t>
      </w:r>
      <w:r w:rsidRPr="00C97694">
        <w:rPr>
          <w:rFonts w:eastAsiaTheme="minorEastAsia"/>
          <w:sz w:val="28"/>
          <w:szCs w:val="28"/>
        </w:rPr>
        <w:t>К заявлению прилагаются следующие документы:</w:t>
      </w:r>
    </w:p>
    <w:p w:rsidR="008951CD" w:rsidRPr="00760EA5" w:rsidRDefault="008951CD" w:rsidP="008951CD">
      <w:pPr>
        <w:widowControl w:val="0"/>
        <w:autoSpaceDE w:val="0"/>
        <w:autoSpaceDN w:val="0"/>
        <w:adjustRightInd w:val="0"/>
        <w:ind w:firstLine="708"/>
        <w:jc w:val="both"/>
        <w:rPr>
          <w:rFonts w:eastAsia="Times New Roman"/>
          <w:sz w:val="28"/>
          <w:szCs w:val="28"/>
        </w:rPr>
      </w:pPr>
      <w:r>
        <w:rPr>
          <w:rFonts w:eastAsia="Times New Roman"/>
          <w:sz w:val="28"/>
          <w:szCs w:val="28"/>
        </w:rPr>
        <w:t xml:space="preserve">1) </w:t>
      </w:r>
      <w:r w:rsidRPr="00760EA5">
        <w:rPr>
          <w:rFonts w:eastAsia="Times New Roman"/>
          <w:sz w:val="28"/>
          <w:szCs w:val="28"/>
        </w:rPr>
        <w:t xml:space="preserve">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8951CD" w:rsidRPr="00760EA5" w:rsidRDefault="008951CD" w:rsidP="008951CD">
      <w:pPr>
        <w:widowControl w:val="0"/>
        <w:autoSpaceDE w:val="0"/>
        <w:autoSpaceDN w:val="0"/>
        <w:adjustRightInd w:val="0"/>
        <w:ind w:firstLine="708"/>
        <w:jc w:val="both"/>
        <w:rPr>
          <w:rFonts w:eastAsia="Times New Roman"/>
          <w:sz w:val="28"/>
          <w:szCs w:val="28"/>
        </w:rPr>
      </w:pPr>
      <w:r w:rsidRPr="00760EA5">
        <w:rPr>
          <w:rFonts w:eastAsia="Times New Roman"/>
          <w:sz w:val="28"/>
          <w:szCs w:val="28"/>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60EA5">
        <w:rPr>
          <w:rFonts w:eastAsia="Times New Roman"/>
          <w:sz w:val="28"/>
          <w:szCs w:val="28"/>
        </w:rPr>
        <w:t>ии и ау</w:t>
      </w:r>
      <w:proofErr w:type="gramEnd"/>
      <w:r w:rsidRPr="00760EA5">
        <w:rPr>
          <w:rFonts w:eastAsia="Times New Roman"/>
          <w:sz w:val="28"/>
          <w:szCs w:val="28"/>
        </w:rPr>
        <w:t xml:space="preserve">тентификации (далее – ЕСИА) из состава соответствующих данных указанной </w:t>
      </w:r>
      <w:r w:rsidRPr="00760EA5">
        <w:rPr>
          <w:rFonts w:eastAsia="Times New Roman"/>
          <w:sz w:val="28"/>
          <w:szCs w:val="28"/>
        </w:rPr>
        <w:lastRenderedPageBreak/>
        <w:t xml:space="preserve">учетной записи и могут быть проверены путем направления запроса с использованием системы межведомственного электронного взаимодействия. </w:t>
      </w:r>
    </w:p>
    <w:p w:rsidR="008951CD" w:rsidRPr="00760EA5" w:rsidRDefault="008951CD" w:rsidP="008951CD">
      <w:pPr>
        <w:widowControl w:val="0"/>
        <w:autoSpaceDE w:val="0"/>
        <w:autoSpaceDN w:val="0"/>
        <w:adjustRightInd w:val="0"/>
        <w:ind w:firstLine="708"/>
        <w:jc w:val="both"/>
        <w:rPr>
          <w:rFonts w:eastAsia="Times New Roman"/>
          <w:sz w:val="28"/>
          <w:szCs w:val="28"/>
        </w:rPr>
      </w:pPr>
      <w:r w:rsidRPr="00760EA5">
        <w:rPr>
          <w:rFonts w:eastAsia="Times New Roman"/>
          <w:sz w:val="28"/>
          <w:szCs w:val="28"/>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8951CD" w:rsidRDefault="008951CD" w:rsidP="008951CD">
      <w:pPr>
        <w:widowControl w:val="0"/>
        <w:autoSpaceDE w:val="0"/>
        <w:autoSpaceDN w:val="0"/>
        <w:adjustRightInd w:val="0"/>
        <w:ind w:firstLine="708"/>
        <w:jc w:val="both"/>
        <w:rPr>
          <w:rFonts w:eastAsia="Times New Roman"/>
          <w:sz w:val="28"/>
          <w:szCs w:val="28"/>
        </w:rPr>
      </w:pPr>
      <w:r w:rsidRPr="00760EA5">
        <w:rPr>
          <w:rFonts w:eastAsia="Times New Roman"/>
          <w:sz w:val="28"/>
          <w:szCs w:val="28"/>
        </w:rPr>
        <w:t>3)</w:t>
      </w:r>
      <w:r>
        <w:rPr>
          <w:rFonts w:eastAsia="Times New Roman"/>
          <w:sz w:val="28"/>
          <w:szCs w:val="28"/>
        </w:rPr>
        <w:t xml:space="preserve"> </w:t>
      </w:r>
      <w:r w:rsidRPr="00B84918">
        <w:rPr>
          <w:rFonts w:eastAsia="Times New Roman"/>
          <w:sz w:val="28"/>
          <w:szCs w:val="28"/>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Pr>
          <w:rFonts w:eastAsia="Times New Roman"/>
          <w:sz w:val="28"/>
          <w:szCs w:val="28"/>
        </w:rPr>
        <w:t>–</w:t>
      </w:r>
      <w:r w:rsidRPr="00B84918">
        <w:rPr>
          <w:rFonts w:eastAsia="Times New Roman"/>
          <w:sz w:val="28"/>
          <w:szCs w:val="28"/>
        </w:rPr>
        <w:t xml:space="preserve">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8951CD" w:rsidRPr="00760EA5" w:rsidRDefault="008951CD" w:rsidP="008951CD">
      <w:pPr>
        <w:widowControl w:val="0"/>
        <w:autoSpaceDE w:val="0"/>
        <w:autoSpaceDN w:val="0"/>
        <w:adjustRightInd w:val="0"/>
        <w:ind w:firstLine="708"/>
        <w:jc w:val="both"/>
        <w:rPr>
          <w:rFonts w:eastAsia="Times New Roman"/>
          <w:sz w:val="28"/>
          <w:szCs w:val="28"/>
        </w:rPr>
      </w:pPr>
      <w:r w:rsidRPr="00760EA5">
        <w:rPr>
          <w:rFonts w:eastAsia="Times New Roman"/>
          <w:sz w:val="28"/>
          <w:szCs w:val="28"/>
        </w:rPr>
        <w:t xml:space="preserve">Графическая информация формируется в виде файла в формате PDF в </w:t>
      </w:r>
      <w:proofErr w:type="spellStart"/>
      <w:r w:rsidRPr="00760EA5">
        <w:rPr>
          <w:rFonts w:eastAsia="Times New Roman"/>
          <w:sz w:val="28"/>
          <w:szCs w:val="28"/>
        </w:rPr>
        <w:t>полноцветном</w:t>
      </w:r>
      <w:proofErr w:type="spellEnd"/>
      <w:r w:rsidRPr="00760EA5">
        <w:rPr>
          <w:rFonts w:eastAsia="Times New Roman"/>
          <w:sz w:val="28"/>
          <w:szCs w:val="28"/>
        </w:rPr>
        <w:t xml:space="preserve"> режиме с разрешением не менее 300 </w:t>
      </w:r>
      <w:proofErr w:type="spellStart"/>
      <w:r w:rsidRPr="00760EA5">
        <w:rPr>
          <w:rFonts w:eastAsia="Times New Roman"/>
          <w:sz w:val="28"/>
          <w:szCs w:val="28"/>
        </w:rPr>
        <w:t>dpi</w:t>
      </w:r>
      <w:proofErr w:type="spellEnd"/>
      <w:r w:rsidRPr="00760EA5">
        <w:rPr>
          <w:rFonts w:eastAsia="Times New Roman"/>
          <w:sz w:val="28"/>
          <w:szCs w:val="28"/>
        </w:rPr>
        <w:t>, качество которого должно позволять в полном объеме прочитать (распознать) графическую информацию.</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951CD" w:rsidRPr="00760EA5"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 </w:t>
      </w:r>
      <w:r>
        <w:rPr>
          <w:rFonts w:eastAsia="Times New Roman"/>
          <w:sz w:val="28"/>
          <w:szCs w:val="28"/>
        </w:rPr>
        <w:t>выписку</w:t>
      </w:r>
      <w:r w:rsidRPr="00B84918">
        <w:rPr>
          <w:rFonts w:eastAsia="Times New Roman"/>
          <w:sz w:val="28"/>
          <w:szCs w:val="28"/>
        </w:rPr>
        <w:t xml:space="preserve"> из Единого государственного реестра юридических лиц</w:t>
      </w:r>
      <w:r w:rsidRPr="008171EB">
        <w:rPr>
          <w:sz w:val="28"/>
          <w:szCs w:val="28"/>
        </w:rPr>
        <w:t xml:space="preserve"> </w:t>
      </w:r>
      <w:r w:rsidRPr="00760EA5">
        <w:rPr>
          <w:rFonts w:eastAsia="Times New Roman"/>
          <w:sz w:val="28"/>
          <w:szCs w:val="28"/>
        </w:rPr>
        <w:t xml:space="preserve">в случае, </w:t>
      </w:r>
      <w:r w:rsidRPr="00760EA5">
        <w:rPr>
          <w:sz w:val="28"/>
          <w:szCs w:val="28"/>
        </w:rPr>
        <w:t xml:space="preserve"> </w:t>
      </w:r>
      <w:r w:rsidRPr="00760EA5">
        <w:rPr>
          <w:rFonts w:eastAsia="Times New Roman"/>
          <w:sz w:val="28"/>
          <w:szCs w:val="28"/>
        </w:rPr>
        <w:t>если заявителем является юридическое лицо;</w:t>
      </w:r>
    </w:p>
    <w:p w:rsidR="008951CD" w:rsidRPr="008171EB" w:rsidRDefault="008951CD" w:rsidP="008951CD">
      <w:pPr>
        <w:widowControl w:val="0"/>
        <w:autoSpaceDE w:val="0"/>
        <w:autoSpaceDN w:val="0"/>
        <w:ind w:firstLine="709"/>
        <w:jc w:val="both"/>
        <w:rPr>
          <w:rFonts w:eastAsia="Times New Roman"/>
          <w:sz w:val="28"/>
          <w:szCs w:val="28"/>
        </w:rPr>
      </w:pPr>
      <w:r w:rsidRPr="00760EA5">
        <w:rPr>
          <w:rFonts w:eastAsia="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 </w:t>
      </w:r>
      <w:r>
        <w:rPr>
          <w:rFonts w:eastAsia="Times New Roman"/>
          <w:sz w:val="28"/>
          <w:szCs w:val="28"/>
        </w:rPr>
        <w:t>выписку</w:t>
      </w:r>
      <w:r w:rsidRPr="00B84918">
        <w:rPr>
          <w:rFonts w:eastAsia="Times New Roman"/>
          <w:sz w:val="28"/>
          <w:szCs w:val="28"/>
        </w:rPr>
        <w:t xml:space="preserve"> из Единого государственного реестра недвижимости (</w:t>
      </w:r>
      <w:r>
        <w:rPr>
          <w:rFonts w:eastAsia="Times New Roman"/>
          <w:sz w:val="28"/>
          <w:szCs w:val="28"/>
        </w:rPr>
        <w:t xml:space="preserve">далее - </w:t>
      </w:r>
      <w:r w:rsidRPr="00B84918">
        <w:rPr>
          <w:rFonts w:eastAsia="Times New Roman"/>
          <w:sz w:val="28"/>
          <w:szCs w:val="28"/>
        </w:rPr>
        <w:t>ЕГРН);</w:t>
      </w:r>
    </w:p>
    <w:p w:rsidR="008951CD" w:rsidRPr="00B84918" w:rsidRDefault="008951CD" w:rsidP="008951CD">
      <w:pPr>
        <w:widowControl w:val="0"/>
        <w:autoSpaceDE w:val="0"/>
        <w:autoSpaceDN w:val="0"/>
        <w:ind w:firstLine="709"/>
        <w:jc w:val="both"/>
        <w:rPr>
          <w:sz w:val="28"/>
          <w:szCs w:val="28"/>
        </w:rPr>
      </w:pPr>
      <w:r w:rsidRPr="00B84918">
        <w:rPr>
          <w:sz w:val="28"/>
          <w:szCs w:val="28"/>
        </w:rPr>
        <w:t xml:space="preserve">- </w:t>
      </w:r>
      <w:r w:rsidRPr="00760EA5">
        <w:rPr>
          <w:sz w:val="28"/>
          <w:szCs w:val="28"/>
        </w:rPr>
        <w:t>сведения о выдаче</w:t>
      </w:r>
      <w:r>
        <w:rPr>
          <w:sz w:val="28"/>
          <w:szCs w:val="28"/>
        </w:rPr>
        <w:t xml:space="preserve"> </w:t>
      </w:r>
      <w:r w:rsidRPr="00B84918">
        <w:rPr>
          <w:sz w:val="28"/>
          <w:szCs w:val="28"/>
        </w:rPr>
        <w:t>лицензии, удостоверяющей право проведения работ по геологическому изучению недр;</w:t>
      </w:r>
    </w:p>
    <w:p w:rsidR="008951CD" w:rsidRPr="00B84918" w:rsidRDefault="008951CD" w:rsidP="008951CD">
      <w:pPr>
        <w:widowControl w:val="0"/>
        <w:autoSpaceDE w:val="0"/>
        <w:autoSpaceDN w:val="0"/>
        <w:ind w:firstLine="708"/>
        <w:jc w:val="both"/>
        <w:rPr>
          <w:sz w:val="28"/>
          <w:szCs w:val="28"/>
        </w:rPr>
      </w:pPr>
      <w:r w:rsidRPr="00B84918">
        <w:rPr>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w:t>
      </w:r>
      <w:r>
        <w:rPr>
          <w:sz w:val="28"/>
          <w:szCs w:val="28"/>
        </w:rPr>
        <w:t xml:space="preserve">К </w:t>
      </w:r>
      <w:r w:rsidRPr="00B84918">
        <w:rPr>
          <w:sz w:val="28"/>
          <w:szCs w:val="28"/>
        </w:rPr>
        <w:t>РФ.</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Заявитель вправе представить документы, указанные в настоящем пункте, по собственной инициативе.</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2.7.1. При предоставлении муниципальной услуги запрещается требовать от заявителя:</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1.</w:t>
      </w:r>
      <w:r w:rsidRPr="00B84918">
        <w:rPr>
          <w:rFonts w:eastAsia="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w:t>
      </w:r>
      <w:r w:rsidRPr="00B84918">
        <w:rPr>
          <w:rFonts w:eastAsia="Times New Roman"/>
          <w:sz w:val="28"/>
          <w:szCs w:val="28"/>
        </w:rPr>
        <w:tab/>
      </w:r>
      <w:proofErr w:type="gramStart"/>
      <w:r w:rsidRPr="00B84918">
        <w:rPr>
          <w:rFonts w:eastAsia="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B84918">
        <w:rPr>
          <w:rFonts w:eastAsia="Times New Roman"/>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84918">
        <w:rPr>
          <w:rFonts w:eastAsia="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3.</w:t>
      </w:r>
      <w:r w:rsidRPr="00B84918">
        <w:rPr>
          <w:rFonts w:eastAsia="Times New Roman"/>
          <w:sz w:val="28"/>
          <w:szCs w:val="28"/>
        </w:rPr>
        <w:tab/>
      </w:r>
      <w:proofErr w:type="gramStart"/>
      <w:r w:rsidRPr="00B84918">
        <w:rPr>
          <w:rFonts w:eastAsia="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951CD" w:rsidRPr="00B84918" w:rsidRDefault="008951CD" w:rsidP="008951CD">
      <w:pPr>
        <w:pStyle w:val="ConsPlusNormal"/>
        <w:ind w:firstLine="709"/>
        <w:jc w:val="both"/>
        <w:rPr>
          <w:rFonts w:ascii="Times New Roman" w:hAnsi="Times New Roman" w:cs="Times New Roman"/>
          <w:sz w:val="28"/>
          <w:szCs w:val="28"/>
        </w:rPr>
      </w:pPr>
      <w:r w:rsidRPr="00B8491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951CD" w:rsidRPr="00B84918" w:rsidRDefault="008951CD" w:rsidP="008951CD">
      <w:pPr>
        <w:widowControl w:val="0"/>
        <w:autoSpaceDE w:val="0"/>
        <w:autoSpaceDN w:val="0"/>
        <w:adjustRightInd w:val="0"/>
        <w:ind w:firstLine="709"/>
        <w:jc w:val="both"/>
        <w:rPr>
          <w:rFonts w:eastAsia="Times New Roman"/>
          <w:sz w:val="28"/>
          <w:szCs w:val="28"/>
        </w:rPr>
      </w:pPr>
      <w:r w:rsidRPr="00B84918">
        <w:rPr>
          <w:rFonts w:eastAsia="Times New Roman"/>
          <w:sz w:val="28"/>
          <w:szCs w:val="28"/>
        </w:rPr>
        <w:t xml:space="preserve">5. </w:t>
      </w:r>
      <w:proofErr w:type="gramStart"/>
      <w:r w:rsidRPr="00B84918">
        <w:rPr>
          <w:rFonts w:eastAsia="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eastAsia="Times New Roman"/>
          <w:sz w:val="28"/>
          <w:szCs w:val="28"/>
        </w:rPr>
        <w:t xml:space="preserve"> статьи 16 Федерального закона №</w:t>
      </w:r>
      <w:r w:rsidRPr="00B84918">
        <w:rPr>
          <w:rFonts w:eastAsia="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51CD" w:rsidRPr="00B84918" w:rsidRDefault="008951CD" w:rsidP="008951CD">
      <w:pPr>
        <w:widowControl w:val="0"/>
        <w:autoSpaceDE w:val="0"/>
        <w:autoSpaceDN w:val="0"/>
        <w:ind w:firstLine="709"/>
        <w:jc w:val="both"/>
        <w:rPr>
          <w:rFonts w:eastAsia="Times New Roman"/>
          <w:sz w:val="28"/>
          <w:szCs w:val="28"/>
        </w:rPr>
      </w:pPr>
      <w:bookmarkStart w:id="62" w:name="Par211"/>
      <w:bookmarkStart w:id="63" w:name="Par226"/>
      <w:bookmarkEnd w:id="62"/>
      <w:bookmarkEnd w:id="63"/>
      <w:r w:rsidRPr="00B84918">
        <w:rPr>
          <w:rFonts w:eastAsia="Times New Roman"/>
          <w:sz w:val="28"/>
          <w:szCs w:val="28"/>
        </w:rPr>
        <w:t>2.7.2. При наступлении событий, являющихся основанием для предоставления муниципальной услуги, Администрация вправе:</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84918">
        <w:rPr>
          <w:rFonts w:eastAsia="Times New Roman"/>
          <w:sz w:val="28"/>
          <w:szCs w:val="28"/>
        </w:rPr>
        <w:t>запрос</w:t>
      </w:r>
      <w:proofErr w:type="gramEnd"/>
      <w:r w:rsidRPr="00B84918">
        <w:rPr>
          <w:rFonts w:eastAsia="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8951CD" w:rsidRPr="00B84918" w:rsidRDefault="008951CD" w:rsidP="008951CD">
      <w:pPr>
        <w:widowControl w:val="0"/>
        <w:autoSpaceDE w:val="0"/>
        <w:autoSpaceDN w:val="0"/>
        <w:ind w:firstLine="709"/>
        <w:jc w:val="both"/>
        <w:rPr>
          <w:rFonts w:eastAsia="Times New Roman"/>
          <w:sz w:val="28"/>
          <w:szCs w:val="28"/>
        </w:rPr>
      </w:pPr>
      <w:proofErr w:type="gramStart"/>
      <w:r w:rsidRPr="00B84918">
        <w:rPr>
          <w:rFonts w:eastAsia="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84918">
        <w:rPr>
          <w:rFonts w:eastAsia="Times New Roman"/>
          <w:sz w:val="28"/>
          <w:szCs w:val="28"/>
        </w:rPr>
        <w:t xml:space="preserve"> заявителя о проведенных мероприятиях.</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B84918">
        <w:rPr>
          <w:rFonts w:eastAsia="Times New Roman"/>
          <w:sz w:val="28"/>
          <w:szCs w:val="28"/>
        </w:rPr>
        <w:lastRenderedPageBreak/>
        <w:t>муниципальной услуги предусмотрена действующим законодательством.</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Основания для приостановления предоставления муниципальной услуги не предусмотрены.</w:t>
      </w:r>
    </w:p>
    <w:p w:rsidR="008951CD" w:rsidRPr="00B1780A" w:rsidRDefault="008951CD" w:rsidP="008951CD">
      <w:pPr>
        <w:widowControl w:val="0"/>
        <w:autoSpaceDE w:val="0"/>
        <w:autoSpaceDN w:val="0"/>
        <w:ind w:firstLine="709"/>
        <w:jc w:val="both"/>
        <w:rPr>
          <w:sz w:val="28"/>
          <w:szCs w:val="28"/>
        </w:rPr>
      </w:pPr>
      <w:r w:rsidRPr="00B1780A">
        <w:rPr>
          <w:sz w:val="28"/>
          <w:szCs w:val="28"/>
        </w:rPr>
        <w:t xml:space="preserve">2.9. </w:t>
      </w:r>
      <w:bookmarkStart w:id="64" w:name="P124"/>
      <w:bookmarkEnd w:id="64"/>
      <w:r w:rsidRPr="00B1780A">
        <w:rPr>
          <w:sz w:val="28"/>
          <w:szCs w:val="28"/>
        </w:rPr>
        <w:t xml:space="preserve">Исчерпывающий перечень оснований для отказа в приеме документов, необходимых для предоставления </w:t>
      </w:r>
      <w:r>
        <w:rPr>
          <w:sz w:val="28"/>
          <w:szCs w:val="28"/>
        </w:rPr>
        <w:t>муниципальной</w:t>
      </w:r>
      <w:r w:rsidRPr="00B1780A">
        <w:rPr>
          <w:sz w:val="28"/>
          <w:szCs w:val="28"/>
        </w:rPr>
        <w:t xml:space="preserve"> услуги:</w:t>
      </w:r>
    </w:p>
    <w:p w:rsidR="008951CD" w:rsidRPr="00F52E00" w:rsidRDefault="008951CD" w:rsidP="008951CD">
      <w:pPr>
        <w:widowControl w:val="0"/>
        <w:autoSpaceDE w:val="0"/>
        <w:autoSpaceDN w:val="0"/>
        <w:ind w:firstLine="708"/>
        <w:jc w:val="both"/>
        <w:rPr>
          <w:rFonts w:eastAsia="Times New Roman"/>
          <w:sz w:val="28"/>
          <w:szCs w:val="28"/>
          <w:lang w:bidi="ru-RU"/>
        </w:rPr>
      </w:pPr>
      <w:r w:rsidRPr="00F52E00">
        <w:rPr>
          <w:rFonts w:eastAsia="Times New Roman"/>
          <w:sz w:val="28"/>
          <w:szCs w:val="28"/>
          <w:lang w:bidi="ru-RU"/>
        </w:rPr>
        <w:t>Основаниями для отказа в приеме к рассмотрению документов, необходимых для предоставления муниципальной услуги, являются:</w:t>
      </w:r>
    </w:p>
    <w:p w:rsidR="008951CD" w:rsidRPr="00F52E00" w:rsidRDefault="008951CD" w:rsidP="008951CD">
      <w:pPr>
        <w:widowControl w:val="0"/>
        <w:autoSpaceDE w:val="0"/>
        <w:autoSpaceDN w:val="0"/>
        <w:ind w:left="708"/>
        <w:jc w:val="both"/>
        <w:rPr>
          <w:rFonts w:eastAsia="Times New Roman"/>
          <w:sz w:val="28"/>
          <w:szCs w:val="28"/>
          <w:lang w:bidi="ru-RU"/>
        </w:rPr>
      </w:pPr>
      <w:r w:rsidRPr="00F52E00">
        <w:rPr>
          <w:rFonts w:eastAsia="Times New Roman"/>
          <w:sz w:val="28"/>
          <w:szCs w:val="28"/>
          <w:lang w:bidi="ru-RU"/>
        </w:rPr>
        <w:t>1) представление неполного комплекта документов;</w:t>
      </w:r>
    </w:p>
    <w:p w:rsidR="008951CD" w:rsidRPr="00F52E00" w:rsidRDefault="008951CD" w:rsidP="008951CD">
      <w:pPr>
        <w:widowControl w:val="0"/>
        <w:autoSpaceDE w:val="0"/>
        <w:autoSpaceDN w:val="0"/>
        <w:ind w:firstLine="708"/>
        <w:jc w:val="both"/>
        <w:rPr>
          <w:rFonts w:eastAsia="Times New Roman"/>
          <w:sz w:val="28"/>
          <w:szCs w:val="28"/>
          <w:lang w:bidi="ru-RU"/>
        </w:rPr>
      </w:pPr>
      <w:r w:rsidRPr="00F52E00">
        <w:rPr>
          <w:rFonts w:eastAsia="Times New Roman"/>
          <w:sz w:val="28"/>
          <w:szCs w:val="28"/>
          <w:lang w:bidi="ru-RU"/>
        </w:rPr>
        <w:t>2) представленные документы утратили силу на момент обращения за услугой;</w:t>
      </w:r>
    </w:p>
    <w:p w:rsidR="008951CD" w:rsidRPr="00F52E00" w:rsidRDefault="008951CD" w:rsidP="008951CD">
      <w:pPr>
        <w:widowControl w:val="0"/>
        <w:autoSpaceDE w:val="0"/>
        <w:autoSpaceDN w:val="0"/>
        <w:ind w:firstLine="708"/>
        <w:jc w:val="both"/>
        <w:rPr>
          <w:rFonts w:eastAsia="Times New Roman"/>
          <w:sz w:val="28"/>
          <w:szCs w:val="28"/>
          <w:lang w:bidi="ru-RU"/>
        </w:rPr>
      </w:pPr>
      <w:r w:rsidRPr="00F52E00">
        <w:rPr>
          <w:rFonts w:eastAsia="Times New Roman"/>
          <w:sz w:val="28"/>
          <w:szCs w:val="28"/>
          <w:lang w:bidi="ru-RU"/>
        </w:rPr>
        <w:t xml:space="preserve">3) представленные документы содержат подчистки и исправления текста, не заверенные в порядке, </w:t>
      </w:r>
      <w:proofErr w:type="gramStart"/>
      <w:r w:rsidRPr="00F52E00">
        <w:rPr>
          <w:rFonts w:eastAsia="Times New Roman"/>
          <w:sz w:val="28"/>
          <w:szCs w:val="28"/>
          <w:lang w:bidi="ru-RU"/>
        </w:rPr>
        <w:t>установленном</w:t>
      </w:r>
      <w:proofErr w:type="gramEnd"/>
      <w:r w:rsidRPr="00F52E00">
        <w:rPr>
          <w:rFonts w:eastAsia="Times New Roman"/>
          <w:sz w:val="28"/>
          <w:szCs w:val="28"/>
          <w:lang w:bidi="ru-RU"/>
        </w:rPr>
        <w:t xml:space="preserve"> законодательством Российской Федерации;</w:t>
      </w:r>
    </w:p>
    <w:p w:rsidR="008951CD" w:rsidRPr="00F52E00" w:rsidRDefault="008951CD" w:rsidP="008951CD">
      <w:pPr>
        <w:widowControl w:val="0"/>
        <w:autoSpaceDE w:val="0"/>
        <w:autoSpaceDN w:val="0"/>
        <w:ind w:firstLine="708"/>
        <w:jc w:val="both"/>
        <w:rPr>
          <w:rFonts w:eastAsia="Times New Roman"/>
          <w:sz w:val="28"/>
          <w:szCs w:val="28"/>
          <w:lang w:bidi="ru-RU"/>
        </w:rPr>
      </w:pPr>
      <w:r w:rsidRPr="00F52E00">
        <w:rPr>
          <w:rFonts w:eastAsia="Times New Roman"/>
          <w:sz w:val="28"/>
          <w:szCs w:val="28"/>
          <w:lang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51CD" w:rsidRPr="00F52E00" w:rsidRDefault="008951CD" w:rsidP="008951CD">
      <w:pPr>
        <w:widowControl w:val="0"/>
        <w:autoSpaceDE w:val="0"/>
        <w:autoSpaceDN w:val="0"/>
        <w:ind w:firstLine="708"/>
        <w:jc w:val="both"/>
        <w:rPr>
          <w:rFonts w:eastAsia="Times New Roman"/>
          <w:sz w:val="28"/>
          <w:szCs w:val="28"/>
          <w:lang w:bidi="ru-RU"/>
        </w:rPr>
      </w:pPr>
      <w:r w:rsidRPr="00F52E00">
        <w:rPr>
          <w:rFonts w:eastAsia="Times New Roman"/>
          <w:sz w:val="28"/>
          <w:szCs w:val="28"/>
          <w:lang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8951CD" w:rsidRPr="00F52E00" w:rsidRDefault="008951CD" w:rsidP="008951CD">
      <w:pPr>
        <w:widowControl w:val="0"/>
        <w:autoSpaceDE w:val="0"/>
        <w:autoSpaceDN w:val="0"/>
        <w:ind w:firstLine="708"/>
        <w:jc w:val="both"/>
        <w:rPr>
          <w:rFonts w:eastAsia="Times New Roman"/>
          <w:sz w:val="28"/>
          <w:szCs w:val="28"/>
          <w:lang w:bidi="ru-RU"/>
        </w:rPr>
      </w:pPr>
      <w:r w:rsidRPr="00F52E00">
        <w:rPr>
          <w:rFonts w:eastAsia="Times New Roman"/>
          <w:sz w:val="28"/>
          <w:szCs w:val="28"/>
          <w:lang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8951CD" w:rsidRPr="00F52E00" w:rsidRDefault="008951CD" w:rsidP="008951CD">
      <w:pPr>
        <w:widowControl w:val="0"/>
        <w:autoSpaceDE w:val="0"/>
        <w:autoSpaceDN w:val="0"/>
        <w:ind w:firstLine="709"/>
        <w:jc w:val="both"/>
        <w:rPr>
          <w:rFonts w:eastAsia="Times New Roman"/>
          <w:sz w:val="28"/>
          <w:szCs w:val="28"/>
        </w:rPr>
      </w:pPr>
      <w:r w:rsidRPr="00F52E00">
        <w:rPr>
          <w:rFonts w:eastAsia="Times New Roman"/>
          <w:sz w:val="28"/>
          <w:szCs w:val="28"/>
        </w:rPr>
        <w:t>7) неполное заполнение полей в форме заявления, в том числе в интерактивной форме заявления на ЕПГУ/ПГУ ЛО.</w:t>
      </w:r>
    </w:p>
    <w:p w:rsidR="008951CD" w:rsidRPr="00F52E00" w:rsidRDefault="008951CD" w:rsidP="008951CD">
      <w:pPr>
        <w:widowControl w:val="0"/>
        <w:autoSpaceDE w:val="0"/>
        <w:autoSpaceDN w:val="0"/>
        <w:ind w:firstLine="709"/>
        <w:jc w:val="both"/>
        <w:rPr>
          <w:rFonts w:eastAsia="Times New Roman"/>
          <w:sz w:val="28"/>
          <w:szCs w:val="28"/>
        </w:rPr>
      </w:pPr>
      <w:r w:rsidRPr="00F52E00">
        <w:rPr>
          <w:rFonts w:eastAsia="Times New Roman"/>
          <w:sz w:val="28"/>
          <w:szCs w:val="28"/>
          <w:lang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8951CD" w:rsidRPr="00084D2D" w:rsidRDefault="008951CD" w:rsidP="008951CD">
      <w:pPr>
        <w:widowControl w:val="0"/>
        <w:autoSpaceDE w:val="0"/>
        <w:autoSpaceDN w:val="0"/>
        <w:ind w:firstLine="708"/>
        <w:jc w:val="both"/>
        <w:rPr>
          <w:rFonts w:eastAsia="Times New Roman"/>
          <w:sz w:val="28"/>
          <w:szCs w:val="28"/>
          <w:lang w:bidi="ru-RU"/>
        </w:rPr>
      </w:pPr>
      <w:r w:rsidRPr="00F52E00">
        <w:rPr>
          <w:rFonts w:eastAsia="Times New Roman"/>
          <w:sz w:val="28"/>
          <w:szCs w:val="28"/>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2.10. Исчерпывающий перечень оснований для отказа в предоставлении муниципальной услуги:</w:t>
      </w:r>
    </w:p>
    <w:p w:rsidR="008951CD" w:rsidRPr="00F52E00" w:rsidRDefault="008951CD" w:rsidP="008951CD">
      <w:pPr>
        <w:widowControl w:val="0"/>
        <w:autoSpaceDE w:val="0"/>
        <w:autoSpaceDN w:val="0"/>
        <w:ind w:firstLine="708"/>
        <w:jc w:val="both"/>
        <w:rPr>
          <w:rFonts w:eastAsia="Times New Roman"/>
          <w:sz w:val="28"/>
          <w:szCs w:val="28"/>
          <w:lang w:bidi="ru-RU"/>
        </w:rPr>
      </w:pPr>
      <w:bookmarkStart w:id="65" w:name="Par256"/>
      <w:bookmarkEnd w:id="65"/>
      <w:r w:rsidRPr="00F52E00">
        <w:rPr>
          <w:rFonts w:eastAsia="Times New Roman"/>
          <w:sz w:val="28"/>
          <w:szCs w:val="28"/>
          <w:lang w:bidi="ru-RU"/>
        </w:rPr>
        <w:t>Основания для отказа в предоставлении муниципальной услуги:</w:t>
      </w:r>
    </w:p>
    <w:p w:rsidR="008951CD" w:rsidRPr="00F52E00" w:rsidRDefault="008951CD" w:rsidP="008951CD">
      <w:pPr>
        <w:widowControl w:val="0"/>
        <w:autoSpaceDE w:val="0"/>
        <w:autoSpaceDN w:val="0"/>
        <w:ind w:firstLine="708"/>
        <w:jc w:val="both"/>
        <w:rPr>
          <w:rFonts w:eastAsia="Times New Roman"/>
          <w:sz w:val="28"/>
          <w:szCs w:val="28"/>
          <w:lang w:bidi="ru-RU"/>
        </w:rPr>
      </w:pPr>
      <w:r w:rsidRPr="00F52E00">
        <w:rPr>
          <w:rFonts w:eastAsia="Times New Roman"/>
          <w:sz w:val="28"/>
          <w:szCs w:val="28"/>
          <w:lang w:bidi="ru-RU"/>
        </w:rPr>
        <w:t>1) заявление подано с нарушением требований, установленных пп.1 п. 2.6 настоящего административного регламента;</w:t>
      </w:r>
    </w:p>
    <w:p w:rsidR="008951CD" w:rsidRPr="00F52E00" w:rsidRDefault="008951CD" w:rsidP="008951CD">
      <w:pPr>
        <w:widowControl w:val="0"/>
        <w:autoSpaceDE w:val="0"/>
        <w:autoSpaceDN w:val="0"/>
        <w:ind w:firstLine="708"/>
        <w:jc w:val="both"/>
        <w:rPr>
          <w:rFonts w:eastAsia="Times New Roman"/>
          <w:sz w:val="28"/>
          <w:szCs w:val="28"/>
          <w:lang w:bidi="ru-RU"/>
        </w:rPr>
      </w:pPr>
      <w:r w:rsidRPr="00F52E00">
        <w:rPr>
          <w:rFonts w:eastAsia="Times New Roman"/>
          <w:sz w:val="28"/>
          <w:szCs w:val="28"/>
          <w:lang w:bidi="ru-RU"/>
        </w:rPr>
        <w:t>2) к заявлению не приложены документы, указанные в пп. 2-4 п. 2.6</w:t>
      </w:r>
      <w:r w:rsidRPr="00F52E00">
        <w:t xml:space="preserve"> </w:t>
      </w:r>
      <w:r w:rsidRPr="00F52E00">
        <w:rPr>
          <w:rFonts w:eastAsia="Times New Roman"/>
          <w:sz w:val="28"/>
          <w:szCs w:val="28"/>
          <w:lang w:bidi="ru-RU"/>
        </w:rPr>
        <w:t xml:space="preserve">настоящего административного регламента; </w:t>
      </w:r>
    </w:p>
    <w:p w:rsidR="008951CD" w:rsidRPr="00F52E00" w:rsidRDefault="008951CD" w:rsidP="008951CD">
      <w:pPr>
        <w:widowControl w:val="0"/>
        <w:autoSpaceDE w:val="0"/>
        <w:autoSpaceDN w:val="0"/>
        <w:ind w:firstLine="708"/>
        <w:jc w:val="both"/>
        <w:rPr>
          <w:rFonts w:eastAsia="Times New Roman"/>
          <w:sz w:val="28"/>
          <w:szCs w:val="28"/>
          <w:lang w:bidi="ru-RU"/>
        </w:rPr>
      </w:pPr>
      <w:r w:rsidRPr="00F52E00">
        <w:rPr>
          <w:rFonts w:eastAsia="Times New Roman"/>
          <w:sz w:val="28"/>
          <w:szCs w:val="28"/>
          <w:lang w:bidi="ru-RU"/>
        </w:rPr>
        <w:t>3) в заявлении указан предполагаемый срок размещения объекта, который превышает установленный максимальный срок размещения объекта;</w:t>
      </w:r>
    </w:p>
    <w:p w:rsidR="008951CD" w:rsidRPr="00F52E00" w:rsidRDefault="008951CD" w:rsidP="008951CD">
      <w:pPr>
        <w:widowControl w:val="0"/>
        <w:autoSpaceDE w:val="0"/>
        <w:autoSpaceDN w:val="0"/>
        <w:ind w:firstLine="708"/>
        <w:jc w:val="both"/>
        <w:rPr>
          <w:rFonts w:eastAsia="Times New Roman"/>
          <w:sz w:val="28"/>
          <w:szCs w:val="28"/>
          <w:lang w:bidi="ru-RU"/>
        </w:rPr>
      </w:pPr>
      <w:r w:rsidRPr="00F52E00">
        <w:rPr>
          <w:rFonts w:eastAsia="Times New Roman"/>
          <w:sz w:val="28"/>
          <w:szCs w:val="28"/>
          <w:lang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8951CD" w:rsidRPr="00F52E00" w:rsidRDefault="008951CD" w:rsidP="008951CD">
      <w:pPr>
        <w:widowControl w:val="0"/>
        <w:autoSpaceDE w:val="0"/>
        <w:autoSpaceDN w:val="0"/>
        <w:ind w:firstLine="708"/>
        <w:jc w:val="both"/>
        <w:rPr>
          <w:rFonts w:eastAsia="Times New Roman"/>
          <w:sz w:val="28"/>
          <w:szCs w:val="28"/>
          <w:lang w:bidi="ru-RU"/>
        </w:rPr>
      </w:pPr>
      <w:r w:rsidRPr="00F52E00">
        <w:rPr>
          <w:rFonts w:eastAsia="Times New Roman"/>
          <w:sz w:val="28"/>
          <w:szCs w:val="28"/>
          <w:lang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8951CD" w:rsidRPr="00F52E00" w:rsidRDefault="008951CD" w:rsidP="008951CD">
      <w:pPr>
        <w:widowControl w:val="0"/>
        <w:autoSpaceDE w:val="0"/>
        <w:autoSpaceDN w:val="0"/>
        <w:ind w:firstLine="708"/>
        <w:jc w:val="both"/>
        <w:rPr>
          <w:rFonts w:eastAsia="Times New Roman"/>
          <w:sz w:val="28"/>
          <w:szCs w:val="28"/>
          <w:lang w:bidi="ru-RU"/>
        </w:rPr>
      </w:pPr>
      <w:r w:rsidRPr="00F52E00">
        <w:rPr>
          <w:rFonts w:eastAsia="Times New Roman"/>
          <w:sz w:val="28"/>
          <w:szCs w:val="28"/>
          <w:lang w:bidi="ru-RU"/>
        </w:rPr>
        <w:lastRenderedPageBreak/>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8951CD" w:rsidRPr="00F52E00" w:rsidRDefault="008951CD" w:rsidP="008951CD">
      <w:pPr>
        <w:widowControl w:val="0"/>
        <w:autoSpaceDE w:val="0"/>
        <w:autoSpaceDN w:val="0"/>
        <w:ind w:firstLine="708"/>
        <w:jc w:val="both"/>
        <w:rPr>
          <w:rFonts w:eastAsia="Times New Roman"/>
          <w:sz w:val="28"/>
          <w:szCs w:val="28"/>
          <w:lang w:bidi="ru-RU"/>
        </w:rPr>
      </w:pPr>
      <w:r w:rsidRPr="00F52E00">
        <w:rPr>
          <w:rFonts w:eastAsia="Times New Roman"/>
          <w:sz w:val="28"/>
          <w:szCs w:val="28"/>
          <w:lang w:bidi="ru-RU"/>
        </w:rPr>
        <w:t xml:space="preserve">7) к заявлению не </w:t>
      </w:r>
      <w:proofErr w:type="gramStart"/>
      <w:r w:rsidRPr="00F52E00">
        <w:rPr>
          <w:rFonts w:eastAsia="Times New Roman"/>
          <w:sz w:val="28"/>
          <w:szCs w:val="28"/>
          <w:lang w:bidi="ru-RU"/>
        </w:rPr>
        <w:t>приложена</w:t>
      </w:r>
      <w:proofErr w:type="gramEnd"/>
      <w:r w:rsidRPr="00F52E00">
        <w:rPr>
          <w:rFonts w:eastAsia="Times New Roman"/>
          <w:sz w:val="28"/>
          <w:szCs w:val="28"/>
          <w:lang w:bidi="ru-RU"/>
        </w:rPr>
        <w:t xml:space="preserve">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8951CD" w:rsidRPr="00F52E00" w:rsidRDefault="008951CD" w:rsidP="008951CD">
      <w:pPr>
        <w:widowControl w:val="0"/>
        <w:autoSpaceDE w:val="0"/>
        <w:autoSpaceDN w:val="0"/>
        <w:ind w:firstLine="709"/>
        <w:jc w:val="both"/>
        <w:rPr>
          <w:rFonts w:eastAsia="Times New Roman"/>
          <w:sz w:val="28"/>
          <w:szCs w:val="28"/>
        </w:rPr>
      </w:pPr>
      <w:r w:rsidRPr="00F52E00">
        <w:rPr>
          <w:rFonts w:eastAsia="Times New Roman"/>
          <w:sz w:val="28"/>
          <w:szCs w:val="28"/>
          <w:lang w:bidi="ru-RU"/>
        </w:rPr>
        <w:t xml:space="preserve">8) </w:t>
      </w:r>
      <w:r w:rsidRPr="00F52E00">
        <w:rPr>
          <w:rFonts w:eastAsia="Times New Roman"/>
          <w:sz w:val="28"/>
          <w:szCs w:val="28"/>
        </w:rPr>
        <w:t>в заявлении указаны объекты, не предусмотренные в Перечне № 1300;</w:t>
      </w:r>
    </w:p>
    <w:p w:rsidR="008951CD" w:rsidRPr="00F52E00" w:rsidRDefault="008951CD" w:rsidP="008951CD">
      <w:pPr>
        <w:widowControl w:val="0"/>
        <w:autoSpaceDE w:val="0"/>
        <w:autoSpaceDN w:val="0"/>
        <w:ind w:firstLine="709"/>
        <w:jc w:val="both"/>
        <w:rPr>
          <w:rFonts w:eastAsia="Times New Roman"/>
          <w:sz w:val="28"/>
          <w:szCs w:val="28"/>
          <w:lang w:bidi="ru-RU"/>
        </w:rPr>
      </w:pPr>
      <w:r w:rsidRPr="00F52E00">
        <w:rPr>
          <w:rFonts w:eastAsia="Times New Roman"/>
          <w:sz w:val="28"/>
          <w:szCs w:val="28"/>
          <w:lang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4" w:history="1">
        <w:r w:rsidRPr="00F52E00">
          <w:rPr>
            <w:rStyle w:val="aff4"/>
            <w:rFonts w:eastAsia="Times New Roman"/>
            <w:sz w:val="28"/>
            <w:szCs w:val="28"/>
            <w:lang w:bidi="ru-RU"/>
          </w:rPr>
          <w:t>п. 4</w:t>
        </w:r>
      </w:hyperlink>
      <w:r w:rsidRPr="00F52E00">
        <w:rPr>
          <w:rFonts w:eastAsia="Times New Roman"/>
          <w:sz w:val="28"/>
          <w:szCs w:val="28"/>
          <w:lang w:bidi="ru-RU"/>
        </w:rPr>
        <w:t xml:space="preserve"> и </w:t>
      </w:r>
      <w:hyperlink r:id="rId135" w:history="1">
        <w:r w:rsidRPr="00F52E00">
          <w:rPr>
            <w:rStyle w:val="aff4"/>
            <w:rFonts w:eastAsia="Times New Roman"/>
            <w:sz w:val="28"/>
            <w:szCs w:val="28"/>
            <w:lang w:bidi="ru-RU"/>
          </w:rPr>
          <w:t>5</w:t>
        </w:r>
      </w:hyperlink>
      <w:r w:rsidRPr="00F52E00">
        <w:rPr>
          <w:rFonts w:eastAsia="Times New Roman"/>
          <w:sz w:val="28"/>
          <w:szCs w:val="28"/>
          <w:lang w:bidi="ru-RU"/>
        </w:rPr>
        <w:t xml:space="preserve"> Порядка № 301;</w:t>
      </w:r>
    </w:p>
    <w:p w:rsidR="008951CD" w:rsidRPr="00F52E00" w:rsidRDefault="008951CD" w:rsidP="008951CD">
      <w:pPr>
        <w:widowControl w:val="0"/>
        <w:autoSpaceDE w:val="0"/>
        <w:autoSpaceDN w:val="0"/>
        <w:ind w:firstLine="709"/>
        <w:jc w:val="both"/>
        <w:rPr>
          <w:rFonts w:eastAsia="Times New Roman"/>
          <w:sz w:val="28"/>
          <w:szCs w:val="28"/>
          <w:lang w:bidi="ru-RU"/>
        </w:rPr>
      </w:pPr>
      <w:r w:rsidRPr="00F52E00">
        <w:rPr>
          <w:rFonts w:eastAsia="Times New Roman"/>
          <w:sz w:val="28"/>
          <w:szCs w:val="28"/>
          <w:lang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8951CD" w:rsidRPr="00F52E00" w:rsidRDefault="008951CD" w:rsidP="008951CD">
      <w:pPr>
        <w:widowControl w:val="0"/>
        <w:autoSpaceDE w:val="0"/>
        <w:autoSpaceDN w:val="0"/>
        <w:ind w:firstLine="709"/>
        <w:jc w:val="both"/>
        <w:rPr>
          <w:rFonts w:eastAsia="Times New Roman"/>
          <w:sz w:val="28"/>
          <w:szCs w:val="28"/>
          <w:lang w:bidi="ru-RU"/>
        </w:rPr>
      </w:pPr>
      <w:r w:rsidRPr="00F52E00">
        <w:rPr>
          <w:rFonts w:eastAsia="Times New Roman"/>
          <w:sz w:val="28"/>
          <w:szCs w:val="28"/>
          <w:lang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36" w:history="1">
        <w:r w:rsidRPr="00F52E00">
          <w:rPr>
            <w:rStyle w:val="aff4"/>
            <w:rFonts w:eastAsia="Times New Roman"/>
            <w:sz w:val="28"/>
            <w:szCs w:val="28"/>
            <w:lang w:bidi="ru-RU"/>
          </w:rPr>
          <w:t>статьей 39.15</w:t>
        </w:r>
      </w:hyperlink>
      <w:r w:rsidRPr="00F52E00">
        <w:rPr>
          <w:rFonts w:eastAsia="Times New Roman"/>
          <w:sz w:val="28"/>
          <w:szCs w:val="28"/>
          <w:lang w:bidi="ru-RU"/>
        </w:rPr>
        <w:t xml:space="preserve"> ЗК РФ, либо уполномоченным органом принято решение о проведен</w:t>
      </w:r>
      <w:proofErr w:type="gramStart"/>
      <w:r w:rsidRPr="00F52E00">
        <w:rPr>
          <w:rFonts w:eastAsia="Times New Roman"/>
          <w:sz w:val="28"/>
          <w:szCs w:val="28"/>
          <w:lang w:bidi="ru-RU"/>
        </w:rPr>
        <w:t>ии ау</w:t>
      </w:r>
      <w:proofErr w:type="gramEnd"/>
      <w:r w:rsidRPr="00F52E00">
        <w:rPr>
          <w:rFonts w:eastAsia="Times New Roman"/>
          <w:sz w:val="28"/>
          <w:szCs w:val="28"/>
          <w:lang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137" w:history="1">
        <w:r w:rsidRPr="00F52E00">
          <w:rPr>
            <w:rStyle w:val="aff4"/>
            <w:rFonts w:eastAsia="Times New Roman"/>
            <w:sz w:val="28"/>
            <w:szCs w:val="28"/>
            <w:lang w:bidi="ru-RU"/>
          </w:rPr>
          <w:t>статьей 39.11</w:t>
        </w:r>
      </w:hyperlink>
      <w:r w:rsidRPr="00F52E00">
        <w:rPr>
          <w:rFonts w:eastAsia="Times New Roman"/>
          <w:sz w:val="28"/>
          <w:szCs w:val="28"/>
          <w:lang w:bidi="ru-RU"/>
        </w:rPr>
        <w:t xml:space="preserve"> ЗК РФ;</w:t>
      </w:r>
    </w:p>
    <w:p w:rsidR="008951CD" w:rsidRPr="00F52E00" w:rsidRDefault="008951CD" w:rsidP="008951CD">
      <w:pPr>
        <w:widowControl w:val="0"/>
        <w:autoSpaceDE w:val="0"/>
        <w:autoSpaceDN w:val="0"/>
        <w:ind w:firstLine="709"/>
        <w:jc w:val="both"/>
        <w:rPr>
          <w:rFonts w:eastAsia="Times New Roman"/>
          <w:sz w:val="28"/>
          <w:szCs w:val="28"/>
          <w:lang w:bidi="ru-RU"/>
        </w:rPr>
      </w:pPr>
      <w:r w:rsidRPr="00F52E00">
        <w:rPr>
          <w:rFonts w:eastAsia="Times New Roman"/>
          <w:sz w:val="28"/>
          <w:szCs w:val="28"/>
          <w:lang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8951CD" w:rsidRPr="00F52E00" w:rsidRDefault="008951CD" w:rsidP="008951CD">
      <w:pPr>
        <w:widowControl w:val="0"/>
        <w:autoSpaceDE w:val="0"/>
        <w:autoSpaceDN w:val="0"/>
        <w:ind w:firstLine="709"/>
        <w:jc w:val="both"/>
        <w:rPr>
          <w:rFonts w:eastAsia="Times New Roman"/>
          <w:sz w:val="28"/>
          <w:szCs w:val="28"/>
          <w:lang w:bidi="ru-RU"/>
        </w:rPr>
      </w:pPr>
      <w:r w:rsidRPr="00F52E00">
        <w:rPr>
          <w:rFonts w:eastAsia="Times New Roman"/>
          <w:sz w:val="28"/>
          <w:szCs w:val="28"/>
          <w:lang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8951CD" w:rsidRPr="00F52E00" w:rsidRDefault="008951CD" w:rsidP="008951CD">
      <w:pPr>
        <w:widowControl w:val="0"/>
        <w:autoSpaceDE w:val="0"/>
        <w:autoSpaceDN w:val="0"/>
        <w:ind w:firstLine="709"/>
        <w:jc w:val="both"/>
        <w:rPr>
          <w:rFonts w:eastAsia="Times New Roman"/>
          <w:sz w:val="28"/>
          <w:szCs w:val="28"/>
          <w:lang w:bidi="ru-RU"/>
        </w:rPr>
      </w:pPr>
      <w:r w:rsidRPr="00F52E00">
        <w:rPr>
          <w:rFonts w:eastAsia="Times New Roman"/>
          <w:sz w:val="28"/>
          <w:szCs w:val="28"/>
          <w:lang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2.11. Муниципальная услуга предоставляется бесплатно.</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951CD" w:rsidRPr="00B84918" w:rsidRDefault="008951CD" w:rsidP="008951CD">
      <w:pPr>
        <w:ind w:firstLine="709"/>
        <w:jc w:val="both"/>
        <w:rPr>
          <w:sz w:val="28"/>
          <w:szCs w:val="28"/>
        </w:rPr>
      </w:pPr>
      <w:r w:rsidRPr="00B84918">
        <w:rPr>
          <w:sz w:val="28"/>
          <w:szCs w:val="28"/>
        </w:rPr>
        <w:t>2.13. Срок регистрации заявления о предоставлении муниципальной услуги составляет в Администрации:</w:t>
      </w:r>
    </w:p>
    <w:p w:rsidR="008951CD" w:rsidRPr="00B84918" w:rsidRDefault="008951CD" w:rsidP="008951CD">
      <w:pPr>
        <w:ind w:firstLine="709"/>
        <w:jc w:val="both"/>
        <w:rPr>
          <w:sz w:val="28"/>
          <w:szCs w:val="28"/>
        </w:rPr>
      </w:pPr>
      <w:r w:rsidRPr="00B84918">
        <w:rPr>
          <w:sz w:val="28"/>
          <w:szCs w:val="28"/>
        </w:rPr>
        <w:t xml:space="preserve">при личном обращении заявителя </w:t>
      </w:r>
      <w:r>
        <w:rPr>
          <w:sz w:val="28"/>
          <w:szCs w:val="28"/>
        </w:rPr>
        <w:t>–</w:t>
      </w:r>
      <w:r w:rsidRPr="00B84918">
        <w:rPr>
          <w:sz w:val="28"/>
          <w:szCs w:val="28"/>
        </w:rPr>
        <w:t xml:space="preserve"> в день поступления заявления в Администрацию;</w:t>
      </w:r>
    </w:p>
    <w:p w:rsidR="008951CD" w:rsidRPr="00B84918" w:rsidRDefault="008951CD" w:rsidP="008951CD">
      <w:pPr>
        <w:ind w:firstLine="709"/>
        <w:jc w:val="both"/>
        <w:rPr>
          <w:sz w:val="28"/>
          <w:szCs w:val="28"/>
        </w:rPr>
      </w:pPr>
      <w:r w:rsidRPr="00B84918">
        <w:rPr>
          <w:sz w:val="28"/>
          <w:szCs w:val="28"/>
        </w:rPr>
        <w:t xml:space="preserve">при направлении заявления почтовой связью в Администрацию </w:t>
      </w:r>
      <w:r>
        <w:rPr>
          <w:sz w:val="28"/>
          <w:szCs w:val="28"/>
        </w:rPr>
        <w:t>–</w:t>
      </w:r>
      <w:r w:rsidRPr="00B84918">
        <w:rPr>
          <w:sz w:val="28"/>
          <w:szCs w:val="28"/>
        </w:rPr>
        <w:t xml:space="preserve"> в день поступления заявления в Администрацию;</w:t>
      </w:r>
    </w:p>
    <w:p w:rsidR="008951CD" w:rsidRPr="00B84918" w:rsidRDefault="008951CD" w:rsidP="008951CD">
      <w:pPr>
        <w:ind w:firstLine="709"/>
        <w:jc w:val="both"/>
        <w:rPr>
          <w:sz w:val="28"/>
          <w:szCs w:val="28"/>
        </w:rPr>
      </w:pPr>
      <w:r w:rsidRPr="00B84918">
        <w:rPr>
          <w:sz w:val="28"/>
          <w:szCs w:val="28"/>
        </w:rPr>
        <w:t>при направлении запроса на бумажном носителе из МФЦ в Администрацию</w:t>
      </w:r>
      <w:r>
        <w:rPr>
          <w:sz w:val="28"/>
          <w:szCs w:val="28"/>
        </w:rPr>
        <w:t>–</w:t>
      </w:r>
      <w:r w:rsidRPr="00B84918">
        <w:rPr>
          <w:sz w:val="28"/>
          <w:szCs w:val="28"/>
        </w:rPr>
        <w:t xml:space="preserve"> </w:t>
      </w:r>
      <w:proofErr w:type="gramStart"/>
      <w:r w:rsidRPr="00B84918">
        <w:rPr>
          <w:sz w:val="28"/>
          <w:szCs w:val="28"/>
        </w:rPr>
        <w:t xml:space="preserve">в </w:t>
      </w:r>
      <w:proofErr w:type="gramEnd"/>
      <w:r w:rsidRPr="00B84918">
        <w:rPr>
          <w:sz w:val="28"/>
          <w:szCs w:val="28"/>
        </w:rPr>
        <w:t>день поступления запроса в Администрацию;</w:t>
      </w:r>
    </w:p>
    <w:p w:rsidR="008951CD" w:rsidRPr="00B84918" w:rsidRDefault="008951CD" w:rsidP="008951CD">
      <w:pPr>
        <w:ind w:firstLine="709"/>
        <w:jc w:val="both"/>
        <w:rPr>
          <w:sz w:val="28"/>
          <w:szCs w:val="28"/>
        </w:rPr>
      </w:pPr>
      <w:r w:rsidRPr="00B84918">
        <w:rPr>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B84918">
        <w:rPr>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2.14.6. В помещении организуется бесплатный туалет для посетителей, в том числе туалет, предназначенный для инвалидов.</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2.15. Показатели доступности и качества муниципальной услуги.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2.15.1. Показатели доступности муниципальной услуги (общие, применимые в отношении всех заявителей):</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1) транспортная доступность к месту предоставления муниципальной услуги;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4) предоставление муниципальной услуги любым доступным способом, предусмотренным действующим законодательством;</w:t>
      </w:r>
    </w:p>
    <w:p w:rsidR="008951CD" w:rsidRPr="00B84918" w:rsidRDefault="008951CD" w:rsidP="008951CD">
      <w:pPr>
        <w:widowControl w:val="0"/>
        <w:autoSpaceDE w:val="0"/>
        <w:autoSpaceDN w:val="0"/>
        <w:adjustRightInd w:val="0"/>
        <w:ind w:firstLine="709"/>
        <w:jc w:val="both"/>
        <w:rPr>
          <w:rFonts w:eastAsiaTheme="minorEastAsia"/>
          <w:sz w:val="28"/>
          <w:szCs w:val="28"/>
        </w:rPr>
      </w:pPr>
      <w:r w:rsidRPr="00B84918">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84918">
        <w:rPr>
          <w:rFonts w:eastAsiaTheme="minorEastAsia"/>
          <w:sz w:val="28"/>
          <w:szCs w:val="28"/>
        </w:rPr>
        <w:t>и(</w:t>
      </w:r>
      <w:proofErr w:type="gramEnd"/>
      <w:r w:rsidRPr="00B84918">
        <w:rPr>
          <w:rFonts w:eastAsiaTheme="minorEastAsia"/>
          <w:sz w:val="28"/>
          <w:szCs w:val="28"/>
        </w:rPr>
        <w:t>или) ПГУ ЛО (если услуга предоставляется посредством ЕПГУ и(или) ПГУ ЛО)</w:t>
      </w:r>
    </w:p>
    <w:p w:rsidR="008951CD" w:rsidRPr="00B84918" w:rsidRDefault="008951CD" w:rsidP="008951CD">
      <w:pPr>
        <w:widowControl w:val="0"/>
        <w:autoSpaceDE w:val="0"/>
        <w:autoSpaceDN w:val="0"/>
        <w:adjustRightInd w:val="0"/>
        <w:ind w:firstLine="709"/>
        <w:jc w:val="both"/>
        <w:rPr>
          <w:rFonts w:eastAsiaTheme="minorEastAsia"/>
          <w:sz w:val="28"/>
          <w:szCs w:val="28"/>
        </w:rPr>
      </w:pPr>
      <w:r w:rsidRPr="00B84918">
        <w:rPr>
          <w:rFonts w:eastAsiaTheme="minorEastAsia"/>
          <w:sz w:val="28"/>
          <w:szCs w:val="28"/>
        </w:rPr>
        <w:t>6) возможность получения муниципальной услуги по экстерриториальному принципу.</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2.15.2. Показатели доступности муниципальной услуги (специальные, применимые в отношении инвалидов):</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1) наличие инфраструктуры, указанной в </w:t>
      </w:r>
      <w:hyperlink w:anchor="P200" w:history="1">
        <w:r w:rsidRPr="00B84918">
          <w:rPr>
            <w:rFonts w:eastAsia="Times New Roman"/>
            <w:sz w:val="28"/>
            <w:szCs w:val="28"/>
          </w:rPr>
          <w:t>п. 2.14</w:t>
        </w:r>
      </w:hyperlink>
      <w:r w:rsidRPr="00B84918">
        <w:rPr>
          <w:rFonts w:eastAsia="Times New Roman"/>
          <w:sz w:val="28"/>
          <w:szCs w:val="28"/>
        </w:rPr>
        <w:t xml:space="preserve"> административного регламента;</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 исполнение требований доступности услуг для инвалидов;</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3) обеспечение беспрепятственного доступа инвалидов к помещениям, в которых предоставляется муниципальная услуга.</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2.15.3. Показатели качества муниципальной услуги: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1) соблюдение срока предоставления муниципальной услуги;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 соблюдение времени ожидания в очереди при подаче заявления и получении результата;</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4) отсутствие жалоб на действия или бездействие должностных лиц Администрации, поданных в </w:t>
      </w:r>
      <w:proofErr w:type="gramStart"/>
      <w:r w:rsidRPr="00B84918">
        <w:rPr>
          <w:rFonts w:eastAsia="Times New Roman"/>
          <w:sz w:val="28"/>
          <w:szCs w:val="28"/>
        </w:rPr>
        <w:t>установленном</w:t>
      </w:r>
      <w:proofErr w:type="gramEnd"/>
      <w:r w:rsidRPr="00B84918">
        <w:rPr>
          <w:rFonts w:eastAsia="Times New Roman"/>
          <w:sz w:val="28"/>
          <w:szCs w:val="28"/>
        </w:rPr>
        <w:t xml:space="preserve"> порядке.</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lastRenderedPageBreak/>
        <w:t>2.16. Получения услуг, которые являются необходимыми и обязательными для предоставления муниципальной услуги, не требуется.</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Согласований, необходимых для получения муниципальной услуги, не требуется.</w:t>
      </w:r>
    </w:p>
    <w:p w:rsidR="008951CD" w:rsidRPr="00B84918" w:rsidRDefault="008951CD" w:rsidP="008951CD">
      <w:pPr>
        <w:widowControl w:val="0"/>
        <w:autoSpaceDE w:val="0"/>
        <w:autoSpaceDN w:val="0"/>
        <w:adjustRightInd w:val="0"/>
        <w:ind w:firstLine="709"/>
        <w:jc w:val="both"/>
        <w:rPr>
          <w:rFonts w:eastAsiaTheme="minorEastAsia"/>
          <w:sz w:val="28"/>
          <w:szCs w:val="28"/>
        </w:rPr>
      </w:pPr>
      <w:r w:rsidRPr="00B84918">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951CD" w:rsidRPr="00B84918" w:rsidRDefault="008951CD" w:rsidP="008951CD">
      <w:pPr>
        <w:widowControl w:val="0"/>
        <w:autoSpaceDE w:val="0"/>
        <w:autoSpaceDN w:val="0"/>
        <w:adjustRightInd w:val="0"/>
        <w:ind w:firstLine="709"/>
        <w:jc w:val="both"/>
        <w:rPr>
          <w:rFonts w:eastAsiaTheme="minorEastAsia"/>
          <w:sz w:val="28"/>
          <w:szCs w:val="28"/>
        </w:rPr>
      </w:pPr>
      <w:r w:rsidRPr="00B84918">
        <w:rPr>
          <w:rFonts w:eastAsiaTheme="minorEastAsia"/>
          <w:sz w:val="28"/>
          <w:szCs w:val="28"/>
        </w:rPr>
        <w:t xml:space="preserve">2.17.1. </w:t>
      </w:r>
      <w:proofErr w:type="gramStart"/>
      <w:r w:rsidRPr="00B84918">
        <w:rPr>
          <w:rFonts w:eastAsiaTheme="minorEastAsia"/>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951CD" w:rsidRPr="00B84918" w:rsidRDefault="008951CD" w:rsidP="008951CD">
      <w:pPr>
        <w:widowControl w:val="0"/>
        <w:autoSpaceDE w:val="0"/>
        <w:autoSpaceDN w:val="0"/>
        <w:ind w:firstLine="709"/>
        <w:jc w:val="center"/>
        <w:rPr>
          <w:rFonts w:eastAsia="Times New Roman"/>
          <w:sz w:val="28"/>
          <w:szCs w:val="28"/>
        </w:rPr>
      </w:pPr>
      <w:bookmarkStart w:id="66" w:name="Par315"/>
      <w:bookmarkEnd w:id="66"/>
      <w:r w:rsidRPr="00B84918">
        <w:rPr>
          <w:rFonts w:eastAsia="Times New Roman"/>
          <w:sz w:val="28"/>
          <w:szCs w:val="28"/>
        </w:rPr>
        <w:t>3. Состав, последовательность и сроки выполнения</w:t>
      </w:r>
      <w:r>
        <w:rPr>
          <w:rFonts w:eastAsia="Times New Roman"/>
          <w:sz w:val="28"/>
          <w:szCs w:val="28"/>
        </w:rPr>
        <w:t xml:space="preserve"> </w:t>
      </w:r>
      <w:r w:rsidRPr="00B84918">
        <w:rPr>
          <w:rFonts w:eastAsia="Times New Roman"/>
          <w:sz w:val="28"/>
          <w:szCs w:val="28"/>
        </w:rPr>
        <w:t>административных процедур, требования к порядку их</w:t>
      </w:r>
      <w:r>
        <w:rPr>
          <w:rFonts w:eastAsia="Times New Roman"/>
          <w:sz w:val="28"/>
          <w:szCs w:val="28"/>
        </w:rPr>
        <w:t xml:space="preserve"> </w:t>
      </w:r>
      <w:r w:rsidRPr="00B84918">
        <w:rPr>
          <w:rFonts w:eastAsia="Times New Roman"/>
          <w:sz w:val="28"/>
          <w:szCs w:val="28"/>
        </w:rPr>
        <w:t>выполнения, в том числе особенности выполнения</w:t>
      </w:r>
      <w:r>
        <w:rPr>
          <w:rFonts w:eastAsia="Times New Roman"/>
          <w:sz w:val="28"/>
          <w:szCs w:val="28"/>
        </w:rPr>
        <w:t xml:space="preserve"> </w:t>
      </w:r>
      <w:r w:rsidRPr="00B84918">
        <w:rPr>
          <w:rFonts w:eastAsia="Times New Roman"/>
          <w:sz w:val="28"/>
          <w:szCs w:val="28"/>
        </w:rPr>
        <w:t>административных процедур в электронной форме</w:t>
      </w:r>
    </w:p>
    <w:p w:rsidR="008951CD" w:rsidRPr="00B84918" w:rsidRDefault="008951CD" w:rsidP="008951CD">
      <w:pPr>
        <w:widowControl w:val="0"/>
        <w:autoSpaceDE w:val="0"/>
        <w:autoSpaceDN w:val="0"/>
        <w:ind w:firstLine="540"/>
        <w:jc w:val="both"/>
        <w:rPr>
          <w:rFonts w:eastAsia="Times New Roman"/>
          <w:sz w:val="28"/>
          <w:szCs w:val="28"/>
        </w:rPr>
      </w:pP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3.1. Состав, последовательность и сроки выполнения административных процедур, требования к порядку их выполнения</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3.1.1. Предоставление муниципальной услуги включает в себя следующие административные процедуры:</w:t>
      </w:r>
    </w:p>
    <w:p w:rsidR="008951CD" w:rsidRPr="00F52E00" w:rsidRDefault="008951CD" w:rsidP="008951CD">
      <w:pPr>
        <w:widowControl w:val="0"/>
        <w:autoSpaceDE w:val="0"/>
        <w:autoSpaceDN w:val="0"/>
        <w:ind w:firstLine="708"/>
        <w:jc w:val="both"/>
        <w:rPr>
          <w:rFonts w:eastAsiaTheme="minorEastAsia"/>
          <w:sz w:val="28"/>
          <w:szCs w:val="28"/>
        </w:rPr>
      </w:pPr>
      <w:r w:rsidRPr="00F52E00">
        <w:rPr>
          <w:rFonts w:eastAsia="Times New Roman"/>
          <w:sz w:val="28"/>
          <w:szCs w:val="28"/>
        </w:rPr>
        <w:t xml:space="preserve">1) </w:t>
      </w:r>
      <w:r w:rsidRPr="00F52E00">
        <w:rPr>
          <w:rFonts w:eastAsiaTheme="minorEastAsia"/>
          <w:sz w:val="28"/>
          <w:szCs w:val="28"/>
        </w:rPr>
        <w:t>прием и регистрация заявления и документов о предоставлении муниципальной услуги – не более 1 рабочего дня;</w:t>
      </w:r>
    </w:p>
    <w:p w:rsidR="008951CD" w:rsidRPr="00F52E00" w:rsidRDefault="008951CD" w:rsidP="008951CD">
      <w:pPr>
        <w:widowControl w:val="0"/>
        <w:autoSpaceDE w:val="0"/>
        <w:autoSpaceDN w:val="0"/>
        <w:ind w:firstLine="708"/>
        <w:jc w:val="both"/>
        <w:rPr>
          <w:rFonts w:eastAsia="Times New Roman"/>
          <w:sz w:val="28"/>
          <w:szCs w:val="28"/>
        </w:rPr>
      </w:pPr>
      <w:r w:rsidRPr="00F52E00">
        <w:rPr>
          <w:rFonts w:eastAsiaTheme="minorEastAsia"/>
          <w:sz w:val="28"/>
          <w:szCs w:val="28"/>
        </w:rPr>
        <w:t>2) р</w:t>
      </w:r>
      <w:r w:rsidRPr="00F52E00">
        <w:rPr>
          <w:rFonts w:eastAsia="Times New Roman"/>
          <w:sz w:val="28"/>
          <w:szCs w:val="28"/>
        </w:rPr>
        <w:t>ассмотрение заявления и документов о предоставлении муниципальной услуги:</w:t>
      </w:r>
    </w:p>
    <w:p w:rsidR="008951CD" w:rsidRPr="00F52E00" w:rsidRDefault="008951CD" w:rsidP="008951CD">
      <w:pPr>
        <w:widowControl w:val="0"/>
        <w:autoSpaceDE w:val="0"/>
        <w:autoSpaceDN w:val="0"/>
        <w:ind w:firstLine="708"/>
        <w:jc w:val="both"/>
        <w:rPr>
          <w:rFonts w:eastAsia="Times New Roman"/>
          <w:sz w:val="28"/>
          <w:szCs w:val="28"/>
        </w:rPr>
      </w:pPr>
      <w:r w:rsidRPr="00F52E00">
        <w:rPr>
          <w:rFonts w:eastAsia="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F52E00">
        <w:rPr>
          <w:rFonts w:eastAsia="Times New Roman"/>
          <w:sz w:val="28"/>
          <w:szCs w:val="28"/>
          <w:lang w:bidi="ru-RU"/>
        </w:rPr>
        <w:t xml:space="preserve"> публичного сервитута – не более 16 рабочих</w:t>
      </w:r>
      <w:r w:rsidRPr="00F52E00">
        <w:rPr>
          <w:rFonts w:eastAsia="Times New Roman"/>
          <w:sz w:val="28"/>
          <w:szCs w:val="28"/>
        </w:rPr>
        <w:t xml:space="preserve"> дней,</w:t>
      </w:r>
    </w:p>
    <w:p w:rsidR="008951CD" w:rsidRPr="00F52E00" w:rsidRDefault="008951CD" w:rsidP="008951CD">
      <w:pPr>
        <w:widowControl w:val="0"/>
        <w:autoSpaceDE w:val="0"/>
        <w:autoSpaceDN w:val="0"/>
        <w:ind w:firstLine="708"/>
        <w:jc w:val="both"/>
        <w:rPr>
          <w:rFonts w:eastAsia="Times New Roman"/>
          <w:sz w:val="28"/>
          <w:szCs w:val="28"/>
        </w:rPr>
      </w:pPr>
      <w:r w:rsidRPr="00F52E00">
        <w:rPr>
          <w:rFonts w:eastAsia="Times New Roman"/>
          <w:sz w:val="28"/>
          <w:szCs w:val="28"/>
        </w:rPr>
        <w:t>б) в случае рассмотрения заявления о выдаче разрешения на размещение</w:t>
      </w:r>
      <w:r w:rsidRPr="00F52E00">
        <w:rPr>
          <w:rFonts w:eastAsia="Times New Roman"/>
          <w:sz w:val="28"/>
          <w:szCs w:val="28"/>
          <w:lang w:bidi="ru-RU"/>
        </w:rPr>
        <w:t xml:space="preserve"> объекта на землях, земельном участке или части земельного участка – не более</w:t>
      </w:r>
      <w:r w:rsidRPr="00F52E00">
        <w:rPr>
          <w:rFonts w:eastAsia="Times New Roman"/>
          <w:sz w:val="28"/>
          <w:szCs w:val="28"/>
        </w:rPr>
        <w:t xml:space="preserve"> 6 рабочих дней,</w:t>
      </w:r>
    </w:p>
    <w:p w:rsidR="008951CD" w:rsidRPr="00F52E00" w:rsidRDefault="008951CD" w:rsidP="008951CD">
      <w:pPr>
        <w:widowControl w:val="0"/>
        <w:autoSpaceDE w:val="0"/>
        <w:autoSpaceDN w:val="0"/>
        <w:ind w:firstLine="708"/>
        <w:jc w:val="both"/>
        <w:rPr>
          <w:rFonts w:eastAsia="Times New Roman"/>
          <w:sz w:val="28"/>
          <w:szCs w:val="28"/>
        </w:rPr>
      </w:pPr>
      <w:r w:rsidRPr="00F52E00">
        <w:rPr>
          <w:rFonts w:eastAsia="Times New Roman"/>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rsidR="008951CD" w:rsidRPr="00F52E00" w:rsidRDefault="008951CD" w:rsidP="00E16370">
      <w:pPr>
        <w:pStyle w:val="a6"/>
        <w:widowControl w:val="0"/>
        <w:numPr>
          <w:ilvl w:val="0"/>
          <w:numId w:val="48"/>
        </w:numPr>
        <w:autoSpaceDE w:val="0"/>
        <w:autoSpaceDN w:val="0"/>
        <w:ind w:left="0" w:firstLine="709"/>
        <w:jc w:val="both"/>
        <w:rPr>
          <w:rFonts w:eastAsia="Times New Roman"/>
          <w:sz w:val="28"/>
          <w:szCs w:val="28"/>
        </w:rPr>
      </w:pPr>
      <w:r w:rsidRPr="00F52E00">
        <w:rPr>
          <w:rFonts w:eastAsia="Times New Roman"/>
          <w:sz w:val="28"/>
          <w:szCs w:val="28"/>
        </w:rPr>
        <w:t>выдача результата оказания муниципальной услуги</w:t>
      </w:r>
      <w:r w:rsidRPr="00F52E00">
        <w:rPr>
          <w:rFonts w:eastAsia="Times New Roman"/>
          <w:sz w:val="28"/>
          <w:szCs w:val="28"/>
          <w:lang w:bidi="ru-RU"/>
        </w:rPr>
        <w:t>:</w:t>
      </w:r>
    </w:p>
    <w:p w:rsidR="008951CD" w:rsidRPr="00F52E00" w:rsidRDefault="008951CD" w:rsidP="008951CD">
      <w:pPr>
        <w:widowControl w:val="0"/>
        <w:autoSpaceDE w:val="0"/>
        <w:autoSpaceDN w:val="0"/>
        <w:ind w:firstLine="709"/>
        <w:jc w:val="both"/>
        <w:rPr>
          <w:rFonts w:eastAsia="Times New Roman"/>
          <w:sz w:val="28"/>
          <w:szCs w:val="28"/>
        </w:rPr>
      </w:pPr>
      <w:r w:rsidRPr="00F52E00">
        <w:rPr>
          <w:rFonts w:eastAsia="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8951CD" w:rsidRDefault="008951CD" w:rsidP="008951CD">
      <w:pPr>
        <w:widowControl w:val="0"/>
        <w:autoSpaceDE w:val="0"/>
        <w:autoSpaceDN w:val="0"/>
        <w:ind w:firstLine="709"/>
        <w:jc w:val="both"/>
        <w:rPr>
          <w:rFonts w:eastAsia="Times New Roman"/>
          <w:sz w:val="28"/>
          <w:szCs w:val="28"/>
        </w:rPr>
      </w:pPr>
      <w:r w:rsidRPr="00F52E00">
        <w:rPr>
          <w:rFonts w:eastAsia="Times New Roman"/>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lastRenderedPageBreak/>
        <w:t>3.1.2. Прием и регистрация заявления и документов о предоставлении муниципальной услуги.</w:t>
      </w:r>
    </w:p>
    <w:p w:rsidR="008951CD" w:rsidRPr="00F52E00" w:rsidRDefault="008951CD" w:rsidP="008951CD">
      <w:pPr>
        <w:widowControl w:val="0"/>
        <w:autoSpaceDE w:val="0"/>
        <w:autoSpaceDN w:val="0"/>
        <w:ind w:firstLine="709"/>
        <w:jc w:val="both"/>
        <w:rPr>
          <w:rFonts w:eastAsia="Times New Roman"/>
          <w:sz w:val="28"/>
          <w:szCs w:val="28"/>
        </w:rPr>
      </w:pPr>
      <w:r w:rsidRPr="00F52E00">
        <w:rPr>
          <w:rFonts w:eastAsia="Times New Roman"/>
          <w:sz w:val="28"/>
          <w:szCs w:val="28"/>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8951CD" w:rsidRPr="00F52E00" w:rsidRDefault="008951CD" w:rsidP="008951CD">
      <w:pPr>
        <w:widowControl w:val="0"/>
        <w:autoSpaceDE w:val="0"/>
        <w:autoSpaceDN w:val="0"/>
        <w:adjustRightInd w:val="0"/>
        <w:ind w:firstLine="709"/>
        <w:jc w:val="both"/>
        <w:rPr>
          <w:rFonts w:eastAsiaTheme="minorEastAsia"/>
          <w:sz w:val="28"/>
          <w:szCs w:val="28"/>
        </w:rPr>
      </w:pPr>
      <w:r w:rsidRPr="00F52E00">
        <w:rPr>
          <w:rFonts w:eastAsiaTheme="minorEastAsia"/>
          <w:sz w:val="28"/>
          <w:szCs w:val="28"/>
        </w:rPr>
        <w:t xml:space="preserve">3.1.2.2. Содержание административного действия, продолжительность </w:t>
      </w:r>
      <w:proofErr w:type="gramStart"/>
      <w:r w:rsidRPr="00F52E00">
        <w:rPr>
          <w:rFonts w:eastAsiaTheme="minorEastAsia"/>
          <w:sz w:val="28"/>
          <w:szCs w:val="28"/>
        </w:rPr>
        <w:t>и(</w:t>
      </w:r>
      <w:proofErr w:type="gramEnd"/>
      <w:r w:rsidRPr="00F52E00">
        <w:rPr>
          <w:rFonts w:eastAsiaTheme="minorEastAsia"/>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951CD" w:rsidRPr="00C97694" w:rsidRDefault="008951CD" w:rsidP="008951CD">
      <w:pPr>
        <w:widowControl w:val="0"/>
        <w:autoSpaceDE w:val="0"/>
        <w:autoSpaceDN w:val="0"/>
        <w:adjustRightInd w:val="0"/>
        <w:ind w:firstLine="709"/>
        <w:jc w:val="both"/>
        <w:rPr>
          <w:rFonts w:eastAsiaTheme="minorEastAsia"/>
          <w:sz w:val="28"/>
          <w:szCs w:val="28"/>
        </w:rPr>
      </w:pPr>
      <w:r w:rsidRPr="00F52E00">
        <w:rPr>
          <w:rFonts w:eastAsiaTheme="minorEastAsia"/>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951CD" w:rsidRPr="00F52E00" w:rsidRDefault="008951CD" w:rsidP="008951CD">
      <w:pPr>
        <w:widowControl w:val="0"/>
        <w:autoSpaceDE w:val="0"/>
        <w:autoSpaceDN w:val="0"/>
        <w:ind w:firstLine="709"/>
        <w:jc w:val="both"/>
        <w:rPr>
          <w:rFonts w:eastAsia="Times New Roman"/>
          <w:sz w:val="28"/>
          <w:szCs w:val="28"/>
        </w:rPr>
      </w:pPr>
      <w:r w:rsidRPr="00F52E00">
        <w:rPr>
          <w:rFonts w:eastAsia="Times New Roman"/>
          <w:sz w:val="28"/>
          <w:szCs w:val="28"/>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8951CD" w:rsidRPr="00F52E00" w:rsidRDefault="008951CD" w:rsidP="008951CD">
      <w:pPr>
        <w:widowControl w:val="0"/>
        <w:autoSpaceDE w:val="0"/>
        <w:autoSpaceDN w:val="0"/>
        <w:adjustRightInd w:val="0"/>
        <w:ind w:firstLine="709"/>
        <w:jc w:val="both"/>
        <w:rPr>
          <w:rFonts w:eastAsiaTheme="minorEastAsia"/>
          <w:sz w:val="28"/>
          <w:szCs w:val="28"/>
        </w:rPr>
      </w:pPr>
      <w:r w:rsidRPr="00F52E00">
        <w:rPr>
          <w:rFonts w:eastAsiaTheme="minorEastAsia"/>
          <w:sz w:val="28"/>
          <w:szCs w:val="28"/>
        </w:rPr>
        <w:t>3.1.2.5. Результат выполнения административной процедуры:</w:t>
      </w:r>
    </w:p>
    <w:p w:rsidR="008951CD" w:rsidRPr="00F52E00" w:rsidRDefault="008951CD" w:rsidP="008951CD">
      <w:pPr>
        <w:widowControl w:val="0"/>
        <w:autoSpaceDE w:val="0"/>
        <w:autoSpaceDN w:val="0"/>
        <w:adjustRightInd w:val="0"/>
        <w:ind w:firstLine="709"/>
        <w:jc w:val="both"/>
        <w:rPr>
          <w:rFonts w:eastAsiaTheme="minorEastAsia"/>
          <w:sz w:val="28"/>
          <w:szCs w:val="28"/>
        </w:rPr>
      </w:pPr>
      <w:r w:rsidRPr="00F52E00">
        <w:rPr>
          <w:rFonts w:eastAsiaTheme="minorEastAsia"/>
          <w:sz w:val="28"/>
          <w:szCs w:val="28"/>
        </w:rPr>
        <w:t>- отказ в приеме заявления о предоставлении муниципальной услуги и прилагаемых к нему документов;</w:t>
      </w:r>
    </w:p>
    <w:p w:rsidR="008951CD" w:rsidRPr="00C97694" w:rsidRDefault="008951CD" w:rsidP="008951CD">
      <w:pPr>
        <w:widowControl w:val="0"/>
        <w:autoSpaceDE w:val="0"/>
        <w:autoSpaceDN w:val="0"/>
        <w:adjustRightInd w:val="0"/>
        <w:ind w:firstLine="709"/>
        <w:jc w:val="both"/>
        <w:rPr>
          <w:rFonts w:eastAsiaTheme="minorEastAsia"/>
          <w:sz w:val="28"/>
          <w:szCs w:val="28"/>
        </w:rPr>
      </w:pPr>
      <w:r w:rsidRPr="00F52E00">
        <w:rPr>
          <w:rFonts w:eastAsiaTheme="minorEastAsia"/>
          <w:sz w:val="28"/>
          <w:szCs w:val="28"/>
        </w:rPr>
        <w:t>- регистрация заявления о предоставлении муниципальной услуги и прилагаемых к нему документов.</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3.1.3. Рассмотрение заявления и документов о предоставлении муниципальной услуги.</w:t>
      </w:r>
    </w:p>
    <w:p w:rsidR="008951CD" w:rsidRPr="00F52E00" w:rsidRDefault="008951CD" w:rsidP="008951CD">
      <w:pPr>
        <w:widowControl w:val="0"/>
        <w:autoSpaceDE w:val="0"/>
        <w:autoSpaceDN w:val="0"/>
        <w:ind w:firstLine="709"/>
        <w:jc w:val="both"/>
        <w:rPr>
          <w:rFonts w:eastAsia="Times New Roman"/>
          <w:sz w:val="28"/>
          <w:szCs w:val="28"/>
        </w:rPr>
      </w:pPr>
      <w:r w:rsidRPr="00F52E00">
        <w:rPr>
          <w:rFonts w:eastAsia="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951CD" w:rsidRPr="00B84918" w:rsidRDefault="008951CD" w:rsidP="008951CD">
      <w:pPr>
        <w:widowControl w:val="0"/>
        <w:autoSpaceDE w:val="0"/>
        <w:autoSpaceDN w:val="0"/>
        <w:ind w:firstLine="709"/>
        <w:jc w:val="both"/>
        <w:rPr>
          <w:rFonts w:eastAsia="Times New Roman"/>
          <w:sz w:val="28"/>
          <w:szCs w:val="28"/>
        </w:rPr>
      </w:pPr>
      <w:r>
        <w:rPr>
          <w:rFonts w:eastAsia="Times New Roman"/>
          <w:sz w:val="28"/>
          <w:szCs w:val="28"/>
        </w:rPr>
        <w:t xml:space="preserve">3.1.3.2. </w:t>
      </w:r>
      <w:r w:rsidRPr="00B84918">
        <w:rPr>
          <w:rFonts w:eastAsia="Times New Roman"/>
          <w:sz w:val="28"/>
          <w:szCs w:val="28"/>
        </w:rPr>
        <w:t>Содержание административного действия (административных действий), продолжительность и</w:t>
      </w:r>
      <w:r w:rsidRPr="000323AB">
        <w:rPr>
          <w:rFonts w:eastAsia="Times New Roman"/>
          <w:sz w:val="28"/>
          <w:szCs w:val="28"/>
        </w:rPr>
        <w:t xml:space="preserve"> </w:t>
      </w:r>
      <w:r w:rsidRPr="00B84918">
        <w:rPr>
          <w:rFonts w:eastAsia="Times New Roman"/>
          <w:sz w:val="28"/>
          <w:szCs w:val="28"/>
        </w:rPr>
        <w:t>(или) максимальный срок его (их) выполнения:</w:t>
      </w:r>
    </w:p>
    <w:p w:rsidR="008951CD" w:rsidRPr="00F52E00" w:rsidRDefault="008951CD" w:rsidP="008951CD">
      <w:pPr>
        <w:widowControl w:val="0"/>
        <w:autoSpaceDE w:val="0"/>
        <w:autoSpaceDN w:val="0"/>
        <w:adjustRightInd w:val="0"/>
        <w:ind w:firstLine="709"/>
        <w:jc w:val="both"/>
        <w:rPr>
          <w:sz w:val="28"/>
          <w:szCs w:val="28"/>
        </w:rPr>
      </w:pPr>
      <w:proofErr w:type="gramStart"/>
      <w:r w:rsidRPr="00F52E00">
        <w:rPr>
          <w:rFonts w:eastAsiaTheme="minorEastAsia"/>
          <w:sz w:val="28"/>
          <w:szCs w:val="28"/>
          <w:u w:val="single"/>
        </w:rPr>
        <w:t>1 действие:</w:t>
      </w:r>
      <w:r w:rsidRPr="00F52E00">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F52E00">
        <w:rPr>
          <w:sz w:val="28"/>
          <w:szCs w:val="28"/>
        </w:rPr>
        <w:t xml:space="preserve">их соответствия требованиям и условиям на получение муниципальной услуги; </w:t>
      </w:r>
      <w:proofErr w:type="gramEnd"/>
    </w:p>
    <w:p w:rsidR="008951CD" w:rsidRPr="00F52E00" w:rsidRDefault="008951CD" w:rsidP="008951CD">
      <w:pPr>
        <w:widowControl w:val="0"/>
        <w:autoSpaceDE w:val="0"/>
        <w:autoSpaceDN w:val="0"/>
        <w:adjustRightInd w:val="0"/>
        <w:ind w:firstLine="709"/>
        <w:jc w:val="both"/>
        <w:rPr>
          <w:rFonts w:eastAsiaTheme="minorEastAsia"/>
          <w:sz w:val="28"/>
          <w:szCs w:val="28"/>
        </w:rPr>
      </w:pPr>
      <w:r w:rsidRPr="00F52E00">
        <w:rPr>
          <w:rFonts w:eastAsiaTheme="minorEastAsia"/>
          <w:sz w:val="28"/>
          <w:szCs w:val="28"/>
          <w:u w:val="single"/>
        </w:rPr>
        <w:t xml:space="preserve">2 действие: </w:t>
      </w:r>
      <w:r w:rsidRPr="00F52E00">
        <w:rPr>
          <w:rFonts w:eastAsiaTheme="minorEastAsia"/>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8951CD" w:rsidRPr="00F52E00" w:rsidRDefault="008951CD" w:rsidP="008951CD">
      <w:pPr>
        <w:widowControl w:val="0"/>
        <w:autoSpaceDE w:val="0"/>
        <w:autoSpaceDN w:val="0"/>
        <w:adjustRightInd w:val="0"/>
        <w:ind w:firstLine="709"/>
        <w:jc w:val="both"/>
        <w:rPr>
          <w:rFonts w:eastAsiaTheme="minorEastAsia"/>
          <w:sz w:val="28"/>
          <w:szCs w:val="28"/>
        </w:rPr>
      </w:pPr>
      <w:r w:rsidRPr="00F52E00">
        <w:rPr>
          <w:rFonts w:eastAsiaTheme="minorEastAsia"/>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w:t>
      </w:r>
      <w:r w:rsidRPr="00F52E00">
        <w:rPr>
          <w:rFonts w:eastAsiaTheme="minorEastAsia"/>
          <w:sz w:val="28"/>
          <w:szCs w:val="28"/>
        </w:rPr>
        <w:lastRenderedPageBreak/>
        <w:t>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51CD" w:rsidRPr="00F52E00" w:rsidRDefault="008951CD" w:rsidP="008951CD">
      <w:pPr>
        <w:widowControl w:val="0"/>
        <w:autoSpaceDE w:val="0"/>
        <w:autoSpaceDN w:val="0"/>
        <w:ind w:firstLine="709"/>
        <w:jc w:val="both"/>
        <w:rPr>
          <w:rFonts w:eastAsia="Times New Roman"/>
          <w:sz w:val="28"/>
          <w:szCs w:val="28"/>
        </w:rPr>
      </w:pPr>
      <w:r w:rsidRPr="00F52E00">
        <w:rPr>
          <w:rFonts w:eastAsia="Times New Roman"/>
          <w:sz w:val="28"/>
          <w:szCs w:val="28"/>
          <w:u w:val="single"/>
        </w:rPr>
        <w:t>3 действие:</w:t>
      </w:r>
      <w:r w:rsidRPr="00F52E00">
        <w:rPr>
          <w:rFonts w:eastAsia="Times New Roman"/>
          <w:sz w:val="28"/>
          <w:szCs w:val="28"/>
        </w:rPr>
        <w:t xml:space="preserve"> </w:t>
      </w:r>
      <w:r w:rsidRPr="00F52E00">
        <w:rPr>
          <w:rFonts w:eastAsia="Times New Roman"/>
          <w:sz w:val="28"/>
          <w:szCs w:val="28"/>
          <w:lang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F52E00">
        <w:rPr>
          <w:rFonts w:eastAsia="Times New Roman"/>
          <w:sz w:val="28"/>
          <w:szCs w:val="28"/>
        </w:rPr>
        <w:t>;</w:t>
      </w:r>
    </w:p>
    <w:p w:rsidR="008951CD" w:rsidRPr="00F52E00" w:rsidRDefault="008951CD" w:rsidP="008951CD">
      <w:pPr>
        <w:pStyle w:val="a6"/>
        <w:widowControl w:val="0"/>
        <w:autoSpaceDE w:val="0"/>
        <w:autoSpaceDN w:val="0"/>
        <w:ind w:left="709"/>
        <w:jc w:val="both"/>
        <w:rPr>
          <w:rFonts w:eastAsia="Times New Roman"/>
          <w:sz w:val="28"/>
          <w:szCs w:val="28"/>
        </w:rPr>
      </w:pPr>
      <w:r w:rsidRPr="00F52E00">
        <w:rPr>
          <w:rFonts w:eastAsia="Times New Roman"/>
          <w:sz w:val="28"/>
          <w:szCs w:val="28"/>
        </w:rPr>
        <w:t>Срок административных действий составляет:</w:t>
      </w:r>
    </w:p>
    <w:p w:rsidR="008951CD" w:rsidRPr="00F52E00" w:rsidRDefault="008951CD" w:rsidP="008951CD">
      <w:pPr>
        <w:pStyle w:val="a6"/>
        <w:widowControl w:val="0"/>
        <w:autoSpaceDE w:val="0"/>
        <w:autoSpaceDN w:val="0"/>
        <w:ind w:left="0" w:firstLine="709"/>
        <w:jc w:val="both"/>
        <w:rPr>
          <w:rFonts w:eastAsia="Times New Roman"/>
          <w:sz w:val="28"/>
          <w:szCs w:val="28"/>
          <w:lang w:bidi="ru-RU"/>
        </w:rPr>
      </w:pPr>
      <w:r w:rsidRPr="00F52E00">
        <w:rPr>
          <w:rFonts w:eastAsia="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F52E00">
        <w:rPr>
          <w:rFonts w:eastAsia="Times New Roman"/>
          <w:sz w:val="28"/>
          <w:szCs w:val="28"/>
          <w:lang w:bidi="ru-RU"/>
        </w:rPr>
        <w:t xml:space="preserve"> публичного сервитута</w:t>
      </w:r>
      <w:r w:rsidRPr="00F52E00">
        <w:rPr>
          <w:rFonts w:eastAsia="Times New Roman"/>
          <w:sz w:val="28"/>
          <w:szCs w:val="28"/>
        </w:rPr>
        <w:t xml:space="preserve"> - не более 16 рабочих дней</w:t>
      </w:r>
      <w:r w:rsidRPr="00F52E00">
        <w:rPr>
          <w:rFonts w:eastAsia="Times New Roman"/>
          <w:sz w:val="28"/>
          <w:szCs w:val="28"/>
          <w:lang w:bidi="ru-RU"/>
        </w:rPr>
        <w:t>;</w:t>
      </w:r>
    </w:p>
    <w:p w:rsidR="008951CD" w:rsidRPr="00F52E00" w:rsidRDefault="008951CD" w:rsidP="008951CD">
      <w:pPr>
        <w:pStyle w:val="a6"/>
        <w:ind w:left="0" w:firstLine="709"/>
        <w:jc w:val="both"/>
        <w:rPr>
          <w:rFonts w:eastAsia="Times New Roman"/>
          <w:sz w:val="28"/>
          <w:szCs w:val="28"/>
        </w:rPr>
      </w:pPr>
      <w:r w:rsidRPr="00F52E00">
        <w:rPr>
          <w:rFonts w:eastAsia="Times New Roman"/>
          <w:sz w:val="28"/>
          <w:szCs w:val="28"/>
        </w:rPr>
        <w:t>б) в случае рассмотрения заявления о выдаче разрешения на размещение</w:t>
      </w:r>
      <w:r w:rsidRPr="00F52E00">
        <w:rPr>
          <w:rFonts w:eastAsia="Times New Roman"/>
          <w:sz w:val="28"/>
          <w:szCs w:val="28"/>
          <w:lang w:bidi="ru-RU"/>
        </w:rPr>
        <w:t xml:space="preserve"> объекта на землях, земельном участке или части земельного участка</w:t>
      </w:r>
      <w:r w:rsidRPr="00F52E00">
        <w:t xml:space="preserve"> - </w:t>
      </w:r>
      <w:r w:rsidRPr="00F52E00">
        <w:rPr>
          <w:rFonts w:eastAsia="Times New Roman"/>
          <w:sz w:val="28"/>
          <w:szCs w:val="28"/>
          <w:lang w:bidi="ru-RU"/>
        </w:rPr>
        <w:t>не более 6 рабочих дней</w:t>
      </w:r>
      <w:r w:rsidRPr="00F52E00">
        <w:rPr>
          <w:rFonts w:eastAsia="Times New Roman"/>
          <w:sz w:val="28"/>
          <w:szCs w:val="28"/>
        </w:rPr>
        <w:t>.</w:t>
      </w:r>
    </w:p>
    <w:p w:rsidR="008951CD" w:rsidRPr="00F52E00" w:rsidRDefault="008951CD" w:rsidP="008951CD">
      <w:pPr>
        <w:pStyle w:val="a6"/>
        <w:ind w:left="0" w:firstLine="709"/>
        <w:jc w:val="both"/>
        <w:rPr>
          <w:rFonts w:eastAsia="Times New Roman"/>
          <w:sz w:val="28"/>
          <w:szCs w:val="28"/>
        </w:rPr>
      </w:pPr>
      <w:r w:rsidRPr="00F52E00">
        <w:rPr>
          <w:rFonts w:eastAsia="Times New Roman"/>
          <w:sz w:val="28"/>
          <w:szCs w:val="28"/>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951CD" w:rsidRPr="00F52E00" w:rsidRDefault="008951CD" w:rsidP="008951CD">
      <w:pPr>
        <w:widowControl w:val="0"/>
        <w:autoSpaceDE w:val="0"/>
        <w:autoSpaceDN w:val="0"/>
        <w:ind w:firstLine="709"/>
        <w:jc w:val="both"/>
        <w:rPr>
          <w:rFonts w:eastAsia="Times New Roman"/>
          <w:sz w:val="28"/>
          <w:szCs w:val="28"/>
        </w:rPr>
      </w:pPr>
      <w:r w:rsidRPr="00F52E00">
        <w:rPr>
          <w:rFonts w:eastAsia="Times New Roman"/>
          <w:sz w:val="28"/>
          <w:szCs w:val="28"/>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8951CD" w:rsidRPr="00F52E00" w:rsidRDefault="008951CD" w:rsidP="008951CD">
      <w:pPr>
        <w:widowControl w:val="0"/>
        <w:autoSpaceDE w:val="0"/>
        <w:autoSpaceDN w:val="0"/>
        <w:ind w:firstLine="709"/>
        <w:jc w:val="both"/>
        <w:rPr>
          <w:rFonts w:eastAsia="Times New Roman"/>
          <w:sz w:val="28"/>
          <w:szCs w:val="28"/>
        </w:rPr>
      </w:pPr>
      <w:r w:rsidRPr="00F52E00">
        <w:rPr>
          <w:rFonts w:eastAsia="Times New Roman"/>
          <w:sz w:val="28"/>
          <w:szCs w:val="28"/>
        </w:rPr>
        <w:t>3.1.3.5. Результат выполнения административной процедуры:</w:t>
      </w:r>
    </w:p>
    <w:p w:rsidR="008951CD" w:rsidRPr="00F52E00" w:rsidRDefault="008951CD" w:rsidP="008951CD">
      <w:pPr>
        <w:widowControl w:val="0"/>
        <w:autoSpaceDE w:val="0"/>
        <w:autoSpaceDN w:val="0"/>
        <w:ind w:firstLine="709"/>
        <w:jc w:val="both"/>
        <w:rPr>
          <w:rFonts w:eastAsia="Times New Roman"/>
          <w:sz w:val="28"/>
          <w:szCs w:val="28"/>
          <w:lang w:bidi="ru-RU"/>
        </w:rPr>
      </w:pPr>
      <w:r w:rsidRPr="00F52E00">
        <w:rPr>
          <w:rFonts w:eastAsia="Times New Roman"/>
          <w:sz w:val="28"/>
          <w:szCs w:val="28"/>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F52E00">
        <w:rPr>
          <w:rFonts w:eastAsia="Times New Roman"/>
          <w:sz w:val="28"/>
          <w:szCs w:val="28"/>
          <w:lang w:bidi="ru-RU"/>
        </w:rPr>
        <w:t xml:space="preserve"> публичного сервитута; </w:t>
      </w:r>
    </w:p>
    <w:p w:rsidR="008951CD" w:rsidRPr="00F52E00" w:rsidRDefault="008951CD" w:rsidP="008951CD">
      <w:pPr>
        <w:widowControl w:val="0"/>
        <w:autoSpaceDE w:val="0"/>
        <w:autoSpaceDN w:val="0"/>
        <w:ind w:firstLine="709"/>
        <w:jc w:val="both"/>
        <w:rPr>
          <w:rFonts w:eastAsia="Times New Roman"/>
          <w:sz w:val="28"/>
          <w:szCs w:val="28"/>
          <w:lang w:bidi="ru-RU"/>
        </w:rPr>
      </w:pPr>
      <w:r w:rsidRPr="00F52E00">
        <w:rPr>
          <w:rFonts w:eastAsia="Times New Roman"/>
          <w:sz w:val="28"/>
          <w:szCs w:val="28"/>
          <w:lang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8951CD" w:rsidRPr="000323AB" w:rsidRDefault="008951CD" w:rsidP="008951CD">
      <w:pPr>
        <w:widowControl w:val="0"/>
        <w:autoSpaceDE w:val="0"/>
        <w:autoSpaceDN w:val="0"/>
        <w:ind w:firstLine="709"/>
        <w:jc w:val="both"/>
        <w:rPr>
          <w:rFonts w:eastAsia="Times New Roman"/>
          <w:sz w:val="28"/>
          <w:szCs w:val="28"/>
          <w:lang w:bidi="ru-RU"/>
        </w:rPr>
      </w:pPr>
      <w:r w:rsidRPr="00F52E00">
        <w:rPr>
          <w:rFonts w:eastAsia="Times New Roman"/>
          <w:sz w:val="28"/>
          <w:szCs w:val="28"/>
        </w:rPr>
        <w:t xml:space="preserve">- </w:t>
      </w:r>
      <w:r w:rsidRPr="00F52E00">
        <w:rPr>
          <w:rFonts w:eastAsia="Times New Roman"/>
          <w:sz w:val="28"/>
          <w:szCs w:val="28"/>
          <w:lang w:bidi="ru-RU"/>
        </w:rPr>
        <w:t xml:space="preserve">подготовка проекта </w:t>
      </w:r>
      <w:r w:rsidRPr="00F52E00">
        <w:rPr>
          <w:rFonts w:eastAsia="Times New Roman"/>
          <w:sz w:val="28"/>
          <w:szCs w:val="28"/>
        </w:rPr>
        <w:t>решения об отказе в предоставлении муниципальной услуги</w:t>
      </w:r>
      <w:r w:rsidRPr="00F52E00">
        <w:rPr>
          <w:rFonts w:eastAsia="Times New Roman"/>
          <w:sz w:val="28"/>
          <w:szCs w:val="28"/>
          <w:lang w:bidi="ru-RU"/>
        </w:rPr>
        <w:t>.</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3.1.4. Принятие решения о предоставлении муниципальной услуги или об отказе в предоставлении муниципальной услуги.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3.1.4.2. Содержание административного действия (административных действий), продолжительность </w:t>
      </w:r>
      <w:proofErr w:type="gramStart"/>
      <w:r w:rsidRPr="00B84918">
        <w:rPr>
          <w:rFonts w:eastAsia="Times New Roman"/>
          <w:sz w:val="28"/>
          <w:szCs w:val="28"/>
        </w:rPr>
        <w:t>и(</w:t>
      </w:r>
      <w:proofErr w:type="gramEnd"/>
      <w:r w:rsidRPr="00B84918">
        <w:rPr>
          <w:rFonts w:eastAsia="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rFonts w:eastAsia="Times New Roman"/>
          <w:sz w:val="28"/>
          <w:szCs w:val="28"/>
        </w:rPr>
        <w:t>рабочих дней</w:t>
      </w:r>
      <w:r w:rsidRPr="00B84918">
        <w:rPr>
          <w:rFonts w:eastAsia="Times New Roman"/>
          <w:sz w:val="28"/>
          <w:szCs w:val="28"/>
        </w:rPr>
        <w:t xml:space="preserve"> с даты окончания второй административной процедуры.</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3.1.4.4. Критерии принятия решения: наличие (отсутствие) у заявителя </w:t>
      </w:r>
      <w:r w:rsidRPr="00B84918">
        <w:rPr>
          <w:rFonts w:eastAsia="Times New Roman"/>
          <w:sz w:val="28"/>
          <w:szCs w:val="28"/>
        </w:rPr>
        <w:lastRenderedPageBreak/>
        <w:t>права на получение муниципальной услуги.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3.1.4.5. Результат выполнения административной процедуры:</w:t>
      </w:r>
    </w:p>
    <w:p w:rsidR="008951CD" w:rsidRPr="00F52E00" w:rsidRDefault="008951CD" w:rsidP="008951CD">
      <w:pPr>
        <w:widowControl w:val="0"/>
        <w:autoSpaceDE w:val="0"/>
        <w:autoSpaceDN w:val="0"/>
        <w:ind w:firstLine="709"/>
        <w:jc w:val="both"/>
        <w:rPr>
          <w:rFonts w:eastAsia="Times New Roman"/>
          <w:sz w:val="28"/>
          <w:szCs w:val="28"/>
          <w:lang w:bidi="ru-RU"/>
        </w:rPr>
      </w:pPr>
      <w:r w:rsidRPr="00F52E00">
        <w:rPr>
          <w:rFonts w:eastAsia="Times New Roman"/>
          <w:sz w:val="28"/>
          <w:szCs w:val="28"/>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F52E00">
        <w:rPr>
          <w:rFonts w:eastAsia="Times New Roman"/>
          <w:sz w:val="28"/>
          <w:szCs w:val="28"/>
          <w:lang w:bidi="ru-RU"/>
        </w:rPr>
        <w:t xml:space="preserve"> публичного сервитута; </w:t>
      </w:r>
    </w:p>
    <w:p w:rsidR="008951CD" w:rsidRPr="00F52E00" w:rsidRDefault="008951CD" w:rsidP="008951CD">
      <w:pPr>
        <w:widowControl w:val="0"/>
        <w:autoSpaceDE w:val="0"/>
        <w:autoSpaceDN w:val="0"/>
        <w:ind w:firstLine="709"/>
        <w:jc w:val="both"/>
        <w:rPr>
          <w:rFonts w:eastAsia="Times New Roman"/>
          <w:sz w:val="28"/>
          <w:szCs w:val="28"/>
          <w:lang w:bidi="ru-RU"/>
        </w:rPr>
      </w:pPr>
      <w:r w:rsidRPr="00F52E00">
        <w:rPr>
          <w:rFonts w:eastAsia="Times New Roman"/>
          <w:sz w:val="28"/>
          <w:szCs w:val="28"/>
          <w:lang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8951CD" w:rsidRPr="000323AB" w:rsidRDefault="008951CD" w:rsidP="008951CD">
      <w:pPr>
        <w:widowControl w:val="0"/>
        <w:autoSpaceDE w:val="0"/>
        <w:autoSpaceDN w:val="0"/>
        <w:ind w:firstLine="709"/>
        <w:jc w:val="both"/>
        <w:rPr>
          <w:rFonts w:eastAsia="Times New Roman"/>
          <w:sz w:val="28"/>
          <w:szCs w:val="28"/>
          <w:lang w:bidi="ru-RU"/>
        </w:rPr>
      </w:pPr>
      <w:r w:rsidRPr="00F52E00">
        <w:rPr>
          <w:rFonts w:eastAsia="Times New Roman"/>
          <w:sz w:val="28"/>
          <w:szCs w:val="28"/>
        </w:rPr>
        <w:t>- подписание решения об отказе в предоставлении муниципальной услуги</w:t>
      </w:r>
      <w:r w:rsidRPr="00F52E00">
        <w:rPr>
          <w:rFonts w:eastAsia="Times New Roman"/>
          <w:sz w:val="28"/>
          <w:szCs w:val="28"/>
          <w:lang w:bidi="ru-RU"/>
        </w:rPr>
        <w:t>.</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3.1.5. Выдача результата предоставления муниципальной услуги.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951CD" w:rsidRDefault="008951CD" w:rsidP="008951CD">
      <w:pPr>
        <w:widowControl w:val="0"/>
        <w:autoSpaceDE w:val="0"/>
        <w:autoSpaceDN w:val="0"/>
        <w:ind w:firstLine="709"/>
        <w:jc w:val="both"/>
        <w:rPr>
          <w:rFonts w:eastAsia="Times New Roman"/>
          <w:sz w:val="28"/>
          <w:szCs w:val="28"/>
          <w:highlight w:val="green"/>
          <w:u w:val="single"/>
        </w:rPr>
      </w:pPr>
      <w:r w:rsidRPr="00B84918">
        <w:rPr>
          <w:rFonts w:eastAsia="Times New Roman"/>
          <w:sz w:val="28"/>
          <w:szCs w:val="28"/>
        </w:rPr>
        <w:t>3.1.5.2. Содержание административного действия, продолжительность и</w:t>
      </w:r>
      <w:r>
        <w:rPr>
          <w:rFonts w:eastAsia="Times New Roman"/>
          <w:sz w:val="28"/>
          <w:szCs w:val="28"/>
        </w:rPr>
        <w:t xml:space="preserve"> </w:t>
      </w:r>
      <w:r w:rsidRPr="00B84918">
        <w:rPr>
          <w:rFonts w:eastAsia="Times New Roman"/>
          <w:sz w:val="28"/>
          <w:szCs w:val="28"/>
        </w:rPr>
        <w:t xml:space="preserve">(или) максимальный срок его выполнения: </w:t>
      </w:r>
    </w:p>
    <w:p w:rsidR="008951CD" w:rsidRPr="003E2D13" w:rsidRDefault="008951CD" w:rsidP="008951CD">
      <w:pPr>
        <w:widowControl w:val="0"/>
        <w:autoSpaceDE w:val="0"/>
        <w:autoSpaceDN w:val="0"/>
        <w:ind w:firstLine="709"/>
        <w:jc w:val="both"/>
        <w:rPr>
          <w:rFonts w:eastAsia="Times New Roman"/>
          <w:sz w:val="28"/>
          <w:szCs w:val="28"/>
          <w:u w:val="single"/>
        </w:rPr>
      </w:pPr>
      <w:r w:rsidRPr="003E2D13">
        <w:rPr>
          <w:rFonts w:eastAsia="Times New Roman"/>
          <w:sz w:val="28"/>
          <w:szCs w:val="28"/>
          <w:u w:val="single"/>
        </w:rPr>
        <w:t xml:space="preserve">1 действие: </w:t>
      </w:r>
    </w:p>
    <w:p w:rsidR="008951CD" w:rsidRPr="003E2D13" w:rsidRDefault="008951CD" w:rsidP="008951CD">
      <w:pPr>
        <w:widowControl w:val="0"/>
        <w:autoSpaceDE w:val="0"/>
        <w:autoSpaceDN w:val="0"/>
        <w:ind w:firstLine="709"/>
        <w:jc w:val="both"/>
        <w:rPr>
          <w:rFonts w:eastAsia="Times New Roman"/>
          <w:sz w:val="28"/>
          <w:szCs w:val="28"/>
        </w:rPr>
      </w:pPr>
      <w:proofErr w:type="gramStart"/>
      <w:r w:rsidRPr="003E2D13">
        <w:rPr>
          <w:rFonts w:eastAsia="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roofErr w:type="gramEnd"/>
    </w:p>
    <w:p w:rsidR="008951CD" w:rsidRPr="003E2D13" w:rsidRDefault="008951CD" w:rsidP="008951CD">
      <w:pPr>
        <w:widowControl w:val="0"/>
        <w:autoSpaceDE w:val="0"/>
        <w:autoSpaceDN w:val="0"/>
        <w:ind w:firstLine="709"/>
        <w:jc w:val="both"/>
        <w:rPr>
          <w:rFonts w:eastAsia="Times New Roman"/>
          <w:sz w:val="28"/>
          <w:szCs w:val="28"/>
        </w:rPr>
      </w:pPr>
      <w:r w:rsidRPr="003E2D13">
        <w:rPr>
          <w:rFonts w:eastAsia="Times New Roman"/>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8951CD" w:rsidRPr="00B84918" w:rsidRDefault="008951CD" w:rsidP="008951CD">
      <w:pPr>
        <w:widowControl w:val="0"/>
        <w:autoSpaceDE w:val="0"/>
        <w:autoSpaceDN w:val="0"/>
        <w:ind w:firstLine="709"/>
        <w:jc w:val="both"/>
        <w:rPr>
          <w:rFonts w:eastAsia="Times New Roman"/>
          <w:sz w:val="28"/>
          <w:szCs w:val="28"/>
        </w:rPr>
      </w:pPr>
      <w:r w:rsidRPr="003E2D13">
        <w:rPr>
          <w:rFonts w:eastAsia="Times New Roman"/>
          <w:sz w:val="28"/>
          <w:szCs w:val="28"/>
          <w:u w:val="single"/>
        </w:rPr>
        <w:t>2 действие</w:t>
      </w:r>
      <w:r w:rsidRPr="003E2D13">
        <w:rPr>
          <w:rFonts w:eastAsia="Times New Roman"/>
          <w:sz w:val="28"/>
          <w:szCs w:val="28"/>
        </w:rPr>
        <w:t>:</w:t>
      </w:r>
      <w:r w:rsidRPr="003E2D13">
        <w:t xml:space="preserve"> </w:t>
      </w:r>
      <w:r w:rsidRPr="003E2D13">
        <w:rPr>
          <w:rFonts w:eastAsia="Times New Roman"/>
          <w:sz w:val="28"/>
          <w:szCs w:val="28"/>
        </w:rPr>
        <w:t>внесение результата предоставления муниципальной услуги в реестр решений (в случае ведения реестра решений в Администрации).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3.1.5.3. Лицо, ответственное за выполнение административной процедуры: работник канцелярии Администрации.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3.1.5.4. Результат выполнения административной процедуры: направление результата предоставления муниципальной услуги </w:t>
      </w:r>
      <w:r>
        <w:rPr>
          <w:rFonts w:eastAsia="Times New Roman"/>
          <w:sz w:val="28"/>
          <w:szCs w:val="28"/>
        </w:rPr>
        <w:t xml:space="preserve">способом, указанным в заявлении, а </w:t>
      </w:r>
      <w:r w:rsidRPr="003E2D13">
        <w:rPr>
          <w:rFonts w:eastAsia="Times New Roman"/>
          <w:sz w:val="28"/>
          <w:szCs w:val="28"/>
        </w:rPr>
        <w:t>также в</w:t>
      </w:r>
      <w:r w:rsidRPr="003E2D13">
        <w:rPr>
          <w:rFonts w:eastAsia="Times New Roman"/>
          <w:sz w:val="28"/>
          <w:szCs w:val="28"/>
          <w:lang w:bidi="ru-RU"/>
        </w:rPr>
        <w:t>несение результата предоставления муниципальной услуги в реестр решений (в случае ведения реестра решений в Администрации)</w:t>
      </w:r>
      <w:r w:rsidRPr="003E2D13">
        <w:rPr>
          <w:rFonts w:eastAsia="Times New Roman"/>
          <w:sz w:val="28"/>
          <w:szCs w:val="28"/>
        </w:rPr>
        <w:t>.</w:t>
      </w:r>
    </w:p>
    <w:p w:rsidR="008951CD" w:rsidRDefault="008951CD" w:rsidP="008951CD">
      <w:pPr>
        <w:autoSpaceDE w:val="0"/>
        <w:autoSpaceDN w:val="0"/>
        <w:adjustRightInd w:val="0"/>
        <w:ind w:firstLine="709"/>
        <w:jc w:val="both"/>
        <w:outlineLvl w:val="0"/>
        <w:rPr>
          <w:sz w:val="28"/>
          <w:szCs w:val="28"/>
        </w:rPr>
      </w:pPr>
      <w:bookmarkStart w:id="67" w:name="Par396"/>
      <w:bookmarkStart w:id="68" w:name="Par413"/>
      <w:bookmarkEnd w:id="67"/>
      <w:bookmarkEnd w:id="68"/>
      <w:r>
        <w:rPr>
          <w:sz w:val="28"/>
          <w:szCs w:val="28"/>
        </w:rPr>
        <w:t>3.2. Особенности выполнения административных процедур в электронной форме</w:t>
      </w:r>
    </w:p>
    <w:p w:rsidR="008951CD" w:rsidRPr="00B1780A" w:rsidRDefault="008951CD" w:rsidP="008951CD">
      <w:pPr>
        <w:autoSpaceDE w:val="0"/>
        <w:autoSpaceDN w:val="0"/>
        <w:ind w:firstLine="709"/>
        <w:jc w:val="both"/>
        <w:rPr>
          <w:sz w:val="28"/>
          <w:szCs w:val="28"/>
        </w:rPr>
      </w:pPr>
      <w:bookmarkStart w:id="69" w:name="Par368"/>
      <w:bookmarkEnd w:id="69"/>
      <w:r w:rsidRPr="00B1780A">
        <w:rPr>
          <w:sz w:val="28"/>
          <w:szCs w:val="28"/>
        </w:rPr>
        <w:t xml:space="preserve">3.2.1. Предоставление муниципальной услуги на ЕПГУ и ПГУ ЛО осуществляется в соответствии с Федеральным </w:t>
      </w:r>
      <w:hyperlink r:id="rId138" w:history="1">
        <w:r w:rsidRPr="00B1780A">
          <w:rPr>
            <w:rStyle w:val="aff4"/>
            <w:sz w:val="28"/>
            <w:szCs w:val="28"/>
          </w:rPr>
          <w:t>законом</w:t>
        </w:r>
      </w:hyperlink>
      <w:r w:rsidRPr="00B1780A">
        <w:rPr>
          <w:sz w:val="28"/>
          <w:szCs w:val="28"/>
        </w:rPr>
        <w:t xml:space="preserve"> № 210-ФЗ, Федеральным </w:t>
      </w:r>
      <w:hyperlink r:id="rId139" w:history="1">
        <w:r w:rsidRPr="00B1780A">
          <w:rPr>
            <w:rStyle w:val="aff4"/>
            <w:sz w:val="28"/>
            <w:szCs w:val="28"/>
          </w:rPr>
          <w:t>законом</w:t>
        </w:r>
      </w:hyperlink>
      <w:r w:rsidRPr="00B1780A">
        <w:rPr>
          <w:sz w:val="28"/>
          <w:szCs w:val="28"/>
        </w:rPr>
        <w:t xml:space="preserve"> от 27.07.2006 № 149-ФЗ «Об информации, информационных технологиях и о защите информации», </w:t>
      </w:r>
      <w:hyperlink r:id="rId140" w:history="1">
        <w:r w:rsidRPr="00B1780A">
          <w:rPr>
            <w:rStyle w:val="aff4"/>
            <w:sz w:val="28"/>
            <w:szCs w:val="28"/>
          </w:rPr>
          <w:t>постановлением</w:t>
        </w:r>
      </w:hyperlink>
      <w:r w:rsidRPr="00B1780A">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951CD" w:rsidRDefault="008951CD" w:rsidP="008951CD">
      <w:pPr>
        <w:autoSpaceDE w:val="0"/>
        <w:autoSpaceDN w:val="0"/>
        <w:ind w:firstLine="709"/>
        <w:jc w:val="both"/>
        <w:rPr>
          <w:sz w:val="28"/>
          <w:szCs w:val="28"/>
        </w:rPr>
      </w:pPr>
      <w:r>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8951CD" w:rsidRDefault="008951CD" w:rsidP="008951CD">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8951CD" w:rsidRDefault="008951CD" w:rsidP="008951CD">
      <w:pPr>
        <w:autoSpaceDE w:val="0"/>
        <w:autoSpaceDN w:val="0"/>
        <w:ind w:firstLine="709"/>
        <w:jc w:val="both"/>
        <w:rPr>
          <w:sz w:val="28"/>
          <w:szCs w:val="28"/>
        </w:rPr>
      </w:pPr>
      <w:r>
        <w:rPr>
          <w:sz w:val="28"/>
          <w:szCs w:val="28"/>
        </w:rPr>
        <w:t>без личной явки на прием в Администрацию.</w:t>
      </w:r>
    </w:p>
    <w:p w:rsidR="008951CD" w:rsidRDefault="008951CD" w:rsidP="008951CD">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8951CD" w:rsidRDefault="008951CD" w:rsidP="008951CD">
      <w:pPr>
        <w:autoSpaceDE w:val="0"/>
        <w:autoSpaceDN w:val="0"/>
        <w:ind w:firstLine="709"/>
        <w:jc w:val="both"/>
        <w:rPr>
          <w:sz w:val="28"/>
          <w:szCs w:val="28"/>
        </w:rPr>
      </w:pPr>
      <w:r>
        <w:rPr>
          <w:sz w:val="28"/>
          <w:szCs w:val="28"/>
        </w:rPr>
        <w:t>пройти идентификацию и аутентификацию в ЕСИА;</w:t>
      </w:r>
    </w:p>
    <w:p w:rsidR="008951CD" w:rsidRPr="00A729B9" w:rsidRDefault="008951CD" w:rsidP="008951CD">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8951CD" w:rsidRPr="00A729B9" w:rsidRDefault="008951CD" w:rsidP="008951CD">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951CD" w:rsidRDefault="008951CD" w:rsidP="008951CD">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951CD" w:rsidRDefault="008951CD" w:rsidP="008951CD">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951CD" w:rsidRDefault="008951CD" w:rsidP="008951CD">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951CD" w:rsidRDefault="008951CD" w:rsidP="008951CD">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951CD" w:rsidRDefault="008951CD" w:rsidP="008951CD">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951CD" w:rsidRDefault="008951CD" w:rsidP="008951CD">
      <w:pPr>
        <w:autoSpaceDE w:val="0"/>
        <w:autoSpaceDN w:val="0"/>
        <w:ind w:firstLine="709"/>
        <w:jc w:val="both"/>
        <w:rPr>
          <w:sz w:val="28"/>
          <w:szCs w:val="28"/>
        </w:rPr>
      </w:pPr>
      <w:r>
        <w:rPr>
          <w:sz w:val="28"/>
          <w:szCs w:val="28"/>
        </w:rPr>
        <w:t xml:space="preserve">3.2.7. В случае поступления всех документов, </w:t>
      </w:r>
      <w:r w:rsidRPr="00B1780A">
        <w:rPr>
          <w:sz w:val="28"/>
          <w:szCs w:val="28"/>
        </w:rPr>
        <w:t xml:space="preserve">указанных в </w:t>
      </w:r>
      <w:hyperlink w:anchor="P99" w:history="1">
        <w:r w:rsidRPr="00B1780A">
          <w:rPr>
            <w:rStyle w:val="aff4"/>
            <w:sz w:val="28"/>
            <w:szCs w:val="28"/>
          </w:rPr>
          <w:t>пункте 2.6</w:t>
        </w:r>
      </w:hyperlink>
      <w:r w:rsidRPr="00B1780A">
        <w:rPr>
          <w:sz w:val="28"/>
          <w:szCs w:val="28"/>
        </w:rPr>
        <w:t xml:space="preserve"> настоящего административного регламента, в форме электронных документов (электронных образов документов), днем обращения </w:t>
      </w:r>
      <w:r>
        <w:rPr>
          <w:sz w:val="28"/>
          <w:szCs w:val="28"/>
        </w:rPr>
        <w:t>за предоставлением муниципальной услуги считается дата регистрации приема документов на ПГУ ЛО или ЕПГУ.</w:t>
      </w:r>
    </w:p>
    <w:p w:rsidR="008951CD" w:rsidRDefault="008951CD" w:rsidP="008951CD">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951CD" w:rsidRDefault="008951CD" w:rsidP="008951CD">
      <w:pPr>
        <w:autoSpaceDE w:val="0"/>
        <w:autoSpaceDN w:val="0"/>
        <w:ind w:firstLine="709"/>
        <w:jc w:val="both"/>
        <w:rPr>
          <w:sz w:val="28"/>
          <w:szCs w:val="28"/>
        </w:rPr>
      </w:pPr>
      <w:r>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Pr>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951CD" w:rsidRDefault="008951CD" w:rsidP="008951CD">
      <w:pPr>
        <w:widowControl w:val="0"/>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3.3.1. </w:t>
      </w:r>
      <w:proofErr w:type="gramStart"/>
      <w:r w:rsidRPr="00B84918">
        <w:rPr>
          <w:rFonts w:eastAsia="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Pr="003E2D13">
        <w:rPr>
          <w:rFonts w:eastAsia="Times New Roman"/>
          <w:sz w:val="28"/>
          <w:szCs w:val="28"/>
        </w:rPr>
        <w:t>по форме согласно Приложению 6 к настоящему административному регламенту</w:t>
      </w:r>
      <w:r w:rsidRPr="00B84918">
        <w:rPr>
          <w:rFonts w:eastAsia="Times New Roman"/>
          <w:sz w:val="28"/>
          <w:szCs w:val="28"/>
        </w:rPr>
        <w:t xml:space="preserve"> о необходимости исправления допущенных</w:t>
      </w:r>
      <w:proofErr w:type="gramEnd"/>
      <w:r w:rsidRPr="00B84918">
        <w:rPr>
          <w:rFonts w:eastAsia="Times New Roman"/>
          <w:sz w:val="28"/>
          <w:szCs w:val="28"/>
        </w:rPr>
        <w:t xml:space="preserve"> опечаток </w:t>
      </w:r>
      <w:proofErr w:type="gramStart"/>
      <w:r w:rsidRPr="00B84918">
        <w:rPr>
          <w:rFonts w:eastAsia="Times New Roman"/>
          <w:sz w:val="28"/>
          <w:szCs w:val="28"/>
        </w:rPr>
        <w:t>и(</w:t>
      </w:r>
      <w:proofErr w:type="gramEnd"/>
      <w:r w:rsidRPr="00B84918">
        <w:rPr>
          <w:rFonts w:eastAsia="Times New Roman"/>
          <w:sz w:val="28"/>
          <w:szCs w:val="28"/>
        </w:rPr>
        <w:t>или) ошибок с изложением сути допущенных опечаток и(или) ошибок и приложением копии документа, содержащего опечатки и(или) ошибки.</w:t>
      </w:r>
    </w:p>
    <w:p w:rsidR="008951CD" w:rsidRPr="00B84918" w:rsidRDefault="008951CD" w:rsidP="008951CD">
      <w:pPr>
        <w:widowControl w:val="0"/>
        <w:autoSpaceDE w:val="0"/>
        <w:autoSpaceDN w:val="0"/>
        <w:ind w:firstLine="709"/>
        <w:jc w:val="both"/>
        <w:rPr>
          <w:rFonts w:eastAsia="Times New Roman"/>
          <w:sz w:val="28"/>
          <w:szCs w:val="28"/>
        </w:rPr>
      </w:pPr>
      <w:r>
        <w:rPr>
          <w:rFonts w:eastAsia="Times New Roman"/>
          <w:sz w:val="28"/>
          <w:szCs w:val="28"/>
        </w:rPr>
        <w:t>3.3.2. В течение 3 (трех)</w:t>
      </w:r>
      <w:r w:rsidRPr="00B84918">
        <w:rPr>
          <w:rFonts w:eastAsia="Times New Roman"/>
          <w:sz w:val="28"/>
          <w:szCs w:val="28"/>
        </w:rPr>
        <w:t xml:space="preserve"> рабочих дней со дня регистрации заявления об исправлении опечаток </w:t>
      </w:r>
      <w:proofErr w:type="gramStart"/>
      <w:r w:rsidRPr="00B84918">
        <w:rPr>
          <w:rFonts w:eastAsia="Times New Roman"/>
          <w:sz w:val="28"/>
          <w:szCs w:val="28"/>
        </w:rPr>
        <w:t>и(</w:t>
      </w:r>
      <w:proofErr w:type="gramEnd"/>
      <w:r w:rsidRPr="00B84918">
        <w:rPr>
          <w:rFonts w:eastAsia="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84918">
        <w:rPr>
          <w:rFonts w:eastAsia="Times New Roman"/>
          <w:sz w:val="28"/>
          <w:szCs w:val="28"/>
        </w:rPr>
        <w:t>и(</w:t>
      </w:r>
      <w:proofErr w:type="gramEnd"/>
      <w:r w:rsidRPr="00B84918">
        <w:rPr>
          <w:rFonts w:eastAsia="Times New Roman"/>
          <w:sz w:val="28"/>
          <w:szCs w:val="28"/>
        </w:rPr>
        <w:t>или) ошибок.</w:t>
      </w:r>
    </w:p>
    <w:p w:rsidR="008951CD" w:rsidRPr="00B84918" w:rsidRDefault="008951CD" w:rsidP="008951CD">
      <w:pPr>
        <w:widowControl w:val="0"/>
        <w:autoSpaceDE w:val="0"/>
        <w:autoSpaceDN w:val="0"/>
        <w:ind w:firstLine="540"/>
        <w:jc w:val="both"/>
        <w:rPr>
          <w:rFonts w:eastAsia="Times New Roman"/>
          <w:sz w:val="28"/>
          <w:szCs w:val="28"/>
        </w:rPr>
      </w:pPr>
    </w:p>
    <w:p w:rsidR="008951CD" w:rsidRPr="00B84918" w:rsidRDefault="008951CD" w:rsidP="008951CD">
      <w:pPr>
        <w:widowControl w:val="0"/>
        <w:autoSpaceDE w:val="0"/>
        <w:autoSpaceDN w:val="0"/>
        <w:jc w:val="center"/>
        <w:rPr>
          <w:rFonts w:eastAsia="Times New Roman"/>
          <w:sz w:val="28"/>
          <w:szCs w:val="28"/>
        </w:rPr>
      </w:pPr>
      <w:r w:rsidRPr="00B84918">
        <w:rPr>
          <w:rFonts w:eastAsia="Times New Roman"/>
          <w:sz w:val="28"/>
          <w:szCs w:val="28"/>
        </w:rPr>
        <w:t xml:space="preserve">4. Формы </w:t>
      </w:r>
      <w:proofErr w:type="gramStart"/>
      <w:r w:rsidRPr="00B84918">
        <w:rPr>
          <w:rFonts w:eastAsia="Times New Roman"/>
          <w:sz w:val="28"/>
          <w:szCs w:val="28"/>
        </w:rPr>
        <w:t>контроля за</w:t>
      </w:r>
      <w:proofErr w:type="gramEnd"/>
      <w:r w:rsidRPr="00B84918">
        <w:rPr>
          <w:rFonts w:eastAsia="Times New Roman"/>
          <w:sz w:val="28"/>
          <w:szCs w:val="28"/>
        </w:rPr>
        <w:t xml:space="preserve"> исполнением административного регламента</w:t>
      </w:r>
    </w:p>
    <w:p w:rsidR="008951CD" w:rsidRPr="00B84918" w:rsidRDefault="008951CD" w:rsidP="008951CD">
      <w:pPr>
        <w:widowControl w:val="0"/>
        <w:autoSpaceDE w:val="0"/>
        <w:autoSpaceDN w:val="0"/>
        <w:ind w:firstLine="540"/>
        <w:jc w:val="both"/>
        <w:rPr>
          <w:rFonts w:eastAsia="Times New Roman"/>
          <w:sz w:val="28"/>
          <w:szCs w:val="28"/>
        </w:rPr>
      </w:pP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4.1. Порядок осуществления текущего </w:t>
      </w:r>
      <w:proofErr w:type="gramStart"/>
      <w:r w:rsidRPr="00B84918">
        <w:rPr>
          <w:rFonts w:eastAsia="Times New Roman"/>
          <w:sz w:val="28"/>
          <w:szCs w:val="28"/>
        </w:rPr>
        <w:t>контроля за</w:t>
      </w:r>
      <w:proofErr w:type="gramEnd"/>
      <w:r w:rsidRPr="00B84918">
        <w:rPr>
          <w:rFonts w:eastAsia="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В целях осуществления </w:t>
      </w:r>
      <w:proofErr w:type="gramStart"/>
      <w:r w:rsidRPr="00B84918">
        <w:rPr>
          <w:rFonts w:eastAsia="Times New Roman"/>
          <w:sz w:val="28"/>
          <w:szCs w:val="28"/>
        </w:rPr>
        <w:t>контроля за</w:t>
      </w:r>
      <w:proofErr w:type="gramEnd"/>
      <w:r w:rsidRPr="00B84918">
        <w:rPr>
          <w:rFonts w:eastAsia="Times New Roman"/>
          <w:sz w:val="28"/>
          <w:szCs w:val="28"/>
        </w:rPr>
        <w:t xml:space="preserve"> полнотой и качеством предоставления муниципальной услуги проводятся плановые и внеплановые проверки.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Плановые проверки предоставления муниципальной услуги проводятся не </w:t>
      </w:r>
      <w:r w:rsidRPr="00B84918">
        <w:rPr>
          <w:rFonts w:eastAsia="Times New Roman"/>
          <w:sz w:val="28"/>
          <w:szCs w:val="28"/>
        </w:rPr>
        <w:lastRenderedPageBreak/>
        <w:t>чаще одного раза в три года в соответствии с планом проведения проверок, утвержденным руководителем Администрации.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По результатам рассмотрения обращений </w:t>
      </w:r>
      <w:proofErr w:type="gramStart"/>
      <w:r w:rsidRPr="00B84918">
        <w:rPr>
          <w:rFonts w:eastAsia="Times New Roman"/>
          <w:sz w:val="28"/>
          <w:szCs w:val="28"/>
        </w:rPr>
        <w:t>обратившемуся</w:t>
      </w:r>
      <w:proofErr w:type="gramEnd"/>
      <w:r w:rsidRPr="00B84918">
        <w:rPr>
          <w:rFonts w:eastAsia="Times New Roman"/>
          <w:sz w:val="28"/>
          <w:szCs w:val="28"/>
        </w:rPr>
        <w:t xml:space="preserve"> дается письменный ответ.</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Руководитель Администрации несет ответственность за обеспечение предоставления муниципальной услуги.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Работники Администрации при предоставлении муниципальной услуги несут ответственность:</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за неисполнение или ненадлежащее исполнение административных процедур при предоставлении муниципальной услуги;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B84918">
        <w:rPr>
          <w:rFonts w:eastAsia="Times New Roman"/>
          <w:sz w:val="28"/>
          <w:szCs w:val="28"/>
        </w:rPr>
        <w:lastRenderedPageBreak/>
        <w:t>привлекаются к ответственности в порядке, установленном действующим законодательством Р</w:t>
      </w:r>
      <w:r>
        <w:rPr>
          <w:rFonts w:eastAsia="Times New Roman"/>
          <w:sz w:val="28"/>
          <w:szCs w:val="28"/>
        </w:rPr>
        <w:t xml:space="preserve">оссийской </w:t>
      </w:r>
      <w:r w:rsidRPr="00B84918">
        <w:rPr>
          <w:rFonts w:eastAsia="Times New Roman"/>
          <w:sz w:val="28"/>
          <w:szCs w:val="28"/>
        </w:rPr>
        <w:t>Ф</w:t>
      </w:r>
      <w:r>
        <w:rPr>
          <w:rFonts w:eastAsia="Times New Roman"/>
          <w:sz w:val="28"/>
          <w:szCs w:val="28"/>
        </w:rPr>
        <w:t>едерации</w:t>
      </w:r>
      <w:r w:rsidRPr="00B84918">
        <w:rPr>
          <w:rFonts w:eastAsia="Times New Roman"/>
          <w:sz w:val="28"/>
          <w:szCs w:val="28"/>
        </w:rPr>
        <w:t>.</w:t>
      </w:r>
    </w:p>
    <w:p w:rsidR="008951CD" w:rsidRPr="00B84918" w:rsidRDefault="008951CD" w:rsidP="008951CD">
      <w:pPr>
        <w:widowControl w:val="0"/>
        <w:autoSpaceDE w:val="0"/>
        <w:autoSpaceDN w:val="0"/>
        <w:ind w:firstLine="540"/>
        <w:jc w:val="both"/>
        <w:rPr>
          <w:rFonts w:eastAsia="Times New Roman"/>
          <w:sz w:val="28"/>
          <w:szCs w:val="28"/>
        </w:rPr>
      </w:pPr>
    </w:p>
    <w:p w:rsidR="008951CD" w:rsidRPr="00B84918" w:rsidRDefault="008951CD" w:rsidP="008951CD">
      <w:pPr>
        <w:autoSpaceDE w:val="0"/>
        <w:autoSpaceDN w:val="0"/>
        <w:adjustRightInd w:val="0"/>
        <w:jc w:val="center"/>
        <w:outlineLvl w:val="0"/>
        <w:rPr>
          <w:sz w:val="28"/>
          <w:szCs w:val="28"/>
        </w:rPr>
      </w:pPr>
      <w:r w:rsidRPr="00B84918">
        <w:rPr>
          <w:sz w:val="28"/>
          <w:szCs w:val="28"/>
        </w:rPr>
        <w:t>5. Досудебный (внесудебный) порядок обжалования решений</w:t>
      </w:r>
    </w:p>
    <w:p w:rsidR="008951CD" w:rsidRPr="00B84918" w:rsidRDefault="008951CD" w:rsidP="008951CD">
      <w:pPr>
        <w:autoSpaceDE w:val="0"/>
        <w:autoSpaceDN w:val="0"/>
        <w:adjustRightInd w:val="0"/>
        <w:jc w:val="center"/>
        <w:rPr>
          <w:sz w:val="28"/>
          <w:szCs w:val="28"/>
        </w:rPr>
      </w:pPr>
      <w:r w:rsidRPr="00B84918">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951CD" w:rsidRPr="00B84918" w:rsidRDefault="008951CD" w:rsidP="008951CD">
      <w:pPr>
        <w:autoSpaceDE w:val="0"/>
        <w:autoSpaceDN w:val="0"/>
        <w:adjustRightInd w:val="0"/>
        <w:jc w:val="center"/>
        <w:rPr>
          <w:sz w:val="28"/>
          <w:szCs w:val="28"/>
        </w:rPr>
      </w:pP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4918">
        <w:rPr>
          <w:rFonts w:eastAsia="Times New Roman"/>
          <w:sz w:val="28"/>
          <w:szCs w:val="28"/>
        </w:rPr>
        <w:t>являются</w:t>
      </w:r>
      <w:proofErr w:type="gramEnd"/>
      <w:r w:rsidRPr="00B84918">
        <w:t xml:space="preserve"> </w:t>
      </w:r>
      <w:r w:rsidRPr="00B84918">
        <w:rPr>
          <w:rFonts w:eastAsia="Times New Roman"/>
          <w:sz w:val="28"/>
          <w:szCs w:val="28"/>
        </w:rPr>
        <w:t>в том числе следующие случаи: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2) нарушение срока предоставления муниципальной услуги. </w:t>
      </w:r>
      <w:proofErr w:type="gramStart"/>
      <w:r w:rsidRPr="00B84918">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eastAsia="Times New Roman"/>
          <w:sz w:val="28"/>
          <w:szCs w:val="28"/>
        </w:rPr>
        <w:t>, муниципальными правовыми актами</w:t>
      </w:r>
      <w:r w:rsidRPr="00B84918">
        <w:rPr>
          <w:rFonts w:eastAsia="Times New Roman"/>
          <w:sz w:val="28"/>
          <w:szCs w:val="28"/>
        </w:rPr>
        <w:t xml:space="preserve"> для предоставления муниципальной услуги, у заявителя;</w:t>
      </w:r>
    </w:p>
    <w:p w:rsidR="008951CD" w:rsidRPr="00B84918" w:rsidRDefault="008951CD" w:rsidP="008951CD">
      <w:pPr>
        <w:widowControl w:val="0"/>
        <w:autoSpaceDE w:val="0"/>
        <w:autoSpaceDN w:val="0"/>
        <w:ind w:firstLine="709"/>
        <w:jc w:val="both"/>
        <w:rPr>
          <w:rFonts w:eastAsia="Times New Roman"/>
          <w:sz w:val="28"/>
          <w:szCs w:val="28"/>
        </w:rPr>
      </w:pPr>
      <w:proofErr w:type="gramStart"/>
      <w:r w:rsidRPr="00B84918">
        <w:rPr>
          <w:rFonts w:eastAsia="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eastAsia="Times New Roman"/>
          <w:sz w:val="28"/>
          <w:szCs w:val="28"/>
        </w:rPr>
        <w:t xml:space="preserve"> муниципальными правовыми актами</w:t>
      </w:r>
      <w:r w:rsidRPr="00B84918">
        <w:rPr>
          <w:rFonts w:eastAsia="Times New Roman"/>
          <w:sz w:val="28"/>
          <w:szCs w:val="28"/>
        </w:rPr>
        <w:t>.</w:t>
      </w:r>
      <w:proofErr w:type="gramEnd"/>
      <w:r w:rsidRPr="00B84918">
        <w:rPr>
          <w:rFonts w:eastAsia="Times New Roman"/>
          <w:sz w:val="28"/>
          <w:szCs w:val="28"/>
        </w:rPr>
        <w:t xml:space="preserve"> </w:t>
      </w:r>
      <w:proofErr w:type="gramStart"/>
      <w:r w:rsidRPr="00B84918">
        <w:rPr>
          <w:rFonts w:eastAsia="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84918">
        <w:rPr>
          <w:rFonts w:eastAsia="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51CD" w:rsidRPr="00B84918" w:rsidRDefault="008951CD" w:rsidP="008951CD">
      <w:pPr>
        <w:widowControl w:val="0"/>
        <w:autoSpaceDE w:val="0"/>
        <w:autoSpaceDN w:val="0"/>
        <w:ind w:firstLine="709"/>
        <w:jc w:val="both"/>
        <w:rPr>
          <w:rFonts w:eastAsia="Times New Roman"/>
          <w:sz w:val="28"/>
          <w:szCs w:val="28"/>
        </w:rPr>
      </w:pPr>
      <w:proofErr w:type="gramStart"/>
      <w:r w:rsidRPr="00B84918">
        <w:rPr>
          <w:rFonts w:eastAsia="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4918">
        <w:rPr>
          <w:rFonts w:eastAsia="Times New Roman"/>
          <w:sz w:val="28"/>
          <w:szCs w:val="28"/>
        </w:rPr>
        <w:t xml:space="preserve"> </w:t>
      </w:r>
      <w:proofErr w:type="gramStart"/>
      <w:r w:rsidRPr="00B84918">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8) нарушение срока или порядка выдачи документов по результатам предоставления муниципальной услуги;</w:t>
      </w:r>
    </w:p>
    <w:p w:rsidR="008951CD" w:rsidRPr="00B84918" w:rsidRDefault="008951CD" w:rsidP="008951CD">
      <w:pPr>
        <w:widowControl w:val="0"/>
        <w:autoSpaceDE w:val="0"/>
        <w:autoSpaceDN w:val="0"/>
        <w:ind w:firstLine="709"/>
        <w:jc w:val="both"/>
        <w:rPr>
          <w:rFonts w:eastAsia="Times New Roman"/>
          <w:sz w:val="28"/>
          <w:szCs w:val="28"/>
        </w:rPr>
      </w:pPr>
      <w:proofErr w:type="gramStart"/>
      <w:r w:rsidRPr="00B84918">
        <w:rPr>
          <w:rFonts w:eastAsia="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4918">
        <w:rPr>
          <w:rFonts w:eastAsia="Times New Roman"/>
          <w:sz w:val="28"/>
          <w:szCs w:val="28"/>
        </w:rPr>
        <w:t xml:space="preserve"> </w:t>
      </w:r>
      <w:proofErr w:type="gramStart"/>
      <w:r w:rsidRPr="00B84918">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4918">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5.3. Жалоба подается в письменной форме на бумажном носителе, в </w:t>
      </w:r>
      <w:r w:rsidRPr="00B84918">
        <w:rPr>
          <w:rFonts w:eastAsia="Times New Roman"/>
          <w:sz w:val="28"/>
          <w:szCs w:val="28"/>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951CD" w:rsidRPr="00B84918" w:rsidRDefault="008951CD" w:rsidP="008951CD">
      <w:pPr>
        <w:widowControl w:val="0"/>
        <w:autoSpaceDE w:val="0"/>
        <w:autoSpaceDN w:val="0"/>
        <w:ind w:firstLine="709"/>
        <w:jc w:val="both"/>
        <w:rPr>
          <w:rFonts w:eastAsia="Times New Roman"/>
          <w:sz w:val="28"/>
          <w:szCs w:val="28"/>
        </w:rPr>
      </w:pPr>
      <w:proofErr w:type="gramStart"/>
      <w:r w:rsidRPr="00B84918">
        <w:rPr>
          <w:rFonts w:eastAsia="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4918">
        <w:rPr>
          <w:rFonts w:eastAsia="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1" w:history="1">
        <w:proofErr w:type="gramStart"/>
        <w:r w:rsidRPr="00B84918">
          <w:rPr>
            <w:rFonts w:eastAsia="Times New Roman"/>
            <w:sz w:val="28"/>
            <w:szCs w:val="28"/>
          </w:rPr>
          <w:t>ч</w:t>
        </w:r>
        <w:proofErr w:type="gramEnd"/>
        <w:r w:rsidRPr="00B84918">
          <w:rPr>
            <w:rFonts w:eastAsia="Times New Roman"/>
            <w:sz w:val="28"/>
            <w:szCs w:val="28"/>
          </w:rPr>
          <w:t>. 5 ст. 11.2</w:t>
        </w:r>
      </w:hyperlink>
      <w:r w:rsidRPr="00B84918">
        <w:rPr>
          <w:rFonts w:eastAsia="Times New Roman"/>
          <w:sz w:val="28"/>
          <w:szCs w:val="28"/>
        </w:rPr>
        <w:t xml:space="preserve"> Федерального закона от 27.07.2010 № 210-ФЗ.</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В письменной жалобе в </w:t>
      </w:r>
      <w:proofErr w:type="gramStart"/>
      <w:r w:rsidRPr="00B84918">
        <w:rPr>
          <w:rFonts w:eastAsia="Times New Roman"/>
          <w:sz w:val="28"/>
          <w:szCs w:val="28"/>
        </w:rPr>
        <w:t>обязательном</w:t>
      </w:r>
      <w:proofErr w:type="gramEnd"/>
      <w:r w:rsidRPr="00B84918">
        <w:rPr>
          <w:rFonts w:eastAsia="Times New Roman"/>
          <w:sz w:val="28"/>
          <w:szCs w:val="28"/>
        </w:rPr>
        <w:t xml:space="preserve"> порядке указываются:</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84918">
        <w:rPr>
          <w:rFonts w:eastAsia="Times New Roman"/>
          <w:sz w:val="28"/>
          <w:szCs w:val="28"/>
        </w:rPr>
        <w:t>и(</w:t>
      </w:r>
      <w:proofErr w:type="gramEnd"/>
      <w:r w:rsidRPr="00B84918">
        <w:rPr>
          <w:rFonts w:eastAsia="Times New Roman"/>
          <w:sz w:val="28"/>
          <w:szCs w:val="28"/>
        </w:rPr>
        <w:t>или) работника, решения и действия (бездействие) которых обжалуются;</w:t>
      </w:r>
    </w:p>
    <w:p w:rsidR="008951CD" w:rsidRPr="00B84918" w:rsidRDefault="008951CD" w:rsidP="008951CD">
      <w:pPr>
        <w:widowControl w:val="0"/>
        <w:autoSpaceDE w:val="0"/>
        <w:autoSpaceDN w:val="0"/>
        <w:ind w:firstLine="709"/>
        <w:jc w:val="both"/>
        <w:rPr>
          <w:rFonts w:eastAsia="Times New Roman"/>
          <w:sz w:val="28"/>
          <w:szCs w:val="28"/>
        </w:rPr>
      </w:pPr>
      <w:proofErr w:type="gramStart"/>
      <w:r w:rsidRPr="00B84918">
        <w:rPr>
          <w:rFonts w:eastAsia="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B84918">
        <w:rPr>
          <w:rFonts w:eastAsia="Times New Roman"/>
          <w:sz w:val="28"/>
          <w:szCs w:val="28"/>
        </w:rPr>
        <w:lastRenderedPageBreak/>
        <w:t>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5.5. </w:t>
      </w:r>
      <w:proofErr w:type="gramStart"/>
      <w:r w:rsidRPr="00B84918">
        <w:rPr>
          <w:rFonts w:eastAsia="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2" w:history="1">
        <w:r w:rsidRPr="00B84918">
          <w:rPr>
            <w:rFonts w:eastAsia="Times New Roman"/>
            <w:sz w:val="28"/>
            <w:szCs w:val="28"/>
          </w:rPr>
          <w:t>ст. 11.1</w:t>
        </w:r>
      </w:hyperlink>
      <w:r w:rsidRPr="00B84918">
        <w:rPr>
          <w:rFonts w:eastAsia="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5.6. </w:t>
      </w:r>
      <w:proofErr w:type="gramStart"/>
      <w:r w:rsidRPr="00B84918">
        <w:rPr>
          <w:rFonts w:eastAsia="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84918">
        <w:rPr>
          <w:rFonts w:eastAsia="Times New Roman"/>
          <w:sz w:val="28"/>
          <w:szCs w:val="28"/>
        </w:rPr>
        <w:t xml:space="preserve"> установленного срока таких исправлений - в течение пяти рабочих дней со дня ее регистрации.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5.7. По результатам рассмотрения жалобы принимается одно из следующих решений:</w:t>
      </w:r>
    </w:p>
    <w:p w:rsidR="008951CD" w:rsidRPr="00B84918" w:rsidRDefault="008951CD" w:rsidP="008951CD">
      <w:pPr>
        <w:widowControl w:val="0"/>
        <w:autoSpaceDE w:val="0"/>
        <w:autoSpaceDN w:val="0"/>
        <w:ind w:firstLine="709"/>
        <w:jc w:val="both"/>
        <w:rPr>
          <w:rFonts w:eastAsia="Times New Roman"/>
          <w:sz w:val="28"/>
          <w:szCs w:val="28"/>
        </w:rPr>
      </w:pPr>
      <w:proofErr w:type="gramStart"/>
      <w:r w:rsidRPr="00B84918">
        <w:rPr>
          <w:rFonts w:eastAsia="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2) в удовлетворении жалобы отказывается.</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4918">
        <w:rPr>
          <w:rFonts w:eastAsia="Times New Roman"/>
          <w:sz w:val="28"/>
          <w:szCs w:val="28"/>
        </w:rPr>
        <w:t>неудобства</w:t>
      </w:r>
      <w:proofErr w:type="gramEnd"/>
      <w:r w:rsidRPr="00B84918">
        <w:rPr>
          <w:rFonts w:eastAsia="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xml:space="preserve">В случае признания </w:t>
      </w:r>
      <w:proofErr w:type="gramStart"/>
      <w:r w:rsidRPr="00B84918">
        <w:rPr>
          <w:rFonts w:eastAsia="Times New Roman"/>
          <w:sz w:val="28"/>
          <w:szCs w:val="28"/>
        </w:rPr>
        <w:t>жалобы</w:t>
      </w:r>
      <w:proofErr w:type="gramEnd"/>
      <w:r w:rsidRPr="00B84918">
        <w:rPr>
          <w:rFonts w:eastAsia="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51CD" w:rsidRPr="00B84918" w:rsidRDefault="008951CD" w:rsidP="008951CD">
      <w:pPr>
        <w:widowControl w:val="0"/>
        <w:autoSpaceDE w:val="0"/>
        <w:autoSpaceDN w:val="0"/>
        <w:jc w:val="right"/>
        <w:outlineLvl w:val="1"/>
        <w:rPr>
          <w:rFonts w:ascii="Calibri" w:eastAsia="Times New Roman" w:hAnsi="Calibri" w:cs="Calibri"/>
          <w:szCs w:val="20"/>
        </w:rPr>
      </w:pPr>
    </w:p>
    <w:p w:rsidR="008951CD" w:rsidRPr="00B84918" w:rsidRDefault="008951CD" w:rsidP="008951CD">
      <w:pPr>
        <w:widowControl w:val="0"/>
        <w:autoSpaceDE w:val="0"/>
        <w:autoSpaceDN w:val="0"/>
        <w:adjustRightInd w:val="0"/>
        <w:ind w:firstLine="709"/>
        <w:jc w:val="center"/>
        <w:rPr>
          <w:rFonts w:eastAsia="Times New Roman"/>
          <w:sz w:val="28"/>
          <w:szCs w:val="28"/>
        </w:rPr>
      </w:pPr>
      <w:r w:rsidRPr="00B84918">
        <w:rPr>
          <w:rFonts w:eastAsia="Times New Roman"/>
          <w:sz w:val="28"/>
          <w:szCs w:val="28"/>
        </w:rPr>
        <w:lastRenderedPageBreak/>
        <w:t>6. Особенности выполнения административных процедур</w:t>
      </w:r>
    </w:p>
    <w:p w:rsidR="008951CD" w:rsidRPr="00B84918" w:rsidRDefault="008951CD" w:rsidP="008951CD">
      <w:pPr>
        <w:widowControl w:val="0"/>
        <w:autoSpaceDE w:val="0"/>
        <w:autoSpaceDN w:val="0"/>
        <w:ind w:firstLine="709"/>
        <w:jc w:val="center"/>
        <w:rPr>
          <w:rFonts w:eastAsia="Times New Roman"/>
          <w:sz w:val="28"/>
          <w:szCs w:val="28"/>
        </w:rPr>
      </w:pPr>
      <w:r w:rsidRPr="00B84918">
        <w:rPr>
          <w:rFonts w:eastAsia="Times New Roman"/>
          <w:sz w:val="28"/>
          <w:szCs w:val="28"/>
        </w:rPr>
        <w:t>в многофункциональных центрах</w:t>
      </w:r>
    </w:p>
    <w:p w:rsidR="008951CD" w:rsidRPr="00B84918" w:rsidRDefault="008951CD" w:rsidP="008951CD">
      <w:pPr>
        <w:widowControl w:val="0"/>
        <w:autoSpaceDE w:val="0"/>
        <w:autoSpaceDN w:val="0"/>
        <w:ind w:firstLine="709"/>
        <w:jc w:val="both"/>
        <w:rPr>
          <w:rFonts w:eastAsia="Times New Roman"/>
          <w:sz w:val="28"/>
          <w:szCs w:val="28"/>
        </w:rPr>
      </w:pP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б) определяет предмет обращения;</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в) проводит проверку правильности заполнения обращения;</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г) проводит проверку укомплектованности пакета документов;</w:t>
      </w:r>
    </w:p>
    <w:p w:rsidR="008951CD" w:rsidRPr="00B84918" w:rsidRDefault="008951CD" w:rsidP="008951CD">
      <w:pPr>
        <w:widowControl w:val="0"/>
        <w:autoSpaceDE w:val="0"/>
        <w:autoSpaceDN w:val="0"/>
        <w:ind w:firstLine="709"/>
        <w:jc w:val="both"/>
        <w:rPr>
          <w:rFonts w:eastAsia="Times New Roman"/>
          <w:sz w:val="28"/>
          <w:szCs w:val="28"/>
        </w:rPr>
      </w:pPr>
      <w:proofErr w:type="spellStart"/>
      <w:r w:rsidRPr="00B84918">
        <w:rPr>
          <w:rFonts w:eastAsia="Times New Roman"/>
          <w:sz w:val="28"/>
          <w:szCs w:val="28"/>
        </w:rPr>
        <w:t>д</w:t>
      </w:r>
      <w:proofErr w:type="spellEnd"/>
      <w:r w:rsidRPr="00B84918">
        <w:rPr>
          <w:rFonts w:eastAsia="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е) заверяет каждый документ дела своей электронной подписью (далее - ЭП);</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ж) направляет копии документов и реестр документов в Администрацию:</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в электронном виде (в составе пакетов электронных дел) в день обращения заявителя в МФЦ;</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По окончании приема документов специалист МФЦ выдает заявителю расписку в приеме документов.</w:t>
      </w:r>
    </w:p>
    <w:p w:rsidR="008951CD" w:rsidRPr="003E2D13" w:rsidRDefault="008951CD" w:rsidP="008951CD">
      <w:pPr>
        <w:autoSpaceDE w:val="0"/>
        <w:autoSpaceDN w:val="0"/>
        <w:adjustRightInd w:val="0"/>
        <w:ind w:firstLine="539"/>
        <w:jc w:val="both"/>
        <w:rPr>
          <w:rFonts w:eastAsiaTheme="minorEastAsia"/>
          <w:sz w:val="28"/>
          <w:szCs w:val="28"/>
        </w:rPr>
      </w:pPr>
      <w:r w:rsidRPr="003E2D13">
        <w:rPr>
          <w:rFonts w:eastAsiaTheme="minorEastAsia"/>
          <w:sz w:val="28"/>
          <w:szCs w:val="28"/>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8951CD" w:rsidRPr="003E2D13" w:rsidRDefault="008951CD" w:rsidP="008951CD">
      <w:pPr>
        <w:autoSpaceDE w:val="0"/>
        <w:autoSpaceDN w:val="0"/>
        <w:adjustRightInd w:val="0"/>
        <w:ind w:firstLine="539"/>
        <w:jc w:val="both"/>
        <w:rPr>
          <w:rFonts w:eastAsiaTheme="minorEastAsia"/>
          <w:sz w:val="28"/>
          <w:szCs w:val="28"/>
        </w:rPr>
      </w:pPr>
      <w:r w:rsidRPr="003E2D13">
        <w:rPr>
          <w:rFonts w:eastAsiaTheme="minorEastAsia"/>
          <w:sz w:val="28"/>
          <w:szCs w:val="28"/>
        </w:rPr>
        <w:t>сообщает заявителю о наличии оснований для отказа в приеме заявления и документов;</w:t>
      </w:r>
    </w:p>
    <w:p w:rsidR="008951CD" w:rsidRDefault="008951CD" w:rsidP="008951CD">
      <w:pPr>
        <w:widowControl w:val="0"/>
        <w:autoSpaceDE w:val="0"/>
        <w:autoSpaceDN w:val="0"/>
        <w:ind w:firstLine="709"/>
        <w:jc w:val="both"/>
        <w:rPr>
          <w:sz w:val="28"/>
          <w:szCs w:val="28"/>
        </w:rPr>
      </w:pPr>
      <w:r w:rsidRPr="003E2D13">
        <w:rPr>
          <w:sz w:val="28"/>
          <w:szCs w:val="28"/>
        </w:rPr>
        <w:t xml:space="preserve">выдает заявителю </w:t>
      </w:r>
      <w:hyperlink r:id="rId143" w:history="1">
        <w:r w:rsidRPr="003E2D13">
          <w:rPr>
            <w:sz w:val="28"/>
            <w:szCs w:val="28"/>
          </w:rPr>
          <w:t>решение</w:t>
        </w:r>
      </w:hyperlink>
      <w:r w:rsidRPr="003E2D13">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w:t>
      </w:r>
      <w:r w:rsidRPr="003E2D13">
        <w:rPr>
          <w:sz w:val="28"/>
          <w:szCs w:val="28"/>
        </w:rPr>
        <w:lastRenderedPageBreak/>
        <w:t>указанием оснований предусмотренных пунктом 2.9 настоящего административного регламента.</w:t>
      </w:r>
    </w:p>
    <w:p w:rsidR="008951CD" w:rsidRPr="00B84918" w:rsidRDefault="008951CD" w:rsidP="008951CD">
      <w:pPr>
        <w:widowControl w:val="0"/>
        <w:autoSpaceDE w:val="0"/>
        <w:autoSpaceDN w:val="0"/>
        <w:ind w:firstLine="709"/>
        <w:jc w:val="both"/>
        <w:rPr>
          <w:rFonts w:eastAsia="Times New Roman"/>
          <w:sz w:val="28"/>
          <w:szCs w:val="28"/>
        </w:rPr>
      </w:pPr>
      <w:bookmarkStart w:id="70" w:name="Par508"/>
      <w:bookmarkEnd w:id="70"/>
      <w:r w:rsidRPr="00B84918">
        <w:rPr>
          <w:rFonts w:eastAsia="Times New Roman"/>
          <w:sz w:val="28"/>
          <w:szCs w:val="28"/>
        </w:rPr>
        <w:t>6.</w:t>
      </w:r>
      <w:r>
        <w:rPr>
          <w:rFonts w:eastAsia="Times New Roman"/>
          <w:sz w:val="28"/>
          <w:szCs w:val="28"/>
        </w:rPr>
        <w:t>4</w:t>
      </w:r>
      <w:r w:rsidRPr="00B84918">
        <w:rPr>
          <w:rFonts w:eastAsia="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951CD" w:rsidRPr="00B84918" w:rsidRDefault="008951CD" w:rsidP="008951CD">
      <w:pPr>
        <w:widowControl w:val="0"/>
        <w:autoSpaceDE w:val="0"/>
        <w:autoSpaceDN w:val="0"/>
        <w:ind w:firstLine="709"/>
        <w:jc w:val="both"/>
        <w:rPr>
          <w:rFonts w:eastAsia="Times New Roman"/>
          <w:sz w:val="28"/>
          <w:szCs w:val="28"/>
        </w:rPr>
      </w:pPr>
      <w:proofErr w:type="gramStart"/>
      <w:r w:rsidRPr="00B84918">
        <w:rPr>
          <w:rFonts w:eastAsia="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951CD" w:rsidRPr="00B84918" w:rsidRDefault="008951CD" w:rsidP="008951CD">
      <w:pPr>
        <w:widowControl w:val="0"/>
        <w:autoSpaceDE w:val="0"/>
        <w:autoSpaceDN w:val="0"/>
        <w:ind w:firstLine="709"/>
        <w:jc w:val="both"/>
        <w:rPr>
          <w:rFonts w:eastAsia="Times New Roman"/>
          <w:sz w:val="28"/>
          <w:szCs w:val="28"/>
        </w:rPr>
      </w:pPr>
      <w:r w:rsidRPr="00B84918">
        <w:rPr>
          <w:rFonts w:eastAsia="Times New Roman"/>
          <w:sz w:val="28"/>
          <w:szCs w:val="28"/>
        </w:rPr>
        <w:t>6.</w:t>
      </w:r>
      <w:r>
        <w:rPr>
          <w:rFonts w:eastAsia="Times New Roman"/>
          <w:sz w:val="28"/>
          <w:szCs w:val="28"/>
        </w:rPr>
        <w:t>5</w:t>
      </w:r>
      <w:r w:rsidRPr="00B84918">
        <w:rPr>
          <w:rFonts w:eastAsia="Times New Roman"/>
          <w:sz w:val="28"/>
          <w:szCs w:val="28"/>
        </w:rPr>
        <w:t>. При вводе безбумажного электронного документооборота административные процедуры регламентируются</w:t>
      </w:r>
      <w:r>
        <w:rPr>
          <w:rFonts w:eastAsia="Times New Roman"/>
          <w:sz w:val="28"/>
          <w:szCs w:val="28"/>
        </w:rPr>
        <w:t xml:space="preserve"> нормативным правовым актом</w:t>
      </w:r>
      <w:r w:rsidRPr="00B84918">
        <w:rPr>
          <w:rFonts w:eastAsia="Times New Roman"/>
          <w:sz w:val="28"/>
          <w:szCs w:val="28"/>
        </w:rPr>
        <w:t xml:space="preserve">, устанавливающим порядок электронного (безбумажного) документооборота в сфере </w:t>
      </w:r>
      <w:r>
        <w:rPr>
          <w:rFonts w:eastAsia="Times New Roman"/>
          <w:sz w:val="28"/>
          <w:szCs w:val="28"/>
        </w:rPr>
        <w:t>муниципаль</w:t>
      </w:r>
      <w:r w:rsidRPr="00B84918">
        <w:rPr>
          <w:rFonts w:eastAsia="Times New Roman"/>
          <w:sz w:val="28"/>
          <w:szCs w:val="28"/>
        </w:rPr>
        <w:t>ных услуг.</w:t>
      </w:r>
    </w:p>
    <w:p w:rsidR="008951CD" w:rsidRDefault="008951CD" w:rsidP="008951CD">
      <w:pPr>
        <w:widowControl w:val="0"/>
        <w:autoSpaceDE w:val="0"/>
        <w:autoSpaceDN w:val="0"/>
        <w:adjustRightInd w:val="0"/>
        <w:jc w:val="right"/>
        <w:outlineLvl w:val="1"/>
        <w:rPr>
          <w:sz w:val="28"/>
          <w:szCs w:val="28"/>
        </w:rPr>
      </w:pPr>
    </w:p>
    <w:p w:rsidR="008951CD" w:rsidRDefault="008951CD" w:rsidP="008951CD">
      <w:pPr>
        <w:widowControl w:val="0"/>
        <w:autoSpaceDE w:val="0"/>
        <w:autoSpaceDN w:val="0"/>
        <w:adjustRightInd w:val="0"/>
        <w:jc w:val="right"/>
        <w:outlineLvl w:val="1"/>
        <w:rPr>
          <w:sz w:val="28"/>
          <w:szCs w:val="28"/>
        </w:rPr>
      </w:pPr>
    </w:p>
    <w:p w:rsidR="008951CD" w:rsidRDefault="008951CD" w:rsidP="008951CD">
      <w:pPr>
        <w:widowControl w:val="0"/>
        <w:autoSpaceDE w:val="0"/>
        <w:autoSpaceDN w:val="0"/>
        <w:adjustRightInd w:val="0"/>
        <w:jc w:val="right"/>
        <w:outlineLvl w:val="1"/>
        <w:rPr>
          <w:sz w:val="28"/>
          <w:szCs w:val="28"/>
        </w:rPr>
      </w:pPr>
    </w:p>
    <w:p w:rsidR="008951CD" w:rsidRDefault="008951CD" w:rsidP="008951CD">
      <w:pPr>
        <w:widowControl w:val="0"/>
        <w:autoSpaceDE w:val="0"/>
        <w:autoSpaceDN w:val="0"/>
        <w:adjustRightInd w:val="0"/>
        <w:jc w:val="right"/>
        <w:outlineLvl w:val="1"/>
        <w:rPr>
          <w:sz w:val="28"/>
          <w:szCs w:val="28"/>
        </w:rPr>
      </w:pPr>
    </w:p>
    <w:p w:rsidR="008951CD" w:rsidRDefault="008951CD" w:rsidP="008951CD">
      <w:pPr>
        <w:widowControl w:val="0"/>
        <w:autoSpaceDE w:val="0"/>
        <w:autoSpaceDN w:val="0"/>
        <w:adjustRightInd w:val="0"/>
        <w:jc w:val="right"/>
        <w:outlineLvl w:val="1"/>
        <w:rPr>
          <w:sz w:val="28"/>
          <w:szCs w:val="28"/>
        </w:rPr>
      </w:pPr>
    </w:p>
    <w:p w:rsidR="008951CD" w:rsidRDefault="008951CD" w:rsidP="008951CD">
      <w:pPr>
        <w:widowControl w:val="0"/>
        <w:autoSpaceDE w:val="0"/>
        <w:autoSpaceDN w:val="0"/>
        <w:adjustRightInd w:val="0"/>
        <w:jc w:val="right"/>
        <w:outlineLvl w:val="1"/>
        <w:rPr>
          <w:sz w:val="28"/>
          <w:szCs w:val="28"/>
        </w:rPr>
      </w:pPr>
    </w:p>
    <w:p w:rsidR="008951CD" w:rsidRDefault="008951CD" w:rsidP="008951CD">
      <w:pPr>
        <w:widowControl w:val="0"/>
        <w:autoSpaceDE w:val="0"/>
        <w:autoSpaceDN w:val="0"/>
        <w:adjustRightInd w:val="0"/>
        <w:jc w:val="right"/>
        <w:outlineLvl w:val="1"/>
        <w:rPr>
          <w:sz w:val="28"/>
          <w:szCs w:val="28"/>
        </w:rPr>
      </w:pPr>
    </w:p>
    <w:p w:rsidR="008951CD" w:rsidRDefault="008951CD" w:rsidP="008951CD">
      <w:pPr>
        <w:widowControl w:val="0"/>
        <w:autoSpaceDE w:val="0"/>
        <w:autoSpaceDN w:val="0"/>
        <w:adjustRightInd w:val="0"/>
        <w:jc w:val="right"/>
        <w:outlineLvl w:val="1"/>
        <w:rPr>
          <w:sz w:val="28"/>
          <w:szCs w:val="28"/>
        </w:rPr>
      </w:pPr>
    </w:p>
    <w:p w:rsidR="008951CD" w:rsidRDefault="008951CD" w:rsidP="008951CD">
      <w:pPr>
        <w:widowControl w:val="0"/>
        <w:autoSpaceDE w:val="0"/>
        <w:autoSpaceDN w:val="0"/>
        <w:adjustRightInd w:val="0"/>
        <w:jc w:val="right"/>
        <w:outlineLvl w:val="1"/>
        <w:rPr>
          <w:sz w:val="28"/>
          <w:szCs w:val="28"/>
        </w:rPr>
      </w:pPr>
    </w:p>
    <w:p w:rsidR="008951CD" w:rsidRDefault="008951CD" w:rsidP="008951CD">
      <w:pPr>
        <w:widowControl w:val="0"/>
        <w:autoSpaceDE w:val="0"/>
        <w:autoSpaceDN w:val="0"/>
        <w:adjustRightInd w:val="0"/>
        <w:jc w:val="right"/>
        <w:outlineLvl w:val="1"/>
        <w:rPr>
          <w:sz w:val="28"/>
          <w:szCs w:val="28"/>
        </w:rPr>
      </w:pPr>
    </w:p>
    <w:p w:rsidR="008951CD" w:rsidRDefault="008951CD" w:rsidP="008951CD">
      <w:pPr>
        <w:widowControl w:val="0"/>
        <w:autoSpaceDE w:val="0"/>
        <w:autoSpaceDN w:val="0"/>
        <w:adjustRightInd w:val="0"/>
        <w:jc w:val="right"/>
        <w:outlineLvl w:val="1"/>
        <w:rPr>
          <w:sz w:val="28"/>
          <w:szCs w:val="28"/>
        </w:rPr>
      </w:pPr>
    </w:p>
    <w:p w:rsidR="008951CD" w:rsidRDefault="008951CD" w:rsidP="008951CD">
      <w:pPr>
        <w:widowControl w:val="0"/>
        <w:autoSpaceDE w:val="0"/>
        <w:autoSpaceDN w:val="0"/>
        <w:adjustRightInd w:val="0"/>
        <w:jc w:val="right"/>
        <w:outlineLvl w:val="1"/>
        <w:rPr>
          <w:sz w:val="28"/>
          <w:szCs w:val="28"/>
        </w:rPr>
      </w:pPr>
    </w:p>
    <w:p w:rsidR="008951CD" w:rsidRDefault="008951CD" w:rsidP="008951CD">
      <w:pPr>
        <w:widowControl w:val="0"/>
        <w:autoSpaceDE w:val="0"/>
        <w:autoSpaceDN w:val="0"/>
        <w:adjustRightInd w:val="0"/>
        <w:jc w:val="right"/>
        <w:outlineLvl w:val="1"/>
        <w:rPr>
          <w:sz w:val="28"/>
          <w:szCs w:val="28"/>
        </w:rPr>
      </w:pPr>
    </w:p>
    <w:p w:rsidR="008951CD" w:rsidRDefault="008951CD" w:rsidP="008951CD">
      <w:pPr>
        <w:widowControl w:val="0"/>
        <w:autoSpaceDE w:val="0"/>
        <w:autoSpaceDN w:val="0"/>
        <w:adjustRightInd w:val="0"/>
        <w:jc w:val="right"/>
        <w:outlineLvl w:val="1"/>
        <w:rPr>
          <w:sz w:val="28"/>
          <w:szCs w:val="28"/>
        </w:rPr>
      </w:pPr>
    </w:p>
    <w:p w:rsidR="008951CD" w:rsidRDefault="008951CD" w:rsidP="008951CD">
      <w:pPr>
        <w:widowControl w:val="0"/>
        <w:autoSpaceDE w:val="0"/>
        <w:autoSpaceDN w:val="0"/>
        <w:adjustRightInd w:val="0"/>
        <w:jc w:val="right"/>
        <w:outlineLvl w:val="1"/>
        <w:rPr>
          <w:sz w:val="28"/>
          <w:szCs w:val="28"/>
        </w:rPr>
      </w:pPr>
    </w:p>
    <w:p w:rsidR="008951CD" w:rsidRDefault="008951CD" w:rsidP="008951CD">
      <w:pPr>
        <w:widowControl w:val="0"/>
        <w:autoSpaceDE w:val="0"/>
        <w:autoSpaceDN w:val="0"/>
        <w:adjustRightInd w:val="0"/>
        <w:jc w:val="right"/>
        <w:outlineLvl w:val="1"/>
        <w:rPr>
          <w:sz w:val="28"/>
          <w:szCs w:val="28"/>
        </w:rPr>
      </w:pPr>
    </w:p>
    <w:p w:rsidR="008951CD" w:rsidRDefault="008951CD" w:rsidP="008951CD">
      <w:pPr>
        <w:widowControl w:val="0"/>
        <w:autoSpaceDE w:val="0"/>
        <w:autoSpaceDN w:val="0"/>
        <w:adjustRightInd w:val="0"/>
        <w:jc w:val="right"/>
        <w:outlineLvl w:val="1"/>
        <w:rPr>
          <w:sz w:val="28"/>
          <w:szCs w:val="28"/>
        </w:rPr>
      </w:pPr>
    </w:p>
    <w:p w:rsidR="008951CD" w:rsidRDefault="008951CD" w:rsidP="008951CD">
      <w:pPr>
        <w:widowControl w:val="0"/>
        <w:autoSpaceDE w:val="0"/>
        <w:autoSpaceDN w:val="0"/>
        <w:adjustRightInd w:val="0"/>
        <w:jc w:val="right"/>
        <w:outlineLvl w:val="1"/>
        <w:rPr>
          <w:sz w:val="28"/>
          <w:szCs w:val="28"/>
        </w:rPr>
      </w:pPr>
    </w:p>
    <w:p w:rsidR="008951CD" w:rsidRDefault="008951CD" w:rsidP="008951CD">
      <w:pPr>
        <w:widowControl w:val="0"/>
        <w:autoSpaceDE w:val="0"/>
        <w:autoSpaceDN w:val="0"/>
        <w:adjustRightInd w:val="0"/>
        <w:jc w:val="right"/>
        <w:outlineLvl w:val="1"/>
        <w:rPr>
          <w:sz w:val="28"/>
          <w:szCs w:val="28"/>
        </w:rPr>
      </w:pPr>
    </w:p>
    <w:p w:rsidR="008951CD" w:rsidRDefault="008951CD" w:rsidP="008951CD">
      <w:pPr>
        <w:widowControl w:val="0"/>
        <w:autoSpaceDE w:val="0"/>
        <w:autoSpaceDN w:val="0"/>
        <w:adjustRightInd w:val="0"/>
        <w:jc w:val="right"/>
        <w:outlineLvl w:val="1"/>
        <w:rPr>
          <w:sz w:val="28"/>
          <w:szCs w:val="28"/>
        </w:rPr>
      </w:pPr>
    </w:p>
    <w:p w:rsidR="00630E5E" w:rsidRDefault="00630E5E" w:rsidP="008951CD">
      <w:pPr>
        <w:pStyle w:val="11"/>
        <w:spacing w:line="254" w:lineRule="auto"/>
        <w:ind w:left="5720"/>
        <w:jc w:val="right"/>
        <w:rPr>
          <w:rFonts w:eastAsia="Calibri"/>
          <w:lang w:eastAsia="ru-RU"/>
        </w:rPr>
      </w:pPr>
    </w:p>
    <w:p w:rsidR="00630E5E" w:rsidRDefault="00630E5E" w:rsidP="008951CD">
      <w:pPr>
        <w:pStyle w:val="11"/>
        <w:spacing w:line="254" w:lineRule="auto"/>
        <w:ind w:left="5720"/>
        <w:jc w:val="right"/>
        <w:rPr>
          <w:rFonts w:eastAsia="Calibri"/>
          <w:lang w:eastAsia="ru-RU"/>
        </w:rPr>
      </w:pPr>
    </w:p>
    <w:p w:rsidR="00630E5E" w:rsidRDefault="00630E5E" w:rsidP="008951CD">
      <w:pPr>
        <w:pStyle w:val="11"/>
        <w:spacing w:line="254" w:lineRule="auto"/>
        <w:ind w:left="5720"/>
        <w:jc w:val="right"/>
        <w:rPr>
          <w:rFonts w:eastAsia="Calibri"/>
          <w:lang w:eastAsia="ru-RU"/>
        </w:rPr>
      </w:pPr>
    </w:p>
    <w:p w:rsidR="00630E5E" w:rsidRDefault="00630E5E" w:rsidP="008951CD">
      <w:pPr>
        <w:pStyle w:val="11"/>
        <w:spacing w:line="254" w:lineRule="auto"/>
        <w:ind w:left="5720"/>
        <w:jc w:val="right"/>
        <w:rPr>
          <w:rFonts w:eastAsia="Calibri"/>
          <w:lang w:eastAsia="ru-RU"/>
        </w:rPr>
      </w:pPr>
    </w:p>
    <w:p w:rsidR="008951CD" w:rsidRPr="003E2D13" w:rsidRDefault="008951CD" w:rsidP="008951CD">
      <w:pPr>
        <w:pStyle w:val="11"/>
        <w:spacing w:line="254" w:lineRule="auto"/>
        <w:ind w:left="5720"/>
        <w:jc w:val="right"/>
        <w:rPr>
          <w:sz w:val="24"/>
          <w:szCs w:val="24"/>
        </w:rPr>
      </w:pPr>
      <w:r w:rsidRPr="003E2D13">
        <w:rPr>
          <w:sz w:val="24"/>
          <w:szCs w:val="24"/>
        </w:rPr>
        <w:t xml:space="preserve">Приложение 1 </w:t>
      </w:r>
    </w:p>
    <w:p w:rsidR="008951CD" w:rsidRPr="003E2D13" w:rsidRDefault="008951CD" w:rsidP="008951CD">
      <w:pPr>
        <w:pStyle w:val="11"/>
        <w:spacing w:line="254" w:lineRule="auto"/>
        <w:ind w:left="5720"/>
        <w:jc w:val="right"/>
        <w:rPr>
          <w:sz w:val="24"/>
          <w:szCs w:val="24"/>
        </w:rPr>
      </w:pPr>
      <w:r w:rsidRPr="003E2D13">
        <w:rPr>
          <w:sz w:val="24"/>
          <w:szCs w:val="24"/>
        </w:rPr>
        <w:t xml:space="preserve">к административному регламенту </w:t>
      </w:r>
    </w:p>
    <w:p w:rsidR="008951CD" w:rsidRPr="003E2D13" w:rsidRDefault="008951CD" w:rsidP="008951CD">
      <w:pPr>
        <w:pStyle w:val="11"/>
        <w:spacing w:line="254" w:lineRule="auto"/>
        <w:ind w:left="5720"/>
        <w:jc w:val="right"/>
        <w:rPr>
          <w:sz w:val="24"/>
          <w:szCs w:val="24"/>
        </w:rPr>
      </w:pPr>
    </w:p>
    <w:p w:rsidR="008951CD" w:rsidRPr="003E2D13" w:rsidRDefault="008951CD" w:rsidP="008951CD">
      <w:pPr>
        <w:pStyle w:val="11"/>
        <w:jc w:val="center"/>
        <w:rPr>
          <w:sz w:val="24"/>
          <w:szCs w:val="24"/>
        </w:rPr>
      </w:pPr>
      <w:r w:rsidRPr="003E2D13">
        <w:rPr>
          <w:b/>
          <w:bCs/>
          <w:sz w:val="24"/>
          <w:szCs w:val="24"/>
        </w:rPr>
        <w:t>Форма разрешения на использование земель, земельного участка или части</w:t>
      </w:r>
      <w:r w:rsidRPr="003E2D13">
        <w:rPr>
          <w:b/>
          <w:bCs/>
          <w:sz w:val="24"/>
          <w:szCs w:val="24"/>
        </w:rPr>
        <w:br/>
        <w:t>земельного участка, находящихся в государственной или муниципальной</w:t>
      </w:r>
      <w:r w:rsidRPr="003E2D13">
        <w:rPr>
          <w:b/>
          <w:bCs/>
          <w:sz w:val="24"/>
          <w:szCs w:val="24"/>
        </w:rPr>
        <w:br/>
        <w:t>собственности</w:t>
      </w:r>
    </w:p>
    <w:p w:rsidR="008951CD" w:rsidRPr="003E2D13" w:rsidRDefault="008951CD" w:rsidP="008951CD">
      <w:pPr>
        <w:pStyle w:val="11"/>
        <w:jc w:val="center"/>
        <w:rPr>
          <w:sz w:val="24"/>
          <w:szCs w:val="24"/>
        </w:rPr>
      </w:pPr>
    </w:p>
    <w:p w:rsidR="008951CD" w:rsidRPr="003E2D13" w:rsidRDefault="008951CD" w:rsidP="008951CD">
      <w:pPr>
        <w:pStyle w:val="11"/>
        <w:jc w:val="center"/>
        <w:rPr>
          <w:sz w:val="24"/>
          <w:szCs w:val="24"/>
        </w:rPr>
      </w:pPr>
      <w:r w:rsidRPr="003E2D13">
        <w:rPr>
          <w:sz w:val="24"/>
          <w:szCs w:val="24"/>
        </w:rPr>
        <w:t xml:space="preserve">РАЗРЕШЕНИЕ </w:t>
      </w:r>
      <w:r w:rsidRPr="003E2D13">
        <w:rPr>
          <w:sz w:val="24"/>
          <w:szCs w:val="24"/>
          <w:vertAlign w:val="superscript"/>
        </w:rPr>
        <w:footnoteReference w:id="12"/>
      </w:r>
    </w:p>
    <w:p w:rsidR="008951CD" w:rsidRPr="003E2D13" w:rsidRDefault="008951CD" w:rsidP="008951CD">
      <w:pPr>
        <w:pStyle w:val="11"/>
        <w:jc w:val="center"/>
        <w:rPr>
          <w:sz w:val="24"/>
          <w:szCs w:val="24"/>
        </w:rPr>
      </w:pPr>
      <w:r w:rsidRPr="003E2D13">
        <w:rPr>
          <w:sz w:val="24"/>
          <w:szCs w:val="24"/>
        </w:rPr>
        <w:t>на использование земель, земельного участка или части земельного участка,</w:t>
      </w:r>
      <w:r w:rsidRPr="003E2D13">
        <w:rPr>
          <w:sz w:val="24"/>
          <w:szCs w:val="24"/>
        </w:rPr>
        <w:br/>
        <w:t>находящихся в государственной или муниципальной собственности</w:t>
      </w:r>
    </w:p>
    <w:p w:rsidR="008951CD" w:rsidRPr="003E2D13" w:rsidRDefault="008951CD" w:rsidP="008951CD">
      <w:pPr>
        <w:pStyle w:val="11"/>
        <w:tabs>
          <w:tab w:val="left" w:leader="underscore" w:pos="3221"/>
          <w:tab w:val="left" w:pos="3380"/>
          <w:tab w:val="left" w:leader="underscore" w:pos="5069"/>
        </w:tabs>
        <w:jc w:val="center"/>
        <w:rPr>
          <w:sz w:val="24"/>
          <w:szCs w:val="24"/>
        </w:rPr>
      </w:pPr>
      <w:r w:rsidRPr="003E2D13">
        <w:rPr>
          <w:sz w:val="24"/>
          <w:szCs w:val="24"/>
        </w:rPr>
        <w:t>Дата выдачи</w:t>
      </w:r>
      <w:r w:rsidRPr="003E2D13">
        <w:rPr>
          <w:sz w:val="24"/>
          <w:szCs w:val="24"/>
        </w:rPr>
        <w:tab/>
      </w:r>
      <w:r w:rsidRPr="003E2D13">
        <w:rPr>
          <w:sz w:val="24"/>
          <w:szCs w:val="24"/>
        </w:rPr>
        <w:tab/>
        <w:t>№</w:t>
      </w:r>
      <w:r w:rsidRPr="003E2D13">
        <w:rPr>
          <w:sz w:val="24"/>
          <w:szCs w:val="24"/>
        </w:rPr>
        <w:tab/>
      </w:r>
    </w:p>
    <w:p w:rsidR="008951CD" w:rsidRPr="003E2D13" w:rsidRDefault="008951CD" w:rsidP="008951CD">
      <w:pPr>
        <w:pStyle w:val="22"/>
        <w:pBdr>
          <w:top w:val="single" w:sz="4" w:space="0" w:color="auto"/>
          <w:bottom w:val="single" w:sz="4" w:space="0" w:color="auto"/>
        </w:pBdr>
        <w:tabs>
          <w:tab w:val="left" w:leader="underscore" w:pos="10018"/>
        </w:tabs>
        <w:spacing w:after="0" w:line="271" w:lineRule="auto"/>
        <w:rPr>
          <w:sz w:val="24"/>
          <w:szCs w:val="24"/>
        </w:rPr>
      </w:pPr>
      <w:r w:rsidRPr="003E2D13">
        <w:rPr>
          <w:sz w:val="24"/>
          <w:szCs w:val="24"/>
        </w:rPr>
        <w:t>(наименование уполномоченного органа, осуществляющего выдачу разрешения)</w:t>
      </w:r>
      <w:r w:rsidRPr="003E2D13">
        <w:rPr>
          <w:sz w:val="24"/>
          <w:szCs w:val="24"/>
        </w:rPr>
        <w:br/>
        <w:t xml:space="preserve">Разрешает </w:t>
      </w:r>
      <w:r w:rsidRPr="003E2D13">
        <w:rPr>
          <w:sz w:val="24"/>
          <w:szCs w:val="24"/>
        </w:rPr>
        <w:tab/>
      </w:r>
    </w:p>
    <w:p w:rsidR="008951CD" w:rsidRPr="003E2D13" w:rsidRDefault="008951CD" w:rsidP="008951CD">
      <w:pPr>
        <w:pStyle w:val="22"/>
        <w:spacing w:after="0" w:line="346" w:lineRule="auto"/>
        <w:rPr>
          <w:sz w:val="24"/>
          <w:szCs w:val="24"/>
        </w:rPr>
      </w:pPr>
      <w:r w:rsidRPr="003E2D13">
        <w:rPr>
          <w:sz w:val="24"/>
          <w:szCs w:val="24"/>
        </w:rPr>
        <w:t>(наименование заявителя, телефон, адрес электронной почты)</w:t>
      </w:r>
    </w:p>
    <w:p w:rsidR="008951CD" w:rsidRPr="003E2D13" w:rsidRDefault="008951CD" w:rsidP="008951CD">
      <w:pPr>
        <w:pStyle w:val="11"/>
        <w:tabs>
          <w:tab w:val="left" w:leader="underscore" w:pos="10018"/>
        </w:tabs>
        <w:jc w:val="both"/>
        <w:rPr>
          <w:sz w:val="24"/>
          <w:szCs w:val="24"/>
        </w:rPr>
      </w:pPr>
      <w:r w:rsidRPr="003E2D13">
        <w:rPr>
          <w:sz w:val="24"/>
          <w:szCs w:val="24"/>
        </w:rPr>
        <w:t xml:space="preserve">Использование земельного участка (части земельного участка, земель государственной </w:t>
      </w:r>
      <w:proofErr w:type="spellStart"/>
      <w:r w:rsidRPr="003E2D13">
        <w:rPr>
          <w:sz w:val="24"/>
          <w:szCs w:val="24"/>
        </w:rPr>
        <w:t>неразграниченной</w:t>
      </w:r>
      <w:proofErr w:type="spellEnd"/>
      <w:r w:rsidRPr="003E2D13">
        <w:rPr>
          <w:sz w:val="24"/>
          <w:szCs w:val="24"/>
        </w:rPr>
        <w:t xml:space="preserve"> собственности) </w:t>
      </w:r>
      <w:r w:rsidRPr="003E2D13">
        <w:rPr>
          <w:sz w:val="24"/>
          <w:szCs w:val="24"/>
        </w:rPr>
        <w:tab/>
      </w:r>
    </w:p>
    <w:p w:rsidR="008951CD" w:rsidRPr="003E2D13" w:rsidRDefault="008951CD" w:rsidP="008951CD">
      <w:pPr>
        <w:pStyle w:val="22"/>
        <w:tabs>
          <w:tab w:val="left" w:leader="underscore" w:pos="10018"/>
        </w:tabs>
        <w:spacing w:after="0" w:line="271" w:lineRule="auto"/>
        <w:rPr>
          <w:sz w:val="24"/>
          <w:szCs w:val="24"/>
        </w:rPr>
      </w:pPr>
      <w:r w:rsidRPr="003E2D13">
        <w:rPr>
          <w:sz w:val="24"/>
          <w:szCs w:val="24"/>
        </w:rPr>
        <w:t>(цель использования земельного участка)</w:t>
      </w:r>
      <w:r w:rsidRPr="003E2D13">
        <w:rPr>
          <w:sz w:val="24"/>
          <w:szCs w:val="24"/>
        </w:rPr>
        <w:br/>
        <w:t>на землях</w:t>
      </w:r>
      <w:r w:rsidRPr="003E2D13">
        <w:rPr>
          <w:sz w:val="24"/>
          <w:szCs w:val="24"/>
        </w:rPr>
        <w:tab/>
        <w:t>.</w:t>
      </w:r>
    </w:p>
    <w:p w:rsidR="008951CD" w:rsidRPr="003E2D13" w:rsidRDefault="008951CD" w:rsidP="008951CD">
      <w:pPr>
        <w:pStyle w:val="22"/>
        <w:pBdr>
          <w:bottom w:val="single" w:sz="4" w:space="0" w:color="auto"/>
        </w:pBdr>
        <w:spacing w:after="0"/>
        <w:rPr>
          <w:sz w:val="24"/>
          <w:szCs w:val="24"/>
        </w:rPr>
      </w:pPr>
      <w:r w:rsidRPr="003E2D13">
        <w:rPr>
          <w:sz w:val="24"/>
          <w:szCs w:val="24"/>
        </w:rPr>
        <w:t xml:space="preserve">(муниципальной собственности, собственности субъекта Российской Федерации, государственной </w:t>
      </w:r>
      <w:proofErr w:type="spellStart"/>
      <w:r w:rsidRPr="003E2D13">
        <w:rPr>
          <w:sz w:val="24"/>
          <w:szCs w:val="24"/>
        </w:rPr>
        <w:t>неразграниченной</w:t>
      </w:r>
      <w:proofErr w:type="spellEnd"/>
      <w:r w:rsidRPr="003E2D13">
        <w:rPr>
          <w:sz w:val="24"/>
          <w:szCs w:val="24"/>
        </w:rPr>
        <w:br/>
        <w:t>собственности)</w:t>
      </w:r>
    </w:p>
    <w:p w:rsidR="008951CD" w:rsidRPr="003E2D13" w:rsidRDefault="008951CD" w:rsidP="008951CD">
      <w:pPr>
        <w:pStyle w:val="11"/>
        <w:tabs>
          <w:tab w:val="left" w:leader="underscore" w:pos="10018"/>
        </w:tabs>
        <w:jc w:val="both"/>
        <w:rPr>
          <w:sz w:val="24"/>
          <w:szCs w:val="24"/>
        </w:rPr>
      </w:pPr>
      <w:r w:rsidRPr="003E2D13">
        <w:rPr>
          <w:sz w:val="24"/>
          <w:szCs w:val="24"/>
        </w:rPr>
        <w:t xml:space="preserve">Местоположение </w:t>
      </w:r>
      <w:r w:rsidRPr="003E2D13">
        <w:rPr>
          <w:sz w:val="24"/>
          <w:szCs w:val="24"/>
        </w:rPr>
        <w:tab/>
      </w:r>
    </w:p>
    <w:p w:rsidR="008951CD" w:rsidRPr="003E2D13" w:rsidRDefault="008951CD" w:rsidP="008951CD">
      <w:pPr>
        <w:pStyle w:val="22"/>
        <w:spacing w:after="0"/>
        <w:rPr>
          <w:sz w:val="24"/>
          <w:szCs w:val="24"/>
        </w:rPr>
      </w:pPr>
      <w:r w:rsidRPr="003E2D13">
        <w:rPr>
          <w:sz w:val="24"/>
          <w:szCs w:val="24"/>
        </w:rPr>
        <w:t>(адрес места размещения объекта)</w:t>
      </w:r>
    </w:p>
    <w:p w:rsidR="008951CD" w:rsidRPr="003E2D13" w:rsidRDefault="008951CD" w:rsidP="008951CD">
      <w:pPr>
        <w:pStyle w:val="11"/>
        <w:tabs>
          <w:tab w:val="left" w:leader="underscore" w:pos="10018"/>
        </w:tabs>
        <w:jc w:val="both"/>
        <w:rPr>
          <w:sz w:val="24"/>
          <w:szCs w:val="24"/>
        </w:rPr>
      </w:pPr>
      <w:r w:rsidRPr="003E2D13">
        <w:rPr>
          <w:sz w:val="24"/>
          <w:szCs w:val="24"/>
        </w:rPr>
        <w:t>Кадастровый номер земельного участка</w:t>
      </w:r>
      <w:r w:rsidRPr="003E2D13">
        <w:rPr>
          <w:sz w:val="24"/>
          <w:szCs w:val="24"/>
          <w:vertAlign w:val="superscript"/>
        </w:rPr>
        <w:footnoteReference w:id="13"/>
      </w:r>
      <w:r w:rsidRPr="003E2D13">
        <w:rPr>
          <w:sz w:val="24"/>
          <w:szCs w:val="24"/>
        </w:rPr>
        <w:tab/>
      </w:r>
    </w:p>
    <w:p w:rsidR="008951CD" w:rsidRPr="003E2D13" w:rsidRDefault="008951CD" w:rsidP="008951CD">
      <w:pPr>
        <w:pStyle w:val="11"/>
        <w:tabs>
          <w:tab w:val="left" w:leader="underscore" w:pos="10018"/>
        </w:tabs>
        <w:jc w:val="both"/>
        <w:rPr>
          <w:sz w:val="24"/>
          <w:szCs w:val="24"/>
        </w:rPr>
      </w:pPr>
      <w:r w:rsidRPr="003E2D13">
        <w:rPr>
          <w:sz w:val="24"/>
          <w:szCs w:val="24"/>
        </w:rPr>
        <w:t>Разрешение выдано на срок</w:t>
      </w:r>
      <w:r w:rsidRPr="003E2D13">
        <w:rPr>
          <w:sz w:val="24"/>
          <w:szCs w:val="24"/>
        </w:rPr>
        <w:tab/>
      </w:r>
    </w:p>
    <w:p w:rsidR="008951CD" w:rsidRPr="003E2D13" w:rsidRDefault="008951CD" w:rsidP="008951CD">
      <w:pPr>
        <w:pStyle w:val="11"/>
        <w:tabs>
          <w:tab w:val="left" w:leader="underscore" w:pos="10018"/>
        </w:tabs>
        <w:jc w:val="both"/>
        <w:rPr>
          <w:sz w:val="24"/>
          <w:szCs w:val="24"/>
        </w:rPr>
      </w:pPr>
      <w:r w:rsidRPr="003E2D13">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3E2D13">
        <w:rPr>
          <w:sz w:val="24"/>
          <w:szCs w:val="24"/>
        </w:rPr>
        <w:tab/>
      </w:r>
    </w:p>
    <w:p w:rsidR="008951CD" w:rsidRPr="003E2D13" w:rsidRDefault="008951CD" w:rsidP="008951CD">
      <w:pPr>
        <w:pStyle w:val="11"/>
        <w:tabs>
          <w:tab w:val="left" w:leader="underscore" w:pos="10018"/>
        </w:tabs>
        <w:jc w:val="both"/>
        <w:rPr>
          <w:sz w:val="24"/>
          <w:szCs w:val="24"/>
        </w:rPr>
      </w:pPr>
      <w:proofErr w:type="gramStart"/>
      <w:r w:rsidRPr="003E2D13">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3E2D13">
        <w:rPr>
          <w:sz w:val="24"/>
          <w:szCs w:val="24"/>
        </w:rPr>
        <w:tab/>
      </w:r>
      <w:proofErr w:type="gramEnd"/>
    </w:p>
    <w:p w:rsidR="008951CD" w:rsidRPr="003E2D13" w:rsidRDefault="008951CD" w:rsidP="008951CD">
      <w:pPr>
        <w:pStyle w:val="11"/>
        <w:jc w:val="both"/>
        <w:rPr>
          <w:sz w:val="24"/>
          <w:szCs w:val="24"/>
        </w:rPr>
      </w:pPr>
      <w:r w:rsidRPr="003E2D13">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8951CD" w:rsidRPr="003E2D13" w:rsidRDefault="008951CD" w:rsidP="008951CD">
      <w:pPr>
        <w:pStyle w:val="11"/>
        <w:tabs>
          <w:tab w:val="left" w:leader="underscore" w:pos="9929"/>
        </w:tabs>
        <w:rPr>
          <w:sz w:val="24"/>
          <w:szCs w:val="24"/>
        </w:rPr>
      </w:pPr>
      <w:r w:rsidRPr="003E2D13">
        <w:rPr>
          <w:sz w:val="24"/>
          <w:szCs w:val="24"/>
        </w:rPr>
        <w:t>уполномоченным органом заявителю уведомления о предоставлении земельного участка таким лицам</w:t>
      </w:r>
      <w:r w:rsidRPr="003E2D13">
        <w:rPr>
          <w:sz w:val="24"/>
          <w:szCs w:val="24"/>
        </w:rPr>
        <w:tab/>
      </w:r>
    </w:p>
    <w:p w:rsidR="008951CD" w:rsidRPr="003E2D13" w:rsidRDefault="008951CD" w:rsidP="008951CD">
      <w:pPr>
        <w:pStyle w:val="11"/>
        <w:pBdr>
          <w:bottom w:val="single" w:sz="4" w:space="0" w:color="auto"/>
        </w:pBdr>
        <w:tabs>
          <w:tab w:val="left" w:leader="underscore" w:pos="9929"/>
        </w:tabs>
        <w:rPr>
          <w:sz w:val="24"/>
          <w:szCs w:val="24"/>
        </w:rPr>
      </w:pPr>
      <w:r w:rsidRPr="003E2D13">
        <w:rPr>
          <w:sz w:val="24"/>
          <w:szCs w:val="24"/>
        </w:rPr>
        <w:t>Дополнительные условия использования участка</w:t>
      </w:r>
    </w:p>
    <w:p w:rsidR="008951CD" w:rsidRPr="003E2D13" w:rsidRDefault="008951CD" w:rsidP="008951CD">
      <w:pPr>
        <w:pStyle w:val="11"/>
        <w:pBdr>
          <w:bottom w:val="single" w:sz="4" w:space="0" w:color="auto"/>
        </w:pBdr>
        <w:tabs>
          <w:tab w:val="left" w:leader="underscore" w:pos="9929"/>
        </w:tabs>
        <w:rPr>
          <w:sz w:val="24"/>
          <w:szCs w:val="24"/>
        </w:rPr>
      </w:pPr>
    </w:p>
    <w:p w:rsidR="008951CD" w:rsidRPr="003E2D13" w:rsidRDefault="008951CD" w:rsidP="008951CD">
      <w:pPr>
        <w:pStyle w:val="11"/>
        <w:rPr>
          <w:sz w:val="24"/>
          <w:szCs w:val="24"/>
        </w:rPr>
      </w:pPr>
      <w:r w:rsidRPr="003E2D13">
        <w:rPr>
          <w:sz w:val="24"/>
          <w:szCs w:val="24"/>
        </w:rPr>
        <w:t>Приложение: схема границ предполагаемых к использованию земель или части</w:t>
      </w:r>
    </w:p>
    <w:p w:rsidR="008951CD" w:rsidRPr="003E2D13" w:rsidRDefault="008951CD" w:rsidP="008951CD">
      <w:pPr>
        <w:pStyle w:val="11"/>
        <w:rPr>
          <w:sz w:val="24"/>
          <w:szCs w:val="24"/>
        </w:rPr>
      </w:pPr>
      <w:r w:rsidRPr="003E2D13">
        <w:rPr>
          <w:sz w:val="24"/>
          <w:szCs w:val="24"/>
        </w:rPr>
        <w:t>земельного участка на кадастровом плане территории</w:t>
      </w:r>
      <w:r w:rsidRPr="003E2D13">
        <w:rPr>
          <w:sz w:val="24"/>
          <w:szCs w:val="24"/>
          <w:vertAlign w:val="superscript"/>
        </w:rPr>
        <w:footnoteReference w:id="14"/>
      </w:r>
    </w:p>
    <w:p w:rsidR="008951CD" w:rsidRPr="007B4BF1" w:rsidRDefault="008951CD" w:rsidP="008951CD">
      <w:pPr>
        <w:pStyle w:val="11"/>
        <w:spacing w:line="254" w:lineRule="auto"/>
        <w:ind w:left="5720"/>
        <w:jc w:val="right"/>
      </w:pPr>
    </w:p>
    <w:p w:rsidR="008951CD" w:rsidRDefault="008951CD" w:rsidP="008951CD">
      <w:pPr>
        <w:pStyle w:val="11"/>
        <w:spacing w:line="254" w:lineRule="auto"/>
        <w:ind w:left="5720"/>
        <w:jc w:val="right"/>
      </w:pPr>
    </w:p>
    <w:p w:rsidR="008951CD" w:rsidRDefault="008951CD" w:rsidP="008951CD">
      <w:pPr>
        <w:pStyle w:val="11"/>
        <w:spacing w:line="254" w:lineRule="auto"/>
        <w:ind w:left="5720"/>
        <w:jc w:val="right"/>
      </w:pPr>
    </w:p>
    <w:p w:rsidR="008951CD" w:rsidRDefault="008951CD" w:rsidP="008951CD">
      <w:pPr>
        <w:pStyle w:val="11"/>
        <w:spacing w:line="254" w:lineRule="auto"/>
        <w:ind w:left="5720"/>
        <w:jc w:val="right"/>
      </w:pPr>
    </w:p>
    <w:p w:rsidR="00630E5E" w:rsidRDefault="00630E5E" w:rsidP="008951CD">
      <w:pPr>
        <w:pStyle w:val="11"/>
        <w:spacing w:line="254" w:lineRule="auto"/>
        <w:ind w:left="5720"/>
        <w:jc w:val="right"/>
        <w:rPr>
          <w:sz w:val="24"/>
          <w:szCs w:val="24"/>
        </w:rPr>
      </w:pPr>
    </w:p>
    <w:p w:rsidR="00630E5E" w:rsidRDefault="00630E5E" w:rsidP="008951CD">
      <w:pPr>
        <w:pStyle w:val="11"/>
        <w:spacing w:line="254" w:lineRule="auto"/>
        <w:ind w:left="5720"/>
        <w:jc w:val="right"/>
        <w:rPr>
          <w:sz w:val="24"/>
          <w:szCs w:val="24"/>
        </w:rPr>
      </w:pPr>
    </w:p>
    <w:p w:rsidR="00630E5E" w:rsidRDefault="00630E5E" w:rsidP="008951CD">
      <w:pPr>
        <w:pStyle w:val="11"/>
        <w:spacing w:line="254" w:lineRule="auto"/>
        <w:ind w:left="5720"/>
        <w:jc w:val="right"/>
        <w:rPr>
          <w:sz w:val="24"/>
          <w:szCs w:val="24"/>
        </w:rPr>
      </w:pPr>
    </w:p>
    <w:p w:rsidR="00630E5E" w:rsidRDefault="00630E5E" w:rsidP="008951CD">
      <w:pPr>
        <w:pStyle w:val="11"/>
        <w:spacing w:line="254" w:lineRule="auto"/>
        <w:ind w:left="5720"/>
        <w:jc w:val="right"/>
        <w:rPr>
          <w:sz w:val="24"/>
          <w:szCs w:val="24"/>
        </w:rPr>
      </w:pPr>
    </w:p>
    <w:p w:rsidR="008951CD" w:rsidRPr="003E2D13" w:rsidRDefault="008951CD" w:rsidP="008951CD">
      <w:pPr>
        <w:pStyle w:val="11"/>
        <w:spacing w:line="254" w:lineRule="auto"/>
        <w:ind w:left="5720"/>
        <w:jc w:val="right"/>
        <w:rPr>
          <w:sz w:val="24"/>
          <w:szCs w:val="24"/>
        </w:rPr>
      </w:pPr>
      <w:r w:rsidRPr="003E2D13">
        <w:rPr>
          <w:sz w:val="24"/>
          <w:szCs w:val="24"/>
        </w:rPr>
        <w:t xml:space="preserve">Приложение 2 </w:t>
      </w:r>
    </w:p>
    <w:p w:rsidR="008951CD" w:rsidRPr="003E2D13" w:rsidRDefault="008951CD" w:rsidP="008951CD">
      <w:pPr>
        <w:pStyle w:val="11"/>
        <w:spacing w:line="254" w:lineRule="auto"/>
        <w:ind w:left="5720"/>
        <w:jc w:val="right"/>
        <w:rPr>
          <w:sz w:val="24"/>
          <w:szCs w:val="24"/>
        </w:rPr>
      </w:pPr>
      <w:r w:rsidRPr="003E2D13">
        <w:rPr>
          <w:sz w:val="24"/>
          <w:szCs w:val="24"/>
        </w:rPr>
        <w:t xml:space="preserve">к административному регламенту </w:t>
      </w:r>
    </w:p>
    <w:p w:rsidR="008951CD" w:rsidRPr="003E2D13" w:rsidRDefault="008951CD" w:rsidP="008951CD">
      <w:pPr>
        <w:pStyle w:val="11"/>
        <w:spacing w:line="254" w:lineRule="auto"/>
        <w:ind w:left="5720"/>
        <w:jc w:val="right"/>
        <w:rPr>
          <w:sz w:val="24"/>
          <w:szCs w:val="24"/>
        </w:rPr>
      </w:pPr>
    </w:p>
    <w:p w:rsidR="008951CD" w:rsidRPr="003E2D13" w:rsidRDefault="008951CD" w:rsidP="008951CD">
      <w:pPr>
        <w:pStyle w:val="11"/>
        <w:jc w:val="center"/>
        <w:rPr>
          <w:sz w:val="24"/>
          <w:szCs w:val="24"/>
        </w:rPr>
      </w:pPr>
      <w:r w:rsidRPr="003E2D13">
        <w:rPr>
          <w:b/>
          <w:bCs/>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8951CD" w:rsidRPr="003E2D13" w:rsidRDefault="008951CD" w:rsidP="008951CD">
      <w:pPr>
        <w:pStyle w:val="11"/>
        <w:jc w:val="center"/>
        <w:rPr>
          <w:sz w:val="24"/>
          <w:szCs w:val="24"/>
        </w:rPr>
      </w:pPr>
    </w:p>
    <w:p w:rsidR="008951CD" w:rsidRPr="003E2D13" w:rsidRDefault="008951CD" w:rsidP="008951CD">
      <w:pPr>
        <w:pStyle w:val="11"/>
        <w:jc w:val="center"/>
        <w:rPr>
          <w:sz w:val="24"/>
          <w:szCs w:val="24"/>
        </w:rPr>
      </w:pPr>
      <w:r w:rsidRPr="003E2D13">
        <w:rPr>
          <w:sz w:val="24"/>
          <w:szCs w:val="24"/>
        </w:rPr>
        <w:t>РАЗРЕШЕНИЕ</w:t>
      </w:r>
      <w:r w:rsidRPr="003E2D13">
        <w:rPr>
          <w:sz w:val="24"/>
          <w:szCs w:val="24"/>
          <w:vertAlign w:val="superscript"/>
        </w:rPr>
        <w:footnoteReference w:id="15"/>
      </w:r>
      <w:r w:rsidRPr="003E2D13">
        <w:rPr>
          <w:sz w:val="24"/>
          <w:szCs w:val="24"/>
          <w:vertAlign w:val="superscript"/>
        </w:rPr>
        <w:br/>
      </w:r>
      <w:r w:rsidRPr="003E2D13">
        <w:rPr>
          <w:sz w:val="24"/>
          <w:szCs w:val="24"/>
        </w:rPr>
        <w:t>на размещение объекта</w:t>
      </w:r>
    </w:p>
    <w:p w:rsidR="008951CD" w:rsidRPr="003E2D13" w:rsidRDefault="008951CD" w:rsidP="008951CD">
      <w:pPr>
        <w:pStyle w:val="11"/>
        <w:tabs>
          <w:tab w:val="left" w:leader="underscore" w:pos="3221"/>
          <w:tab w:val="left" w:pos="3363"/>
          <w:tab w:val="left" w:leader="underscore" w:pos="5069"/>
        </w:tabs>
        <w:jc w:val="center"/>
        <w:rPr>
          <w:sz w:val="24"/>
          <w:szCs w:val="24"/>
        </w:rPr>
      </w:pPr>
      <w:r w:rsidRPr="003E2D13">
        <w:rPr>
          <w:sz w:val="24"/>
          <w:szCs w:val="24"/>
        </w:rPr>
        <w:t>Дата выдачи</w:t>
      </w:r>
      <w:r w:rsidRPr="003E2D13">
        <w:rPr>
          <w:sz w:val="24"/>
          <w:szCs w:val="24"/>
        </w:rPr>
        <w:tab/>
      </w:r>
      <w:r w:rsidRPr="003E2D13">
        <w:rPr>
          <w:sz w:val="24"/>
          <w:szCs w:val="24"/>
        </w:rPr>
        <w:tab/>
        <w:t>№</w:t>
      </w:r>
      <w:r w:rsidRPr="003E2D13">
        <w:rPr>
          <w:sz w:val="24"/>
          <w:szCs w:val="24"/>
        </w:rPr>
        <w:tab/>
      </w:r>
    </w:p>
    <w:p w:rsidR="008951CD" w:rsidRPr="003E2D13" w:rsidRDefault="008951CD" w:rsidP="008951CD">
      <w:pPr>
        <w:pStyle w:val="22"/>
        <w:spacing w:after="0" w:line="293" w:lineRule="auto"/>
        <w:rPr>
          <w:sz w:val="24"/>
          <w:szCs w:val="24"/>
        </w:rPr>
      </w:pPr>
      <w:r w:rsidRPr="003E2D13">
        <w:rPr>
          <w:sz w:val="24"/>
          <w:szCs w:val="24"/>
        </w:rPr>
        <w:t>(наименование уполномоченного органа, осуществляющего выдачу разрешения)</w:t>
      </w:r>
    </w:p>
    <w:p w:rsidR="008951CD" w:rsidRPr="003E2D13" w:rsidRDefault="008951CD" w:rsidP="008951CD">
      <w:pPr>
        <w:pStyle w:val="11"/>
        <w:pBdr>
          <w:bottom w:val="single" w:sz="4" w:space="0" w:color="auto"/>
        </w:pBdr>
        <w:tabs>
          <w:tab w:val="left" w:leader="underscore" w:pos="10007"/>
        </w:tabs>
        <w:jc w:val="both"/>
        <w:rPr>
          <w:sz w:val="24"/>
          <w:szCs w:val="24"/>
        </w:rPr>
      </w:pPr>
      <w:r w:rsidRPr="003E2D13">
        <w:rPr>
          <w:sz w:val="24"/>
          <w:szCs w:val="24"/>
        </w:rPr>
        <w:t xml:space="preserve">Разрешает </w:t>
      </w:r>
      <w:r w:rsidRPr="003E2D13">
        <w:rPr>
          <w:sz w:val="24"/>
          <w:szCs w:val="24"/>
        </w:rPr>
        <w:tab/>
      </w:r>
    </w:p>
    <w:p w:rsidR="008951CD" w:rsidRPr="003E2D13" w:rsidRDefault="008951CD" w:rsidP="008951CD">
      <w:pPr>
        <w:pStyle w:val="11"/>
        <w:tabs>
          <w:tab w:val="left" w:leader="underscore" w:pos="10007"/>
        </w:tabs>
        <w:spacing w:line="264" w:lineRule="auto"/>
        <w:ind w:firstLine="2640"/>
        <w:jc w:val="both"/>
        <w:rPr>
          <w:sz w:val="24"/>
          <w:szCs w:val="24"/>
        </w:rPr>
      </w:pPr>
      <w:r w:rsidRPr="003E2D13">
        <w:rPr>
          <w:i/>
          <w:iCs/>
          <w:sz w:val="24"/>
          <w:szCs w:val="24"/>
        </w:rPr>
        <w:t xml:space="preserve">(наименование заявителя, телефон, адрес электронной почты) </w:t>
      </w:r>
      <w:r w:rsidRPr="003E2D13">
        <w:rPr>
          <w:sz w:val="24"/>
          <w:szCs w:val="24"/>
        </w:rPr>
        <w:t xml:space="preserve">использование земельного участка (части земельного участка, земель государственной </w:t>
      </w:r>
      <w:proofErr w:type="spellStart"/>
      <w:r w:rsidRPr="003E2D13">
        <w:rPr>
          <w:sz w:val="24"/>
          <w:szCs w:val="24"/>
        </w:rPr>
        <w:t>неразграниченной</w:t>
      </w:r>
      <w:proofErr w:type="spellEnd"/>
      <w:r w:rsidRPr="003E2D13">
        <w:rPr>
          <w:sz w:val="24"/>
          <w:szCs w:val="24"/>
        </w:rPr>
        <w:t xml:space="preserve"> собственности) </w:t>
      </w:r>
      <w:r w:rsidRPr="003E2D13">
        <w:rPr>
          <w:sz w:val="24"/>
          <w:szCs w:val="24"/>
        </w:rPr>
        <w:tab/>
      </w:r>
    </w:p>
    <w:p w:rsidR="008951CD" w:rsidRPr="003E2D13" w:rsidRDefault="008951CD" w:rsidP="008951CD">
      <w:pPr>
        <w:pStyle w:val="22"/>
        <w:tabs>
          <w:tab w:val="left" w:leader="underscore" w:pos="10007"/>
        </w:tabs>
        <w:spacing w:after="0" w:line="271" w:lineRule="auto"/>
        <w:rPr>
          <w:sz w:val="24"/>
          <w:szCs w:val="24"/>
        </w:rPr>
      </w:pPr>
      <w:r w:rsidRPr="003E2D13">
        <w:rPr>
          <w:sz w:val="24"/>
          <w:szCs w:val="24"/>
        </w:rPr>
        <w:t>(цель использования земельного участка)</w:t>
      </w:r>
      <w:r w:rsidRPr="003E2D13">
        <w:rPr>
          <w:sz w:val="24"/>
          <w:szCs w:val="24"/>
        </w:rPr>
        <w:br/>
        <w:t>на землях</w:t>
      </w:r>
      <w:r w:rsidRPr="003E2D13">
        <w:rPr>
          <w:sz w:val="24"/>
          <w:szCs w:val="24"/>
        </w:rPr>
        <w:tab/>
        <w:t>.</w:t>
      </w:r>
    </w:p>
    <w:p w:rsidR="008951CD" w:rsidRPr="003E2D13" w:rsidRDefault="008951CD" w:rsidP="008951CD">
      <w:pPr>
        <w:pStyle w:val="22"/>
        <w:pBdr>
          <w:bottom w:val="single" w:sz="4" w:space="0" w:color="auto"/>
        </w:pBdr>
        <w:spacing w:after="0"/>
        <w:rPr>
          <w:sz w:val="24"/>
          <w:szCs w:val="24"/>
        </w:rPr>
      </w:pPr>
      <w:r w:rsidRPr="003E2D13">
        <w:rPr>
          <w:sz w:val="24"/>
          <w:szCs w:val="24"/>
        </w:rPr>
        <w:t xml:space="preserve">(муниципальной собственности, собственности субъекта Российской Федерации, государственной </w:t>
      </w:r>
      <w:proofErr w:type="spellStart"/>
      <w:r w:rsidRPr="003E2D13">
        <w:rPr>
          <w:sz w:val="24"/>
          <w:szCs w:val="24"/>
        </w:rPr>
        <w:t>неразграниченной</w:t>
      </w:r>
      <w:proofErr w:type="spellEnd"/>
      <w:r w:rsidRPr="003E2D13">
        <w:rPr>
          <w:sz w:val="24"/>
          <w:szCs w:val="24"/>
        </w:rPr>
        <w:br/>
        <w:t>собственности)</w:t>
      </w:r>
    </w:p>
    <w:p w:rsidR="008951CD" w:rsidRPr="003E2D13" w:rsidRDefault="008951CD" w:rsidP="008951CD">
      <w:pPr>
        <w:pStyle w:val="11"/>
        <w:tabs>
          <w:tab w:val="left" w:leader="underscore" w:pos="10007"/>
        </w:tabs>
        <w:jc w:val="both"/>
        <w:rPr>
          <w:sz w:val="24"/>
          <w:szCs w:val="24"/>
        </w:rPr>
      </w:pPr>
      <w:r w:rsidRPr="003E2D13">
        <w:rPr>
          <w:sz w:val="24"/>
          <w:szCs w:val="24"/>
        </w:rPr>
        <w:t xml:space="preserve">Местоположение </w:t>
      </w:r>
      <w:r w:rsidRPr="003E2D13">
        <w:rPr>
          <w:sz w:val="24"/>
          <w:szCs w:val="24"/>
        </w:rPr>
        <w:tab/>
      </w:r>
    </w:p>
    <w:p w:rsidR="008951CD" w:rsidRPr="003E2D13" w:rsidRDefault="008951CD" w:rsidP="008951CD">
      <w:pPr>
        <w:pStyle w:val="22"/>
        <w:spacing w:after="0" w:line="293" w:lineRule="auto"/>
        <w:rPr>
          <w:sz w:val="24"/>
          <w:szCs w:val="24"/>
        </w:rPr>
      </w:pPr>
      <w:r w:rsidRPr="003E2D13">
        <w:rPr>
          <w:sz w:val="24"/>
          <w:szCs w:val="24"/>
        </w:rPr>
        <w:t>(адрес места размещения объекта)</w:t>
      </w:r>
    </w:p>
    <w:p w:rsidR="008951CD" w:rsidRPr="003E2D13" w:rsidRDefault="008951CD" w:rsidP="008951CD">
      <w:pPr>
        <w:pStyle w:val="11"/>
        <w:tabs>
          <w:tab w:val="left" w:leader="underscore" w:pos="10007"/>
        </w:tabs>
        <w:jc w:val="both"/>
        <w:rPr>
          <w:sz w:val="24"/>
          <w:szCs w:val="24"/>
        </w:rPr>
      </w:pPr>
      <w:r w:rsidRPr="003E2D13">
        <w:rPr>
          <w:sz w:val="24"/>
          <w:szCs w:val="24"/>
        </w:rPr>
        <w:t>Кадастровый номер земельного участка</w:t>
      </w:r>
      <w:r w:rsidRPr="003E2D13">
        <w:rPr>
          <w:sz w:val="24"/>
          <w:szCs w:val="24"/>
          <w:vertAlign w:val="superscript"/>
        </w:rPr>
        <w:footnoteReference w:id="16"/>
      </w:r>
      <w:r w:rsidRPr="003E2D13">
        <w:rPr>
          <w:sz w:val="24"/>
          <w:szCs w:val="24"/>
        </w:rPr>
        <w:tab/>
      </w:r>
    </w:p>
    <w:p w:rsidR="008951CD" w:rsidRPr="003E2D13" w:rsidRDefault="008951CD" w:rsidP="008951CD">
      <w:pPr>
        <w:pStyle w:val="11"/>
        <w:tabs>
          <w:tab w:val="left" w:leader="underscore" w:pos="10007"/>
        </w:tabs>
        <w:jc w:val="both"/>
        <w:rPr>
          <w:sz w:val="24"/>
          <w:szCs w:val="24"/>
        </w:rPr>
      </w:pPr>
      <w:r w:rsidRPr="003E2D13">
        <w:rPr>
          <w:sz w:val="24"/>
          <w:szCs w:val="24"/>
        </w:rPr>
        <w:t>Разрешение выдано на срок</w:t>
      </w:r>
      <w:r w:rsidRPr="003E2D13">
        <w:rPr>
          <w:sz w:val="24"/>
          <w:szCs w:val="24"/>
        </w:rPr>
        <w:tab/>
      </w:r>
    </w:p>
    <w:p w:rsidR="008951CD" w:rsidRPr="003E2D13" w:rsidRDefault="008951CD" w:rsidP="008951CD">
      <w:pPr>
        <w:pStyle w:val="11"/>
        <w:tabs>
          <w:tab w:val="left" w:leader="underscore" w:pos="10007"/>
        </w:tabs>
        <w:jc w:val="both"/>
        <w:rPr>
          <w:sz w:val="24"/>
          <w:szCs w:val="24"/>
        </w:rPr>
      </w:pPr>
      <w:r w:rsidRPr="003E2D13">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3E2D13">
        <w:rPr>
          <w:sz w:val="24"/>
          <w:szCs w:val="24"/>
        </w:rPr>
        <w:tab/>
      </w:r>
    </w:p>
    <w:p w:rsidR="008951CD" w:rsidRPr="003E2D13" w:rsidRDefault="008951CD" w:rsidP="008951CD">
      <w:pPr>
        <w:pStyle w:val="11"/>
        <w:tabs>
          <w:tab w:val="left" w:leader="underscore" w:pos="10007"/>
        </w:tabs>
        <w:jc w:val="both"/>
        <w:rPr>
          <w:sz w:val="24"/>
          <w:szCs w:val="24"/>
        </w:rPr>
      </w:pPr>
      <w:proofErr w:type="gramStart"/>
      <w:r w:rsidRPr="003E2D13">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3E2D13">
        <w:rPr>
          <w:sz w:val="24"/>
          <w:szCs w:val="24"/>
        </w:rPr>
        <w:tab/>
      </w:r>
      <w:proofErr w:type="gramEnd"/>
    </w:p>
    <w:p w:rsidR="008951CD" w:rsidRPr="003E2D13" w:rsidRDefault="008951CD" w:rsidP="008951CD">
      <w:pPr>
        <w:pStyle w:val="11"/>
        <w:tabs>
          <w:tab w:val="left" w:leader="underscore" w:pos="10007"/>
        </w:tabs>
        <w:jc w:val="both"/>
        <w:rPr>
          <w:sz w:val="24"/>
          <w:szCs w:val="24"/>
        </w:rPr>
      </w:pPr>
      <w:r w:rsidRPr="003E2D13">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3E2D13">
        <w:rPr>
          <w:sz w:val="24"/>
          <w:szCs w:val="24"/>
        </w:rPr>
        <w:tab/>
      </w:r>
    </w:p>
    <w:p w:rsidR="008951CD" w:rsidRPr="003E2D13" w:rsidRDefault="008951CD" w:rsidP="008951CD">
      <w:pPr>
        <w:pStyle w:val="11"/>
        <w:pBdr>
          <w:bottom w:val="single" w:sz="4" w:space="0" w:color="auto"/>
        </w:pBdr>
        <w:tabs>
          <w:tab w:val="left" w:leader="underscore" w:pos="9936"/>
        </w:tabs>
        <w:rPr>
          <w:sz w:val="24"/>
          <w:szCs w:val="24"/>
        </w:rPr>
      </w:pPr>
      <w:r w:rsidRPr="003E2D13">
        <w:rPr>
          <w:sz w:val="24"/>
          <w:szCs w:val="24"/>
        </w:rPr>
        <w:t>Дополнительные условия использования участка</w:t>
      </w:r>
    </w:p>
    <w:p w:rsidR="008951CD" w:rsidRPr="003E2D13" w:rsidRDefault="008951CD" w:rsidP="008951CD">
      <w:pPr>
        <w:pStyle w:val="11"/>
        <w:pBdr>
          <w:bottom w:val="single" w:sz="4" w:space="0" w:color="auto"/>
        </w:pBdr>
        <w:tabs>
          <w:tab w:val="left" w:leader="underscore" w:pos="9936"/>
        </w:tabs>
        <w:rPr>
          <w:sz w:val="24"/>
          <w:szCs w:val="24"/>
        </w:rPr>
      </w:pPr>
    </w:p>
    <w:p w:rsidR="008951CD" w:rsidRPr="007B4BF1" w:rsidRDefault="008951CD" w:rsidP="008951CD">
      <w:pPr>
        <w:pStyle w:val="11"/>
        <w:jc w:val="right"/>
      </w:pPr>
    </w:p>
    <w:p w:rsidR="008951CD" w:rsidRPr="007B4BF1" w:rsidRDefault="008951CD" w:rsidP="008951CD">
      <w:pPr>
        <w:pStyle w:val="11"/>
        <w:jc w:val="right"/>
      </w:pPr>
    </w:p>
    <w:p w:rsidR="008951CD" w:rsidRPr="007B4BF1" w:rsidRDefault="008951CD" w:rsidP="008951CD">
      <w:pPr>
        <w:pStyle w:val="11"/>
        <w:jc w:val="right"/>
      </w:pPr>
    </w:p>
    <w:p w:rsidR="008951CD" w:rsidRPr="007B4BF1" w:rsidRDefault="008951CD" w:rsidP="008951CD">
      <w:pPr>
        <w:pStyle w:val="11"/>
        <w:jc w:val="right"/>
      </w:pPr>
    </w:p>
    <w:p w:rsidR="008951CD" w:rsidRPr="00CE67BE" w:rsidRDefault="008951CD" w:rsidP="008951CD">
      <w:pPr>
        <w:pStyle w:val="11"/>
        <w:jc w:val="right"/>
        <w:rPr>
          <w:highlight w:val="yellow"/>
        </w:rPr>
      </w:pPr>
    </w:p>
    <w:p w:rsidR="008951CD" w:rsidRPr="00CE67BE" w:rsidRDefault="008951CD" w:rsidP="008951CD">
      <w:pPr>
        <w:pStyle w:val="11"/>
        <w:jc w:val="right"/>
        <w:rPr>
          <w:highlight w:val="yellow"/>
        </w:rPr>
      </w:pPr>
    </w:p>
    <w:p w:rsidR="008951CD" w:rsidRDefault="008951CD" w:rsidP="008951CD">
      <w:pPr>
        <w:pStyle w:val="11"/>
        <w:jc w:val="right"/>
      </w:pPr>
    </w:p>
    <w:p w:rsidR="008951CD" w:rsidRDefault="008951CD" w:rsidP="008951CD">
      <w:pPr>
        <w:pStyle w:val="11"/>
        <w:jc w:val="right"/>
      </w:pPr>
    </w:p>
    <w:p w:rsidR="008951CD" w:rsidRDefault="008951CD" w:rsidP="008951CD">
      <w:pPr>
        <w:pStyle w:val="11"/>
        <w:jc w:val="right"/>
      </w:pPr>
    </w:p>
    <w:p w:rsidR="008951CD" w:rsidRDefault="008951CD" w:rsidP="008951CD">
      <w:pPr>
        <w:pStyle w:val="11"/>
        <w:jc w:val="right"/>
      </w:pPr>
    </w:p>
    <w:p w:rsidR="008951CD" w:rsidRDefault="008951CD" w:rsidP="008951CD">
      <w:pPr>
        <w:pStyle w:val="11"/>
        <w:jc w:val="right"/>
        <w:rPr>
          <w:sz w:val="24"/>
          <w:szCs w:val="24"/>
        </w:rPr>
      </w:pPr>
    </w:p>
    <w:p w:rsidR="008951CD" w:rsidRPr="003E2D13" w:rsidRDefault="008951CD" w:rsidP="008951CD">
      <w:pPr>
        <w:pStyle w:val="11"/>
        <w:jc w:val="right"/>
        <w:rPr>
          <w:sz w:val="24"/>
          <w:szCs w:val="24"/>
        </w:rPr>
      </w:pPr>
      <w:r w:rsidRPr="003E2D13">
        <w:rPr>
          <w:sz w:val="24"/>
          <w:szCs w:val="24"/>
        </w:rPr>
        <w:lastRenderedPageBreak/>
        <w:t>Приложение 3</w:t>
      </w:r>
    </w:p>
    <w:p w:rsidR="008951CD" w:rsidRPr="003E2D13" w:rsidRDefault="008951CD" w:rsidP="008951CD">
      <w:pPr>
        <w:pStyle w:val="11"/>
        <w:spacing w:after="500"/>
        <w:ind w:left="5720"/>
        <w:jc w:val="right"/>
        <w:rPr>
          <w:sz w:val="24"/>
          <w:szCs w:val="24"/>
        </w:rPr>
      </w:pPr>
      <w:r w:rsidRPr="003E2D13">
        <w:rPr>
          <w:sz w:val="24"/>
          <w:szCs w:val="24"/>
        </w:rPr>
        <w:t xml:space="preserve">к административному регламенту </w:t>
      </w:r>
    </w:p>
    <w:p w:rsidR="008951CD" w:rsidRPr="003E2D13" w:rsidRDefault="008951CD" w:rsidP="008951CD">
      <w:pPr>
        <w:pStyle w:val="24"/>
        <w:keepNext/>
        <w:keepLines/>
        <w:pBdr>
          <w:bottom w:val="single" w:sz="4" w:space="0" w:color="auto"/>
        </w:pBdr>
        <w:spacing w:after="0" w:line="240" w:lineRule="auto"/>
        <w:rPr>
          <w:sz w:val="24"/>
          <w:szCs w:val="24"/>
        </w:rPr>
      </w:pPr>
      <w:bookmarkStart w:id="71" w:name="bookmark0"/>
      <w:r w:rsidRPr="003E2D13">
        <w:rPr>
          <w:sz w:val="24"/>
          <w:szCs w:val="24"/>
        </w:rPr>
        <w:t>Форма решения об отказе в предоставлении услуги</w:t>
      </w:r>
      <w:bookmarkEnd w:id="71"/>
    </w:p>
    <w:p w:rsidR="008951CD" w:rsidRPr="003E2D13" w:rsidRDefault="008951CD" w:rsidP="008951CD">
      <w:pPr>
        <w:pStyle w:val="22"/>
        <w:spacing w:after="0"/>
        <w:rPr>
          <w:sz w:val="24"/>
          <w:szCs w:val="24"/>
        </w:rPr>
      </w:pPr>
      <w:r w:rsidRPr="003E2D13">
        <w:rPr>
          <w:sz w:val="24"/>
          <w:szCs w:val="24"/>
        </w:rPr>
        <w:t>(наименование уполномоченного органа местного самоуправления)</w:t>
      </w:r>
    </w:p>
    <w:p w:rsidR="008951CD" w:rsidRPr="003E2D13" w:rsidRDefault="008951CD" w:rsidP="008951CD">
      <w:pPr>
        <w:pStyle w:val="11"/>
        <w:tabs>
          <w:tab w:val="left" w:leader="underscore" w:pos="3168"/>
        </w:tabs>
        <w:spacing w:after="60"/>
        <w:ind w:right="220"/>
        <w:jc w:val="right"/>
        <w:rPr>
          <w:sz w:val="24"/>
          <w:szCs w:val="24"/>
        </w:rPr>
      </w:pPr>
      <w:r w:rsidRPr="003E2D13">
        <w:rPr>
          <w:sz w:val="24"/>
          <w:szCs w:val="24"/>
        </w:rPr>
        <w:t xml:space="preserve">Кому: </w:t>
      </w:r>
      <w:r w:rsidRPr="003E2D13">
        <w:rPr>
          <w:sz w:val="24"/>
          <w:szCs w:val="24"/>
        </w:rPr>
        <w:tab/>
      </w:r>
    </w:p>
    <w:p w:rsidR="008951CD" w:rsidRPr="003E2D13" w:rsidRDefault="008951CD" w:rsidP="008951CD">
      <w:pPr>
        <w:pStyle w:val="11"/>
        <w:pBdr>
          <w:bottom w:val="single" w:sz="4" w:space="0" w:color="auto"/>
        </w:pBdr>
        <w:tabs>
          <w:tab w:val="left" w:leader="underscore" w:pos="9853"/>
        </w:tabs>
        <w:ind w:left="6820"/>
        <w:rPr>
          <w:sz w:val="24"/>
          <w:szCs w:val="24"/>
        </w:rPr>
      </w:pPr>
      <w:r w:rsidRPr="003E2D13">
        <w:rPr>
          <w:sz w:val="24"/>
          <w:szCs w:val="24"/>
        </w:rPr>
        <w:t xml:space="preserve">Контактные данные: </w:t>
      </w:r>
    </w:p>
    <w:p w:rsidR="008951CD" w:rsidRPr="003E2D13" w:rsidRDefault="008951CD" w:rsidP="008951CD">
      <w:pPr>
        <w:pStyle w:val="11"/>
        <w:pBdr>
          <w:bottom w:val="single" w:sz="4" w:space="0" w:color="auto"/>
        </w:pBdr>
        <w:tabs>
          <w:tab w:val="left" w:leader="underscore" w:pos="9853"/>
        </w:tabs>
        <w:ind w:left="6820"/>
        <w:rPr>
          <w:sz w:val="24"/>
          <w:szCs w:val="24"/>
        </w:rPr>
      </w:pPr>
    </w:p>
    <w:p w:rsidR="008951CD" w:rsidRPr="003E2D13" w:rsidRDefault="008951CD" w:rsidP="008951CD">
      <w:pPr>
        <w:pStyle w:val="11"/>
        <w:tabs>
          <w:tab w:val="left" w:leader="underscore" w:pos="1973"/>
          <w:tab w:val="left" w:pos="2138"/>
          <w:tab w:val="left" w:leader="underscore" w:pos="4022"/>
        </w:tabs>
        <w:spacing w:after="320"/>
        <w:jc w:val="center"/>
        <w:rPr>
          <w:sz w:val="24"/>
          <w:szCs w:val="24"/>
        </w:rPr>
      </w:pPr>
      <w:r w:rsidRPr="003E2D13">
        <w:rPr>
          <w:sz w:val="24"/>
          <w:szCs w:val="24"/>
        </w:rPr>
        <w:t>РЕШЕНИЕ</w:t>
      </w:r>
      <w:r w:rsidRPr="003E2D13">
        <w:rPr>
          <w:sz w:val="24"/>
          <w:szCs w:val="24"/>
        </w:rPr>
        <w:br/>
        <w:t>об отказе в предоставлении услуги</w:t>
      </w:r>
      <w:r w:rsidRPr="003E2D13">
        <w:rPr>
          <w:sz w:val="24"/>
          <w:szCs w:val="24"/>
        </w:rPr>
        <w:br/>
        <w:t xml:space="preserve">№ </w:t>
      </w:r>
      <w:r w:rsidRPr="003E2D13">
        <w:rPr>
          <w:sz w:val="24"/>
          <w:szCs w:val="24"/>
        </w:rPr>
        <w:tab/>
      </w:r>
      <w:r w:rsidRPr="003E2D13">
        <w:rPr>
          <w:sz w:val="24"/>
          <w:szCs w:val="24"/>
        </w:rPr>
        <w:tab/>
      </w:r>
      <w:proofErr w:type="gramStart"/>
      <w:r w:rsidRPr="003E2D13">
        <w:rPr>
          <w:sz w:val="24"/>
          <w:szCs w:val="24"/>
        </w:rPr>
        <w:t>от</w:t>
      </w:r>
      <w:proofErr w:type="gramEnd"/>
      <w:r w:rsidRPr="003E2D13">
        <w:rPr>
          <w:sz w:val="24"/>
          <w:szCs w:val="24"/>
        </w:rPr>
        <w:t xml:space="preserve"> </w:t>
      </w:r>
      <w:r w:rsidRPr="003E2D13">
        <w:rPr>
          <w:sz w:val="24"/>
          <w:szCs w:val="24"/>
        </w:rPr>
        <w:tab/>
      </w:r>
    </w:p>
    <w:p w:rsidR="008951CD" w:rsidRPr="003E2D13" w:rsidRDefault="008951CD" w:rsidP="008951CD">
      <w:pPr>
        <w:pStyle w:val="11"/>
        <w:tabs>
          <w:tab w:val="left" w:leader="underscore" w:pos="9853"/>
          <w:tab w:val="left" w:pos="9938"/>
        </w:tabs>
        <w:ind w:firstLine="720"/>
        <w:jc w:val="both"/>
        <w:rPr>
          <w:sz w:val="24"/>
          <w:szCs w:val="24"/>
        </w:rPr>
      </w:pPr>
      <w:proofErr w:type="gramStart"/>
      <w:r w:rsidRPr="003E2D13">
        <w:rPr>
          <w:sz w:val="24"/>
          <w:szCs w:val="24"/>
        </w:rPr>
        <w:t xml:space="preserve">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w:t>
      </w:r>
      <w:proofErr w:type="spellStart"/>
      <w:r w:rsidRPr="003E2D13">
        <w:rPr>
          <w:sz w:val="24"/>
          <w:szCs w:val="24"/>
        </w:rPr>
        <w:t>от____________№</w:t>
      </w:r>
      <w:proofErr w:type="spellEnd"/>
      <w:r w:rsidRPr="003E2D13">
        <w:rPr>
          <w:sz w:val="24"/>
          <w:szCs w:val="24"/>
        </w:rPr>
        <w:t xml:space="preserve"> </w:t>
      </w:r>
      <w:proofErr w:type="spellStart"/>
      <w:r w:rsidRPr="003E2D13">
        <w:rPr>
          <w:sz w:val="24"/>
          <w:szCs w:val="24"/>
        </w:rPr>
        <w:t>_________и</w:t>
      </w:r>
      <w:proofErr w:type="spellEnd"/>
      <w:r w:rsidRPr="003E2D13">
        <w:rPr>
          <w:sz w:val="24"/>
          <w:szCs w:val="24"/>
        </w:rPr>
        <w:t xml:space="preserve"> приложенных к нему документов, на основании </w:t>
      </w:r>
      <w:proofErr w:type="spellStart"/>
      <w:r w:rsidRPr="003E2D13">
        <w:rPr>
          <w:sz w:val="24"/>
          <w:szCs w:val="24"/>
        </w:rPr>
        <w:t>_______________органом</w:t>
      </w:r>
      <w:proofErr w:type="spellEnd"/>
      <w:r w:rsidRPr="003E2D13">
        <w:rPr>
          <w:sz w:val="24"/>
          <w:szCs w:val="24"/>
        </w:rPr>
        <w:t>,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11000" w:type="dxa"/>
        <w:jc w:val="center"/>
        <w:tblLayout w:type="fixed"/>
        <w:tblCellMar>
          <w:left w:w="10" w:type="dxa"/>
          <w:right w:w="10" w:type="dxa"/>
        </w:tblCellMar>
        <w:tblLook w:val="0000"/>
      </w:tblPr>
      <w:tblGrid>
        <w:gridCol w:w="2271"/>
        <w:gridCol w:w="3900"/>
        <w:gridCol w:w="4829"/>
      </w:tblGrid>
      <w:tr w:rsidR="008951CD" w:rsidRPr="003E2D13" w:rsidTr="00CD024C">
        <w:trPr>
          <w:trHeight w:hRule="exact" w:val="1663"/>
          <w:jc w:val="center"/>
        </w:trPr>
        <w:tc>
          <w:tcPr>
            <w:tcW w:w="2271" w:type="dxa"/>
            <w:tcBorders>
              <w:top w:val="single" w:sz="4" w:space="0" w:color="auto"/>
              <w:left w:val="single" w:sz="4" w:space="0" w:color="auto"/>
            </w:tcBorders>
            <w:shd w:val="clear" w:color="auto" w:fill="auto"/>
            <w:vAlign w:val="center"/>
          </w:tcPr>
          <w:p w:rsidR="008951CD" w:rsidRPr="003E2D13" w:rsidRDefault="008951CD" w:rsidP="00CD024C">
            <w:pPr>
              <w:pStyle w:val="affa"/>
              <w:spacing w:after="0"/>
              <w:jc w:val="center"/>
              <w:rPr>
                <w:sz w:val="24"/>
                <w:szCs w:val="24"/>
              </w:rPr>
            </w:pPr>
            <w:r w:rsidRPr="003E2D13">
              <w:rPr>
                <w:sz w:val="24"/>
                <w:szCs w:val="24"/>
              </w:rPr>
              <w:t xml:space="preserve">№ пункта </w:t>
            </w:r>
            <w:proofErr w:type="gramStart"/>
            <w:r w:rsidRPr="003E2D13">
              <w:rPr>
                <w:sz w:val="24"/>
                <w:szCs w:val="24"/>
              </w:rPr>
              <w:t xml:space="preserve">админис </w:t>
            </w:r>
            <w:proofErr w:type="spellStart"/>
            <w:r w:rsidRPr="003E2D13">
              <w:rPr>
                <w:sz w:val="24"/>
                <w:szCs w:val="24"/>
              </w:rPr>
              <w:t>тративного</w:t>
            </w:r>
            <w:proofErr w:type="spellEnd"/>
            <w:proofErr w:type="gramEnd"/>
            <w:r w:rsidRPr="003E2D13">
              <w:rPr>
                <w:sz w:val="24"/>
                <w:szCs w:val="24"/>
              </w:rPr>
              <w:t xml:space="preserve"> регламента</w:t>
            </w:r>
          </w:p>
        </w:tc>
        <w:tc>
          <w:tcPr>
            <w:tcW w:w="3900" w:type="dxa"/>
            <w:tcBorders>
              <w:top w:val="single" w:sz="4" w:space="0" w:color="auto"/>
              <w:left w:val="single" w:sz="4" w:space="0" w:color="auto"/>
            </w:tcBorders>
            <w:shd w:val="clear" w:color="auto" w:fill="auto"/>
          </w:tcPr>
          <w:p w:rsidR="008951CD" w:rsidRPr="003E2D13" w:rsidRDefault="008951CD" w:rsidP="00CD024C">
            <w:pPr>
              <w:pStyle w:val="affa"/>
              <w:spacing w:before="120" w:after="0" w:line="233" w:lineRule="auto"/>
              <w:jc w:val="center"/>
              <w:rPr>
                <w:sz w:val="24"/>
                <w:szCs w:val="24"/>
              </w:rPr>
            </w:pPr>
            <w:r w:rsidRPr="003E2D13">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8951CD" w:rsidRPr="003E2D13" w:rsidRDefault="008951CD" w:rsidP="00CD024C">
            <w:pPr>
              <w:pStyle w:val="affa"/>
              <w:spacing w:before="100" w:after="0"/>
              <w:jc w:val="center"/>
              <w:rPr>
                <w:sz w:val="24"/>
                <w:szCs w:val="24"/>
              </w:rPr>
            </w:pPr>
            <w:r w:rsidRPr="003E2D13">
              <w:rPr>
                <w:sz w:val="24"/>
                <w:szCs w:val="24"/>
              </w:rPr>
              <w:t>Разъяснение причин отказа в предоставлении услуги</w:t>
            </w:r>
          </w:p>
        </w:tc>
      </w:tr>
      <w:tr w:rsidR="008951CD" w:rsidRPr="003E2D13" w:rsidTr="00CD024C">
        <w:trPr>
          <w:trHeight w:hRule="exact" w:val="3259"/>
          <w:jc w:val="center"/>
        </w:trPr>
        <w:tc>
          <w:tcPr>
            <w:tcW w:w="2271" w:type="dxa"/>
            <w:tcBorders>
              <w:top w:val="single" w:sz="4" w:space="0" w:color="auto"/>
              <w:left w:val="single" w:sz="4" w:space="0" w:color="auto"/>
              <w:bottom w:val="single" w:sz="4" w:space="0" w:color="auto"/>
            </w:tcBorders>
            <w:shd w:val="clear" w:color="auto" w:fill="auto"/>
          </w:tcPr>
          <w:p w:rsidR="008951CD" w:rsidRPr="003E2D13" w:rsidRDefault="008951CD" w:rsidP="00CD024C">
            <w:pPr>
              <w:pStyle w:val="affa"/>
              <w:spacing w:before="100" w:after="0"/>
              <w:rPr>
                <w:sz w:val="24"/>
                <w:szCs w:val="24"/>
              </w:rPr>
            </w:pPr>
            <w:r w:rsidRPr="003E2D13">
              <w:rPr>
                <w:sz w:val="24"/>
                <w:szCs w:val="24"/>
              </w:rPr>
              <w:t>Указывается соответствующий (</w:t>
            </w:r>
            <w:proofErr w:type="spellStart"/>
            <w:r w:rsidRPr="003E2D13">
              <w:rPr>
                <w:sz w:val="24"/>
                <w:szCs w:val="24"/>
              </w:rPr>
              <w:t>ие</w:t>
            </w:r>
            <w:proofErr w:type="spellEnd"/>
            <w:r w:rsidRPr="003E2D13">
              <w:rPr>
                <w:sz w:val="24"/>
                <w:szCs w:val="24"/>
              </w:rPr>
              <w:t>) номе</w:t>
            </w:r>
            <w:proofErr w:type="gramStart"/>
            <w:r w:rsidRPr="003E2D13">
              <w:rPr>
                <w:sz w:val="24"/>
                <w:szCs w:val="24"/>
              </w:rPr>
              <w:t>р(</w:t>
            </w:r>
            <w:proofErr w:type="gramEnd"/>
            <w:r w:rsidRPr="003E2D13">
              <w:rPr>
                <w:sz w:val="24"/>
                <w:szCs w:val="24"/>
              </w:rPr>
              <w:t>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8951CD" w:rsidRPr="003E2D13" w:rsidRDefault="008951CD" w:rsidP="00CD024C">
            <w:pPr>
              <w:pStyle w:val="affa"/>
              <w:spacing w:after="0"/>
              <w:ind w:left="260"/>
              <w:rPr>
                <w:sz w:val="24"/>
                <w:szCs w:val="24"/>
              </w:rPr>
            </w:pPr>
            <w:r w:rsidRPr="003E2D13">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8951CD" w:rsidRPr="003E2D13" w:rsidRDefault="008951CD" w:rsidP="00CD024C">
            <w:pPr>
              <w:pStyle w:val="affa"/>
              <w:spacing w:before="100" w:after="0"/>
              <w:rPr>
                <w:sz w:val="24"/>
                <w:szCs w:val="24"/>
              </w:rPr>
            </w:pPr>
            <w:r w:rsidRPr="003E2D13">
              <w:rPr>
                <w:sz w:val="24"/>
                <w:szCs w:val="24"/>
              </w:rPr>
              <w:t>Указываются основания такого вывода</w:t>
            </w:r>
          </w:p>
        </w:tc>
      </w:tr>
    </w:tbl>
    <w:p w:rsidR="008951CD" w:rsidRPr="003E2D13" w:rsidRDefault="008951CD" w:rsidP="00630E5E">
      <w:pPr>
        <w:spacing w:line="1" w:lineRule="exact"/>
      </w:pPr>
      <w:r w:rsidRPr="003E2D13">
        <w:t xml:space="preserve">Дополнительно информируем: </w:t>
      </w:r>
      <w:r w:rsidRPr="003E2D13">
        <w:tab/>
        <w:t>.</w:t>
      </w:r>
    </w:p>
    <w:p w:rsidR="008951CD" w:rsidRPr="003E2D13" w:rsidRDefault="008951CD" w:rsidP="008951CD">
      <w:pPr>
        <w:pStyle w:val="11"/>
        <w:spacing w:line="276" w:lineRule="auto"/>
        <w:ind w:firstLine="720"/>
        <w:jc w:val="both"/>
        <w:rPr>
          <w:sz w:val="24"/>
          <w:szCs w:val="24"/>
        </w:rPr>
      </w:pPr>
      <w:r w:rsidRPr="003E2D13">
        <w:rPr>
          <w:sz w:val="24"/>
          <w:szCs w:val="24"/>
        </w:rPr>
        <w:t>Вы вправе повторно обратиться с заявлением о предоставлении услуги после устранения указанных нарушений.</w:t>
      </w:r>
    </w:p>
    <w:p w:rsidR="008951CD" w:rsidRPr="003E2D13" w:rsidRDefault="008951CD" w:rsidP="008951CD">
      <w:pPr>
        <w:pStyle w:val="11"/>
        <w:spacing w:after="60" w:line="312" w:lineRule="auto"/>
        <w:ind w:firstLine="720"/>
        <w:jc w:val="both"/>
        <w:rPr>
          <w:sz w:val="24"/>
          <w:szCs w:val="24"/>
        </w:rPr>
      </w:pPr>
      <w:r w:rsidRPr="003E2D13">
        <w:rPr>
          <w:sz w:val="24"/>
          <w:szCs w:val="24"/>
        </w:rPr>
        <w:t xml:space="preserve">Данный отказ может быть обжалован в </w:t>
      </w:r>
      <w:proofErr w:type="gramStart"/>
      <w:r w:rsidRPr="003E2D13">
        <w:rPr>
          <w:sz w:val="24"/>
          <w:szCs w:val="24"/>
        </w:rPr>
        <w:t>досудебном</w:t>
      </w:r>
      <w:proofErr w:type="gramEnd"/>
      <w:r w:rsidRPr="003E2D13">
        <w:rPr>
          <w:sz w:val="24"/>
          <w:szCs w:val="24"/>
        </w:rPr>
        <w:t xml:space="preserve">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8951CD" w:rsidRPr="003E2D13" w:rsidRDefault="008951CD" w:rsidP="008951CD">
      <w:pPr>
        <w:pStyle w:val="11"/>
        <w:spacing w:line="254" w:lineRule="auto"/>
        <w:ind w:left="5738"/>
        <w:jc w:val="right"/>
        <w:rPr>
          <w:sz w:val="24"/>
          <w:szCs w:val="24"/>
          <w:highlight w:val="yellow"/>
        </w:rPr>
      </w:pPr>
    </w:p>
    <w:p w:rsidR="008951CD" w:rsidRPr="003E2D13" w:rsidRDefault="008951CD" w:rsidP="008951CD">
      <w:pPr>
        <w:pStyle w:val="11"/>
        <w:spacing w:line="254" w:lineRule="auto"/>
        <w:ind w:left="5738"/>
        <w:jc w:val="right"/>
        <w:rPr>
          <w:sz w:val="24"/>
          <w:szCs w:val="24"/>
          <w:highlight w:val="yellow"/>
        </w:rPr>
      </w:pPr>
    </w:p>
    <w:p w:rsidR="008951CD" w:rsidRPr="003E2D13" w:rsidRDefault="008951CD" w:rsidP="008951CD">
      <w:pPr>
        <w:pStyle w:val="11"/>
        <w:spacing w:line="254" w:lineRule="auto"/>
        <w:ind w:left="5738"/>
        <w:jc w:val="right"/>
        <w:rPr>
          <w:sz w:val="24"/>
          <w:szCs w:val="24"/>
          <w:highlight w:val="yellow"/>
        </w:rPr>
      </w:pPr>
    </w:p>
    <w:p w:rsidR="008951CD" w:rsidRPr="003E2D13" w:rsidRDefault="008951CD" w:rsidP="008951CD">
      <w:pPr>
        <w:pStyle w:val="11"/>
        <w:spacing w:line="254" w:lineRule="auto"/>
        <w:ind w:left="5738"/>
        <w:jc w:val="right"/>
        <w:rPr>
          <w:sz w:val="24"/>
          <w:szCs w:val="24"/>
          <w:highlight w:val="yellow"/>
        </w:rPr>
      </w:pPr>
    </w:p>
    <w:p w:rsidR="008951CD" w:rsidRPr="003E2D13" w:rsidRDefault="008951CD" w:rsidP="008951CD">
      <w:pPr>
        <w:pStyle w:val="11"/>
        <w:spacing w:line="254" w:lineRule="auto"/>
        <w:ind w:left="5738"/>
        <w:jc w:val="right"/>
        <w:rPr>
          <w:sz w:val="24"/>
          <w:szCs w:val="24"/>
          <w:highlight w:val="yellow"/>
        </w:rPr>
      </w:pPr>
    </w:p>
    <w:p w:rsidR="008951CD" w:rsidRPr="003E2D13" w:rsidRDefault="008951CD" w:rsidP="008951CD">
      <w:pPr>
        <w:pStyle w:val="11"/>
        <w:spacing w:line="254" w:lineRule="auto"/>
        <w:ind w:left="5738"/>
        <w:jc w:val="right"/>
        <w:rPr>
          <w:sz w:val="24"/>
          <w:szCs w:val="24"/>
          <w:highlight w:val="yellow"/>
        </w:rPr>
      </w:pPr>
    </w:p>
    <w:p w:rsidR="008951CD" w:rsidRPr="003E2D13" w:rsidRDefault="008951CD" w:rsidP="008951CD">
      <w:pPr>
        <w:pStyle w:val="11"/>
        <w:spacing w:line="254" w:lineRule="auto"/>
        <w:ind w:left="5738"/>
        <w:jc w:val="right"/>
        <w:rPr>
          <w:sz w:val="24"/>
          <w:szCs w:val="24"/>
          <w:highlight w:val="yellow"/>
        </w:rPr>
      </w:pPr>
    </w:p>
    <w:p w:rsidR="008951CD" w:rsidRPr="003E2D13" w:rsidRDefault="008951CD" w:rsidP="008951CD">
      <w:pPr>
        <w:pStyle w:val="11"/>
        <w:spacing w:line="254" w:lineRule="auto"/>
        <w:ind w:left="5738"/>
        <w:jc w:val="right"/>
        <w:rPr>
          <w:sz w:val="24"/>
          <w:szCs w:val="24"/>
          <w:highlight w:val="yellow"/>
        </w:rPr>
      </w:pPr>
    </w:p>
    <w:p w:rsidR="008951CD" w:rsidRPr="003E2D13" w:rsidRDefault="008951CD" w:rsidP="008951CD">
      <w:pPr>
        <w:pStyle w:val="11"/>
        <w:spacing w:line="254" w:lineRule="auto"/>
        <w:ind w:left="5738"/>
        <w:jc w:val="right"/>
        <w:rPr>
          <w:sz w:val="24"/>
          <w:szCs w:val="24"/>
          <w:highlight w:val="yellow"/>
        </w:rPr>
      </w:pPr>
    </w:p>
    <w:p w:rsidR="008951CD" w:rsidRPr="00326EC3" w:rsidRDefault="00630E5E" w:rsidP="00630E5E">
      <w:pPr>
        <w:pStyle w:val="11"/>
        <w:spacing w:line="254" w:lineRule="auto"/>
        <w:ind w:firstLine="0"/>
        <w:rPr>
          <w:sz w:val="24"/>
          <w:szCs w:val="24"/>
        </w:rPr>
      </w:pPr>
      <w:r>
        <w:rPr>
          <w:sz w:val="24"/>
          <w:szCs w:val="24"/>
        </w:rPr>
        <w:t xml:space="preserve">                                                                                                                                         </w:t>
      </w:r>
      <w:r w:rsidR="008951CD" w:rsidRPr="00326EC3">
        <w:rPr>
          <w:sz w:val="24"/>
          <w:szCs w:val="24"/>
        </w:rPr>
        <w:t xml:space="preserve">Приложение 4 </w:t>
      </w:r>
    </w:p>
    <w:p w:rsidR="008951CD" w:rsidRPr="00326EC3" w:rsidRDefault="008951CD" w:rsidP="008951CD">
      <w:pPr>
        <w:pStyle w:val="11"/>
        <w:spacing w:line="254" w:lineRule="auto"/>
        <w:ind w:left="5738"/>
        <w:jc w:val="right"/>
        <w:rPr>
          <w:sz w:val="24"/>
          <w:szCs w:val="24"/>
        </w:rPr>
      </w:pPr>
      <w:r w:rsidRPr="00326EC3">
        <w:rPr>
          <w:sz w:val="24"/>
          <w:szCs w:val="24"/>
        </w:rPr>
        <w:t xml:space="preserve">к административному регламенту </w:t>
      </w:r>
    </w:p>
    <w:p w:rsidR="008951CD" w:rsidRPr="00326EC3" w:rsidRDefault="008951CD" w:rsidP="008951CD">
      <w:pPr>
        <w:pStyle w:val="11"/>
        <w:spacing w:line="254" w:lineRule="auto"/>
        <w:ind w:left="5738"/>
        <w:jc w:val="right"/>
        <w:rPr>
          <w:sz w:val="24"/>
          <w:szCs w:val="24"/>
        </w:rPr>
      </w:pPr>
    </w:p>
    <w:p w:rsidR="008951CD" w:rsidRPr="00326EC3" w:rsidRDefault="008951CD" w:rsidP="008951CD">
      <w:pPr>
        <w:pStyle w:val="24"/>
        <w:keepNext/>
        <w:keepLines/>
        <w:spacing w:after="360" w:line="254" w:lineRule="auto"/>
        <w:rPr>
          <w:sz w:val="24"/>
          <w:szCs w:val="24"/>
        </w:rPr>
      </w:pPr>
      <w:bookmarkStart w:id="72" w:name="bookmark5"/>
      <w:r w:rsidRPr="00326EC3">
        <w:rPr>
          <w:sz w:val="24"/>
          <w:szCs w:val="24"/>
        </w:rPr>
        <w:t>Форма заявления о предоставлении услуги</w:t>
      </w:r>
      <w:bookmarkEnd w:id="72"/>
    </w:p>
    <w:p w:rsidR="008951CD" w:rsidRPr="00326EC3" w:rsidRDefault="008951CD" w:rsidP="008951CD">
      <w:pPr>
        <w:pStyle w:val="11"/>
        <w:spacing w:line="254" w:lineRule="auto"/>
        <w:ind w:left="4678" w:right="-427"/>
        <w:rPr>
          <w:sz w:val="24"/>
          <w:szCs w:val="24"/>
        </w:rPr>
      </w:pPr>
      <w:r w:rsidRPr="00326EC3">
        <w:rPr>
          <w:sz w:val="24"/>
          <w:szCs w:val="24"/>
        </w:rPr>
        <w:t>кому:</w:t>
      </w:r>
      <w:r>
        <w:rPr>
          <w:sz w:val="24"/>
          <w:szCs w:val="24"/>
        </w:rPr>
        <w:t xml:space="preserve"> _________________________________</w:t>
      </w:r>
    </w:p>
    <w:p w:rsidR="008951CD" w:rsidRDefault="008951CD" w:rsidP="008951CD">
      <w:pPr>
        <w:pStyle w:val="22"/>
        <w:spacing w:after="0"/>
        <w:ind w:left="4678" w:right="-427"/>
        <w:rPr>
          <w:i/>
          <w:iCs/>
          <w:sz w:val="24"/>
          <w:szCs w:val="24"/>
        </w:rPr>
      </w:pPr>
      <w:r w:rsidRPr="00326EC3">
        <w:rPr>
          <w:sz w:val="24"/>
          <w:szCs w:val="24"/>
        </w:rPr>
        <w:t>_________________________</w:t>
      </w:r>
      <w:r>
        <w:rPr>
          <w:sz w:val="24"/>
          <w:szCs w:val="24"/>
        </w:rPr>
        <w:t>____________</w:t>
      </w:r>
    </w:p>
    <w:p w:rsidR="008951CD" w:rsidRPr="00326EC3" w:rsidRDefault="008951CD" w:rsidP="008951CD">
      <w:pPr>
        <w:pStyle w:val="22"/>
        <w:spacing w:after="0"/>
        <w:ind w:left="4678" w:right="-427"/>
        <w:rPr>
          <w:sz w:val="24"/>
          <w:szCs w:val="24"/>
        </w:rPr>
      </w:pPr>
      <w:r w:rsidRPr="00326EC3">
        <w:rPr>
          <w:sz w:val="24"/>
          <w:szCs w:val="24"/>
        </w:rPr>
        <w:t>(</w:t>
      </w:r>
      <w:r w:rsidRPr="00326EC3">
        <w:t>наименование уполномоченного органа, осуществляющего</w:t>
      </w:r>
      <w:r w:rsidRPr="00326EC3">
        <w:br/>
        <w:t>выдачу разрешения на размещение объекта</w:t>
      </w:r>
      <w:r w:rsidRPr="00326EC3">
        <w:rPr>
          <w:sz w:val="24"/>
          <w:szCs w:val="24"/>
        </w:rPr>
        <w:t>)</w:t>
      </w:r>
    </w:p>
    <w:p w:rsidR="008951CD" w:rsidRPr="00326EC3" w:rsidRDefault="008951CD" w:rsidP="008951CD">
      <w:pPr>
        <w:pStyle w:val="11"/>
        <w:spacing w:line="221" w:lineRule="auto"/>
        <w:ind w:left="4678" w:right="-427"/>
        <w:rPr>
          <w:sz w:val="24"/>
          <w:szCs w:val="24"/>
        </w:rPr>
      </w:pPr>
      <w:r w:rsidRPr="00326EC3">
        <w:rPr>
          <w:sz w:val="24"/>
          <w:szCs w:val="24"/>
        </w:rPr>
        <w:t>от кого: _____________________________</w:t>
      </w:r>
    </w:p>
    <w:p w:rsidR="008951CD" w:rsidRPr="00326EC3" w:rsidRDefault="008951CD" w:rsidP="008951CD">
      <w:pPr>
        <w:pStyle w:val="11"/>
        <w:spacing w:line="221" w:lineRule="auto"/>
        <w:ind w:left="4678" w:right="-427"/>
        <w:rPr>
          <w:sz w:val="24"/>
          <w:szCs w:val="24"/>
        </w:rPr>
      </w:pPr>
      <w:r w:rsidRPr="00326EC3">
        <w:rPr>
          <w:sz w:val="24"/>
          <w:szCs w:val="24"/>
        </w:rPr>
        <w:t>____________________________________</w:t>
      </w:r>
    </w:p>
    <w:p w:rsidR="008951CD" w:rsidRPr="00326EC3" w:rsidRDefault="008951CD" w:rsidP="008951CD">
      <w:pPr>
        <w:pStyle w:val="22"/>
        <w:spacing w:after="0"/>
        <w:ind w:left="4678" w:right="-427"/>
        <w:rPr>
          <w:sz w:val="24"/>
          <w:szCs w:val="24"/>
        </w:rPr>
      </w:pPr>
      <w:r w:rsidRPr="00326EC3">
        <w:rPr>
          <w:sz w:val="24"/>
          <w:szCs w:val="24"/>
        </w:rPr>
        <w:t>(</w:t>
      </w:r>
      <w:r w:rsidRPr="00326EC3">
        <w:t>полное наименование, ИНН, ОГРН юридического лица, ИП</w:t>
      </w:r>
      <w:r w:rsidRPr="00326EC3">
        <w:rPr>
          <w:sz w:val="24"/>
          <w:szCs w:val="24"/>
        </w:rPr>
        <w:t>)</w:t>
      </w:r>
    </w:p>
    <w:p w:rsidR="008951CD" w:rsidRPr="00326EC3" w:rsidRDefault="008951CD" w:rsidP="008951CD">
      <w:pPr>
        <w:pStyle w:val="22"/>
        <w:spacing w:after="0"/>
        <w:ind w:left="4678" w:right="-427"/>
        <w:rPr>
          <w:i/>
          <w:iCs/>
          <w:sz w:val="24"/>
          <w:szCs w:val="24"/>
        </w:rPr>
      </w:pPr>
      <w:r>
        <w:rPr>
          <w:sz w:val="24"/>
          <w:szCs w:val="24"/>
        </w:rPr>
        <w:t>___________________</w:t>
      </w:r>
      <w:r w:rsidRPr="00326EC3">
        <w:rPr>
          <w:sz w:val="24"/>
          <w:szCs w:val="24"/>
        </w:rPr>
        <w:t>____</w:t>
      </w:r>
      <w:r>
        <w:rPr>
          <w:sz w:val="24"/>
          <w:szCs w:val="24"/>
        </w:rPr>
        <w:t>_____________</w:t>
      </w:r>
    </w:p>
    <w:p w:rsidR="008951CD" w:rsidRPr="00326EC3" w:rsidRDefault="008951CD" w:rsidP="008951CD">
      <w:pPr>
        <w:pStyle w:val="22"/>
        <w:spacing w:after="0"/>
        <w:ind w:left="4678" w:right="-427"/>
        <w:rPr>
          <w:sz w:val="24"/>
          <w:szCs w:val="24"/>
        </w:rPr>
      </w:pPr>
      <w:r w:rsidRPr="00326EC3">
        <w:rPr>
          <w:sz w:val="24"/>
          <w:szCs w:val="24"/>
        </w:rPr>
        <w:t xml:space="preserve"> (</w:t>
      </w:r>
      <w:proofErr w:type="gramStart"/>
      <w:r w:rsidRPr="00326EC3">
        <w:t>контактный</w:t>
      </w:r>
      <w:proofErr w:type="gramEnd"/>
      <w:r w:rsidRPr="00326EC3">
        <w:t xml:space="preserve"> телефон, электронная почта, почтовый адрес</w:t>
      </w:r>
      <w:r w:rsidRPr="00326EC3">
        <w:rPr>
          <w:sz w:val="24"/>
          <w:szCs w:val="24"/>
        </w:rPr>
        <w:t>)</w:t>
      </w:r>
    </w:p>
    <w:p w:rsidR="008951CD" w:rsidRPr="00326EC3" w:rsidRDefault="008951CD" w:rsidP="008951CD">
      <w:pPr>
        <w:pStyle w:val="22"/>
        <w:spacing w:after="0"/>
        <w:ind w:left="4678" w:right="-427"/>
        <w:rPr>
          <w:i/>
          <w:iCs/>
          <w:sz w:val="24"/>
          <w:szCs w:val="24"/>
        </w:rPr>
      </w:pPr>
      <w:r w:rsidRPr="00326EC3">
        <w:rPr>
          <w:sz w:val="24"/>
          <w:szCs w:val="24"/>
        </w:rPr>
        <w:t>_________________________</w:t>
      </w:r>
      <w:r>
        <w:rPr>
          <w:sz w:val="24"/>
          <w:szCs w:val="24"/>
        </w:rPr>
        <w:t>____________________</w:t>
      </w:r>
    </w:p>
    <w:p w:rsidR="008951CD" w:rsidRPr="00326EC3" w:rsidRDefault="008951CD" w:rsidP="008951CD">
      <w:pPr>
        <w:pStyle w:val="22"/>
        <w:spacing w:after="0"/>
        <w:ind w:left="4678" w:right="-427"/>
        <w:rPr>
          <w:sz w:val="24"/>
          <w:szCs w:val="24"/>
        </w:rPr>
      </w:pPr>
    </w:p>
    <w:p w:rsidR="008951CD" w:rsidRPr="00326EC3" w:rsidRDefault="008951CD" w:rsidP="008951CD">
      <w:pPr>
        <w:pStyle w:val="22"/>
        <w:spacing w:after="0"/>
        <w:ind w:left="4678" w:right="-427"/>
        <w:rPr>
          <w:sz w:val="24"/>
          <w:szCs w:val="24"/>
        </w:rPr>
      </w:pPr>
      <w:r w:rsidRPr="00326EC3">
        <w:rPr>
          <w:sz w:val="24"/>
          <w:szCs w:val="24"/>
        </w:rPr>
        <w:t>_________________________</w:t>
      </w:r>
      <w:r>
        <w:rPr>
          <w:sz w:val="24"/>
          <w:szCs w:val="24"/>
        </w:rPr>
        <w:t>_____________________</w:t>
      </w:r>
    </w:p>
    <w:p w:rsidR="008951CD" w:rsidRPr="00326EC3" w:rsidRDefault="008951CD" w:rsidP="008951CD">
      <w:pPr>
        <w:pStyle w:val="22"/>
        <w:spacing w:after="0"/>
        <w:ind w:left="4678" w:right="-427"/>
        <w:rPr>
          <w:sz w:val="24"/>
          <w:szCs w:val="24"/>
        </w:rPr>
      </w:pPr>
      <w:r w:rsidRPr="00326EC3">
        <w:rPr>
          <w:sz w:val="24"/>
          <w:szCs w:val="24"/>
        </w:rPr>
        <w:t>(</w:t>
      </w:r>
      <w:r w:rsidRPr="00326EC3">
        <w:t>фамилия, имя, отчество (последнее - при наличии), данные</w:t>
      </w:r>
      <w:r w:rsidRPr="00326EC3">
        <w:br/>
        <w:t xml:space="preserve">документа, удостоверяющего личность, </w:t>
      </w:r>
      <w:proofErr w:type="gramStart"/>
      <w:r w:rsidRPr="00326EC3">
        <w:t>контактный</w:t>
      </w:r>
      <w:proofErr w:type="gramEnd"/>
      <w:r w:rsidRPr="00326EC3">
        <w:t xml:space="preserve"> телефон,</w:t>
      </w:r>
      <w:r w:rsidRPr="00326EC3">
        <w:br/>
        <w:t>адрес электронной почты, адрес регистрации, адрес</w:t>
      </w:r>
      <w:r w:rsidRPr="00326EC3">
        <w:br/>
        <w:t>фактического проживания уполномоченного лица</w:t>
      </w:r>
      <w:r w:rsidRPr="00326EC3">
        <w:rPr>
          <w:sz w:val="24"/>
          <w:szCs w:val="24"/>
        </w:rPr>
        <w:t>)</w:t>
      </w:r>
    </w:p>
    <w:p w:rsidR="008951CD" w:rsidRPr="00326EC3" w:rsidRDefault="008951CD" w:rsidP="008951CD">
      <w:pPr>
        <w:pStyle w:val="22"/>
        <w:spacing w:after="0"/>
        <w:ind w:left="4678" w:right="-427"/>
        <w:rPr>
          <w:i/>
          <w:iCs/>
          <w:sz w:val="24"/>
          <w:szCs w:val="24"/>
        </w:rPr>
      </w:pPr>
      <w:r w:rsidRPr="00326EC3">
        <w:rPr>
          <w:sz w:val="24"/>
          <w:szCs w:val="24"/>
        </w:rPr>
        <w:t>________________________</w:t>
      </w:r>
      <w:r>
        <w:rPr>
          <w:sz w:val="24"/>
          <w:szCs w:val="24"/>
        </w:rPr>
        <w:t>_____________________</w:t>
      </w:r>
    </w:p>
    <w:p w:rsidR="008951CD" w:rsidRPr="00326EC3" w:rsidRDefault="008951CD" w:rsidP="008951CD">
      <w:pPr>
        <w:pStyle w:val="22"/>
        <w:spacing w:after="0"/>
        <w:ind w:left="4678" w:right="-427"/>
        <w:rPr>
          <w:i/>
          <w:iCs/>
          <w:sz w:val="24"/>
          <w:szCs w:val="24"/>
        </w:rPr>
      </w:pPr>
    </w:p>
    <w:p w:rsidR="008951CD" w:rsidRPr="00326EC3" w:rsidRDefault="008951CD" w:rsidP="008951CD">
      <w:pPr>
        <w:pStyle w:val="22"/>
        <w:spacing w:after="0"/>
        <w:ind w:left="5120" w:right="52"/>
        <w:rPr>
          <w:sz w:val="24"/>
          <w:szCs w:val="24"/>
        </w:rPr>
      </w:pPr>
      <w:r w:rsidRPr="00326EC3">
        <w:rPr>
          <w:sz w:val="24"/>
          <w:szCs w:val="24"/>
        </w:rPr>
        <w:t>________________________</w:t>
      </w:r>
      <w:r>
        <w:rPr>
          <w:sz w:val="24"/>
          <w:szCs w:val="24"/>
        </w:rPr>
        <w:t>______________</w:t>
      </w:r>
    </w:p>
    <w:p w:rsidR="008951CD" w:rsidRPr="00326EC3" w:rsidRDefault="008951CD" w:rsidP="008951CD">
      <w:pPr>
        <w:pStyle w:val="22"/>
        <w:spacing w:after="0"/>
        <w:ind w:left="5120" w:right="52"/>
        <w:rPr>
          <w:sz w:val="24"/>
          <w:szCs w:val="24"/>
        </w:rPr>
      </w:pPr>
      <w:r w:rsidRPr="00326EC3">
        <w:rPr>
          <w:sz w:val="24"/>
          <w:szCs w:val="24"/>
        </w:rPr>
        <w:t>(</w:t>
      </w:r>
      <w:r w:rsidRPr="00326EC3">
        <w:t>данные представителя заявителя</w:t>
      </w:r>
      <w:r w:rsidRPr="00326EC3">
        <w:rPr>
          <w:sz w:val="24"/>
          <w:szCs w:val="24"/>
        </w:rPr>
        <w:t>)</w:t>
      </w:r>
    </w:p>
    <w:p w:rsidR="008951CD" w:rsidRPr="00326EC3" w:rsidRDefault="008951CD" w:rsidP="008951CD">
      <w:pPr>
        <w:pStyle w:val="32"/>
        <w:ind w:left="3980"/>
        <w:rPr>
          <w:b/>
          <w:bCs/>
          <w:sz w:val="24"/>
          <w:szCs w:val="24"/>
        </w:rPr>
      </w:pPr>
    </w:p>
    <w:p w:rsidR="008951CD" w:rsidRPr="00326EC3" w:rsidRDefault="008951CD" w:rsidP="008951CD">
      <w:pPr>
        <w:pStyle w:val="32"/>
        <w:ind w:left="3980"/>
        <w:rPr>
          <w:sz w:val="24"/>
          <w:szCs w:val="24"/>
        </w:rPr>
      </w:pPr>
      <w:r w:rsidRPr="00326EC3">
        <w:rPr>
          <w:b/>
          <w:bCs/>
          <w:sz w:val="24"/>
          <w:szCs w:val="24"/>
        </w:rPr>
        <w:t>Заявление</w:t>
      </w:r>
    </w:p>
    <w:p w:rsidR="008951CD" w:rsidRPr="00326EC3" w:rsidRDefault="008951CD" w:rsidP="008951CD">
      <w:pPr>
        <w:pStyle w:val="32"/>
        <w:jc w:val="center"/>
        <w:rPr>
          <w:sz w:val="24"/>
          <w:szCs w:val="24"/>
        </w:rPr>
      </w:pPr>
      <w:r w:rsidRPr="00326EC3">
        <w:rPr>
          <w:bCs/>
          <w:sz w:val="24"/>
          <w:szCs w:val="24"/>
        </w:rPr>
        <w:t>о выдаче разрешения на использование земель, земельного участка или части</w:t>
      </w:r>
      <w:r w:rsidRPr="00326EC3">
        <w:rPr>
          <w:bCs/>
          <w:sz w:val="24"/>
          <w:szCs w:val="24"/>
        </w:rPr>
        <w:br/>
        <w:t xml:space="preserve">земельного участка, находящихся </w:t>
      </w:r>
      <w:proofErr w:type="gramStart"/>
      <w:r w:rsidRPr="00326EC3">
        <w:rPr>
          <w:bCs/>
          <w:sz w:val="24"/>
          <w:szCs w:val="24"/>
        </w:rPr>
        <w:t>в</w:t>
      </w:r>
      <w:proofErr w:type="gramEnd"/>
      <w:r w:rsidRPr="00326EC3">
        <w:rPr>
          <w:bCs/>
          <w:sz w:val="24"/>
          <w:szCs w:val="24"/>
        </w:rPr>
        <w:t xml:space="preserve"> государственной или муниципальной</w:t>
      </w:r>
    </w:p>
    <w:p w:rsidR="008951CD" w:rsidRPr="00326EC3" w:rsidRDefault="008951CD" w:rsidP="008951CD">
      <w:pPr>
        <w:pStyle w:val="32"/>
        <w:spacing w:after="160"/>
        <w:ind w:left="3700"/>
        <w:rPr>
          <w:sz w:val="24"/>
          <w:szCs w:val="24"/>
        </w:rPr>
      </w:pPr>
      <w:r w:rsidRPr="00326EC3">
        <w:rPr>
          <w:bCs/>
          <w:sz w:val="24"/>
          <w:szCs w:val="24"/>
        </w:rPr>
        <w:t>собственности</w:t>
      </w:r>
      <w:r w:rsidRPr="00326EC3">
        <w:rPr>
          <w:rStyle w:val="af7"/>
          <w:sz w:val="24"/>
          <w:szCs w:val="24"/>
        </w:rPr>
        <w:footnoteReference w:id="17"/>
      </w:r>
    </w:p>
    <w:p w:rsidR="008951CD" w:rsidRPr="00326EC3" w:rsidRDefault="008951CD" w:rsidP="008951CD">
      <w:pPr>
        <w:pStyle w:val="32"/>
        <w:tabs>
          <w:tab w:val="left" w:leader="underscore" w:pos="3847"/>
          <w:tab w:val="left" w:pos="3987"/>
          <w:tab w:val="left" w:leader="underscore" w:pos="5102"/>
        </w:tabs>
        <w:ind w:firstLine="940"/>
        <w:jc w:val="both"/>
        <w:rPr>
          <w:sz w:val="24"/>
          <w:szCs w:val="24"/>
        </w:rPr>
      </w:pPr>
      <w:r w:rsidRPr="00326EC3">
        <w:rPr>
          <w:sz w:val="24"/>
          <w:szCs w:val="24"/>
        </w:rPr>
        <w:t>В соответствии со статьями 39.33 и 39.34 Земельного кодекса Российской Федерации (либо в соответствии со статьей 39.36 Земельного кодекса Российской Федерации, постановлением Правительства Ленинградской области от 03.08.2015 № 301), прошу выдать разрешение на использование земельного участка (части земельного участка</w:t>
      </w:r>
      <w:r w:rsidRPr="00326EC3">
        <w:rPr>
          <w:rStyle w:val="af7"/>
          <w:sz w:val="24"/>
          <w:szCs w:val="24"/>
        </w:rPr>
        <w:footnoteReference w:id="18"/>
      </w:r>
      <w:r w:rsidRPr="00326EC3">
        <w:rPr>
          <w:sz w:val="24"/>
          <w:szCs w:val="24"/>
        </w:rPr>
        <w:t xml:space="preserve">, земель государственной </w:t>
      </w:r>
      <w:proofErr w:type="spellStart"/>
      <w:r w:rsidRPr="00326EC3">
        <w:rPr>
          <w:sz w:val="24"/>
          <w:szCs w:val="24"/>
        </w:rPr>
        <w:t>неразграниченной</w:t>
      </w:r>
      <w:proofErr w:type="spellEnd"/>
      <w:r w:rsidRPr="00326EC3">
        <w:rPr>
          <w:sz w:val="24"/>
          <w:szCs w:val="24"/>
        </w:rPr>
        <w:t xml:space="preserve"> собственности) с целью:</w:t>
      </w:r>
    </w:p>
    <w:p w:rsidR="008951CD" w:rsidRPr="00326EC3" w:rsidRDefault="008951CD" w:rsidP="008951CD">
      <w:pPr>
        <w:pStyle w:val="32"/>
        <w:jc w:val="center"/>
        <w:rPr>
          <w:sz w:val="24"/>
          <w:szCs w:val="24"/>
        </w:rPr>
      </w:pPr>
      <w:r w:rsidRPr="00326EC3">
        <w:rPr>
          <w:sz w:val="24"/>
          <w:szCs w:val="24"/>
        </w:rPr>
        <w:t>_________________________________________________________________________________(</w:t>
      </w:r>
      <w:r w:rsidRPr="00326EC3">
        <w:rPr>
          <w:sz w:val="18"/>
          <w:szCs w:val="18"/>
        </w:rPr>
        <w:t>цель использования земельного участка, вид объекта, предполагаемого к размещению на землях или земельном участке</w:t>
      </w:r>
      <w:r w:rsidRPr="00326EC3">
        <w:rPr>
          <w:sz w:val="24"/>
          <w:szCs w:val="24"/>
        </w:rPr>
        <w:t>)</w:t>
      </w:r>
    </w:p>
    <w:p w:rsidR="008951CD" w:rsidRPr="00326EC3" w:rsidRDefault="008951CD" w:rsidP="008951CD">
      <w:pPr>
        <w:pStyle w:val="32"/>
        <w:tabs>
          <w:tab w:val="left" w:leader="underscore" w:pos="8395"/>
        </w:tabs>
        <w:spacing w:line="271" w:lineRule="auto"/>
        <w:rPr>
          <w:sz w:val="24"/>
          <w:szCs w:val="24"/>
        </w:rPr>
      </w:pPr>
      <w:r w:rsidRPr="00326EC3">
        <w:rPr>
          <w:sz w:val="24"/>
          <w:szCs w:val="24"/>
        </w:rPr>
        <w:t xml:space="preserve">на землях </w:t>
      </w:r>
      <w:r w:rsidRPr="00326EC3">
        <w:rPr>
          <w:sz w:val="24"/>
          <w:szCs w:val="24"/>
          <w:vertAlign w:val="superscript"/>
        </w:rPr>
        <w:tab/>
      </w:r>
    </w:p>
    <w:p w:rsidR="008951CD" w:rsidRPr="00326EC3" w:rsidRDefault="008951CD" w:rsidP="008951CD">
      <w:pPr>
        <w:pStyle w:val="60"/>
        <w:ind w:left="0"/>
        <w:jc w:val="center"/>
        <w:rPr>
          <w:sz w:val="24"/>
          <w:szCs w:val="24"/>
        </w:rPr>
      </w:pPr>
      <w:r w:rsidRPr="00326EC3">
        <w:rPr>
          <w:sz w:val="24"/>
          <w:szCs w:val="24"/>
        </w:rPr>
        <w:t>(</w:t>
      </w:r>
      <w:r w:rsidRPr="00326EC3">
        <w:rPr>
          <w:sz w:val="18"/>
          <w:szCs w:val="18"/>
        </w:rPr>
        <w:t xml:space="preserve">муниципальной собственности, собственности субъекта Российской Федерации, государственной </w:t>
      </w:r>
      <w:proofErr w:type="spellStart"/>
      <w:r w:rsidRPr="00326EC3">
        <w:rPr>
          <w:sz w:val="18"/>
          <w:szCs w:val="18"/>
        </w:rPr>
        <w:t>неразграниченной</w:t>
      </w:r>
      <w:proofErr w:type="spellEnd"/>
      <w:r w:rsidRPr="00326EC3">
        <w:rPr>
          <w:sz w:val="18"/>
          <w:szCs w:val="18"/>
        </w:rPr>
        <w:t xml:space="preserve"> </w:t>
      </w:r>
      <w:r w:rsidRPr="00326EC3">
        <w:rPr>
          <w:sz w:val="18"/>
          <w:szCs w:val="18"/>
        </w:rPr>
        <w:lastRenderedPageBreak/>
        <w:t>собственности</w:t>
      </w:r>
      <w:r w:rsidRPr="00326EC3">
        <w:rPr>
          <w:sz w:val="24"/>
          <w:szCs w:val="24"/>
        </w:rPr>
        <w:t>)</w:t>
      </w:r>
    </w:p>
    <w:p w:rsidR="008951CD" w:rsidRPr="00326EC3" w:rsidRDefault="008951CD" w:rsidP="008951CD">
      <w:pPr>
        <w:pStyle w:val="32"/>
        <w:pBdr>
          <w:bottom w:val="single" w:sz="4" w:space="0" w:color="auto"/>
        </w:pBdr>
        <w:rPr>
          <w:sz w:val="24"/>
          <w:szCs w:val="24"/>
        </w:rPr>
      </w:pPr>
    </w:p>
    <w:p w:rsidR="008951CD" w:rsidRPr="00326EC3" w:rsidRDefault="008951CD" w:rsidP="008951CD">
      <w:pPr>
        <w:pStyle w:val="afa"/>
        <w:tabs>
          <w:tab w:val="left" w:leader="underscore" w:pos="10056"/>
        </w:tabs>
        <w:jc w:val="both"/>
        <w:rPr>
          <w:sz w:val="24"/>
          <w:szCs w:val="24"/>
        </w:rPr>
      </w:pPr>
    </w:p>
    <w:p w:rsidR="008951CD" w:rsidRPr="00326EC3" w:rsidRDefault="008951CD" w:rsidP="008951CD">
      <w:pPr>
        <w:pStyle w:val="afa"/>
        <w:tabs>
          <w:tab w:val="left" w:leader="underscore" w:pos="10056"/>
        </w:tabs>
        <w:jc w:val="both"/>
        <w:rPr>
          <w:sz w:val="24"/>
          <w:szCs w:val="24"/>
        </w:rPr>
      </w:pPr>
      <w:r w:rsidRPr="00326EC3">
        <w:rPr>
          <w:sz w:val="24"/>
          <w:szCs w:val="24"/>
        </w:rPr>
        <w:t xml:space="preserve">на срок </w:t>
      </w:r>
      <w:r w:rsidRPr="00326EC3">
        <w:rPr>
          <w:sz w:val="24"/>
          <w:szCs w:val="24"/>
        </w:rPr>
        <w:tab/>
      </w:r>
    </w:p>
    <w:p w:rsidR="008951CD" w:rsidRPr="00326EC3" w:rsidRDefault="008951CD" w:rsidP="008951CD">
      <w:pPr>
        <w:pStyle w:val="afa"/>
        <w:spacing w:after="320"/>
        <w:jc w:val="center"/>
        <w:rPr>
          <w:sz w:val="24"/>
          <w:szCs w:val="24"/>
        </w:rPr>
      </w:pPr>
      <w:r w:rsidRPr="00326EC3">
        <w:rPr>
          <w:i/>
          <w:iCs/>
          <w:sz w:val="24"/>
          <w:szCs w:val="24"/>
        </w:rPr>
        <w:t>(</w:t>
      </w:r>
      <w:r w:rsidRPr="00326EC3">
        <w:rPr>
          <w:i/>
          <w:iCs/>
          <w:sz w:val="18"/>
          <w:szCs w:val="18"/>
        </w:rPr>
        <w:t>Указать количество месяцев</w:t>
      </w:r>
      <w:r w:rsidRPr="00326EC3">
        <w:rPr>
          <w:i/>
          <w:iCs/>
          <w:sz w:val="24"/>
          <w:szCs w:val="24"/>
        </w:rPr>
        <w:t>)</w:t>
      </w:r>
    </w:p>
    <w:p w:rsidR="008951CD" w:rsidRPr="00326EC3" w:rsidRDefault="008951CD" w:rsidP="008951CD">
      <w:pPr>
        <w:pStyle w:val="32"/>
        <w:pBdr>
          <w:bottom w:val="single" w:sz="4" w:space="0" w:color="auto"/>
        </w:pBdr>
        <w:rPr>
          <w:sz w:val="24"/>
          <w:szCs w:val="24"/>
        </w:rPr>
      </w:pPr>
      <w:r w:rsidRPr="00326EC3">
        <w:rPr>
          <w:sz w:val="24"/>
          <w:szCs w:val="24"/>
        </w:rPr>
        <w:t xml:space="preserve">Кадастровый номер земельного участка (при наличии) </w:t>
      </w:r>
    </w:p>
    <w:p w:rsidR="008951CD" w:rsidRPr="00326EC3" w:rsidRDefault="008951CD" w:rsidP="008951CD">
      <w:pPr>
        <w:pStyle w:val="32"/>
        <w:pBdr>
          <w:bottom w:val="single" w:sz="4" w:space="0" w:color="auto"/>
        </w:pBdr>
        <w:rPr>
          <w:sz w:val="24"/>
          <w:szCs w:val="24"/>
          <w:vertAlign w:val="superscript"/>
        </w:rPr>
      </w:pPr>
      <w:r w:rsidRPr="00326EC3">
        <w:rPr>
          <w:sz w:val="24"/>
          <w:szCs w:val="24"/>
        </w:rPr>
        <w:t>Сведения о планируемой вырубке деревьев (при наличии)</w:t>
      </w:r>
      <w:r w:rsidRPr="00326EC3">
        <w:rPr>
          <w:rStyle w:val="af7"/>
          <w:sz w:val="24"/>
          <w:szCs w:val="24"/>
        </w:rPr>
        <w:footnoteReference w:id="19"/>
      </w:r>
    </w:p>
    <w:p w:rsidR="008951CD" w:rsidRPr="00326EC3" w:rsidRDefault="008951CD" w:rsidP="008951CD">
      <w:pPr>
        <w:pStyle w:val="32"/>
        <w:tabs>
          <w:tab w:val="left" w:leader="underscore" w:pos="9941"/>
        </w:tabs>
        <w:rPr>
          <w:sz w:val="24"/>
          <w:szCs w:val="24"/>
        </w:rPr>
      </w:pPr>
    </w:p>
    <w:p w:rsidR="008951CD" w:rsidRPr="00326EC3" w:rsidRDefault="008951CD" w:rsidP="008951CD">
      <w:pPr>
        <w:pStyle w:val="32"/>
        <w:tabs>
          <w:tab w:val="left" w:leader="underscore" w:pos="9941"/>
        </w:tabs>
        <w:rPr>
          <w:sz w:val="24"/>
          <w:szCs w:val="24"/>
        </w:rPr>
      </w:pPr>
      <w:r w:rsidRPr="00326EC3">
        <w:rPr>
          <w:sz w:val="24"/>
          <w:szCs w:val="24"/>
        </w:rPr>
        <w:t>Приложение: _________________________________________________________________________</w:t>
      </w:r>
    </w:p>
    <w:p w:rsidR="008951CD" w:rsidRPr="00326EC3" w:rsidRDefault="008951CD" w:rsidP="008951CD">
      <w:pPr>
        <w:pStyle w:val="32"/>
        <w:tabs>
          <w:tab w:val="left" w:leader="underscore" w:pos="9941"/>
        </w:tabs>
        <w:jc w:val="center"/>
        <w:rPr>
          <w:i w:val="0"/>
          <w:iCs w:val="0"/>
          <w:sz w:val="24"/>
          <w:szCs w:val="24"/>
        </w:rPr>
      </w:pPr>
      <w:r w:rsidRPr="00326EC3">
        <w:rPr>
          <w:sz w:val="24"/>
          <w:szCs w:val="24"/>
        </w:rPr>
        <w:t>(</w:t>
      </w:r>
      <w:r w:rsidRPr="00326EC3">
        <w:rPr>
          <w:sz w:val="18"/>
          <w:szCs w:val="18"/>
        </w:rPr>
        <w:t>документы, которые представил заявитель</w:t>
      </w:r>
      <w:r w:rsidRPr="00326EC3">
        <w:rPr>
          <w:sz w:val="24"/>
          <w:szCs w:val="24"/>
        </w:rPr>
        <w:t>)</w:t>
      </w:r>
    </w:p>
    <w:p w:rsidR="008951CD" w:rsidRPr="00326EC3" w:rsidRDefault="008951CD" w:rsidP="008951CD">
      <w:pPr>
        <w:spacing w:line="1" w:lineRule="exact"/>
      </w:pPr>
      <w:proofErr w:type="gramStart"/>
      <w:r w:rsidRPr="00326EC3">
        <w:t>П</w:t>
      </w:r>
      <w:proofErr w:type="gramEnd"/>
    </w:p>
    <w:p w:rsidR="008951CD" w:rsidRPr="00326EC3" w:rsidRDefault="008951CD" w:rsidP="008951CD">
      <w:pPr>
        <w:autoSpaceDE w:val="0"/>
        <w:autoSpaceDN w:val="0"/>
        <w:adjustRightInd w:val="0"/>
        <w:jc w:val="both"/>
      </w:pPr>
      <w:r w:rsidRPr="00326EC3">
        <w:t>Заявление принял: ____________________________ «___» _____________ 20__ г.</w:t>
      </w:r>
    </w:p>
    <w:p w:rsidR="008951CD" w:rsidRPr="00326EC3" w:rsidRDefault="008951CD" w:rsidP="008951CD">
      <w:pPr>
        <w:autoSpaceDE w:val="0"/>
        <w:autoSpaceDN w:val="0"/>
        <w:adjustRightInd w:val="0"/>
        <w:jc w:val="both"/>
        <w:rPr>
          <w:rFonts w:ascii="Courier New" w:hAnsi="Courier New" w:cs="Courier New"/>
        </w:rPr>
      </w:pPr>
      <w:r w:rsidRPr="00326EC3">
        <w:rPr>
          <w:rFonts w:ascii="Courier New" w:hAnsi="Courier New" w:cs="Courier New"/>
        </w:rPr>
        <w:t>___________________________________________</w:t>
      </w:r>
      <w:r>
        <w:rPr>
          <w:rFonts w:ascii="Courier New" w:hAnsi="Courier New" w:cs="Courier New"/>
        </w:rPr>
        <w:t>________________________</w:t>
      </w:r>
    </w:p>
    <w:p w:rsidR="008951CD" w:rsidRPr="00326EC3" w:rsidRDefault="008951CD" w:rsidP="008951CD">
      <w:pPr>
        <w:autoSpaceDE w:val="0"/>
        <w:autoSpaceDN w:val="0"/>
        <w:adjustRightInd w:val="0"/>
        <w:jc w:val="both"/>
        <w:rPr>
          <w:rFonts w:ascii="Courier New" w:hAnsi="Courier New" w:cs="Courier New"/>
        </w:rPr>
      </w:pPr>
      <w:r w:rsidRPr="00326EC3">
        <w:rPr>
          <w:rFonts w:ascii="Courier New" w:hAnsi="Courier New" w:cs="Courier New"/>
        </w:rPr>
        <w:t xml:space="preserve">             (</w:t>
      </w:r>
      <w:r w:rsidRPr="00326EC3">
        <w:rPr>
          <w:sz w:val="18"/>
          <w:szCs w:val="18"/>
        </w:rPr>
        <w:t>Ф.И.О., подпись сотрудника, принявшего заявление</w:t>
      </w:r>
      <w:r w:rsidRPr="00326EC3">
        <w:rPr>
          <w:rFonts w:ascii="Courier New" w:hAnsi="Courier New" w:cs="Courier New"/>
        </w:rPr>
        <w:t>)</w:t>
      </w:r>
    </w:p>
    <w:p w:rsidR="008951CD" w:rsidRPr="00326EC3" w:rsidRDefault="008951CD" w:rsidP="008951CD">
      <w:pPr>
        <w:widowControl w:val="0"/>
        <w:autoSpaceDE w:val="0"/>
        <w:autoSpaceDN w:val="0"/>
        <w:adjustRightInd w:val="0"/>
        <w:rPr>
          <w:rFonts w:eastAsia="Times New Roman"/>
        </w:rPr>
      </w:pPr>
    </w:p>
    <w:p w:rsidR="008951CD" w:rsidRPr="00326EC3" w:rsidRDefault="008951CD" w:rsidP="008951CD">
      <w:pPr>
        <w:autoSpaceDE w:val="0"/>
        <w:autoSpaceDN w:val="0"/>
        <w:adjustRightInd w:val="0"/>
        <w:ind w:right="283"/>
        <w:jc w:val="both"/>
      </w:pPr>
      <w:r w:rsidRPr="00326EC3">
        <w:t>Результат рассмотрения заявления прошу:</w:t>
      </w:r>
    </w:p>
    <w:p w:rsidR="008951CD" w:rsidRPr="00326EC3" w:rsidRDefault="008951CD" w:rsidP="008951CD">
      <w:pPr>
        <w:autoSpaceDE w:val="0"/>
        <w:autoSpaceDN w:val="0"/>
        <w:adjustRightInd w:val="0"/>
        <w:ind w:right="283"/>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8951CD" w:rsidRPr="00326EC3" w:rsidTr="00CD024C">
        <w:tc>
          <w:tcPr>
            <w:tcW w:w="534" w:type="dxa"/>
            <w:tcBorders>
              <w:top w:val="single" w:sz="4" w:space="0" w:color="auto"/>
              <w:left w:val="single" w:sz="4" w:space="0" w:color="auto"/>
              <w:bottom w:val="single" w:sz="4" w:space="0" w:color="auto"/>
              <w:right w:val="single" w:sz="4" w:space="0" w:color="auto"/>
            </w:tcBorders>
          </w:tcPr>
          <w:p w:rsidR="008951CD" w:rsidRPr="00326EC3" w:rsidRDefault="008951CD" w:rsidP="00CD024C">
            <w:pPr>
              <w:autoSpaceDE w:val="0"/>
              <w:autoSpaceDN w:val="0"/>
              <w:adjustRightInd w:val="0"/>
              <w:ind w:right="283"/>
              <w:jc w:val="both"/>
            </w:pPr>
          </w:p>
          <w:p w:rsidR="008951CD" w:rsidRPr="00326EC3" w:rsidRDefault="008951CD" w:rsidP="00CD024C">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8951CD" w:rsidRPr="00326EC3" w:rsidRDefault="008951CD" w:rsidP="00CD024C">
            <w:pPr>
              <w:autoSpaceDE w:val="0"/>
              <w:autoSpaceDN w:val="0"/>
              <w:adjustRightInd w:val="0"/>
              <w:ind w:right="283"/>
              <w:jc w:val="both"/>
            </w:pPr>
            <w:r w:rsidRPr="00326EC3">
              <w:t>выдать на руки заявителю или уполномоченному лицу в Администрации</w:t>
            </w:r>
          </w:p>
        </w:tc>
      </w:tr>
      <w:tr w:rsidR="008951CD" w:rsidRPr="00326EC3" w:rsidTr="00CD024C">
        <w:tc>
          <w:tcPr>
            <w:tcW w:w="534" w:type="dxa"/>
            <w:tcBorders>
              <w:top w:val="single" w:sz="4" w:space="0" w:color="auto"/>
              <w:left w:val="single" w:sz="4" w:space="0" w:color="auto"/>
              <w:bottom w:val="single" w:sz="4" w:space="0" w:color="auto"/>
              <w:right w:val="single" w:sz="4" w:space="0" w:color="auto"/>
            </w:tcBorders>
          </w:tcPr>
          <w:p w:rsidR="008951CD" w:rsidRPr="00326EC3" w:rsidRDefault="008951CD" w:rsidP="00CD024C">
            <w:pPr>
              <w:autoSpaceDE w:val="0"/>
              <w:autoSpaceDN w:val="0"/>
              <w:adjustRightInd w:val="0"/>
              <w:ind w:right="283"/>
              <w:jc w:val="both"/>
            </w:pPr>
          </w:p>
          <w:p w:rsidR="008951CD" w:rsidRPr="00326EC3" w:rsidRDefault="008951CD" w:rsidP="00CD024C">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8951CD" w:rsidRPr="00326EC3" w:rsidRDefault="008951CD" w:rsidP="00CD024C">
            <w:pPr>
              <w:autoSpaceDE w:val="0"/>
              <w:autoSpaceDN w:val="0"/>
              <w:adjustRightInd w:val="0"/>
              <w:ind w:right="283"/>
              <w:jc w:val="both"/>
            </w:pPr>
            <w:r w:rsidRPr="00326EC3">
              <w:t xml:space="preserve">выдать на руки заявителю или уполномоченному лицу в МФЦ, </w:t>
            </w:r>
            <w:proofErr w:type="gramStart"/>
            <w:r w:rsidRPr="00326EC3">
              <w:t>расположенном</w:t>
            </w:r>
            <w:proofErr w:type="gramEnd"/>
            <w:r w:rsidRPr="00326EC3">
              <w:t xml:space="preserve"> по адресу:</w:t>
            </w:r>
          </w:p>
        </w:tc>
      </w:tr>
      <w:tr w:rsidR="008951CD" w:rsidRPr="00326EC3" w:rsidTr="00CD024C">
        <w:tc>
          <w:tcPr>
            <w:tcW w:w="534" w:type="dxa"/>
            <w:tcBorders>
              <w:top w:val="single" w:sz="4" w:space="0" w:color="auto"/>
              <w:left w:val="single" w:sz="4" w:space="0" w:color="auto"/>
              <w:bottom w:val="single" w:sz="4" w:space="0" w:color="auto"/>
              <w:right w:val="single" w:sz="4" w:space="0" w:color="auto"/>
            </w:tcBorders>
          </w:tcPr>
          <w:p w:rsidR="008951CD" w:rsidRPr="00326EC3" w:rsidRDefault="008951CD" w:rsidP="00CD024C">
            <w:pPr>
              <w:autoSpaceDE w:val="0"/>
              <w:autoSpaceDN w:val="0"/>
              <w:adjustRightInd w:val="0"/>
              <w:ind w:right="283"/>
              <w:jc w:val="both"/>
            </w:pPr>
          </w:p>
          <w:p w:rsidR="008951CD" w:rsidRPr="00326EC3" w:rsidRDefault="008951CD" w:rsidP="00CD024C">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8951CD" w:rsidRPr="00326EC3" w:rsidRDefault="008951CD" w:rsidP="00CD024C">
            <w:pPr>
              <w:autoSpaceDE w:val="0"/>
              <w:autoSpaceDN w:val="0"/>
              <w:adjustRightInd w:val="0"/>
              <w:ind w:right="283"/>
              <w:jc w:val="both"/>
            </w:pPr>
            <w:r w:rsidRPr="00326EC3">
              <w:t>направить по почте по адресу:</w:t>
            </w:r>
          </w:p>
        </w:tc>
      </w:tr>
      <w:tr w:rsidR="008951CD" w:rsidRPr="00326EC3" w:rsidTr="00CD024C">
        <w:tc>
          <w:tcPr>
            <w:tcW w:w="534" w:type="dxa"/>
            <w:tcBorders>
              <w:top w:val="single" w:sz="4" w:space="0" w:color="auto"/>
              <w:left w:val="single" w:sz="4" w:space="0" w:color="auto"/>
              <w:bottom w:val="single" w:sz="4" w:space="0" w:color="auto"/>
              <w:right w:val="single" w:sz="4" w:space="0" w:color="auto"/>
            </w:tcBorders>
          </w:tcPr>
          <w:p w:rsidR="008951CD" w:rsidRPr="00326EC3" w:rsidRDefault="008951CD" w:rsidP="00CD024C">
            <w:pPr>
              <w:autoSpaceDE w:val="0"/>
              <w:autoSpaceDN w:val="0"/>
              <w:adjustRightInd w:val="0"/>
              <w:ind w:right="283"/>
              <w:jc w:val="both"/>
            </w:pPr>
          </w:p>
          <w:p w:rsidR="008951CD" w:rsidRPr="00326EC3" w:rsidRDefault="008951CD" w:rsidP="00CD024C">
            <w:pPr>
              <w:autoSpaceDE w:val="0"/>
              <w:autoSpaceDN w:val="0"/>
              <w:adjustRightInd w:val="0"/>
              <w:ind w:right="283"/>
              <w:jc w:val="both"/>
            </w:pPr>
          </w:p>
        </w:tc>
        <w:tc>
          <w:tcPr>
            <w:tcW w:w="8964" w:type="dxa"/>
            <w:tcBorders>
              <w:top w:val="nil"/>
              <w:left w:val="single" w:sz="4" w:space="0" w:color="auto"/>
              <w:bottom w:val="nil"/>
              <w:right w:val="nil"/>
            </w:tcBorders>
            <w:vAlign w:val="center"/>
            <w:hideMark/>
          </w:tcPr>
          <w:p w:rsidR="008951CD" w:rsidRPr="00326EC3" w:rsidRDefault="008951CD" w:rsidP="00CD024C">
            <w:pPr>
              <w:autoSpaceDE w:val="0"/>
              <w:autoSpaceDN w:val="0"/>
              <w:adjustRightInd w:val="0"/>
              <w:ind w:right="283"/>
              <w:jc w:val="both"/>
            </w:pPr>
            <w:r w:rsidRPr="00326EC3">
              <w:t>направить в электронной форме в личный кабинет на ПГУ ЛО / ЕПГУ</w:t>
            </w:r>
          </w:p>
        </w:tc>
      </w:tr>
    </w:tbl>
    <w:p w:rsidR="008951CD" w:rsidRPr="00326EC3" w:rsidRDefault="008951CD" w:rsidP="008951CD">
      <w:pPr>
        <w:widowControl w:val="0"/>
        <w:autoSpaceDE w:val="0"/>
        <w:autoSpaceDN w:val="0"/>
        <w:adjustRightInd w:val="0"/>
        <w:rPr>
          <w:rFonts w:eastAsia="Times New Roman"/>
        </w:rPr>
      </w:pPr>
    </w:p>
    <w:p w:rsidR="008951CD" w:rsidRPr="00326EC3" w:rsidRDefault="008951CD" w:rsidP="008951CD">
      <w:pPr>
        <w:pStyle w:val="11"/>
        <w:jc w:val="both"/>
        <w:rPr>
          <w:sz w:val="24"/>
          <w:szCs w:val="24"/>
        </w:rPr>
      </w:pPr>
      <w:r w:rsidRPr="00326EC3">
        <w:rPr>
          <w:sz w:val="24"/>
          <w:szCs w:val="24"/>
        </w:rPr>
        <w:t>______________</w:t>
      </w:r>
      <w:r w:rsidRPr="00326EC3">
        <w:rPr>
          <w:sz w:val="24"/>
          <w:szCs w:val="24"/>
        </w:rPr>
        <w:tab/>
      </w:r>
      <w:r w:rsidRPr="00326EC3">
        <w:rPr>
          <w:sz w:val="24"/>
          <w:szCs w:val="24"/>
        </w:rPr>
        <w:tab/>
      </w:r>
      <w:r w:rsidRPr="00326EC3">
        <w:rPr>
          <w:sz w:val="24"/>
          <w:szCs w:val="24"/>
        </w:rPr>
        <w:tab/>
        <w:t>___________</w:t>
      </w:r>
      <w:r w:rsidRPr="00326EC3">
        <w:rPr>
          <w:sz w:val="24"/>
          <w:szCs w:val="24"/>
        </w:rPr>
        <w:tab/>
      </w:r>
      <w:r w:rsidRPr="00326EC3">
        <w:rPr>
          <w:sz w:val="24"/>
          <w:szCs w:val="24"/>
        </w:rPr>
        <w:tab/>
      </w:r>
      <w:r w:rsidRPr="00326EC3">
        <w:rPr>
          <w:sz w:val="24"/>
          <w:szCs w:val="24"/>
        </w:rPr>
        <w:tab/>
        <w:t>______________________</w:t>
      </w:r>
    </w:p>
    <w:p w:rsidR="008951CD" w:rsidRPr="00326EC3" w:rsidRDefault="008951CD" w:rsidP="008951CD">
      <w:pPr>
        <w:pStyle w:val="11"/>
        <w:ind w:left="1416" w:hanging="1416"/>
        <w:jc w:val="both"/>
        <w:rPr>
          <w:i/>
          <w:iCs/>
          <w:sz w:val="24"/>
          <w:szCs w:val="24"/>
        </w:rPr>
      </w:pPr>
      <w:proofErr w:type="gramStart"/>
      <w:r w:rsidRPr="00326EC3">
        <w:rPr>
          <w:i/>
          <w:iCs/>
          <w:sz w:val="24"/>
          <w:szCs w:val="24"/>
        </w:rPr>
        <w:t>(наименование должности)</w:t>
      </w:r>
      <w:r w:rsidRPr="00326EC3">
        <w:rPr>
          <w:i/>
          <w:iCs/>
          <w:sz w:val="24"/>
          <w:szCs w:val="24"/>
        </w:rPr>
        <w:tab/>
      </w:r>
      <w:r w:rsidRPr="00326EC3">
        <w:rPr>
          <w:i/>
          <w:iCs/>
          <w:sz w:val="24"/>
          <w:szCs w:val="24"/>
        </w:rPr>
        <w:tab/>
      </w:r>
      <w:r w:rsidRPr="00326EC3">
        <w:rPr>
          <w:i/>
          <w:iCs/>
          <w:sz w:val="24"/>
          <w:szCs w:val="24"/>
        </w:rPr>
        <w:tab/>
        <w:t xml:space="preserve">        (подпись) </w:t>
      </w:r>
      <w:r w:rsidRPr="00326EC3">
        <w:rPr>
          <w:i/>
          <w:iCs/>
          <w:sz w:val="24"/>
          <w:szCs w:val="24"/>
        </w:rPr>
        <w:tab/>
      </w:r>
      <w:r w:rsidRPr="00326EC3">
        <w:rPr>
          <w:i/>
          <w:iCs/>
          <w:sz w:val="24"/>
          <w:szCs w:val="24"/>
        </w:rPr>
        <w:tab/>
      </w:r>
      <w:r w:rsidRPr="00326EC3">
        <w:rPr>
          <w:i/>
          <w:iCs/>
          <w:sz w:val="24"/>
          <w:szCs w:val="24"/>
        </w:rPr>
        <w:tab/>
      </w:r>
      <w:r w:rsidRPr="00326EC3">
        <w:rPr>
          <w:i/>
          <w:iCs/>
          <w:sz w:val="24"/>
          <w:szCs w:val="24"/>
        </w:rPr>
        <w:tab/>
        <w:t xml:space="preserve">(фамилия и инициалы, уполномоченного лица </w:t>
      </w:r>
      <w:proofErr w:type="gramEnd"/>
    </w:p>
    <w:p w:rsidR="008951CD" w:rsidRPr="00326EC3" w:rsidRDefault="008951CD" w:rsidP="008951CD">
      <w:pPr>
        <w:pStyle w:val="11"/>
        <w:ind w:left="6372" w:firstLine="708"/>
        <w:jc w:val="both"/>
        <w:rPr>
          <w:i/>
          <w:iCs/>
          <w:sz w:val="24"/>
          <w:szCs w:val="24"/>
        </w:rPr>
      </w:pPr>
      <w:r w:rsidRPr="00326EC3">
        <w:rPr>
          <w:i/>
          <w:iCs/>
          <w:sz w:val="24"/>
          <w:szCs w:val="24"/>
        </w:rPr>
        <w:t>организации, направляющей заявление</w:t>
      </w:r>
    </w:p>
    <w:p w:rsidR="008951CD" w:rsidRPr="00326EC3" w:rsidRDefault="008951CD" w:rsidP="008951CD">
      <w:pPr>
        <w:pStyle w:val="11"/>
        <w:ind w:left="5738"/>
        <w:jc w:val="right"/>
        <w:rPr>
          <w:sz w:val="24"/>
          <w:szCs w:val="24"/>
        </w:rPr>
      </w:pPr>
    </w:p>
    <w:p w:rsidR="008951CD" w:rsidRPr="00326EC3" w:rsidRDefault="008951CD" w:rsidP="008951CD">
      <w:pPr>
        <w:pStyle w:val="11"/>
        <w:jc w:val="both"/>
        <w:rPr>
          <w:sz w:val="24"/>
          <w:szCs w:val="24"/>
        </w:rPr>
      </w:pPr>
      <w:r w:rsidRPr="00326EC3">
        <w:rPr>
          <w:sz w:val="24"/>
          <w:szCs w:val="24"/>
        </w:rPr>
        <w:t>Дата ____________</w:t>
      </w:r>
    </w:p>
    <w:p w:rsidR="008951CD" w:rsidRPr="00326EC3" w:rsidRDefault="008951CD" w:rsidP="008951CD">
      <w:pPr>
        <w:pStyle w:val="11"/>
        <w:ind w:left="5738"/>
        <w:jc w:val="right"/>
        <w:rPr>
          <w:sz w:val="24"/>
          <w:szCs w:val="24"/>
        </w:rPr>
      </w:pPr>
    </w:p>
    <w:p w:rsidR="008951CD" w:rsidRPr="00326EC3" w:rsidRDefault="008951CD" w:rsidP="008951CD">
      <w:pPr>
        <w:pStyle w:val="11"/>
        <w:ind w:left="5738"/>
        <w:jc w:val="right"/>
        <w:rPr>
          <w:sz w:val="24"/>
          <w:szCs w:val="24"/>
        </w:rPr>
      </w:pPr>
    </w:p>
    <w:p w:rsidR="008951CD" w:rsidRPr="00326EC3" w:rsidRDefault="008951CD" w:rsidP="008951CD">
      <w:pPr>
        <w:pStyle w:val="11"/>
        <w:ind w:left="5738"/>
        <w:jc w:val="right"/>
        <w:rPr>
          <w:sz w:val="24"/>
          <w:szCs w:val="24"/>
        </w:rPr>
      </w:pPr>
    </w:p>
    <w:p w:rsidR="008951CD" w:rsidRPr="00326EC3" w:rsidRDefault="008951CD" w:rsidP="008951CD">
      <w:pPr>
        <w:pStyle w:val="11"/>
        <w:ind w:left="5738"/>
        <w:jc w:val="right"/>
        <w:rPr>
          <w:sz w:val="24"/>
          <w:szCs w:val="24"/>
        </w:rPr>
      </w:pPr>
    </w:p>
    <w:p w:rsidR="008951CD" w:rsidRPr="00326EC3" w:rsidRDefault="008951CD" w:rsidP="008951CD">
      <w:pPr>
        <w:pStyle w:val="11"/>
        <w:ind w:left="5738"/>
        <w:jc w:val="right"/>
        <w:rPr>
          <w:sz w:val="24"/>
          <w:szCs w:val="24"/>
        </w:rPr>
      </w:pPr>
    </w:p>
    <w:p w:rsidR="008951CD" w:rsidRPr="00326EC3" w:rsidRDefault="008951CD" w:rsidP="008951CD">
      <w:pPr>
        <w:pStyle w:val="11"/>
        <w:ind w:left="5738"/>
        <w:jc w:val="right"/>
        <w:rPr>
          <w:sz w:val="24"/>
          <w:szCs w:val="24"/>
        </w:rPr>
      </w:pPr>
    </w:p>
    <w:p w:rsidR="008951CD" w:rsidRPr="00326EC3" w:rsidRDefault="008951CD" w:rsidP="008951CD">
      <w:pPr>
        <w:pStyle w:val="11"/>
        <w:ind w:left="5738"/>
        <w:jc w:val="right"/>
      </w:pPr>
    </w:p>
    <w:p w:rsidR="008951CD" w:rsidRPr="00CE67BE" w:rsidRDefault="008951CD" w:rsidP="008951CD">
      <w:pPr>
        <w:pStyle w:val="11"/>
        <w:ind w:left="5738"/>
        <w:jc w:val="right"/>
        <w:rPr>
          <w:highlight w:val="yellow"/>
        </w:rPr>
      </w:pPr>
    </w:p>
    <w:p w:rsidR="008951CD" w:rsidRPr="00CE67BE" w:rsidRDefault="008951CD" w:rsidP="008951CD">
      <w:pPr>
        <w:pStyle w:val="11"/>
        <w:ind w:left="5738"/>
        <w:jc w:val="right"/>
        <w:rPr>
          <w:highlight w:val="yellow"/>
        </w:rPr>
      </w:pPr>
    </w:p>
    <w:p w:rsidR="008951CD" w:rsidRPr="00CE67BE" w:rsidRDefault="008951CD" w:rsidP="008951CD">
      <w:pPr>
        <w:pStyle w:val="11"/>
        <w:ind w:left="5738"/>
        <w:jc w:val="right"/>
        <w:rPr>
          <w:highlight w:val="yellow"/>
        </w:rPr>
      </w:pPr>
    </w:p>
    <w:p w:rsidR="008951CD" w:rsidRPr="00CE67BE" w:rsidRDefault="008951CD" w:rsidP="008951CD">
      <w:pPr>
        <w:pStyle w:val="11"/>
        <w:ind w:left="5738"/>
        <w:jc w:val="right"/>
        <w:rPr>
          <w:highlight w:val="yellow"/>
        </w:rPr>
      </w:pPr>
    </w:p>
    <w:p w:rsidR="008951CD" w:rsidRPr="00CE67BE" w:rsidRDefault="008951CD" w:rsidP="008951CD">
      <w:pPr>
        <w:pStyle w:val="11"/>
        <w:ind w:left="5738"/>
        <w:jc w:val="right"/>
        <w:rPr>
          <w:highlight w:val="yellow"/>
        </w:rPr>
      </w:pPr>
    </w:p>
    <w:p w:rsidR="00630E5E" w:rsidRDefault="00630E5E" w:rsidP="00630E5E">
      <w:pPr>
        <w:pStyle w:val="11"/>
        <w:ind w:firstLine="0"/>
      </w:pPr>
    </w:p>
    <w:p w:rsidR="00630E5E" w:rsidRDefault="00630E5E" w:rsidP="00630E5E">
      <w:pPr>
        <w:pStyle w:val="11"/>
        <w:ind w:firstLine="0"/>
      </w:pPr>
    </w:p>
    <w:p w:rsidR="00630E5E" w:rsidRDefault="00630E5E" w:rsidP="00630E5E">
      <w:pPr>
        <w:pStyle w:val="11"/>
        <w:ind w:firstLine="0"/>
      </w:pPr>
    </w:p>
    <w:p w:rsidR="00630E5E" w:rsidRDefault="00630E5E" w:rsidP="00630E5E">
      <w:pPr>
        <w:pStyle w:val="11"/>
        <w:ind w:firstLine="0"/>
      </w:pPr>
    </w:p>
    <w:p w:rsidR="00630E5E" w:rsidRDefault="00630E5E" w:rsidP="00630E5E">
      <w:pPr>
        <w:pStyle w:val="11"/>
        <w:ind w:firstLine="0"/>
      </w:pPr>
    </w:p>
    <w:p w:rsidR="008951CD" w:rsidRPr="00326EC3" w:rsidRDefault="00630E5E" w:rsidP="00630E5E">
      <w:pPr>
        <w:pStyle w:val="11"/>
        <w:ind w:firstLine="0"/>
        <w:rPr>
          <w:sz w:val="24"/>
          <w:szCs w:val="24"/>
        </w:rPr>
      </w:pPr>
      <w:r>
        <w:t xml:space="preserve">                                                                                                         </w:t>
      </w:r>
      <w:r w:rsidR="008951CD" w:rsidRPr="00326EC3">
        <w:rPr>
          <w:sz w:val="24"/>
          <w:szCs w:val="24"/>
        </w:rPr>
        <w:t xml:space="preserve">Приложение 5 </w:t>
      </w:r>
    </w:p>
    <w:p w:rsidR="008951CD" w:rsidRPr="00326EC3" w:rsidRDefault="008951CD" w:rsidP="008951CD">
      <w:pPr>
        <w:pStyle w:val="11"/>
        <w:ind w:left="5738"/>
        <w:jc w:val="right"/>
        <w:rPr>
          <w:sz w:val="24"/>
          <w:szCs w:val="24"/>
        </w:rPr>
      </w:pPr>
      <w:r w:rsidRPr="00326EC3">
        <w:rPr>
          <w:sz w:val="24"/>
          <w:szCs w:val="24"/>
        </w:rPr>
        <w:t xml:space="preserve">к административному регламенту </w:t>
      </w:r>
    </w:p>
    <w:p w:rsidR="008951CD" w:rsidRPr="00326EC3" w:rsidRDefault="008951CD" w:rsidP="008951CD">
      <w:pPr>
        <w:pStyle w:val="24"/>
        <w:keepNext/>
        <w:keepLines/>
        <w:spacing w:after="700" w:line="240" w:lineRule="auto"/>
        <w:rPr>
          <w:sz w:val="24"/>
          <w:szCs w:val="24"/>
        </w:rPr>
      </w:pPr>
      <w:bookmarkStart w:id="73" w:name="bookmark7"/>
    </w:p>
    <w:p w:rsidR="008951CD" w:rsidRDefault="008951CD" w:rsidP="008951CD">
      <w:pPr>
        <w:pStyle w:val="24"/>
        <w:keepNext/>
        <w:keepLines/>
        <w:spacing w:after="0" w:line="240" w:lineRule="auto"/>
        <w:rPr>
          <w:sz w:val="24"/>
          <w:szCs w:val="24"/>
        </w:rPr>
      </w:pPr>
      <w:r w:rsidRPr="00326EC3">
        <w:rPr>
          <w:sz w:val="24"/>
          <w:szCs w:val="24"/>
        </w:rPr>
        <w:t>Форма решения об отказе в приеме документов</w:t>
      </w:r>
      <w:bookmarkEnd w:id="73"/>
    </w:p>
    <w:p w:rsidR="008951CD" w:rsidRPr="00326EC3" w:rsidRDefault="008951CD" w:rsidP="008951CD">
      <w:pPr>
        <w:pStyle w:val="24"/>
        <w:keepNext/>
        <w:keepLines/>
        <w:spacing w:after="0" w:line="240" w:lineRule="auto"/>
        <w:rPr>
          <w:sz w:val="24"/>
          <w:szCs w:val="24"/>
        </w:rPr>
      </w:pPr>
    </w:p>
    <w:p w:rsidR="008951CD" w:rsidRPr="00326EC3" w:rsidRDefault="008951CD" w:rsidP="008951CD">
      <w:pPr>
        <w:pStyle w:val="22"/>
        <w:pBdr>
          <w:top w:val="single" w:sz="4" w:space="0" w:color="auto"/>
        </w:pBdr>
        <w:spacing w:after="380"/>
        <w:rPr>
          <w:sz w:val="24"/>
          <w:szCs w:val="24"/>
        </w:rPr>
      </w:pPr>
      <w:r w:rsidRPr="00326EC3">
        <w:rPr>
          <w:sz w:val="24"/>
          <w:szCs w:val="24"/>
        </w:rPr>
        <w:t>(наименование уполномоченного органа местного самоуправления)</w:t>
      </w:r>
    </w:p>
    <w:p w:rsidR="008951CD" w:rsidRDefault="008951CD" w:rsidP="008951CD">
      <w:pPr>
        <w:pStyle w:val="11"/>
        <w:tabs>
          <w:tab w:val="left" w:leader="underscore" w:pos="3422"/>
        </w:tabs>
        <w:spacing w:after="700"/>
        <w:jc w:val="right"/>
        <w:rPr>
          <w:sz w:val="24"/>
          <w:szCs w:val="24"/>
        </w:rPr>
      </w:pPr>
      <w:r w:rsidRPr="00326EC3">
        <w:rPr>
          <w:i/>
          <w:sz w:val="24"/>
          <w:szCs w:val="24"/>
        </w:rPr>
        <w:t>Кому</w:t>
      </w:r>
      <w:r w:rsidRPr="00326EC3">
        <w:rPr>
          <w:sz w:val="24"/>
          <w:szCs w:val="24"/>
        </w:rPr>
        <w:t xml:space="preserve">: </w:t>
      </w:r>
      <w:r w:rsidRPr="00326EC3">
        <w:rPr>
          <w:sz w:val="24"/>
          <w:szCs w:val="24"/>
        </w:rPr>
        <w:tab/>
      </w:r>
    </w:p>
    <w:p w:rsidR="008951CD" w:rsidRPr="00326EC3" w:rsidRDefault="008951CD" w:rsidP="008951CD">
      <w:pPr>
        <w:pStyle w:val="11"/>
        <w:tabs>
          <w:tab w:val="left" w:leader="underscore" w:pos="3422"/>
        </w:tabs>
        <w:jc w:val="center"/>
        <w:rPr>
          <w:sz w:val="24"/>
          <w:szCs w:val="24"/>
        </w:rPr>
      </w:pPr>
      <w:r w:rsidRPr="00326EC3">
        <w:rPr>
          <w:sz w:val="24"/>
          <w:szCs w:val="24"/>
        </w:rPr>
        <w:t>РЕШЕНИЕ</w:t>
      </w:r>
    </w:p>
    <w:p w:rsidR="008951CD" w:rsidRPr="00326EC3" w:rsidRDefault="008951CD" w:rsidP="008951CD">
      <w:pPr>
        <w:pStyle w:val="11"/>
        <w:tabs>
          <w:tab w:val="left" w:leader="underscore" w:pos="4279"/>
          <w:tab w:val="left" w:pos="4443"/>
          <w:tab w:val="left" w:leader="underscore" w:pos="6739"/>
        </w:tabs>
        <w:jc w:val="center"/>
        <w:rPr>
          <w:sz w:val="24"/>
          <w:szCs w:val="24"/>
        </w:rPr>
      </w:pPr>
      <w:r w:rsidRPr="00326EC3">
        <w:rPr>
          <w:sz w:val="24"/>
          <w:szCs w:val="24"/>
        </w:rPr>
        <w:t>Об отказе в приеме документов, необходимых для предоставления услуги</w:t>
      </w:r>
      <w:r w:rsidRPr="00326EC3">
        <w:rPr>
          <w:sz w:val="24"/>
          <w:szCs w:val="24"/>
        </w:rPr>
        <w:br/>
        <w:t xml:space="preserve">№ </w:t>
      </w:r>
      <w:r w:rsidRPr="00326EC3">
        <w:rPr>
          <w:sz w:val="24"/>
          <w:szCs w:val="24"/>
        </w:rPr>
        <w:tab/>
      </w:r>
      <w:r w:rsidRPr="00326EC3">
        <w:rPr>
          <w:sz w:val="24"/>
          <w:szCs w:val="24"/>
        </w:rPr>
        <w:tab/>
      </w:r>
      <w:proofErr w:type="gramStart"/>
      <w:r w:rsidRPr="00326EC3">
        <w:rPr>
          <w:sz w:val="24"/>
          <w:szCs w:val="24"/>
        </w:rPr>
        <w:t>от</w:t>
      </w:r>
      <w:proofErr w:type="gramEnd"/>
      <w:r w:rsidRPr="00326EC3">
        <w:rPr>
          <w:sz w:val="24"/>
          <w:szCs w:val="24"/>
        </w:rPr>
        <w:t xml:space="preserve"> </w:t>
      </w:r>
      <w:r w:rsidRPr="00326EC3">
        <w:rPr>
          <w:sz w:val="24"/>
          <w:szCs w:val="24"/>
        </w:rPr>
        <w:tab/>
      </w:r>
    </w:p>
    <w:p w:rsidR="008951CD" w:rsidRPr="00326EC3" w:rsidRDefault="008951CD" w:rsidP="008951CD">
      <w:pPr>
        <w:pStyle w:val="11"/>
        <w:tabs>
          <w:tab w:val="left" w:leader="underscore" w:pos="9833"/>
          <w:tab w:val="left" w:pos="9944"/>
        </w:tabs>
        <w:ind w:firstLine="700"/>
        <w:jc w:val="both"/>
        <w:rPr>
          <w:sz w:val="24"/>
          <w:szCs w:val="24"/>
        </w:rPr>
      </w:pPr>
      <w:proofErr w:type="gramStart"/>
      <w:r w:rsidRPr="00326EC3">
        <w:rPr>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10070" w:type="dxa"/>
        <w:jc w:val="center"/>
        <w:tblLayout w:type="fixed"/>
        <w:tblCellMar>
          <w:left w:w="10" w:type="dxa"/>
          <w:right w:w="10" w:type="dxa"/>
        </w:tblCellMar>
        <w:tblLook w:val="0000"/>
      </w:tblPr>
      <w:tblGrid>
        <w:gridCol w:w="1324"/>
        <w:gridCol w:w="3917"/>
        <w:gridCol w:w="4829"/>
      </w:tblGrid>
      <w:tr w:rsidR="008951CD" w:rsidRPr="00326EC3" w:rsidTr="00CD024C">
        <w:trPr>
          <w:trHeight w:hRule="exact" w:val="2150"/>
          <w:jc w:val="center"/>
        </w:trPr>
        <w:tc>
          <w:tcPr>
            <w:tcW w:w="1324" w:type="dxa"/>
            <w:tcBorders>
              <w:top w:val="single" w:sz="4" w:space="0" w:color="auto"/>
              <w:left w:val="single" w:sz="4" w:space="0" w:color="auto"/>
            </w:tcBorders>
            <w:shd w:val="clear" w:color="auto" w:fill="auto"/>
            <w:vAlign w:val="center"/>
          </w:tcPr>
          <w:p w:rsidR="008951CD" w:rsidRPr="00326EC3" w:rsidRDefault="008951CD" w:rsidP="00CD024C">
            <w:pPr>
              <w:pStyle w:val="affa"/>
              <w:spacing w:after="0"/>
              <w:jc w:val="center"/>
              <w:rPr>
                <w:sz w:val="24"/>
                <w:szCs w:val="24"/>
              </w:rPr>
            </w:pPr>
            <w:r w:rsidRPr="00326EC3">
              <w:rPr>
                <w:sz w:val="24"/>
                <w:szCs w:val="24"/>
              </w:rPr>
              <w:t xml:space="preserve">№ пункта </w:t>
            </w:r>
            <w:proofErr w:type="gramStart"/>
            <w:r w:rsidRPr="00326EC3">
              <w:rPr>
                <w:sz w:val="24"/>
                <w:szCs w:val="24"/>
              </w:rPr>
              <w:t xml:space="preserve">админис </w:t>
            </w:r>
            <w:proofErr w:type="spellStart"/>
            <w:r w:rsidRPr="00326EC3">
              <w:rPr>
                <w:sz w:val="24"/>
                <w:szCs w:val="24"/>
              </w:rPr>
              <w:t>тративного</w:t>
            </w:r>
            <w:proofErr w:type="spellEnd"/>
            <w:proofErr w:type="gramEnd"/>
            <w:r w:rsidRPr="00326EC3">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8951CD" w:rsidRPr="00326EC3" w:rsidRDefault="008951CD" w:rsidP="00CD024C">
            <w:pPr>
              <w:pStyle w:val="affa"/>
              <w:spacing w:before="100" w:after="0"/>
              <w:jc w:val="center"/>
              <w:rPr>
                <w:sz w:val="24"/>
                <w:szCs w:val="24"/>
              </w:rPr>
            </w:pPr>
            <w:r w:rsidRPr="00326EC3">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8951CD" w:rsidRPr="00326EC3" w:rsidRDefault="008951CD" w:rsidP="00CD024C">
            <w:pPr>
              <w:pStyle w:val="affa"/>
              <w:spacing w:before="100" w:after="0"/>
              <w:jc w:val="center"/>
              <w:rPr>
                <w:sz w:val="24"/>
                <w:szCs w:val="24"/>
              </w:rPr>
            </w:pPr>
            <w:r w:rsidRPr="00326EC3">
              <w:rPr>
                <w:sz w:val="24"/>
                <w:szCs w:val="24"/>
              </w:rPr>
              <w:t>Разъяснение причин отказа в предоставлении услуги</w:t>
            </w:r>
          </w:p>
        </w:tc>
      </w:tr>
      <w:tr w:rsidR="008951CD" w:rsidRPr="00326EC3" w:rsidTr="00CD024C">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8951CD" w:rsidRPr="00326EC3" w:rsidRDefault="008951CD" w:rsidP="00CD024C">
            <w:pPr>
              <w:pStyle w:val="affa"/>
              <w:spacing w:before="100" w:after="0"/>
              <w:rPr>
                <w:sz w:val="24"/>
                <w:szCs w:val="24"/>
              </w:rPr>
            </w:pPr>
            <w:r w:rsidRPr="00326EC3">
              <w:rPr>
                <w:sz w:val="24"/>
                <w:szCs w:val="24"/>
              </w:rPr>
              <w:t>Указывается соответствующий (</w:t>
            </w:r>
            <w:proofErr w:type="spellStart"/>
            <w:r w:rsidRPr="00326EC3">
              <w:rPr>
                <w:sz w:val="24"/>
                <w:szCs w:val="24"/>
              </w:rPr>
              <w:t>ие</w:t>
            </w:r>
            <w:proofErr w:type="spellEnd"/>
            <w:r w:rsidRPr="00326EC3">
              <w:rPr>
                <w:sz w:val="24"/>
                <w:szCs w:val="24"/>
              </w:rPr>
              <w:t>) номе</w:t>
            </w:r>
            <w:proofErr w:type="gramStart"/>
            <w:r w:rsidRPr="00326EC3">
              <w:rPr>
                <w:sz w:val="24"/>
                <w:szCs w:val="24"/>
              </w:rPr>
              <w:t>р(</w:t>
            </w:r>
            <w:proofErr w:type="gramEnd"/>
            <w:r w:rsidRPr="00326EC3">
              <w:rPr>
                <w:sz w:val="24"/>
                <w:szCs w:val="24"/>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8951CD" w:rsidRPr="00326EC3" w:rsidRDefault="008951CD" w:rsidP="00CD024C">
            <w:pPr>
              <w:pStyle w:val="affa"/>
              <w:spacing w:after="0"/>
              <w:jc w:val="both"/>
              <w:rPr>
                <w:sz w:val="24"/>
                <w:szCs w:val="24"/>
              </w:rPr>
            </w:pPr>
            <w:r w:rsidRPr="00326EC3">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8951CD" w:rsidRPr="00326EC3" w:rsidRDefault="008951CD" w:rsidP="00CD024C">
            <w:pPr>
              <w:pStyle w:val="affa"/>
              <w:tabs>
                <w:tab w:val="left" w:pos="1675"/>
                <w:tab w:val="left" w:pos="3768"/>
              </w:tabs>
              <w:spacing w:after="0"/>
              <w:rPr>
                <w:sz w:val="24"/>
                <w:szCs w:val="24"/>
              </w:rPr>
            </w:pPr>
            <w:r w:rsidRPr="00326EC3">
              <w:rPr>
                <w:sz w:val="24"/>
                <w:szCs w:val="24"/>
              </w:rPr>
              <w:t>Указывается</w:t>
            </w:r>
            <w:r w:rsidRPr="00326EC3">
              <w:rPr>
                <w:sz w:val="24"/>
                <w:szCs w:val="24"/>
              </w:rPr>
              <w:tab/>
              <w:t>основания такого вывода</w:t>
            </w:r>
          </w:p>
          <w:p w:rsidR="008951CD" w:rsidRPr="00326EC3" w:rsidRDefault="008951CD" w:rsidP="00CD024C">
            <w:pPr>
              <w:pStyle w:val="affa"/>
              <w:spacing w:after="0"/>
              <w:rPr>
                <w:sz w:val="24"/>
                <w:szCs w:val="24"/>
              </w:rPr>
            </w:pPr>
          </w:p>
        </w:tc>
      </w:tr>
    </w:tbl>
    <w:p w:rsidR="008951CD" w:rsidRPr="00326EC3" w:rsidRDefault="008951CD" w:rsidP="008951CD">
      <w:pPr>
        <w:spacing w:after="59" w:line="1" w:lineRule="exact"/>
      </w:pPr>
    </w:p>
    <w:p w:rsidR="008951CD" w:rsidRPr="00326EC3" w:rsidRDefault="008951CD" w:rsidP="008951CD">
      <w:pPr>
        <w:pStyle w:val="11"/>
        <w:tabs>
          <w:tab w:val="left" w:leader="underscore" w:pos="9907"/>
        </w:tabs>
        <w:spacing w:after="60"/>
        <w:rPr>
          <w:sz w:val="24"/>
          <w:szCs w:val="24"/>
        </w:rPr>
      </w:pPr>
      <w:r w:rsidRPr="00326EC3">
        <w:rPr>
          <w:sz w:val="24"/>
          <w:szCs w:val="24"/>
        </w:rPr>
        <w:t xml:space="preserve">Дополнительно информируем: </w:t>
      </w:r>
      <w:r w:rsidRPr="00326EC3">
        <w:rPr>
          <w:sz w:val="24"/>
          <w:szCs w:val="24"/>
        </w:rPr>
        <w:tab/>
      </w:r>
    </w:p>
    <w:p w:rsidR="008951CD" w:rsidRPr="00326EC3" w:rsidRDefault="008951CD" w:rsidP="008951CD">
      <w:pPr>
        <w:pStyle w:val="11"/>
        <w:jc w:val="both"/>
        <w:rPr>
          <w:sz w:val="24"/>
          <w:szCs w:val="24"/>
        </w:rPr>
      </w:pPr>
      <w:r w:rsidRPr="00326EC3">
        <w:rPr>
          <w:sz w:val="24"/>
          <w:szCs w:val="24"/>
        </w:rPr>
        <w:t>Вы вправе повторно обратиться с заявлением о предоставлении муниципальной услуги после устранения указанных нарушений.</w:t>
      </w:r>
    </w:p>
    <w:p w:rsidR="008951CD" w:rsidRPr="00326EC3" w:rsidRDefault="008951CD" w:rsidP="008951CD">
      <w:pPr>
        <w:pStyle w:val="11"/>
        <w:tabs>
          <w:tab w:val="left" w:leader="underscore" w:pos="9907"/>
        </w:tabs>
        <w:jc w:val="both"/>
        <w:rPr>
          <w:sz w:val="24"/>
          <w:szCs w:val="24"/>
        </w:rPr>
      </w:pPr>
      <w:r w:rsidRPr="00326EC3">
        <w:rPr>
          <w:sz w:val="24"/>
          <w:szCs w:val="24"/>
        </w:rPr>
        <w:t xml:space="preserve">Данный отказ может быть обжалован в </w:t>
      </w:r>
      <w:proofErr w:type="gramStart"/>
      <w:r w:rsidRPr="00326EC3">
        <w:rPr>
          <w:sz w:val="24"/>
          <w:szCs w:val="24"/>
        </w:rPr>
        <w:t>досудебном</w:t>
      </w:r>
      <w:proofErr w:type="gramEnd"/>
      <w:r w:rsidRPr="00326EC3">
        <w:rPr>
          <w:sz w:val="24"/>
          <w:szCs w:val="24"/>
        </w:rPr>
        <w:t xml:space="preserve"> порядке путем направления жалобы в орган, уполномоченный на предоставление муниципальной услуги, а также в судебном порядке.</w:t>
      </w:r>
    </w:p>
    <w:p w:rsidR="008951CD" w:rsidRDefault="008951CD" w:rsidP="008951CD">
      <w:pPr>
        <w:pStyle w:val="11"/>
        <w:spacing w:after="240" w:line="254" w:lineRule="auto"/>
        <w:rPr>
          <w:highlight w:val="yellow"/>
        </w:rPr>
      </w:pPr>
    </w:p>
    <w:p w:rsidR="00630E5E" w:rsidRDefault="00630E5E" w:rsidP="008951CD">
      <w:pPr>
        <w:widowControl w:val="0"/>
        <w:autoSpaceDE w:val="0"/>
        <w:autoSpaceDN w:val="0"/>
        <w:adjustRightInd w:val="0"/>
        <w:jc w:val="right"/>
        <w:rPr>
          <w:rFonts w:eastAsiaTheme="minorEastAsia"/>
        </w:rPr>
      </w:pPr>
    </w:p>
    <w:p w:rsidR="008951CD" w:rsidRPr="00326EC3" w:rsidRDefault="008951CD" w:rsidP="008951CD">
      <w:pPr>
        <w:widowControl w:val="0"/>
        <w:autoSpaceDE w:val="0"/>
        <w:autoSpaceDN w:val="0"/>
        <w:adjustRightInd w:val="0"/>
        <w:jc w:val="right"/>
        <w:rPr>
          <w:rFonts w:eastAsiaTheme="minorEastAsia"/>
        </w:rPr>
      </w:pPr>
      <w:r w:rsidRPr="00326EC3">
        <w:rPr>
          <w:rFonts w:eastAsiaTheme="minorEastAsia"/>
        </w:rPr>
        <w:lastRenderedPageBreak/>
        <w:t>Приложение 6</w:t>
      </w:r>
    </w:p>
    <w:p w:rsidR="008951CD" w:rsidRPr="00326EC3" w:rsidRDefault="008951CD" w:rsidP="008951CD">
      <w:pPr>
        <w:widowControl w:val="0"/>
        <w:autoSpaceDE w:val="0"/>
        <w:autoSpaceDN w:val="0"/>
        <w:adjustRightInd w:val="0"/>
        <w:jc w:val="right"/>
        <w:rPr>
          <w:rFonts w:eastAsiaTheme="minorEastAsia"/>
        </w:rPr>
      </w:pPr>
      <w:r w:rsidRPr="00326EC3">
        <w:rPr>
          <w:rFonts w:eastAsiaTheme="minorEastAsia"/>
        </w:rPr>
        <w:t>к административному регламенту</w:t>
      </w:r>
    </w:p>
    <w:p w:rsidR="008951CD" w:rsidRPr="00C94F78" w:rsidRDefault="008951CD" w:rsidP="008951CD">
      <w:pPr>
        <w:autoSpaceDE w:val="0"/>
        <w:autoSpaceDN w:val="0"/>
        <w:adjustRightInd w:val="0"/>
        <w:spacing w:line="360" w:lineRule="auto"/>
        <w:ind w:left="4536"/>
        <w:jc w:val="both"/>
        <w:rPr>
          <w:sz w:val="20"/>
          <w:szCs w:val="20"/>
          <w:highlight w:val="green"/>
        </w:rPr>
      </w:pPr>
    </w:p>
    <w:p w:rsidR="008951CD" w:rsidRPr="00C94F78" w:rsidRDefault="008951CD" w:rsidP="008951CD">
      <w:pPr>
        <w:autoSpaceDE w:val="0"/>
        <w:autoSpaceDN w:val="0"/>
        <w:adjustRightInd w:val="0"/>
        <w:spacing w:line="360" w:lineRule="auto"/>
        <w:ind w:left="4536"/>
        <w:jc w:val="both"/>
        <w:rPr>
          <w:sz w:val="20"/>
          <w:szCs w:val="20"/>
        </w:rPr>
      </w:pPr>
      <w:r w:rsidRPr="00C94F78">
        <w:rPr>
          <w:sz w:val="20"/>
          <w:szCs w:val="20"/>
        </w:rPr>
        <w:t>В администрацию ___________________________________</w:t>
      </w:r>
    </w:p>
    <w:p w:rsidR="008951CD" w:rsidRPr="00C94F78" w:rsidRDefault="008951CD" w:rsidP="008951CD">
      <w:pPr>
        <w:autoSpaceDE w:val="0"/>
        <w:autoSpaceDN w:val="0"/>
        <w:adjustRightInd w:val="0"/>
        <w:ind w:left="4536"/>
        <w:jc w:val="both"/>
        <w:rPr>
          <w:sz w:val="20"/>
          <w:szCs w:val="20"/>
        </w:rPr>
      </w:pPr>
      <w:r w:rsidRPr="00C94F78">
        <w:rPr>
          <w:sz w:val="20"/>
          <w:szCs w:val="20"/>
        </w:rPr>
        <w:t xml:space="preserve">От:_________________________________________________ (Ф.И.О. физического </w:t>
      </w:r>
      <w:r>
        <w:rPr>
          <w:sz w:val="20"/>
          <w:szCs w:val="20"/>
        </w:rPr>
        <w:t>лица и адрес проживания</w:t>
      </w:r>
      <w:r w:rsidRPr="00C94F78">
        <w:rPr>
          <w:sz w:val="20"/>
          <w:szCs w:val="20"/>
        </w:rPr>
        <w:t>/ наименование организации и ИНН)</w:t>
      </w:r>
    </w:p>
    <w:p w:rsidR="008951CD" w:rsidRPr="00C94F78" w:rsidRDefault="008951CD" w:rsidP="008951CD">
      <w:pPr>
        <w:autoSpaceDE w:val="0"/>
        <w:autoSpaceDN w:val="0"/>
        <w:adjustRightInd w:val="0"/>
        <w:ind w:left="4536"/>
        <w:jc w:val="both"/>
        <w:rPr>
          <w:sz w:val="20"/>
          <w:szCs w:val="20"/>
        </w:rPr>
      </w:pPr>
      <w:r w:rsidRPr="00C94F78">
        <w:rPr>
          <w:sz w:val="20"/>
          <w:szCs w:val="20"/>
        </w:rPr>
        <w:t>______________________</w:t>
      </w:r>
      <w:r>
        <w:rPr>
          <w:sz w:val="20"/>
          <w:szCs w:val="20"/>
        </w:rPr>
        <w:t>______________________________</w:t>
      </w:r>
    </w:p>
    <w:p w:rsidR="008951CD" w:rsidRPr="00C94F78" w:rsidRDefault="008951CD" w:rsidP="008951CD">
      <w:pPr>
        <w:autoSpaceDE w:val="0"/>
        <w:autoSpaceDN w:val="0"/>
        <w:adjustRightInd w:val="0"/>
        <w:spacing w:line="360" w:lineRule="auto"/>
        <w:ind w:left="4536"/>
        <w:jc w:val="both"/>
        <w:rPr>
          <w:sz w:val="20"/>
          <w:szCs w:val="20"/>
        </w:rPr>
      </w:pPr>
      <w:r w:rsidRPr="00C94F78">
        <w:rPr>
          <w:sz w:val="20"/>
          <w:szCs w:val="20"/>
        </w:rPr>
        <w:t>(Ф.И.О. представителя заявителя и реквизиты доверенности)</w:t>
      </w:r>
    </w:p>
    <w:p w:rsidR="008951CD" w:rsidRPr="00C94F78" w:rsidRDefault="008951CD" w:rsidP="008951CD">
      <w:pPr>
        <w:autoSpaceDE w:val="0"/>
        <w:autoSpaceDN w:val="0"/>
        <w:adjustRightInd w:val="0"/>
        <w:ind w:left="4536"/>
        <w:jc w:val="both"/>
        <w:rPr>
          <w:sz w:val="20"/>
          <w:szCs w:val="20"/>
        </w:rPr>
      </w:pPr>
      <w:proofErr w:type="spellStart"/>
      <w:r w:rsidRPr="00C94F78">
        <w:rPr>
          <w:sz w:val="20"/>
          <w:szCs w:val="20"/>
        </w:rPr>
        <w:t>____________________________________________________Контактная</w:t>
      </w:r>
      <w:proofErr w:type="spellEnd"/>
      <w:r w:rsidRPr="00C94F78">
        <w:rPr>
          <w:sz w:val="20"/>
          <w:szCs w:val="20"/>
        </w:rPr>
        <w:t xml:space="preserve"> информация:</w:t>
      </w:r>
    </w:p>
    <w:p w:rsidR="008951CD" w:rsidRPr="00C94F78" w:rsidRDefault="008951CD" w:rsidP="008951CD">
      <w:pPr>
        <w:autoSpaceDE w:val="0"/>
        <w:autoSpaceDN w:val="0"/>
        <w:adjustRightInd w:val="0"/>
        <w:ind w:left="4536"/>
        <w:jc w:val="both"/>
        <w:rPr>
          <w:sz w:val="20"/>
          <w:szCs w:val="20"/>
        </w:rPr>
      </w:pPr>
      <w:r w:rsidRPr="00C94F78">
        <w:rPr>
          <w:sz w:val="20"/>
          <w:szCs w:val="20"/>
        </w:rPr>
        <w:t>тел. __________________________________________________</w:t>
      </w:r>
    </w:p>
    <w:p w:rsidR="008951CD" w:rsidRPr="00C94F78" w:rsidRDefault="008951CD" w:rsidP="008951CD">
      <w:pPr>
        <w:autoSpaceDE w:val="0"/>
        <w:autoSpaceDN w:val="0"/>
        <w:adjustRightInd w:val="0"/>
        <w:ind w:left="4536"/>
        <w:jc w:val="both"/>
        <w:rPr>
          <w:sz w:val="20"/>
          <w:szCs w:val="20"/>
        </w:rPr>
      </w:pPr>
      <w:proofErr w:type="spellStart"/>
      <w:r>
        <w:rPr>
          <w:sz w:val="20"/>
          <w:szCs w:val="20"/>
        </w:rPr>
        <w:t>эл</w:t>
      </w:r>
      <w:proofErr w:type="gramStart"/>
      <w:r>
        <w:rPr>
          <w:sz w:val="20"/>
          <w:szCs w:val="20"/>
        </w:rPr>
        <w:t>.п</w:t>
      </w:r>
      <w:proofErr w:type="gramEnd"/>
      <w:r>
        <w:rPr>
          <w:sz w:val="20"/>
          <w:szCs w:val="20"/>
        </w:rPr>
        <w:t>очта</w:t>
      </w:r>
      <w:proofErr w:type="spellEnd"/>
      <w:r>
        <w:rPr>
          <w:sz w:val="20"/>
          <w:szCs w:val="20"/>
        </w:rPr>
        <w:t xml:space="preserve"> </w:t>
      </w:r>
      <w:r w:rsidRPr="00C94F78">
        <w:rPr>
          <w:sz w:val="20"/>
          <w:szCs w:val="20"/>
        </w:rPr>
        <w:t>_____________________________________________</w:t>
      </w:r>
    </w:p>
    <w:p w:rsidR="008951CD" w:rsidRPr="00C94F78" w:rsidRDefault="008951CD" w:rsidP="008951CD">
      <w:pPr>
        <w:widowControl w:val="0"/>
        <w:jc w:val="center"/>
        <w:rPr>
          <w:rFonts w:eastAsia="Times New Roman"/>
          <w:b/>
          <w:bCs/>
          <w:sz w:val="28"/>
          <w:szCs w:val="28"/>
        </w:rPr>
      </w:pPr>
    </w:p>
    <w:p w:rsidR="008951CD" w:rsidRPr="00C94F78" w:rsidRDefault="008951CD" w:rsidP="008951CD">
      <w:pPr>
        <w:widowControl w:val="0"/>
        <w:jc w:val="center"/>
        <w:rPr>
          <w:rFonts w:eastAsia="Times New Roman"/>
          <w:b/>
          <w:bCs/>
          <w:sz w:val="28"/>
          <w:szCs w:val="28"/>
        </w:rPr>
      </w:pPr>
    </w:p>
    <w:p w:rsidR="008951CD" w:rsidRPr="00C94F78" w:rsidRDefault="008951CD" w:rsidP="008951CD">
      <w:pPr>
        <w:widowControl w:val="0"/>
        <w:jc w:val="center"/>
        <w:rPr>
          <w:rFonts w:eastAsia="Times New Roman"/>
          <w:b/>
        </w:rPr>
      </w:pPr>
      <w:r w:rsidRPr="00C94F78">
        <w:rPr>
          <w:rFonts w:eastAsia="Times New Roman"/>
          <w:b/>
          <w:bCs/>
        </w:rPr>
        <w:t>ЗАЯВЛЕНИЕ</w:t>
      </w:r>
    </w:p>
    <w:p w:rsidR="008951CD" w:rsidRPr="00C94F78" w:rsidRDefault="008951CD" w:rsidP="008951CD">
      <w:pPr>
        <w:widowControl w:val="0"/>
        <w:spacing w:after="620"/>
        <w:jc w:val="center"/>
        <w:rPr>
          <w:rFonts w:eastAsia="Times New Roman"/>
        </w:rPr>
      </w:pPr>
      <w:r w:rsidRPr="00C94F78">
        <w:rPr>
          <w:rFonts w:eastAsia="Times New Roman"/>
          <w:bCs/>
        </w:rPr>
        <w:t>об исправлении допущенных опечаток и (или) ошибок в выданных в</w:t>
      </w:r>
      <w:r w:rsidRPr="00C94F78">
        <w:rPr>
          <w:rFonts w:eastAsia="Times New Roman"/>
          <w:bCs/>
        </w:rPr>
        <w:br/>
        <w:t>результате предоставления муниципальной услуги документах</w:t>
      </w:r>
    </w:p>
    <w:p w:rsidR="008951CD" w:rsidRPr="00C94F78" w:rsidRDefault="008951CD" w:rsidP="008951CD">
      <w:pPr>
        <w:widowControl w:val="0"/>
        <w:tabs>
          <w:tab w:val="left" w:leader="underscore" w:pos="10002"/>
          <w:tab w:val="left" w:pos="10146"/>
        </w:tabs>
        <w:rPr>
          <w:rFonts w:eastAsia="Times New Roman"/>
        </w:rPr>
      </w:pPr>
      <w:r w:rsidRPr="00C94F78">
        <w:rPr>
          <w:rFonts w:eastAsia="Times New Roman"/>
          <w:bCs/>
        </w:rPr>
        <w:t xml:space="preserve">Прошу исправить опечатку и (или) ошибку </w:t>
      </w:r>
      <w:proofErr w:type="gramStart"/>
      <w:r w:rsidRPr="00C94F78">
        <w:rPr>
          <w:rFonts w:eastAsia="Times New Roman"/>
          <w:bCs/>
        </w:rPr>
        <w:t>в</w:t>
      </w:r>
      <w:proofErr w:type="gramEnd"/>
      <w:r w:rsidRPr="00C94F78">
        <w:rPr>
          <w:rFonts w:eastAsia="Times New Roman"/>
        </w:rPr>
        <w:t xml:space="preserve"> </w:t>
      </w:r>
      <w:r w:rsidRPr="00C94F78">
        <w:rPr>
          <w:rFonts w:eastAsia="Times New Roman"/>
        </w:rPr>
        <w:tab/>
      </w:r>
    </w:p>
    <w:p w:rsidR="008951CD" w:rsidRPr="00C94F78" w:rsidRDefault="008951CD" w:rsidP="008951CD">
      <w:pPr>
        <w:widowControl w:val="0"/>
        <w:tabs>
          <w:tab w:val="left" w:leader="underscore" w:pos="10002"/>
          <w:tab w:val="left" w:pos="10146"/>
        </w:tabs>
        <w:rPr>
          <w:rFonts w:eastAsia="Times New Roman"/>
        </w:rPr>
      </w:pPr>
      <w:r w:rsidRPr="00C94F78">
        <w:rPr>
          <w:rFonts w:eastAsia="Times New Roman"/>
        </w:rPr>
        <w:tab/>
        <w:t>.</w:t>
      </w:r>
    </w:p>
    <w:p w:rsidR="008951CD" w:rsidRPr="00C94F78" w:rsidRDefault="008951CD" w:rsidP="008951CD">
      <w:pPr>
        <w:widowControl w:val="0"/>
        <w:spacing w:after="120"/>
        <w:jc w:val="center"/>
        <w:rPr>
          <w:rFonts w:eastAsia="Times New Roman"/>
          <w:i/>
          <w:iCs/>
          <w:sz w:val="20"/>
          <w:szCs w:val="20"/>
        </w:rPr>
      </w:pPr>
      <w:r w:rsidRPr="00C94F78">
        <w:rPr>
          <w:rFonts w:eastAsia="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8951CD" w:rsidRPr="00C94F78" w:rsidRDefault="008951CD" w:rsidP="008951CD">
      <w:pPr>
        <w:widowControl w:val="0"/>
        <w:tabs>
          <w:tab w:val="left" w:leader="underscore" w:pos="10002"/>
        </w:tabs>
        <w:spacing w:after="60"/>
        <w:jc w:val="both"/>
        <w:rPr>
          <w:rFonts w:eastAsia="Times New Roman"/>
          <w:bCs/>
        </w:rPr>
      </w:pPr>
    </w:p>
    <w:p w:rsidR="008951CD" w:rsidRPr="00C94F78" w:rsidRDefault="008951CD" w:rsidP="008951CD">
      <w:pPr>
        <w:widowControl w:val="0"/>
        <w:tabs>
          <w:tab w:val="left" w:leader="underscore" w:pos="10002"/>
        </w:tabs>
        <w:spacing w:after="60"/>
        <w:jc w:val="both"/>
        <w:rPr>
          <w:rFonts w:eastAsia="Times New Roman"/>
        </w:rPr>
      </w:pPr>
      <w:r w:rsidRPr="00C94F78">
        <w:rPr>
          <w:rFonts w:eastAsia="Times New Roman"/>
          <w:bCs/>
        </w:rPr>
        <w:t>Приложение (при наличии):</w:t>
      </w:r>
      <w:r w:rsidRPr="00C94F78">
        <w:rPr>
          <w:rFonts w:eastAsia="Times New Roman"/>
        </w:rPr>
        <w:t xml:space="preserve"> </w:t>
      </w:r>
      <w:r w:rsidRPr="00C94F78">
        <w:rPr>
          <w:rFonts w:eastAsia="Times New Roman"/>
        </w:rPr>
        <w:tab/>
        <w:t>.</w:t>
      </w:r>
    </w:p>
    <w:p w:rsidR="008951CD" w:rsidRPr="00C94F78" w:rsidRDefault="008951CD" w:rsidP="008951CD">
      <w:pPr>
        <w:widowControl w:val="0"/>
        <w:spacing w:after="700"/>
        <w:ind w:left="2124" w:right="600"/>
        <w:jc w:val="both"/>
        <w:rPr>
          <w:rFonts w:eastAsia="Times New Roman"/>
          <w:i/>
          <w:iCs/>
          <w:sz w:val="20"/>
          <w:szCs w:val="20"/>
        </w:rPr>
      </w:pPr>
      <w:r>
        <w:rPr>
          <w:rFonts w:eastAsia="Times New Roman"/>
          <w:sz w:val="20"/>
          <w:szCs w:val="20"/>
        </w:rPr>
        <w:t xml:space="preserve">      </w:t>
      </w:r>
      <w:r w:rsidRPr="00326EC3">
        <w:rPr>
          <w:rFonts w:eastAsia="Times New Roman"/>
          <w:sz w:val="20"/>
          <w:szCs w:val="20"/>
        </w:rPr>
        <w:t>(прилагаются материалы, обосновывающие наличие опечатки и (или) ошибки)</w:t>
      </w:r>
    </w:p>
    <w:p w:rsidR="008951CD" w:rsidRPr="00C94F78" w:rsidRDefault="008951CD" w:rsidP="008951CD">
      <w:pPr>
        <w:widowControl w:val="0"/>
        <w:tabs>
          <w:tab w:val="left" w:leader="underscore" w:pos="10002"/>
        </w:tabs>
        <w:spacing w:after="60"/>
        <w:jc w:val="both"/>
        <w:rPr>
          <w:rFonts w:eastAsia="Times New Roman"/>
          <w:bCs/>
        </w:rPr>
      </w:pPr>
      <w:r w:rsidRPr="00C94F78">
        <w:rPr>
          <w:rFonts w:eastAsia="Times New Roman"/>
          <w:bCs/>
        </w:rPr>
        <w:t xml:space="preserve">Подпись заявителя </w:t>
      </w:r>
      <w:r w:rsidRPr="00C94F78">
        <w:rPr>
          <w:rFonts w:eastAsia="Times New Roman"/>
          <w:bCs/>
        </w:rPr>
        <w:tab/>
      </w:r>
    </w:p>
    <w:p w:rsidR="008951CD" w:rsidRPr="00C94F78" w:rsidRDefault="008951CD" w:rsidP="008951CD">
      <w:pPr>
        <w:widowControl w:val="0"/>
        <w:tabs>
          <w:tab w:val="left" w:leader="underscore" w:pos="10002"/>
        </w:tabs>
        <w:spacing w:after="60"/>
        <w:jc w:val="both"/>
        <w:rPr>
          <w:rFonts w:eastAsia="Times New Roman"/>
          <w:bCs/>
        </w:rPr>
      </w:pPr>
    </w:p>
    <w:p w:rsidR="008951CD" w:rsidRPr="00C94F78" w:rsidRDefault="008951CD" w:rsidP="008951CD">
      <w:pPr>
        <w:widowControl w:val="0"/>
        <w:tabs>
          <w:tab w:val="left" w:leader="underscore" w:pos="10002"/>
        </w:tabs>
        <w:spacing w:after="60"/>
        <w:jc w:val="both"/>
        <w:rPr>
          <w:rFonts w:eastAsia="Times New Roman"/>
        </w:rPr>
      </w:pPr>
      <w:r w:rsidRPr="00C94F78">
        <w:rPr>
          <w:rFonts w:eastAsia="Times New Roman"/>
          <w:bCs/>
        </w:rPr>
        <w:t>Дата</w:t>
      </w:r>
      <w:r w:rsidRPr="00C94F78">
        <w:rPr>
          <w:rFonts w:eastAsia="Times New Roman"/>
        </w:rPr>
        <w:t xml:space="preserve"> _______</w:t>
      </w:r>
    </w:p>
    <w:p w:rsidR="008951CD" w:rsidRPr="00326EC3" w:rsidRDefault="008951CD" w:rsidP="008951CD">
      <w:pPr>
        <w:widowControl w:val="0"/>
        <w:tabs>
          <w:tab w:val="left" w:leader="underscore" w:pos="10002"/>
        </w:tabs>
        <w:spacing w:after="60"/>
        <w:jc w:val="both"/>
        <w:rPr>
          <w:rFonts w:eastAsia="Times New Roman"/>
          <w:highlight w:val="yellow"/>
        </w:rPr>
      </w:pPr>
    </w:p>
    <w:p w:rsidR="008951CD" w:rsidRPr="00C94F78" w:rsidRDefault="008951CD" w:rsidP="008951CD">
      <w:pPr>
        <w:widowControl w:val="0"/>
        <w:tabs>
          <w:tab w:val="left" w:leader="underscore" w:pos="10002"/>
        </w:tabs>
        <w:spacing w:after="60"/>
        <w:jc w:val="both"/>
        <w:rPr>
          <w:rFonts w:eastAsia="Times New Roman"/>
        </w:rPr>
      </w:pPr>
      <w:r w:rsidRPr="00326EC3">
        <w:rPr>
          <w:rFonts w:eastAsia="Times New Roman"/>
        </w:rPr>
        <w:t>М.П. (при наличии)</w:t>
      </w:r>
    </w:p>
    <w:p w:rsidR="008951CD" w:rsidRDefault="008951CD" w:rsidP="00C132A2"/>
    <w:p w:rsidR="005C04B2" w:rsidRDefault="005C04B2" w:rsidP="00C132A2"/>
    <w:p w:rsidR="005C04B2" w:rsidRDefault="005C04B2" w:rsidP="00C132A2"/>
    <w:p w:rsidR="005C04B2" w:rsidRDefault="005C04B2" w:rsidP="00C132A2"/>
    <w:p w:rsidR="005C04B2" w:rsidRDefault="005C04B2" w:rsidP="00C132A2"/>
    <w:p w:rsidR="005C04B2" w:rsidRDefault="005C04B2" w:rsidP="00C132A2"/>
    <w:p w:rsidR="005C04B2" w:rsidRDefault="005C04B2" w:rsidP="00C132A2"/>
    <w:p w:rsidR="005C04B2" w:rsidRDefault="005C04B2" w:rsidP="00C132A2"/>
    <w:p w:rsidR="005C04B2" w:rsidRDefault="005C04B2" w:rsidP="00C132A2"/>
    <w:p w:rsidR="005C04B2" w:rsidRDefault="005C04B2" w:rsidP="00C132A2"/>
    <w:p w:rsidR="005C04B2" w:rsidRDefault="005C04B2" w:rsidP="00C132A2"/>
    <w:p w:rsidR="005C04B2" w:rsidRDefault="005C04B2" w:rsidP="00C132A2"/>
    <w:p w:rsidR="005C04B2" w:rsidRDefault="005C04B2" w:rsidP="00C132A2"/>
    <w:p w:rsidR="005C04B2" w:rsidRDefault="005C04B2" w:rsidP="00C132A2"/>
    <w:p w:rsidR="005C04B2" w:rsidRDefault="005C04B2" w:rsidP="00C132A2"/>
    <w:p w:rsidR="005C04B2" w:rsidRDefault="005C04B2" w:rsidP="00C132A2"/>
    <w:p w:rsidR="005C04B2" w:rsidRDefault="005C04B2" w:rsidP="00C132A2"/>
    <w:p w:rsidR="005C04B2" w:rsidRDefault="005C04B2" w:rsidP="00C132A2"/>
    <w:p w:rsidR="005C04B2" w:rsidRPr="00A01568" w:rsidRDefault="005C04B2" w:rsidP="005C04B2">
      <w:pPr>
        <w:jc w:val="center"/>
        <w:rPr>
          <w:sz w:val="26"/>
          <w:szCs w:val="26"/>
        </w:rPr>
      </w:pPr>
      <w:r w:rsidRPr="00A01568">
        <w:rPr>
          <w:sz w:val="26"/>
          <w:szCs w:val="26"/>
        </w:rPr>
        <w:lastRenderedPageBreak/>
        <w:t>АДМИНИСТРАЦИЯ</w:t>
      </w:r>
    </w:p>
    <w:p w:rsidR="005C04B2" w:rsidRPr="00A01568" w:rsidRDefault="005C04B2" w:rsidP="005C04B2">
      <w:pPr>
        <w:jc w:val="center"/>
        <w:rPr>
          <w:sz w:val="26"/>
          <w:szCs w:val="26"/>
        </w:rPr>
      </w:pPr>
      <w:r w:rsidRPr="00A01568">
        <w:rPr>
          <w:sz w:val="26"/>
          <w:szCs w:val="26"/>
        </w:rPr>
        <w:t>МУНИЦИПАЛЬНОГО ОБРАЗОВАНИЯ</w:t>
      </w:r>
    </w:p>
    <w:p w:rsidR="005C04B2" w:rsidRPr="00A01568" w:rsidRDefault="005C04B2" w:rsidP="005C04B2">
      <w:pPr>
        <w:jc w:val="center"/>
        <w:rPr>
          <w:sz w:val="26"/>
          <w:szCs w:val="26"/>
        </w:rPr>
      </w:pPr>
      <w:r w:rsidRPr="00A01568">
        <w:rPr>
          <w:sz w:val="26"/>
          <w:szCs w:val="26"/>
        </w:rPr>
        <w:t>БЕГУНИЦКОЕ СЕЛЬСКОЕ ПОСЕЛЕНИЕ</w:t>
      </w:r>
    </w:p>
    <w:p w:rsidR="005C04B2" w:rsidRPr="00A01568" w:rsidRDefault="005C04B2" w:rsidP="005C04B2">
      <w:pPr>
        <w:jc w:val="center"/>
        <w:rPr>
          <w:sz w:val="26"/>
          <w:szCs w:val="26"/>
        </w:rPr>
      </w:pPr>
      <w:r w:rsidRPr="00A01568">
        <w:rPr>
          <w:sz w:val="26"/>
          <w:szCs w:val="26"/>
        </w:rPr>
        <w:t>ВОЛОСОВСКОГО МУНИЦИПАЛЬНОГО РАЙОНА</w:t>
      </w:r>
    </w:p>
    <w:p w:rsidR="005C04B2" w:rsidRPr="00A01568" w:rsidRDefault="005C04B2" w:rsidP="005C04B2">
      <w:pPr>
        <w:jc w:val="center"/>
        <w:rPr>
          <w:sz w:val="26"/>
          <w:szCs w:val="26"/>
        </w:rPr>
      </w:pPr>
      <w:r w:rsidRPr="00A01568">
        <w:rPr>
          <w:sz w:val="26"/>
          <w:szCs w:val="26"/>
        </w:rPr>
        <w:t>ЛЕНИНГРАДСКОЙ ОБЛАСТИ</w:t>
      </w:r>
    </w:p>
    <w:p w:rsidR="005C04B2" w:rsidRPr="00A01568" w:rsidRDefault="005C04B2" w:rsidP="005C04B2">
      <w:pPr>
        <w:rPr>
          <w:b/>
          <w:sz w:val="26"/>
          <w:szCs w:val="26"/>
        </w:rPr>
      </w:pPr>
    </w:p>
    <w:p w:rsidR="005C04B2" w:rsidRPr="00A01568" w:rsidRDefault="005C04B2" w:rsidP="005C04B2">
      <w:pPr>
        <w:jc w:val="center"/>
        <w:rPr>
          <w:sz w:val="26"/>
          <w:szCs w:val="26"/>
        </w:rPr>
      </w:pPr>
      <w:r w:rsidRPr="00A01568">
        <w:rPr>
          <w:sz w:val="26"/>
          <w:szCs w:val="26"/>
        </w:rPr>
        <w:t>ПОСТАНОВЛЕНИЕ</w:t>
      </w:r>
      <w:r w:rsidRPr="00A01568">
        <w:rPr>
          <w:noProof/>
          <w:sz w:val="26"/>
          <w:szCs w:val="26"/>
        </w:rPr>
        <w:t xml:space="preserve"> </w:t>
      </w:r>
    </w:p>
    <w:p w:rsidR="005C04B2" w:rsidRDefault="005C04B2" w:rsidP="005C04B2">
      <w:pPr>
        <w:jc w:val="center"/>
        <w:rPr>
          <w:sz w:val="10"/>
        </w:rPr>
      </w:pPr>
    </w:p>
    <w:p w:rsidR="005C04B2" w:rsidRDefault="005C04B2" w:rsidP="005C04B2">
      <w:pPr>
        <w:jc w:val="center"/>
        <w:rPr>
          <w:sz w:val="10"/>
        </w:rPr>
      </w:pPr>
    </w:p>
    <w:p w:rsidR="005C04B2" w:rsidRPr="00756FD6" w:rsidRDefault="005C04B2" w:rsidP="005C04B2">
      <w:pPr>
        <w:tabs>
          <w:tab w:val="left" w:pos="567"/>
          <w:tab w:val="left" w:pos="3686"/>
        </w:tabs>
      </w:pPr>
      <w:r>
        <w:tab/>
        <w:t xml:space="preserve">  </w:t>
      </w:r>
      <w:r w:rsidRPr="00756FD6">
        <w:t xml:space="preserve"> </w:t>
      </w:r>
      <w:r>
        <w:t xml:space="preserve">от 16 декабря </w:t>
      </w:r>
      <w:r w:rsidRPr="00756FD6">
        <w:t>2022 г.</w:t>
      </w:r>
      <w:r w:rsidRPr="00756FD6">
        <w:tab/>
        <w:t xml:space="preserve">                                           </w:t>
      </w:r>
      <w:r>
        <w:t xml:space="preserve">               </w:t>
      </w:r>
      <w:r w:rsidRPr="00756FD6">
        <w:t xml:space="preserve">     </w:t>
      </w:r>
      <w:r>
        <w:t xml:space="preserve">     </w:t>
      </w:r>
      <w:r w:rsidRPr="00756FD6">
        <w:t xml:space="preserve">№ </w:t>
      </w:r>
      <w:r>
        <w:t>379</w:t>
      </w:r>
    </w:p>
    <w:p w:rsidR="005C04B2" w:rsidRDefault="005C04B2" w:rsidP="005C04B2">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tblGrid>
      <w:tr w:rsidR="005C04B2" w:rsidRPr="00AF6855" w:rsidTr="00CD024C">
        <w:trPr>
          <w:trHeight w:val="1195"/>
        </w:trPr>
        <w:tc>
          <w:tcPr>
            <w:tcW w:w="7230" w:type="dxa"/>
            <w:tcBorders>
              <w:top w:val="nil"/>
              <w:left w:val="nil"/>
              <w:bottom w:val="nil"/>
              <w:right w:val="nil"/>
            </w:tcBorders>
            <w:shd w:val="clear" w:color="auto" w:fill="auto"/>
          </w:tcPr>
          <w:p w:rsidR="005C04B2" w:rsidRPr="00A01568" w:rsidRDefault="005C04B2" w:rsidP="00CD024C">
            <w:pPr>
              <w:rPr>
                <w:b/>
                <w:bCs/>
                <w:color w:val="000000"/>
              </w:rPr>
            </w:pPr>
            <w:r>
              <w:rPr>
                <w:b/>
                <w:color w:val="000000"/>
              </w:rPr>
              <w:t xml:space="preserve">О внесении изменений в постановление администрации муниципального образования Бегуницкое сельское поселение от 24.02.2022 №63  </w:t>
            </w:r>
            <w:r w:rsidRPr="00AF2324">
              <w:rPr>
                <w:b/>
                <w:color w:val="000000"/>
              </w:rPr>
              <w:t xml:space="preserve"> </w:t>
            </w:r>
            <w:r>
              <w:rPr>
                <w:b/>
                <w:color w:val="000000"/>
              </w:rPr>
              <w:t xml:space="preserve">«Об утверждении муниципальной программы  </w:t>
            </w:r>
            <w:r w:rsidRPr="00AF2324">
              <w:rPr>
                <w:b/>
                <w:bCs/>
                <w:color w:val="000000"/>
              </w:rPr>
              <w:t>«</w:t>
            </w:r>
            <w:r>
              <w:rPr>
                <w:b/>
                <w:bCs/>
                <w:color w:val="000000"/>
              </w:rPr>
              <w:t xml:space="preserve">Комплексное развитие территории  </w:t>
            </w:r>
            <w:r w:rsidRPr="00AF2324">
              <w:rPr>
                <w:b/>
                <w:bCs/>
                <w:color w:val="000000"/>
              </w:rPr>
              <w:t xml:space="preserve"> Бегуницкого сельского поселения Волосовского муниципального района Ленинградской области»</w:t>
            </w:r>
          </w:p>
        </w:tc>
      </w:tr>
    </w:tbl>
    <w:p w:rsidR="005C04B2" w:rsidRPr="00CB2224" w:rsidRDefault="005C04B2" w:rsidP="005C04B2">
      <w:pPr>
        <w:ind w:firstLine="720"/>
        <w:rPr>
          <w:color w:val="000000"/>
          <w:sz w:val="26"/>
          <w:szCs w:val="26"/>
        </w:rPr>
      </w:pPr>
      <w:proofErr w:type="gramStart"/>
      <w:r>
        <w:rPr>
          <w:color w:val="000000"/>
        </w:rPr>
        <w:t>В</w:t>
      </w:r>
      <w:r w:rsidRPr="00CB2224">
        <w:rPr>
          <w:color w:val="000000"/>
          <w:sz w:val="26"/>
          <w:szCs w:val="26"/>
        </w:rPr>
        <w:t xml:space="preserve"> соответствии с постановлениями администрации </w:t>
      </w:r>
      <w:r w:rsidRPr="00CB2224">
        <w:rPr>
          <w:sz w:val="26"/>
          <w:szCs w:val="26"/>
        </w:rPr>
        <w:t>муниципального образования  Бегуницкое сельское поселение Волосовского муниципального района Ленинградской области</w:t>
      </w:r>
      <w:r w:rsidRPr="00CB2224">
        <w:rPr>
          <w:color w:val="000000"/>
          <w:sz w:val="26"/>
          <w:szCs w:val="26"/>
        </w:rPr>
        <w:t xml:space="preserve"> от 30 декабря  2021 года №309 «Об утверждении Порядка разработки, реализации и оценки эффективности муниципальных программ </w:t>
      </w:r>
      <w:r w:rsidRPr="00CB2224">
        <w:rPr>
          <w:sz w:val="26"/>
          <w:szCs w:val="26"/>
        </w:rPr>
        <w:t>муниципального образования  Бегуницкое сельское поселение Волосовского муниципального района Ленинградской области</w:t>
      </w:r>
      <w:r w:rsidRPr="00CB2224">
        <w:rPr>
          <w:color w:val="000000"/>
          <w:sz w:val="26"/>
          <w:szCs w:val="26"/>
        </w:rPr>
        <w:t xml:space="preserve">», от 13 декабря 2021 года  № 287 «Об утверждении перечня муниципальных программ </w:t>
      </w:r>
      <w:r w:rsidRPr="00CB2224">
        <w:rPr>
          <w:sz w:val="26"/>
          <w:szCs w:val="26"/>
        </w:rPr>
        <w:t>муниципального образования  Бегуницкое сельское поселение Волосовского муниципального района</w:t>
      </w:r>
      <w:proofErr w:type="gramEnd"/>
      <w:r w:rsidRPr="00CB2224">
        <w:rPr>
          <w:sz w:val="26"/>
          <w:szCs w:val="26"/>
        </w:rPr>
        <w:t xml:space="preserve"> Ленинградской области</w:t>
      </w:r>
      <w:r w:rsidRPr="00CB2224">
        <w:rPr>
          <w:color w:val="000000"/>
          <w:sz w:val="26"/>
          <w:szCs w:val="26"/>
        </w:rPr>
        <w:t xml:space="preserve"> в новой редакции», администрация муниципального образования Бегуницкое сельское поселение Волосовского муниципального района Ленинградской области  ПОСТАНОВЛЯЕТ:</w:t>
      </w:r>
    </w:p>
    <w:p w:rsidR="005C04B2" w:rsidRPr="00CB2224" w:rsidRDefault="005C04B2" w:rsidP="005C04B2">
      <w:pPr>
        <w:ind w:firstLine="720"/>
        <w:rPr>
          <w:color w:val="000000"/>
          <w:sz w:val="26"/>
          <w:szCs w:val="26"/>
        </w:rPr>
      </w:pPr>
      <w:r w:rsidRPr="00CB2224">
        <w:rPr>
          <w:color w:val="000000"/>
          <w:sz w:val="26"/>
          <w:szCs w:val="26"/>
        </w:rPr>
        <w:t xml:space="preserve">1. </w:t>
      </w:r>
      <w:r w:rsidRPr="00CB2224">
        <w:rPr>
          <w:sz w:val="26"/>
          <w:szCs w:val="26"/>
        </w:rPr>
        <w:t>Внести в муниципальную программу «</w:t>
      </w:r>
      <w:r>
        <w:rPr>
          <w:sz w:val="26"/>
          <w:szCs w:val="26"/>
        </w:rPr>
        <w:t xml:space="preserve">Комплексное </w:t>
      </w:r>
      <w:r w:rsidRPr="00CB2224">
        <w:rPr>
          <w:sz w:val="26"/>
          <w:szCs w:val="26"/>
        </w:rPr>
        <w:t xml:space="preserve"> развитие</w:t>
      </w:r>
      <w:r>
        <w:rPr>
          <w:sz w:val="26"/>
          <w:szCs w:val="26"/>
        </w:rPr>
        <w:t xml:space="preserve"> Бегуницкого сельского поселения </w:t>
      </w:r>
      <w:r w:rsidRPr="00CB2224">
        <w:rPr>
          <w:sz w:val="26"/>
          <w:szCs w:val="26"/>
        </w:rPr>
        <w:t xml:space="preserve"> Волосовского муниципального района Ленинградской области», утвержденную постановлением администрации муниципального образования </w:t>
      </w:r>
      <w:r>
        <w:rPr>
          <w:sz w:val="26"/>
          <w:szCs w:val="26"/>
        </w:rPr>
        <w:t xml:space="preserve">Бегуницкое сельское поселение </w:t>
      </w:r>
      <w:r w:rsidRPr="00CB2224">
        <w:rPr>
          <w:sz w:val="26"/>
          <w:szCs w:val="26"/>
        </w:rPr>
        <w:t>Волосовск</w:t>
      </w:r>
      <w:r>
        <w:rPr>
          <w:sz w:val="26"/>
          <w:szCs w:val="26"/>
        </w:rPr>
        <w:t>ого</w:t>
      </w:r>
      <w:r w:rsidRPr="00CB2224">
        <w:rPr>
          <w:sz w:val="26"/>
          <w:szCs w:val="26"/>
        </w:rPr>
        <w:t xml:space="preserve"> муниципальн</w:t>
      </w:r>
      <w:r>
        <w:rPr>
          <w:sz w:val="26"/>
          <w:szCs w:val="26"/>
        </w:rPr>
        <w:t>ого</w:t>
      </w:r>
      <w:r w:rsidRPr="00CB2224">
        <w:rPr>
          <w:sz w:val="26"/>
          <w:szCs w:val="26"/>
        </w:rPr>
        <w:t xml:space="preserve"> район</w:t>
      </w:r>
      <w:r>
        <w:rPr>
          <w:sz w:val="26"/>
          <w:szCs w:val="26"/>
        </w:rPr>
        <w:t>а</w:t>
      </w:r>
      <w:r w:rsidRPr="00CB2224">
        <w:rPr>
          <w:sz w:val="26"/>
          <w:szCs w:val="26"/>
        </w:rPr>
        <w:t xml:space="preserve"> Ленинградской области от </w:t>
      </w:r>
      <w:r>
        <w:rPr>
          <w:sz w:val="26"/>
          <w:szCs w:val="26"/>
        </w:rPr>
        <w:t>24.02.2022</w:t>
      </w:r>
      <w:r w:rsidRPr="00CB2224">
        <w:rPr>
          <w:sz w:val="26"/>
          <w:szCs w:val="26"/>
        </w:rPr>
        <w:t xml:space="preserve"> №</w:t>
      </w:r>
      <w:r>
        <w:rPr>
          <w:sz w:val="26"/>
          <w:szCs w:val="26"/>
        </w:rPr>
        <w:t>63</w:t>
      </w:r>
      <w:r w:rsidRPr="00CB2224">
        <w:rPr>
          <w:sz w:val="26"/>
          <w:szCs w:val="26"/>
        </w:rPr>
        <w:t xml:space="preserve"> </w:t>
      </w:r>
      <w:r w:rsidRPr="00CB2224">
        <w:rPr>
          <w:color w:val="000000"/>
          <w:sz w:val="26"/>
          <w:szCs w:val="26"/>
        </w:rPr>
        <w:t>«Об утверждении муниципальной программы «</w:t>
      </w:r>
      <w:r>
        <w:rPr>
          <w:sz w:val="26"/>
          <w:szCs w:val="26"/>
        </w:rPr>
        <w:t>Комплексное развитие</w:t>
      </w:r>
      <w:r w:rsidRPr="00CB2224">
        <w:rPr>
          <w:sz w:val="26"/>
          <w:szCs w:val="26"/>
        </w:rPr>
        <w:t xml:space="preserve"> </w:t>
      </w:r>
      <w:r>
        <w:rPr>
          <w:sz w:val="26"/>
          <w:szCs w:val="26"/>
        </w:rPr>
        <w:t>Бегуницкого сельского поселения</w:t>
      </w:r>
      <w:r w:rsidRPr="00CB2224">
        <w:rPr>
          <w:sz w:val="26"/>
          <w:szCs w:val="26"/>
        </w:rPr>
        <w:t xml:space="preserve"> Волосовского муниципального</w:t>
      </w:r>
      <w:r w:rsidRPr="00CB2224">
        <w:rPr>
          <w:color w:val="000000"/>
          <w:sz w:val="26"/>
          <w:szCs w:val="26"/>
        </w:rPr>
        <w:t xml:space="preserve"> </w:t>
      </w:r>
      <w:r w:rsidRPr="00CB2224">
        <w:rPr>
          <w:sz w:val="26"/>
          <w:szCs w:val="26"/>
        </w:rPr>
        <w:t>района Ленинградской области</w:t>
      </w:r>
      <w:r w:rsidRPr="00CB2224">
        <w:rPr>
          <w:color w:val="000000"/>
          <w:sz w:val="26"/>
          <w:szCs w:val="26"/>
        </w:rPr>
        <w:t>»,</w:t>
      </w:r>
      <w:r w:rsidRPr="00CB2224">
        <w:rPr>
          <w:sz w:val="26"/>
          <w:szCs w:val="26"/>
        </w:rPr>
        <w:t xml:space="preserve"> изменения согласно приложению к настоящему постановлению</w:t>
      </w:r>
      <w:r w:rsidRPr="00CB2224">
        <w:rPr>
          <w:color w:val="000000"/>
          <w:sz w:val="26"/>
          <w:szCs w:val="26"/>
        </w:rPr>
        <w:t>.</w:t>
      </w:r>
    </w:p>
    <w:p w:rsidR="005C04B2" w:rsidRPr="00CB2224" w:rsidRDefault="005C04B2" w:rsidP="005C04B2">
      <w:pPr>
        <w:ind w:firstLine="720"/>
        <w:rPr>
          <w:sz w:val="26"/>
          <w:szCs w:val="26"/>
        </w:rPr>
      </w:pPr>
      <w:r w:rsidRPr="00CB2224">
        <w:rPr>
          <w:sz w:val="26"/>
          <w:szCs w:val="26"/>
        </w:rPr>
        <w:t xml:space="preserve">2. Настоящее постановление вступает в силу после его официального опубликования. </w:t>
      </w:r>
    </w:p>
    <w:p w:rsidR="005C04B2" w:rsidRPr="00CB2224" w:rsidRDefault="005C04B2" w:rsidP="005C04B2">
      <w:pPr>
        <w:shd w:val="clear" w:color="auto" w:fill="FFFFFF"/>
        <w:tabs>
          <w:tab w:val="left" w:pos="1080"/>
        </w:tabs>
        <w:ind w:firstLine="709"/>
        <w:rPr>
          <w:sz w:val="26"/>
          <w:szCs w:val="26"/>
        </w:rPr>
      </w:pPr>
      <w:r w:rsidRPr="00CB2224">
        <w:rPr>
          <w:color w:val="000000"/>
          <w:sz w:val="26"/>
          <w:szCs w:val="26"/>
          <w:lang w:eastAsia="en-US"/>
        </w:rPr>
        <w:t xml:space="preserve">3. </w:t>
      </w:r>
      <w:r w:rsidRPr="00CB2224">
        <w:rPr>
          <w:sz w:val="26"/>
          <w:szCs w:val="26"/>
        </w:rPr>
        <w:t xml:space="preserve">Опубликовать настоящее постановление </w:t>
      </w:r>
      <w:r w:rsidRPr="00CB2224">
        <w:rPr>
          <w:snapToGrid w:val="0"/>
          <w:sz w:val="26"/>
          <w:szCs w:val="26"/>
        </w:rPr>
        <w:t xml:space="preserve">«Бегуницкий вестник» и разместить </w:t>
      </w:r>
      <w:r w:rsidRPr="00CB2224">
        <w:rPr>
          <w:sz w:val="26"/>
          <w:szCs w:val="26"/>
        </w:rPr>
        <w:t>на официальном сайте муниципального образования Бегуницкое сельское поселение в информационно-телекоммуникационной сети интернет (</w:t>
      </w:r>
      <w:hyperlink r:id="rId144" w:history="1">
        <w:r w:rsidRPr="00CB2224">
          <w:rPr>
            <w:rStyle w:val="aff4"/>
            <w:sz w:val="26"/>
            <w:szCs w:val="26"/>
          </w:rPr>
          <w:t>http://begunici.ru</w:t>
        </w:r>
      </w:hyperlink>
      <w:r w:rsidRPr="00CB2224">
        <w:rPr>
          <w:sz w:val="26"/>
          <w:szCs w:val="26"/>
        </w:rPr>
        <w:t>)</w:t>
      </w:r>
    </w:p>
    <w:p w:rsidR="005C04B2" w:rsidRPr="00CB2224" w:rsidRDefault="005C04B2" w:rsidP="005C04B2">
      <w:pPr>
        <w:ind w:firstLine="720"/>
        <w:rPr>
          <w:color w:val="000000"/>
          <w:sz w:val="26"/>
          <w:szCs w:val="26"/>
          <w:lang w:eastAsia="en-US"/>
        </w:rPr>
      </w:pPr>
      <w:r w:rsidRPr="00CB2224">
        <w:rPr>
          <w:color w:val="000000"/>
          <w:sz w:val="26"/>
          <w:szCs w:val="26"/>
          <w:lang w:eastAsia="en-US"/>
        </w:rPr>
        <w:t xml:space="preserve">4. </w:t>
      </w:r>
      <w:proofErr w:type="gramStart"/>
      <w:r w:rsidRPr="00CB2224">
        <w:rPr>
          <w:color w:val="000000"/>
          <w:sz w:val="26"/>
          <w:szCs w:val="26"/>
          <w:lang w:eastAsia="en-US"/>
        </w:rPr>
        <w:t>Контроль за</w:t>
      </w:r>
      <w:proofErr w:type="gramEnd"/>
      <w:r w:rsidRPr="00CB2224">
        <w:rPr>
          <w:color w:val="000000"/>
          <w:sz w:val="26"/>
          <w:szCs w:val="26"/>
          <w:lang w:eastAsia="en-US"/>
        </w:rPr>
        <w:t xml:space="preserve"> исполнением постановления оставляю за собой.</w:t>
      </w:r>
    </w:p>
    <w:p w:rsidR="005C04B2" w:rsidRPr="00AB263A" w:rsidRDefault="005C04B2" w:rsidP="005C04B2">
      <w:pPr>
        <w:ind w:firstLine="720"/>
        <w:rPr>
          <w:color w:val="000000"/>
          <w:lang w:eastAsia="en-US"/>
        </w:rPr>
      </w:pPr>
    </w:p>
    <w:p w:rsidR="005C04B2" w:rsidRPr="00CB2224" w:rsidRDefault="005C04B2" w:rsidP="005C04B2">
      <w:pPr>
        <w:rPr>
          <w:sz w:val="26"/>
          <w:szCs w:val="26"/>
        </w:rPr>
      </w:pPr>
      <w:r w:rsidRPr="00CB2224">
        <w:rPr>
          <w:sz w:val="26"/>
          <w:szCs w:val="26"/>
        </w:rPr>
        <w:t xml:space="preserve">Глава администрации </w:t>
      </w:r>
    </w:p>
    <w:p w:rsidR="005C04B2" w:rsidRPr="00CB2224" w:rsidRDefault="005C04B2" w:rsidP="005C04B2">
      <w:pPr>
        <w:rPr>
          <w:sz w:val="26"/>
          <w:szCs w:val="26"/>
        </w:rPr>
      </w:pPr>
      <w:r w:rsidRPr="00CB2224">
        <w:rPr>
          <w:sz w:val="26"/>
          <w:szCs w:val="26"/>
        </w:rPr>
        <w:t xml:space="preserve">Бегуницкого сельского поселения   </w:t>
      </w:r>
      <w:r w:rsidRPr="00CB2224">
        <w:rPr>
          <w:sz w:val="26"/>
          <w:szCs w:val="26"/>
        </w:rPr>
        <w:tab/>
      </w:r>
      <w:r w:rsidRPr="00CB2224">
        <w:rPr>
          <w:sz w:val="26"/>
          <w:szCs w:val="26"/>
        </w:rPr>
        <w:tab/>
        <w:t xml:space="preserve">   </w:t>
      </w:r>
      <w:r w:rsidRPr="00CB2224">
        <w:rPr>
          <w:sz w:val="26"/>
          <w:szCs w:val="26"/>
        </w:rPr>
        <w:tab/>
        <w:t xml:space="preserve">              А.И. Минюк </w:t>
      </w:r>
    </w:p>
    <w:p w:rsidR="005C04B2" w:rsidRDefault="005C04B2" w:rsidP="005C04B2">
      <w:pPr>
        <w:ind w:left="4956"/>
        <w:rPr>
          <w:color w:val="000000"/>
        </w:rPr>
        <w:sectPr w:rsidR="005C04B2" w:rsidSect="00AB263A">
          <w:footerReference w:type="even" r:id="rId145"/>
          <w:pgSz w:w="11907" w:h="16840"/>
          <w:pgMar w:top="851" w:right="851" w:bottom="624" w:left="1134" w:header="720" w:footer="720" w:gutter="0"/>
          <w:cols w:space="720"/>
          <w:titlePg/>
          <w:docGrid w:linePitch="381"/>
        </w:sectPr>
      </w:pPr>
    </w:p>
    <w:p w:rsidR="005C04B2" w:rsidRPr="002C008B" w:rsidRDefault="005C04B2" w:rsidP="005C04B2">
      <w:pPr>
        <w:ind w:left="4248"/>
        <w:jc w:val="right"/>
      </w:pPr>
      <w:r w:rsidRPr="002C008B">
        <w:rPr>
          <w:bCs/>
        </w:rPr>
        <w:lastRenderedPageBreak/>
        <w:t xml:space="preserve">Приложение </w:t>
      </w:r>
    </w:p>
    <w:p w:rsidR="005C04B2" w:rsidRPr="002C008B" w:rsidRDefault="005C04B2" w:rsidP="005C04B2">
      <w:pPr>
        <w:ind w:left="2977"/>
        <w:jc w:val="right"/>
      </w:pPr>
      <w:r w:rsidRPr="002C008B">
        <w:t xml:space="preserve">к постановлению  администрации муниципального образования  Бегуницкое сельское поселение Волосовского муниципального района Ленинградской области </w:t>
      </w:r>
    </w:p>
    <w:p w:rsidR="005C04B2" w:rsidRPr="002C008B" w:rsidRDefault="005C04B2" w:rsidP="005C04B2">
      <w:pPr>
        <w:ind w:left="3544"/>
        <w:jc w:val="right"/>
      </w:pPr>
      <w:r w:rsidRPr="002C008B">
        <w:t xml:space="preserve">от </w:t>
      </w:r>
      <w:r>
        <w:t>16</w:t>
      </w:r>
      <w:r w:rsidRPr="002C008B">
        <w:t xml:space="preserve"> </w:t>
      </w:r>
      <w:r>
        <w:t>декабря</w:t>
      </w:r>
      <w:r w:rsidRPr="002C008B">
        <w:t xml:space="preserve"> 2022г. № </w:t>
      </w:r>
      <w:r>
        <w:t>379</w:t>
      </w:r>
    </w:p>
    <w:p w:rsidR="005C04B2" w:rsidRPr="006368B5" w:rsidRDefault="005C04B2" w:rsidP="005C04B2"/>
    <w:p w:rsidR="005C04B2" w:rsidRPr="00952E85" w:rsidRDefault="005C04B2" w:rsidP="005C04B2">
      <w:pPr>
        <w:ind w:left="4956"/>
        <w:rPr>
          <w:color w:val="000000"/>
        </w:rPr>
      </w:pPr>
    </w:p>
    <w:p w:rsidR="005C04B2" w:rsidRPr="002C008B" w:rsidRDefault="005C04B2" w:rsidP="005C04B2">
      <w:pPr>
        <w:jc w:val="center"/>
        <w:rPr>
          <w:b/>
          <w:bCs/>
          <w:color w:val="000000"/>
        </w:rPr>
      </w:pPr>
      <w:r w:rsidRPr="002C008B">
        <w:rPr>
          <w:b/>
          <w:bCs/>
          <w:color w:val="000000"/>
        </w:rPr>
        <w:t xml:space="preserve">Изменения в муниципальную программу </w:t>
      </w:r>
    </w:p>
    <w:p w:rsidR="005C04B2" w:rsidRPr="002C008B" w:rsidRDefault="005C04B2" w:rsidP="005C04B2">
      <w:pPr>
        <w:jc w:val="center"/>
        <w:rPr>
          <w:color w:val="000000"/>
        </w:rPr>
      </w:pPr>
      <w:r w:rsidRPr="002C008B">
        <w:rPr>
          <w:b/>
          <w:bCs/>
          <w:color w:val="000000"/>
        </w:rPr>
        <w:t xml:space="preserve">«Комплексное развитие территории  Бегуницкого сельского поселения Волосовского муниципального района Ленинградской области»,  </w:t>
      </w:r>
      <w:proofErr w:type="gramStart"/>
      <w:r w:rsidRPr="002C008B">
        <w:rPr>
          <w:b/>
          <w:bCs/>
          <w:color w:val="000000"/>
        </w:rPr>
        <w:t>утвержденную</w:t>
      </w:r>
      <w:proofErr w:type="gramEnd"/>
      <w:r w:rsidRPr="002C008B">
        <w:rPr>
          <w:b/>
          <w:bCs/>
          <w:color w:val="000000"/>
        </w:rPr>
        <w:t xml:space="preserve"> постановлением администрации муниципального образования Бегуницкое сельское поселение Волосовского муниципального района Ленинградской области от 24.02.2022 №63 </w:t>
      </w:r>
      <w:r w:rsidRPr="002C008B">
        <w:rPr>
          <w:b/>
          <w:color w:val="000000"/>
        </w:rPr>
        <w:t>«Об утверждении муниципальной программы «</w:t>
      </w:r>
      <w:r w:rsidRPr="002C008B">
        <w:rPr>
          <w:b/>
        </w:rPr>
        <w:t>Комплексное развитие Бегуницкого сельского поселения Волосовского муниципального</w:t>
      </w:r>
      <w:r w:rsidRPr="002C008B">
        <w:rPr>
          <w:b/>
          <w:color w:val="000000"/>
        </w:rPr>
        <w:t xml:space="preserve"> </w:t>
      </w:r>
      <w:r w:rsidRPr="002C008B">
        <w:rPr>
          <w:b/>
        </w:rPr>
        <w:t>района Ленинградской области</w:t>
      </w:r>
      <w:r w:rsidRPr="002C008B">
        <w:rPr>
          <w:b/>
          <w:color w:val="000000"/>
        </w:rPr>
        <w:t>»</w:t>
      </w:r>
    </w:p>
    <w:p w:rsidR="005C04B2" w:rsidRPr="002C008B" w:rsidRDefault="005C04B2" w:rsidP="005C04B2">
      <w:pPr>
        <w:jc w:val="center"/>
        <w:rPr>
          <w:color w:val="000000"/>
          <w:sz w:val="26"/>
          <w:szCs w:val="26"/>
        </w:rPr>
      </w:pPr>
    </w:p>
    <w:p w:rsidR="005C04B2" w:rsidRPr="002C008B" w:rsidRDefault="005C04B2" w:rsidP="00E16370">
      <w:pPr>
        <w:pStyle w:val="a6"/>
        <w:numPr>
          <w:ilvl w:val="0"/>
          <w:numId w:val="49"/>
        </w:numPr>
        <w:jc w:val="both"/>
        <w:rPr>
          <w:color w:val="000000"/>
        </w:rPr>
      </w:pPr>
      <w:r w:rsidRPr="002C008B">
        <w:rPr>
          <w:bCs/>
          <w:color w:val="000000"/>
        </w:rPr>
        <w:t>Позицию паспорта</w:t>
      </w:r>
      <w:r>
        <w:rPr>
          <w:bCs/>
          <w:color w:val="000000"/>
        </w:rPr>
        <w:t xml:space="preserve"> муниципальной программы</w:t>
      </w:r>
      <w:r w:rsidRPr="002C008B">
        <w:rPr>
          <w:bCs/>
          <w:color w:val="000000"/>
        </w:rPr>
        <w:t xml:space="preserve"> «Финансовое </w:t>
      </w:r>
      <w:r w:rsidRPr="002C008B">
        <w:rPr>
          <w:color w:val="000000"/>
        </w:rPr>
        <w:t>обеспечение муниципальной программы, всего, в том числе по годам реализации</w:t>
      </w:r>
      <w:r>
        <w:rPr>
          <w:color w:val="000000"/>
        </w:rPr>
        <w:t>» изложить в следующей редакции:</w:t>
      </w:r>
    </w:p>
    <w:p w:rsidR="005C04B2" w:rsidRPr="00952E85" w:rsidRDefault="005C04B2" w:rsidP="005C04B2">
      <w:pPr>
        <w:jc w:val="center"/>
        <w:rPr>
          <w:color w:val="000000"/>
        </w:rPr>
      </w:pPr>
    </w:p>
    <w:tbl>
      <w:tblPr>
        <w:tblW w:w="9996" w:type="dxa"/>
        <w:tblInd w:w="-321" w:type="dxa"/>
        <w:tblLayout w:type="fixed"/>
        <w:tblCellMar>
          <w:left w:w="105" w:type="dxa"/>
          <w:right w:w="105" w:type="dxa"/>
        </w:tblCellMar>
        <w:tblLook w:val="0000"/>
      </w:tblPr>
      <w:tblGrid>
        <w:gridCol w:w="3545"/>
        <w:gridCol w:w="6451"/>
      </w:tblGrid>
      <w:tr w:rsidR="005C04B2" w:rsidRPr="00952E85" w:rsidTr="00CD024C">
        <w:tc>
          <w:tcPr>
            <w:tcW w:w="3545" w:type="dxa"/>
            <w:tcBorders>
              <w:top w:val="single" w:sz="2" w:space="0" w:color="auto"/>
              <w:left w:val="single" w:sz="2" w:space="0" w:color="auto"/>
              <w:bottom w:val="single" w:sz="2" w:space="0" w:color="auto"/>
              <w:right w:val="single" w:sz="2" w:space="0" w:color="auto"/>
            </w:tcBorders>
          </w:tcPr>
          <w:p w:rsidR="005C04B2" w:rsidRPr="00952E85" w:rsidRDefault="005C04B2" w:rsidP="00CD024C">
            <w:pPr>
              <w:rPr>
                <w:color w:val="000000"/>
              </w:rPr>
            </w:pPr>
            <w:r w:rsidRPr="00952E85">
              <w:rPr>
                <w:color w:val="000000"/>
              </w:rPr>
              <w:t xml:space="preserve">Финансовое обеспечение </w:t>
            </w:r>
          </w:p>
          <w:p w:rsidR="005C04B2" w:rsidRPr="00952E85" w:rsidRDefault="005C04B2" w:rsidP="00CD024C">
            <w:pPr>
              <w:rPr>
                <w:color w:val="000000"/>
              </w:rPr>
            </w:pPr>
            <w:r w:rsidRPr="00952E85">
              <w:rPr>
                <w:color w:val="000000"/>
              </w:rPr>
              <w:t>муниципальной программы, всего, в том числе по годам реализации</w:t>
            </w:r>
          </w:p>
        </w:tc>
        <w:tc>
          <w:tcPr>
            <w:tcW w:w="6451" w:type="dxa"/>
            <w:tcBorders>
              <w:top w:val="single" w:sz="2" w:space="0" w:color="auto"/>
              <w:left w:val="single" w:sz="2" w:space="0" w:color="auto"/>
              <w:bottom w:val="single" w:sz="2" w:space="0" w:color="auto"/>
              <w:right w:val="single" w:sz="2" w:space="0" w:color="auto"/>
            </w:tcBorders>
          </w:tcPr>
          <w:p w:rsidR="005C04B2" w:rsidRPr="00D43D2A" w:rsidRDefault="005C04B2" w:rsidP="00CD024C">
            <w:pPr>
              <w:rPr>
                <w:color w:val="000000"/>
              </w:rPr>
            </w:pPr>
            <w:r w:rsidRPr="00952E85">
              <w:rPr>
                <w:color w:val="000000"/>
              </w:rPr>
              <w:t xml:space="preserve">Общий объем финансового обеспечения реализации муниципальной программы на 2022-2024гг. составляет </w:t>
            </w:r>
            <w:r w:rsidRPr="00952E85">
              <w:rPr>
                <w:b/>
                <w:bCs/>
                <w:color w:val="000000"/>
              </w:rPr>
              <w:t xml:space="preserve">-   </w:t>
            </w:r>
            <w:r>
              <w:rPr>
                <w:b/>
                <w:bCs/>
                <w:color w:val="000000"/>
              </w:rPr>
              <w:t>107 124,96 тыс.руб</w:t>
            </w:r>
            <w:r w:rsidRPr="00952E85">
              <w:rPr>
                <w:b/>
                <w:bCs/>
                <w:color w:val="000000"/>
              </w:rPr>
              <w:t>.</w:t>
            </w:r>
            <w:r>
              <w:rPr>
                <w:b/>
                <w:bCs/>
                <w:color w:val="000000"/>
              </w:rPr>
              <w:t>, в том числе:</w:t>
            </w:r>
          </w:p>
          <w:p w:rsidR="005C04B2" w:rsidRPr="00D43D2A" w:rsidRDefault="005C04B2" w:rsidP="00CD024C">
            <w:pPr>
              <w:rPr>
                <w:color w:val="000000"/>
              </w:rPr>
            </w:pPr>
            <w:r>
              <w:t xml:space="preserve">   </w:t>
            </w:r>
            <w:r w:rsidRPr="00D43D2A">
              <w:rPr>
                <w:color w:val="000000"/>
              </w:rPr>
              <w:t xml:space="preserve">Областной бюджет – </w:t>
            </w:r>
            <w:r>
              <w:rPr>
                <w:color w:val="000000"/>
              </w:rPr>
              <w:t>33 444,81</w:t>
            </w:r>
            <w:r w:rsidRPr="00D43D2A">
              <w:rPr>
                <w:color w:val="000000"/>
              </w:rPr>
              <w:t xml:space="preserve"> тыс. руб.</w:t>
            </w:r>
          </w:p>
          <w:p w:rsidR="005C04B2" w:rsidRPr="00D43D2A" w:rsidRDefault="005C04B2" w:rsidP="00CD024C">
            <w:pPr>
              <w:ind w:firstLine="225"/>
              <w:rPr>
                <w:color w:val="000000"/>
              </w:rPr>
            </w:pPr>
            <w:r w:rsidRPr="00D43D2A">
              <w:rPr>
                <w:color w:val="000000"/>
              </w:rPr>
              <w:t xml:space="preserve">Районный бюджет – </w:t>
            </w:r>
            <w:r>
              <w:rPr>
                <w:color w:val="000000"/>
              </w:rPr>
              <w:t>7 139,47</w:t>
            </w:r>
            <w:r w:rsidRPr="00D43D2A">
              <w:t xml:space="preserve"> тыс. руб.</w:t>
            </w:r>
          </w:p>
          <w:p w:rsidR="005C04B2" w:rsidRPr="00D43D2A" w:rsidRDefault="005C04B2" w:rsidP="00CD024C">
            <w:pPr>
              <w:ind w:firstLine="225"/>
              <w:rPr>
                <w:color w:val="000000"/>
              </w:rPr>
            </w:pPr>
            <w:r w:rsidRPr="00D43D2A">
              <w:rPr>
                <w:color w:val="000000"/>
              </w:rPr>
              <w:t xml:space="preserve">Местный бюджет- </w:t>
            </w:r>
            <w:r>
              <w:rPr>
                <w:color w:val="000000"/>
              </w:rPr>
              <w:t>64 028,68</w:t>
            </w:r>
            <w:r w:rsidRPr="00D43D2A">
              <w:rPr>
                <w:color w:val="000000"/>
              </w:rPr>
              <w:t xml:space="preserve"> </w:t>
            </w:r>
            <w:r w:rsidRPr="00D43D2A">
              <w:t>тыс. руб.</w:t>
            </w:r>
          </w:p>
          <w:p w:rsidR="005C04B2" w:rsidRPr="00D43D2A" w:rsidRDefault="005C04B2" w:rsidP="00CD024C">
            <w:pPr>
              <w:ind w:firstLine="225"/>
              <w:rPr>
                <w:color w:val="000000"/>
              </w:rPr>
            </w:pPr>
            <w:r w:rsidRPr="00D43D2A">
              <w:rPr>
                <w:color w:val="000000"/>
              </w:rPr>
              <w:t xml:space="preserve">Из них по годам реализации: </w:t>
            </w:r>
          </w:p>
          <w:p w:rsidR="005C04B2" w:rsidRPr="00D43D2A" w:rsidRDefault="005C04B2" w:rsidP="00CD024C">
            <w:pPr>
              <w:ind w:firstLine="225"/>
              <w:rPr>
                <w:color w:val="000000"/>
              </w:rPr>
            </w:pPr>
            <w:r w:rsidRPr="00D43D2A">
              <w:rPr>
                <w:color w:val="000000"/>
              </w:rPr>
              <w:t>в 202</w:t>
            </w:r>
            <w:r>
              <w:rPr>
                <w:color w:val="000000"/>
              </w:rPr>
              <w:t xml:space="preserve">2 </w:t>
            </w:r>
            <w:r w:rsidRPr="00D43D2A">
              <w:rPr>
                <w:color w:val="000000"/>
              </w:rPr>
              <w:t xml:space="preserve">год-   </w:t>
            </w:r>
            <w:r>
              <w:rPr>
                <w:color w:val="000000"/>
              </w:rPr>
              <w:t>51 405,64</w:t>
            </w:r>
            <w:r w:rsidRPr="00D43D2A">
              <w:rPr>
                <w:color w:val="000000"/>
              </w:rPr>
              <w:t xml:space="preserve"> </w:t>
            </w:r>
            <w:r w:rsidRPr="00D43D2A">
              <w:t>тыс. рублей</w:t>
            </w:r>
            <w:r w:rsidRPr="00D43D2A">
              <w:rPr>
                <w:color w:val="000000"/>
              </w:rPr>
              <w:t xml:space="preserve">  в том числе:</w:t>
            </w:r>
          </w:p>
          <w:p w:rsidR="005C04B2" w:rsidRPr="00D43D2A" w:rsidRDefault="005C04B2" w:rsidP="00CD024C">
            <w:pPr>
              <w:ind w:firstLine="225"/>
              <w:rPr>
                <w:color w:val="000000"/>
              </w:rPr>
            </w:pPr>
            <w:r w:rsidRPr="00D43D2A">
              <w:rPr>
                <w:color w:val="000000"/>
              </w:rPr>
              <w:t xml:space="preserve">Областной бюджет – </w:t>
            </w:r>
            <w:r>
              <w:rPr>
                <w:color w:val="000000"/>
              </w:rPr>
              <w:t>24 003,71</w:t>
            </w:r>
            <w:r w:rsidRPr="00D43D2A">
              <w:rPr>
                <w:color w:val="000000"/>
              </w:rPr>
              <w:t xml:space="preserve"> тыс. руб.</w:t>
            </w:r>
          </w:p>
          <w:p w:rsidR="005C04B2" w:rsidRPr="00D43D2A" w:rsidRDefault="005C04B2" w:rsidP="00CD024C">
            <w:pPr>
              <w:ind w:firstLine="225"/>
              <w:rPr>
                <w:color w:val="000000"/>
              </w:rPr>
            </w:pPr>
            <w:r w:rsidRPr="00D43D2A">
              <w:rPr>
                <w:color w:val="000000"/>
              </w:rPr>
              <w:t xml:space="preserve">Районный бюджет – </w:t>
            </w:r>
            <w:r>
              <w:rPr>
                <w:color w:val="000000"/>
              </w:rPr>
              <w:t>2 405,34</w:t>
            </w:r>
            <w:r w:rsidRPr="00D43D2A">
              <w:rPr>
                <w:color w:val="000000"/>
              </w:rPr>
              <w:t xml:space="preserve"> тыс. руб.</w:t>
            </w:r>
          </w:p>
          <w:p w:rsidR="005C04B2" w:rsidRPr="00D43D2A" w:rsidRDefault="005C04B2" w:rsidP="00CD024C">
            <w:pPr>
              <w:ind w:firstLine="225"/>
              <w:rPr>
                <w:color w:val="000000"/>
              </w:rPr>
            </w:pPr>
            <w:r w:rsidRPr="00D43D2A">
              <w:rPr>
                <w:color w:val="000000"/>
              </w:rPr>
              <w:t>Местный бюджет-</w:t>
            </w:r>
            <w:r>
              <w:rPr>
                <w:color w:val="000000"/>
              </w:rPr>
              <w:t xml:space="preserve"> 24 996,59</w:t>
            </w:r>
            <w:r w:rsidRPr="00D43D2A">
              <w:t xml:space="preserve"> тыс. руб.</w:t>
            </w:r>
          </w:p>
          <w:p w:rsidR="005C04B2" w:rsidRPr="00D43D2A" w:rsidRDefault="005C04B2" w:rsidP="00CD024C">
            <w:pPr>
              <w:ind w:firstLine="225"/>
              <w:rPr>
                <w:color w:val="000000"/>
              </w:rPr>
            </w:pPr>
            <w:r w:rsidRPr="00D43D2A">
              <w:rPr>
                <w:color w:val="000000"/>
              </w:rPr>
              <w:t>в 202</w:t>
            </w:r>
            <w:r>
              <w:rPr>
                <w:color w:val="000000"/>
              </w:rPr>
              <w:t>3</w:t>
            </w:r>
            <w:r w:rsidRPr="00D43D2A">
              <w:rPr>
                <w:color w:val="000000"/>
              </w:rPr>
              <w:t xml:space="preserve"> год-     </w:t>
            </w:r>
            <w:r>
              <w:rPr>
                <w:color w:val="000000"/>
              </w:rPr>
              <w:t>31 781,11</w:t>
            </w:r>
            <w:r w:rsidRPr="00D43D2A">
              <w:t xml:space="preserve"> тыс. рублей </w:t>
            </w:r>
            <w:r w:rsidRPr="00D43D2A">
              <w:rPr>
                <w:color w:val="000000"/>
              </w:rPr>
              <w:t>в том числе:</w:t>
            </w:r>
          </w:p>
          <w:p w:rsidR="005C04B2" w:rsidRPr="00D43D2A" w:rsidRDefault="005C04B2" w:rsidP="00CD024C">
            <w:pPr>
              <w:ind w:firstLine="225"/>
              <w:rPr>
                <w:color w:val="000000"/>
              </w:rPr>
            </w:pPr>
            <w:r w:rsidRPr="00D43D2A">
              <w:rPr>
                <w:color w:val="000000"/>
              </w:rPr>
              <w:t xml:space="preserve">Областной бюджет – </w:t>
            </w:r>
            <w:r>
              <w:rPr>
                <w:color w:val="000000"/>
              </w:rPr>
              <w:t>8 123,40</w:t>
            </w:r>
            <w:r w:rsidRPr="00D43D2A">
              <w:rPr>
                <w:color w:val="000000"/>
              </w:rPr>
              <w:t xml:space="preserve"> тыс. руб.</w:t>
            </w:r>
          </w:p>
          <w:p w:rsidR="005C04B2" w:rsidRPr="00D43D2A" w:rsidRDefault="005C04B2" w:rsidP="00CD024C">
            <w:pPr>
              <w:ind w:firstLine="225"/>
              <w:rPr>
                <w:color w:val="000000"/>
              </w:rPr>
            </w:pPr>
            <w:r w:rsidRPr="00D43D2A">
              <w:rPr>
                <w:color w:val="000000"/>
              </w:rPr>
              <w:t xml:space="preserve">Районный бюджет – </w:t>
            </w:r>
            <w:r>
              <w:rPr>
                <w:color w:val="000000"/>
              </w:rPr>
              <w:t>2 190,93</w:t>
            </w:r>
            <w:r w:rsidRPr="00D43D2A">
              <w:rPr>
                <w:color w:val="000000"/>
              </w:rPr>
              <w:t xml:space="preserve"> </w:t>
            </w:r>
            <w:r w:rsidRPr="00D43D2A">
              <w:t>тыс. руб.</w:t>
            </w:r>
          </w:p>
          <w:p w:rsidR="005C04B2" w:rsidRPr="00D43D2A" w:rsidRDefault="005C04B2" w:rsidP="00CD024C">
            <w:pPr>
              <w:ind w:firstLine="225"/>
              <w:rPr>
                <w:color w:val="000000"/>
              </w:rPr>
            </w:pPr>
            <w:r w:rsidRPr="00D43D2A">
              <w:rPr>
                <w:color w:val="000000"/>
              </w:rPr>
              <w:t xml:space="preserve">Местный бюджет- </w:t>
            </w:r>
            <w:r>
              <w:rPr>
                <w:color w:val="000000"/>
              </w:rPr>
              <w:t>18 954,78</w:t>
            </w:r>
            <w:r w:rsidRPr="00D43D2A">
              <w:rPr>
                <w:color w:val="000000"/>
              </w:rPr>
              <w:t xml:space="preserve"> </w:t>
            </w:r>
            <w:r w:rsidRPr="00D43D2A">
              <w:t>тыс. руб.</w:t>
            </w:r>
          </w:p>
          <w:p w:rsidR="005C04B2" w:rsidRPr="00D43D2A" w:rsidRDefault="005C04B2" w:rsidP="00CD024C">
            <w:pPr>
              <w:ind w:firstLine="225"/>
              <w:rPr>
                <w:color w:val="000000"/>
              </w:rPr>
            </w:pPr>
            <w:r w:rsidRPr="00D43D2A">
              <w:rPr>
                <w:color w:val="000000"/>
              </w:rPr>
              <w:t>в 202</w:t>
            </w:r>
            <w:r>
              <w:rPr>
                <w:color w:val="000000"/>
              </w:rPr>
              <w:t>4</w:t>
            </w:r>
            <w:r w:rsidRPr="00D43D2A">
              <w:rPr>
                <w:color w:val="000000"/>
              </w:rPr>
              <w:t xml:space="preserve"> год-   </w:t>
            </w:r>
            <w:r>
              <w:rPr>
                <w:color w:val="000000"/>
              </w:rPr>
              <w:t>23 938,21</w:t>
            </w:r>
            <w:r w:rsidRPr="00D43D2A">
              <w:rPr>
                <w:color w:val="000000"/>
              </w:rPr>
              <w:t xml:space="preserve">  </w:t>
            </w:r>
            <w:r w:rsidRPr="00D43D2A">
              <w:t>тыс. руб.</w:t>
            </w:r>
            <w:r w:rsidRPr="00D43D2A">
              <w:rPr>
                <w:color w:val="000000"/>
              </w:rPr>
              <w:t xml:space="preserve">    в том числе:</w:t>
            </w:r>
          </w:p>
          <w:p w:rsidR="005C04B2" w:rsidRPr="00D43D2A" w:rsidRDefault="005C04B2" w:rsidP="00CD024C">
            <w:pPr>
              <w:ind w:firstLine="225"/>
              <w:rPr>
                <w:color w:val="000000"/>
              </w:rPr>
            </w:pPr>
            <w:r w:rsidRPr="00D43D2A">
              <w:rPr>
                <w:color w:val="000000"/>
              </w:rPr>
              <w:t xml:space="preserve">Областной бюджет – </w:t>
            </w:r>
            <w:r>
              <w:rPr>
                <w:color w:val="000000"/>
              </w:rPr>
              <w:t>1 317,70</w:t>
            </w:r>
            <w:r w:rsidRPr="00D43D2A">
              <w:rPr>
                <w:color w:val="000000"/>
              </w:rPr>
              <w:t xml:space="preserve"> тыс. руб.</w:t>
            </w:r>
          </w:p>
          <w:p w:rsidR="005C04B2" w:rsidRPr="00D43D2A" w:rsidRDefault="005C04B2" w:rsidP="00CD024C">
            <w:pPr>
              <w:ind w:firstLine="225"/>
              <w:rPr>
                <w:color w:val="000000"/>
              </w:rPr>
            </w:pPr>
            <w:r w:rsidRPr="00D43D2A">
              <w:rPr>
                <w:color w:val="000000"/>
              </w:rPr>
              <w:t xml:space="preserve">Районный бюджет – </w:t>
            </w:r>
            <w:r>
              <w:rPr>
                <w:color w:val="000000"/>
              </w:rPr>
              <w:t>2 543,20</w:t>
            </w:r>
            <w:r w:rsidRPr="00D43D2A">
              <w:rPr>
                <w:color w:val="000000"/>
              </w:rPr>
              <w:t xml:space="preserve"> </w:t>
            </w:r>
            <w:r w:rsidRPr="00D43D2A">
              <w:t>тыс. руб.</w:t>
            </w:r>
          </w:p>
          <w:p w:rsidR="005C04B2" w:rsidRPr="00952E85" w:rsidRDefault="005C04B2" w:rsidP="00CD024C">
            <w:pPr>
              <w:rPr>
                <w:color w:val="000000"/>
              </w:rPr>
            </w:pPr>
            <w:r w:rsidRPr="00D43D2A">
              <w:rPr>
                <w:color w:val="000000"/>
              </w:rPr>
              <w:t xml:space="preserve">   Местный бюджет- </w:t>
            </w:r>
            <w:r>
              <w:rPr>
                <w:color w:val="000000"/>
              </w:rPr>
              <w:t>20 077,31</w:t>
            </w:r>
            <w:r w:rsidRPr="00D43D2A">
              <w:rPr>
                <w:color w:val="000000"/>
              </w:rPr>
              <w:t xml:space="preserve"> </w:t>
            </w:r>
            <w:r w:rsidRPr="00D43D2A">
              <w:t>тыс. руб.</w:t>
            </w:r>
          </w:p>
        </w:tc>
      </w:tr>
    </w:tbl>
    <w:p w:rsidR="005C04B2" w:rsidRDefault="005C04B2" w:rsidP="00C132A2">
      <w:pPr>
        <w:sectPr w:rsidR="005C04B2" w:rsidSect="00F26724">
          <w:headerReference w:type="default" r:id="rId146"/>
          <w:footerReference w:type="default" r:id="rId147"/>
          <w:pgSz w:w="11906" w:h="16838"/>
          <w:pgMar w:top="1135" w:right="567" w:bottom="993" w:left="1134" w:header="138" w:footer="709" w:gutter="0"/>
          <w:cols w:space="708"/>
          <w:titlePg/>
          <w:docGrid w:linePitch="360"/>
        </w:sectPr>
      </w:pPr>
    </w:p>
    <w:p w:rsidR="005C04B2" w:rsidRPr="004A1CC5" w:rsidRDefault="005C04B2" w:rsidP="00E16370">
      <w:pPr>
        <w:pStyle w:val="a6"/>
        <w:numPr>
          <w:ilvl w:val="0"/>
          <w:numId w:val="49"/>
        </w:numPr>
        <w:rPr>
          <w:bCs/>
          <w:color w:val="000000"/>
        </w:rPr>
      </w:pPr>
      <w:r w:rsidRPr="003334BC">
        <w:rPr>
          <w:color w:val="000000"/>
        </w:rPr>
        <w:lastRenderedPageBreak/>
        <w:t>Приложение 1 к муниципальной программе «</w:t>
      </w:r>
      <w:r w:rsidRPr="003334BC">
        <w:rPr>
          <w:bCs/>
          <w:color w:val="000000"/>
        </w:rPr>
        <w:t>Перечень проектов и комплексов процессных мероприятий муниципальной программы «Комплексное развитие территории Бегуницкого сельского поселения Волосовского муниципального района Ленинградской области»</w:t>
      </w:r>
      <w:r>
        <w:rPr>
          <w:bCs/>
          <w:color w:val="000000"/>
        </w:rPr>
        <w:t xml:space="preserve"> изложить в следующей редакции:</w:t>
      </w:r>
    </w:p>
    <w:p w:rsidR="005C04B2" w:rsidRDefault="005C04B2" w:rsidP="005C04B2">
      <w:pPr>
        <w:ind w:left="-993"/>
        <w:jc w:val="center"/>
        <w:rPr>
          <w:b/>
          <w:bCs/>
          <w:color w:val="000000"/>
        </w:rPr>
      </w:pPr>
    </w:p>
    <w:tbl>
      <w:tblPr>
        <w:tblW w:w="15027" w:type="dxa"/>
        <w:tblInd w:w="-318" w:type="dxa"/>
        <w:tblLayout w:type="fixed"/>
        <w:tblLook w:val="04A0"/>
      </w:tblPr>
      <w:tblGrid>
        <w:gridCol w:w="568"/>
        <w:gridCol w:w="2693"/>
        <w:gridCol w:w="1276"/>
        <w:gridCol w:w="2410"/>
        <w:gridCol w:w="2126"/>
        <w:gridCol w:w="2835"/>
        <w:gridCol w:w="3119"/>
      </w:tblGrid>
      <w:tr w:rsidR="005C04B2" w:rsidRPr="003F0769" w:rsidTr="00CD024C">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 п/п</w:t>
            </w:r>
          </w:p>
        </w:tc>
        <w:tc>
          <w:tcPr>
            <w:tcW w:w="2693" w:type="dxa"/>
            <w:tcBorders>
              <w:top w:val="single" w:sz="4" w:space="0" w:color="auto"/>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Наименование проекта, комплекса процессных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Сроки реализации</w:t>
            </w:r>
          </w:p>
        </w:tc>
        <w:tc>
          <w:tcPr>
            <w:tcW w:w="2410" w:type="dxa"/>
            <w:tcBorders>
              <w:top w:val="single" w:sz="4" w:space="0" w:color="auto"/>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Цель проекта</w:t>
            </w:r>
          </w:p>
        </w:tc>
        <w:tc>
          <w:tcPr>
            <w:tcW w:w="2126" w:type="dxa"/>
            <w:tcBorders>
              <w:top w:val="single" w:sz="4" w:space="0" w:color="auto"/>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Показатели муниципальной программы</w:t>
            </w:r>
          </w:p>
        </w:tc>
        <w:tc>
          <w:tcPr>
            <w:tcW w:w="2835" w:type="dxa"/>
            <w:tcBorders>
              <w:top w:val="single" w:sz="4" w:space="0" w:color="auto"/>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 xml:space="preserve">Задачи муниципальной программы </w:t>
            </w:r>
          </w:p>
        </w:tc>
        <w:tc>
          <w:tcPr>
            <w:tcW w:w="3119" w:type="dxa"/>
            <w:tcBorders>
              <w:top w:val="single" w:sz="4" w:space="0" w:color="auto"/>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Цели (задачи) плана мероприятий по реализации Стратегии</w:t>
            </w:r>
          </w:p>
        </w:tc>
      </w:tr>
      <w:tr w:rsidR="005C04B2" w:rsidRPr="003F0769" w:rsidTr="00CD024C">
        <w:trPr>
          <w:trHeight w:val="10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C04B2" w:rsidRPr="00C3312D" w:rsidRDefault="005C04B2" w:rsidP="00CD024C">
            <w:pPr>
              <w:jc w:val="center"/>
              <w:rPr>
                <w:color w:val="000000"/>
                <w:sz w:val="20"/>
                <w:szCs w:val="20"/>
              </w:rPr>
            </w:pPr>
            <w:r w:rsidRPr="00C3312D">
              <w:rPr>
                <w:color w:val="000000"/>
                <w:sz w:val="20"/>
                <w:szCs w:val="20"/>
              </w:rPr>
              <w:t>1</w:t>
            </w:r>
          </w:p>
        </w:tc>
        <w:tc>
          <w:tcPr>
            <w:tcW w:w="2693"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 xml:space="preserve">1. Мероприятия, направленные на достижение цели федерального проекта </w:t>
            </w:r>
            <w:r>
              <w:rPr>
                <w:color w:val="000000"/>
                <w:sz w:val="20"/>
                <w:szCs w:val="20"/>
              </w:rPr>
              <w:t>«</w:t>
            </w:r>
            <w:r w:rsidRPr="00C3312D">
              <w:rPr>
                <w:color w:val="000000"/>
                <w:sz w:val="20"/>
                <w:szCs w:val="20"/>
              </w:rPr>
              <w:t>Дорожная сеть</w:t>
            </w:r>
            <w:r>
              <w:rPr>
                <w:color w:val="000000"/>
                <w:sz w:val="20"/>
                <w:szCs w:val="20"/>
              </w:rPr>
              <w:t>»</w:t>
            </w:r>
            <w:r w:rsidRPr="00C3312D">
              <w:rPr>
                <w:color w:val="000000"/>
                <w:sz w:val="20"/>
                <w:szCs w:val="20"/>
              </w:rPr>
              <w:t xml:space="preserve"> </w:t>
            </w:r>
            <w:r>
              <w:rPr>
                <w:color w:val="000000"/>
                <w:sz w:val="20"/>
                <w:szCs w:val="20"/>
              </w:rPr>
              <w:t>«</w:t>
            </w:r>
          </w:p>
        </w:tc>
        <w:tc>
          <w:tcPr>
            <w:tcW w:w="1276"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2022</w:t>
            </w:r>
          </w:p>
        </w:tc>
        <w:tc>
          <w:tcPr>
            <w:tcW w:w="2410"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Развитие транспортной системы Ленинградской области</w:t>
            </w:r>
          </w:p>
        </w:tc>
        <w:tc>
          <w:tcPr>
            <w:tcW w:w="2126"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1</w:t>
            </w:r>
          </w:p>
        </w:tc>
        <w:tc>
          <w:tcPr>
            <w:tcW w:w="2835"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Создание и развитие транспортной системы в Ленинградской области</w:t>
            </w:r>
          </w:p>
        </w:tc>
        <w:tc>
          <w:tcPr>
            <w:tcW w:w="3119"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sz w:val="20"/>
                <w:szCs w:val="20"/>
              </w:rPr>
              <w:t>Доступность инженерной и транспортной инфраструктуры</w:t>
            </w:r>
          </w:p>
        </w:tc>
      </w:tr>
      <w:tr w:rsidR="005C04B2" w:rsidRPr="003F0769" w:rsidTr="00CD024C">
        <w:trPr>
          <w:trHeight w:val="129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C04B2" w:rsidRPr="00C3312D" w:rsidRDefault="005C04B2" w:rsidP="00CD024C">
            <w:pPr>
              <w:jc w:val="center"/>
              <w:rPr>
                <w:color w:val="000000"/>
                <w:sz w:val="20"/>
                <w:szCs w:val="20"/>
              </w:rPr>
            </w:pPr>
            <w:r w:rsidRPr="00C3312D">
              <w:rPr>
                <w:color w:val="000000"/>
                <w:sz w:val="20"/>
                <w:szCs w:val="20"/>
              </w:rPr>
              <w:t>2</w:t>
            </w:r>
          </w:p>
        </w:tc>
        <w:tc>
          <w:tcPr>
            <w:tcW w:w="2693"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 xml:space="preserve">2. Мероприятия,  направленные на достижение цели федерального проекта </w:t>
            </w:r>
            <w:r>
              <w:rPr>
                <w:color w:val="000000"/>
                <w:sz w:val="20"/>
                <w:szCs w:val="20"/>
              </w:rPr>
              <w:t>«</w:t>
            </w:r>
            <w:r w:rsidRPr="00C3312D">
              <w:rPr>
                <w:color w:val="000000"/>
                <w:sz w:val="20"/>
                <w:szCs w:val="20"/>
              </w:rPr>
              <w:t>Современный облик сельских территорий</w:t>
            </w:r>
            <w:r>
              <w:rPr>
                <w:color w:val="000000"/>
                <w:sz w:val="20"/>
                <w:szCs w:val="20"/>
              </w:rPr>
              <w:t>»</w:t>
            </w:r>
          </w:p>
        </w:tc>
        <w:tc>
          <w:tcPr>
            <w:tcW w:w="1276"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2022-2024</w:t>
            </w:r>
          </w:p>
        </w:tc>
        <w:tc>
          <w:tcPr>
            <w:tcW w:w="2410"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Комплексное развитие сельских территорий</w:t>
            </w:r>
          </w:p>
        </w:tc>
        <w:tc>
          <w:tcPr>
            <w:tcW w:w="2126"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 xml:space="preserve"> 2-3</w:t>
            </w:r>
          </w:p>
        </w:tc>
        <w:tc>
          <w:tcPr>
            <w:tcW w:w="2835"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sz w:val="20"/>
                <w:szCs w:val="20"/>
              </w:rPr>
            </w:pPr>
            <w:r w:rsidRPr="00C3312D">
              <w:rPr>
                <w:sz w:val="20"/>
                <w:szCs w:val="20"/>
              </w:rPr>
              <w:t>Обеспечение повышения уровня обустройства населенных пунктов, расположенных в сельской местности, объектами социальной инфраструктуры</w:t>
            </w:r>
          </w:p>
          <w:p w:rsidR="005C04B2" w:rsidRPr="00C3312D" w:rsidRDefault="005C04B2" w:rsidP="00CD024C">
            <w:pPr>
              <w:jc w:val="center"/>
              <w:rPr>
                <w:color w:val="000000"/>
                <w:sz w:val="20"/>
                <w:szCs w:val="20"/>
              </w:rPr>
            </w:pPr>
            <w:r w:rsidRPr="00C3312D">
              <w:rPr>
                <w:sz w:val="20"/>
                <w:szCs w:val="20"/>
              </w:rPr>
              <w:t>Обеспечение повышения уровня и качества водоснабжения на сельских территориях</w:t>
            </w:r>
          </w:p>
        </w:tc>
        <w:tc>
          <w:tcPr>
            <w:tcW w:w="3119"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sz w:val="20"/>
                <w:szCs w:val="20"/>
              </w:rPr>
            </w:pPr>
            <w:r w:rsidRPr="00C3312D">
              <w:rPr>
                <w:sz w:val="20"/>
                <w:szCs w:val="20"/>
              </w:rPr>
              <w:t>Создание многофункциональных культурных центров и иных объектов культуры</w:t>
            </w:r>
          </w:p>
          <w:p w:rsidR="005C04B2" w:rsidRPr="00C3312D" w:rsidRDefault="005C04B2" w:rsidP="00CD024C">
            <w:pPr>
              <w:jc w:val="center"/>
              <w:rPr>
                <w:color w:val="000000"/>
                <w:sz w:val="20"/>
                <w:szCs w:val="20"/>
              </w:rPr>
            </w:pPr>
            <w:r w:rsidRPr="00C3312D">
              <w:rPr>
                <w:sz w:val="20"/>
                <w:szCs w:val="20"/>
              </w:rPr>
              <w:t>Строительство коммунальной и инженерной инфраструктуры</w:t>
            </w:r>
          </w:p>
        </w:tc>
      </w:tr>
      <w:tr w:rsidR="005C04B2" w:rsidRPr="003F0769" w:rsidTr="00CD024C">
        <w:trPr>
          <w:trHeight w:val="13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C04B2" w:rsidRPr="00C3312D" w:rsidRDefault="005C04B2" w:rsidP="00CD024C">
            <w:pPr>
              <w:jc w:val="center"/>
              <w:rPr>
                <w:color w:val="000000"/>
                <w:sz w:val="20"/>
                <w:szCs w:val="20"/>
              </w:rPr>
            </w:pPr>
            <w:r w:rsidRPr="00C3312D">
              <w:rPr>
                <w:color w:val="000000"/>
                <w:sz w:val="20"/>
                <w:szCs w:val="20"/>
              </w:rPr>
              <w:t>3</w:t>
            </w:r>
          </w:p>
        </w:tc>
        <w:tc>
          <w:tcPr>
            <w:tcW w:w="2693"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 xml:space="preserve">3. Мероприятия, направленные на достижение цели федерального проекта </w:t>
            </w:r>
            <w:r>
              <w:rPr>
                <w:color w:val="000000"/>
                <w:sz w:val="20"/>
                <w:szCs w:val="20"/>
              </w:rPr>
              <w:t>«</w:t>
            </w:r>
            <w:r w:rsidRPr="00C3312D">
              <w:rPr>
                <w:color w:val="000000"/>
                <w:sz w:val="20"/>
                <w:szCs w:val="20"/>
              </w:rPr>
              <w:t>Обеспечение устойчивого сокращения непригодного для проживания жилищного фонда</w:t>
            </w:r>
            <w:r>
              <w:rPr>
                <w:color w:val="000000"/>
                <w:sz w:val="20"/>
                <w:szCs w:val="20"/>
              </w:rPr>
              <w:t>»</w:t>
            </w:r>
          </w:p>
        </w:tc>
        <w:tc>
          <w:tcPr>
            <w:tcW w:w="1276"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2022</w:t>
            </w:r>
          </w:p>
        </w:tc>
        <w:tc>
          <w:tcPr>
            <w:tcW w:w="2410"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Ликвидация аварийного жилищного фонда на территории Ленинградской области</w:t>
            </w:r>
          </w:p>
        </w:tc>
        <w:tc>
          <w:tcPr>
            <w:tcW w:w="2126"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4</w:t>
            </w:r>
          </w:p>
        </w:tc>
        <w:tc>
          <w:tcPr>
            <w:tcW w:w="2835"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Формирование городской среды и обеспечение качественным жильем граждан на территории Ленинградской области</w:t>
            </w:r>
          </w:p>
        </w:tc>
        <w:tc>
          <w:tcPr>
            <w:tcW w:w="3119"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Содействие в обеспечении жильем граждан Ленинградской области</w:t>
            </w:r>
          </w:p>
        </w:tc>
      </w:tr>
      <w:tr w:rsidR="005C04B2" w:rsidRPr="003F0769" w:rsidTr="00CD024C">
        <w:trPr>
          <w:trHeight w:val="124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4B2" w:rsidRPr="00C3312D" w:rsidRDefault="005C04B2" w:rsidP="00CD024C">
            <w:pPr>
              <w:jc w:val="center"/>
              <w:rPr>
                <w:color w:val="000000"/>
                <w:sz w:val="20"/>
                <w:szCs w:val="20"/>
              </w:rPr>
            </w:pPr>
            <w:r w:rsidRPr="00C3312D">
              <w:rPr>
                <w:color w:val="000000"/>
                <w:sz w:val="20"/>
                <w:szCs w:val="20"/>
              </w:rPr>
              <w:t>4</w:t>
            </w:r>
          </w:p>
        </w:tc>
        <w:tc>
          <w:tcPr>
            <w:tcW w:w="2693" w:type="dxa"/>
            <w:tcBorders>
              <w:top w:val="single" w:sz="4" w:space="0" w:color="auto"/>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Pr>
                <w:color w:val="000000"/>
                <w:sz w:val="20"/>
                <w:szCs w:val="20"/>
              </w:rPr>
              <w:t>4.М</w:t>
            </w:r>
            <w:r w:rsidRPr="00C3312D">
              <w:rPr>
                <w:color w:val="000000"/>
                <w:sz w:val="20"/>
                <w:szCs w:val="20"/>
              </w:rPr>
              <w:t xml:space="preserve">ероприятия, направленные на достижение цели федерального проекта </w:t>
            </w:r>
            <w:r>
              <w:rPr>
                <w:color w:val="000000"/>
                <w:sz w:val="20"/>
                <w:szCs w:val="20"/>
              </w:rPr>
              <w:t>«</w:t>
            </w:r>
            <w:r w:rsidRPr="00C3312D">
              <w:rPr>
                <w:color w:val="000000"/>
                <w:sz w:val="20"/>
                <w:szCs w:val="20"/>
              </w:rPr>
              <w:t>Благоустройство сельских территорий</w:t>
            </w:r>
            <w:r>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2022-2024</w:t>
            </w:r>
          </w:p>
        </w:tc>
        <w:tc>
          <w:tcPr>
            <w:tcW w:w="2410" w:type="dxa"/>
            <w:tcBorders>
              <w:top w:val="single" w:sz="4" w:space="0" w:color="auto"/>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Pr>
                <w:sz w:val="20"/>
                <w:szCs w:val="20"/>
              </w:rPr>
              <w:t>П</w:t>
            </w:r>
            <w:r w:rsidRPr="00C3312D">
              <w:rPr>
                <w:sz w:val="20"/>
                <w:szCs w:val="20"/>
              </w:rPr>
              <w:t>овышения уровня благоустройства сельских территорий</w:t>
            </w:r>
          </w:p>
        </w:tc>
        <w:tc>
          <w:tcPr>
            <w:tcW w:w="2126" w:type="dxa"/>
            <w:tcBorders>
              <w:top w:val="single" w:sz="4" w:space="0" w:color="auto"/>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5</w:t>
            </w:r>
          </w:p>
        </w:tc>
        <w:tc>
          <w:tcPr>
            <w:tcW w:w="2835" w:type="dxa"/>
            <w:tcBorders>
              <w:top w:val="single" w:sz="4" w:space="0" w:color="auto"/>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sz w:val="20"/>
                <w:szCs w:val="20"/>
              </w:rPr>
              <w:t>Обеспечение повышения уровня благоустройства сельских территорий</w:t>
            </w:r>
          </w:p>
        </w:tc>
        <w:tc>
          <w:tcPr>
            <w:tcW w:w="3119" w:type="dxa"/>
            <w:tcBorders>
              <w:top w:val="single" w:sz="4" w:space="0" w:color="auto"/>
              <w:left w:val="nil"/>
              <w:bottom w:val="single" w:sz="4" w:space="0" w:color="auto"/>
              <w:right w:val="single" w:sz="4" w:space="0" w:color="auto"/>
            </w:tcBorders>
            <w:shd w:val="clear" w:color="auto" w:fill="auto"/>
            <w:hideMark/>
          </w:tcPr>
          <w:p w:rsidR="005C04B2" w:rsidRPr="00EB0ED8" w:rsidRDefault="005C04B2" w:rsidP="00CD024C">
            <w:pPr>
              <w:jc w:val="center"/>
              <w:rPr>
                <w:color w:val="000000"/>
                <w:sz w:val="20"/>
                <w:szCs w:val="20"/>
              </w:rPr>
            </w:pPr>
            <w:r w:rsidRPr="00EB0ED8">
              <w:rPr>
                <w:sz w:val="20"/>
                <w:szCs w:val="20"/>
              </w:rPr>
              <w:t>Освобождение земельных площадей от засоренности борщевиком Сосновского</w:t>
            </w:r>
          </w:p>
        </w:tc>
      </w:tr>
      <w:tr w:rsidR="005C04B2" w:rsidRPr="003F0769" w:rsidTr="00CD024C">
        <w:trPr>
          <w:trHeight w:val="27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p>
          <w:p w:rsidR="005C04B2" w:rsidRPr="00C3312D" w:rsidRDefault="005C04B2" w:rsidP="00CD024C">
            <w:pPr>
              <w:jc w:val="center"/>
              <w:rPr>
                <w:color w:val="000000"/>
                <w:sz w:val="20"/>
                <w:szCs w:val="20"/>
              </w:rPr>
            </w:pPr>
            <w:r w:rsidRPr="00C3312D">
              <w:rPr>
                <w:color w:val="000000"/>
                <w:sz w:val="20"/>
                <w:szCs w:val="20"/>
              </w:rPr>
              <w:t>5</w:t>
            </w:r>
          </w:p>
        </w:tc>
        <w:tc>
          <w:tcPr>
            <w:tcW w:w="2693" w:type="dxa"/>
            <w:tcBorders>
              <w:top w:val="single" w:sz="4" w:space="0" w:color="auto"/>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 xml:space="preserve">5. Мероприятия, направленные на достижение цели </w:t>
            </w:r>
            <w:r w:rsidRPr="00C3312D">
              <w:rPr>
                <w:color w:val="000000"/>
                <w:sz w:val="20"/>
                <w:szCs w:val="20"/>
              </w:rPr>
              <w:lastRenderedPageBreak/>
              <w:t xml:space="preserve">федерального проекта </w:t>
            </w:r>
            <w:r>
              <w:rPr>
                <w:color w:val="000000"/>
                <w:sz w:val="20"/>
                <w:szCs w:val="20"/>
              </w:rPr>
              <w:t>«</w:t>
            </w:r>
            <w:r w:rsidRPr="00C3312D">
              <w:rPr>
                <w:color w:val="000000"/>
                <w:sz w:val="20"/>
                <w:szCs w:val="20"/>
              </w:rPr>
              <w:t>Содействие развитию инфраструктуры субъектов Российской Федерации (муниципальных образований)</w:t>
            </w:r>
            <w:r>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lastRenderedPageBreak/>
              <w:t>2022</w:t>
            </w:r>
          </w:p>
        </w:tc>
        <w:tc>
          <w:tcPr>
            <w:tcW w:w="2410" w:type="dxa"/>
            <w:tcBorders>
              <w:top w:val="single" w:sz="4" w:space="0" w:color="auto"/>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 xml:space="preserve">Создание и развитие инженерной инфраструктуры  в </w:t>
            </w:r>
            <w:r w:rsidRPr="00C3312D">
              <w:rPr>
                <w:color w:val="000000"/>
                <w:sz w:val="20"/>
                <w:szCs w:val="20"/>
              </w:rPr>
              <w:lastRenderedPageBreak/>
              <w:t>Ленинградской области</w:t>
            </w:r>
          </w:p>
        </w:tc>
        <w:tc>
          <w:tcPr>
            <w:tcW w:w="2126" w:type="dxa"/>
            <w:tcBorders>
              <w:top w:val="single" w:sz="4" w:space="0" w:color="auto"/>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lastRenderedPageBreak/>
              <w:t>6</w:t>
            </w:r>
          </w:p>
        </w:tc>
        <w:tc>
          <w:tcPr>
            <w:tcW w:w="2835" w:type="dxa"/>
            <w:tcBorders>
              <w:top w:val="single" w:sz="4" w:space="0" w:color="auto"/>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 xml:space="preserve">Обеспечение устойчивого функционирования и развития коммунальной и инженерной </w:t>
            </w:r>
            <w:r w:rsidRPr="00C3312D">
              <w:rPr>
                <w:color w:val="000000"/>
                <w:sz w:val="20"/>
                <w:szCs w:val="20"/>
              </w:rPr>
              <w:lastRenderedPageBreak/>
              <w:t xml:space="preserve">инфраструктуры и повышение энергоэффективности </w:t>
            </w:r>
          </w:p>
        </w:tc>
        <w:tc>
          <w:tcPr>
            <w:tcW w:w="3119" w:type="dxa"/>
            <w:tcBorders>
              <w:top w:val="single" w:sz="4" w:space="0" w:color="auto"/>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lastRenderedPageBreak/>
              <w:t>Создание и развитие инженерной инфраструктуры  в Ленинградской области</w:t>
            </w:r>
          </w:p>
        </w:tc>
      </w:tr>
      <w:tr w:rsidR="005C04B2" w:rsidRPr="003F0769" w:rsidTr="00CD024C">
        <w:trPr>
          <w:trHeight w:val="1240"/>
        </w:trPr>
        <w:tc>
          <w:tcPr>
            <w:tcW w:w="568" w:type="dxa"/>
            <w:tcBorders>
              <w:top w:val="nil"/>
              <w:left w:val="single" w:sz="4" w:space="0" w:color="auto"/>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lastRenderedPageBreak/>
              <w:t>6</w:t>
            </w:r>
          </w:p>
        </w:tc>
        <w:tc>
          <w:tcPr>
            <w:tcW w:w="2693"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Комплекс процессных мероприятий 1 «Строительство, капитальный ремонт, ремонт и содержание автомобильных дорог общего пользования»</w:t>
            </w:r>
          </w:p>
        </w:tc>
        <w:tc>
          <w:tcPr>
            <w:tcW w:w="1276"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2022-2024</w:t>
            </w:r>
          </w:p>
        </w:tc>
        <w:tc>
          <w:tcPr>
            <w:tcW w:w="2410"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Pr>
                <w:color w:val="000000"/>
                <w:sz w:val="20"/>
                <w:szCs w:val="20"/>
              </w:rPr>
              <w:t>7-13</w:t>
            </w:r>
          </w:p>
        </w:tc>
        <w:tc>
          <w:tcPr>
            <w:tcW w:w="2835"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Совершенствование и развитие сети  автомобильных дорог, ликвидация на них очагов аварийности и улучшение инженерного обустройства</w:t>
            </w:r>
          </w:p>
        </w:tc>
        <w:tc>
          <w:tcPr>
            <w:tcW w:w="3119"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Создание современного транспортного комплекса, обеспечивающего потребности населения и предприятий поселения, улучшение транспортно-эксплуатационного состояния существующей сети автомобильных дорог муниципального значения, а также искусственных дорожных сооружений на них</w:t>
            </w:r>
          </w:p>
        </w:tc>
      </w:tr>
      <w:tr w:rsidR="005C04B2" w:rsidRPr="003F0769" w:rsidTr="00CD024C">
        <w:trPr>
          <w:trHeight w:val="144"/>
        </w:trPr>
        <w:tc>
          <w:tcPr>
            <w:tcW w:w="568" w:type="dxa"/>
            <w:tcBorders>
              <w:top w:val="nil"/>
              <w:left w:val="single" w:sz="4" w:space="0" w:color="auto"/>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 xml:space="preserve">7 </w:t>
            </w:r>
          </w:p>
        </w:tc>
        <w:tc>
          <w:tcPr>
            <w:tcW w:w="2693"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Комплекс процессных мероприятий 2 «Мероприятия в области жилищного хозяйства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2022-2024</w:t>
            </w:r>
          </w:p>
        </w:tc>
        <w:tc>
          <w:tcPr>
            <w:tcW w:w="2410"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Pr>
                <w:color w:val="000000"/>
                <w:sz w:val="20"/>
                <w:szCs w:val="20"/>
              </w:rPr>
              <w:t>14-15</w:t>
            </w:r>
          </w:p>
        </w:tc>
        <w:tc>
          <w:tcPr>
            <w:tcW w:w="2835"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522BD7">
              <w:rPr>
                <w:color w:val="000000"/>
                <w:sz w:val="20"/>
                <w:szCs w:val="20"/>
              </w:rPr>
              <w:t>Создание комфортных условий для проживания населения путем удовлетворения потребности в благоустроенном жилье</w:t>
            </w:r>
          </w:p>
        </w:tc>
        <w:tc>
          <w:tcPr>
            <w:tcW w:w="3119"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522BD7">
              <w:rPr>
                <w:color w:val="000000"/>
                <w:sz w:val="20"/>
                <w:szCs w:val="20"/>
              </w:rPr>
              <w:t>Обеспечение населения благоустроенным жильем</w:t>
            </w:r>
          </w:p>
        </w:tc>
      </w:tr>
      <w:tr w:rsidR="005C04B2" w:rsidRPr="003F0769" w:rsidTr="00CD024C">
        <w:trPr>
          <w:trHeight w:val="1240"/>
        </w:trPr>
        <w:tc>
          <w:tcPr>
            <w:tcW w:w="568" w:type="dxa"/>
            <w:tcBorders>
              <w:top w:val="nil"/>
              <w:left w:val="single" w:sz="4" w:space="0" w:color="auto"/>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8</w:t>
            </w:r>
          </w:p>
        </w:tc>
        <w:tc>
          <w:tcPr>
            <w:tcW w:w="2693"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Комплекс процессных мероприятий 3 «Мероприятия в области коммунального  хозяйства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2022-2024</w:t>
            </w:r>
          </w:p>
        </w:tc>
        <w:tc>
          <w:tcPr>
            <w:tcW w:w="2410"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Pr>
                <w:color w:val="000000"/>
                <w:sz w:val="20"/>
                <w:szCs w:val="20"/>
              </w:rPr>
              <w:t>16</w:t>
            </w:r>
          </w:p>
        </w:tc>
        <w:tc>
          <w:tcPr>
            <w:tcW w:w="2835" w:type="dxa"/>
            <w:tcBorders>
              <w:top w:val="nil"/>
              <w:left w:val="nil"/>
              <w:bottom w:val="single" w:sz="4" w:space="0" w:color="auto"/>
              <w:right w:val="single" w:sz="4" w:space="0" w:color="auto"/>
            </w:tcBorders>
            <w:shd w:val="clear" w:color="auto" w:fill="auto"/>
            <w:hideMark/>
          </w:tcPr>
          <w:p w:rsidR="005C04B2" w:rsidRPr="0062581B" w:rsidRDefault="005C04B2" w:rsidP="00CD024C">
            <w:pPr>
              <w:jc w:val="center"/>
              <w:rPr>
                <w:color w:val="000000"/>
                <w:sz w:val="20"/>
                <w:szCs w:val="20"/>
              </w:rPr>
            </w:pPr>
            <w:r w:rsidRPr="0062581B">
              <w:rPr>
                <w:sz w:val="20"/>
                <w:szCs w:val="20"/>
              </w:rPr>
              <w:t>Создание условий для устойчивого функционирования  жилищно-коммунального хозяйства на территории</w:t>
            </w:r>
            <w:r>
              <w:rPr>
                <w:sz w:val="20"/>
                <w:szCs w:val="20"/>
              </w:rPr>
              <w:t xml:space="preserve"> сельского поселения</w:t>
            </w:r>
          </w:p>
        </w:tc>
        <w:tc>
          <w:tcPr>
            <w:tcW w:w="3119"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522BD7">
              <w:rPr>
                <w:color w:val="000000"/>
                <w:sz w:val="20"/>
                <w:szCs w:val="20"/>
              </w:rPr>
              <w:t>Развитие и эксплуатация коммунальной инфраструктуры, необходимой для обеспечения установленного уровня качества коммунальных услуг и комфортных условий жизни населения</w:t>
            </w:r>
          </w:p>
        </w:tc>
      </w:tr>
      <w:tr w:rsidR="005C04B2" w:rsidRPr="003F0769" w:rsidTr="00CD024C">
        <w:trPr>
          <w:trHeight w:val="124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9</w:t>
            </w:r>
          </w:p>
        </w:tc>
        <w:tc>
          <w:tcPr>
            <w:tcW w:w="2693" w:type="dxa"/>
            <w:tcBorders>
              <w:top w:val="single" w:sz="4" w:space="0" w:color="auto"/>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Комплекс процессных мероприятий 4 «Мероприятия по повышению благоустроенности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2022-2024</w:t>
            </w:r>
          </w:p>
        </w:tc>
        <w:tc>
          <w:tcPr>
            <w:tcW w:w="2410" w:type="dxa"/>
            <w:tcBorders>
              <w:top w:val="single" w:sz="4" w:space="0" w:color="auto"/>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Pr>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Pr>
                <w:color w:val="000000"/>
                <w:sz w:val="20"/>
                <w:szCs w:val="20"/>
              </w:rPr>
              <w:t>17-31</w:t>
            </w:r>
          </w:p>
        </w:tc>
        <w:tc>
          <w:tcPr>
            <w:tcW w:w="2835" w:type="dxa"/>
            <w:tcBorders>
              <w:top w:val="single" w:sz="4" w:space="0" w:color="auto"/>
              <w:left w:val="nil"/>
              <w:bottom w:val="single" w:sz="4" w:space="0" w:color="auto"/>
              <w:right w:val="single" w:sz="4" w:space="0" w:color="auto"/>
            </w:tcBorders>
            <w:shd w:val="clear" w:color="auto" w:fill="auto"/>
            <w:hideMark/>
          </w:tcPr>
          <w:p w:rsidR="005C04B2" w:rsidRPr="00EB0ED8" w:rsidRDefault="005C04B2" w:rsidP="00CD024C">
            <w:pPr>
              <w:jc w:val="center"/>
              <w:rPr>
                <w:color w:val="000000"/>
                <w:sz w:val="20"/>
                <w:szCs w:val="20"/>
              </w:rPr>
            </w:pPr>
            <w:r w:rsidRPr="00EB0ED8">
              <w:rPr>
                <w:sz w:val="20"/>
                <w:szCs w:val="20"/>
              </w:rPr>
              <w:t>Обеспечение повышения уровня благоустро</w:t>
            </w:r>
            <w:r>
              <w:rPr>
                <w:sz w:val="20"/>
                <w:szCs w:val="20"/>
              </w:rPr>
              <w:t>енности</w:t>
            </w:r>
            <w:r w:rsidRPr="00EB0ED8">
              <w:rPr>
                <w:sz w:val="20"/>
                <w:szCs w:val="20"/>
              </w:rPr>
              <w:t xml:space="preserve"> </w:t>
            </w:r>
            <w:r>
              <w:rPr>
                <w:sz w:val="20"/>
                <w:szCs w:val="20"/>
              </w:rPr>
              <w:t>территории сельского поселения</w:t>
            </w:r>
          </w:p>
        </w:tc>
        <w:tc>
          <w:tcPr>
            <w:tcW w:w="3119" w:type="dxa"/>
            <w:tcBorders>
              <w:top w:val="single" w:sz="4" w:space="0" w:color="auto"/>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Pr>
                <w:color w:val="000000"/>
                <w:sz w:val="20"/>
                <w:szCs w:val="20"/>
              </w:rPr>
              <w:t>Создание благоустроенных парковок, пешеходных дорожек, детских площадок</w:t>
            </w:r>
          </w:p>
        </w:tc>
      </w:tr>
      <w:tr w:rsidR="005C04B2" w:rsidRPr="003F0769" w:rsidTr="00CD024C">
        <w:trPr>
          <w:trHeight w:val="276"/>
        </w:trPr>
        <w:tc>
          <w:tcPr>
            <w:tcW w:w="568" w:type="dxa"/>
            <w:tcBorders>
              <w:top w:val="nil"/>
              <w:left w:val="single" w:sz="4" w:space="0" w:color="auto"/>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10</w:t>
            </w:r>
          </w:p>
        </w:tc>
        <w:tc>
          <w:tcPr>
            <w:tcW w:w="2693"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 xml:space="preserve">Комплекс процессных мероприятий 5 </w:t>
            </w:r>
            <w:r>
              <w:rPr>
                <w:color w:val="000000"/>
                <w:sz w:val="20"/>
                <w:szCs w:val="20"/>
              </w:rPr>
              <w:t>«</w:t>
            </w:r>
            <w:r w:rsidRPr="00C3312D">
              <w:rPr>
                <w:color w:val="000000"/>
                <w:sz w:val="20"/>
                <w:szCs w:val="20"/>
              </w:rPr>
              <w:t xml:space="preserve">Мероприятия по </w:t>
            </w:r>
            <w:r w:rsidRPr="00C3312D">
              <w:rPr>
                <w:color w:val="000000"/>
                <w:sz w:val="20"/>
                <w:szCs w:val="20"/>
              </w:rPr>
              <w:lastRenderedPageBreak/>
              <w:t>предупреждению чрезвычайных ситуаций и подготовке населения к действиям в чрезвычайных ситуациях</w:t>
            </w:r>
            <w:r>
              <w:rPr>
                <w:color w:val="000000"/>
                <w:sz w:val="20"/>
                <w:szCs w:val="20"/>
              </w:rPr>
              <w:t>»</w:t>
            </w:r>
          </w:p>
        </w:tc>
        <w:tc>
          <w:tcPr>
            <w:tcW w:w="1276"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lastRenderedPageBreak/>
              <w:t>2022-2024</w:t>
            </w:r>
          </w:p>
        </w:tc>
        <w:tc>
          <w:tcPr>
            <w:tcW w:w="2410"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Pr>
                <w:color w:val="000000"/>
                <w:sz w:val="20"/>
                <w:szCs w:val="20"/>
              </w:rPr>
              <w:t>32</w:t>
            </w:r>
          </w:p>
        </w:tc>
        <w:tc>
          <w:tcPr>
            <w:tcW w:w="2835"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Pr>
                <w:color w:val="000000"/>
                <w:sz w:val="20"/>
                <w:szCs w:val="20"/>
              </w:rPr>
              <w:t>П</w:t>
            </w:r>
            <w:r w:rsidRPr="00C3312D">
              <w:rPr>
                <w:color w:val="000000"/>
                <w:sz w:val="20"/>
                <w:szCs w:val="20"/>
              </w:rPr>
              <w:t>редупреждени</w:t>
            </w:r>
            <w:r>
              <w:rPr>
                <w:color w:val="000000"/>
                <w:sz w:val="20"/>
                <w:szCs w:val="20"/>
              </w:rPr>
              <w:t>е</w:t>
            </w:r>
            <w:r w:rsidRPr="00C3312D">
              <w:rPr>
                <w:color w:val="000000"/>
                <w:sz w:val="20"/>
                <w:szCs w:val="20"/>
              </w:rPr>
              <w:t xml:space="preserve"> чрезвычайных ситуаций и подготовке населения к </w:t>
            </w:r>
            <w:r w:rsidRPr="00C3312D">
              <w:rPr>
                <w:color w:val="000000"/>
                <w:sz w:val="20"/>
                <w:szCs w:val="20"/>
              </w:rPr>
              <w:lastRenderedPageBreak/>
              <w:t>действиям в чрезвычайных ситуациях</w:t>
            </w:r>
          </w:p>
        </w:tc>
        <w:tc>
          <w:tcPr>
            <w:tcW w:w="3119"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Pr>
                <w:color w:val="000000"/>
                <w:sz w:val="20"/>
                <w:szCs w:val="20"/>
              </w:rPr>
              <w:lastRenderedPageBreak/>
              <w:t>Профилактические мероприятия по предупреждению чрезвычайных ситуаций</w:t>
            </w:r>
          </w:p>
        </w:tc>
      </w:tr>
      <w:tr w:rsidR="005C04B2" w:rsidRPr="003F0769" w:rsidTr="00CD024C">
        <w:trPr>
          <w:trHeight w:val="1240"/>
        </w:trPr>
        <w:tc>
          <w:tcPr>
            <w:tcW w:w="568" w:type="dxa"/>
            <w:tcBorders>
              <w:top w:val="nil"/>
              <w:left w:val="single" w:sz="4" w:space="0" w:color="auto"/>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Pr>
                <w:color w:val="000000"/>
                <w:sz w:val="20"/>
                <w:szCs w:val="20"/>
              </w:rPr>
              <w:lastRenderedPageBreak/>
              <w:t>11</w:t>
            </w:r>
          </w:p>
        </w:tc>
        <w:tc>
          <w:tcPr>
            <w:tcW w:w="2693"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 xml:space="preserve">Комплекс процессных мероприятий 6 </w:t>
            </w:r>
            <w:r>
              <w:rPr>
                <w:color w:val="000000"/>
                <w:sz w:val="20"/>
                <w:szCs w:val="20"/>
              </w:rPr>
              <w:t>«</w:t>
            </w:r>
            <w:r w:rsidRPr="00C3312D">
              <w:rPr>
                <w:color w:val="000000"/>
                <w:sz w:val="20"/>
                <w:szCs w:val="20"/>
              </w:rPr>
              <w:t>Обеспечение первичных мер пожарной безопасности в границах населенных пунктов муниципального образования</w:t>
            </w:r>
            <w:r>
              <w:rPr>
                <w:color w:val="000000"/>
                <w:sz w:val="20"/>
                <w:szCs w:val="20"/>
              </w:rPr>
              <w:t>»</w:t>
            </w:r>
          </w:p>
        </w:tc>
        <w:tc>
          <w:tcPr>
            <w:tcW w:w="1276"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2022-2024</w:t>
            </w:r>
          </w:p>
        </w:tc>
        <w:tc>
          <w:tcPr>
            <w:tcW w:w="2410"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Pr>
                <w:color w:val="000000"/>
                <w:sz w:val="20"/>
                <w:szCs w:val="20"/>
              </w:rPr>
              <w:t>33-34</w:t>
            </w:r>
          </w:p>
        </w:tc>
        <w:tc>
          <w:tcPr>
            <w:tcW w:w="2835"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Обеспечение первичных мер пожарной безопасности в границах населенных пунктов муниципального образования</w:t>
            </w:r>
          </w:p>
        </w:tc>
        <w:tc>
          <w:tcPr>
            <w:tcW w:w="3119"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r>
              <w:rPr>
                <w:color w:val="000000"/>
                <w:sz w:val="20"/>
                <w:szCs w:val="20"/>
              </w:rPr>
              <w:t xml:space="preserve">Профилактические мероприятия по обеспечению первичных мер пожарной безопасности </w:t>
            </w:r>
            <w:r w:rsidRPr="00C3312D">
              <w:rPr>
                <w:color w:val="000000"/>
                <w:sz w:val="20"/>
                <w:szCs w:val="20"/>
              </w:rPr>
              <w:t>в границах населенных пунктов</w:t>
            </w:r>
            <w:r>
              <w:rPr>
                <w:color w:val="000000"/>
                <w:sz w:val="20"/>
                <w:szCs w:val="20"/>
              </w:rPr>
              <w:t xml:space="preserve"> </w:t>
            </w:r>
            <w:r w:rsidRPr="00C3312D">
              <w:rPr>
                <w:color w:val="000000"/>
                <w:sz w:val="20"/>
                <w:szCs w:val="20"/>
              </w:rPr>
              <w:t>муниципального образования</w:t>
            </w:r>
          </w:p>
        </w:tc>
      </w:tr>
      <w:tr w:rsidR="005C04B2" w:rsidRPr="003F0769" w:rsidTr="00CD024C">
        <w:trPr>
          <w:trHeight w:val="1240"/>
        </w:trPr>
        <w:tc>
          <w:tcPr>
            <w:tcW w:w="568" w:type="dxa"/>
            <w:tcBorders>
              <w:top w:val="nil"/>
              <w:left w:val="single" w:sz="4" w:space="0" w:color="auto"/>
              <w:bottom w:val="nil"/>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1</w:t>
            </w:r>
            <w:r>
              <w:rPr>
                <w:color w:val="000000"/>
                <w:sz w:val="20"/>
                <w:szCs w:val="20"/>
              </w:rPr>
              <w:t>2</w:t>
            </w:r>
          </w:p>
        </w:tc>
        <w:tc>
          <w:tcPr>
            <w:tcW w:w="2693" w:type="dxa"/>
            <w:tcBorders>
              <w:top w:val="nil"/>
              <w:left w:val="nil"/>
              <w:bottom w:val="nil"/>
              <w:right w:val="single" w:sz="4" w:space="0" w:color="auto"/>
            </w:tcBorders>
            <w:shd w:val="clear" w:color="auto" w:fill="auto"/>
            <w:hideMark/>
          </w:tcPr>
          <w:p w:rsidR="005C04B2" w:rsidRPr="00C3312D" w:rsidRDefault="005C04B2" w:rsidP="00CD024C">
            <w:pPr>
              <w:jc w:val="center"/>
              <w:rPr>
                <w:color w:val="000000"/>
                <w:sz w:val="20"/>
                <w:szCs w:val="20"/>
              </w:rPr>
            </w:pPr>
            <w:r>
              <w:rPr>
                <w:color w:val="000000"/>
                <w:sz w:val="20"/>
                <w:szCs w:val="20"/>
              </w:rPr>
              <w:t xml:space="preserve">6. </w:t>
            </w:r>
            <w:r w:rsidRPr="00C3312D">
              <w:rPr>
                <w:color w:val="000000"/>
                <w:sz w:val="20"/>
                <w:szCs w:val="20"/>
              </w:rPr>
              <w:t xml:space="preserve">Мероприятия, направленные на достижение цели федерального проекта </w:t>
            </w:r>
            <w:r>
              <w:rPr>
                <w:color w:val="000000"/>
                <w:sz w:val="20"/>
                <w:szCs w:val="20"/>
              </w:rPr>
              <w:t>«Комплексная система обращения с твердыми коммунальными отходами»</w:t>
            </w:r>
          </w:p>
        </w:tc>
        <w:tc>
          <w:tcPr>
            <w:tcW w:w="1276" w:type="dxa"/>
            <w:tcBorders>
              <w:top w:val="nil"/>
              <w:left w:val="nil"/>
              <w:bottom w:val="nil"/>
              <w:right w:val="single" w:sz="4" w:space="0" w:color="auto"/>
            </w:tcBorders>
            <w:shd w:val="clear" w:color="auto" w:fill="auto"/>
            <w:hideMark/>
          </w:tcPr>
          <w:p w:rsidR="005C04B2" w:rsidRPr="00C3312D" w:rsidRDefault="005C04B2" w:rsidP="00CD024C">
            <w:pPr>
              <w:jc w:val="center"/>
              <w:rPr>
                <w:color w:val="000000"/>
                <w:sz w:val="20"/>
                <w:szCs w:val="20"/>
              </w:rPr>
            </w:pPr>
            <w:r w:rsidRPr="00C3312D">
              <w:rPr>
                <w:color w:val="000000"/>
                <w:sz w:val="20"/>
                <w:szCs w:val="20"/>
              </w:rPr>
              <w:t>2022-2024</w:t>
            </w:r>
          </w:p>
        </w:tc>
        <w:tc>
          <w:tcPr>
            <w:tcW w:w="2410" w:type="dxa"/>
            <w:tcBorders>
              <w:top w:val="nil"/>
              <w:left w:val="nil"/>
              <w:bottom w:val="nil"/>
              <w:right w:val="single" w:sz="4" w:space="0" w:color="auto"/>
            </w:tcBorders>
            <w:shd w:val="clear" w:color="auto" w:fill="auto"/>
            <w:hideMark/>
          </w:tcPr>
          <w:p w:rsidR="005C04B2" w:rsidRPr="00C3312D" w:rsidRDefault="005C04B2" w:rsidP="00CD024C">
            <w:pPr>
              <w:jc w:val="center"/>
              <w:rPr>
                <w:color w:val="000000"/>
                <w:sz w:val="20"/>
                <w:szCs w:val="20"/>
              </w:rPr>
            </w:pPr>
            <w:r>
              <w:rPr>
                <w:color w:val="000000"/>
                <w:sz w:val="20"/>
                <w:szCs w:val="20"/>
              </w:rPr>
              <w:t>-</w:t>
            </w:r>
          </w:p>
        </w:tc>
        <w:tc>
          <w:tcPr>
            <w:tcW w:w="2126" w:type="dxa"/>
            <w:tcBorders>
              <w:top w:val="nil"/>
              <w:left w:val="nil"/>
              <w:bottom w:val="nil"/>
              <w:right w:val="single" w:sz="4" w:space="0" w:color="auto"/>
            </w:tcBorders>
            <w:shd w:val="clear" w:color="auto" w:fill="auto"/>
            <w:hideMark/>
          </w:tcPr>
          <w:p w:rsidR="005C04B2" w:rsidRPr="00C3312D" w:rsidRDefault="005C04B2" w:rsidP="00CD024C">
            <w:pPr>
              <w:jc w:val="center"/>
              <w:rPr>
                <w:color w:val="000000"/>
                <w:sz w:val="20"/>
                <w:szCs w:val="20"/>
              </w:rPr>
            </w:pPr>
            <w:r>
              <w:rPr>
                <w:color w:val="000000"/>
                <w:sz w:val="20"/>
                <w:szCs w:val="20"/>
              </w:rPr>
              <w:t>35</w:t>
            </w:r>
          </w:p>
        </w:tc>
        <w:tc>
          <w:tcPr>
            <w:tcW w:w="2835" w:type="dxa"/>
            <w:tcBorders>
              <w:top w:val="nil"/>
              <w:left w:val="nil"/>
              <w:bottom w:val="nil"/>
              <w:right w:val="single" w:sz="4" w:space="0" w:color="auto"/>
            </w:tcBorders>
            <w:shd w:val="clear" w:color="auto" w:fill="auto"/>
            <w:hideMark/>
          </w:tcPr>
          <w:p w:rsidR="005C04B2" w:rsidRPr="00C3312D" w:rsidRDefault="005C04B2" w:rsidP="00CD024C">
            <w:pPr>
              <w:jc w:val="center"/>
              <w:rPr>
                <w:color w:val="000000"/>
                <w:sz w:val="20"/>
                <w:szCs w:val="20"/>
              </w:rPr>
            </w:pPr>
            <w:r w:rsidRPr="00EB0ED8">
              <w:rPr>
                <w:sz w:val="20"/>
                <w:szCs w:val="20"/>
              </w:rPr>
              <w:t>Обеспечение повышения уровня благоустро</w:t>
            </w:r>
            <w:r>
              <w:rPr>
                <w:sz w:val="20"/>
                <w:szCs w:val="20"/>
              </w:rPr>
              <w:t>енности</w:t>
            </w:r>
            <w:r w:rsidRPr="00EB0ED8">
              <w:rPr>
                <w:sz w:val="20"/>
                <w:szCs w:val="20"/>
              </w:rPr>
              <w:t xml:space="preserve"> </w:t>
            </w:r>
            <w:r>
              <w:rPr>
                <w:sz w:val="20"/>
                <w:szCs w:val="20"/>
              </w:rPr>
              <w:t>территории сельского поселения</w:t>
            </w:r>
          </w:p>
        </w:tc>
        <w:tc>
          <w:tcPr>
            <w:tcW w:w="3119" w:type="dxa"/>
            <w:tcBorders>
              <w:top w:val="nil"/>
              <w:left w:val="nil"/>
              <w:bottom w:val="nil"/>
              <w:right w:val="single" w:sz="4" w:space="0" w:color="auto"/>
            </w:tcBorders>
            <w:shd w:val="clear" w:color="auto" w:fill="auto"/>
            <w:hideMark/>
          </w:tcPr>
          <w:p w:rsidR="005C04B2" w:rsidRPr="00C3312D" w:rsidRDefault="005C04B2" w:rsidP="00CD024C">
            <w:pPr>
              <w:jc w:val="center"/>
              <w:rPr>
                <w:color w:val="000000"/>
                <w:sz w:val="20"/>
                <w:szCs w:val="20"/>
              </w:rPr>
            </w:pPr>
            <w:r>
              <w:rPr>
                <w:color w:val="000000"/>
                <w:sz w:val="20"/>
                <w:szCs w:val="20"/>
              </w:rPr>
              <w:t>Создание мест (площадок) накопления твердых коммунальных отходов</w:t>
            </w:r>
          </w:p>
        </w:tc>
      </w:tr>
      <w:tr w:rsidR="005C04B2" w:rsidRPr="003F0769" w:rsidTr="00CD024C">
        <w:trPr>
          <w:trHeight w:val="165"/>
        </w:trPr>
        <w:tc>
          <w:tcPr>
            <w:tcW w:w="568" w:type="dxa"/>
            <w:tcBorders>
              <w:top w:val="nil"/>
              <w:left w:val="single" w:sz="4" w:space="0" w:color="auto"/>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p>
        </w:tc>
        <w:tc>
          <w:tcPr>
            <w:tcW w:w="2693" w:type="dxa"/>
            <w:tcBorders>
              <w:top w:val="nil"/>
              <w:left w:val="nil"/>
              <w:bottom w:val="single" w:sz="4" w:space="0" w:color="auto"/>
              <w:right w:val="single" w:sz="4" w:space="0" w:color="auto"/>
            </w:tcBorders>
            <w:shd w:val="clear" w:color="auto" w:fill="auto"/>
            <w:hideMark/>
          </w:tcPr>
          <w:p w:rsidR="005C04B2" w:rsidRDefault="005C04B2" w:rsidP="00CD024C">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p>
        </w:tc>
        <w:tc>
          <w:tcPr>
            <w:tcW w:w="2410" w:type="dxa"/>
            <w:tcBorders>
              <w:top w:val="nil"/>
              <w:left w:val="nil"/>
              <w:bottom w:val="single" w:sz="4" w:space="0" w:color="auto"/>
              <w:right w:val="single" w:sz="4" w:space="0" w:color="auto"/>
            </w:tcBorders>
            <w:shd w:val="clear" w:color="auto" w:fill="auto"/>
            <w:hideMark/>
          </w:tcPr>
          <w:p w:rsidR="005C04B2" w:rsidRDefault="005C04B2" w:rsidP="00CD024C">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5C04B2" w:rsidRDefault="005C04B2" w:rsidP="00CD024C">
            <w:pPr>
              <w:jc w:val="center"/>
              <w:rPr>
                <w:color w:val="000000"/>
                <w:sz w:val="20"/>
                <w:szCs w:val="20"/>
              </w:rPr>
            </w:pPr>
          </w:p>
        </w:tc>
        <w:tc>
          <w:tcPr>
            <w:tcW w:w="2835" w:type="dxa"/>
            <w:tcBorders>
              <w:top w:val="nil"/>
              <w:left w:val="nil"/>
              <w:bottom w:val="single" w:sz="4" w:space="0" w:color="auto"/>
              <w:right w:val="single" w:sz="4" w:space="0" w:color="auto"/>
            </w:tcBorders>
            <w:shd w:val="clear" w:color="auto" w:fill="auto"/>
            <w:hideMark/>
          </w:tcPr>
          <w:p w:rsidR="005C04B2" w:rsidRPr="00EB0ED8" w:rsidRDefault="005C04B2" w:rsidP="00CD024C">
            <w:pPr>
              <w:jc w:val="center"/>
              <w:rPr>
                <w:sz w:val="20"/>
                <w:szCs w:val="20"/>
              </w:rPr>
            </w:pPr>
          </w:p>
        </w:tc>
        <w:tc>
          <w:tcPr>
            <w:tcW w:w="3119" w:type="dxa"/>
            <w:tcBorders>
              <w:top w:val="nil"/>
              <w:left w:val="nil"/>
              <w:bottom w:val="single" w:sz="4" w:space="0" w:color="auto"/>
              <w:right w:val="single" w:sz="4" w:space="0" w:color="auto"/>
            </w:tcBorders>
            <w:shd w:val="clear" w:color="auto" w:fill="auto"/>
            <w:hideMark/>
          </w:tcPr>
          <w:p w:rsidR="005C04B2" w:rsidRDefault="005C04B2" w:rsidP="00CD024C">
            <w:pPr>
              <w:jc w:val="center"/>
              <w:rPr>
                <w:color w:val="000000"/>
                <w:sz w:val="20"/>
                <w:szCs w:val="20"/>
              </w:rPr>
            </w:pPr>
          </w:p>
        </w:tc>
      </w:tr>
      <w:tr w:rsidR="005C04B2" w:rsidRPr="003F0769" w:rsidTr="00CD024C">
        <w:trPr>
          <w:trHeight w:val="1065"/>
        </w:trPr>
        <w:tc>
          <w:tcPr>
            <w:tcW w:w="568" w:type="dxa"/>
            <w:tcBorders>
              <w:top w:val="single" w:sz="4" w:space="0" w:color="auto"/>
              <w:left w:val="single" w:sz="4" w:space="0" w:color="auto"/>
              <w:bottom w:val="nil"/>
              <w:right w:val="single" w:sz="4" w:space="0" w:color="auto"/>
            </w:tcBorders>
            <w:shd w:val="clear" w:color="auto" w:fill="auto"/>
            <w:hideMark/>
          </w:tcPr>
          <w:p w:rsidR="005C04B2" w:rsidRPr="00C3312D" w:rsidRDefault="005C04B2" w:rsidP="00CD024C">
            <w:pPr>
              <w:jc w:val="center"/>
              <w:rPr>
                <w:color w:val="000000"/>
                <w:sz w:val="20"/>
                <w:szCs w:val="20"/>
              </w:rPr>
            </w:pPr>
            <w:r>
              <w:rPr>
                <w:color w:val="000000"/>
                <w:sz w:val="20"/>
                <w:szCs w:val="20"/>
              </w:rPr>
              <w:t>13</w:t>
            </w:r>
          </w:p>
        </w:tc>
        <w:tc>
          <w:tcPr>
            <w:tcW w:w="2693" w:type="dxa"/>
            <w:tcBorders>
              <w:top w:val="single" w:sz="4" w:space="0" w:color="auto"/>
              <w:left w:val="nil"/>
              <w:bottom w:val="nil"/>
              <w:right w:val="single" w:sz="4" w:space="0" w:color="auto"/>
            </w:tcBorders>
            <w:shd w:val="clear" w:color="auto" w:fill="auto"/>
            <w:hideMark/>
          </w:tcPr>
          <w:p w:rsidR="005C04B2" w:rsidRDefault="005C04B2" w:rsidP="00CD024C">
            <w:pPr>
              <w:jc w:val="center"/>
              <w:rPr>
                <w:color w:val="000000"/>
                <w:sz w:val="20"/>
                <w:szCs w:val="20"/>
              </w:rPr>
            </w:pPr>
            <w:r w:rsidRPr="007060CC">
              <w:rPr>
                <w:color w:val="000000"/>
                <w:sz w:val="20"/>
                <w:szCs w:val="20"/>
              </w:rPr>
              <w:t>1. Федеральный проект  "Формирование комфортной городской среды"</w:t>
            </w:r>
          </w:p>
        </w:tc>
        <w:tc>
          <w:tcPr>
            <w:tcW w:w="1276" w:type="dxa"/>
            <w:tcBorders>
              <w:top w:val="single" w:sz="4" w:space="0" w:color="auto"/>
              <w:left w:val="nil"/>
              <w:bottom w:val="nil"/>
              <w:right w:val="single" w:sz="4" w:space="0" w:color="auto"/>
            </w:tcBorders>
            <w:shd w:val="clear" w:color="auto" w:fill="auto"/>
            <w:hideMark/>
          </w:tcPr>
          <w:p w:rsidR="005C04B2" w:rsidRPr="00C3312D" w:rsidRDefault="005C04B2" w:rsidP="00CD024C">
            <w:pPr>
              <w:jc w:val="center"/>
              <w:rPr>
                <w:color w:val="000000"/>
                <w:sz w:val="20"/>
                <w:szCs w:val="20"/>
              </w:rPr>
            </w:pPr>
            <w:r>
              <w:rPr>
                <w:color w:val="000000"/>
                <w:sz w:val="20"/>
                <w:szCs w:val="20"/>
              </w:rPr>
              <w:t>2023</w:t>
            </w:r>
          </w:p>
        </w:tc>
        <w:tc>
          <w:tcPr>
            <w:tcW w:w="2410" w:type="dxa"/>
            <w:tcBorders>
              <w:top w:val="single" w:sz="4" w:space="0" w:color="auto"/>
              <w:left w:val="nil"/>
              <w:bottom w:val="nil"/>
              <w:right w:val="single" w:sz="4" w:space="0" w:color="auto"/>
            </w:tcBorders>
            <w:shd w:val="clear" w:color="auto" w:fill="auto"/>
            <w:hideMark/>
          </w:tcPr>
          <w:p w:rsidR="005C04B2" w:rsidRDefault="005C04B2" w:rsidP="00CD024C">
            <w:pPr>
              <w:jc w:val="center"/>
              <w:rPr>
                <w:color w:val="000000"/>
                <w:sz w:val="20"/>
                <w:szCs w:val="20"/>
              </w:rPr>
            </w:pPr>
            <w:r w:rsidRPr="00C3312D">
              <w:rPr>
                <w:color w:val="000000"/>
                <w:sz w:val="20"/>
                <w:szCs w:val="20"/>
              </w:rPr>
              <w:t>Комплексное развитие сельских территорий</w:t>
            </w:r>
          </w:p>
        </w:tc>
        <w:tc>
          <w:tcPr>
            <w:tcW w:w="2126" w:type="dxa"/>
            <w:tcBorders>
              <w:top w:val="single" w:sz="4" w:space="0" w:color="auto"/>
              <w:left w:val="nil"/>
              <w:bottom w:val="nil"/>
              <w:right w:val="single" w:sz="4" w:space="0" w:color="auto"/>
            </w:tcBorders>
            <w:shd w:val="clear" w:color="auto" w:fill="auto"/>
            <w:hideMark/>
          </w:tcPr>
          <w:p w:rsidR="005C04B2" w:rsidRDefault="005C04B2" w:rsidP="00CD024C">
            <w:pPr>
              <w:jc w:val="center"/>
              <w:rPr>
                <w:color w:val="000000"/>
                <w:sz w:val="20"/>
                <w:szCs w:val="20"/>
              </w:rPr>
            </w:pPr>
            <w:r>
              <w:rPr>
                <w:color w:val="000000"/>
                <w:sz w:val="20"/>
                <w:szCs w:val="20"/>
              </w:rPr>
              <w:t>36</w:t>
            </w:r>
          </w:p>
        </w:tc>
        <w:tc>
          <w:tcPr>
            <w:tcW w:w="2835" w:type="dxa"/>
            <w:tcBorders>
              <w:top w:val="single" w:sz="4" w:space="0" w:color="auto"/>
              <w:left w:val="nil"/>
              <w:bottom w:val="nil"/>
              <w:right w:val="single" w:sz="4" w:space="0" w:color="auto"/>
            </w:tcBorders>
            <w:shd w:val="clear" w:color="auto" w:fill="auto"/>
            <w:hideMark/>
          </w:tcPr>
          <w:p w:rsidR="005C04B2" w:rsidRPr="00C3312D" w:rsidRDefault="005C04B2" w:rsidP="00CD024C">
            <w:pPr>
              <w:jc w:val="center"/>
              <w:rPr>
                <w:sz w:val="20"/>
                <w:szCs w:val="20"/>
              </w:rPr>
            </w:pPr>
            <w:r w:rsidRPr="00C3312D">
              <w:rPr>
                <w:sz w:val="20"/>
                <w:szCs w:val="20"/>
              </w:rPr>
              <w:t>Обеспечение повышения уровня обустройства населенных пунктов, расположенных в сельской местности, объектами социальной инфраструктуры</w:t>
            </w:r>
          </w:p>
          <w:p w:rsidR="005C04B2" w:rsidRPr="00EB0ED8" w:rsidRDefault="005C04B2" w:rsidP="00CD024C">
            <w:pPr>
              <w:jc w:val="center"/>
              <w:rPr>
                <w:sz w:val="20"/>
                <w:szCs w:val="20"/>
              </w:rPr>
            </w:pPr>
            <w:r w:rsidRPr="00C3312D">
              <w:rPr>
                <w:sz w:val="20"/>
                <w:szCs w:val="20"/>
              </w:rPr>
              <w:t>Обеспечение повышения уровня и качества водоснабжения на сельских территориях</w:t>
            </w:r>
          </w:p>
        </w:tc>
        <w:tc>
          <w:tcPr>
            <w:tcW w:w="3119" w:type="dxa"/>
            <w:tcBorders>
              <w:top w:val="single" w:sz="4" w:space="0" w:color="auto"/>
              <w:left w:val="nil"/>
              <w:bottom w:val="nil"/>
              <w:right w:val="single" w:sz="4" w:space="0" w:color="auto"/>
            </w:tcBorders>
            <w:shd w:val="clear" w:color="auto" w:fill="auto"/>
            <w:hideMark/>
          </w:tcPr>
          <w:p w:rsidR="005C04B2" w:rsidRDefault="005C04B2" w:rsidP="00CD024C">
            <w:pPr>
              <w:jc w:val="center"/>
              <w:rPr>
                <w:color w:val="000000"/>
                <w:sz w:val="20"/>
                <w:szCs w:val="20"/>
              </w:rPr>
            </w:pPr>
            <w:r>
              <w:rPr>
                <w:color w:val="000000"/>
                <w:sz w:val="20"/>
                <w:szCs w:val="20"/>
              </w:rPr>
              <w:t>Обеспечение комплексного развития современной  городской инфраструктуры на основе единых подходов</w:t>
            </w:r>
          </w:p>
        </w:tc>
      </w:tr>
      <w:tr w:rsidR="005C04B2" w:rsidRPr="003F0769" w:rsidTr="00CD024C">
        <w:trPr>
          <w:trHeight w:val="80"/>
        </w:trPr>
        <w:tc>
          <w:tcPr>
            <w:tcW w:w="568" w:type="dxa"/>
            <w:tcBorders>
              <w:top w:val="nil"/>
              <w:left w:val="single" w:sz="4" w:space="0" w:color="auto"/>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p>
        </w:tc>
        <w:tc>
          <w:tcPr>
            <w:tcW w:w="2693"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p>
        </w:tc>
        <w:tc>
          <w:tcPr>
            <w:tcW w:w="2410" w:type="dxa"/>
            <w:tcBorders>
              <w:top w:val="nil"/>
              <w:left w:val="nil"/>
              <w:bottom w:val="single" w:sz="4" w:space="0" w:color="auto"/>
              <w:right w:val="single" w:sz="4" w:space="0" w:color="auto"/>
            </w:tcBorders>
            <w:shd w:val="clear" w:color="auto" w:fill="auto"/>
            <w:hideMark/>
          </w:tcPr>
          <w:p w:rsidR="005C04B2" w:rsidRDefault="005C04B2" w:rsidP="00CD024C">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5C04B2" w:rsidRDefault="005C04B2" w:rsidP="00CD024C">
            <w:pPr>
              <w:jc w:val="center"/>
              <w:rPr>
                <w:color w:val="000000"/>
                <w:sz w:val="20"/>
                <w:szCs w:val="20"/>
              </w:rPr>
            </w:pPr>
          </w:p>
        </w:tc>
        <w:tc>
          <w:tcPr>
            <w:tcW w:w="2835" w:type="dxa"/>
            <w:tcBorders>
              <w:top w:val="nil"/>
              <w:left w:val="nil"/>
              <w:bottom w:val="single" w:sz="4" w:space="0" w:color="auto"/>
              <w:right w:val="single" w:sz="4" w:space="0" w:color="auto"/>
            </w:tcBorders>
            <w:shd w:val="clear" w:color="auto" w:fill="auto"/>
            <w:hideMark/>
          </w:tcPr>
          <w:p w:rsidR="005C04B2" w:rsidRPr="00C3312D" w:rsidRDefault="005C04B2" w:rsidP="00CD024C">
            <w:pPr>
              <w:jc w:val="center"/>
              <w:rPr>
                <w:color w:val="000000"/>
                <w:sz w:val="20"/>
                <w:szCs w:val="20"/>
              </w:rPr>
            </w:pPr>
          </w:p>
        </w:tc>
        <w:tc>
          <w:tcPr>
            <w:tcW w:w="3119" w:type="dxa"/>
            <w:tcBorders>
              <w:top w:val="nil"/>
              <w:left w:val="nil"/>
              <w:bottom w:val="single" w:sz="4" w:space="0" w:color="auto"/>
              <w:right w:val="single" w:sz="4" w:space="0" w:color="auto"/>
            </w:tcBorders>
            <w:shd w:val="clear" w:color="auto" w:fill="auto"/>
            <w:hideMark/>
          </w:tcPr>
          <w:p w:rsidR="005C04B2" w:rsidRDefault="005C04B2" w:rsidP="00CD024C">
            <w:pPr>
              <w:jc w:val="center"/>
              <w:rPr>
                <w:color w:val="000000"/>
                <w:sz w:val="20"/>
                <w:szCs w:val="20"/>
              </w:rPr>
            </w:pPr>
          </w:p>
        </w:tc>
      </w:tr>
    </w:tbl>
    <w:p w:rsidR="005C04B2" w:rsidRDefault="005C04B2" w:rsidP="005C04B2">
      <w:pPr>
        <w:rPr>
          <w:b/>
          <w:bCs/>
          <w:color w:val="000000"/>
          <w:u w:val="single"/>
        </w:rPr>
        <w:sectPr w:rsidR="005C04B2" w:rsidSect="00A37B37">
          <w:pgSz w:w="16838" w:h="11906" w:orient="landscape"/>
          <w:pgMar w:top="851" w:right="1134" w:bottom="1276" w:left="1134" w:header="709" w:footer="709" w:gutter="0"/>
          <w:pgNumType w:start="1"/>
          <w:cols w:space="708"/>
          <w:docGrid w:linePitch="360"/>
        </w:sectPr>
      </w:pPr>
    </w:p>
    <w:p w:rsidR="005C04B2" w:rsidRPr="004A1CC5" w:rsidRDefault="005C04B2" w:rsidP="00E16370">
      <w:pPr>
        <w:pStyle w:val="a6"/>
        <w:numPr>
          <w:ilvl w:val="0"/>
          <w:numId w:val="49"/>
        </w:numPr>
        <w:rPr>
          <w:bCs/>
          <w:color w:val="000000"/>
        </w:rPr>
      </w:pPr>
      <w:r w:rsidRPr="003334BC">
        <w:rPr>
          <w:color w:val="000000"/>
        </w:rPr>
        <w:lastRenderedPageBreak/>
        <w:t xml:space="preserve">Приложение </w:t>
      </w:r>
      <w:r>
        <w:rPr>
          <w:color w:val="000000"/>
        </w:rPr>
        <w:t>2</w:t>
      </w:r>
      <w:r w:rsidRPr="003334BC">
        <w:rPr>
          <w:color w:val="000000"/>
        </w:rPr>
        <w:t xml:space="preserve"> к муниципальной программе «</w:t>
      </w:r>
      <w:r>
        <w:rPr>
          <w:bCs/>
          <w:color w:val="000000"/>
        </w:rPr>
        <w:t xml:space="preserve">Прогнозные значения </w:t>
      </w:r>
      <w:r w:rsidRPr="003334BC">
        <w:rPr>
          <w:bCs/>
          <w:color w:val="000000"/>
        </w:rPr>
        <w:t xml:space="preserve"> </w:t>
      </w:r>
      <w:r>
        <w:rPr>
          <w:bCs/>
          <w:color w:val="000000"/>
        </w:rPr>
        <w:t>показателей (индикаторов) по реализации муниципальной программы Бегуницкого сельского поселения Волосовского муниципального района Ленинградской области</w:t>
      </w:r>
      <w:r w:rsidRPr="003334BC">
        <w:rPr>
          <w:bCs/>
          <w:color w:val="000000"/>
        </w:rPr>
        <w:t xml:space="preserve"> «Комплексное развитие территории Бегуницкого сельского поселения Волосовского муниципального района Ленинградской области»</w:t>
      </w:r>
      <w:r>
        <w:rPr>
          <w:bCs/>
          <w:color w:val="000000"/>
        </w:rPr>
        <w:t xml:space="preserve"> изложить в следующей редакции:</w:t>
      </w:r>
    </w:p>
    <w:p w:rsidR="005C04B2" w:rsidRPr="00B77715" w:rsidRDefault="005C04B2" w:rsidP="005C04B2">
      <w:pPr>
        <w:rPr>
          <w:color w:val="000000"/>
          <w:sz w:val="22"/>
          <w:szCs w:val="22"/>
        </w:rPr>
      </w:pPr>
    </w:p>
    <w:tbl>
      <w:tblPr>
        <w:tblW w:w="10490" w:type="dxa"/>
        <w:tblInd w:w="-604" w:type="dxa"/>
        <w:tblLayout w:type="fixed"/>
        <w:tblCellMar>
          <w:left w:w="105" w:type="dxa"/>
          <w:right w:w="105" w:type="dxa"/>
        </w:tblCellMar>
        <w:tblLook w:val="0000"/>
      </w:tblPr>
      <w:tblGrid>
        <w:gridCol w:w="709"/>
        <w:gridCol w:w="5387"/>
        <w:gridCol w:w="1276"/>
        <w:gridCol w:w="1165"/>
        <w:gridCol w:w="961"/>
        <w:gridCol w:w="992"/>
      </w:tblGrid>
      <w:tr w:rsidR="005C04B2" w:rsidRPr="00952E85" w:rsidTr="00CD024C">
        <w:tc>
          <w:tcPr>
            <w:tcW w:w="709" w:type="dxa"/>
            <w:vMerge w:val="restart"/>
            <w:tcBorders>
              <w:top w:val="single" w:sz="2" w:space="0" w:color="auto"/>
              <w:left w:val="single" w:sz="2" w:space="0" w:color="auto"/>
              <w:right w:val="single" w:sz="2" w:space="0" w:color="auto"/>
            </w:tcBorders>
          </w:tcPr>
          <w:p w:rsidR="005C04B2" w:rsidRPr="00B77715" w:rsidRDefault="005C04B2" w:rsidP="00CD024C">
            <w:pPr>
              <w:jc w:val="center"/>
              <w:rPr>
                <w:color w:val="000000"/>
                <w:sz w:val="20"/>
                <w:szCs w:val="20"/>
              </w:rPr>
            </w:pPr>
            <w:r w:rsidRPr="00B77715">
              <w:rPr>
                <w:b/>
                <w:bCs/>
                <w:color w:val="000000"/>
                <w:sz w:val="20"/>
                <w:szCs w:val="20"/>
              </w:rPr>
              <w:t>№ п/п</w:t>
            </w:r>
          </w:p>
          <w:p w:rsidR="005C04B2" w:rsidRPr="00B77715" w:rsidRDefault="005C04B2" w:rsidP="00CD024C">
            <w:pPr>
              <w:rPr>
                <w:color w:val="000000"/>
                <w:sz w:val="20"/>
                <w:szCs w:val="20"/>
              </w:rPr>
            </w:pPr>
            <w:r w:rsidRPr="00B77715">
              <w:rPr>
                <w:color w:val="000000"/>
                <w:sz w:val="20"/>
                <w:szCs w:val="20"/>
              </w:rPr>
              <w:t xml:space="preserve">  </w:t>
            </w:r>
          </w:p>
        </w:tc>
        <w:tc>
          <w:tcPr>
            <w:tcW w:w="5387" w:type="dxa"/>
            <w:vMerge w:val="restart"/>
            <w:tcBorders>
              <w:top w:val="single" w:sz="2" w:space="0" w:color="auto"/>
              <w:left w:val="single" w:sz="2" w:space="0" w:color="auto"/>
              <w:right w:val="single" w:sz="2" w:space="0" w:color="auto"/>
            </w:tcBorders>
          </w:tcPr>
          <w:p w:rsidR="005C04B2" w:rsidRPr="00B77715" w:rsidRDefault="005C04B2" w:rsidP="00CD024C">
            <w:pPr>
              <w:jc w:val="center"/>
              <w:rPr>
                <w:color w:val="000000"/>
                <w:sz w:val="20"/>
                <w:szCs w:val="20"/>
              </w:rPr>
            </w:pPr>
            <w:r w:rsidRPr="00B77715">
              <w:rPr>
                <w:b/>
                <w:bCs/>
                <w:color w:val="000000"/>
                <w:sz w:val="20"/>
                <w:szCs w:val="20"/>
              </w:rPr>
              <w:t>Наименование показателя</w:t>
            </w:r>
            <w:r w:rsidRPr="00B77715">
              <w:rPr>
                <w:color w:val="000000"/>
                <w:sz w:val="20"/>
                <w:szCs w:val="20"/>
              </w:rPr>
              <w:t xml:space="preserve"> </w:t>
            </w:r>
          </w:p>
          <w:p w:rsidR="005C04B2" w:rsidRPr="00B77715" w:rsidRDefault="005C04B2" w:rsidP="00CD024C">
            <w:pPr>
              <w:rPr>
                <w:color w:val="000000"/>
                <w:sz w:val="20"/>
                <w:szCs w:val="20"/>
              </w:rPr>
            </w:pPr>
            <w:r w:rsidRPr="00B77715">
              <w:rPr>
                <w:color w:val="000000"/>
                <w:sz w:val="20"/>
                <w:szCs w:val="20"/>
              </w:rPr>
              <w:t xml:space="preserve">  </w:t>
            </w:r>
          </w:p>
        </w:tc>
        <w:tc>
          <w:tcPr>
            <w:tcW w:w="1276" w:type="dxa"/>
            <w:vMerge w:val="restart"/>
            <w:tcBorders>
              <w:top w:val="single" w:sz="2" w:space="0" w:color="auto"/>
              <w:left w:val="single" w:sz="2" w:space="0" w:color="auto"/>
              <w:right w:val="single" w:sz="2" w:space="0" w:color="auto"/>
            </w:tcBorders>
          </w:tcPr>
          <w:p w:rsidR="005C04B2" w:rsidRPr="00B77715" w:rsidRDefault="005C04B2" w:rsidP="00CD024C">
            <w:pPr>
              <w:jc w:val="center"/>
              <w:rPr>
                <w:b/>
                <w:bCs/>
                <w:color w:val="000000"/>
                <w:sz w:val="20"/>
                <w:szCs w:val="20"/>
              </w:rPr>
            </w:pPr>
            <w:r w:rsidRPr="00B77715">
              <w:rPr>
                <w:b/>
                <w:bCs/>
                <w:color w:val="000000"/>
                <w:sz w:val="20"/>
                <w:szCs w:val="20"/>
              </w:rPr>
              <w:t>Единица</w:t>
            </w:r>
          </w:p>
          <w:p w:rsidR="005C04B2" w:rsidRPr="00B77715" w:rsidRDefault="005C04B2" w:rsidP="00CD024C">
            <w:pPr>
              <w:ind w:firstLine="90"/>
              <w:rPr>
                <w:color w:val="000000"/>
                <w:sz w:val="20"/>
                <w:szCs w:val="20"/>
              </w:rPr>
            </w:pPr>
            <w:r w:rsidRPr="00B77715">
              <w:rPr>
                <w:b/>
                <w:bCs/>
                <w:color w:val="000000"/>
                <w:sz w:val="20"/>
                <w:szCs w:val="20"/>
              </w:rPr>
              <w:t>измерения</w:t>
            </w:r>
            <w:r w:rsidRPr="00B77715">
              <w:rPr>
                <w:color w:val="000000"/>
                <w:sz w:val="20"/>
                <w:szCs w:val="20"/>
              </w:rPr>
              <w:t xml:space="preserve"> </w:t>
            </w:r>
          </w:p>
          <w:p w:rsidR="005C04B2" w:rsidRPr="00B77715" w:rsidRDefault="005C04B2" w:rsidP="00CD024C">
            <w:pPr>
              <w:rPr>
                <w:color w:val="000000"/>
                <w:sz w:val="20"/>
                <w:szCs w:val="20"/>
              </w:rPr>
            </w:pPr>
            <w:r w:rsidRPr="00B77715">
              <w:rPr>
                <w:color w:val="000000"/>
                <w:sz w:val="20"/>
                <w:szCs w:val="20"/>
              </w:rPr>
              <w:t xml:space="preserve">  </w:t>
            </w:r>
          </w:p>
        </w:tc>
        <w:tc>
          <w:tcPr>
            <w:tcW w:w="3118" w:type="dxa"/>
            <w:gridSpan w:val="3"/>
            <w:tcBorders>
              <w:top w:val="single" w:sz="2" w:space="0" w:color="auto"/>
              <w:left w:val="single" w:sz="2" w:space="0" w:color="auto"/>
              <w:bottom w:val="single" w:sz="2" w:space="0" w:color="auto"/>
              <w:right w:val="single" w:sz="2" w:space="0" w:color="auto"/>
            </w:tcBorders>
          </w:tcPr>
          <w:p w:rsidR="005C04B2" w:rsidRPr="00B77715" w:rsidRDefault="005C04B2" w:rsidP="00CD024C">
            <w:pPr>
              <w:jc w:val="center"/>
              <w:rPr>
                <w:color w:val="000000"/>
                <w:sz w:val="20"/>
                <w:szCs w:val="20"/>
              </w:rPr>
            </w:pPr>
            <w:r w:rsidRPr="00B77715">
              <w:rPr>
                <w:b/>
                <w:bCs/>
                <w:color w:val="000000"/>
                <w:sz w:val="20"/>
                <w:szCs w:val="20"/>
              </w:rPr>
              <w:t>Значение показателя</w:t>
            </w:r>
            <w:r w:rsidRPr="00B77715">
              <w:rPr>
                <w:color w:val="000000"/>
                <w:sz w:val="20"/>
                <w:szCs w:val="20"/>
              </w:rPr>
              <w:t xml:space="preserve"> </w:t>
            </w:r>
          </w:p>
        </w:tc>
      </w:tr>
      <w:tr w:rsidR="005C04B2" w:rsidRPr="00952E85" w:rsidTr="00CD024C">
        <w:tc>
          <w:tcPr>
            <w:tcW w:w="709" w:type="dxa"/>
            <w:vMerge/>
            <w:tcBorders>
              <w:left w:val="single" w:sz="2" w:space="0" w:color="auto"/>
              <w:bottom w:val="single" w:sz="2" w:space="0" w:color="auto"/>
              <w:right w:val="single" w:sz="2" w:space="0" w:color="auto"/>
            </w:tcBorders>
          </w:tcPr>
          <w:p w:rsidR="005C04B2" w:rsidRPr="00B77715" w:rsidRDefault="005C04B2" w:rsidP="00CD024C">
            <w:pPr>
              <w:rPr>
                <w:color w:val="000000"/>
                <w:sz w:val="20"/>
                <w:szCs w:val="20"/>
              </w:rPr>
            </w:pPr>
          </w:p>
        </w:tc>
        <w:tc>
          <w:tcPr>
            <w:tcW w:w="5387" w:type="dxa"/>
            <w:vMerge/>
            <w:tcBorders>
              <w:left w:val="single" w:sz="2" w:space="0" w:color="auto"/>
              <w:bottom w:val="single" w:sz="2" w:space="0" w:color="auto"/>
              <w:right w:val="single" w:sz="2" w:space="0" w:color="auto"/>
            </w:tcBorders>
          </w:tcPr>
          <w:p w:rsidR="005C04B2" w:rsidRPr="00B77715" w:rsidRDefault="005C04B2" w:rsidP="00CD024C">
            <w:pPr>
              <w:rPr>
                <w:color w:val="000000"/>
                <w:sz w:val="20"/>
                <w:szCs w:val="20"/>
              </w:rPr>
            </w:pPr>
          </w:p>
        </w:tc>
        <w:tc>
          <w:tcPr>
            <w:tcW w:w="1276" w:type="dxa"/>
            <w:vMerge/>
            <w:tcBorders>
              <w:left w:val="single" w:sz="2" w:space="0" w:color="auto"/>
              <w:bottom w:val="single" w:sz="2" w:space="0" w:color="auto"/>
              <w:right w:val="single" w:sz="2" w:space="0" w:color="auto"/>
            </w:tcBorders>
          </w:tcPr>
          <w:p w:rsidR="005C04B2" w:rsidRPr="00B77715" w:rsidRDefault="005C04B2" w:rsidP="00CD024C">
            <w:pPr>
              <w:rPr>
                <w:color w:val="000000"/>
                <w:sz w:val="20"/>
                <w:szCs w:val="20"/>
              </w:rPr>
            </w:pPr>
          </w:p>
        </w:tc>
        <w:tc>
          <w:tcPr>
            <w:tcW w:w="1165" w:type="dxa"/>
            <w:tcBorders>
              <w:top w:val="single" w:sz="2" w:space="0" w:color="auto"/>
              <w:left w:val="single" w:sz="2" w:space="0" w:color="auto"/>
              <w:bottom w:val="single" w:sz="2" w:space="0" w:color="auto"/>
              <w:right w:val="single" w:sz="2" w:space="0" w:color="auto"/>
            </w:tcBorders>
          </w:tcPr>
          <w:p w:rsidR="005C04B2" w:rsidRPr="00B77715" w:rsidRDefault="005C04B2" w:rsidP="00CD024C">
            <w:pPr>
              <w:jc w:val="center"/>
              <w:rPr>
                <w:b/>
                <w:bCs/>
                <w:color w:val="000000"/>
                <w:sz w:val="20"/>
                <w:szCs w:val="20"/>
              </w:rPr>
            </w:pPr>
            <w:r w:rsidRPr="00B77715">
              <w:rPr>
                <w:b/>
                <w:bCs/>
                <w:color w:val="000000"/>
                <w:sz w:val="20"/>
                <w:szCs w:val="20"/>
              </w:rPr>
              <w:t>2022</w:t>
            </w:r>
          </w:p>
          <w:p w:rsidR="005C04B2" w:rsidRPr="00B77715" w:rsidRDefault="005C04B2" w:rsidP="00CD024C">
            <w:pPr>
              <w:jc w:val="center"/>
              <w:rPr>
                <w:color w:val="000000"/>
                <w:sz w:val="20"/>
                <w:szCs w:val="20"/>
              </w:rPr>
            </w:pPr>
            <w:r w:rsidRPr="00B77715">
              <w:rPr>
                <w:b/>
                <w:bCs/>
                <w:color w:val="000000"/>
                <w:sz w:val="20"/>
                <w:szCs w:val="20"/>
              </w:rPr>
              <w:t>год</w:t>
            </w:r>
          </w:p>
        </w:tc>
        <w:tc>
          <w:tcPr>
            <w:tcW w:w="961" w:type="dxa"/>
            <w:tcBorders>
              <w:top w:val="single" w:sz="2" w:space="0" w:color="auto"/>
              <w:left w:val="single" w:sz="2" w:space="0" w:color="auto"/>
              <w:bottom w:val="single" w:sz="2" w:space="0" w:color="auto"/>
              <w:right w:val="single" w:sz="2" w:space="0" w:color="auto"/>
            </w:tcBorders>
          </w:tcPr>
          <w:p w:rsidR="005C04B2" w:rsidRPr="00B77715" w:rsidRDefault="005C04B2" w:rsidP="00CD024C">
            <w:pPr>
              <w:jc w:val="center"/>
              <w:rPr>
                <w:b/>
                <w:bCs/>
                <w:color w:val="000000"/>
                <w:sz w:val="20"/>
                <w:szCs w:val="20"/>
              </w:rPr>
            </w:pPr>
            <w:r w:rsidRPr="00B77715">
              <w:rPr>
                <w:b/>
                <w:bCs/>
                <w:color w:val="000000"/>
                <w:sz w:val="20"/>
                <w:szCs w:val="20"/>
              </w:rPr>
              <w:t>2023</w:t>
            </w:r>
          </w:p>
          <w:p w:rsidR="005C04B2" w:rsidRPr="00B77715" w:rsidRDefault="005C04B2" w:rsidP="00CD024C">
            <w:pPr>
              <w:jc w:val="center"/>
              <w:rPr>
                <w:color w:val="000000"/>
                <w:sz w:val="20"/>
                <w:szCs w:val="20"/>
              </w:rPr>
            </w:pPr>
            <w:r w:rsidRPr="00B77715">
              <w:rPr>
                <w:b/>
                <w:bCs/>
                <w:color w:val="000000"/>
                <w:sz w:val="20"/>
                <w:szCs w:val="20"/>
              </w:rPr>
              <w:t>год</w:t>
            </w:r>
          </w:p>
        </w:tc>
        <w:tc>
          <w:tcPr>
            <w:tcW w:w="992" w:type="dxa"/>
            <w:tcBorders>
              <w:top w:val="single" w:sz="2" w:space="0" w:color="auto"/>
              <w:left w:val="single" w:sz="2" w:space="0" w:color="auto"/>
              <w:bottom w:val="single" w:sz="2" w:space="0" w:color="auto"/>
              <w:right w:val="single" w:sz="2" w:space="0" w:color="auto"/>
            </w:tcBorders>
          </w:tcPr>
          <w:p w:rsidR="005C04B2" w:rsidRPr="00B77715" w:rsidRDefault="005C04B2" w:rsidP="00CD024C">
            <w:pPr>
              <w:jc w:val="center"/>
              <w:rPr>
                <w:b/>
                <w:bCs/>
                <w:color w:val="000000"/>
                <w:sz w:val="20"/>
                <w:szCs w:val="20"/>
              </w:rPr>
            </w:pPr>
            <w:r w:rsidRPr="00B77715">
              <w:rPr>
                <w:b/>
                <w:bCs/>
                <w:color w:val="000000"/>
                <w:sz w:val="20"/>
                <w:szCs w:val="20"/>
              </w:rPr>
              <w:t>2024</w:t>
            </w:r>
          </w:p>
          <w:p w:rsidR="005C04B2" w:rsidRPr="00B77715" w:rsidRDefault="005C04B2" w:rsidP="00CD024C">
            <w:pPr>
              <w:jc w:val="center"/>
              <w:rPr>
                <w:color w:val="000000"/>
                <w:sz w:val="20"/>
                <w:szCs w:val="20"/>
              </w:rPr>
            </w:pPr>
            <w:r w:rsidRPr="00B77715">
              <w:rPr>
                <w:b/>
                <w:bCs/>
                <w:color w:val="000000"/>
                <w:sz w:val="20"/>
                <w:szCs w:val="20"/>
              </w:rPr>
              <w:t>год</w:t>
            </w:r>
          </w:p>
        </w:tc>
      </w:tr>
      <w:tr w:rsidR="005C04B2" w:rsidRPr="00952E85" w:rsidTr="00CD024C">
        <w:trPr>
          <w:trHeight w:val="239"/>
        </w:trPr>
        <w:tc>
          <w:tcPr>
            <w:tcW w:w="709"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sidRPr="00B77715">
              <w:rPr>
                <w:color w:val="000000"/>
                <w:sz w:val="20"/>
                <w:szCs w:val="20"/>
              </w:rPr>
              <w:t>1</w:t>
            </w:r>
          </w:p>
        </w:tc>
        <w:tc>
          <w:tcPr>
            <w:tcW w:w="5387" w:type="dxa"/>
            <w:tcBorders>
              <w:top w:val="single" w:sz="2" w:space="0" w:color="auto"/>
              <w:left w:val="single" w:sz="2" w:space="0" w:color="auto"/>
              <w:bottom w:val="single" w:sz="2" w:space="0" w:color="auto"/>
              <w:right w:val="single" w:sz="2" w:space="0" w:color="auto"/>
            </w:tcBorders>
          </w:tcPr>
          <w:p w:rsidR="005C04B2" w:rsidRPr="00B77715" w:rsidRDefault="005C04B2" w:rsidP="00CD024C">
            <w:pPr>
              <w:rPr>
                <w:color w:val="000000"/>
                <w:sz w:val="20"/>
                <w:szCs w:val="20"/>
              </w:rPr>
            </w:pPr>
            <w:r w:rsidRPr="00B77715">
              <w:rPr>
                <w:color w:val="000000"/>
                <w:sz w:val="20"/>
                <w:szCs w:val="20"/>
              </w:rPr>
              <w:t>Ремонт асфальтобетонного  покрытия  участка автомобильной дороги д</w:t>
            </w:r>
            <w:proofErr w:type="gramStart"/>
            <w:r w:rsidRPr="00B77715">
              <w:rPr>
                <w:color w:val="000000"/>
                <w:sz w:val="20"/>
                <w:szCs w:val="20"/>
              </w:rPr>
              <w:t>.Б</w:t>
            </w:r>
            <w:proofErr w:type="gramEnd"/>
            <w:r w:rsidRPr="00B77715">
              <w:rPr>
                <w:color w:val="000000"/>
                <w:sz w:val="20"/>
                <w:szCs w:val="20"/>
              </w:rPr>
              <w:t xml:space="preserve">егуницы (от а/дороги 41К-014-дома </w:t>
            </w:r>
            <w:proofErr w:type="spellStart"/>
            <w:r w:rsidRPr="00B77715">
              <w:rPr>
                <w:color w:val="000000"/>
                <w:sz w:val="20"/>
                <w:szCs w:val="20"/>
              </w:rPr>
              <w:t>культуры-детского</w:t>
            </w:r>
            <w:proofErr w:type="spellEnd"/>
            <w:r w:rsidRPr="00B77715">
              <w:rPr>
                <w:color w:val="000000"/>
                <w:sz w:val="20"/>
                <w:szCs w:val="20"/>
              </w:rPr>
              <w:t xml:space="preserve"> сада №12-школы искусств до торговой площадки)Волосовского района Ленинградской области</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sidRPr="00B77715">
              <w:rPr>
                <w:color w:val="000000"/>
                <w:sz w:val="20"/>
                <w:szCs w:val="20"/>
              </w:rPr>
              <w:t>км</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sidRPr="00B77715">
              <w:rPr>
                <w:color w:val="000000"/>
                <w:sz w:val="20"/>
                <w:szCs w:val="20"/>
              </w:rPr>
              <w:t>1,2915</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sidRPr="00B77715">
              <w:rPr>
                <w:color w:val="000000"/>
                <w:sz w:val="20"/>
                <w:szCs w:val="20"/>
              </w:rPr>
              <w:t>2.</w:t>
            </w:r>
          </w:p>
        </w:tc>
        <w:tc>
          <w:tcPr>
            <w:tcW w:w="5387" w:type="dxa"/>
            <w:tcBorders>
              <w:top w:val="single" w:sz="2" w:space="0" w:color="auto"/>
              <w:left w:val="single" w:sz="2" w:space="0" w:color="auto"/>
              <w:bottom w:val="single" w:sz="2" w:space="0" w:color="auto"/>
              <w:right w:val="single" w:sz="2" w:space="0" w:color="auto"/>
            </w:tcBorders>
          </w:tcPr>
          <w:p w:rsidR="005C04B2" w:rsidRPr="00B77715" w:rsidRDefault="005C04B2" w:rsidP="00CD024C">
            <w:pPr>
              <w:rPr>
                <w:color w:val="000000"/>
                <w:sz w:val="20"/>
                <w:szCs w:val="20"/>
              </w:rPr>
            </w:pPr>
            <w:r w:rsidRPr="00B77715">
              <w:rPr>
                <w:color w:val="000000"/>
                <w:sz w:val="20"/>
                <w:szCs w:val="20"/>
              </w:rPr>
              <w:t>Реконструкция сетей водоснабжения в дер. Бегуницы Волосовского района Ленинградской области</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sidRPr="00B77715">
              <w:rPr>
                <w:color w:val="000000"/>
                <w:sz w:val="20"/>
                <w:szCs w:val="20"/>
              </w:rPr>
              <w:t>%</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sidRPr="00B77715">
              <w:rPr>
                <w:color w:val="000000"/>
                <w:sz w:val="20"/>
                <w:szCs w:val="20"/>
              </w:rPr>
              <w:t>100</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sidRPr="00B77715">
              <w:rPr>
                <w:color w:val="000000"/>
                <w:sz w:val="20"/>
                <w:szCs w:val="20"/>
              </w:rPr>
              <w:t>3.</w:t>
            </w:r>
          </w:p>
        </w:tc>
        <w:tc>
          <w:tcPr>
            <w:tcW w:w="5387" w:type="dxa"/>
            <w:tcBorders>
              <w:top w:val="single" w:sz="2" w:space="0" w:color="auto"/>
              <w:left w:val="single" w:sz="2" w:space="0" w:color="auto"/>
              <w:bottom w:val="single" w:sz="2" w:space="0" w:color="auto"/>
              <w:right w:val="single" w:sz="2" w:space="0" w:color="auto"/>
            </w:tcBorders>
          </w:tcPr>
          <w:p w:rsidR="005C04B2" w:rsidRPr="00B77715" w:rsidRDefault="005C04B2" w:rsidP="00CD024C">
            <w:pPr>
              <w:rPr>
                <w:color w:val="000000"/>
                <w:sz w:val="20"/>
                <w:szCs w:val="20"/>
              </w:rPr>
            </w:pPr>
            <w:r w:rsidRPr="00B77715">
              <w:rPr>
                <w:color w:val="000000"/>
                <w:sz w:val="20"/>
                <w:szCs w:val="20"/>
              </w:rPr>
              <w:t xml:space="preserve">Мероприятия по строительству, реконструкции, модернизации объектов культуры, строительство Дома культуры в д. Терпилицы Волосовского района </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sidRPr="00B77715">
              <w:rPr>
                <w:color w:val="000000"/>
                <w:sz w:val="20"/>
                <w:szCs w:val="20"/>
              </w:rPr>
              <w:t>%</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sidRPr="00B77715">
              <w:rPr>
                <w:color w:val="000000"/>
                <w:sz w:val="20"/>
                <w:szCs w:val="20"/>
              </w:rPr>
              <w:t>70,0</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sidRPr="00B77715">
              <w:rPr>
                <w:color w:val="000000"/>
                <w:sz w:val="20"/>
                <w:szCs w:val="20"/>
              </w:rPr>
              <w:t>100,0</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sidRPr="00B77715">
              <w:rPr>
                <w:color w:val="000000"/>
                <w:sz w:val="20"/>
                <w:szCs w:val="20"/>
              </w:rPr>
              <w:t>4</w:t>
            </w:r>
          </w:p>
        </w:tc>
        <w:tc>
          <w:tcPr>
            <w:tcW w:w="5387" w:type="dxa"/>
            <w:tcBorders>
              <w:top w:val="single" w:sz="2" w:space="0" w:color="auto"/>
              <w:left w:val="single" w:sz="2" w:space="0" w:color="auto"/>
              <w:bottom w:val="single" w:sz="2" w:space="0" w:color="auto"/>
              <w:right w:val="single" w:sz="2" w:space="0" w:color="auto"/>
            </w:tcBorders>
          </w:tcPr>
          <w:p w:rsidR="005C04B2" w:rsidRPr="00B77715" w:rsidRDefault="005C04B2" w:rsidP="00CD024C">
            <w:pPr>
              <w:rPr>
                <w:color w:val="000000"/>
                <w:sz w:val="20"/>
                <w:szCs w:val="20"/>
              </w:rPr>
            </w:pPr>
            <w:r w:rsidRPr="00B77715">
              <w:rPr>
                <w:color w:val="000000"/>
                <w:sz w:val="20"/>
                <w:szCs w:val="20"/>
              </w:rPr>
              <w:t>Ликвидаци</w:t>
            </w:r>
            <w:r>
              <w:rPr>
                <w:color w:val="000000"/>
                <w:sz w:val="20"/>
                <w:szCs w:val="20"/>
              </w:rPr>
              <w:t>я</w:t>
            </w:r>
            <w:r w:rsidRPr="00B77715">
              <w:rPr>
                <w:color w:val="000000"/>
                <w:sz w:val="20"/>
                <w:szCs w:val="20"/>
              </w:rPr>
              <w:t xml:space="preserve"> аварийного жилищного фонда на территории Ленинградской области, расселение аварийного дома в п, Зимитицы №12</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sidRPr="00B77715">
              <w:rPr>
                <w:color w:val="000000"/>
                <w:sz w:val="20"/>
                <w:szCs w:val="20"/>
              </w:rPr>
              <w:t>кв</w:t>
            </w:r>
            <w:proofErr w:type="gramStart"/>
            <w:r w:rsidRPr="00B77715">
              <w:rPr>
                <w:color w:val="000000"/>
                <w:sz w:val="20"/>
                <w:szCs w:val="20"/>
              </w:rPr>
              <w:t>.м</w:t>
            </w:r>
            <w:proofErr w:type="gramEnd"/>
            <w:r w:rsidRPr="00B77715">
              <w:rPr>
                <w:color w:val="000000"/>
                <w:sz w:val="20"/>
                <w:szCs w:val="20"/>
              </w:rPr>
              <w:t>/чел</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sidRPr="00B77715">
              <w:rPr>
                <w:color w:val="000000"/>
                <w:sz w:val="20"/>
                <w:szCs w:val="20"/>
              </w:rPr>
              <w:t>66,3/2</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5C04B2" w:rsidRPr="00B77715" w:rsidRDefault="005C04B2" w:rsidP="00CD024C">
            <w:pPr>
              <w:jc w:val="center"/>
              <w:rPr>
                <w:color w:val="000000"/>
                <w:sz w:val="20"/>
                <w:szCs w:val="20"/>
              </w:rPr>
            </w:pPr>
            <w:r w:rsidRPr="00B77715">
              <w:rPr>
                <w:color w:val="000000"/>
                <w:sz w:val="20"/>
                <w:szCs w:val="20"/>
              </w:rPr>
              <w:t>5</w:t>
            </w:r>
          </w:p>
        </w:tc>
        <w:tc>
          <w:tcPr>
            <w:tcW w:w="538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5C04B2" w:rsidRPr="00B77715" w:rsidRDefault="005C04B2" w:rsidP="00CD024C">
            <w:pPr>
              <w:rPr>
                <w:color w:val="000000"/>
                <w:sz w:val="20"/>
                <w:szCs w:val="20"/>
              </w:rPr>
            </w:pPr>
            <w:r w:rsidRPr="00B77715">
              <w:rPr>
                <w:color w:val="000000"/>
                <w:sz w:val="20"/>
                <w:szCs w:val="20"/>
              </w:rPr>
              <w:t>Уничтожение борщевика Сосновского на территории Бегуницкого сельского поселения</w:t>
            </w:r>
            <w:r>
              <w:rPr>
                <w:color w:val="000000"/>
                <w:sz w:val="20"/>
                <w:szCs w:val="20"/>
              </w:rPr>
              <w:t>, оценка эффективности</w:t>
            </w:r>
          </w:p>
        </w:tc>
        <w:tc>
          <w:tcPr>
            <w:tcW w:w="127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5C04B2" w:rsidRPr="00B77715" w:rsidRDefault="005C04B2" w:rsidP="00CD024C">
            <w:pPr>
              <w:jc w:val="center"/>
              <w:rPr>
                <w:color w:val="000000"/>
                <w:sz w:val="20"/>
                <w:szCs w:val="20"/>
              </w:rPr>
            </w:pPr>
            <w:r w:rsidRPr="00B77715">
              <w:rPr>
                <w:color w:val="000000"/>
                <w:sz w:val="20"/>
                <w:szCs w:val="20"/>
              </w:rPr>
              <w:t>га</w:t>
            </w:r>
          </w:p>
        </w:tc>
        <w:tc>
          <w:tcPr>
            <w:tcW w:w="116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5C04B2" w:rsidRPr="00B77715" w:rsidRDefault="005C04B2" w:rsidP="00CD024C">
            <w:pPr>
              <w:jc w:val="center"/>
              <w:rPr>
                <w:color w:val="000000"/>
                <w:sz w:val="20"/>
                <w:szCs w:val="20"/>
              </w:rPr>
            </w:pPr>
            <w:r w:rsidRPr="00B77715">
              <w:rPr>
                <w:color w:val="000000"/>
                <w:sz w:val="20"/>
                <w:szCs w:val="20"/>
              </w:rPr>
              <w:t>130</w:t>
            </w:r>
          </w:p>
        </w:tc>
        <w:tc>
          <w:tcPr>
            <w:tcW w:w="96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5C04B2" w:rsidRPr="00B77715" w:rsidRDefault="005C04B2" w:rsidP="00CD024C">
            <w:pPr>
              <w:jc w:val="center"/>
              <w:rPr>
                <w:color w:val="000000"/>
                <w:sz w:val="20"/>
                <w:szCs w:val="20"/>
              </w:rPr>
            </w:pPr>
            <w:r w:rsidRPr="00B77715">
              <w:rPr>
                <w:color w:val="000000"/>
                <w:sz w:val="20"/>
                <w:szCs w:val="20"/>
              </w:rPr>
              <w:t>130</w:t>
            </w:r>
          </w:p>
        </w:tc>
        <w:tc>
          <w:tcPr>
            <w:tcW w:w="99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5C04B2" w:rsidRPr="00B77715" w:rsidRDefault="005C04B2" w:rsidP="00CD024C">
            <w:pPr>
              <w:jc w:val="center"/>
              <w:rPr>
                <w:color w:val="000000"/>
                <w:sz w:val="20"/>
                <w:szCs w:val="20"/>
              </w:rPr>
            </w:pPr>
            <w:r w:rsidRPr="00B77715">
              <w:rPr>
                <w:color w:val="000000"/>
                <w:sz w:val="20"/>
                <w:szCs w:val="20"/>
              </w:rPr>
              <w:t>130</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sidRPr="00B77715">
              <w:rPr>
                <w:color w:val="000000"/>
                <w:sz w:val="20"/>
                <w:szCs w:val="20"/>
              </w:rPr>
              <w:t>6</w:t>
            </w:r>
          </w:p>
        </w:tc>
        <w:tc>
          <w:tcPr>
            <w:tcW w:w="5387" w:type="dxa"/>
            <w:tcBorders>
              <w:top w:val="single" w:sz="2" w:space="0" w:color="auto"/>
              <w:left w:val="single" w:sz="2" w:space="0" w:color="auto"/>
              <w:bottom w:val="single" w:sz="2" w:space="0" w:color="auto"/>
              <w:right w:val="single" w:sz="2" w:space="0" w:color="auto"/>
            </w:tcBorders>
          </w:tcPr>
          <w:p w:rsidR="005C04B2" w:rsidRPr="00B77715" w:rsidRDefault="005C04B2" w:rsidP="00CD024C">
            <w:pPr>
              <w:rPr>
                <w:color w:val="000000"/>
                <w:sz w:val="20"/>
                <w:szCs w:val="20"/>
              </w:rPr>
            </w:pPr>
            <w:r w:rsidRPr="00B77715">
              <w:rPr>
                <w:color w:val="000000"/>
                <w:sz w:val="20"/>
                <w:szCs w:val="20"/>
              </w:rPr>
              <w:t xml:space="preserve">Поддержка органов местного самоуправления по вопросам организации газоснабжения, строительство газопровода в </w:t>
            </w:r>
            <w:r>
              <w:rPr>
                <w:color w:val="000000"/>
                <w:sz w:val="20"/>
                <w:szCs w:val="20"/>
              </w:rPr>
              <w:t>д</w:t>
            </w:r>
            <w:r w:rsidRPr="00B77715">
              <w:rPr>
                <w:color w:val="000000"/>
                <w:sz w:val="20"/>
                <w:szCs w:val="20"/>
              </w:rPr>
              <w:t>. Кайкино, Волосовского района, Ленинградской области</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sidRPr="00B77715">
              <w:rPr>
                <w:color w:val="000000"/>
                <w:sz w:val="20"/>
                <w:szCs w:val="20"/>
              </w:rPr>
              <w:t>м</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sidRPr="00B77715">
              <w:rPr>
                <w:color w:val="000000"/>
                <w:sz w:val="20"/>
                <w:szCs w:val="20"/>
              </w:rPr>
              <w:t>3600</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7</w:t>
            </w:r>
          </w:p>
        </w:tc>
        <w:tc>
          <w:tcPr>
            <w:tcW w:w="5387" w:type="dxa"/>
            <w:tcBorders>
              <w:top w:val="single" w:sz="2" w:space="0" w:color="auto"/>
              <w:left w:val="single" w:sz="2" w:space="0" w:color="auto"/>
              <w:bottom w:val="single" w:sz="2" w:space="0" w:color="auto"/>
              <w:right w:val="single" w:sz="2" w:space="0" w:color="auto"/>
            </w:tcBorders>
          </w:tcPr>
          <w:p w:rsidR="005C04B2" w:rsidRPr="00B77715" w:rsidRDefault="005C04B2" w:rsidP="00CD024C">
            <w:pPr>
              <w:rPr>
                <w:color w:val="000000"/>
                <w:sz w:val="20"/>
                <w:szCs w:val="20"/>
              </w:rPr>
            </w:pPr>
            <w:r>
              <w:rPr>
                <w:color w:val="000000"/>
                <w:sz w:val="20"/>
                <w:szCs w:val="20"/>
              </w:rPr>
              <w:t>Содержание дорог в зимний период (переданные полномочия)</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Кв</w:t>
            </w:r>
            <w:proofErr w:type="gramStart"/>
            <w:r>
              <w:rPr>
                <w:color w:val="000000"/>
                <w:sz w:val="20"/>
                <w:szCs w:val="20"/>
              </w:rPr>
              <w:t>.м</w:t>
            </w:r>
            <w:proofErr w:type="gramEnd"/>
            <w:r>
              <w:rPr>
                <w:color w:val="000000"/>
                <w:sz w:val="20"/>
                <w:szCs w:val="20"/>
              </w:rPr>
              <w:t>/кол-во расчисток</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150 870/35</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150 870/35</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150 870/35</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8</w:t>
            </w:r>
          </w:p>
        </w:tc>
        <w:tc>
          <w:tcPr>
            <w:tcW w:w="5387" w:type="dxa"/>
            <w:tcBorders>
              <w:top w:val="single" w:sz="2" w:space="0" w:color="auto"/>
              <w:left w:val="single" w:sz="2" w:space="0" w:color="auto"/>
              <w:bottom w:val="single" w:sz="2" w:space="0" w:color="auto"/>
              <w:right w:val="single" w:sz="2" w:space="0" w:color="auto"/>
            </w:tcBorders>
          </w:tcPr>
          <w:p w:rsidR="005C04B2" w:rsidRDefault="005C04B2" w:rsidP="00CD024C">
            <w:pPr>
              <w:rPr>
                <w:color w:val="000000"/>
                <w:sz w:val="20"/>
                <w:szCs w:val="20"/>
              </w:rPr>
            </w:pPr>
            <w:proofErr w:type="spellStart"/>
            <w:r>
              <w:rPr>
                <w:color w:val="000000"/>
                <w:sz w:val="20"/>
                <w:szCs w:val="20"/>
              </w:rPr>
              <w:t>Грейдирование</w:t>
            </w:r>
            <w:proofErr w:type="spellEnd"/>
            <w:r>
              <w:rPr>
                <w:color w:val="000000"/>
                <w:sz w:val="20"/>
                <w:szCs w:val="20"/>
              </w:rPr>
              <w:t xml:space="preserve"> дорог в летний период (переданные полномочия)</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Кв</w:t>
            </w:r>
            <w:proofErr w:type="gramStart"/>
            <w:r>
              <w:rPr>
                <w:color w:val="000000"/>
                <w:sz w:val="20"/>
                <w:szCs w:val="20"/>
              </w:rPr>
              <w:t>.м</w:t>
            </w:r>
            <w:proofErr w:type="gramEnd"/>
            <w:r>
              <w:rPr>
                <w:color w:val="000000"/>
                <w:sz w:val="20"/>
                <w:szCs w:val="20"/>
              </w:rPr>
              <w:t xml:space="preserve">/кол-во </w:t>
            </w:r>
            <w:proofErr w:type="spellStart"/>
            <w:r>
              <w:rPr>
                <w:color w:val="000000"/>
                <w:sz w:val="20"/>
                <w:szCs w:val="20"/>
              </w:rPr>
              <w:t>грейдирований</w:t>
            </w:r>
            <w:proofErr w:type="spellEnd"/>
          </w:p>
        </w:tc>
        <w:tc>
          <w:tcPr>
            <w:tcW w:w="1165"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98 575/2</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98 575/2</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98 575/2</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9</w:t>
            </w:r>
          </w:p>
        </w:tc>
        <w:tc>
          <w:tcPr>
            <w:tcW w:w="5387" w:type="dxa"/>
            <w:tcBorders>
              <w:top w:val="single" w:sz="2" w:space="0" w:color="auto"/>
              <w:left w:val="single" w:sz="2" w:space="0" w:color="auto"/>
              <w:bottom w:val="single" w:sz="2" w:space="0" w:color="auto"/>
              <w:right w:val="single" w:sz="2" w:space="0" w:color="auto"/>
            </w:tcBorders>
          </w:tcPr>
          <w:p w:rsidR="005C04B2" w:rsidRDefault="005C04B2" w:rsidP="00CD024C">
            <w:pPr>
              <w:rPr>
                <w:color w:val="000000"/>
                <w:sz w:val="20"/>
                <w:szCs w:val="20"/>
              </w:rPr>
            </w:pPr>
            <w:r>
              <w:rPr>
                <w:color w:val="000000"/>
                <w:sz w:val="20"/>
                <w:szCs w:val="20"/>
              </w:rPr>
              <w:t>Содержание обочин дорог в летний период (переданные полномочия)</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м</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28910</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28910</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28910</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10</w:t>
            </w:r>
          </w:p>
        </w:tc>
        <w:tc>
          <w:tcPr>
            <w:tcW w:w="5387" w:type="dxa"/>
            <w:tcBorders>
              <w:top w:val="single" w:sz="2" w:space="0" w:color="auto"/>
              <w:left w:val="single" w:sz="2" w:space="0" w:color="auto"/>
              <w:bottom w:val="single" w:sz="2" w:space="0" w:color="auto"/>
              <w:right w:val="single" w:sz="2" w:space="0" w:color="auto"/>
            </w:tcBorders>
          </w:tcPr>
          <w:p w:rsidR="005C04B2" w:rsidRDefault="005C04B2" w:rsidP="00CD024C">
            <w:pPr>
              <w:rPr>
                <w:color w:val="000000"/>
                <w:sz w:val="20"/>
                <w:szCs w:val="20"/>
              </w:rPr>
            </w:pPr>
            <w:r>
              <w:rPr>
                <w:color w:val="000000"/>
                <w:sz w:val="20"/>
                <w:szCs w:val="20"/>
              </w:rPr>
              <w:t>Посыпка дорог щебнем в летний период (переданные полномочия)</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кв</w:t>
            </w:r>
            <w:proofErr w:type="gramStart"/>
            <w:r>
              <w:rPr>
                <w:color w:val="000000"/>
                <w:sz w:val="20"/>
                <w:szCs w:val="20"/>
              </w:rPr>
              <w:t>.м</w:t>
            </w:r>
            <w:proofErr w:type="gramEnd"/>
          </w:p>
        </w:tc>
        <w:tc>
          <w:tcPr>
            <w:tcW w:w="1165"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98575</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98575</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98575</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11</w:t>
            </w:r>
          </w:p>
        </w:tc>
        <w:tc>
          <w:tcPr>
            <w:tcW w:w="5387" w:type="dxa"/>
            <w:tcBorders>
              <w:top w:val="single" w:sz="2" w:space="0" w:color="auto"/>
              <w:left w:val="single" w:sz="2" w:space="0" w:color="auto"/>
              <w:bottom w:val="single" w:sz="2" w:space="0" w:color="auto"/>
              <w:right w:val="single" w:sz="2" w:space="0" w:color="auto"/>
            </w:tcBorders>
          </w:tcPr>
          <w:p w:rsidR="005C04B2" w:rsidRDefault="005C04B2" w:rsidP="00CD024C">
            <w:pPr>
              <w:rPr>
                <w:color w:val="000000"/>
                <w:sz w:val="20"/>
                <w:szCs w:val="20"/>
              </w:rPr>
            </w:pPr>
            <w:r>
              <w:rPr>
                <w:color w:val="000000"/>
                <w:sz w:val="20"/>
                <w:szCs w:val="20"/>
              </w:rPr>
              <w:t xml:space="preserve">Расчистка дорог в зимний период  </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км</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51</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53</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55</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12</w:t>
            </w:r>
          </w:p>
        </w:tc>
        <w:tc>
          <w:tcPr>
            <w:tcW w:w="5387" w:type="dxa"/>
            <w:tcBorders>
              <w:top w:val="single" w:sz="2" w:space="0" w:color="auto"/>
              <w:left w:val="single" w:sz="2" w:space="0" w:color="auto"/>
              <w:bottom w:val="single" w:sz="2" w:space="0" w:color="auto"/>
              <w:right w:val="single" w:sz="2" w:space="0" w:color="auto"/>
            </w:tcBorders>
          </w:tcPr>
          <w:p w:rsidR="005C04B2" w:rsidRDefault="005C04B2" w:rsidP="00CD024C">
            <w:pPr>
              <w:rPr>
                <w:color w:val="000000"/>
                <w:sz w:val="20"/>
                <w:szCs w:val="20"/>
              </w:rPr>
            </w:pPr>
            <w:proofErr w:type="spellStart"/>
            <w:r>
              <w:rPr>
                <w:color w:val="000000"/>
                <w:sz w:val="20"/>
                <w:szCs w:val="20"/>
              </w:rPr>
              <w:t>Грейдирование</w:t>
            </w:r>
            <w:proofErr w:type="spellEnd"/>
            <w:r>
              <w:rPr>
                <w:color w:val="000000"/>
                <w:sz w:val="20"/>
                <w:szCs w:val="20"/>
              </w:rPr>
              <w:t xml:space="preserve"> дорог</w:t>
            </w:r>
            <w:proofErr w:type="gramStart"/>
            <w:r>
              <w:rPr>
                <w:color w:val="000000"/>
                <w:sz w:val="20"/>
                <w:szCs w:val="20"/>
              </w:rPr>
              <w:t xml:space="preserve"> ,</w:t>
            </w:r>
            <w:proofErr w:type="gramEnd"/>
            <w:r>
              <w:rPr>
                <w:color w:val="000000"/>
                <w:sz w:val="20"/>
                <w:szCs w:val="20"/>
              </w:rPr>
              <w:t xml:space="preserve"> подсыпка щебнем </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км</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2</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4</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5</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13</w:t>
            </w:r>
          </w:p>
        </w:tc>
        <w:tc>
          <w:tcPr>
            <w:tcW w:w="5387" w:type="dxa"/>
            <w:tcBorders>
              <w:top w:val="single" w:sz="2" w:space="0" w:color="auto"/>
              <w:left w:val="single" w:sz="2" w:space="0" w:color="auto"/>
              <w:bottom w:val="single" w:sz="2" w:space="0" w:color="auto"/>
              <w:right w:val="single" w:sz="2" w:space="0" w:color="auto"/>
            </w:tcBorders>
          </w:tcPr>
          <w:p w:rsidR="005C04B2" w:rsidRDefault="005C04B2" w:rsidP="00CD024C">
            <w:pPr>
              <w:rPr>
                <w:color w:val="000000"/>
                <w:sz w:val="20"/>
                <w:szCs w:val="20"/>
              </w:rPr>
            </w:pPr>
            <w:r>
              <w:rPr>
                <w:color w:val="000000"/>
                <w:sz w:val="20"/>
                <w:szCs w:val="20"/>
              </w:rPr>
              <w:t xml:space="preserve">Ямочный ремонт дорог </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кв</w:t>
            </w:r>
            <w:proofErr w:type="gramStart"/>
            <w:r>
              <w:rPr>
                <w:color w:val="000000"/>
                <w:sz w:val="20"/>
                <w:szCs w:val="20"/>
              </w:rPr>
              <w:t>.м</w:t>
            </w:r>
            <w:proofErr w:type="gramEnd"/>
          </w:p>
        </w:tc>
        <w:tc>
          <w:tcPr>
            <w:tcW w:w="1165"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400</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600</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600</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Pr="003E5813" w:rsidRDefault="005C04B2" w:rsidP="00CD024C">
            <w:pPr>
              <w:jc w:val="center"/>
              <w:rPr>
                <w:color w:val="000000"/>
                <w:sz w:val="20"/>
                <w:szCs w:val="20"/>
                <w:highlight w:val="yellow"/>
              </w:rPr>
            </w:pPr>
            <w:r w:rsidRPr="00100949">
              <w:rPr>
                <w:color w:val="000000"/>
                <w:sz w:val="20"/>
                <w:szCs w:val="20"/>
              </w:rPr>
              <w:t>14</w:t>
            </w:r>
          </w:p>
        </w:tc>
        <w:tc>
          <w:tcPr>
            <w:tcW w:w="5387" w:type="dxa"/>
            <w:tcBorders>
              <w:top w:val="single" w:sz="2" w:space="0" w:color="auto"/>
              <w:left w:val="single" w:sz="2" w:space="0" w:color="auto"/>
              <w:bottom w:val="single" w:sz="2" w:space="0" w:color="auto"/>
              <w:right w:val="single" w:sz="2" w:space="0" w:color="auto"/>
            </w:tcBorders>
          </w:tcPr>
          <w:p w:rsidR="005C04B2" w:rsidRPr="003E5813" w:rsidRDefault="005C04B2" w:rsidP="00CD024C">
            <w:pPr>
              <w:rPr>
                <w:color w:val="000000"/>
                <w:sz w:val="20"/>
                <w:szCs w:val="20"/>
                <w:highlight w:val="yellow"/>
              </w:rPr>
            </w:pPr>
            <w:r>
              <w:rPr>
                <w:color w:val="000000"/>
                <w:sz w:val="20"/>
                <w:szCs w:val="20"/>
              </w:rPr>
              <w:t>Взносы</w:t>
            </w:r>
            <w:r w:rsidRPr="003E5813">
              <w:rPr>
                <w:color w:val="000000"/>
                <w:sz w:val="20"/>
                <w:szCs w:val="20"/>
              </w:rPr>
              <w:t xml:space="preserve"> на капитальный ремонт общего имущества многоквартирных домов</w:t>
            </w:r>
            <w:r>
              <w:rPr>
                <w:color w:val="000000"/>
                <w:sz w:val="20"/>
                <w:szCs w:val="20"/>
              </w:rPr>
              <w:t xml:space="preserve"> жилых помещений, </w:t>
            </w:r>
            <w:r w:rsidRPr="00100949">
              <w:rPr>
                <w:color w:val="000000"/>
                <w:sz w:val="20"/>
                <w:szCs w:val="20"/>
              </w:rPr>
              <w:t>находящихся в муниципальной собственности</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Мес.</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12</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12</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12</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15</w:t>
            </w:r>
          </w:p>
        </w:tc>
        <w:tc>
          <w:tcPr>
            <w:tcW w:w="5387" w:type="dxa"/>
            <w:tcBorders>
              <w:top w:val="single" w:sz="2" w:space="0" w:color="auto"/>
              <w:left w:val="single" w:sz="2" w:space="0" w:color="auto"/>
              <w:bottom w:val="single" w:sz="2" w:space="0" w:color="auto"/>
              <w:right w:val="single" w:sz="2" w:space="0" w:color="auto"/>
            </w:tcBorders>
          </w:tcPr>
          <w:p w:rsidR="005C04B2" w:rsidRDefault="005C04B2" w:rsidP="00CD024C">
            <w:pPr>
              <w:rPr>
                <w:color w:val="000000"/>
                <w:sz w:val="20"/>
                <w:szCs w:val="20"/>
              </w:rPr>
            </w:pPr>
            <w:r>
              <w:rPr>
                <w:color w:val="000000"/>
                <w:sz w:val="20"/>
                <w:szCs w:val="20"/>
              </w:rPr>
              <w:t>Ремонт квартир (собственность муниципального образования)</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2</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2</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sidRPr="00100949">
              <w:rPr>
                <w:color w:val="000000"/>
                <w:sz w:val="20"/>
                <w:szCs w:val="20"/>
              </w:rPr>
              <w:t>16</w:t>
            </w:r>
          </w:p>
        </w:tc>
        <w:tc>
          <w:tcPr>
            <w:tcW w:w="5387" w:type="dxa"/>
            <w:tcBorders>
              <w:top w:val="single" w:sz="2" w:space="0" w:color="auto"/>
              <w:left w:val="single" w:sz="2" w:space="0" w:color="auto"/>
              <w:bottom w:val="single" w:sz="2" w:space="0" w:color="auto"/>
              <w:right w:val="single" w:sz="2" w:space="0" w:color="auto"/>
            </w:tcBorders>
          </w:tcPr>
          <w:p w:rsidR="005C04B2" w:rsidRDefault="005C04B2" w:rsidP="00CD024C">
            <w:pPr>
              <w:rPr>
                <w:color w:val="000000"/>
                <w:sz w:val="20"/>
                <w:szCs w:val="20"/>
              </w:rPr>
            </w:pPr>
            <w:r>
              <w:rPr>
                <w:color w:val="000000"/>
                <w:sz w:val="20"/>
                <w:szCs w:val="20"/>
              </w:rPr>
              <w:t xml:space="preserve">Ремонт и содержание скважин муниципального </w:t>
            </w:r>
            <w:proofErr w:type="spellStart"/>
            <w:r>
              <w:rPr>
                <w:color w:val="000000"/>
                <w:sz w:val="20"/>
                <w:szCs w:val="20"/>
              </w:rPr>
              <w:t>образованяи</w:t>
            </w:r>
            <w:proofErr w:type="spellEnd"/>
          </w:p>
        </w:tc>
        <w:tc>
          <w:tcPr>
            <w:tcW w:w="1276"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6</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6</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6</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17</w:t>
            </w:r>
          </w:p>
        </w:tc>
        <w:tc>
          <w:tcPr>
            <w:tcW w:w="5387" w:type="dxa"/>
            <w:tcBorders>
              <w:top w:val="single" w:sz="2" w:space="0" w:color="auto"/>
              <w:left w:val="single" w:sz="2" w:space="0" w:color="auto"/>
              <w:bottom w:val="single" w:sz="2" w:space="0" w:color="auto"/>
              <w:right w:val="single" w:sz="2" w:space="0" w:color="auto"/>
            </w:tcBorders>
          </w:tcPr>
          <w:p w:rsidR="005C04B2" w:rsidRPr="00B77715" w:rsidRDefault="005C04B2" w:rsidP="00CD024C">
            <w:pPr>
              <w:rPr>
                <w:color w:val="000000"/>
                <w:sz w:val="20"/>
                <w:szCs w:val="20"/>
              </w:rPr>
            </w:pPr>
            <w:r>
              <w:rPr>
                <w:color w:val="000000"/>
                <w:sz w:val="20"/>
                <w:szCs w:val="20"/>
              </w:rPr>
              <w:t>Организация  уличного  освещения в  населенных пунктах сельского поселения</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47</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47</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47</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18</w:t>
            </w:r>
          </w:p>
        </w:tc>
        <w:tc>
          <w:tcPr>
            <w:tcW w:w="5387" w:type="dxa"/>
            <w:tcBorders>
              <w:top w:val="single" w:sz="2" w:space="0" w:color="auto"/>
              <w:left w:val="single" w:sz="2" w:space="0" w:color="auto"/>
              <w:bottom w:val="single" w:sz="2" w:space="0" w:color="auto"/>
              <w:right w:val="single" w:sz="2" w:space="0" w:color="auto"/>
            </w:tcBorders>
          </w:tcPr>
          <w:p w:rsidR="005C04B2" w:rsidRPr="00B77715" w:rsidRDefault="005C04B2" w:rsidP="00CD024C">
            <w:pPr>
              <w:rPr>
                <w:color w:val="000000"/>
                <w:sz w:val="20"/>
                <w:szCs w:val="20"/>
              </w:rPr>
            </w:pPr>
            <w:r>
              <w:rPr>
                <w:color w:val="000000"/>
                <w:sz w:val="20"/>
                <w:szCs w:val="20"/>
              </w:rPr>
              <w:t xml:space="preserve">Ликвидация ветхих деревьев </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15</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20</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20</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19</w:t>
            </w:r>
          </w:p>
        </w:tc>
        <w:tc>
          <w:tcPr>
            <w:tcW w:w="5387" w:type="dxa"/>
            <w:tcBorders>
              <w:top w:val="single" w:sz="2" w:space="0" w:color="auto"/>
              <w:left w:val="single" w:sz="2" w:space="0" w:color="auto"/>
              <w:bottom w:val="single" w:sz="2" w:space="0" w:color="auto"/>
              <w:right w:val="single" w:sz="2" w:space="0" w:color="auto"/>
            </w:tcBorders>
          </w:tcPr>
          <w:p w:rsidR="005C04B2" w:rsidRPr="00B77715" w:rsidRDefault="005C04B2" w:rsidP="00CD024C">
            <w:pPr>
              <w:rPr>
                <w:color w:val="000000"/>
                <w:sz w:val="20"/>
                <w:szCs w:val="20"/>
              </w:rPr>
            </w:pPr>
            <w:r>
              <w:rPr>
                <w:color w:val="000000"/>
                <w:sz w:val="20"/>
                <w:szCs w:val="20"/>
              </w:rPr>
              <w:t>Окашивание центральных населенных пунктов (Бегуницы, Зимитицы, Терпилицы)</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Ед./кол-во раз</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3/9</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3/9</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3/9</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20</w:t>
            </w:r>
          </w:p>
        </w:tc>
        <w:tc>
          <w:tcPr>
            <w:tcW w:w="5387" w:type="dxa"/>
            <w:tcBorders>
              <w:top w:val="single" w:sz="2" w:space="0" w:color="auto"/>
              <w:left w:val="single" w:sz="2" w:space="0" w:color="auto"/>
              <w:bottom w:val="single" w:sz="2" w:space="0" w:color="auto"/>
              <w:right w:val="single" w:sz="2" w:space="0" w:color="auto"/>
            </w:tcBorders>
          </w:tcPr>
          <w:p w:rsidR="005C04B2" w:rsidRPr="00B77715" w:rsidRDefault="005C04B2" w:rsidP="00CD024C">
            <w:pPr>
              <w:rPr>
                <w:color w:val="000000"/>
                <w:sz w:val="20"/>
                <w:szCs w:val="20"/>
              </w:rPr>
            </w:pPr>
            <w:r>
              <w:rPr>
                <w:color w:val="000000"/>
                <w:sz w:val="20"/>
                <w:szCs w:val="20"/>
              </w:rPr>
              <w:t xml:space="preserve">Содержание площадок ТКО </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 xml:space="preserve">Ед. </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45</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45</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45</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21</w:t>
            </w:r>
          </w:p>
        </w:tc>
        <w:tc>
          <w:tcPr>
            <w:tcW w:w="5387" w:type="dxa"/>
            <w:tcBorders>
              <w:top w:val="single" w:sz="2" w:space="0" w:color="auto"/>
              <w:left w:val="single" w:sz="2" w:space="0" w:color="auto"/>
              <w:bottom w:val="single" w:sz="2" w:space="0" w:color="auto"/>
              <w:right w:val="single" w:sz="2" w:space="0" w:color="auto"/>
            </w:tcBorders>
          </w:tcPr>
          <w:p w:rsidR="005C04B2" w:rsidRPr="00B77715" w:rsidRDefault="005C04B2" w:rsidP="00CD024C">
            <w:pPr>
              <w:rPr>
                <w:color w:val="000000"/>
                <w:sz w:val="20"/>
                <w:szCs w:val="20"/>
              </w:rPr>
            </w:pPr>
            <w:r>
              <w:rPr>
                <w:color w:val="000000"/>
                <w:sz w:val="20"/>
                <w:szCs w:val="20"/>
              </w:rPr>
              <w:t>Ликвидация несанкционированных свалок</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1</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1</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22</w:t>
            </w:r>
          </w:p>
        </w:tc>
        <w:tc>
          <w:tcPr>
            <w:tcW w:w="5387" w:type="dxa"/>
            <w:tcBorders>
              <w:top w:val="single" w:sz="2" w:space="0" w:color="auto"/>
              <w:left w:val="single" w:sz="2" w:space="0" w:color="auto"/>
              <w:bottom w:val="single" w:sz="2" w:space="0" w:color="auto"/>
              <w:right w:val="single" w:sz="2" w:space="0" w:color="auto"/>
            </w:tcBorders>
          </w:tcPr>
          <w:p w:rsidR="005C04B2" w:rsidRPr="00B77715" w:rsidRDefault="005C04B2" w:rsidP="00CD024C">
            <w:pPr>
              <w:rPr>
                <w:color w:val="000000"/>
                <w:sz w:val="20"/>
                <w:szCs w:val="20"/>
              </w:rPr>
            </w:pPr>
            <w:r>
              <w:rPr>
                <w:color w:val="000000"/>
                <w:sz w:val="20"/>
                <w:szCs w:val="20"/>
              </w:rPr>
              <w:t>Создание площадок ТКО</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2</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3</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3</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23</w:t>
            </w:r>
          </w:p>
        </w:tc>
        <w:tc>
          <w:tcPr>
            <w:tcW w:w="5387" w:type="dxa"/>
            <w:tcBorders>
              <w:top w:val="single" w:sz="2" w:space="0" w:color="auto"/>
              <w:left w:val="single" w:sz="2" w:space="0" w:color="auto"/>
              <w:bottom w:val="single" w:sz="2" w:space="0" w:color="auto"/>
              <w:right w:val="single" w:sz="2" w:space="0" w:color="auto"/>
            </w:tcBorders>
          </w:tcPr>
          <w:p w:rsidR="005C04B2" w:rsidRPr="00B77715" w:rsidRDefault="005C04B2" w:rsidP="00CD024C">
            <w:pPr>
              <w:rPr>
                <w:color w:val="000000"/>
                <w:sz w:val="20"/>
                <w:szCs w:val="20"/>
              </w:rPr>
            </w:pPr>
            <w:r>
              <w:rPr>
                <w:color w:val="000000"/>
                <w:sz w:val="20"/>
                <w:szCs w:val="20"/>
              </w:rPr>
              <w:t>Вывоз мусора с  кладбищ</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Тонн</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90</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100</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100</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24</w:t>
            </w:r>
          </w:p>
        </w:tc>
        <w:tc>
          <w:tcPr>
            <w:tcW w:w="5387" w:type="dxa"/>
            <w:tcBorders>
              <w:top w:val="single" w:sz="2" w:space="0" w:color="auto"/>
              <w:left w:val="single" w:sz="2" w:space="0" w:color="auto"/>
              <w:bottom w:val="single" w:sz="2" w:space="0" w:color="auto"/>
              <w:right w:val="single" w:sz="2" w:space="0" w:color="auto"/>
            </w:tcBorders>
          </w:tcPr>
          <w:p w:rsidR="005C04B2" w:rsidRPr="00B77715" w:rsidRDefault="005C04B2" w:rsidP="00CD024C">
            <w:pPr>
              <w:rPr>
                <w:color w:val="000000"/>
                <w:sz w:val="20"/>
                <w:szCs w:val="20"/>
              </w:rPr>
            </w:pPr>
            <w:r>
              <w:rPr>
                <w:color w:val="000000"/>
                <w:sz w:val="20"/>
                <w:szCs w:val="20"/>
              </w:rPr>
              <w:t>Содержание площадок ТКО на кладбищах</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15</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16</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16</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25</w:t>
            </w:r>
          </w:p>
        </w:tc>
        <w:tc>
          <w:tcPr>
            <w:tcW w:w="5387" w:type="dxa"/>
            <w:tcBorders>
              <w:top w:val="single" w:sz="2" w:space="0" w:color="auto"/>
              <w:left w:val="single" w:sz="2" w:space="0" w:color="auto"/>
              <w:bottom w:val="single" w:sz="2" w:space="0" w:color="auto"/>
              <w:right w:val="single" w:sz="2" w:space="0" w:color="auto"/>
            </w:tcBorders>
          </w:tcPr>
          <w:p w:rsidR="005C04B2" w:rsidRDefault="005C04B2" w:rsidP="00CD024C">
            <w:pPr>
              <w:rPr>
                <w:color w:val="000000"/>
                <w:sz w:val="20"/>
                <w:szCs w:val="20"/>
              </w:rPr>
            </w:pPr>
            <w:r>
              <w:rPr>
                <w:color w:val="000000"/>
                <w:sz w:val="20"/>
                <w:szCs w:val="20"/>
              </w:rPr>
              <w:t>Создание площадок ТКО на кладбищах</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2</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2</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26</w:t>
            </w:r>
          </w:p>
        </w:tc>
        <w:tc>
          <w:tcPr>
            <w:tcW w:w="5387" w:type="dxa"/>
            <w:tcBorders>
              <w:top w:val="single" w:sz="2" w:space="0" w:color="auto"/>
              <w:left w:val="single" w:sz="2" w:space="0" w:color="auto"/>
              <w:bottom w:val="single" w:sz="2" w:space="0" w:color="auto"/>
              <w:right w:val="single" w:sz="2" w:space="0" w:color="auto"/>
            </w:tcBorders>
          </w:tcPr>
          <w:p w:rsidR="005C04B2" w:rsidRDefault="005C04B2" w:rsidP="00CD024C">
            <w:pPr>
              <w:rPr>
                <w:color w:val="000000"/>
                <w:sz w:val="20"/>
                <w:szCs w:val="20"/>
              </w:rPr>
            </w:pPr>
            <w:proofErr w:type="spellStart"/>
            <w:r>
              <w:rPr>
                <w:color w:val="000000"/>
                <w:sz w:val="20"/>
                <w:szCs w:val="20"/>
              </w:rPr>
              <w:t>Акарицидная</w:t>
            </w:r>
            <w:proofErr w:type="spellEnd"/>
            <w:r>
              <w:rPr>
                <w:color w:val="000000"/>
                <w:sz w:val="20"/>
                <w:szCs w:val="20"/>
              </w:rPr>
              <w:t xml:space="preserve"> обработка кладбищ</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10</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10</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10</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27</w:t>
            </w:r>
          </w:p>
        </w:tc>
        <w:tc>
          <w:tcPr>
            <w:tcW w:w="5387" w:type="dxa"/>
            <w:tcBorders>
              <w:top w:val="single" w:sz="2" w:space="0" w:color="auto"/>
              <w:left w:val="single" w:sz="2" w:space="0" w:color="auto"/>
              <w:bottom w:val="single" w:sz="2" w:space="0" w:color="auto"/>
              <w:right w:val="single" w:sz="2" w:space="0" w:color="auto"/>
            </w:tcBorders>
          </w:tcPr>
          <w:p w:rsidR="005C04B2" w:rsidRDefault="005C04B2" w:rsidP="00CD024C">
            <w:pPr>
              <w:rPr>
                <w:color w:val="000000"/>
                <w:sz w:val="20"/>
                <w:szCs w:val="20"/>
              </w:rPr>
            </w:pPr>
            <w:r>
              <w:rPr>
                <w:color w:val="000000"/>
                <w:sz w:val="20"/>
                <w:szCs w:val="20"/>
              </w:rPr>
              <w:t>Устройство парковок на территории сельского поселения</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Шт.</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2</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3</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3</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28</w:t>
            </w:r>
          </w:p>
        </w:tc>
        <w:tc>
          <w:tcPr>
            <w:tcW w:w="5387" w:type="dxa"/>
            <w:tcBorders>
              <w:top w:val="single" w:sz="2" w:space="0" w:color="auto"/>
              <w:left w:val="single" w:sz="2" w:space="0" w:color="auto"/>
              <w:bottom w:val="single" w:sz="2" w:space="0" w:color="auto"/>
              <w:right w:val="single" w:sz="2" w:space="0" w:color="auto"/>
            </w:tcBorders>
          </w:tcPr>
          <w:p w:rsidR="005C04B2" w:rsidRDefault="005C04B2" w:rsidP="00CD024C">
            <w:pPr>
              <w:rPr>
                <w:color w:val="000000"/>
                <w:sz w:val="20"/>
                <w:szCs w:val="20"/>
              </w:rPr>
            </w:pPr>
            <w:r>
              <w:rPr>
                <w:color w:val="000000"/>
                <w:sz w:val="20"/>
                <w:szCs w:val="20"/>
              </w:rPr>
              <w:t>Устройство детских площадок на территории сельского поселения</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Шт.</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2</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2</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2</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lastRenderedPageBreak/>
              <w:t>29</w:t>
            </w:r>
          </w:p>
        </w:tc>
        <w:tc>
          <w:tcPr>
            <w:tcW w:w="5387" w:type="dxa"/>
            <w:tcBorders>
              <w:top w:val="single" w:sz="2" w:space="0" w:color="auto"/>
              <w:left w:val="single" w:sz="2" w:space="0" w:color="auto"/>
              <w:bottom w:val="single" w:sz="2" w:space="0" w:color="auto"/>
              <w:right w:val="single" w:sz="2" w:space="0" w:color="auto"/>
            </w:tcBorders>
          </w:tcPr>
          <w:p w:rsidR="005C04B2" w:rsidRPr="00B77715" w:rsidRDefault="005C04B2" w:rsidP="00CD024C">
            <w:pPr>
              <w:rPr>
                <w:color w:val="000000"/>
                <w:sz w:val="20"/>
                <w:szCs w:val="20"/>
              </w:rPr>
            </w:pPr>
            <w:r w:rsidRPr="00B77715">
              <w:rPr>
                <w:color w:val="000000"/>
                <w:sz w:val="20"/>
                <w:szCs w:val="20"/>
              </w:rPr>
              <w:t>Устройство тротуара у д. 13 д. Бегуницы</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sidRPr="00B77715">
              <w:rPr>
                <w:color w:val="000000"/>
                <w:sz w:val="20"/>
                <w:szCs w:val="20"/>
              </w:rPr>
              <w:t>Шт.</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sidRPr="00B77715">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30</w:t>
            </w:r>
          </w:p>
        </w:tc>
        <w:tc>
          <w:tcPr>
            <w:tcW w:w="5387" w:type="dxa"/>
            <w:tcBorders>
              <w:top w:val="single" w:sz="2" w:space="0" w:color="auto"/>
              <w:left w:val="single" w:sz="2" w:space="0" w:color="auto"/>
              <w:bottom w:val="single" w:sz="2" w:space="0" w:color="auto"/>
              <w:right w:val="single" w:sz="2" w:space="0" w:color="auto"/>
            </w:tcBorders>
          </w:tcPr>
          <w:p w:rsidR="005C04B2" w:rsidRPr="00B77715" w:rsidRDefault="005C04B2" w:rsidP="00CD024C">
            <w:pPr>
              <w:rPr>
                <w:color w:val="000000"/>
                <w:sz w:val="20"/>
                <w:szCs w:val="20"/>
              </w:rPr>
            </w:pPr>
            <w:r w:rsidRPr="00B77715">
              <w:rPr>
                <w:color w:val="000000"/>
                <w:sz w:val="20"/>
                <w:szCs w:val="20"/>
              </w:rPr>
              <w:t>Устройство пешеходной дорожки с подходами к подъездам у д. 27 д. Бегуницы</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sidRPr="00B77715">
              <w:rPr>
                <w:color w:val="000000"/>
                <w:sz w:val="20"/>
                <w:szCs w:val="20"/>
              </w:rPr>
              <w:t>Шт.</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sidRPr="00B77715">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31</w:t>
            </w:r>
          </w:p>
        </w:tc>
        <w:tc>
          <w:tcPr>
            <w:tcW w:w="5387" w:type="dxa"/>
            <w:tcBorders>
              <w:top w:val="single" w:sz="2" w:space="0" w:color="auto"/>
              <w:left w:val="single" w:sz="2" w:space="0" w:color="auto"/>
              <w:bottom w:val="single" w:sz="2" w:space="0" w:color="auto"/>
              <w:right w:val="single" w:sz="2" w:space="0" w:color="auto"/>
            </w:tcBorders>
          </w:tcPr>
          <w:p w:rsidR="005C04B2" w:rsidRPr="00B77715" w:rsidRDefault="005C04B2" w:rsidP="00CD024C">
            <w:pPr>
              <w:rPr>
                <w:color w:val="000000"/>
                <w:sz w:val="20"/>
                <w:szCs w:val="20"/>
              </w:rPr>
            </w:pPr>
            <w:r w:rsidRPr="00B77715">
              <w:rPr>
                <w:color w:val="000000"/>
                <w:sz w:val="20"/>
                <w:szCs w:val="20"/>
              </w:rPr>
              <w:t>Приобретение и установка  детского игрового оборудования в д. Кальмус</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sidRPr="00B77715">
              <w:rPr>
                <w:color w:val="000000"/>
                <w:sz w:val="20"/>
                <w:szCs w:val="20"/>
              </w:rPr>
              <w:t>Шт.</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sidRPr="00B77715">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32</w:t>
            </w:r>
          </w:p>
        </w:tc>
        <w:tc>
          <w:tcPr>
            <w:tcW w:w="5387" w:type="dxa"/>
            <w:tcBorders>
              <w:top w:val="single" w:sz="2" w:space="0" w:color="auto"/>
              <w:left w:val="single" w:sz="2" w:space="0" w:color="auto"/>
              <w:bottom w:val="single" w:sz="2" w:space="0" w:color="auto"/>
              <w:right w:val="single" w:sz="2" w:space="0" w:color="auto"/>
            </w:tcBorders>
          </w:tcPr>
          <w:p w:rsidR="005C04B2" w:rsidRPr="00B77715" w:rsidRDefault="005C04B2" w:rsidP="00CD024C">
            <w:pPr>
              <w:rPr>
                <w:color w:val="000000"/>
                <w:sz w:val="20"/>
                <w:szCs w:val="20"/>
              </w:rPr>
            </w:pPr>
            <w:r w:rsidRPr="001138BE">
              <w:rPr>
                <w:bCs/>
                <w:sz w:val="20"/>
                <w:szCs w:val="20"/>
              </w:rPr>
              <w:t xml:space="preserve">Количество профилактических мероприятий по предупреждению чрезвычайных ситуаций </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4</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4</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4</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33</w:t>
            </w:r>
          </w:p>
        </w:tc>
        <w:tc>
          <w:tcPr>
            <w:tcW w:w="5387" w:type="dxa"/>
            <w:tcBorders>
              <w:top w:val="single" w:sz="2" w:space="0" w:color="auto"/>
              <w:left w:val="single" w:sz="2" w:space="0" w:color="auto"/>
              <w:bottom w:val="single" w:sz="2" w:space="0" w:color="auto"/>
              <w:right w:val="single" w:sz="2" w:space="0" w:color="auto"/>
            </w:tcBorders>
          </w:tcPr>
          <w:p w:rsidR="005C04B2" w:rsidRPr="00E46BAC" w:rsidRDefault="005C04B2" w:rsidP="00CD024C">
            <w:pPr>
              <w:rPr>
                <w:bCs/>
                <w:sz w:val="20"/>
                <w:szCs w:val="20"/>
              </w:rPr>
            </w:pPr>
            <w:r w:rsidRPr="00E46BAC">
              <w:rPr>
                <w:color w:val="000000"/>
                <w:sz w:val="20"/>
                <w:szCs w:val="20"/>
              </w:rPr>
              <w:t>Обустройство пожарных водоемов</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2</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2</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2</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34</w:t>
            </w:r>
          </w:p>
        </w:tc>
        <w:tc>
          <w:tcPr>
            <w:tcW w:w="5387" w:type="dxa"/>
            <w:tcBorders>
              <w:top w:val="single" w:sz="2" w:space="0" w:color="auto"/>
              <w:left w:val="single" w:sz="2" w:space="0" w:color="auto"/>
              <w:bottom w:val="single" w:sz="2" w:space="0" w:color="auto"/>
              <w:right w:val="single" w:sz="2" w:space="0" w:color="auto"/>
            </w:tcBorders>
          </w:tcPr>
          <w:p w:rsidR="005C04B2" w:rsidRPr="00E46BAC" w:rsidRDefault="005C04B2" w:rsidP="00CD024C">
            <w:pPr>
              <w:rPr>
                <w:color w:val="000000"/>
                <w:sz w:val="20"/>
                <w:szCs w:val="20"/>
              </w:rPr>
            </w:pPr>
            <w:r>
              <w:rPr>
                <w:color w:val="000000"/>
                <w:sz w:val="20"/>
                <w:szCs w:val="20"/>
              </w:rPr>
              <w:t>Обслуживание и ремонт пожарных гидрантов</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20</w:t>
            </w:r>
          </w:p>
        </w:tc>
        <w:tc>
          <w:tcPr>
            <w:tcW w:w="961"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20</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Pr="00B77715" w:rsidRDefault="005C04B2" w:rsidP="00CD024C">
            <w:pPr>
              <w:jc w:val="center"/>
              <w:rPr>
                <w:color w:val="000000"/>
                <w:sz w:val="20"/>
                <w:szCs w:val="20"/>
              </w:rPr>
            </w:pPr>
            <w:r>
              <w:rPr>
                <w:color w:val="000000"/>
                <w:sz w:val="20"/>
                <w:szCs w:val="20"/>
              </w:rPr>
              <w:t>20</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35</w:t>
            </w:r>
          </w:p>
        </w:tc>
        <w:tc>
          <w:tcPr>
            <w:tcW w:w="5387" w:type="dxa"/>
            <w:tcBorders>
              <w:top w:val="single" w:sz="2" w:space="0" w:color="auto"/>
              <w:left w:val="single" w:sz="2" w:space="0" w:color="auto"/>
              <w:bottom w:val="single" w:sz="2" w:space="0" w:color="auto"/>
              <w:right w:val="single" w:sz="2" w:space="0" w:color="auto"/>
            </w:tcBorders>
          </w:tcPr>
          <w:p w:rsidR="005C04B2" w:rsidRDefault="005C04B2" w:rsidP="00CD024C">
            <w:pPr>
              <w:rPr>
                <w:color w:val="000000"/>
                <w:sz w:val="20"/>
                <w:szCs w:val="20"/>
              </w:rPr>
            </w:pPr>
            <w:r>
              <w:rPr>
                <w:color w:val="000000"/>
                <w:sz w:val="20"/>
                <w:szCs w:val="20"/>
              </w:rPr>
              <w:t>Создание мест (площадок)  накопления твердых коммунальных отходов</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p>
        </w:tc>
        <w:tc>
          <w:tcPr>
            <w:tcW w:w="961"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10</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5</w:t>
            </w:r>
          </w:p>
        </w:tc>
      </w:tr>
      <w:tr w:rsidR="005C04B2" w:rsidRPr="00952E85" w:rsidTr="00CD024C">
        <w:tc>
          <w:tcPr>
            <w:tcW w:w="709"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36</w:t>
            </w:r>
          </w:p>
        </w:tc>
        <w:tc>
          <w:tcPr>
            <w:tcW w:w="5387" w:type="dxa"/>
            <w:tcBorders>
              <w:top w:val="single" w:sz="2" w:space="0" w:color="auto"/>
              <w:left w:val="single" w:sz="2" w:space="0" w:color="auto"/>
              <w:bottom w:val="single" w:sz="2" w:space="0" w:color="auto"/>
              <w:right w:val="single" w:sz="2" w:space="0" w:color="auto"/>
            </w:tcBorders>
          </w:tcPr>
          <w:p w:rsidR="005C04B2" w:rsidRDefault="005C04B2" w:rsidP="00CD024C">
            <w:pPr>
              <w:rPr>
                <w:color w:val="000000"/>
                <w:sz w:val="20"/>
                <w:szCs w:val="20"/>
              </w:rPr>
            </w:pPr>
            <w:r w:rsidRPr="007060CC">
              <w:rPr>
                <w:color w:val="000000"/>
                <w:sz w:val="20"/>
                <w:szCs w:val="20"/>
              </w:rPr>
              <w:t>Мероприятия по формированию комфортной городской среды. Благоустройство общественной территории за МКД №24-26 д. Бегуницы Волосовского района Ленинградской области</w:t>
            </w:r>
          </w:p>
        </w:tc>
        <w:tc>
          <w:tcPr>
            <w:tcW w:w="1276"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p>
        </w:tc>
        <w:tc>
          <w:tcPr>
            <w:tcW w:w="961"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r>
              <w:rPr>
                <w:color w:val="000000"/>
                <w:sz w:val="20"/>
                <w:szCs w:val="20"/>
              </w:rPr>
              <w:t>1</w:t>
            </w:r>
          </w:p>
        </w:tc>
        <w:tc>
          <w:tcPr>
            <w:tcW w:w="992" w:type="dxa"/>
            <w:tcBorders>
              <w:top w:val="single" w:sz="2" w:space="0" w:color="auto"/>
              <w:left w:val="single" w:sz="2" w:space="0" w:color="auto"/>
              <w:bottom w:val="single" w:sz="2" w:space="0" w:color="auto"/>
              <w:right w:val="single" w:sz="2" w:space="0" w:color="auto"/>
            </w:tcBorders>
            <w:vAlign w:val="center"/>
          </w:tcPr>
          <w:p w:rsidR="005C04B2" w:rsidRDefault="005C04B2" w:rsidP="00CD024C">
            <w:pPr>
              <w:jc w:val="center"/>
              <w:rPr>
                <w:color w:val="000000"/>
                <w:sz w:val="20"/>
                <w:szCs w:val="20"/>
              </w:rPr>
            </w:pPr>
          </w:p>
        </w:tc>
      </w:tr>
    </w:tbl>
    <w:p w:rsidR="005C04B2" w:rsidRDefault="005C04B2" w:rsidP="005C04B2">
      <w:pPr>
        <w:rPr>
          <w:color w:val="000000"/>
        </w:rPr>
        <w:sectPr w:rsidR="005C04B2">
          <w:pgSz w:w="11906" w:h="16838"/>
          <w:pgMar w:top="1134" w:right="850" w:bottom="1134" w:left="1701" w:header="708" w:footer="708" w:gutter="0"/>
          <w:cols w:space="708"/>
          <w:docGrid w:linePitch="360"/>
        </w:sectPr>
      </w:pPr>
    </w:p>
    <w:p w:rsidR="005C04B2" w:rsidRPr="003320F9" w:rsidRDefault="005C04B2" w:rsidP="00E16370">
      <w:pPr>
        <w:pStyle w:val="a6"/>
        <w:numPr>
          <w:ilvl w:val="0"/>
          <w:numId w:val="49"/>
        </w:numPr>
        <w:jc w:val="both"/>
      </w:pPr>
      <w:r w:rsidRPr="002A6680">
        <w:rPr>
          <w:bCs/>
        </w:rPr>
        <w:lastRenderedPageBreak/>
        <w:t>Приложение № 3 к муниципальной программе « План реализации муниципальной программы «Комплексное развитие территории Бегуницкого сельского поселения Волосовского муниципального района Ленинградской области» изложить в следующей редакции:</w:t>
      </w:r>
    </w:p>
    <w:p w:rsidR="005C04B2" w:rsidRDefault="005C04B2" w:rsidP="005C04B2"/>
    <w:p w:rsidR="005C04B2" w:rsidRDefault="005C04B2" w:rsidP="005C04B2"/>
    <w:tbl>
      <w:tblPr>
        <w:tblW w:w="14899" w:type="dxa"/>
        <w:tblInd w:w="93" w:type="dxa"/>
        <w:tblBorders>
          <w:top w:val="single" w:sz="4" w:space="0" w:color="auto"/>
        </w:tblBorders>
        <w:tblLook w:val="0000"/>
      </w:tblPr>
      <w:tblGrid>
        <w:gridCol w:w="2968"/>
        <w:gridCol w:w="166"/>
        <w:gridCol w:w="1509"/>
        <w:gridCol w:w="192"/>
        <w:gridCol w:w="1287"/>
        <w:gridCol w:w="1397"/>
        <w:gridCol w:w="1410"/>
        <w:gridCol w:w="1468"/>
        <w:gridCol w:w="1352"/>
        <w:gridCol w:w="1733"/>
        <w:gridCol w:w="1417"/>
      </w:tblGrid>
      <w:tr w:rsidR="005C04B2" w:rsidTr="00CD024C">
        <w:trPr>
          <w:gridBefore w:val="10"/>
          <w:wBefore w:w="13482" w:type="dxa"/>
          <w:trHeight w:val="100"/>
        </w:trPr>
        <w:tc>
          <w:tcPr>
            <w:tcW w:w="1417" w:type="dxa"/>
          </w:tcPr>
          <w:p w:rsidR="005C04B2" w:rsidRDefault="005C04B2" w:rsidP="00CD024C">
            <w:pPr>
              <w:jc w:val="center"/>
              <w:rPr>
                <w:color w:val="000000"/>
                <w:sz w:val="20"/>
                <w:szCs w:val="20"/>
              </w:rPr>
            </w:pPr>
          </w:p>
        </w:tc>
      </w:tr>
      <w:tr w:rsidR="005C04B2" w:rsidRPr="007060CC" w:rsidTr="00CD024C">
        <w:tblPrEx>
          <w:tblBorders>
            <w:top w:val="none" w:sz="0" w:space="0" w:color="auto"/>
          </w:tblBorders>
          <w:tblLook w:val="04A0"/>
        </w:tblPrEx>
        <w:trPr>
          <w:trHeight w:val="300"/>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 xml:space="preserve">Наименование муниципальной программы/структурного элемента </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Ответственный исполнитель, соисполнитель, участник</w:t>
            </w:r>
          </w:p>
        </w:tc>
        <w:tc>
          <w:tcPr>
            <w:tcW w:w="1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Годы реализации</w:t>
            </w:r>
          </w:p>
        </w:tc>
        <w:tc>
          <w:tcPr>
            <w:tcW w:w="7360" w:type="dxa"/>
            <w:gridSpan w:val="5"/>
            <w:tcBorders>
              <w:top w:val="single" w:sz="4" w:space="0" w:color="auto"/>
              <w:left w:val="nil"/>
              <w:bottom w:val="single" w:sz="4" w:space="0" w:color="auto"/>
              <w:right w:val="single" w:sz="4" w:space="0" w:color="auto"/>
            </w:tcBorders>
            <w:shd w:val="clear" w:color="000000" w:fill="FFFFFF"/>
            <w:vAlign w:val="center"/>
            <w:hideMark/>
          </w:tcPr>
          <w:p w:rsidR="005C04B2" w:rsidRPr="007060CC" w:rsidRDefault="005C04B2" w:rsidP="00CD024C">
            <w:pPr>
              <w:ind w:right="317"/>
              <w:jc w:val="center"/>
              <w:rPr>
                <w:color w:val="000000"/>
                <w:sz w:val="20"/>
                <w:szCs w:val="20"/>
              </w:rPr>
            </w:pPr>
            <w:r w:rsidRPr="007060CC">
              <w:rPr>
                <w:color w:val="000000"/>
                <w:sz w:val="20"/>
                <w:szCs w:val="20"/>
              </w:rPr>
              <w:t>Оценка расходов (тыс. руб., в ценах соответствующих лет)</w:t>
            </w:r>
          </w:p>
        </w:tc>
        <w:tc>
          <w:tcPr>
            <w:tcW w:w="1417" w:type="dxa"/>
            <w:tcBorders>
              <w:top w:val="single" w:sz="4" w:space="0" w:color="auto"/>
              <w:bottom w:val="single" w:sz="4" w:space="0" w:color="auto"/>
              <w:right w:val="single" w:sz="4" w:space="0" w:color="auto"/>
            </w:tcBorders>
            <w:shd w:val="clear" w:color="auto" w:fill="auto"/>
          </w:tcPr>
          <w:p w:rsidR="005C04B2" w:rsidRPr="007060CC" w:rsidRDefault="005C04B2" w:rsidP="00CD024C">
            <w:pPr>
              <w:rPr>
                <w:sz w:val="20"/>
                <w:szCs w:val="20"/>
              </w:rPr>
            </w:pPr>
          </w:p>
        </w:tc>
      </w:tr>
      <w:tr w:rsidR="005C04B2" w:rsidRPr="007060CC" w:rsidTr="00CD024C">
        <w:tblPrEx>
          <w:tblBorders>
            <w:top w:val="none" w:sz="0" w:space="0" w:color="auto"/>
          </w:tblBorders>
          <w:tblLook w:val="04A0"/>
        </w:tblPrEx>
        <w:trPr>
          <w:trHeight w:val="23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397" w:type="dxa"/>
            <w:vMerge w:val="restart"/>
            <w:tcBorders>
              <w:top w:val="nil"/>
              <w:left w:val="single" w:sz="4" w:space="0" w:color="auto"/>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Всего</w:t>
            </w:r>
          </w:p>
        </w:tc>
        <w:tc>
          <w:tcPr>
            <w:tcW w:w="1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Федеральный бюджет</w:t>
            </w:r>
          </w:p>
        </w:tc>
        <w:tc>
          <w:tcPr>
            <w:tcW w:w="14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Областной бюджет</w:t>
            </w:r>
          </w:p>
        </w:tc>
        <w:tc>
          <w:tcPr>
            <w:tcW w:w="13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 xml:space="preserve">Районный бюджет </w:t>
            </w:r>
          </w:p>
        </w:tc>
        <w:tc>
          <w:tcPr>
            <w:tcW w:w="1733" w:type="dxa"/>
            <w:vMerge w:val="restart"/>
            <w:tcBorders>
              <w:top w:val="nil"/>
              <w:left w:val="single" w:sz="4" w:space="0" w:color="auto"/>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 xml:space="preserve">Местный бюджет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Прочие источники</w:t>
            </w:r>
          </w:p>
        </w:tc>
      </w:tr>
      <w:tr w:rsidR="005C04B2" w:rsidRPr="007060CC" w:rsidTr="00CD024C">
        <w:tblPrEx>
          <w:tblBorders>
            <w:top w:val="none" w:sz="0" w:space="0" w:color="auto"/>
          </w:tblBorders>
          <w:tblLook w:val="04A0"/>
        </w:tblPrEx>
        <w:trPr>
          <w:trHeight w:val="23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397"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410"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468"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352"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733"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r>
      <w:tr w:rsidR="005C04B2" w:rsidRPr="007060CC" w:rsidTr="00CD024C">
        <w:tblPrEx>
          <w:tblBorders>
            <w:top w:val="none" w:sz="0" w:space="0" w:color="auto"/>
          </w:tblBorders>
          <w:tblLook w:val="04A0"/>
        </w:tblPrEx>
        <w:trPr>
          <w:trHeight w:val="23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397"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410"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468"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352"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733"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r>
      <w:tr w:rsidR="005C04B2" w:rsidRPr="007060CC" w:rsidTr="00CD024C">
        <w:tblPrEx>
          <w:tblBorders>
            <w:top w:val="none" w:sz="0" w:space="0" w:color="auto"/>
          </w:tblBorders>
          <w:tblLook w:val="04A0"/>
        </w:tblPrEx>
        <w:trPr>
          <w:trHeight w:val="30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397"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410"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468"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352"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733"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r>
      <w:tr w:rsidR="005C04B2" w:rsidRPr="007060CC" w:rsidTr="00CD024C">
        <w:tblPrEx>
          <w:tblBorders>
            <w:top w:val="none" w:sz="0" w:space="0" w:color="auto"/>
          </w:tblBorders>
          <w:tblLook w:val="04A0"/>
        </w:tblPrEx>
        <w:trPr>
          <w:trHeight w:val="57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397"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410"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468"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352"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733"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r>
      <w:tr w:rsidR="005C04B2" w:rsidRPr="007060CC" w:rsidTr="00CD024C">
        <w:tblPrEx>
          <w:tblBorders>
            <w:top w:val="none" w:sz="0" w:space="0" w:color="auto"/>
          </w:tblBorders>
          <w:tblLook w:val="04A0"/>
        </w:tblPrEx>
        <w:trPr>
          <w:trHeight w:val="300"/>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w:t>
            </w: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4</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5</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6</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7</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8</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9</w:t>
            </w:r>
          </w:p>
        </w:tc>
      </w:tr>
      <w:tr w:rsidR="005C04B2" w:rsidRPr="007060CC" w:rsidTr="00CD024C">
        <w:tblPrEx>
          <w:tblBorders>
            <w:top w:val="none" w:sz="0" w:space="0" w:color="auto"/>
          </w:tblBorders>
          <w:tblLook w:val="04A0"/>
        </w:tblPrEx>
        <w:trPr>
          <w:trHeight w:val="300"/>
        </w:trPr>
        <w:tc>
          <w:tcPr>
            <w:tcW w:w="483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Муниципальная программа "Комплексное развитие территории Бегуницкого сельского поселения Волосовского муниципального района Ленинградской области"</w:t>
            </w: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51 405,64</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24 003,71</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2 405,34</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24 996,59</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0,00</w:t>
            </w:r>
          </w:p>
        </w:tc>
      </w:tr>
      <w:tr w:rsidR="005C04B2" w:rsidRPr="007060CC" w:rsidTr="00CD024C">
        <w:tblPrEx>
          <w:tblBorders>
            <w:top w:val="none" w:sz="0" w:space="0" w:color="auto"/>
          </w:tblBorders>
          <w:tblLook w:val="04A0"/>
        </w:tblPrEx>
        <w:trPr>
          <w:trHeight w:val="300"/>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i/>
                <w:i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31 781,11</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2 512,00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8 123,40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2 190,93</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18 954,78</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0,00</w:t>
            </w:r>
          </w:p>
        </w:tc>
      </w:tr>
      <w:tr w:rsidR="005C04B2" w:rsidRPr="007060CC" w:rsidTr="00CD024C">
        <w:tblPrEx>
          <w:tblBorders>
            <w:top w:val="none" w:sz="0" w:space="0" w:color="auto"/>
          </w:tblBorders>
          <w:tblLook w:val="04A0"/>
        </w:tblPrEx>
        <w:trPr>
          <w:trHeight w:val="300"/>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i/>
                <w:i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23 938,21</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1 317,70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2 543,20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20 077,31</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0,00</w:t>
            </w:r>
          </w:p>
        </w:tc>
      </w:tr>
      <w:tr w:rsidR="005C04B2" w:rsidRPr="007060CC" w:rsidTr="00CD024C">
        <w:tblPrEx>
          <w:tblBorders>
            <w:top w:val="none" w:sz="0" w:space="0" w:color="auto"/>
          </w:tblBorders>
          <w:tblLook w:val="04A0"/>
        </w:tblPrEx>
        <w:trPr>
          <w:trHeight w:val="300"/>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i/>
                <w:i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107 124,96</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2 512,00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33 444,81</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7 139,47</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64 028,68</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i/>
                <w:iCs/>
                <w:color w:val="000000"/>
                <w:sz w:val="20"/>
                <w:szCs w:val="20"/>
              </w:rPr>
            </w:pPr>
            <w:r w:rsidRPr="007060CC">
              <w:rPr>
                <w:b/>
                <w:bCs/>
                <w:i/>
                <w:iCs/>
                <w:color w:val="000000"/>
                <w:sz w:val="20"/>
                <w:szCs w:val="20"/>
              </w:rPr>
              <w:t>0,00</w:t>
            </w:r>
          </w:p>
        </w:tc>
      </w:tr>
      <w:tr w:rsidR="005C04B2" w:rsidRPr="007060CC" w:rsidTr="00CD024C">
        <w:tblPrEx>
          <w:tblBorders>
            <w:top w:val="none" w:sz="0" w:space="0" w:color="auto"/>
          </w:tblBorders>
          <w:tblLook w:val="04A0"/>
        </w:tblPrEx>
        <w:trPr>
          <w:gridAfter w:val="1"/>
          <w:wAfter w:w="1417" w:type="dxa"/>
          <w:trHeight w:val="450"/>
        </w:trPr>
        <w:tc>
          <w:tcPr>
            <w:tcW w:w="13482" w:type="dxa"/>
            <w:gridSpan w:val="10"/>
            <w:tcBorders>
              <w:top w:val="single" w:sz="4" w:space="0" w:color="auto"/>
              <w:left w:val="single" w:sz="4" w:space="0" w:color="auto"/>
              <w:bottom w:val="single" w:sz="4" w:space="0" w:color="auto"/>
              <w:right w:val="single" w:sz="4" w:space="0" w:color="000000"/>
            </w:tcBorders>
            <w:shd w:val="clear" w:color="000000" w:fill="D8D8D8"/>
            <w:vAlign w:val="center"/>
            <w:hideMark/>
          </w:tcPr>
          <w:p w:rsidR="005C04B2" w:rsidRPr="007060CC" w:rsidRDefault="005C04B2" w:rsidP="00CD024C">
            <w:pPr>
              <w:jc w:val="center"/>
              <w:rPr>
                <w:b/>
                <w:bCs/>
                <w:color w:val="000000"/>
                <w:sz w:val="22"/>
                <w:szCs w:val="22"/>
              </w:rPr>
            </w:pPr>
            <w:r w:rsidRPr="007060CC">
              <w:rPr>
                <w:b/>
                <w:bCs/>
                <w:color w:val="000000"/>
                <w:sz w:val="22"/>
                <w:szCs w:val="22"/>
              </w:rPr>
              <w:t>ПРОЕКТНАЯ ЧАСТЬ</w:t>
            </w:r>
          </w:p>
        </w:tc>
      </w:tr>
      <w:tr w:rsidR="005C04B2" w:rsidRPr="007060CC" w:rsidTr="00CD024C">
        <w:tblPrEx>
          <w:tblBorders>
            <w:top w:val="none" w:sz="0" w:space="0" w:color="auto"/>
          </w:tblBorders>
          <w:tblLook w:val="04A0"/>
        </w:tblPrEx>
        <w:trPr>
          <w:trHeight w:val="390"/>
        </w:trPr>
        <w:tc>
          <w:tcPr>
            <w:tcW w:w="483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04B2" w:rsidRPr="007060CC" w:rsidRDefault="005C04B2" w:rsidP="00CD024C">
            <w:pPr>
              <w:rPr>
                <w:b/>
                <w:bCs/>
                <w:color w:val="000000"/>
                <w:sz w:val="20"/>
                <w:szCs w:val="20"/>
              </w:rPr>
            </w:pPr>
            <w:r w:rsidRPr="007060CC">
              <w:rPr>
                <w:b/>
                <w:bCs/>
                <w:color w:val="000000"/>
                <w:sz w:val="20"/>
                <w:szCs w:val="20"/>
              </w:rPr>
              <w:t>Федеральные проекты, входящие в состав национальных проектов</w:t>
            </w:r>
          </w:p>
        </w:tc>
        <w:tc>
          <w:tcPr>
            <w:tcW w:w="128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90"/>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9 144,81</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2 512,00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5 488,00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1 144,81</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60"/>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90"/>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9 144,81</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2 512,00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5 488,00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1 144,81</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405"/>
        </w:trPr>
        <w:tc>
          <w:tcPr>
            <w:tcW w:w="48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C04B2" w:rsidRPr="007060CC" w:rsidRDefault="005C04B2" w:rsidP="00CD024C">
            <w:pPr>
              <w:rPr>
                <w:b/>
                <w:bCs/>
                <w:color w:val="000000"/>
                <w:sz w:val="20"/>
                <w:szCs w:val="20"/>
              </w:rPr>
            </w:pPr>
            <w:r w:rsidRPr="007060CC">
              <w:rPr>
                <w:b/>
                <w:bCs/>
                <w:color w:val="000000"/>
                <w:sz w:val="20"/>
                <w:szCs w:val="20"/>
              </w:rPr>
              <w:t>1. Федеральный проект  "Формирование комфортной городской среды"</w:t>
            </w: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75"/>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9 144,81</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2 512,00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5 488,00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1 144,81</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60"/>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450"/>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2022-2024</w:t>
            </w:r>
          </w:p>
        </w:tc>
        <w:tc>
          <w:tcPr>
            <w:tcW w:w="139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9 144,81</w:t>
            </w:r>
          </w:p>
        </w:tc>
        <w:tc>
          <w:tcPr>
            <w:tcW w:w="1410"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2 512,00</w:t>
            </w:r>
          </w:p>
        </w:tc>
        <w:tc>
          <w:tcPr>
            <w:tcW w:w="1468"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5 488,00</w:t>
            </w:r>
          </w:p>
        </w:tc>
        <w:tc>
          <w:tcPr>
            <w:tcW w:w="1352"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1 144,81</w:t>
            </w:r>
          </w:p>
        </w:tc>
        <w:tc>
          <w:tcPr>
            <w:tcW w:w="141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435"/>
        </w:trPr>
        <w:tc>
          <w:tcPr>
            <w:tcW w:w="3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C04B2" w:rsidRPr="007060CC" w:rsidRDefault="005C04B2" w:rsidP="00CD024C">
            <w:pPr>
              <w:rPr>
                <w:color w:val="000000"/>
                <w:sz w:val="20"/>
                <w:szCs w:val="20"/>
              </w:rPr>
            </w:pPr>
            <w:r w:rsidRPr="007060CC">
              <w:rPr>
                <w:color w:val="000000"/>
                <w:sz w:val="20"/>
                <w:szCs w:val="20"/>
              </w:rPr>
              <w:t xml:space="preserve">Мероприятия по формированию </w:t>
            </w:r>
            <w:r w:rsidRPr="007060CC">
              <w:rPr>
                <w:color w:val="000000"/>
                <w:sz w:val="20"/>
                <w:szCs w:val="20"/>
              </w:rPr>
              <w:lastRenderedPageBreak/>
              <w:t>комфортной городской среды. Благоустройство общественной территории за МКД №24-26 д. Бегуницы Волосовского района Ленинградской области</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lastRenderedPageBreak/>
              <w:t xml:space="preserve">Администрация </w:t>
            </w:r>
            <w:r w:rsidRPr="007060CC">
              <w:rPr>
                <w:color w:val="000000"/>
                <w:sz w:val="20"/>
                <w:szCs w:val="20"/>
              </w:rPr>
              <w:lastRenderedPageBreak/>
              <w:t>Бегуницкого сельского поселения</w:t>
            </w: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lastRenderedPageBreak/>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75"/>
        </w:trPr>
        <w:tc>
          <w:tcPr>
            <w:tcW w:w="3134" w:type="dxa"/>
            <w:gridSpan w:val="2"/>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9 144,81</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2 512,00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5 488,00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1 144,81</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20"/>
        </w:trPr>
        <w:tc>
          <w:tcPr>
            <w:tcW w:w="3134" w:type="dxa"/>
            <w:gridSpan w:val="2"/>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20"/>
        </w:trPr>
        <w:tc>
          <w:tcPr>
            <w:tcW w:w="3134" w:type="dxa"/>
            <w:gridSpan w:val="2"/>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9 144,81</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5 488,00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1 144,81</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45"/>
        </w:trPr>
        <w:tc>
          <w:tcPr>
            <w:tcW w:w="483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04B2" w:rsidRPr="007060CC" w:rsidRDefault="005C04B2" w:rsidP="00CD024C">
            <w:pPr>
              <w:rPr>
                <w:b/>
                <w:bCs/>
                <w:color w:val="000000"/>
                <w:sz w:val="20"/>
                <w:szCs w:val="20"/>
              </w:rPr>
            </w:pPr>
            <w:r w:rsidRPr="007060CC">
              <w:rPr>
                <w:b/>
                <w:bCs/>
                <w:color w:val="000000"/>
                <w:sz w:val="20"/>
                <w:szCs w:val="20"/>
              </w:rPr>
              <w:t>Мероприятия, направленные на достижение целей проектов</w:t>
            </w:r>
          </w:p>
        </w:tc>
        <w:tc>
          <w:tcPr>
            <w:tcW w:w="128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22 613,91</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20 245,26</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2 368,65</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15"/>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4 296,05</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2 635,40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1 660,65</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15"/>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1 748,00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1 317,70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430,30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450"/>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28 657,96</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24 198,36</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4 459,60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00"/>
        </w:trPr>
        <w:tc>
          <w:tcPr>
            <w:tcW w:w="48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C04B2" w:rsidRPr="007060CC" w:rsidRDefault="005C04B2" w:rsidP="00CD024C">
            <w:pPr>
              <w:rPr>
                <w:b/>
                <w:bCs/>
                <w:color w:val="000000"/>
                <w:sz w:val="20"/>
                <w:szCs w:val="20"/>
              </w:rPr>
            </w:pPr>
            <w:r w:rsidRPr="007060CC">
              <w:rPr>
                <w:b/>
                <w:bCs/>
                <w:color w:val="000000"/>
                <w:sz w:val="20"/>
                <w:szCs w:val="20"/>
              </w:rPr>
              <w:t>1. Мероприятия, направленные на достижение цели федерального проекта "Дорожная сеть"</w:t>
            </w: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6 166,14</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5 837,54</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328,60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75"/>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30"/>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60"/>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2022-2024</w:t>
            </w:r>
          </w:p>
        </w:tc>
        <w:tc>
          <w:tcPr>
            <w:tcW w:w="139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6 166,14</w:t>
            </w:r>
          </w:p>
        </w:tc>
        <w:tc>
          <w:tcPr>
            <w:tcW w:w="1410"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5 837,54</w:t>
            </w:r>
          </w:p>
        </w:tc>
        <w:tc>
          <w:tcPr>
            <w:tcW w:w="1352"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328,60</w:t>
            </w:r>
          </w:p>
        </w:tc>
        <w:tc>
          <w:tcPr>
            <w:tcW w:w="141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630"/>
        </w:trPr>
        <w:tc>
          <w:tcPr>
            <w:tcW w:w="3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C04B2" w:rsidRPr="007060CC" w:rsidRDefault="005C04B2" w:rsidP="00CD024C">
            <w:pPr>
              <w:rPr>
                <w:color w:val="000000"/>
                <w:sz w:val="20"/>
                <w:szCs w:val="20"/>
              </w:rPr>
            </w:pPr>
            <w:r w:rsidRPr="007060CC">
              <w:rPr>
                <w:color w:val="000000"/>
                <w:sz w:val="20"/>
                <w:szCs w:val="20"/>
              </w:rPr>
              <w:t>Расходы на капитальный ремонт и ремонт автомобильных дорог общего пользования местного значения, имеющих приоритетный социально-значимый характер                       Ремонт асфальтобетонного  покрытия  участка автомобильной дороги д</w:t>
            </w:r>
            <w:proofErr w:type="gramStart"/>
            <w:r w:rsidRPr="007060CC">
              <w:rPr>
                <w:color w:val="000000"/>
                <w:sz w:val="20"/>
                <w:szCs w:val="20"/>
              </w:rPr>
              <w:t>.Б</w:t>
            </w:r>
            <w:proofErr w:type="gramEnd"/>
            <w:r w:rsidRPr="007060CC">
              <w:rPr>
                <w:color w:val="000000"/>
                <w:sz w:val="20"/>
                <w:szCs w:val="20"/>
              </w:rPr>
              <w:t xml:space="preserve">егуницы (от а/дороги 41К-014-дома </w:t>
            </w:r>
            <w:proofErr w:type="spellStart"/>
            <w:r w:rsidRPr="007060CC">
              <w:rPr>
                <w:color w:val="000000"/>
                <w:sz w:val="20"/>
                <w:szCs w:val="20"/>
              </w:rPr>
              <w:t>культуры-детского</w:t>
            </w:r>
            <w:proofErr w:type="spellEnd"/>
            <w:r w:rsidRPr="007060CC">
              <w:rPr>
                <w:color w:val="000000"/>
                <w:sz w:val="20"/>
                <w:szCs w:val="20"/>
              </w:rPr>
              <w:t xml:space="preserve"> сада №12-школы искусств до торговой площадки)Волосовского района Ленинградской области</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Администрация Бегуницкого сельского поселения</w:t>
            </w: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6 166,14</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5 837,54</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328,60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690"/>
        </w:trPr>
        <w:tc>
          <w:tcPr>
            <w:tcW w:w="3134" w:type="dxa"/>
            <w:gridSpan w:val="2"/>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675"/>
        </w:trPr>
        <w:tc>
          <w:tcPr>
            <w:tcW w:w="3134" w:type="dxa"/>
            <w:gridSpan w:val="2"/>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675"/>
        </w:trPr>
        <w:tc>
          <w:tcPr>
            <w:tcW w:w="3134" w:type="dxa"/>
            <w:gridSpan w:val="2"/>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6 166,14</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5 837,54</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328,60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90"/>
        </w:trPr>
        <w:tc>
          <w:tcPr>
            <w:tcW w:w="483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04B2" w:rsidRPr="007060CC" w:rsidRDefault="005C04B2" w:rsidP="00CD024C">
            <w:pPr>
              <w:rPr>
                <w:b/>
                <w:bCs/>
                <w:color w:val="000000"/>
                <w:sz w:val="20"/>
                <w:szCs w:val="20"/>
              </w:rPr>
            </w:pPr>
            <w:r w:rsidRPr="007060CC">
              <w:rPr>
                <w:b/>
                <w:bCs/>
                <w:color w:val="000000"/>
                <w:sz w:val="20"/>
                <w:szCs w:val="20"/>
              </w:rPr>
              <w:t>2. Мероприятия,  направленные на достижение цели федерального проекта "Современный облик сельских территорий"</w:t>
            </w: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2 268,50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1 523,50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745,00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420"/>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1 100,00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1 100,00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45"/>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60"/>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3 368,50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1 523,50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1 845,00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60"/>
        </w:trPr>
        <w:tc>
          <w:tcPr>
            <w:tcW w:w="3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rPr>
                <w:color w:val="000000"/>
                <w:sz w:val="20"/>
                <w:szCs w:val="20"/>
              </w:rPr>
            </w:pPr>
            <w:r w:rsidRPr="007060CC">
              <w:rPr>
                <w:color w:val="000000"/>
                <w:sz w:val="20"/>
                <w:szCs w:val="20"/>
              </w:rPr>
              <w:lastRenderedPageBreak/>
              <w:t xml:space="preserve">Мероприятия на проектирование, строительство и реконструкцию </w:t>
            </w:r>
            <w:proofErr w:type="spellStart"/>
            <w:r w:rsidRPr="007060CC">
              <w:rPr>
                <w:color w:val="000000"/>
                <w:sz w:val="20"/>
                <w:szCs w:val="20"/>
              </w:rPr>
              <w:t>объектовв</w:t>
            </w:r>
            <w:proofErr w:type="spellEnd"/>
            <w:r w:rsidRPr="007060CC">
              <w:rPr>
                <w:color w:val="000000"/>
                <w:sz w:val="20"/>
                <w:szCs w:val="20"/>
              </w:rPr>
              <w:t xml:space="preserve"> </w:t>
            </w:r>
            <w:proofErr w:type="gramStart"/>
            <w:r w:rsidRPr="007060CC">
              <w:rPr>
                <w:color w:val="000000"/>
                <w:sz w:val="20"/>
                <w:szCs w:val="20"/>
              </w:rPr>
              <w:t>целях</w:t>
            </w:r>
            <w:proofErr w:type="gramEnd"/>
            <w:r w:rsidRPr="007060CC">
              <w:rPr>
                <w:color w:val="000000"/>
                <w:sz w:val="20"/>
                <w:szCs w:val="20"/>
              </w:rPr>
              <w:t xml:space="preserve"> обустройства сельских населенных пунктов:  Реконструкция сетей водоснабжения в д. Бегуницы Волосовского района Ленинградской области</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Администрация Бегуницкого сельского поселения</w:t>
            </w: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634,60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634,60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60"/>
        </w:trPr>
        <w:tc>
          <w:tcPr>
            <w:tcW w:w="3134"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60"/>
        </w:trPr>
        <w:tc>
          <w:tcPr>
            <w:tcW w:w="3134"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60"/>
        </w:trPr>
        <w:tc>
          <w:tcPr>
            <w:tcW w:w="3134"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634,60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634,60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75"/>
        </w:trPr>
        <w:tc>
          <w:tcPr>
            <w:tcW w:w="3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rPr>
                <w:color w:val="000000"/>
                <w:sz w:val="20"/>
                <w:szCs w:val="20"/>
              </w:rPr>
            </w:pPr>
            <w:r w:rsidRPr="007060CC">
              <w:rPr>
                <w:color w:val="000000"/>
                <w:sz w:val="20"/>
                <w:szCs w:val="20"/>
              </w:rPr>
              <w:t xml:space="preserve">Мероприятия на проектирование, строительство и реконструкцию </w:t>
            </w:r>
            <w:proofErr w:type="spellStart"/>
            <w:r w:rsidRPr="007060CC">
              <w:rPr>
                <w:color w:val="000000"/>
                <w:sz w:val="20"/>
                <w:szCs w:val="20"/>
              </w:rPr>
              <w:t>объектовв</w:t>
            </w:r>
            <w:proofErr w:type="spellEnd"/>
            <w:r w:rsidRPr="007060CC">
              <w:rPr>
                <w:color w:val="000000"/>
                <w:sz w:val="20"/>
                <w:szCs w:val="20"/>
              </w:rPr>
              <w:t xml:space="preserve"> </w:t>
            </w:r>
            <w:proofErr w:type="gramStart"/>
            <w:r w:rsidRPr="007060CC">
              <w:rPr>
                <w:color w:val="000000"/>
                <w:sz w:val="20"/>
                <w:szCs w:val="20"/>
              </w:rPr>
              <w:t>целях</w:t>
            </w:r>
            <w:proofErr w:type="gramEnd"/>
            <w:r w:rsidRPr="007060CC">
              <w:rPr>
                <w:color w:val="000000"/>
                <w:sz w:val="20"/>
                <w:szCs w:val="20"/>
              </w:rPr>
              <w:t xml:space="preserve"> обустройства сельских населенных пунктов: Строительство Дома культуры в д. Терпилицы Волосовского района Ленинградской области</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Администрация Бегуницкого сельского поселения</w:t>
            </w: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1 633,90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1 523,50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110,40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75"/>
        </w:trPr>
        <w:tc>
          <w:tcPr>
            <w:tcW w:w="3134"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1 100,00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1 100,00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75"/>
        </w:trPr>
        <w:tc>
          <w:tcPr>
            <w:tcW w:w="3134"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30"/>
        </w:trPr>
        <w:tc>
          <w:tcPr>
            <w:tcW w:w="3134"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2 733,90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1 523,50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1 210,40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30"/>
        </w:trPr>
        <w:tc>
          <w:tcPr>
            <w:tcW w:w="483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04B2" w:rsidRPr="007060CC" w:rsidRDefault="005C04B2" w:rsidP="00CD024C">
            <w:pPr>
              <w:rPr>
                <w:b/>
                <w:bCs/>
                <w:color w:val="000000"/>
                <w:sz w:val="20"/>
                <w:szCs w:val="20"/>
              </w:rPr>
            </w:pPr>
            <w:r w:rsidRPr="007060CC">
              <w:rPr>
                <w:b/>
                <w:bCs/>
                <w:color w:val="000000"/>
                <w:sz w:val="20"/>
                <w:szCs w:val="20"/>
              </w:rPr>
              <w:t>3. 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4 633,60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3 933,20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700,40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30"/>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30"/>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435"/>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4 633,60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3 933,20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700,40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435"/>
        </w:trPr>
        <w:tc>
          <w:tcPr>
            <w:tcW w:w="3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rPr>
                <w:color w:val="000000"/>
                <w:sz w:val="20"/>
                <w:szCs w:val="20"/>
              </w:rPr>
            </w:pPr>
            <w:r w:rsidRPr="007060CC">
              <w:rPr>
                <w:color w:val="000000"/>
                <w:sz w:val="20"/>
                <w:szCs w:val="20"/>
              </w:rPr>
              <w:t xml:space="preserve">Реализация мероприятий по ликвидации аварийного жилищного фонда на территории Ленинградской области </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Администрация Бегуницкого сельского поселения</w:t>
            </w: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3 973,60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3 933,20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40,40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35"/>
        </w:trPr>
        <w:tc>
          <w:tcPr>
            <w:tcW w:w="3134"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35"/>
        </w:trPr>
        <w:tc>
          <w:tcPr>
            <w:tcW w:w="3134"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35"/>
        </w:trPr>
        <w:tc>
          <w:tcPr>
            <w:tcW w:w="3134"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3 973,60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3 933,20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40,40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35"/>
        </w:trPr>
        <w:tc>
          <w:tcPr>
            <w:tcW w:w="3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rPr>
                <w:color w:val="000000"/>
                <w:sz w:val="20"/>
                <w:szCs w:val="20"/>
              </w:rPr>
            </w:pPr>
            <w:r w:rsidRPr="007060CC">
              <w:rPr>
                <w:color w:val="000000"/>
                <w:sz w:val="20"/>
                <w:szCs w:val="20"/>
              </w:rPr>
              <w:t>Реализация мероприятий по ликвидации аварийного жилищного фонда на территории Ленинградской области: снос аварийного дома № 12 в п.Зимитицы</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Администрация Бегуницкого сельского поселения</w:t>
            </w: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660,00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660,00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75"/>
        </w:trPr>
        <w:tc>
          <w:tcPr>
            <w:tcW w:w="3134"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75"/>
        </w:trPr>
        <w:tc>
          <w:tcPr>
            <w:tcW w:w="3134"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90"/>
        </w:trPr>
        <w:tc>
          <w:tcPr>
            <w:tcW w:w="3134"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660,00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660,00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50"/>
        </w:trPr>
        <w:tc>
          <w:tcPr>
            <w:tcW w:w="483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04B2" w:rsidRPr="007060CC" w:rsidRDefault="005C04B2" w:rsidP="00CD024C">
            <w:pPr>
              <w:rPr>
                <w:b/>
                <w:bCs/>
                <w:color w:val="000000"/>
                <w:sz w:val="20"/>
                <w:szCs w:val="20"/>
              </w:rPr>
            </w:pPr>
            <w:r w:rsidRPr="007060CC">
              <w:rPr>
                <w:b/>
                <w:bCs/>
                <w:color w:val="000000"/>
                <w:sz w:val="20"/>
                <w:szCs w:val="20"/>
              </w:rPr>
              <w:t>4. Мероприятия, направленные на достижение цели федерального проекта "Благоустройство сельских территорий"</w:t>
            </w: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1 121,92</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907,27</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214,65</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30"/>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300,00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300,00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45"/>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300,00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300,00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75"/>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1 721,92</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814,65</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45"/>
        </w:trPr>
        <w:tc>
          <w:tcPr>
            <w:tcW w:w="3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rPr>
                <w:color w:val="000000"/>
                <w:sz w:val="20"/>
                <w:szCs w:val="20"/>
              </w:rPr>
            </w:pPr>
            <w:r w:rsidRPr="007060CC">
              <w:rPr>
                <w:color w:val="000000"/>
                <w:sz w:val="20"/>
                <w:szCs w:val="20"/>
              </w:rPr>
              <w:t xml:space="preserve">4.1. Расходы на реализацию комплекса мероприятий по борьбе с борщевиком Сосновского на территориях муниципальных образований Ленинградской области </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Администрация Бегуницкого сельского поселения</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1 121,92</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907,27</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214,65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60"/>
        </w:trPr>
        <w:tc>
          <w:tcPr>
            <w:tcW w:w="3134"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300,00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300,00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75"/>
        </w:trPr>
        <w:tc>
          <w:tcPr>
            <w:tcW w:w="3134"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300,00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300,00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05"/>
        </w:trPr>
        <w:tc>
          <w:tcPr>
            <w:tcW w:w="3134"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1 721,92</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907,27</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814,65</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05"/>
        </w:trPr>
        <w:tc>
          <w:tcPr>
            <w:tcW w:w="483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04B2" w:rsidRPr="007060CC" w:rsidRDefault="005C04B2" w:rsidP="00CD024C">
            <w:pPr>
              <w:rPr>
                <w:b/>
                <w:bCs/>
                <w:color w:val="000000"/>
                <w:sz w:val="20"/>
                <w:szCs w:val="20"/>
              </w:rPr>
            </w:pPr>
            <w:r w:rsidRPr="007060CC">
              <w:rPr>
                <w:b/>
                <w:bCs/>
                <w:color w:val="000000"/>
                <w:sz w:val="20"/>
                <w:szCs w:val="20"/>
              </w:rPr>
              <w:t xml:space="preserve">5. Мероприятия, направленные на достижение цели федерального проекта "Содействие развитию инфраструктуры </w:t>
            </w:r>
            <w:proofErr w:type="spellStart"/>
            <w:r w:rsidRPr="007060CC">
              <w:rPr>
                <w:b/>
                <w:bCs/>
                <w:color w:val="000000"/>
                <w:sz w:val="20"/>
                <w:szCs w:val="20"/>
              </w:rPr>
              <w:t>субьектов</w:t>
            </w:r>
            <w:proofErr w:type="spellEnd"/>
            <w:r w:rsidRPr="007060CC">
              <w:rPr>
                <w:b/>
                <w:bCs/>
                <w:color w:val="000000"/>
                <w:sz w:val="20"/>
                <w:szCs w:val="20"/>
              </w:rPr>
              <w:t xml:space="preserve"> Российской Федерации (муниципальных образований)"</w:t>
            </w: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8 423,75</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8 043,75</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380,00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405"/>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405"/>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450"/>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8 423,75</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8 043,75</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380,00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450"/>
        </w:trPr>
        <w:tc>
          <w:tcPr>
            <w:tcW w:w="3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rPr>
                <w:color w:val="000000"/>
                <w:sz w:val="20"/>
                <w:szCs w:val="20"/>
              </w:rPr>
            </w:pPr>
            <w:r w:rsidRPr="007060CC">
              <w:rPr>
                <w:color w:val="000000"/>
                <w:sz w:val="20"/>
                <w:szCs w:val="20"/>
              </w:rPr>
              <w:t xml:space="preserve">Бюджетные инвестиции в объекты капитального </w:t>
            </w:r>
            <w:proofErr w:type="spellStart"/>
            <w:r w:rsidRPr="007060CC">
              <w:rPr>
                <w:color w:val="000000"/>
                <w:sz w:val="20"/>
                <w:szCs w:val="20"/>
              </w:rPr>
              <w:t>строительстваобъектов</w:t>
            </w:r>
            <w:proofErr w:type="spellEnd"/>
            <w:r w:rsidRPr="007060CC">
              <w:rPr>
                <w:color w:val="000000"/>
                <w:sz w:val="20"/>
                <w:szCs w:val="20"/>
              </w:rPr>
              <w:t xml:space="preserve"> газификации (*в том числе проектно-изыскательские работы</w:t>
            </w:r>
            <w:proofErr w:type="gramStart"/>
            <w:r w:rsidRPr="007060CC">
              <w:rPr>
                <w:color w:val="000000"/>
                <w:sz w:val="20"/>
                <w:szCs w:val="20"/>
              </w:rPr>
              <w:t>)с</w:t>
            </w:r>
            <w:proofErr w:type="gramEnd"/>
            <w:r w:rsidRPr="007060CC">
              <w:rPr>
                <w:color w:val="000000"/>
                <w:sz w:val="20"/>
                <w:szCs w:val="20"/>
              </w:rPr>
              <w:t>обственности муниципальных образований: строительство газопровода в д. Кайкино Волосовского района Ленинградской области</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Администрация Бегуницкого сельского поселения</w:t>
            </w: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8 423,75</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8 043,75</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380,00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50"/>
        </w:trPr>
        <w:tc>
          <w:tcPr>
            <w:tcW w:w="3134"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50"/>
        </w:trPr>
        <w:tc>
          <w:tcPr>
            <w:tcW w:w="3134"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50"/>
        </w:trPr>
        <w:tc>
          <w:tcPr>
            <w:tcW w:w="3134"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8 423,75</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8 043,75</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380,00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50"/>
        </w:trPr>
        <w:tc>
          <w:tcPr>
            <w:tcW w:w="483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04B2" w:rsidRPr="007060CC" w:rsidRDefault="005C04B2" w:rsidP="00CD024C">
            <w:pPr>
              <w:rPr>
                <w:b/>
                <w:bCs/>
                <w:color w:val="000000"/>
                <w:sz w:val="20"/>
                <w:szCs w:val="20"/>
              </w:rPr>
            </w:pPr>
            <w:r w:rsidRPr="007060CC">
              <w:rPr>
                <w:b/>
                <w:bCs/>
                <w:color w:val="000000"/>
                <w:sz w:val="20"/>
                <w:szCs w:val="20"/>
              </w:rPr>
              <w:t xml:space="preserve">6. </w:t>
            </w:r>
            <w:proofErr w:type="gramStart"/>
            <w:r w:rsidRPr="007060CC">
              <w:rPr>
                <w:b/>
                <w:bCs/>
                <w:color w:val="000000"/>
                <w:sz w:val="20"/>
                <w:szCs w:val="20"/>
              </w:rPr>
              <w:t>Мероприятия</w:t>
            </w:r>
            <w:proofErr w:type="gramEnd"/>
            <w:r w:rsidRPr="007060CC">
              <w:rPr>
                <w:b/>
                <w:bCs/>
                <w:color w:val="000000"/>
                <w:sz w:val="20"/>
                <w:szCs w:val="20"/>
              </w:rPr>
              <w:t xml:space="preserve"> направленные на достижение цели федерального проекта "Комплексная система обращения с твердыми коммунальными отходами"</w:t>
            </w: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450"/>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2 896,05</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2 635,40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260,65</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450"/>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1 448,00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1 317,70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130,30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450"/>
        </w:trPr>
        <w:tc>
          <w:tcPr>
            <w:tcW w:w="4835" w:type="dxa"/>
            <w:gridSpan w:val="4"/>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4 344,05</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3 953,10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390,95</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435"/>
        </w:trPr>
        <w:tc>
          <w:tcPr>
            <w:tcW w:w="3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Default="005C04B2" w:rsidP="00CD024C">
            <w:pPr>
              <w:rPr>
                <w:color w:val="000000"/>
                <w:sz w:val="20"/>
                <w:szCs w:val="20"/>
              </w:rPr>
            </w:pPr>
            <w:r w:rsidRPr="007060CC">
              <w:rPr>
                <w:color w:val="000000"/>
                <w:sz w:val="20"/>
                <w:szCs w:val="20"/>
              </w:rPr>
              <w:t>Расходы по созданию мест (площадок) накопления твердых коммунальных отходов</w:t>
            </w:r>
          </w:p>
          <w:p w:rsidR="005C04B2" w:rsidRDefault="005C04B2" w:rsidP="00CD024C">
            <w:pPr>
              <w:rPr>
                <w:color w:val="000000"/>
                <w:sz w:val="20"/>
                <w:szCs w:val="20"/>
              </w:rPr>
            </w:pPr>
          </w:p>
          <w:p w:rsidR="005C04B2" w:rsidRDefault="005C04B2" w:rsidP="00CD024C">
            <w:pPr>
              <w:rPr>
                <w:color w:val="000000"/>
                <w:sz w:val="20"/>
                <w:szCs w:val="20"/>
              </w:rPr>
            </w:pPr>
          </w:p>
          <w:p w:rsidR="005C04B2" w:rsidRDefault="005C04B2" w:rsidP="00CD024C">
            <w:pPr>
              <w:rPr>
                <w:color w:val="000000"/>
                <w:sz w:val="20"/>
                <w:szCs w:val="20"/>
              </w:rPr>
            </w:pPr>
          </w:p>
          <w:p w:rsidR="005C04B2" w:rsidRDefault="005C04B2" w:rsidP="00CD024C">
            <w:pPr>
              <w:rPr>
                <w:color w:val="000000"/>
                <w:sz w:val="20"/>
                <w:szCs w:val="20"/>
              </w:rPr>
            </w:pPr>
          </w:p>
          <w:p w:rsidR="005C04B2" w:rsidRPr="007060CC" w:rsidRDefault="005C04B2" w:rsidP="00CD024C">
            <w:pPr>
              <w:rPr>
                <w:color w:val="000000"/>
                <w:sz w:val="20"/>
                <w:szCs w:val="20"/>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lastRenderedPageBreak/>
              <w:t xml:space="preserve">Администрация Бегуницкого сельского </w:t>
            </w:r>
            <w:r w:rsidRPr="007060CC">
              <w:rPr>
                <w:color w:val="000000"/>
                <w:sz w:val="20"/>
                <w:szCs w:val="20"/>
              </w:rPr>
              <w:lastRenderedPageBreak/>
              <w:t>поселения</w:t>
            </w: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lastRenderedPageBreak/>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05"/>
        </w:trPr>
        <w:tc>
          <w:tcPr>
            <w:tcW w:w="3134"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2 896,05</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2 635,40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260,65</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20"/>
        </w:trPr>
        <w:tc>
          <w:tcPr>
            <w:tcW w:w="3134"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1 448,00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1 317,70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130,30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555"/>
        </w:trPr>
        <w:tc>
          <w:tcPr>
            <w:tcW w:w="3134"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28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4 344,05</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3 953,10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390,95</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gridAfter w:val="1"/>
          <w:wAfter w:w="1417" w:type="dxa"/>
          <w:trHeight w:val="465"/>
        </w:trPr>
        <w:tc>
          <w:tcPr>
            <w:tcW w:w="13482" w:type="dxa"/>
            <w:gridSpan w:val="10"/>
            <w:tcBorders>
              <w:top w:val="single" w:sz="4" w:space="0" w:color="auto"/>
              <w:left w:val="single" w:sz="4" w:space="0" w:color="auto"/>
              <w:bottom w:val="single" w:sz="4" w:space="0" w:color="auto"/>
              <w:right w:val="single" w:sz="4" w:space="0" w:color="000000"/>
            </w:tcBorders>
            <w:shd w:val="clear" w:color="000000" w:fill="D8D8D8"/>
            <w:vAlign w:val="center"/>
            <w:hideMark/>
          </w:tcPr>
          <w:p w:rsidR="005C04B2" w:rsidRPr="007060CC" w:rsidRDefault="005C04B2" w:rsidP="00CD024C">
            <w:pPr>
              <w:jc w:val="center"/>
              <w:rPr>
                <w:b/>
                <w:bCs/>
                <w:color w:val="000000"/>
                <w:sz w:val="22"/>
                <w:szCs w:val="22"/>
              </w:rPr>
            </w:pPr>
            <w:r w:rsidRPr="007060CC">
              <w:rPr>
                <w:b/>
                <w:bCs/>
                <w:color w:val="000000"/>
                <w:sz w:val="22"/>
                <w:szCs w:val="22"/>
              </w:rPr>
              <w:t>ПРОЦЕССНАЯ ЧАСТЬ</w:t>
            </w:r>
          </w:p>
        </w:tc>
      </w:tr>
      <w:tr w:rsidR="005C04B2" w:rsidRPr="007060CC" w:rsidTr="00CD024C">
        <w:tblPrEx>
          <w:tblBorders>
            <w:top w:val="none" w:sz="0" w:space="0" w:color="auto"/>
          </w:tblBorders>
          <w:tblLook w:val="04A0"/>
        </w:tblPrEx>
        <w:trPr>
          <w:trHeight w:val="360"/>
        </w:trPr>
        <w:tc>
          <w:tcPr>
            <w:tcW w:w="464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C04B2" w:rsidRPr="007060CC" w:rsidRDefault="005C04B2" w:rsidP="00CD024C">
            <w:pPr>
              <w:rPr>
                <w:b/>
                <w:bCs/>
                <w:color w:val="000000"/>
                <w:sz w:val="20"/>
                <w:szCs w:val="20"/>
              </w:rPr>
            </w:pPr>
            <w:r w:rsidRPr="007060CC">
              <w:rPr>
                <w:b/>
                <w:bCs/>
                <w:color w:val="000000"/>
                <w:sz w:val="20"/>
                <w:szCs w:val="20"/>
              </w:rPr>
              <w:t xml:space="preserve"> Комплекс процессных мероприятий </w:t>
            </w: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28 791,73</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3 758,45</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2 405,34</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22 627,94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30"/>
        </w:trPr>
        <w:tc>
          <w:tcPr>
            <w:tcW w:w="4643" w:type="dxa"/>
            <w:gridSpan w:val="3"/>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19 485,06</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2 190,93</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17 294,13</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15"/>
        </w:trPr>
        <w:tc>
          <w:tcPr>
            <w:tcW w:w="4643" w:type="dxa"/>
            <w:gridSpan w:val="3"/>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22 190,21</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2 543,20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19 647,01</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30"/>
        </w:trPr>
        <w:tc>
          <w:tcPr>
            <w:tcW w:w="4643" w:type="dxa"/>
            <w:gridSpan w:val="3"/>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70 467,00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3 758,45</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7 139,47</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59 569,08</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405"/>
        </w:trPr>
        <w:tc>
          <w:tcPr>
            <w:tcW w:w="464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C04B2" w:rsidRPr="007060CC" w:rsidRDefault="005C04B2" w:rsidP="00CD024C">
            <w:pPr>
              <w:rPr>
                <w:b/>
                <w:bCs/>
                <w:color w:val="000000"/>
                <w:sz w:val="20"/>
                <w:szCs w:val="20"/>
              </w:rPr>
            </w:pPr>
            <w:r w:rsidRPr="007060CC">
              <w:rPr>
                <w:b/>
                <w:bCs/>
                <w:color w:val="000000"/>
                <w:sz w:val="20"/>
                <w:szCs w:val="20"/>
              </w:rPr>
              <w:t xml:space="preserve"> Комплекс процессных мероприятий 1 «Строительство, капитальный ремонт, ремонт и содержание автомобильных дорог общего пользования»</w:t>
            </w: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w:t>
            </w:r>
          </w:p>
        </w:tc>
        <w:tc>
          <w:tcPr>
            <w:tcW w:w="139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11 148,67</w:t>
            </w:r>
          </w:p>
        </w:tc>
        <w:tc>
          <w:tcPr>
            <w:tcW w:w="1410"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2 500,00</w:t>
            </w:r>
          </w:p>
        </w:tc>
        <w:tc>
          <w:tcPr>
            <w:tcW w:w="1352"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2 405,34</w:t>
            </w:r>
          </w:p>
        </w:tc>
        <w:tc>
          <w:tcPr>
            <w:tcW w:w="1733"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6 243,33</w:t>
            </w:r>
          </w:p>
        </w:tc>
        <w:tc>
          <w:tcPr>
            <w:tcW w:w="141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60"/>
        </w:trPr>
        <w:tc>
          <w:tcPr>
            <w:tcW w:w="4643" w:type="dxa"/>
            <w:gridSpan w:val="3"/>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2023</w:t>
            </w:r>
          </w:p>
        </w:tc>
        <w:tc>
          <w:tcPr>
            <w:tcW w:w="139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6 890,51</w:t>
            </w:r>
          </w:p>
        </w:tc>
        <w:tc>
          <w:tcPr>
            <w:tcW w:w="1410"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2 190,93</w:t>
            </w:r>
          </w:p>
        </w:tc>
        <w:tc>
          <w:tcPr>
            <w:tcW w:w="1733"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4 699,58</w:t>
            </w:r>
          </w:p>
        </w:tc>
        <w:tc>
          <w:tcPr>
            <w:tcW w:w="141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45"/>
        </w:trPr>
        <w:tc>
          <w:tcPr>
            <w:tcW w:w="4643" w:type="dxa"/>
            <w:gridSpan w:val="3"/>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2024</w:t>
            </w:r>
          </w:p>
        </w:tc>
        <w:tc>
          <w:tcPr>
            <w:tcW w:w="139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7 370,51</w:t>
            </w:r>
          </w:p>
        </w:tc>
        <w:tc>
          <w:tcPr>
            <w:tcW w:w="1410"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2 543,20</w:t>
            </w:r>
          </w:p>
        </w:tc>
        <w:tc>
          <w:tcPr>
            <w:tcW w:w="1733"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4 827,31</w:t>
            </w:r>
          </w:p>
        </w:tc>
        <w:tc>
          <w:tcPr>
            <w:tcW w:w="141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435"/>
        </w:trPr>
        <w:tc>
          <w:tcPr>
            <w:tcW w:w="4643" w:type="dxa"/>
            <w:gridSpan w:val="3"/>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25 409,69</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2 500,00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7 139,47</w:t>
            </w:r>
          </w:p>
        </w:tc>
        <w:tc>
          <w:tcPr>
            <w:tcW w:w="1733"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b/>
                <w:bCs/>
                <w:color w:val="000000"/>
                <w:sz w:val="20"/>
                <w:szCs w:val="20"/>
              </w:rPr>
            </w:pPr>
            <w:r w:rsidRPr="007060CC">
              <w:rPr>
                <w:b/>
                <w:bCs/>
                <w:color w:val="000000"/>
                <w:sz w:val="20"/>
                <w:szCs w:val="20"/>
              </w:rPr>
              <w:t>15 770,22</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75"/>
        </w:trPr>
        <w:tc>
          <w:tcPr>
            <w:tcW w:w="296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rPr>
                <w:color w:val="000000"/>
                <w:sz w:val="20"/>
                <w:szCs w:val="20"/>
              </w:rPr>
            </w:pPr>
            <w:r w:rsidRPr="007060CC">
              <w:rPr>
                <w:color w:val="000000"/>
                <w:sz w:val="20"/>
                <w:szCs w:val="20"/>
              </w:rPr>
              <w:t xml:space="preserve">Мероприятие 1.1 Мероприятия по </w:t>
            </w:r>
            <w:proofErr w:type="gramStart"/>
            <w:r w:rsidRPr="007060CC">
              <w:rPr>
                <w:color w:val="000000"/>
                <w:sz w:val="20"/>
                <w:szCs w:val="20"/>
              </w:rPr>
              <w:t>текущему</w:t>
            </w:r>
            <w:proofErr w:type="gramEnd"/>
            <w:r w:rsidRPr="007060CC">
              <w:rPr>
                <w:color w:val="000000"/>
                <w:sz w:val="20"/>
                <w:szCs w:val="20"/>
              </w:rPr>
              <w:t xml:space="preserve"> </w:t>
            </w:r>
            <w:proofErr w:type="spellStart"/>
            <w:r w:rsidRPr="007060CC">
              <w:rPr>
                <w:color w:val="000000"/>
                <w:sz w:val="20"/>
                <w:szCs w:val="20"/>
              </w:rPr>
              <w:t>ремонтиу</w:t>
            </w:r>
            <w:proofErr w:type="spellEnd"/>
            <w:r w:rsidRPr="007060CC">
              <w:rPr>
                <w:color w:val="000000"/>
                <w:sz w:val="20"/>
                <w:szCs w:val="20"/>
              </w:rPr>
              <w:t xml:space="preserve"> дорог общего пользования муниципального  значения и сооружений на них (в том числе подготовка проектно-сметной документации и прохождение государственной экспертизы, получение экспертного заключения)</w:t>
            </w:r>
          </w:p>
        </w:tc>
        <w:tc>
          <w:tcPr>
            <w:tcW w:w="16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Администрация Бегуницкого сельского поселения</w:t>
            </w: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567,20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567,20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65"/>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1 700,00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1 700,00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65"/>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1 700,00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1 700,00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95"/>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3 967,20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3 967,20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60"/>
        </w:trPr>
        <w:tc>
          <w:tcPr>
            <w:tcW w:w="296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rPr>
                <w:color w:val="000000"/>
                <w:sz w:val="20"/>
                <w:szCs w:val="20"/>
              </w:rPr>
            </w:pPr>
            <w:proofErr w:type="spellStart"/>
            <w:r w:rsidRPr="007060CC">
              <w:rPr>
                <w:color w:val="000000"/>
                <w:sz w:val="20"/>
                <w:szCs w:val="20"/>
              </w:rPr>
              <w:t>Мероприятияе</w:t>
            </w:r>
            <w:proofErr w:type="spellEnd"/>
            <w:r w:rsidRPr="007060CC">
              <w:rPr>
                <w:color w:val="000000"/>
                <w:sz w:val="20"/>
                <w:szCs w:val="20"/>
              </w:rPr>
              <w:t xml:space="preserve"> 1.2 Мероприятия по содержанию дорог  общего пользования муниципального значения и сооружений на них: зимнее и летнее содержание дорог </w:t>
            </w:r>
          </w:p>
        </w:tc>
        <w:tc>
          <w:tcPr>
            <w:tcW w:w="16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Администрация Бегуницкого сельского поселения</w:t>
            </w: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7 881,47</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2 405,34</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5 476,13</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6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5 190,51</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2 190,93</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2 999,58</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6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5 670,51</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2 543,20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3 127,31</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45"/>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18 742,49</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7 139,47</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11 603,02</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825"/>
        </w:trPr>
        <w:tc>
          <w:tcPr>
            <w:tcW w:w="2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4B2" w:rsidRPr="007060CC" w:rsidRDefault="005C04B2" w:rsidP="00CD024C">
            <w:pPr>
              <w:rPr>
                <w:color w:val="000000"/>
                <w:sz w:val="20"/>
                <w:szCs w:val="20"/>
              </w:rPr>
            </w:pPr>
            <w:r w:rsidRPr="007060CC">
              <w:rPr>
                <w:color w:val="000000"/>
                <w:sz w:val="20"/>
                <w:szCs w:val="20"/>
              </w:rPr>
              <w:t xml:space="preserve">Мероприятие 1.3 Мероприятия по реализации областного закона от 28 декабря 2018 года </w:t>
            </w:r>
            <w:r w:rsidRPr="007060CC">
              <w:rPr>
                <w:color w:val="000000"/>
                <w:sz w:val="20"/>
                <w:szCs w:val="20"/>
              </w:rPr>
              <w:lastRenderedPageBreak/>
              <w:t xml:space="preserve">№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Ремонт участков дорог в д. </w:t>
            </w:r>
            <w:proofErr w:type="gramStart"/>
            <w:r w:rsidRPr="007060CC">
              <w:rPr>
                <w:color w:val="000000"/>
                <w:sz w:val="20"/>
                <w:szCs w:val="20"/>
              </w:rPr>
              <w:t>Большое</w:t>
            </w:r>
            <w:proofErr w:type="gramEnd"/>
            <w:r w:rsidRPr="007060CC">
              <w:rPr>
                <w:color w:val="000000"/>
                <w:sz w:val="20"/>
                <w:szCs w:val="20"/>
              </w:rPr>
              <w:t xml:space="preserve"> Тешково, д. Синковицы, д. Ославье и пос. Зимитицы</w:t>
            </w:r>
          </w:p>
        </w:tc>
        <w:tc>
          <w:tcPr>
            <w:tcW w:w="16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lastRenderedPageBreak/>
              <w:t xml:space="preserve">Администрация Бегуницкого сельского </w:t>
            </w:r>
            <w:r w:rsidRPr="007060CC">
              <w:rPr>
                <w:color w:val="000000"/>
                <w:sz w:val="20"/>
                <w:szCs w:val="20"/>
              </w:rPr>
              <w:lastRenderedPageBreak/>
              <w:t>поселения</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lastRenderedPageBreak/>
              <w:t>2022</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2 700,00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2 500,00</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660"/>
        </w:trPr>
        <w:tc>
          <w:tcPr>
            <w:tcW w:w="2968"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540"/>
        </w:trPr>
        <w:tc>
          <w:tcPr>
            <w:tcW w:w="2968"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735"/>
        </w:trPr>
        <w:tc>
          <w:tcPr>
            <w:tcW w:w="2968"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2 700,00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2 500,00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45"/>
        </w:trPr>
        <w:tc>
          <w:tcPr>
            <w:tcW w:w="464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04B2" w:rsidRPr="007060CC" w:rsidRDefault="005C04B2" w:rsidP="00CD024C">
            <w:pPr>
              <w:rPr>
                <w:b/>
                <w:bCs/>
                <w:color w:val="000000"/>
                <w:sz w:val="20"/>
                <w:szCs w:val="20"/>
              </w:rPr>
            </w:pPr>
            <w:r w:rsidRPr="007060CC">
              <w:rPr>
                <w:b/>
                <w:bCs/>
                <w:color w:val="000000"/>
                <w:sz w:val="20"/>
                <w:szCs w:val="20"/>
              </w:rPr>
              <w:t xml:space="preserve"> Комплекс процессных мероприятий 2 «Мероприятия в области жилищного хозяйства муниципального образования»</w:t>
            </w:r>
          </w:p>
        </w:tc>
        <w:tc>
          <w:tcPr>
            <w:tcW w:w="1479" w:type="dxa"/>
            <w:gridSpan w:val="2"/>
            <w:tcBorders>
              <w:top w:val="nil"/>
              <w:left w:val="nil"/>
              <w:bottom w:val="nil"/>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2 800,00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2 800,00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60"/>
        </w:trPr>
        <w:tc>
          <w:tcPr>
            <w:tcW w:w="4643" w:type="dxa"/>
            <w:gridSpan w:val="3"/>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479" w:type="dxa"/>
            <w:gridSpan w:val="2"/>
            <w:tcBorders>
              <w:top w:val="single" w:sz="4" w:space="0" w:color="auto"/>
              <w:left w:val="nil"/>
              <w:bottom w:val="nil"/>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2 150,00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2 150,00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45"/>
        </w:trPr>
        <w:tc>
          <w:tcPr>
            <w:tcW w:w="4643" w:type="dxa"/>
            <w:gridSpan w:val="3"/>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479" w:type="dxa"/>
            <w:gridSpan w:val="2"/>
            <w:tcBorders>
              <w:top w:val="single" w:sz="4" w:space="0" w:color="auto"/>
              <w:left w:val="nil"/>
              <w:bottom w:val="nil"/>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2 500,00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2 500,00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00"/>
        </w:trPr>
        <w:tc>
          <w:tcPr>
            <w:tcW w:w="4643" w:type="dxa"/>
            <w:gridSpan w:val="3"/>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479" w:type="dxa"/>
            <w:gridSpan w:val="2"/>
            <w:tcBorders>
              <w:top w:val="single" w:sz="4" w:space="0" w:color="auto"/>
              <w:left w:val="nil"/>
              <w:bottom w:val="nil"/>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7 450,00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7 450,00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450"/>
        </w:trPr>
        <w:tc>
          <w:tcPr>
            <w:tcW w:w="296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rPr>
                <w:color w:val="000000"/>
                <w:sz w:val="20"/>
                <w:szCs w:val="20"/>
              </w:rPr>
            </w:pPr>
            <w:r w:rsidRPr="007060CC">
              <w:rPr>
                <w:color w:val="000000"/>
                <w:sz w:val="20"/>
                <w:szCs w:val="20"/>
              </w:rPr>
              <w:t xml:space="preserve">Мероприятие 2.1 Перечисление взносов на капитальный ремонт общего имущества в многоквартирных домах на счет Регионального оператора в целях формирования фонда капитального ремонта, в отношении жилых помещений, находящихся в муниципальной собственности </w:t>
            </w:r>
          </w:p>
        </w:tc>
        <w:tc>
          <w:tcPr>
            <w:tcW w:w="16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Администрация Бегуницкого сельского поселения</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1 453,90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1 453,90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05"/>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1 500,00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1 500,00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9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1 520,00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1 520,00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54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4 473,90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4 473,90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00"/>
        </w:trPr>
        <w:tc>
          <w:tcPr>
            <w:tcW w:w="296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rPr>
                <w:color w:val="000000"/>
                <w:sz w:val="20"/>
                <w:szCs w:val="20"/>
              </w:rPr>
            </w:pPr>
            <w:r w:rsidRPr="007060CC">
              <w:rPr>
                <w:color w:val="000000"/>
                <w:sz w:val="20"/>
                <w:szCs w:val="20"/>
              </w:rPr>
              <w:t>Мероприятие 2.2 Мероприятия в области содержания имущества жилищного хозяйства муниципального образования</w:t>
            </w:r>
          </w:p>
        </w:tc>
        <w:tc>
          <w:tcPr>
            <w:tcW w:w="16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Администрация Бегуницкого сельского поселения</w:t>
            </w: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1 346,10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1 346,10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0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650,00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650,00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0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980,00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980,00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0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2 976,10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2 976,10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00"/>
        </w:trPr>
        <w:tc>
          <w:tcPr>
            <w:tcW w:w="464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04B2" w:rsidRPr="007060CC" w:rsidRDefault="005C04B2" w:rsidP="00CD024C">
            <w:pPr>
              <w:rPr>
                <w:b/>
                <w:bCs/>
                <w:color w:val="000000"/>
                <w:sz w:val="20"/>
                <w:szCs w:val="20"/>
              </w:rPr>
            </w:pPr>
            <w:r w:rsidRPr="007060CC">
              <w:rPr>
                <w:b/>
                <w:bCs/>
                <w:color w:val="000000"/>
                <w:sz w:val="20"/>
                <w:szCs w:val="20"/>
              </w:rPr>
              <w:t xml:space="preserve"> Комплекс процессных мероприятий 3 «Мероприятия в области коммунального  хозяйства муниципального образования»</w:t>
            </w:r>
          </w:p>
        </w:tc>
        <w:tc>
          <w:tcPr>
            <w:tcW w:w="1479" w:type="dxa"/>
            <w:gridSpan w:val="2"/>
            <w:tcBorders>
              <w:top w:val="nil"/>
              <w:left w:val="nil"/>
              <w:bottom w:val="nil"/>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227,43</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227,43</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00"/>
        </w:trPr>
        <w:tc>
          <w:tcPr>
            <w:tcW w:w="4643" w:type="dxa"/>
            <w:gridSpan w:val="3"/>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479" w:type="dxa"/>
            <w:gridSpan w:val="2"/>
            <w:tcBorders>
              <w:top w:val="single" w:sz="4" w:space="0" w:color="auto"/>
              <w:left w:val="nil"/>
              <w:bottom w:val="nil"/>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00"/>
        </w:trPr>
        <w:tc>
          <w:tcPr>
            <w:tcW w:w="4643" w:type="dxa"/>
            <w:gridSpan w:val="3"/>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479" w:type="dxa"/>
            <w:gridSpan w:val="2"/>
            <w:tcBorders>
              <w:top w:val="single" w:sz="4" w:space="0" w:color="auto"/>
              <w:left w:val="nil"/>
              <w:bottom w:val="nil"/>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00"/>
        </w:trPr>
        <w:tc>
          <w:tcPr>
            <w:tcW w:w="4643" w:type="dxa"/>
            <w:gridSpan w:val="3"/>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479" w:type="dxa"/>
            <w:gridSpan w:val="2"/>
            <w:tcBorders>
              <w:top w:val="single" w:sz="4" w:space="0" w:color="auto"/>
              <w:left w:val="nil"/>
              <w:bottom w:val="nil"/>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227,43</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227,43</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00"/>
        </w:trPr>
        <w:tc>
          <w:tcPr>
            <w:tcW w:w="296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B2" w:rsidRDefault="005C04B2" w:rsidP="00CD024C">
            <w:pPr>
              <w:rPr>
                <w:color w:val="000000"/>
                <w:sz w:val="20"/>
                <w:szCs w:val="20"/>
              </w:rPr>
            </w:pPr>
            <w:r w:rsidRPr="007060CC">
              <w:rPr>
                <w:color w:val="000000"/>
                <w:sz w:val="20"/>
                <w:szCs w:val="20"/>
              </w:rPr>
              <w:lastRenderedPageBreak/>
              <w:t>Мероприятие 3.1  Мероприятия по владению, пользованию и распоряжению имуществом, находящимся в муниципальной собственности</w:t>
            </w:r>
          </w:p>
          <w:p w:rsidR="005C04B2" w:rsidRPr="007060CC" w:rsidRDefault="005C04B2" w:rsidP="00CD024C">
            <w:pPr>
              <w:rPr>
                <w:color w:val="000000"/>
                <w:sz w:val="20"/>
                <w:szCs w:val="20"/>
              </w:rPr>
            </w:pPr>
          </w:p>
        </w:tc>
        <w:tc>
          <w:tcPr>
            <w:tcW w:w="16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Администрация Бегуницкого сельского поселения</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150,00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150,00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0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0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0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150,00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150,00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90"/>
        </w:trPr>
        <w:tc>
          <w:tcPr>
            <w:tcW w:w="29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04B2" w:rsidRDefault="005C04B2" w:rsidP="00CD024C">
            <w:pPr>
              <w:rPr>
                <w:color w:val="000000"/>
                <w:sz w:val="20"/>
                <w:szCs w:val="20"/>
              </w:rPr>
            </w:pPr>
            <w:r w:rsidRPr="007060CC">
              <w:rPr>
                <w:color w:val="000000"/>
                <w:sz w:val="20"/>
                <w:szCs w:val="20"/>
              </w:rPr>
              <w:t>Мероприятие 3.2</w:t>
            </w:r>
            <w:proofErr w:type="gramStart"/>
            <w:r w:rsidRPr="007060CC">
              <w:rPr>
                <w:color w:val="000000"/>
                <w:sz w:val="20"/>
                <w:szCs w:val="20"/>
              </w:rPr>
              <w:t xml:space="preserve">  И</w:t>
            </w:r>
            <w:proofErr w:type="gramEnd"/>
            <w:r w:rsidRPr="007060CC">
              <w:rPr>
                <w:color w:val="000000"/>
                <w:sz w:val="20"/>
                <w:szCs w:val="20"/>
              </w:rPr>
              <w:t>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 водоотведения</w:t>
            </w:r>
          </w:p>
          <w:p w:rsidR="005C04B2" w:rsidRPr="007060CC" w:rsidRDefault="005C04B2" w:rsidP="00CD024C">
            <w:pPr>
              <w:rPr>
                <w:color w:val="000000"/>
                <w:sz w:val="20"/>
                <w:szCs w:val="20"/>
              </w:rPr>
            </w:pPr>
          </w:p>
        </w:tc>
        <w:tc>
          <w:tcPr>
            <w:tcW w:w="16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Администрация Бегуницкого сельского поселения</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77,43</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77,43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5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75"/>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9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77,43</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77,43</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00"/>
        </w:trPr>
        <w:tc>
          <w:tcPr>
            <w:tcW w:w="464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04B2" w:rsidRPr="007060CC" w:rsidRDefault="005C04B2" w:rsidP="00CD024C">
            <w:pPr>
              <w:rPr>
                <w:b/>
                <w:bCs/>
                <w:color w:val="000000"/>
                <w:sz w:val="20"/>
                <w:szCs w:val="20"/>
              </w:rPr>
            </w:pPr>
            <w:r w:rsidRPr="007060CC">
              <w:rPr>
                <w:b/>
                <w:bCs/>
                <w:color w:val="000000"/>
                <w:sz w:val="20"/>
                <w:szCs w:val="20"/>
              </w:rPr>
              <w:t>Комплекс процессных мероприятий 4 «Мероприятия по повышению благоустроенности муниципального образования»</w:t>
            </w: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14 217,63</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1 258,45</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12 959,18</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00"/>
        </w:trPr>
        <w:tc>
          <w:tcPr>
            <w:tcW w:w="4643" w:type="dxa"/>
            <w:gridSpan w:val="3"/>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10 144,55</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10 144,55</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00"/>
        </w:trPr>
        <w:tc>
          <w:tcPr>
            <w:tcW w:w="4643" w:type="dxa"/>
            <w:gridSpan w:val="3"/>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11 919,70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11 919,70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60"/>
        </w:trPr>
        <w:tc>
          <w:tcPr>
            <w:tcW w:w="4643" w:type="dxa"/>
            <w:gridSpan w:val="3"/>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36 281,88</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1 258,45</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35 023,43</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00"/>
        </w:trPr>
        <w:tc>
          <w:tcPr>
            <w:tcW w:w="296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rPr>
                <w:color w:val="000000"/>
                <w:sz w:val="20"/>
                <w:szCs w:val="20"/>
              </w:rPr>
            </w:pPr>
            <w:r w:rsidRPr="007060CC">
              <w:rPr>
                <w:color w:val="000000"/>
                <w:sz w:val="20"/>
                <w:szCs w:val="20"/>
              </w:rPr>
              <w:t>Мероприятие 4.1 Мероприятия по организации и содержанию уличного освещения населенных пунктов муниципального образования: оплата электроэнергии, ремонт сети уличного освещения</w:t>
            </w:r>
          </w:p>
        </w:tc>
        <w:tc>
          <w:tcPr>
            <w:tcW w:w="16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Администрация Бегуницкого сельского поселения</w:t>
            </w: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4 905,70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4 905,70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05"/>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4 800,00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4 800,00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2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4 900,00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4 900,00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2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14 605,70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14 605,70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75"/>
        </w:trPr>
        <w:tc>
          <w:tcPr>
            <w:tcW w:w="29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C04B2" w:rsidRPr="007060CC" w:rsidRDefault="005C04B2" w:rsidP="00CD024C">
            <w:pPr>
              <w:rPr>
                <w:color w:val="000000"/>
                <w:sz w:val="20"/>
                <w:szCs w:val="20"/>
              </w:rPr>
            </w:pPr>
            <w:r w:rsidRPr="007060CC">
              <w:rPr>
                <w:color w:val="000000"/>
                <w:sz w:val="20"/>
                <w:szCs w:val="20"/>
              </w:rPr>
              <w:t xml:space="preserve">Мероприятие 4.2 Мероприятия по озеленению территории муниципального образования: посадка зеленых насаждений, спил </w:t>
            </w:r>
            <w:proofErr w:type="spellStart"/>
            <w:r w:rsidRPr="007060CC">
              <w:rPr>
                <w:color w:val="000000"/>
                <w:sz w:val="20"/>
                <w:szCs w:val="20"/>
              </w:rPr>
              <w:t>ветких</w:t>
            </w:r>
            <w:proofErr w:type="spellEnd"/>
            <w:r w:rsidRPr="007060CC">
              <w:rPr>
                <w:color w:val="000000"/>
                <w:sz w:val="20"/>
                <w:szCs w:val="20"/>
              </w:rPr>
              <w:t xml:space="preserve"> </w:t>
            </w:r>
            <w:proofErr w:type="spellStart"/>
            <w:r w:rsidRPr="007060CC">
              <w:rPr>
                <w:color w:val="000000"/>
                <w:sz w:val="20"/>
                <w:szCs w:val="20"/>
              </w:rPr>
              <w:t>деревьев</w:t>
            </w:r>
            <w:proofErr w:type="gramStart"/>
            <w:r w:rsidRPr="007060CC">
              <w:rPr>
                <w:color w:val="000000"/>
                <w:sz w:val="20"/>
                <w:szCs w:val="20"/>
              </w:rPr>
              <w:t>,о</w:t>
            </w:r>
            <w:proofErr w:type="gramEnd"/>
            <w:r w:rsidRPr="007060CC">
              <w:rPr>
                <w:color w:val="000000"/>
                <w:sz w:val="20"/>
                <w:szCs w:val="20"/>
              </w:rPr>
              <w:t>кашивание</w:t>
            </w:r>
            <w:proofErr w:type="spellEnd"/>
            <w:r w:rsidRPr="007060CC">
              <w:rPr>
                <w:color w:val="000000"/>
                <w:sz w:val="20"/>
                <w:szCs w:val="20"/>
              </w:rPr>
              <w:t xml:space="preserve"> центральных территорий</w:t>
            </w:r>
          </w:p>
        </w:tc>
        <w:tc>
          <w:tcPr>
            <w:tcW w:w="167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Администрация Бегуницкого сельского поселения</w:t>
            </w: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w:t>
            </w:r>
          </w:p>
        </w:tc>
        <w:tc>
          <w:tcPr>
            <w:tcW w:w="139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1 450,00</w:t>
            </w:r>
          </w:p>
        </w:tc>
        <w:tc>
          <w:tcPr>
            <w:tcW w:w="1410"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1 450,00</w:t>
            </w:r>
          </w:p>
        </w:tc>
        <w:tc>
          <w:tcPr>
            <w:tcW w:w="141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15"/>
        </w:trPr>
        <w:tc>
          <w:tcPr>
            <w:tcW w:w="2968"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1 200,00</w:t>
            </w:r>
          </w:p>
        </w:tc>
        <w:tc>
          <w:tcPr>
            <w:tcW w:w="1410"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1 200,00</w:t>
            </w:r>
          </w:p>
        </w:tc>
        <w:tc>
          <w:tcPr>
            <w:tcW w:w="141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15"/>
        </w:trPr>
        <w:tc>
          <w:tcPr>
            <w:tcW w:w="2968"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1 200,00</w:t>
            </w:r>
          </w:p>
        </w:tc>
        <w:tc>
          <w:tcPr>
            <w:tcW w:w="1410"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1 200,00</w:t>
            </w:r>
          </w:p>
        </w:tc>
        <w:tc>
          <w:tcPr>
            <w:tcW w:w="141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45"/>
        </w:trPr>
        <w:tc>
          <w:tcPr>
            <w:tcW w:w="2968"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3 850,00</w:t>
            </w:r>
          </w:p>
        </w:tc>
        <w:tc>
          <w:tcPr>
            <w:tcW w:w="1410"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3 850,00</w:t>
            </w:r>
          </w:p>
        </w:tc>
        <w:tc>
          <w:tcPr>
            <w:tcW w:w="1417" w:type="dxa"/>
            <w:tcBorders>
              <w:top w:val="nil"/>
              <w:left w:val="nil"/>
              <w:bottom w:val="single" w:sz="4" w:space="0" w:color="auto"/>
              <w:right w:val="single" w:sz="4" w:space="0" w:color="auto"/>
            </w:tcBorders>
            <w:shd w:val="clear" w:color="000000" w:fill="FFFFFF"/>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20"/>
        </w:trPr>
        <w:tc>
          <w:tcPr>
            <w:tcW w:w="2968" w:type="dxa"/>
            <w:vMerge w:val="restart"/>
            <w:tcBorders>
              <w:top w:val="nil"/>
              <w:left w:val="single" w:sz="4" w:space="0" w:color="auto"/>
              <w:bottom w:val="single" w:sz="4" w:space="0" w:color="auto"/>
              <w:right w:val="single" w:sz="4" w:space="0" w:color="auto"/>
            </w:tcBorders>
            <w:shd w:val="clear" w:color="auto" w:fill="auto"/>
            <w:vAlign w:val="center"/>
            <w:hideMark/>
          </w:tcPr>
          <w:p w:rsidR="005C04B2" w:rsidRDefault="005C04B2" w:rsidP="00CD024C">
            <w:pPr>
              <w:rPr>
                <w:color w:val="000000"/>
                <w:sz w:val="20"/>
                <w:szCs w:val="20"/>
              </w:rPr>
            </w:pPr>
            <w:r w:rsidRPr="007060CC">
              <w:rPr>
                <w:color w:val="000000"/>
                <w:sz w:val="20"/>
                <w:szCs w:val="20"/>
              </w:rPr>
              <w:t xml:space="preserve"> Мероприятие 4.3 Мероприятия по организации сбора и вывоза бытовых отходов и мусора на </w:t>
            </w:r>
            <w:r w:rsidRPr="007060CC">
              <w:rPr>
                <w:color w:val="000000"/>
                <w:sz w:val="20"/>
                <w:szCs w:val="20"/>
              </w:rPr>
              <w:lastRenderedPageBreak/>
              <w:t>территории населенных пунктов муниципального образования: создание площадок ТКО, ремонт и содержание площадок ТКО, вывоз несанкционированных свалок, уборка территории</w:t>
            </w:r>
          </w:p>
          <w:p w:rsidR="005C04B2" w:rsidRPr="007060CC" w:rsidRDefault="005C04B2" w:rsidP="00CD024C">
            <w:pPr>
              <w:rPr>
                <w:color w:val="000000"/>
                <w:sz w:val="20"/>
                <w:szCs w:val="20"/>
              </w:rPr>
            </w:pPr>
          </w:p>
        </w:tc>
        <w:tc>
          <w:tcPr>
            <w:tcW w:w="16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lastRenderedPageBreak/>
              <w:t xml:space="preserve">Администрация Бегуницкого сельского </w:t>
            </w:r>
            <w:r w:rsidRPr="007060CC">
              <w:rPr>
                <w:color w:val="000000"/>
                <w:sz w:val="20"/>
                <w:szCs w:val="20"/>
              </w:rPr>
              <w:lastRenderedPageBreak/>
              <w:t>поселения</w:t>
            </w: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lastRenderedPageBreak/>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1 963,90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1 963,90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50"/>
        </w:trPr>
        <w:tc>
          <w:tcPr>
            <w:tcW w:w="2968"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2 400,00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2 400,00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540"/>
        </w:trPr>
        <w:tc>
          <w:tcPr>
            <w:tcW w:w="2968"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2 100,00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2 100,00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570"/>
        </w:trPr>
        <w:tc>
          <w:tcPr>
            <w:tcW w:w="2968" w:type="dxa"/>
            <w:vMerge/>
            <w:tcBorders>
              <w:top w:val="nil"/>
              <w:left w:val="single" w:sz="4" w:space="0" w:color="auto"/>
              <w:bottom w:val="single" w:sz="4" w:space="0" w:color="auto"/>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6 463,90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6 463,90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50"/>
        </w:trPr>
        <w:tc>
          <w:tcPr>
            <w:tcW w:w="296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rPr>
                <w:color w:val="000000"/>
                <w:sz w:val="20"/>
                <w:szCs w:val="20"/>
              </w:rPr>
            </w:pPr>
            <w:r w:rsidRPr="007060CC">
              <w:rPr>
                <w:color w:val="000000"/>
                <w:sz w:val="20"/>
                <w:szCs w:val="20"/>
              </w:rPr>
              <w:t>Мероприятие 4.4 Мероприятия по организации и содержанию мест захоронения муниципального образования: создание площадок ТКО, вывоз мусора с территории 10 кладбищ, спил аварийных деревьев</w:t>
            </w:r>
          </w:p>
        </w:tc>
        <w:tc>
          <w:tcPr>
            <w:tcW w:w="16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Администрация Бегуницкого сельского поселения</w:t>
            </w: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1 816,44</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1 816,44</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35"/>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1 150,00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1 150,00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3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1 250,00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1 250,00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5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4 216,44</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4 216,44</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00"/>
        </w:trPr>
        <w:tc>
          <w:tcPr>
            <w:tcW w:w="29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rPr>
                <w:color w:val="000000"/>
                <w:sz w:val="20"/>
                <w:szCs w:val="20"/>
              </w:rPr>
            </w:pPr>
            <w:r w:rsidRPr="007060CC">
              <w:rPr>
                <w:color w:val="000000"/>
                <w:sz w:val="20"/>
                <w:szCs w:val="20"/>
              </w:rPr>
              <w:t xml:space="preserve"> Мероприятие 4.5 Мероприятия по организации  благоустройства территории: устройство и ремонт тротуаров, парковок, детских площадок</w:t>
            </w:r>
          </w:p>
        </w:tc>
        <w:tc>
          <w:tcPr>
            <w:tcW w:w="16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Администрация Бегуницкого сельского поселения</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2 340,00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2 340,00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0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594,55</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594,55</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0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2 469,70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2 469,70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0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5 404,25</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5 404,25</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630"/>
        </w:trPr>
        <w:tc>
          <w:tcPr>
            <w:tcW w:w="296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rPr>
                <w:color w:val="000000"/>
                <w:sz w:val="20"/>
                <w:szCs w:val="20"/>
              </w:rPr>
            </w:pPr>
            <w:r w:rsidRPr="007060CC">
              <w:rPr>
                <w:color w:val="000000"/>
                <w:sz w:val="20"/>
                <w:szCs w:val="20"/>
              </w:rPr>
              <w:t>Мероприятие 4.6 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Устройство тротуара у д. 13 д. Бегуницы, Устройство пешеходной дорожки с подходами к подъездам у д. 27 д. Бегуницы</w:t>
            </w:r>
          </w:p>
        </w:tc>
        <w:tc>
          <w:tcPr>
            <w:tcW w:w="16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Администрация Бегуницкого сельского поселения</w:t>
            </w: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1 470,00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1 000,45</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469,55</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63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66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765"/>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1 470,00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1 000,45</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469,55</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00"/>
        </w:trPr>
        <w:tc>
          <w:tcPr>
            <w:tcW w:w="296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rPr>
                <w:color w:val="000000"/>
                <w:sz w:val="20"/>
                <w:szCs w:val="20"/>
              </w:rPr>
            </w:pPr>
            <w:r w:rsidRPr="007060CC">
              <w:rPr>
                <w:color w:val="000000"/>
                <w:sz w:val="20"/>
                <w:szCs w:val="20"/>
              </w:rPr>
              <w:t xml:space="preserve">Мероприятие 4.7 Расходы на </w:t>
            </w:r>
            <w:r w:rsidRPr="007060CC">
              <w:rPr>
                <w:color w:val="000000"/>
                <w:sz w:val="20"/>
                <w:szCs w:val="20"/>
              </w:rPr>
              <w:lastRenderedPageBreak/>
              <w:t>поддержку общественной инфраструктуры муниципального значения: Приобретение и установка  детского игрового оборудования в д. Кальмус</w:t>
            </w:r>
          </w:p>
        </w:tc>
        <w:tc>
          <w:tcPr>
            <w:tcW w:w="16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lastRenderedPageBreak/>
              <w:t xml:space="preserve">Администрация </w:t>
            </w:r>
            <w:r w:rsidRPr="007060CC">
              <w:rPr>
                <w:color w:val="000000"/>
                <w:sz w:val="20"/>
                <w:szCs w:val="20"/>
              </w:rPr>
              <w:lastRenderedPageBreak/>
              <w:t>Бегуницкого сельского поселения</w:t>
            </w: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lastRenderedPageBreak/>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271,59</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258,00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13,59</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0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0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9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271,59</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258,00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13,59</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00"/>
        </w:trPr>
        <w:tc>
          <w:tcPr>
            <w:tcW w:w="464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04B2" w:rsidRDefault="005C04B2" w:rsidP="00CD024C">
            <w:pPr>
              <w:rPr>
                <w:b/>
                <w:bCs/>
                <w:color w:val="000000"/>
                <w:sz w:val="20"/>
                <w:szCs w:val="20"/>
              </w:rPr>
            </w:pPr>
            <w:r w:rsidRPr="007060CC">
              <w:rPr>
                <w:b/>
                <w:bCs/>
                <w:color w:val="000000"/>
                <w:sz w:val="20"/>
                <w:szCs w:val="20"/>
              </w:rPr>
              <w:t xml:space="preserve"> Комплекс процессных мероприятий 5 "Мероприятия по предупреждению чрезвычайных ситуаций и подготовке населения к действиям в чрезвычайных ситуациях"</w:t>
            </w:r>
          </w:p>
          <w:p w:rsidR="005C04B2" w:rsidRDefault="005C04B2" w:rsidP="00CD024C">
            <w:pPr>
              <w:rPr>
                <w:b/>
                <w:bCs/>
                <w:color w:val="000000"/>
                <w:sz w:val="20"/>
                <w:szCs w:val="20"/>
              </w:rPr>
            </w:pPr>
          </w:p>
          <w:p w:rsidR="005C04B2" w:rsidRDefault="005C04B2" w:rsidP="00CD024C">
            <w:pPr>
              <w:rPr>
                <w:b/>
                <w:bCs/>
                <w:color w:val="000000"/>
                <w:sz w:val="20"/>
                <w:szCs w:val="20"/>
              </w:rPr>
            </w:pPr>
          </w:p>
          <w:p w:rsidR="005C04B2" w:rsidRPr="007060CC" w:rsidRDefault="005C04B2" w:rsidP="00CD024C">
            <w:pPr>
              <w:rPr>
                <w:b/>
                <w:bCs/>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98,00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98,00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00"/>
        </w:trPr>
        <w:tc>
          <w:tcPr>
            <w:tcW w:w="4643" w:type="dxa"/>
            <w:gridSpan w:val="3"/>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00"/>
        </w:trPr>
        <w:tc>
          <w:tcPr>
            <w:tcW w:w="4643" w:type="dxa"/>
            <w:gridSpan w:val="3"/>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75"/>
        </w:trPr>
        <w:tc>
          <w:tcPr>
            <w:tcW w:w="4643" w:type="dxa"/>
            <w:gridSpan w:val="3"/>
            <w:vMerge/>
            <w:tcBorders>
              <w:top w:val="single" w:sz="4" w:space="0" w:color="auto"/>
              <w:left w:val="single" w:sz="4" w:space="0" w:color="auto"/>
              <w:bottom w:val="single" w:sz="4" w:space="0" w:color="000000"/>
              <w:right w:val="single" w:sz="4" w:space="0" w:color="000000"/>
            </w:tcBorders>
            <w:vAlign w:val="center"/>
            <w:hideMark/>
          </w:tcPr>
          <w:p w:rsidR="005C04B2" w:rsidRPr="007060CC" w:rsidRDefault="005C04B2" w:rsidP="00CD024C">
            <w:pPr>
              <w:rPr>
                <w:b/>
                <w:bCs/>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98,00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98,00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75"/>
        </w:trPr>
        <w:tc>
          <w:tcPr>
            <w:tcW w:w="29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04B2" w:rsidRDefault="005C04B2" w:rsidP="00CD024C">
            <w:pPr>
              <w:rPr>
                <w:color w:val="000000"/>
                <w:sz w:val="20"/>
                <w:szCs w:val="20"/>
              </w:rPr>
            </w:pPr>
            <w:r w:rsidRPr="007060CC">
              <w:rPr>
                <w:color w:val="000000"/>
                <w:sz w:val="20"/>
                <w:szCs w:val="20"/>
              </w:rPr>
              <w:t>Мероприятие 5.1 Мероприятия по предупреждению и ликвидации последствий чрезвычайных ситуаций и стихийных бедствий на территории муниципального образования</w:t>
            </w:r>
          </w:p>
          <w:p w:rsidR="005C04B2" w:rsidRDefault="005C04B2" w:rsidP="00CD024C">
            <w:pPr>
              <w:rPr>
                <w:color w:val="000000"/>
                <w:sz w:val="20"/>
                <w:szCs w:val="20"/>
              </w:rPr>
            </w:pPr>
          </w:p>
          <w:p w:rsidR="005C04B2" w:rsidRPr="007060CC" w:rsidRDefault="005C04B2" w:rsidP="00CD024C">
            <w:pPr>
              <w:rPr>
                <w:color w:val="000000"/>
                <w:sz w:val="20"/>
                <w:szCs w:val="20"/>
              </w:rPr>
            </w:pPr>
          </w:p>
        </w:tc>
        <w:tc>
          <w:tcPr>
            <w:tcW w:w="16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Администрация Бегуницкого сельского поселения</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98,00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98,00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35"/>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35"/>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6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98,00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98,00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360"/>
        </w:trPr>
        <w:tc>
          <w:tcPr>
            <w:tcW w:w="4643"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5C04B2" w:rsidRPr="007060CC" w:rsidRDefault="005C04B2" w:rsidP="00CD024C">
            <w:pPr>
              <w:rPr>
                <w:b/>
                <w:bCs/>
                <w:color w:val="000000"/>
                <w:sz w:val="20"/>
                <w:szCs w:val="20"/>
              </w:rPr>
            </w:pPr>
            <w:r w:rsidRPr="007060CC">
              <w:rPr>
                <w:b/>
                <w:bCs/>
                <w:color w:val="000000"/>
                <w:sz w:val="20"/>
                <w:szCs w:val="20"/>
              </w:rPr>
              <w:t xml:space="preserve"> Комплекс процессных мероприятий 6"Обеспечение первичных мер пожарной безопасности в границах населенных пунктов муниципального образования"</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300,00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300,00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30"/>
        </w:trPr>
        <w:tc>
          <w:tcPr>
            <w:tcW w:w="4643" w:type="dxa"/>
            <w:gridSpan w:val="3"/>
            <w:vMerge/>
            <w:tcBorders>
              <w:top w:val="single" w:sz="4" w:space="0" w:color="auto"/>
              <w:left w:val="single" w:sz="4" w:space="0" w:color="auto"/>
              <w:bottom w:val="single" w:sz="4" w:space="0" w:color="auto"/>
              <w:right w:val="single" w:sz="4" w:space="0" w:color="000000"/>
            </w:tcBorders>
            <w:vAlign w:val="center"/>
            <w:hideMark/>
          </w:tcPr>
          <w:p w:rsidR="005C04B2" w:rsidRPr="007060CC" w:rsidRDefault="005C04B2" w:rsidP="00CD024C">
            <w:pPr>
              <w:rPr>
                <w:b/>
                <w:bCs/>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300,00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300,00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15"/>
        </w:trPr>
        <w:tc>
          <w:tcPr>
            <w:tcW w:w="4643" w:type="dxa"/>
            <w:gridSpan w:val="3"/>
            <w:vMerge/>
            <w:tcBorders>
              <w:top w:val="single" w:sz="4" w:space="0" w:color="auto"/>
              <w:left w:val="single" w:sz="4" w:space="0" w:color="auto"/>
              <w:bottom w:val="single" w:sz="4" w:space="0" w:color="auto"/>
              <w:right w:val="single" w:sz="4" w:space="0" w:color="000000"/>
            </w:tcBorders>
            <w:vAlign w:val="center"/>
            <w:hideMark/>
          </w:tcPr>
          <w:p w:rsidR="005C04B2" w:rsidRPr="007060CC" w:rsidRDefault="005C04B2" w:rsidP="00CD024C">
            <w:pPr>
              <w:rPr>
                <w:b/>
                <w:bCs/>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400,00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400,00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330"/>
        </w:trPr>
        <w:tc>
          <w:tcPr>
            <w:tcW w:w="4643" w:type="dxa"/>
            <w:gridSpan w:val="3"/>
            <w:vMerge/>
            <w:tcBorders>
              <w:top w:val="single" w:sz="4" w:space="0" w:color="auto"/>
              <w:left w:val="single" w:sz="4" w:space="0" w:color="auto"/>
              <w:bottom w:val="single" w:sz="4" w:space="0" w:color="auto"/>
              <w:right w:val="single" w:sz="4" w:space="0" w:color="000000"/>
            </w:tcBorders>
            <w:vAlign w:val="center"/>
            <w:hideMark/>
          </w:tcPr>
          <w:p w:rsidR="005C04B2" w:rsidRPr="007060CC" w:rsidRDefault="005C04B2" w:rsidP="00CD024C">
            <w:pPr>
              <w:rPr>
                <w:b/>
                <w:bCs/>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1 000,00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1 000,00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b/>
                <w:bCs/>
                <w:color w:val="000000"/>
                <w:sz w:val="20"/>
                <w:szCs w:val="20"/>
              </w:rPr>
            </w:pPr>
            <w:r w:rsidRPr="007060CC">
              <w:rPr>
                <w:b/>
                <w:bCs/>
                <w:color w:val="000000"/>
                <w:sz w:val="20"/>
                <w:szCs w:val="20"/>
              </w:rPr>
              <w:t>0,00</w:t>
            </w:r>
          </w:p>
        </w:tc>
      </w:tr>
      <w:tr w:rsidR="005C04B2" w:rsidRPr="007060CC" w:rsidTr="00CD024C">
        <w:tblPrEx>
          <w:tblBorders>
            <w:top w:val="none" w:sz="0" w:space="0" w:color="auto"/>
          </w:tblBorders>
          <w:tblLook w:val="04A0"/>
        </w:tblPrEx>
        <w:trPr>
          <w:trHeight w:val="450"/>
        </w:trPr>
        <w:tc>
          <w:tcPr>
            <w:tcW w:w="296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rPr>
                <w:color w:val="000000"/>
                <w:sz w:val="20"/>
                <w:szCs w:val="20"/>
              </w:rPr>
            </w:pPr>
            <w:r w:rsidRPr="007060CC">
              <w:rPr>
                <w:color w:val="000000"/>
                <w:sz w:val="20"/>
                <w:szCs w:val="20"/>
              </w:rPr>
              <w:t xml:space="preserve">Мероприятие 6.1 Мероприятия по обеспечению первичных мер пожарной безопасности в границах населенных пунктов поселения: </w:t>
            </w:r>
          </w:p>
        </w:tc>
        <w:tc>
          <w:tcPr>
            <w:tcW w:w="16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Администрация Бегуницкого сельского поселения</w:t>
            </w: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300,00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300,00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2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2023</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300,00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300,00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20"/>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400,00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400,00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r w:rsidR="005C04B2" w:rsidRPr="007060CC" w:rsidTr="00CD024C">
        <w:tblPrEx>
          <w:tblBorders>
            <w:top w:val="none" w:sz="0" w:space="0" w:color="auto"/>
          </w:tblBorders>
          <w:tblLook w:val="04A0"/>
        </w:tblPrEx>
        <w:trPr>
          <w:trHeight w:val="405"/>
        </w:trPr>
        <w:tc>
          <w:tcPr>
            <w:tcW w:w="2968" w:type="dxa"/>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675" w:type="dxa"/>
            <w:gridSpan w:val="2"/>
            <w:vMerge/>
            <w:tcBorders>
              <w:top w:val="nil"/>
              <w:left w:val="single" w:sz="4" w:space="0" w:color="auto"/>
              <w:bottom w:val="single" w:sz="4" w:space="0" w:color="000000"/>
              <w:right w:val="single" w:sz="4" w:space="0" w:color="auto"/>
            </w:tcBorders>
            <w:vAlign w:val="center"/>
            <w:hideMark/>
          </w:tcPr>
          <w:p w:rsidR="005C04B2" w:rsidRPr="007060CC" w:rsidRDefault="005C04B2" w:rsidP="00CD024C">
            <w:pPr>
              <w:rPr>
                <w:color w:val="000000"/>
                <w:sz w:val="20"/>
                <w:szCs w:val="20"/>
              </w:rPr>
            </w:pPr>
          </w:p>
        </w:tc>
        <w:tc>
          <w:tcPr>
            <w:tcW w:w="1479" w:type="dxa"/>
            <w:gridSpan w:val="2"/>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2022-2024</w:t>
            </w:r>
          </w:p>
        </w:tc>
        <w:tc>
          <w:tcPr>
            <w:tcW w:w="139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1 000,00</w:t>
            </w:r>
          </w:p>
        </w:tc>
        <w:tc>
          <w:tcPr>
            <w:tcW w:w="1410"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468"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352"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c>
          <w:tcPr>
            <w:tcW w:w="1733"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1 000,00</w:t>
            </w:r>
          </w:p>
        </w:tc>
        <w:tc>
          <w:tcPr>
            <w:tcW w:w="1417" w:type="dxa"/>
            <w:tcBorders>
              <w:top w:val="nil"/>
              <w:left w:val="nil"/>
              <w:bottom w:val="single" w:sz="4" w:space="0" w:color="auto"/>
              <w:right w:val="single" w:sz="4" w:space="0" w:color="auto"/>
            </w:tcBorders>
            <w:shd w:val="clear" w:color="auto" w:fill="auto"/>
            <w:vAlign w:val="center"/>
            <w:hideMark/>
          </w:tcPr>
          <w:p w:rsidR="005C04B2" w:rsidRPr="007060CC" w:rsidRDefault="005C04B2" w:rsidP="00CD024C">
            <w:pPr>
              <w:jc w:val="center"/>
              <w:rPr>
                <w:color w:val="000000"/>
                <w:sz w:val="20"/>
                <w:szCs w:val="20"/>
              </w:rPr>
            </w:pPr>
            <w:r w:rsidRPr="007060CC">
              <w:rPr>
                <w:color w:val="000000"/>
                <w:sz w:val="20"/>
                <w:szCs w:val="20"/>
              </w:rPr>
              <w:t>0,00</w:t>
            </w:r>
          </w:p>
        </w:tc>
      </w:tr>
    </w:tbl>
    <w:p w:rsidR="005C04B2" w:rsidRDefault="005C04B2" w:rsidP="005C04B2"/>
    <w:p w:rsidR="005C04B2" w:rsidRDefault="005C04B2" w:rsidP="005C04B2"/>
    <w:p w:rsidR="005C04B2" w:rsidRDefault="005C04B2" w:rsidP="005C04B2">
      <w:pPr>
        <w:rPr>
          <w:color w:val="000000"/>
        </w:rPr>
        <w:sectPr w:rsidR="005C04B2" w:rsidSect="005C04B2">
          <w:pgSz w:w="16838" w:h="11906" w:orient="landscape"/>
          <w:pgMar w:top="1701" w:right="1134" w:bottom="850" w:left="1134" w:header="708" w:footer="708" w:gutter="0"/>
          <w:cols w:space="708"/>
          <w:docGrid w:linePitch="360"/>
        </w:sectPr>
      </w:pPr>
    </w:p>
    <w:p w:rsidR="002D4AD8" w:rsidRPr="00A01568" w:rsidRDefault="002D4AD8" w:rsidP="002D4AD8">
      <w:pPr>
        <w:jc w:val="center"/>
        <w:rPr>
          <w:sz w:val="26"/>
          <w:szCs w:val="26"/>
        </w:rPr>
      </w:pPr>
      <w:r w:rsidRPr="00A01568">
        <w:rPr>
          <w:sz w:val="26"/>
          <w:szCs w:val="26"/>
        </w:rPr>
        <w:lastRenderedPageBreak/>
        <w:t>АДМИНИСТРАЦИЯ</w:t>
      </w:r>
    </w:p>
    <w:p w:rsidR="002D4AD8" w:rsidRPr="00A01568" w:rsidRDefault="002D4AD8" w:rsidP="002D4AD8">
      <w:pPr>
        <w:jc w:val="center"/>
        <w:rPr>
          <w:sz w:val="26"/>
          <w:szCs w:val="26"/>
        </w:rPr>
      </w:pPr>
      <w:r w:rsidRPr="00A01568">
        <w:rPr>
          <w:sz w:val="26"/>
          <w:szCs w:val="26"/>
        </w:rPr>
        <w:t>МУНИЦИПАЛЬНОГО ОБРАЗОВАНИЯ</w:t>
      </w:r>
    </w:p>
    <w:p w:rsidR="002D4AD8" w:rsidRPr="00A01568" w:rsidRDefault="002D4AD8" w:rsidP="002D4AD8">
      <w:pPr>
        <w:jc w:val="center"/>
        <w:rPr>
          <w:sz w:val="26"/>
          <w:szCs w:val="26"/>
        </w:rPr>
      </w:pPr>
      <w:r w:rsidRPr="00A01568">
        <w:rPr>
          <w:sz w:val="26"/>
          <w:szCs w:val="26"/>
        </w:rPr>
        <w:t>БЕГУНИЦКОЕ СЕЛЬСКОЕ ПОСЕЛЕНИЕ</w:t>
      </w:r>
    </w:p>
    <w:p w:rsidR="002D4AD8" w:rsidRPr="00A01568" w:rsidRDefault="002D4AD8" w:rsidP="002D4AD8">
      <w:pPr>
        <w:jc w:val="center"/>
        <w:rPr>
          <w:sz w:val="26"/>
          <w:szCs w:val="26"/>
        </w:rPr>
      </w:pPr>
      <w:r w:rsidRPr="00A01568">
        <w:rPr>
          <w:sz w:val="26"/>
          <w:szCs w:val="26"/>
        </w:rPr>
        <w:t>ВОЛОСОВСКОГО МУНИЦИПАЛЬНОГО РАЙОНА</w:t>
      </w:r>
    </w:p>
    <w:p w:rsidR="002D4AD8" w:rsidRPr="00A01568" w:rsidRDefault="002D4AD8" w:rsidP="002D4AD8">
      <w:pPr>
        <w:jc w:val="center"/>
        <w:rPr>
          <w:sz w:val="26"/>
          <w:szCs w:val="26"/>
        </w:rPr>
      </w:pPr>
      <w:r w:rsidRPr="00A01568">
        <w:rPr>
          <w:sz w:val="26"/>
          <w:szCs w:val="26"/>
        </w:rPr>
        <w:t>ЛЕНИНГРАДСКОЙ ОБЛАСТИ</w:t>
      </w:r>
    </w:p>
    <w:p w:rsidR="002D4AD8" w:rsidRPr="00A01568" w:rsidRDefault="002D4AD8" w:rsidP="002D4AD8">
      <w:pPr>
        <w:rPr>
          <w:b/>
          <w:sz w:val="26"/>
          <w:szCs w:val="26"/>
        </w:rPr>
      </w:pPr>
    </w:p>
    <w:p w:rsidR="002D4AD8" w:rsidRPr="00A01568" w:rsidRDefault="002D4AD8" w:rsidP="002D4AD8">
      <w:pPr>
        <w:jc w:val="center"/>
        <w:rPr>
          <w:sz w:val="26"/>
          <w:szCs w:val="26"/>
        </w:rPr>
      </w:pPr>
      <w:r w:rsidRPr="00A01568">
        <w:rPr>
          <w:sz w:val="26"/>
          <w:szCs w:val="26"/>
        </w:rPr>
        <w:t>ПОСТАНОВЛЕНИЕ</w:t>
      </w:r>
      <w:r w:rsidRPr="00A01568">
        <w:rPr>
          <w:noProof/>
          <w:sz w:val="26"/>
          <w:szCs w:val="26"/>
        </w:rPr>
        <w:t xml:space="preserve"> </w:t>
      </w:r>
    </w:p>
    <w:p w:rsidR="002D4AD8" w:rsidRDefault="002D4AD8" w:rsidP="002D4AD8">
      <w:pPr>
        <w:jc w:val="center"/>
        <w:rPr>
          <w:sz w:val="10"/>
        </w:rPr>
      </w:pPr>
    </w:p>
    <w:p w:rsidR="002D4AD8" w:rsidRDefault="002D4AD8" w:rsidP="002D4AD8">
      <w:pPr>
        <w:jc w:val="center"/>
        <w:rPr>
          <w:sz w:val="10"/>
        </w:rPr>
      </w:pPr>
    </w:p>
    <w:p w:rsidR="002D4AD8" w:rsidRPr="00756FD6" w:rsidRDefault="002D4AD8" w:rsidP="002D4AD8">
      <w:pPr>
        <w:tabs>
          <w:tab w:val="left" w:pos="567"/>
          <w:tab w:val="left" w:pos="3686"/>
        </w:tabs>
      </w:pPr>
      <w:r>
        <w:tab/>
        <w:t xml:space="preserve">  </w:t>
      </w:r>
      <w:r w:rsidRPr="00756FD6">
        <w:t xml:space="preserve"> </w:t>
      </w:r>
      <w:r>
        <w:t xml:space="preserve">от 16 декабря </w:t>
      </w:r>
      <w:r w:rsidRPr="00756FD6">
        <w:t>2022 г.</w:t>
      </w:r>
      <w:r w:rsidRPr="00756FD6">
        <w:tab/>
        <w:t xml:space="preserve">                                           </w:t>
      </w:r>
      <w:r>
        <w:t xml:space="preserve">               </w:t>
      </w:r>
      <w:r w:rsidRPr="00756FD6">
        <w:t xml:space="preserve">     </w:t>
      </w:r>
      <w:r>
        <w:t xml:space="preserve">     </w:t>
      </w:r>
      <w:r w:rsidRPr="00756FD6">
        <w:t xml:space="preserve">№ </w:t>
      </w:r>
      <w:r>
        <w:t>380</w:t>
      </w:r>
    </w:p>
    <w:p w:rsidR="002D4AD8" w:rsidRDefault="002D4AD8" w:rsidP="002D4AD8">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tblGrid>
      <w:tr w:rsidR="002D4AD8" w:rsidRPr="00AF6855" w:rsidTr="00CD024C">
        <w:trPr>
          <w:trHeight w:val="1195"/>
        </w:trPr>
        <w:tc>
          <w:tcPr>
            <w:tcW w:w="7230" w:type="dxa"/>
            <w:tcBorders>
              <w:top w:val="nil"/>
              <w:left w:val="nil"/>
              <w:bottom w:val="nil"/>
              <w:right w:val="nil"/>
            </w:tcBorders>
            <w:shd w:val="clear" w:color="auto" w:fill="auto"/>
          </w:tcPr>
          <w:p w:rsidR="002D4AD8" w:rsidRPr="00A01568" w:rsidRDefault="002D4AD8" w:rsidP="00CD024C">
            <w:pPr>
              <w:rPr>
                <w:b/>
                <w:bCs/>
                <w:color w:val="000000"/>
              </w:rPr>
            </w:pPr>
            <w:r>
              <w:rPr>
                <w:b/>
                <w:color w:val="000000"/>
              </w:rPr>
              <w:t xml:space="preserve">О внесении изменений в постановление администрации муниципального образования Бегуницкое сельское поселение от 24.02.2022 №65  </w:t>
            </w:r>
            <w:r w:rsidRPr="00AF2324">
              <w:rPr>
                <w:b/>
                <w:color w:val="000000"/>
              </w:rPr>
              <w:t xml:space="preserve"> </w:t>
            </w:r>
            <w:r>
              <w:rPr>
                <w:b/>
                <w:color w:val="000000"/>
              </w:rPr>
              <w:t xml:space="preserve">«Об утверждении муниципальной программы  </w:t>
            </w:r>
            <w:r w:rsidRPr="00AF2324">
              <w:rPr>
                <w:b/>
                <w:bCs/>
                <w:color w:val="000000"/>
              </w:rPr>
              <w:t>«</w:t>
            </w:r>
            <w:r>
              <w:rPr>
                <w:b/>
                <w:bCs/>
                <w:color w:val="000000"/>
              </w:rPr>
              <w:t xml:space="preserve">Муниципальное управление  </w:t>
            </w:r>
            <w:r w:rsidRPr="00AF2324">
              <w:rPr>
                <w:b/>
                <w:bCs/>
                <w:color w:val="000000"/>
              </w:rPr>
              <w:t xml:space="preserve"> Бегуницкого сельского поселения Волосовского муниципального района Ленинградской области»</w:t>
            </w:r>
          </w:p>
        </w:tc>
      </w:tr>
    </w:tbl>
    <w:p w:rsidR="002D4AD8" w:rsidRPr="00CB2224" w:rsidRDefault="002D4AD8" w:rsidP="002D4AD8">
      <w:pPr>
        <w:ind w:firstLine="720"/>
        <w:rPr>
          <w:color w:val="000000"/>
          <w:sz w:val="26"/>
          <w:szCs w:val="26"/>
        </w:rPr>
      </w:pPr>
      <w:proofErr w:type="gramStart"/>
      <w:r>
        <w:rPr>
          <w:color w:val="000000"/>
        </w:rPr>
        <w:t>В</w:t>
      </w:r>
      <w:r w:rsidRPr="00CB2224">
        <w:rPr>
          <w:color w:val="000000"/>
          <w:sz w:val="26"/>
          <w:szCs w:val="26"/>
        </w:rPr>
        <w:t xml:space="preserve"> соответствии с постановлениями администрации </w:t>
      </w:r>
      <w:r w:rsidRPr="00CB2224">
        <w:rPr>
          <w:sz w:val="26"/>
          <w:szCs w:val="26"/>
        </w:rPr>
        <w:t>муниципального образования  Бегуницкое сельское поселение Волосовского муниципального района Ленинградской области</w:t>
      </w:r>
      <w:r w:rsidRPr="00CB2224">
        <w:rPr>
          <w:color w:val="000000"/>
          <w:sz w:val="26"/>
          <w:szCs w:val="26"/>
        </w:rPr>
        <w:t xml:space="preserve"> от 30 декабря  2021 года №309 «Об утверждении Порядка разработки, реализации и оценки эффективности муниципальных программ </w:t>
      </w:r>
      <w:r w:rsidRPr="00CB2224">
        <w:rPr>
          <w:sz w:val="26"/>
          <w:szCs w:val="26"/>
        </w:rPr>
        <w:t>муниципального образования  Бегуницкое сельское поселение Волосовского муниципального района Ленинградской области</w:t>
      </w:r>
      <w:r w:rsidRPr="00CB2224">
        <w:rPr>
          <w:color w:val="000000"/>
          <w:sz w:val="26"/>
          <w:szCs w:val="26"/>
        </w:rPr>
        <w:t xml:space="preserve">», от 13 декабря 2021 года  № 287 «Об утверждении перечня муниципальных программ </w:t>
      </w:r>
      <w:r w:rsidRPr="00CB2224">
        <w:rPr>
          <w:sz w:val="26"/>
          <w:szCs w:val="26"/>
        </w:rPr>
        <w:t>муниципального образования  Бегуницкое сельское поселение Волосовского муниципального района</w:t>
      </w:r>
      <w:proofErr w:type="gramEnd"/>
      <w:r w:rsidRPr="00CB2224">
        <w:rPr>
          <w:sz w:val="26"/>
          <w:szCs w:val="26"/>
        </w:rPr>
        <w:t xml:space="preserve"> Ленинградской области</w:t>
      </w:r>
      <w:r w:rsidRPr="00CB2224">
        <w:rPr>
          <w:color w:val="000000"/>
          <w:sz w:val="26"/>
          <w:szCs w:val="26"/>
        </w:rPr>
        <w:t xml:space="preserve"> в новой редакции», администрация муниципального образования Бегуницкое сельское поселение Волосовского муниципального района Ленинградской области  ПОСТАНОВЛЯЕТ:</w:t>
      </w:r>
    </w:p>
    <w:p w:rsidR="002D4AD8" w:rsidRPr="00CB2224" w:rsidRDefault="002D4AD8" w:rsidP="002D4AD8">
      <w:pPr>
        <w:ind w:firstLine="720"/>
        <w:rPr>
          <w:color w:val="000000"/>
          <w:sz w:val="26"/>
          <w:szCs w:val="26"/>
        </w:rPr>
      </w:pPr>
      <w:r w:rsidRPr="00CB2224">
        <w:rPr>
          <w:color w:val="000000"/>
          <w:sz w:val="26"/>
          <w:szCs w:val="26"/>
        </w:rPr>
        <w:t xml:space="preserve">1. </w:t>
      </w:r>
      <w:r w:rsidRPr="00CB2224">
        <w:rPr>
          <w:sz w:val="26"/>
          <w:szCs w:val="26"/>
        </w:rPr>
        <w:t>Внести в муниципальную программу «</w:t>
      </w:r>
      <w:r>
        <w:rPr>
          <w:sz w:val="26"/>
          <w:szCs w:val="26"/>
        </w:rPr>
        <w:t xml:space="preserve">Муниципальное управление  Бегуницкого сельского поселения </w:t>
      </w:r>
      <w:r w:rsidRPr="00CB2224">
        <w:rPr>
          <w:sz w:val="26"/>
          <w:szCs w:val="26"/>
        </w:rPr>
        <w:t xml:space="preserve"> Волосовского муниципального района Ленинградской области», утвержденную постановлением администрации муниципального образования </w:t>
      </w:r>
      <w:r>
        <w:rPr>
          <w:sz w:val="26"/>
          <w:szCs w:val="26"/>
        </w:rPr>
        <w:t xml:space="preserve">Бегуницкое сельское поселение </w:t>
      </w:r>
      <w:r w:rsidRPr="00CB2224">
        <w:rPr>
          <w:sz w:val="26"/>
          <w:szCs w:val="26"/>
        </w:rPr>
        <w:t>Волосовск</w:t>
      </w:r>
      <w:r>
        <w:rPr>
          <w:sz w:val="26"/>
          <w:szCs w:val="26"/>
        </w:rPr>
        <w:t>ого</w:t>
      </w:r>
      <w:r w:rsidRPr="00CB2224">
        <w:rPr>
          <w:sz w:val="26"/>
          <w:szCs w:val="26"/>
        </w:rPr>
        <w:t xml:space="preserve"> муниципальн</w:t>
      </w:r>
      <w:r>
        <w:rPr>
          <w:sz w:val="26"/>
          <w:szCs w:val="26"/>
        </w:rPr>
        <w:t>ого</w:t>
      </w:r>
      <w:r w:rsidRPr="00CB2224">
        <w:rPr>
          <w:sz w:val="26"/>
          <w:szCs w:val="26"/>
        </w:rPr>
        <w:t xml:space="preserve"> район</w:t>
      </w:r>
      <w:r>
        <w:rPr>
          <w:sz w:val="26"/>
          <w:szCs w:val="26"/>
        </w:rPr>
        <w:t>а</w:t>
      </w:r>
      <w:r w:rsidRPr="00CB2224">
        <w:rPr>
          <w:sz w:val="26"/>
          <w:szCs w:val="26"/>
        </w:rPr>
        <w:t xml:space="preserve"> Ленинградской области от </w:t>
      </w:r>
      <w:r>
        <w:rPr>
          <w:sz w:val="26"/>
          <w:szCs w:val="26"/>
        </w:rPr>
        <w:t>24.02.2022</w:t>
      </w:r>
      <w:r w:rsidRPr="00CB2224">
        <w:rPr>
          <w:sz w:val="26"/>
          <w:szCs w:val="26"/>
        </w:rPr>
        <w:t xml:space="preserve"> №</w:t>
      </w:r>
      <w:r>
        <w:rPr>
          <w:sz w:val="26"/>
          <w:szCs w:val="26"/>
        </w:rPr>
        <w:t>65</w:t>
      </w:r>
      <w:r w:rsidRPr="00CB2224">
        <w:rPr>
          <w:sz w:val="26"/>
          <w:szCs w:val="26"/>
        </w:rPr>
        <w:t xml:space="preserve"> </w:t>
      </w:r>
      <w:r w:rsidRPr="00CB2224">
        <w:rPr>
          <w:color w:val="000000"/>
          <w:sz w:val="26"/>
          <w:szCs w:val="26"/>
        </w:rPr>
        <w:t>«Об утверждении муниципальной программы «</w:t>
      </w:r>
      <w:r>
        <w:rPr>
          <w:sz w:val="26"/>
          <w:szCs w:val="26"/>
        </w:rPr>
        <w:t>Муниципальное управление</w:t>
      </w:r>
      <w:r w:rsidRPr="00CB2224">
        <w:rPr>
          <w:sz w:val="26"/>
          <w:szCs w:val="26"/>
        </w:rPr>
        <w:t xml:space="preserve"> </w:t>
      </w:r>
      <w:r>
        <w:rPr>
          <w:sz w:val="26"/>
          <w:szCs w:val="26"/>
        </w:rPr>
        <w:t>Бегуницкого сельского поселения</w:t>
      </w:r>
      <w:r w:rsidRPr="00CB2224">
        <w:rPr>
          <w:sz w:val="26"/>
          <w:szCs w:val="26"/>
        </w:rPr>
        <w:t xml:space="preserve"> Волосовского муниципального</w:t>
      </w:r>
      <w:r w:rsidRPr="00CB2224">
        <w:rPr>
          <w:color w:val="000000"/>
          <w:sz w:val="26"/>
          <w:szCs w:val="26"/>
        </w:rPr>
        <w:t xml:space="preserve"> </w:t>
      </w:r>
      <w:r w:rsidRPr="00CB2224">
        <w:rPr>
          <w:sz w:val="26"/>
          <w:szCs w:val="26"/>
        </w:rPr>
        <w:t>района Ленинградской области</w:t>
      </w:r>
      <w:r w:rsidRPr="00CB2224">
        <w:rPr>
          <w:color w:val="000000"/>
          <w:sz w:val="26"/>
          <w:szCs w:val="26"/>
        </w:rPr>
        <w:t>»,</w:t>
      </w:r>
      <w:r w:rsidRPr="00CB2224">
        <w:rPr>
          <w:sz w:val="26"/>
          <w:szCs w:val="26"/>
        </w:rPr>
        <w:t xml:space="preserve"> изменения согласно приложению к настоящему постановлению</w:t>
      </w:r>
      <w:r w:rsidRPr="00CB2224">
        <w:rPr>
          <w:color w:val="000000"/>
          <w:sz w:val="26"/>
          <w:szCs w:val="26"/>
        </w:rPr>
        <w:t>.</w:t>
      </w:r>
    </w:p>
    <w:p w:rsidR="002D4AD8" w:rsidRPr="00CB2224" w:rsidRDefault="002D4AD8" w:rsidP="002D4AD8">
      <w:pPr>
        <w:ind w:firstLine="720"/>
        <w:rPr>
          <w:sz w:val="26"/>
          <w:szCs w:val="26"/>
        </w:rPr>
      </w:pPr>
      <w:r w:rsidRPr="00CB2224">
        <w:rPr>
          <w:sz w:val="26"/>
          <w:szCs w:val="26"/>
        </w:rPr>
        <w:t xml:space="preserve">2. Настоящее постановление вступает в силу после его официального опубликования. </w:t>
      </w:r>
    </w:p>
    <w:p w:rsidR="002D4AD8" w:rsidRPr="00CB2224" w:rsidRDefault="002D4AD8" w:rsidP="002D4AD8">
      <w:pPr>
        <w:shd w:val="clear" w:color="auto" w:fill="FFFFFF"/>
        <w:tabs>
          <w:tab w:val="left" w:pos="1080"/>
        </w:tabs>
        <w:ind w:firstLine="709"/>
        <w:rPr>
          <w:sz w:val="26"/>
          <w:szCs w:val="26"/>
        </w:rPr>
      </w:pPr>
      <w:r w:rsidRPr="00CB2224">
        <w:rPr>
          <w:color w:val="000000"/>
          <w:sz w:val="26"/>
          <w:szCs w:val="26"/>
          <w:lang w:eastAsia="en-US"/>
        </w:rPr>
        <w:t xml:space="preserve">3. </w:t>
      </w:r>
      <w:r w:rsidRPr="00CB2224">
        <w:rPr>
          <w:sz w:val="26"/>
          <w:szCs w:val="26"/>
        </w:rPr>
        <w:t xml:space="preserve">Опубликовать настоящее постановление </w:t>
      </w:r>
      <w:r w:rsidRPr="00CB2224">
        <w:rPr>
          <w:snapToGrid w:val="0"/>
          <w:sz w:val="26"/>
          <w:szCs w:val="26"/>
        </w:rPr>
        <w:t xml:space="preserve">«Бегуницкий вестник» и разместить </w:t>
      </w:r>
      <w:r w:rsidRPr="00CB2224">
        <w:rPr>
          <w:sz w:val="26"/>
          <w:szCs w:val="26"/>
        </w:rPr>
        <w:t>на официальном сайте муниципального образования Бегуницкое сельское поселение в информационно-телекоммуникационной сети интернет (</w:t>
      </w:r>
      <w:hyperlink r:id="rId148" w:history="1">
        <w:r w:rsidRPr="00CB2224">
          <w:rPr>
            <w:rStyle w:val="aff4"/>
            <w:sz w:val="26"/>
            <w:szCs w:val="26"/>
          </w:rPr>
          <w:t>http://begunici.ru</w:t>
        </w:r>
      </w:hyperlink>
      <w:r w:rsidRPr="00CB2224">
        <w:rPr>
          <w:sz w:val="26"/>
          <w:szCs w:val="26"/>
        </w:rPr>
        <w:t>)</w:t>
      </w:r>
    </w:p>
    <w:p w:rsidR="002D4AD8" w:rsidRPr="00CB2224" w:rsidRDefault="002D4AD8" w:rsidP="002D4AD8">
      <w:pPr>
        <w:ind w:firstLine="720"/>
        <w:rPr>
          <w:color w:val="000000"/>
          <w:sz w:val="26"/>
          <w:szCs w:val="26"/>
          <w:lang w:eastAsia="en-US"/>
        </w:rPr>
      </w:pPr>
      <w:r w:rsidRPr="00CB2224">
        <w:rPr>
          <w:color w:val="000000"/>
          <w:sz w:val="26"/>
          <w:szCs w:val="26"/>
          <w:lang w:eastAsia="en-US"/>
        </w:rPr>
        <w:t xml:space="preserve">4. </w:t>
      </w:r>
      <w:proofErr w:type="gramStart"/>
      <w:r w:rsidRPr="00CB2224">
        <w:rPr>
          <w:color w:val="000000"/>
          <w:sz w:val="26"/>
          <w:szCs w:val="26"/>
          <w:lang w:eastAsia="en-US"/>
        </w:rPr>
        <w:t>Контроль за</w:t>
      </w:r>
      <w:proofErr w:type="gramEnd"/>
      <w:r w:rsidRPr="00CB2224">
        <w:rPr>
          <w:color w:val="000000"/>
          <w:sz w:val="26"/>
          <w:szCs w:val="26"/>
          <w:lang w:eastAsia="en-US"/>
        </w:rPr>
        <w:t xml:space="preserve"> исполнением постановления оставляю за собой.</w:t>
      </w:r>
    </w:p>
    <w:p w:rsidR="002D4AD8" w:rsidRPr="00AB263A" w:rsidRDefault="002D4AD8" w:rsidP="002D4AD8">
      <w:pPr>
        <w:ind w:firstLine="720"/>
        <w:rPr>
          <w:color w:val="000000"/>
          <w:lang w:eastAsia="en-US"/>
        </w:rPr>
      </w:pPr>
    </w:p>
    <w:p w:rsidR="002D4AD8" w:rsidRPr="00CB2224" w:rsidRDefault="002D4AD8" w:rsidP="002D4AD8">
      <w:pPr>
        <w:rPr>
          <w:sz w:val="26"/>
          <w:szCs w:val="26"/>
        </w:rPr>
      </w:pPr>
      <w:r w:rsidRPr="00CB2224">
        <w:rPr>
          <w:sz w:val="26"/>
          <w:szCs w:val="26"/>
        </w:rPr>
        <w:t xml:space="preserve">Глава администрации </w:t>
      </w:r>
    </w:p>
    <w:p w:rsidR="002D4AD8" w:rsidRPr="00CB2224" w:rsidRDefault="002D4AD8" w:rsidP="002D4AD8">
      <w:pPr>
        <w:rPr>
          <w:sz w:val="26"/>
          <w:szCs w:val="26"/>
        </w:rPr>
      </w:pPr>
      <w:r w:rsidRPr="00CB2224">
        <w:rPr>
          <w:sz w:val="26"/>
          <w:szCs w:val="26"/>
        </w:rPr>
        <w:t xml:space="preserve">Бегуницкого сельского поселения   </w:t>
      </w:r>
      <w:r w:rsidRPr="00CB2224">
        <w:rPr>
          <w:sz w:val="26"/>
          <w:szCs w:val="26"/>
        </w:rPr>
        <w:tab/>
      </w:r>
      <w:r w:rsidRPr="00CB2224">
        <w:rPr>
          <w:sz w:val="26"/>
          <w:szCs w:val="26"/>
        </w:rPr>
        <w:tab/>
        <w:t xml:space="preserve">   </w:t>
      </w:r>
      <w:r w:rsidRPr="00CB2224">
        <w:rPr>
          <w:sz w:val="26"/>
          <w:szCs w:val="26"/>
        </w:rPr>
        <w:tab/>
        <w:t xml:space="preserve">              А.И. Минюк </w:t>
      </w:r>
    </w:p>
    <w:p w:rsidR="002D4AD8" w:rsidRDefault="002D4AD8" w:rsidP="002D4AD8">
      <w:pPr>
        <w:ind w:left="4956"/>
        <w:rPr>
          <w:color w:val="000000"/>
        </w:rPr>
        <w:sectPr w:rsidR="002D4AD8" w:rsidSect="00AB263A">
          <w:footerReference w:type="even" r:id="rId149"/>
          <w:pgSz w:w="11907" w:h="16840"/>
          <w:pgMar w:top="851" w:right="851" w:bottom="624" w:left="1134" w:header="720" w:footer="720" w:gutter="0"/>
          <w:cols w:space="720"/>
          <w:titlePg/>
          <w:docGrid w:linePitch="381"/>
        </w:sectPr>
      </w:pPr>
    </w:p>
    <w:p w:rsidR="002D4AD8" w:rsidRPr="002C008B" w:rsidRDefault="002D4AD8" w:rsidP="002D4AD8">
      <w:pPr>
        <w:ind w:left="4248"/>
        <w:jc w:val="right"/>
      </w:pPr>
      <w:r w:rsidRPr="002C008B">
        <w:rPr>
          <w:bCs/>
        </w:rPr>
        <w:lastRenderedPageBreak/>
        <w:t xml:space="preserve">Приложение </w:t>
      </w:r>
    </w:p>
    <w:p w:rsidR="002D4AD8" w:rsidRPr="002C008B" w:rsidRDefault="002D4AD8" w:rsidP="002D4AD8">
      <w:pPr>
        <w:ind w:left="2977"/>
        <w:jc w:val="right"/>
      </w:pPr>
      <w:r w:rsidRPr="002C008B">
        <w:t xml:space="preserve">к постановлению  администрации муниципального образования  Бегуницкое сельское поселение Волосовского муниципального района Ленинградской области </w:t>
      </w:r>
    </w:p>
    <w:p w:rsidR="002D4AD8" w:rsidRPr="002C008B" w:rsidRDefault="002D4AD8" w:rsidP="002D4AD8">
      <w:pPr>
        <w:ind w:left="3544"/>
        <w:jc w:val="right"/>
      </w:pPr>
      <w:r w:rsidRPr="002C008B">
        <w:t xml:space="preserve">от </w:t>
      </w:r>
      <w:r>
        <w:t>16</w:t>
      </w:r>
      <w:r w:rsidRPr="002C008B">
        <w:t xml:space="preserve"> </w:t>
      </w:r>
      <w:r>
        <w:t>декабря</w:t>
      </w:r>
      <w:r w:rsidRPr="002C008B">
        <w:t xml:space="preserve"> 2022г. № </w:t>
      </w:r>
      <w:r>
        <w:t>380</w:t>
      </w:r>
    </w:p>
    <w:p w:rsidR="002D4AD8" w:rsidRPr="006368B5" w:rsidRDefault="002D4AD8" w:rsidP="002D4AD8"/>
    <w:p w:rsidR="002D4AD8" w:rsidRPr="00952E85" w:rsidRDefault="002D4AD8" w:rsidP="002D4AD8">
      <w:pPr>
        <w:ind w:left="4956"/>
        <w:rPr>
          <w:color w:val="000000"/>
        </w:rPr>
      </w:pPr>
    </w:p>
    <w:p w:rsidR="002D4AD8" w:rsidRPr="002C008B" w:rsidRDefault="002D4AD8" w:rsidP="002D4AD8">
      <w:pPr>
        <w:jc w:val="center"/>
        <w:rPr>
          <w:b/>
          <w:bCs/>
          <w:color w:val="000000"/>
        </w:rPr>
      </w:pPr>
      <w:r w:rsidRPr="002C008B">
        <w:rPr>
          <w:b/>
          <w:bCs/>
          <w:color w:val="000000"/>
        </w:rPr>
        <w:t xml:space="preserve">Изменения в муниципальную программу </w:t>
      </w:r>
    </w:p>
    <w:p w:rsidR="002D4AD8" w:rsidRPr="002C008B" w:rsidRDefault="002D4AD8" w:rsidP="002D4AD8">
      <w:pPr>
        <w:jc w:val="center"/>
        <w:rPr>
          <w:color w:val="000000"/>
        </w:rPr>
      </w:pPr>
      <w:r w:rsidRPr="002C008B">
        <w:rPr>
          <w:b/>
          <w:bCs/>
          <w:color w:val="000000"/>
        </w:rPr>
        <w:t>«</w:t>
      </w:r>
      <w:r>
        <w:rPr>
          <w:b/>
          <w:bCs/>
          <w:color w:val="000000"/>
        </w:rPr>
        <w:t>Муниципальное управление</w:t>
      </w:r>
      <w:r w:rsidRPr="002C008B">
        <w:rPr>
          <w:b/>
          <w:bCs/>
          <w:color w:val="000000"/>
        </w:rPr>
        <w:t xml:space="preserve">  Бегуницкого сельского поселения Волосовского муниципального района Ленинградской области»,  </w:t>
      </w:r>
      <w:proofErr w:type="gramStart"/>
      <w:r w:rsidRPr="002C008B">
        <w:rPr>
          <w:b/>
          <w:bCs/>
          <w:color w:val="000000"/>
        </w:rPr>
        <w:t>утвержденную</w:t>
      </w:r>
      <w:proofErr w:type="gramEnd"/>
      <w:r w:rsidRPr="002C008B">
        <w:rPr>
          <w:b/>
          <w:bCs/>
          <w:color w:val="000000"/>
        </w:rPr>
        <w:t xml:space="preserve"> постановлением администрации муниципального образования Бегуницкое сельское поселение Волосовского муниципального района Ленинградской области от 24.02.2022 №6</w:t>
      </w:r>
      <w:r>
        <w:rPr>
          <w:b/>
          <w:bCs/>
          <w:color w:val="000000"/>
        </w:rPr>
        <w:t>5</w:t>
      </w:r>
      <w:r w:rsidRPr="002C008B">
        <w:rPr>
          <w:b/>
          <w:bCs/>
          <w:color w:val="000000"/>
        </w:rPr>
        <w:t xml:space="preserve"> </w:t>
      </w:r>
      <w:r w:rsidRPr="002C008B">
        <w:rPr>
          <w:b/>
          <w:color w:val="000000"/>
        </w:rPr>
        <w:t>«Об утверждении муниципальной программы «</w:t>
      </w:r>
      <w:r>
        <w:rPr>
          <w:b/>
        </w:rPr>
        <w:t xml:space="preserve">Муниципальное управление </w:t>
      </w:r>
      <w:r w:rsidRPr="002C008B">
        <w:rPr>
          <w:b/>
        </w:rPr>
        <w:t xml:space="preserve"> Бегуницкого сельского поселения Волосовского муниципального</w:t>
      </w:r>
      <w:r w:rsidRPr="002C008B">
        <w:rPr>
          <w:b/>
          <w:color w:val="000000"/>
        </w:rPr>
        <w:t xml:space="preserve"> </w:t>
      </w:r>
      <w:r w:rsidRPr="002C008B">
        <w:rPr>
          <w:b/>
        </w:rPr>
        <w:t>района Ленинградской области</w:t>
      </w:r>
      <w:r w:rsidRPr="002C008B">
        <w:rPr>
          <w:b/>
          <w:color w:val="000000"/>
        </w:rPr>
        <w:t>»</w:t>
      </w:r>
    </w:p>
    <w:p w:rsidR="002D4AD8" w:rsidRPr="002C008B" w:rsidRDefault="002D4AD8" w:rsidP="002D4AD8">
      <w:pPr>
        <w:jc w:val="center"/>
        <w:rPr>
          <w:color w:val="000000"/>
          <w:sz w:val="26"/>
          <w:szCs w:val="26"/>
        </w:rPr>
      </w:pPr>
    </w:p>
    <w:p w:rsidR="002D4AD8" w:rsidRPr="002C008B" w:rsidRDefault="002D4AD8" w:rsidP="00E16370">
      <w:pPr>
        <w:pStyle w:val="a6"/>
        <w:numPr>
          <w:ilvl w:val="0"/>
          <w:numId w:val="49"/>
        </w:numPr>
        <w:jc w:val="both"/>
        <w:rPr>
          <w:color w:val="000000"/>
        </w:rPr>
      </w:pPr>
      <w:r w:rsidRPr="002C008B">
        <w:rPr>
          <w:bCs/>
          <w:color w:val="000000"/>
        </w:rPr>
        <w:t>Позицию паспорта</w:t>
      </w:r>
      <w:r>
        <w:rPr>
          <w:bCs/>
          <w:color w:val="000000"/>
        </w:rPr>
        <w:t xml:space="preserve"> муниципальной программы</w:t>
      </w:r>
      <w:r w:rsidRPr="002C008B">
        <w:rPr>
          <w:bCs/>
          <w:color w:val="000000"/>
        </w:rPr>
        <w:t xml:space="preserve"> «Финансовое </w:t>
      </w:r>
      <w:r w:rsidRPr="002C008B">
        <w:rPr>
          <w:color w:val="000000"/>
        </w:rPr>
        <w:t>обеспечение муниципальной программы, всего, в том числе по годам реализации</w:t>
      </w:r>
      <w:r>
        <w:rPr>
          <w:color w:val="000000"/>
        </w:rPr>
        <w:t>» изложить в следующей редакции:</w:t>
      </w:r>
    </w:p>
    <w:p w:rsidR="002D4AD8" w:rsidRPr="00952E85" w:rsidRDefault="002D4AD8" w:rsidP="002D4AD8">
      <w:pPr>
        <w:jc w:val="center"/>
        <w:rPr>
          <w:color w:val="000000"/>
        </w:rPr>
      </w:pPr>
    </w:p>
    <w:tbl>
      <w:tblPr>
        <w:tblW w:w="9996" w:type="dxa"/>
        <w:tblInd w:w="-321" w:type="dxa"/>
        <w:tblLayout w:type="fixed"/>
        <w:tblCellMar>
          <w:left w:w="105" w:type="dxa"/>
          <w:right w:w="105" w:type="dxa"/>
        </w:tblCellMar>
        <w:tblLook w:val="0000"/>
      </w:tblPr>
      <w:tblGrid>
        <w:gridCol w:w="3545"/>
        <w:gridCol w:w="6451"/>
      </w:tblGrid>
      <w:tr w:rsidR="002D4AD8" w:rsidRPr="00952E85" w:rsidTr="00CD024C">
        <w:tc>
          <w:tcPr>
            <w:tcW w:w="3545" w:type="dxa"/>
            <w:tcBorders>
              <w:top w:val="single" w:sz="2" w:space="0" w:color="auto"/>
              <w:left w:val="single" w:sz="2" w:space="0" w:color="auto"/>
              <w:bottom w:val="single" w:sz="2" w:space="0" w:color="auto"/>
              <w:right w:val="single" w:sz="2" w:space="0" w:color="auto"/>
            </w:tcBorders>
          </w:tcPr>
          <w:p w:rsidR="002D4AD8" w:rsidRPr="00952E85" w:rsidRDefault="002D4AD8" w:rsidP="00CD024C">
            <w:pPr>
              <w:rPr>
                <w:color w:val="000000"/>
              </w:rPr>
            </w:pPr>
            <w:r w:rsidRPr="00952E85">
              <w:rPr>
                <w:color w:val="000000"/>
              </w:rPr>
              <w:t xml:space="preserve">Финансовое обеспечение </w:t>
            </w:r>
          </w:p>
          <w:p w:rsidR="002D4AD8" w:rsidRPr="00952E85" w:rsidRDefault="002D4AD8" w:rsidP="00CD024C">
            <w:pPr>
              <w:rPr>
                <w:color w:val="000000"/>
              </w:rPr>
            </w:pPr>
            <w:r w:rsidRPr="00952E85">
              <w:rPr>
                <w:color w:val="000000"/>
              </w:rPr>
              <w:t>муниципальной программы, всего, в том числе по годам реализации</w:t>
            </w:r>
          </w:p>
        </w:tc>
        <w:tc>
          <w:tcPr>
            <w:tcW w:w="6451" w:type="dxa"/>
            <w:tcBorders>
              <w:top w:val="single" w:sz="2" w:space="0" w:color="auto"/>
              <w:left w:val="single" w:sz="2" w:space="0" w:color="auto"/>
              <w:bottom w:val="single" w:sz="2" w:space="0" w:color="auto"/>
              <w:right w:val="single" w:sz="2" w:space="0" w:color="auto"/>
            </w:tcBorders>
          </w:tcPr>
          <w:p w:rsidR="002D4AD8" w:rsidRPr="00D43D2A" w:rsidRDefault="002D4AD8" w:rsidP="00CD024C">
            <w:pPr>
              <w:rPr>
                <w:color w:val="000000"/>
              </w:rPr>
            </w:pPr>
            <w:r w:rsidRPr="00952E85">
              <w:rPr>
                <w:color w:val="000000"/>
              </w:rPr>
              <w:t xml:space="preserve">Общий объем финансового обеспечения реализации муниципальной программы на 2022-2024гг. составляет </w:t>
            </w:r>
            <w:r w:rsidRPr="00952E85">
              <w:rPr>
                <w:b/>
                <w:bCs/>
                <w:color w:val="000000"/>
              </w:rPr>
              <w:t xml:space="preserve">-   </w:t>
            </w:r>
            <w:r>
              <w:rPr>
                <w:b/>
                <w:bCs/>
                <w:color w:val="000000"/>
              </w:rPr>
              <w:t>62 747,03 тыс.руб</w:t>
            </w:r>
            <w:r w:rsidRPr="00952E85">
              <w:rPr>
                <w:b/>
                <w:bCs/>
                <w:color w:val="000000"/>
              </w:rPr>
              <w:t>.</w:t>
            </w:r>
            <w:r>
              <w:rPr>
                <w:b/>
                <w:bCs/>
                <w:color w:val="000000"/>
              </w:rPr>
              <w:t>, в том числе:</w:t>
            </w:r>
          </w:p>
          <w:p w:rsidR="002D4AD8" w:rsidRPr="00D43D2A" w:rsidRDefault="002D4AD8" w:rsidP="00CD024C">
            <w:pPr>
              <w:rPr>
                <w:color w:val="000000"/>
              </w:rPr>
            </w:pPr>
            <w:r>
              <w:t xml:space="preserve">   </w:t>
            </w:r>
            <w:r w:rsidRPr="00D43D2A">
              <w:rPr>
                <w:color w:val="000000"/>
              </w:rPr>
              <w:t xml:space="preserve">Областной бюджет – </w:t>
            </w:r>
            <w:r>
              <w:rPr>
                <w:color w:val="000000"/>
              </w:rPr>
              <w:t>10,56</w:t>
            </w:r>
            <w:r w:rsidRPr="00D43D2A">
              <w:rPr>
                <w:color w:val="000000"/>
              </w:rPr>
              <w:t xml:space="preserve"> тыс. руб.</w:t>
            </w:r>
          </w:p>
          <w:p w:rsidR="002D4AD8" w:rsidRPr="00D43D2A" w:rsidRDefault="002D4AD8" w:rsidP="00CD024C">
            <w:pPr>
              <w:ind w:firstLine="225"/>
              <w:rPr>
                <w:color w:val="000000"/>
              </w:rPr>
            </w:pPr>
            <w:r w:rsidRPr="00D43D2A">
              <w:rPr>
                <w:color w:val="000000"/>
              </w:rPr>
              <w:t xml:space="preserve">Районный бюджет – </w:t>
            </w:r>
            <w:r>
              <w:rPr>
                <w:color w:val="000000"/>
              </w:rPr>
              <w:t>0,00</w:t>
            </w:r>
            <w:r w:rsidRPr="00D43D2A">
              <w:t xml:space="preserve"> тыс. руб.</w:t>
            </w:r>
          </w:p>
          <w:p w:rsidR="002D4AD8" w:rsidRPr="00D43D2A" w:rsidRDefault="002D4AD8" w:rsidP="00CD024C">
            <w:pPr>
              <w:ind w:firstLine="225"/>
              <w:rPr>
                <w:color w:val="000000"/>
              </w:rPr>
            </w:pPr>
            <w:r w:rsidRPr="00D43D2A">
              <w:rPr>
                <w:color w:val="000000"/>
              </w:rPr>
              <w:t xml:space="preserve">Местный бюджет- </w:t>
            </w:r>
            <w:r>
              <w:rPr>
                <w:color w:val="000000"/>
              </w:rPr>
              <w:t>62 736,47</w:t>
            </w:r>
            <w:r w:rsidRPr="00D43D2A">
              <w:rPr>
                <w:color w:val="000000"/>
              </w:rPr>
              <w:t xml:space="preserve"> </w:t>
            </w:r>
            <w:r w:rsidRPr="00D43D2A">
              <w:t>тыс. руб.</w:t>
            </w:r>
          </w:p>
          <w:p w:rsidR="002D4AD8" w:rsidRPr="00D43D2A" w:rsidRDefault="002D4AD8" w:rsidP="00CD024C">
            <w:pPr>
              <w:ind w:firstLine="225"/>
              <w:rPr>
                <w:color w:val="000000"/>
              </w:rPr>
            </w:pPr>
            <w:r w:rsidRPr="00D43D2A">
              <w:rPr>
                <w:color w:val="000000"/>
              </w:rPr>
              <w:t xml:space="preserve">Из них по годам реализации: </w:t>
            </w:r>
          </w:p>
          <w:p w:rsidR="002D4AD8" w:rsidRPr="00D43D2A" w:rsidRDefault="002D4AD8" w:rsidP="00CD024C">
            <w:pPr>
              <w:ind w:firstLine="225"/>
              <w:rPr>
                <w:color w:val="000000"/>
              </w:rPr>
            </w:pPr>
            <w:r w:rsidRPr="00D43D2A">
              <w:rPr>
                <w:color w:val="000000"/>
              </w:rPr>
              <w:t>в 202</w:t>
            </w:r>
            <w:r>
              <w:rPr>
                <w:color w:val="000000"/>
              </w:rPr>
              <w:t xml:space="preserve">2 </w:t>
            </w:r>
            <w:r w:rsidRPr="00D43D2A">
              <w:rPr>
                <w:color w:val="000000"/>
              </w:rPr>
              <w:t xml:space="preserve">год-   </w:t>
            </w:r>
            <w:r>
              <w:rPr>
                <w:color w:val="000000"/>
              </w:rPr>
              <w:t>21 355,27</w:t>
            </w:r>
            <w:r w:rsidRPr="00D43D2A">
              <w:rPr>
                <w:color w:val="000000"/>
              </w:rPr>
              <w:t xml:space="preserve"> </w:t>
            </w:r>
            <w:r w:rsidRPr="00D43D2A">
              <w:t>тыс. рублей</w:t>
            </w:r>
            <w:r w:rsidRPr="00D43D2A">
              <w:rPr>
                <w:color w:val="000000"/>
              </w:rPr>
              <w:t xml:space="preserve">  в том числе:</w:t>
            </w:r>
          </w:p>
          <w:p w:rsidR="002D4AD8" w:rsidRPr="00D43D2A" w:rsidRDefault="002D4AD8" w:rsidP="00CD024C">
            <w:pPr>
              <w:ind w:firstLine="225"/>
              <w:rPr>
                <w:color w:val="000000"/>
              </w:rPr>
            </w:pPr>
            <w:r w:rsidRPr="00D43D2A">
              <w:rPr>
                <w:color w:val="000000"/>
              </w:rPr>
              <w:t xml:space="preserve">Областной бюджет – </w:t>
            </w:r>
            <w:r>
              <w:rPr>
                <w:color w:val="000000"/>
              </w:rPr>
              <w:t>3,52</w:t>
            </w:r>
            <w:r w:rsidRPr="00D43D2A">
              <w:rPr>
                <w:color w:val="000000"/>
              </w:rPr>
              <w:t xml:space="preserve"> тыс. руб.</w:t>
            </w:r>
          </w:p>
          <w:p w:rsidR="002D4AD8" w:rsidRPr="00D43D2A" w:rsidRDefault="002D4AD8" w:rsidP="00CD024C">
            <w:pPr>
              <w:ind w:firstLine="225"/>
              <w:rPr>
                <w:color w:val="000000"/>
              </w:rPr>
            </w:pPr>
            <w:r w:rsidRPr="00D43D2A">
              <w:rPr>
                <w:color w:val="000000"/>
              </w:rPr>
              <w:t xml:space="preserve">Районный бюджет – </w:t>
            </w:r>
            <w:r>
              <w:rPr>
                <w:color w:val="000000"/>
              </w:rPr>
              <w:t>0,00</w:t>
            </w:r>
            <w:r w:rsidRPr="00D43D2A">
              <w:rPr>
                <w:color w:val="000000"/>
              </w:rPr>
              <w:t xml:space="preserve"> тыс. руб.</w:t>
            </w:r>
          </w:p>
          <w:p w:rsidR="002D4AD8" w:rsidRPr="00D43D2A" w:rsidRDefault="002D4AD8" w:rsidP="00CD024C">
            <w:pPr>
              <w:ind w:firstLine="225"/>
              <w:rPr>
                <w:color w:val="000000"/>
              </w:rPr>
            </w:pPr>
            <w:r w:rsidRPr="00D43D2A">
              <w:rPr>
                <w:color w:val="000000"/>
              </w:rPr>
              <w:t>Местный бюджет-</w:t>
            </w:r>
            <w:r>
              <w:rPr>
                <w:color w:val="000000"/>
              </w:rPr>
              <w:t xml:space="preserve"> 21 351,75</w:t>
            </w:r>
            <w:r w:rsidRPr="00D43D2A">
              <w:t xml:space="preserve"> тыс. руб.</w:t>
            </w:r>
          </w:p>
          <w:p w:rsidR="002D4AD8" w:rsidRPr="00D43D2A" w:rsidRDefault="002D4AD8" w:rsidP="00CD024C">
            <w:pPr>
              <w:ind w:firstLine="225"/>
              <w:rPr>
                <w:color w:val="000000"/>
              </w:rPr>
            </w:pPr>
            <w:r w:rsidRPr="00D43D2A">
              <w:rPr>
                <w:color w:val="000000"/>
              </w:rPr>
              <w:t>в 202</w:t>
            </w:r>
            <w:r>
              <w:rPr>
                <w:color w:val="000000"/>
              </w:rPr>
              <w:t>3</w:t>
            </w:r>
            <w:r w:rsidRPr="00D43D2A">
              <w:rPr>
                <w:color w:val="000000"/>
              </w:rPr>
              <w:t xml:space="preserve"> год-     </w:t>
            </w:r>
            <w:r>
              <w:rPr>
                <w:color w:val="000000"/>
              </w:rPr>
              <w:t>21 345,63</w:t>
            </w:r>
            <w:r w:rsidRPr="00D43D2A">
              <w:t xml:space="preserve"> тыс. рублей </w:t>
            </w:r>
            <w:r w:rsidRPr="00D43D2A">
              <w:rPr>
                <w:color w:val="000000"/>
              </w:rPr>
              <w:t>в том числе:</w:t>
            </w:r>
          </w:p>
          <w:p w:rsidR="002D4AD8" w:rsidRPr="00D43D2A" w:rsidRDefault="002D4AD8" w:rsidP="00CD024C">
            <w:pPr>
              <w:ind w:firstLine="225"/>
              <w:rPr>
                <w:color w:val="000000"/>
              </w:rPr>
            </w:pPr>
            <w:r w:rsidRPr="00D43D2A">
              <w:rPr>
                <w:color w:val="000000"/>
              </w:rPr>
              <w:t xml:space="preserve">Областной бюджет – </w:t>
            </w:r>
            <w:r>
              <w:rPr>
                <w:color w:val="000000"/>
              </w:rPr>
              <w:t>3,52</w:t>
            </w:r>
            <w:r w:rsidRPr="00D43D2A">
              <w:rPr>
                <w:color w:val="000000"/>
              </w:rPr>
              <w:t xml:space="preserve"> тыс. руб.</w:t>
            </w:r>
          </w:p>
          <w:p w:rsidR="002D4AD8" w:rsidRPr="00D43D2A" w:rsidRDefault="002D4AD8" w:rsidP="00CD024C">
            <w:pPr>
              <w:ind w:firstLine="225"/>
              <w:rPr>
                <w:color w:val="000000"/>
              </w:rPr>
            </w:pPr>
            <w:r w:rsidRPr="00D43D2A">
              <w:rPr>
                <w:color w:val="000000"/>
              </w:rPr>
              <w:t xml:space="preserve">Районный бюджет – </w:t>
            </w:r>
            <w:r>
              <w:rPr>
                <w:color w:val="000000"/>
              </w:rPr>
              <w:t>0,00</w:t>
            </w:r>
            <w:r w:rsidRPr="00D43D2A">
              <w:rPr>
                <w:color w:val="000000"/>
              </w:rPr>
              <w:t xml:space="preserve"> </w:t>
            </w:r>
            <w:r w:rsidRPr="00D43D2A">
              <w:t>тыс. руб.</w:t>
            </w:r>
          </w:p>
          <w:p w:rsidR="002D4AD8" w:rsidRPr="00D43D2A" w:rsidRDefault="002D4AD8" w:rsidP="00CD024C">
            <w:pPr>
              <w:ind w:firstLine="225"/>
              <w:rPr>
                <w:color w:val="000000"/>
              </w:rPr>
            </w:pPr>
            <w:r w:rsidRPr="00D43D2A">
              <w:rPr>
                <w:color w:val="000000"/>
              </w:rPr>
              <w:t xml:space="preserve">Местный бюджет- </w:t>
            </w:r>
            <w:r>
              <w:rPr>
                <w:color w:val="000000"/>
              </w:rPr>
              <w:t>21 342,11</w:t>
            </w:r>
            <w:r w:rsidRPr="00D43D2A">
              <w:rPr>
                <w:color w:val="000000"/>
              </w:rPr>
              <w:t xml:space="preserve"> </w:t>
            </w:r>
            <w:r w:rsidRPr="00D43D2A">
              <w:t>тыс. руб.</w:t>
            </w:r>
          </w:p>
          <w:p w:rsidR="002D4AD8" w:rsidRPr="00D43D2A" w:rsidRDefault="002D4AD8" w:rsidP="00CD024C">
            <w:pPr>
              <w:ind w:firstLine="225"/>
              <w:rPr>
                <w:color w:val="000000"/>
              </w:rPr>
            </w:pPr>
            <w:r w:rsidRPr="00D43D2A">
              <w:rPr>
                <w:color w:val="000000"/>
              </w:rPr>
              <w:t>в 202</w:t>
            </w:r>
            <w:r>
              <w:rPr>
                <w:color w:val="000000"/>
              </w:rPr>
              <w:t>4</w:t>
            </w:r>
            <w:r w:rsidRPr="00D43D2A">
              <w:rPr>
                <w:color w:val="000000"/>
              </w:rPr>
              <w:t xml:space="preserve"> год-   </w:t>
            </w:r>
            <w:r>
              <w:rPr>
                <w:color w:val="000000"/>
              </w:rPr>
              <w:t>20 046,13</w:t>
            </w:r>
            <w:r w:rsidRPr="00D43D2A">
              <w:rPr>
                <w:color w:val="000000"/>
              </w:rPr>
              <w:t xml:space="preserve">  </w:t>
            </w:r>
            <w:r w:rsidRPr="00D43D2A">
              <w:t>тыс. руб.</w:t>
            </w:r>
            <w:r w:rsidRPr="00D43D2A">
              <w:rPr>
                <w:color w:val="000000"/>
              </w:rPr>
              <w:t xml:space="preserve">    в том числе:</w:t>
            </w:r>
          </w:p>
          <w:p w:rsidR="002D4AD8" w:rsidRPr="00D43D2A" w:rsidRDefault="002D4AD8" w:rsidP="00CD024C">
            <w:pPr>
              <w:ind w:firstLine="225"/>
              <w:rPr>
                <w:color w:val="000000"/>
              </w:rPr>
            </w:pPr>
            <w:r w:rsidRPr="00D43D2A">
              <w:rPr>
                <w:color w:val="000000"/>
              </w:rPr>
              <w:t xml:space="preserve">Областной бюджет – </w:t>
            </w:r>
            <w:r>
              <w:rPr>
                <w:color w:val="000000"/>
              </w:rPr>
              <w:t>3,52</w:t>
            </w:r>
            <w:r w:rsidRPr="00D43D2A">
              <w:rPr>
                <w:color w:val="000000"/>
              </w:rPr>
              <w:t xml:space="preserve"> тыс. руб.</w:t>
            </w:r>
          </w:p>
          <w:p w:rsidR="002D4AD8" w:rsidRPr="00D43D2A" w:rsidRDefault="002D4AD8" w:rsidP="00CD024C">
            <w:pPr>
              <w:ind w:firstLine="225"/>
              <w:rPr>
                <w:color w:val="000000"/>
              </w:rPr>
            </w:pPr>
            <w:r w:rsidRPr="00D43D2A">
              <w:rPr>
                <w:color w:val="000000"/>
              </w:rPr>
              <w:t xml:space="preserve">Районный бюджет – </w:t>
            </w:r>
            <w:r>
              <w:rPr>
                <w:color w:val="000000"/>
              </w:rPr>
              <w:t>0,00</w:t>
            </w:r>
            <w:r w:rsidRPr="00D43D2A">
              <w:rPr>
                <w:color w:val="000000"/>
              </w:rPr>
              <w:t xml:space="preserve"> </w:t>
            </w:r>
            <w:r w:rsidRPr="00D43D2A">
              <w:t>тыс. руб.</w:t>
            </w:r>
          </w:p>
          <w:p w:rsidR="002D4AD8" w:rsidRPr="00952E85" w:rsidRDefault="002D4AD8" w:rsidP="00CD024C">
            <w:pPr>
              <w:rPr>
                <w:color w:val="000000"/>
              </w:rPr>
            </w:pPr>
            <w:r w:rsidRPr="00D43D2A">
              <w:rPr>
                <w:color w:val="000000"/>
              </w:rPr>
              <w:t xml:space="preserve">   Местный бюджет- </w:t>
            </w:r>
            <w:r>
              <w:rPr>
                <w:color w:val="000000"/>
              </w:rPr>
              <w:t>20 042,61</w:t>
            </w:r>
            <w:r w:rsidRPr="00D43D2A">
              <w:rPr>
                <w:color w:val="000000"/>
              </w:rPr>
              <w:t xml:space="preserve"> </w:t>
            </w:r>
            <w:r w:rsidRPr="00D43D2A">
              <w:t>тыс. руб.</w:t>
            </w:r>
          </w:p>
        </w:tc>
      </w:tr>
    </w:tbl>
    <w:p w:rsidR="005C04B2" w:rsidRPr="00952E85" w:rsidRDefault="005C04B2" w:rsidP="005C04B2">
      <w:pPr>
        <w:rPr>
          <w:color w:val="000000"/>
        </w:rPr>
        <w:sectPr w:rsidR="005C04B2" w:rsidRPr="00952E85" w:rsidSect="005C04B2">
          <w:pgSz w:w="11906" w:h="16838"/>
          <w:pgMar w:top="1134" w:right="850" w:bottom="1134" w:left="1701" w:header="708" w:footer="708" w:gutter="0"/>
          <w:cols w:space="708"/>
          <w:docGrid w:linePitch="360"/>
        </w:sectPr>
      </w:pPr>
    </w:p>
    <w:p w:rsidR="005C04B2" w:rsidRDefault="005C04B2" w:rsidP="005C04B2">
      <w:pPr>
        <w:rPr>
          <w:b/>
          <w:bCs/>
          <w:color w:val="000000"/>
          <w:u w:val="single"/>
        </w:rPr>
        <w:sectPr w:rsidR="005C04B2" w:rsidSect="005C04B2">
          <w:pgSz w:w="11906" w:h="16838"/>
          <w:pgMar w:top="1134" w:right="1276" w:bottom="1134" w:left="851" w:header="709" w:footer="709" w:gutter="0"/>
          <w:pgNumType w:start="1"/>
          <w:cols w:space="708"/>
          <w:docGrid w:linePitch="360"/>
        </w:sectPr>
      </w:pPr>
    </w:p>
    <w:p w:rsidR="002D4AD8" w:rsidRPr="00E470BE" w:rsidRDefault="002D4AD8" w:rsidP="00E16370">
      <w:pPr>
        <w:pStyle w:val="a6"/>
        <w:numPr>
          <w:ilvl w:val="0"/>
          <w:numId w:val="49"/>
        </w:numPr>
        <w:jc w:val="both"/>
      </w:pPr>
      <w:r w:rsidRPr="002A6680">
        <w:rPr>
          <w:bCs/>
        </w:rPr>
        <w:lastRenderedPageBreak/>
        <w:t>Приложение № 3 к муниципальной программе « План реализации муниципальной программы «</w:t>
      </w:r>
      <w:r>
        <w:rPr>
          <w:bCs/>
        </w:rPr>
        <w:t xml:space="preserve">Муниципальное управление </w:t>
      </w:r>
      <w:r w:rsidRPr="002A6680">
        <w:rPr>
          <w:bCs/>
        </w:rPr>
        <w:t xml:space="preserve"> Бегуницкого сельского поселения Волосовского муниципального района Ленинградской области» изложить в следующей редакции:</w:t>
      </w:r>
    </w:p>
    <w:p w:rsidR="002D4AD8" w:rsidRDefault="002D4AD8" w:rsidP="002D4AD8"/>
    <w:tbl>
      <w:tblPr>
        <w:tblW w:w="15466" w:type="dxa"/>
        <w:tblInd w:w="93" w:type="dxa"/>
        <w:tblLayout w:type="fixed"/>
        <w:tblLook w:val="04A0"/>
      </w:tblPr>
      <w:tblGrid>
        <w:gridCol w:w="2709"/>
        <w:gridCol w:w="283"/>
        <w:gridCol w:w="1843"/>
        <w:gridCol w:w="1417"/>
        <w:gridCol w:w="1418"/>
        <w:gridCol w:w="1417"/>
        <w:gridCol w:w="1418"/>
        <w:gridCol w:w="1701"/>
        <w:gridCol w:w="1559"/>
        <w:gridCol w:w="1701"/>
      </w:tblGrid>
      <w:tr w:rsidR="002D4AD8" w:rsidRPr="00521D80" w:rsidTr="00CD024C">
        <w:trPr>
          <w:trHeight w:val="300"/>
        </w:trPr>
        <w:tc>
          <w:tcPr>
            <w:tcW w:w="2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 xml:space="preserve">Наименование муниципальной программы/структурного элемента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Ответственный исполнитель, соисполнитель, участник</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Годы реализации</w:t>
            </w:r>
          </w:p>
        </w:tc>
        <w:tc>
          <w:tcPr>
            <w:tcW w:w="9214" w:type="dxa"/>
            <w:gridSpan w:val="6"/>
            <w:tcBorders>
              <w:top w:val="single" w:sz="4" w:space="0" w:color="auto"/>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Оценка расходов (тыс. руб., в ценах соответствующих лет)</w:t>
            </w:r>
          </w:p>
        </w:tc>
      </w:tr>
      <w:tr w:rsidR="002D4AD8" w:rsidRPr="00521D80" w:rsidTr="00CD024C">
        <w:trPr>
          <w:trHeight w:val="23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Всего</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Федеральный бюджет</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Областной бюджет</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 xml:space="preserve">Районный бюджет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 xml:space="preserve">Местный бюджет </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Прочие источники</w:t>
            </w:r>
          </w:p>
        </w:tc>
      </w:tr>
      <w:tr w:rsidR="002D4AD8" w:rsidRPr="00521D80" w:rsidTr="00CD024C">
        <w:trPr>
          <w:trHeight w:val="23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r>
      <w:tr w:rsidR="002D4AD8" w:rsidRPr="00521D80" w:rsidTr="00CD024C">
        <w:trPr>
          <w:trHeight w:val="23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r>
      <w:tr w:rsidR="002D4AD8" w:rsidRPr="00521D80" w:rsidTr="00CD024C">
        <w:trPr>
          <w:trHeight w:val="30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r>
      <w:tr w:rsidR="002D4AD8" w:rsidRPr="00521D80" w:rsidTr="00CD024C">
        <w:trPr>
          <w:trHeight w:val="57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r>
      <w:tr w:rsidR="002D4AD8" w:rsidRPr="00521D80" w:rsidTr="00CD024C">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w:t>
            </w:r>
          </w:p>
        </w:tc>
        <w:tc>
          <w:tcPr>
            <w:tcW w:w="2126" w:type="dxa"/>
            <w:gridSpan w:val="2"/>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5</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7</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8</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9</w:t>
            </w:r>
          </w:p>
        </w:tc>
      </w:tr>
      <w:tr w:rsidR="002D4AD8" w:rsidRPr="00521D80" w:rsidTr="00CD024C">
        <w:trPr>
          <w:trHeight w:val="300"/>
        </w:trPr>
        <w:tc>
          <w:tcPr>
            <w:tcW w:w="483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Муниципальная программа "Муниципальное управление Бегуницкого сельского поселения Волосовского муниципального района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21 355,27</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3,52</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21 351,75</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0,00</w:t>
            </w:r>
          </w:p>
        </w:tc>
      </w:tr>
      <w:tr w:rsidR="002D4AD8" w:rsidRPr="00521D80" w:rsidTr="00CD024C">
        <w:trPr>
          <w:trHeight w:val="300"/>
        </w:trPr>
        <w:tc>
          <w:tcPr>
            <w:tcW w:w="4835" w:type="dxa"/>
            <w:gridSpan w:val="3"/>
            <w:vMerge/>
            <w:tcBorders>
              <w:top w:val="single" w:sz="4" w:space="0" w:color="auto"/>
              <w:left w:val="single" w:sz="4" w:space="0" w:color="auto"/>
              <w:bottom w:val="single" w:sz="4" w:space="0" w:color="000000"/>
              <w:right w:val="single" w:sz="4" w:space="0" w:color="000000"/>
            </w:tcBorders>
            <w:vAlign w:val="center"/>
            <w:hideMark/>
          </w:tcPr>
          <w:p w:rsidR="002D4AD8" w:rsidRPr="00521D80" w:rsidRDefault="002D4AD8" w:rsidP="00CD024C">
            <w:pPr>
              <w:rPr>
                <w:b/>
                <w:bCs/>
                <w:i/>
                <w:iCs/>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21 345,63</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3,52</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21 342,11</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0,00</w:t>
            </w:r>
          </w:p>
        </w:tc>
      </w:tr>
      <w:tr w:rsidR="002D4AD8" w:rsidRPr="00521D80" w:rsidTr="00CD024C">
        <w:trPr>
          <w:trHeight w:val="300"/>
        </w:trPr>
        <w:tc>
          <w:tcPr>
            <w:tcW w:w="4835" w:type="dxa"/>
            <w:gridSpan w:val="3"/>
            <w:vMerge/>
            <w:tcBorders>
              <w:top w:val="single" w:sz="4" w:space="0" w:color="auto"/>
              <w:left w:val="single" w:sz="4" w:space="0" w:color="auto"/>
              <w:bottom w:val="single" w:sz="4" w:space="0" w:color="000000"/>
              <w:right w:val="single" w:sz="4" w:space="0" w:color="000000"/>
            </w:tcBorders>
            <w:vAlign w:val="center"/>
            <w:hideMark/>
          </w:tcPr>
          <w:p w:rsidR="002D4AD8" w:rsidRPr="00521D80" w:rsidRDefault="002D4AD8" w:rsidP="00CD024C">
            <w:pPr>
              <w:rPr>
                <w:b/>
                <w:bCs/>
                <w:i/>
                <w:iCs/>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20 046,13</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3,52</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20 042,61</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0,00</w:t>
            </w:r>
          </w:p>
        </w:tc>
      </w:tr>
      <w:tr w:rsidR="002D4AD8" w:rsidRPr="00521D80" w:rsidTr="00CD024C">
        <w:trPr>
          <w:trHeight w:val="300"/>
        </w:trPr>
        <w:tc>
          <w:tcPr>
            <w:tcW w:w="4835" w:type="dxa"/>
            <w:gridSpan w:val="3"/>
            <w:vMerge/>
            <w:tcBorders>
              <w:top w:val="single" w:sz="4" w:space="0" w:color="auto"/>
              <w:left w:val="single" w:sz="4" w:space="0" w:color="auto"/>
              <w:bottom w:val="single" w:sz="4" w:space="0" w:color="000000"/>
              <w:right w:val="single" w:sz="4" w:space="0" w:color="000000"/>
            </w:tcBorders>
            <w:vAlign w:val="center"/>
            <w:hideMark/>
          </w:tcPr>
          <w:p w:rsidR="002D4AD8" w:rsidRPr="00521D80" w:rsidRDefault="002D4AD8" w:rsidP="00CD024C">
            <w:pPr>
              <w:rPr>
                <w:b/>
                <w:bCs/>
                <w:i/>
                <w:iCs/>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2022-2024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62 747,03</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10,56</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62 736,47</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i/>
                <w:iCs/>
                <w:color w:val="000000"/>
                <w:sz w:val="20"/>
                <w:szCs w:val="20"/>
              </w:rPr>
            </w:pPr>
            <w:r w:rsidRPr="00521D80">
              <w:rPr>
                <w:b/>
                <w:bCs/>
                <w:i/>
                <w:iCs/>
                <w:color w:val="000000"/>
                <w:sz w:val="20"/>
                <w:szCs w:val="20"/>
              </w:rPr>
              <w:t>0,00</w:t>
            </w:r>
          </w:p>
        </w:tc>
      </w:tr>
      <w:tr w:rsidR="002D4AD8" w:rsidRPr="00521D80" w:rsidTr="00CD024C">
        <w:trPr>
          <w:trHeight w:val="465"/>
        </w:trPr>
        <w:tc>
          <w:tcPr>
            <w:tcW w:w="15466" w:type="dxa"/>
            <w:gridSpan w:val="10"/>
            <w:tcBorders>
              <w:top w:val="single" w:sz="4" w:space="0" w:color="auto"/>
              <w:left w:val="single" w:sz="4" w:space="0" w:color="auto"/>
              <w:bottom w:val="single" w:sz="4" w:space="0" w:color="auto"/>
              <w:right w:val="single" w:sz="4" w:space="0" w:color="000000"/>
            </w:tcBorders>
            <w:shd w:val="clear" w:color="000000" w:fill="D8D8D8"/>
            <w:vAlign w:val="center"/>
            <w:hideMark/>
          </w:tcPr>
          <w:p w:rsidR="002D4AD8" w:rsidRPr="00521D80" w:rsidRDefault="002D4AD8" w:rsidP="00CD024C">
            <w:pPr>
              <w:jc w:val="center"/>
              <w:rPr>
                <w:b/>
                <w:bCs/>
                <w:color w:val="000000"/>
                <w:sz w:val="22"/>
                <w:szCs w:val="22"/>
              </w:rPr>
            </w:pPr>
            <w:r w:rsidRPr="00521D80">
              <w:rPr>
                <w:b/>
                <w:bCs/>
                <w:color w:val="000000"/>
                <w:sz w:val="22"/>
                <w:szCs w:val="22"/>
              </w:rPr>
              <w:t>ПРОЦЕССНАЯ ЧАСТЬ</w:t>
            </w:r>
          </w:p>
        </w:tc>
      </w:tr>
      <w:tr w:rsidR="002D4AD8" w:rsidRPr="00521D80" w:rsidTr="00CD024C">
        <w:trPr>
          <w:trHeight w:val="360"/>
        </w:trPr>
        <w:tc>
          <w:tcPr>
            <w:tcW w:w="483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D4AD8" w:rsidRPr="00521D80" w:rsidRDefault="002D4AD8" w:rsidP="00CD024C">
            <w:pPr>
              <w:rPr>
                <w:b/>
                <w:bCs/>
                <w:color w:val="000000"/>
                <w:sz w:val="20"/>
                <w:szCs w:val="20"/>
              </w:rPr>
            </w:pPr>
            <w:r w:rsidRPr="00521D80">
              <w:rPr>
                <w:b/>
                <w:bCs/>
                <w:color w:val="000000"/>
                <w:sz w:val="20"/>
                <w:szCs w:val="20"/>
              </w:rPr>
              <w:t xml:space="preserve"> Комплекс процессных мероприятий </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21 355,27</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3,52</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21 351,75</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r>
      <w:tr w:rsidR="002D4AD8" w:rsidRPr="00521D80" w:rsidTr="00CD024C">
        <w:trPr>
          <w:trHeight w:val="330"/>
        </w:trPr>
        <w:tc>
          <w:tcPr>
            <w:tcW w:w="4835" w:type="dxa"/>
            <w:gridSpan w:val="3"/>
            <w:vMerge/>
            <w:tcBorders>
              <w:top w:val="single" w:sz="4" w:space="0" w:color="auto"/>
              <w:left w:val="single" w:sz="4" w:space="0" w:color="auto"/>
              <w:bottom w:val="single" w:sz="4" w:space="0" w:color="000000"/>
              <w:right w:val="single" w:sz="4" w:space="0" w:color="000000"/>
            </w:tcBorders>
            <w:vAlign w:val="center"/>
            <w:hideMark/>
          </w:tcPr>
          <w:p w:rsidR="002D4AD8" w:rsidRPr="00521D80" w:rsidRDefault="002D4AD8" w:rsidP="00CD024C">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21 345,63</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3,52</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21 342,11</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r>
      <w:tr w:rsidR="002D4AD8" w:rsidRPr="00521D80" w:rsidTr="00CD024C">
        <w:trPr>
          <w:trHeight w:val="315"/>
        </w:trPr>
        <w:tc>
          <w:tcPr>
            <w:tcW w:w="4835" w:type="dxa"/>
            <w:gridSpan w:val="3"/>
            <w:vMerge/>
            <w:tcBorders>
              <w:top w:val="single" w:sz="4" w:space="0" w:color="auto"/>
              <w:left w:val="single" w:sz="4" w:space="0" w:color="auto"/>
              <w:bottom w:val="single" w:sz="4" w:space="0" w:color="000000"/>
              <w:right w:val="single" w:sz="4" w:space="0" w:color="000000"/>
            </w:tcBorders>
            <w:vAlign w:val="center"/>
            <w:hideMark/>
          </w:tcPr>
          <w:p w:rsidR="002D4AD8" w:rsidRPr="00521D80" w:rsidRDefault="002D4AD8" w:rsidP="00CD024C">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20 046,13</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3,52</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20 042,61</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r>
      <w:tr w:rsidR="002D4AD8" w:rsidRPr="00521D80" w:rsidTr="00CD024C">
        <w:trPr>
          <w:trHeight w:val="330"/>
        </w:trPr>
        <w:tc>
          <w:tcPr>
            <w:tcW w:w="4835" w:type="dxa"/>
            <w:gridSpan w:val="3"/>
            <w:vMerge/>
            <w:tcBorders>
              <w:top w:val="single" w:sz="4" w:space="0" w:color="auto"/>
              <w:left w:val="single" w:sz="4" w:space="0" w:color="auto"/>
              <w:bottom w:val="single" w:sz="4" w:space="0" w:color="000000"/>
              <w:right w:val="single" w:sz="4" w:space="0" w:color="000000"/>
            </w:tcBorders>
            <w:vAlign w:val="center"/>
            <w:hideMark/>
          </w:tcPr>
          <w:p w:rsidR="002D4AD8" w:rsidRPr="00521D80" w:rsidRDefault="002D4AD8" w:rsidP="00CD024C">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2022-2024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62 747,03</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10,56</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62 736,47</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r>
      <w:tr w:rsidR="002D4AD8" w:rsidRPr="00521D80" w:rsidTr="00CD024C">
        <w:trPr>
          <w:trHeight w:val="405"/>
        </w:trPr>
        <w:tc>
          <w:tcPr>
            <w:tcW w:w="483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D4AD8" w:rsidRPr="00521D80" w:rsidRDefault="002D4AD8" w:rsidP="00CD024C">
            <w:pPr>
              <w:rPr>
                <w:b/>
                <w:bCs/>
                <w:color w:val="000000"/>
                <w:sz w:val="20"/>
                <w:szCs w:val="20"/>
              </w:rPr>
            </w:pPr>
            <w:r w:rsidRPr="00521D80">
              <w:rPr>
                <w:b/>
                <w:bCs/>
                <w:color w:val="000000"/>
                <w:sz w:val="20"/>
                <w:szCs w:val="20"/>
              </w:rPr>
              <w:t xml:space="preserve"> Комплекс процессных мероприятий 1 «Обеспечение функций представительных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2022</w:t>
            </w:r>
          </w:p>
        </w:tc>
        <w:tc>
          <w:tcPr>
            <w:tcW w:w="1418"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b/>
                <w:bCs/>
                <w:color w:val="000000"/>
                <w:sz w:val="20"/>
                <w:szCs w:val="20"/>
              </w:rPr>
            </w:pPr>
            <w:r w:rsidRPr="00521D80">
              <w:rPr>
                <w:b/>
                <w:bCs/>
                <w:color w:val="000000"/>
                <w:sz w:val="20"/>
                <w:szCs w:val="20"/>
              </w:rPr>
              <w:t>2 357,99</w:t>
            </w:r>
          </w:p>
        </w:tc>
        <w:tc>
          <w:tcPr>
            <w:tcW w:w="1417"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b/>
                <w:bCs/>
                <w:color w:val="000000"/>
                <w:sz w:val="20"/>
                <w:szCs w:val="20"/>
              </w:rPr>
            </w:pPr>
            <w:r w:rsidRPr="00521D80">
              <w:rPr>
                <w:b/>
                <w:bCs/>
                <w:color w:val="000000"/>
                <w:sz w:val="20"/>
                <w:szCs w:val="20"/>
              </w:rPr>
              <w:t>2 357,99</w:t>
            </w:r>
          </w:p>
        </w:tc>
        <w:tc>
          <w:tcPr>
            <w:tcW w:w="1701"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r>
      <w:tr w:rsidR="002D4AD8" w:rsidRPr="00521D80" w:rsidTr="00CD024C">
        <w:trPr>
          <w:trHeight w:val="360"/>
        </w:trPr>
        <w:tc>
          <w:tcPr>
            <w:tcW w:w="4835" w:type="dxa"/>
            <w:gridSpan w:val="3"/>
            <w:vMerge/>
            <w:tcBorders>
              <w:top w:val="single" w:sz="4" w:space="0" w:color="auto"/>
              <w:left w:val="single" w:sz="4" w:space="0" w:color="auto"/>
              <w:bottom w:val="single" w:sz="4" w:space="0" w:color="000000"/>
              <w:right w:val="single" w:sz="4" w:space="0" w:color="000000"/>
            </w:tcBorders>
            <w:vAlign w:val="center"/>
            <w:hideMark/>
          </w:tcPr>
          <w:p w:rsidR="002D4AD8" w:rsidRPr="00521D80" w:rsidRDefault="002D4AD8" w:rsidP="00CD024C">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2023</w:t>
            </w:r>
          </w:p>
        </w:tc>
        <w:tc>
          <w:tcPr>
            <w:tcW w:w="1418"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b/>
                <w:bCs/>
                <w:color w:val="000000"/>
                <w:sz w:val="20"/>
                <w:szCs w:val="20"/>
              </w:rPr>
            </w:pPr>
            <w:r w:rsidRPr="00521D80">
              <w:rPr>
                <w:b/>
                <w:bCs/>
                <w:color w:val="000000"/>
                <w:sz w:val="20"/>
                <w:szCs w:val="20"/>
              </w:rPr>
              <w:t>2 142,90</w:t>
            </w:r>
          </w:p>
        </w:tc>
        <w:tc>
          <w:tcPr>
            <w:tcW w:w="1417"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b/>
                <w:bCs/>
                <w:color w:val="000000"/>
                <w:sz w:val="20"/>
                <w:szCs w:val="20"/>
              </w:rPr>
            </w:pPr>
            <w:r w:rsidRPr="00521D80">
              <w:rPr>
                <w:b/>
                <w:bCs/>
                <w:color w:val="000000"/>
                <w:sz w:val="20"/>
                <w:szCs w:val="20"/>
              </w:rPr>
              <w:t>2 142,90</w:t>
            </w:r>
          </w:p>
        </w:tc>
        <w:tc>
          <w:tcPr>
            <w:tcW w:w="1701"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r>
      <w:tr w:rsidR="002D4AD8" w:rsidRPr="00521D80" w:rsidTr="00CD024C">
        <w:trPr>
          <w:trHeight w:val="345"/>
        </w:trPr>
        <w:tc>
          <w:tcPr>
            <w:tcW w:w="4835" w:type="dxa"/>
            <w:gridSpan w:val="3"/>
            <w:vMerge/>
            <w:tcBorders>
              <w:top w:val="single" w:sz="4" w:space="0" w:color="auto"/>
              <w:left w:val="single" w:sz="4" w:space="0" w:color="auto"/>
              <w:bottom w:val="single" w:sz="4" w:space="0" w:color="000000"/>
              <w:right w:val="single" w:sz="4" w:space="0" w:color="000000"/>
            </w:tcBorders>
            <w:vAlign w:val="center"/>
            <w:hideMark/>
          </w:tcPr>
          <w:p w:rsidR="002D4AD8" w:rsidRPr="00521D80" w:rsidRDefault="002D4AD8" w:rsidP="00CD024C">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2024</w:t>
            </w:r>
          </w:p>
        </w:tc>
        <w:tc>
          <w:tcPr>
            <w:tcW w:w="1418"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b/>
                <w:bCs/>
                <w:color w:val="000000"/>
                <w:sz w:val="20"/>
                <w:szCs w:val="20"/>
              </w:rPr>
            </w:pPr>
            <w:r w:rsidRPr="00521D80">
              <w:rPr>
                <w:b/>
                <w:bCs/>
                <w:color w:val="000000"/>
                <w:sz w:val="20"/>
                <w:szCs w:val="20"/>
              </w:rPr>
              <w:t>2 142,90</w:t>
            </w:r>
          </w:p>
        </w:tc>
        <w:tc>
          <w:tcPr>
            <w:tcW w:w="1417"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b/>
                <w:bCs/>
                <w:color w:val="000000"/>
                <w:sz w:val="20"/>
                <w:szCs w:val="20"/>
              </w:rPr>
            </w:pPr>
            <w:r w:rsidRPr="00521D80">
              <w:rPr>
                <w:b/>
                <w:bCs/>
                <w:color w:val="000000"/>
                <w:sz w:val="20"/>
                <w:szCs w:val="20"/>
              </w:rPr>
              <w:t>2 142,90</w:t>
            </w:r>
          </w:p>
        </w:tc>
        <w:tc>
          <w:tcPr>
            <w:tcW w:w="1701"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r>
      <w:tr w:rsidR="002D4AD8" w:rsidRPr="00521D80" w:rsidTr="00CD024C">
        <w:trPr>
          <w:trHeight w:val="435"/>
        </w:trPr>
        <w:tc>
          <w:tcPr>
            <w:tcW w:w="4835" w:type="dxa"/>
            <w:gridSpan w:val="3"/>
            <w:vMerge/>
            <w:tcBorders>
              <w:top w:val="single" w:sz="4" w:space="0" w:color="auto"/>
              <w:left w:val="single" w:sz="4" w:space="0" w:color="auto"/>
              <w:bottom w:val="single" w:sz="4" w:space="0" w:color="000000"/>
              <w:right w:val="single" w:sz="4" w:space="0" w:color="000000"/>
            </w:tcBorders>
            <w:vAlign w:val="center"/>
            <w:hideMark/>
          </w:tcPr>
          <w:p w:rsidR="002D4AD8" w:rsidRPr="00521D80" w:rsidRDefault="002D4AD8" w:rsidP="00CD024C">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2022-2024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6 643,79</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b/>
                <w:bCs/>
                <w:color w:val="000000"/>
                <w:sz w:val="20"/>
                <w:szCs w:val="20"/>
              </w:rPr>
            </w:pPr>
            <w:r w:rsidRPr="00521D80">
              <w:rPr>
                <w:b/>
                <w:bCs/>
                <w:color w:val="000000"/>
                <w:sz w:val="20"/>
                <w:szCs w:val="20"/>
              </w:rPr>
              <w:t>6 643,79</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r>
      <w:tr w:rsidR="002D4AD8" w:rsidRPr="00521D80" w:rsidTr="00CD024C">
        <w:trPr>
          <w:trHeight w:val="33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rPr>
                <w:color w:val="000000"/>
                <w:sz w:val="20"/>
                <w:szCs w:val="20"/>
              </w:rPr>
            </w:pPr>
            <w:r w:rsidRPr="00521D80">
              <w:rPr>
                <w:color w:val="000000"/>
                <w:sz w:val="20"/>
                <w:szCs w:val="20"/>
              </w:rPr>
              <w:t>Мероприятие 1.1 Расходы на выплаты по оплате труда главы муниципального образования</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Администрация Бегуницкого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2 357,99</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2 357,99</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60"/>
        </w:trPr>
        <w:tc>
          <w:tcPr>
            <w:tcW w:w="2709"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2 142,90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2 142,90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30"/>
        </w:trPr>
        <w:tc>
          <w:tcPr>
            <w:tcW w:w="2709"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2 142,90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2 142,90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75"/>
        </w:trPr>
        <w:tc>
          <w:tcPr>
            <w:tcW w:w="2709"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6 643,79</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6 643,79</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45"/>
        </w:trPr>
        <w:tc>
          <w:tcPr>
            <w:tcW w:w="483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D4AD8" w:rsidRPr="00521D80" w:rsidRDefault="002D4AD8" w:rsidP="00CD024C">
            <w:pPr>
              <w:rPr>
                <w:b/>
                <w:bCs/>
                <w:color w:val="000000"/>
                <w:sz w:val="20"/>
                <w:szCs w:val="20"/>
              </w:rPr>
            </w:pPr>
            <w:r w:rsidRPr="00521D80">
              <w:rPr>
                <w:b/>
                <w:bCs/>
                <w:color w:val="000000"/>
                <w:sz w:val="20"/>
                <w:szCs w:val="20"/>
              </w:rPr>
              <w:t xml:space="preserve"> Комплекс процессных мероприятий 2 «Развитие муниципального управления»</w:t>
            </w:r>
          </w:p>
        </w:tc>
        <w:tc>
          <w:tcPr>
            <w:tcW w:w="1417" w:type="dxa"/>
            <w:tcBorders>
              <w:top w:val="nil"/>
              <w:left w:val="nil"/>
              <w:bottom w:val="nil"/>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18 333,71</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3,52</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18 330,19</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r>
      <w:tr w:rsidR="002D4AD8" w:rsidRPr="00521D80" w:rsidTr="00CD024C">
        <w:trPr>
          <w:trHeight w:val="360"/>
        </w:trPr>
        <w:tc>
          <w:tcPr>
            <w:tcW w:w="4835" w:type="dxa"/>
            <w:gridSpan w:val="3"/>
            <w:vMerge/>
            <w:tcBorders>
              <w:top w:val="single" w:sz="4" w:space="0" w:color="auto"/>
              <w:left w:val="single" w:sz="4" w:space="0" w:color="auto"/>
              <w:bottom w:val="single" w:sz="4" w:space="0" w:color="000000"/>
              <w:right w:val="single" w:sz="4" w:space="0" w:color="000000"/>
            </w:tcBorders>
            <w:vAlign w:val="center"/>
            <w:hideMark/>
          </w:tcPr>
          <w:p w:rsidR="002D4AD8" w:rsidRPr="00521D80" w:rsidRDefault="002D4AD8" w:rsidP="00CD024C">
            <w:pPr>
              <w:rPr>
                <w:b/>
                <w:bCs/>
                <w:color w:val="000000"/>
                <w:sz w:val="20"/>
                <w:szCs w:val="20"/>
              </w:rPr>
            </w:pPr>
          </w:p>
        </w:tc>
        <w:tc>
          <w:tcPr>
            <w:tcW w:w="1417" w:type="dxa"/>
            <w:tcBorders>
              <w:top w:val="single" w:sz="4" w:space="0" w:color="auto"/>
              <w:left w:val="nil"/>
              <w:bottom w:val="nil"/>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17 022,73</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3,52</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17 019,21</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r>
      <w:tr w:rsidR="002D4AD8" w:rsidRPr="00521D80" w:rsidTr="00CD024C">
        <w:trPr>
          <w:trHeight w:val="345"/>
        </w:trPr>
        <w:tc>
          <w:tcPr>
            <w:tcW w:w="4835" w:type="dxa"/>
            <w:gridSpan w:val="3"/>
            <w:vMerge/>
            <w:tcBorders>
              <w:top w:val="single" w:sz="4" w:space="0" w:color="auto"/>
              <w:left w:val="single" w:sz="4" w:space="0" w:color="auto"/>
              <w:bottom w:val="single" w:sz="4" w:space="0" w:color="000000"/>
              <w:right w:val="single" w:sz="4" w:space="0" w:color="000000"/>
            </w:tcBorders>
            <w:vAlign w:val="center"/>
            <w:hideMark/>
          </w:tcPr>
          <w:p w:rsidR="002D4AD8" w:rsidRPr="00521D80" w:rsidRDefault="002D4AD8" w:rsidP="00CD024C">
            <w:pPr>
              <w:rPr>
                <w:b/>
                <w:bCs/>
                <w:color w:val="000000"/>
                <w:sz w:val="20"/>
                <w:szCs w:val="20"/>
              </w:rPr>
            </w:pPr>
          </w:p>
        </w:tc>
        <w:tc>
          <w:tcPr>
            <w:tcW w:w="1417" w:type="dxa"/>
            <w:tcBorders>
              <w:top w:val="single" w:sz="4" w:space="0" w:color="auto"/>
              <w:left w:val="nil"/>
              <w:bottom w:val="nil"/>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17 098,23</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3,52</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17 094,71</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r>
      <w:tr w:rsidR="002D4AD8" w:rsidRPr="00521D80" w:rsidTr="00CD024C">
        <w:trPr>
          <w:trHeight w:val="300"/>
        </w:trPr>
        <w:tc>
          <w:tcPr>
            <w:tcW w:w="4835" w:type="dxa"/>
            <w:gridSpan w:val="3"/>
            <w:vMerge/>
            <w:tcBorders>
              <w:top w:val="single" w:sz="4" w:space="0" w:color="auto"/>
              <w:left w:val="single" w:sz="4" w:space="0" w:color="auto"/>
              <w:bottom w:val="single" w:sz="4" w:space="0" w:color="000000"/>
              <w:right w:val="single" w:sz="4" w:space="0" w:color="000000"/>
            </w:tcBorders>
            <w:vAlign w:val="center"/>
            <w:hideMark/>
          </w:tcPr>
          <w:p w:rsidR="002D4AD8" w:rsidRPr="00521D80" w:rsidRDefault="002D4AD8" w:rsidP="00CD024C">
            <w:pPr>
              <w:rPr>
                <w:b/>
                <w:bCs/>
                <w:color w:val="000000"/>
                <w:sz w:val="20"/>
                <w:szCs w:val="20"/>
              </w:rPr>
            </w:pPr>
          </w:p>
        </w:tc>
        <w:tc>
          <w:tcPr>
            <w:tcW w:w="1417" w:type="dxa"/>
            <w:tcBorders>
              <w:top w:val="single" w:sz="4" w:space="0" w:color="auto"/>
              <w:left w:val="nil"/>
              <w:bottom w:val="nil"/>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2022-2024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52 454,67</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10,56</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52 444,11</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r>
      <w:tr w:rsidR="002D4AD8" w:rsidRPr="00521D80" w:rsidTr="00CD024C">
        <w:trPr>
          <w:trHeight w:val="450"/>
        </w:trPr>
        <w:tc>
          <w:tcPr>
            <w:tcW w:w="2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rPr>
                <w:color w:val="000000"/>
                <w:sz w:val="20"/>
                <w:szCs w:val="20"/>
              </w:rPr>
            </w:pPr>
            <w:r w:rsidRPr="00521D80">
              <w:rPr>
                <w:color w:val="000000"/>
                <w:sz w:val="20"/>
                <w:szCs w:val="20"/>
              </w:rPr>
              <w:t>Мероприятие 2.1 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Администрация Бегуницкого сельского поселения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2 348,18</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2 348,18</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405"/>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2 129,43</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2 129,43</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90"/>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2 129,43</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2 129,43</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405"/>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6 607,04</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6 607,04</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00"/>
        </w:trPr>
        <w:tc>
          <w:tcPr>
            <w:tcW w:w="2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rPr>
                <w:color w:val="000000"/>
                <w:sz w:val="20"/>
                <w:szCs w:val="20"/>
              </w:rPr>
            </w:pPr>
            <w:r w:rsidRPr="00521D80">
              <w:rPr>
                <w:color w:val="000000"/>
                <w:sz w:val="20"/>
                <w:szCs w:val="20"/>
              </w:rPr>
              <w:t>Мероприятие 2.2 Расходы  на выплаты по оплате труда работников органов местного самоуправления</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Администрация Бегуницкого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11 252,64</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11 252,64</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00"/>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9 905,04</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9 905,04</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00"/>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9 905,04</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9 905,04</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00"/>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31 062,72</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31 062,72</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00"/>
        </w:trPr>
        <w:tc>
          <w:tcPr>
            <w:tcW w:w="2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rPr>
                <w:color w:val="000000"/>
                <w:sz w:val="20"/>
                <w:szCs w:val="20"/>
              </w:rPr>
            </w:pPr>
            <w:r w:rsidRPr="00521D80">
              <w:rPr>
                <w:color w:val="000000"/>
                <w:sz w:val="20"/>
                <w:szCs w:val="20"/>
              </w:rPr>
              <w:t>Мероприятие 2.3  Обеспечение выполнения полномочий и функций органов местного самоуправления</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Администрация Бегуницкого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2 696,08</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2 696,08</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00"/>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2 798,28</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2 798,28</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00"/>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2 808,28</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2 808,28</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00"/>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8 302,64</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8 302,64</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480"/>
        </w:trPr>
        <w:tc>
          <w:tcPr>
            <w:tcW w:w="2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rPr>
                <w:color w:val="000000"/>
                <w:sz w:val="20"/>
                <w:szCs w:val="20"/>
              </w:rPr>
            </w:pPr>
            <w:r w:rsidRPr="00521D80">
              <w:rPr>
                <w:color w:val="000000"/>
                <w:sz w:val="20"/>
                <w:szCs w:val="20"/>
              </w:rPr>
              <w:t>Мероприятие 2.4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Администрация Бегуницкого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185,51</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185,51</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420"/>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191,87</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191,87</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435"/>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199,04</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199,04</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420"/>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576,42</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576,42</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00"/>
        </w:trPr>
        <w:tc>
          <w:tcPr>
            <w:tcW w:w="2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rPr>
                <w:color w:val="000000"/>
                <w:sz w:val="20"/>
                <w:szCs w:val="20"/>
              </w:rPr>
            </w:pPr>
            <w:r w:rsidRPr="00521D80">
              <w:rPr>
                <w:color w:val="000000"/>
                <w:sz w:val="20"/>
                <w:szCs w:val="20"/>
              </w:rPr>
              <w:t xml:space="preserve">Мероприятие 2.5 Межбюджетные трансферты  </w:t>
            </w:r>
            <w:proofErr w:type="gramStart"/>
            <w:r w:rsidRPr="00521D80">
              <w:rPr>
                <w:color w:val="000000"/>
                <w:sz w:val="20"/>
                <w:szCs w:val="2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521D80">
              <w:rPr>
                <w:color w:val="000000"/>
                <w:sz w:val="20"/>
                <w:szCs w:val="20"/>
              </w:rPr>
              <w:t xml:space="preserve"> с соглашениями</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Администрация Бегуницкого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814,90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814,90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405"/>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847,79</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847,79</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420"/>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881,95</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881,95</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420"/>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2 544,64</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2 544,64</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75"/>
        </w:trPr>
        <w:tc>
          <w:tcPr>
            <w:tcW w:w="29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D4AD8" w:rsidRPr="00521D80" w:rsidRDefault="002D4AD8" w:rsidP="00CD024C">
            <w:pPr>
              <w:rPr>
                <w:color w:val="000000"/>
                <w:sz w:val="20"/>
                <w:szCs w:val="20"/>
              </w:rPr>
            </w:pPr>
            <w:r w:rsidRPr="00521D80">
              <w:rPr>
                <w:color w:val="000000"/>
                <w:sz w:val="20"/>
                <w:szCs w:val="20"/>
              </w:rPr>
              <w:t xml:space="preserve">Мероприятие 2.6 Межбюджетные трансферты на обеспечение деятельности </w:t>
            </w:r>
            <w:r w:rsidRPr="00521D80">
              <w:rPr>
                <w:color w:val="000000"/>
                <w:sz w:val="20"/>
                <w:szCs w:val="20"/>
              </w:rPr>
              <w:lastRenderedPageBreak/>
              <w:t>исполнительных органов местного самоуправления района по исполнению части полномочий поселений в градостроительной деятельности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lastRenderedPageBreak/>
              <w:t xml:space="preserve">Администрация Бегуницкого сельского </w:t>
            </w:r>
            <w:r w:rsidRPr="00521D80">
              <w:rPr>
                <w:color w:val="000000"/>
                <w:sz w:val="20"/>
                <w:szCs w:val="20"/>
              </w:rPr>
              <w:lastRenderedPageBreak/>
              <w:t>поселения</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lastRenderedPageBreak/>
              <w:t>2022</w:t>
            </w:r>
          </w:p>
        </w:tc>
        <w:tc>
          <w:tcPr>
            <w:tcW w:w="1418"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454,76</w:t>
            </w:r>
          </w:p>
        </w:tc>
        <w:tc>
          <w:tcPr>
            <w:tcW w:w="1417"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454,76</w:t>
            </w:r>
          </w:p>
        </w:tc>
        <w:tc>
          <w:tcPr>
            <w:tcW w:w="1701"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15"/>
        </w:trPr>
        <w:tc>
          <w:tcPr>
            <w:tcW w:w="2992" w:type="dxa"/>
            <w:gridSpan w:val="2"/>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2023</w:t>
            </w:r>
          </w:p>
        </w:tc>
        <w:tc>
          <w:tcPr>
            <w:tcW w:w="1418"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470,66</w:t>
            </w:r>
          </w:p>
        </w:tc>
        <w:tc>
          <w:tcPr>
            <w:tcW w:w="1417"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470,66</w:t>
            </w:r>
          </w:p>
        </w:tc>
        <w:tc>
          <w:tcPr>
            <w:tcW w:w="1701"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15"/>
        </w:trPr>
        <w:tc>
          <w:tcPr>
            <w:tcW w:w="2992" w:type="dxa"/>
            <w:gridSpan w:val="2"/>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2024</w:t>
            </w:r>
          </w:p>
        </w:tc>
        <w:tc>
          <w:tcPr>
            <w:tcW w:w="1418"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488,69</w:t>
            </w:r>
          </w:p>
        </w:tc>
        <w:tc>
          <w:tcPr>
            <w:tcW w:w="1417"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488,69</w:t>
            </w:r>
          </w:p>
        </w:tc>
        <w:tc>
          <w:tcPr>
            <w:tcW w:w="1701"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45"/>
        </w:trPr>
        <w:tc>
          <w:tcPr>
            <w:tcW w:w="2992" w:type="dxa"/>
            <w:gridSpan w:val="2"/>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2022-2024</w:t>
            </w:r>
          </w:p>
        </w:tc>
        <w:tc>
          <w:tcPr>
            <w:tcW w:w="1418"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1 414,11</w:t>
            </w:r>
          </w:p>
        </w:tc>
        <w:tc>
          <w:tcPr>
            <w:tcW w:w="1417"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1 414,11</w:t>
            </w:r>
          </w:p>
        </w:tc>
        <w:tc>
          <w:tcPr>
            <w:tcW w:w="1701" w:type="dxa"/>
            <w:tcBorders>
              <w:top w:val="nil"/>
              <w:left w:val="nil"/>
              <w:bottom w:val="single" w:sz="4" w:space="0" w:color="auto"/>
              <w:right w:val="single" w:sz="4" w:space="0" w:color="auto"/>
            </w:tcBorders>
            <w:shd w:val="clear" w:color="000000" w:fill="FFFFFF"/>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420"/>
        </w:trPr>
        <w:tc>
          <w:tcPr>
            <w:tcW w:w="2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D4AD8" w:rsidRPr="00521D80" w:rsidRDefault="002D4AD8" w:rsidP="00CD024C">
            <w:pPr>
              <w:rPr>
                <w:color w:val="000000"/>
                <w:sz w:val="20"/>
                <w:szCs w:val="20"/>
              </w:rPr>
            </w:pPr>
            <w:r w:rsidRPr="00521D80">
              <w:rPr>
                <w:color w:val="000000"/>
                <w:sz w:val="20"/>
                <w:szCs w:val="20"/>
              </w:rPr>
              <w:t xml:space="preserve"> Мероприятие 2.7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Администрация Бегуницкого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77,44</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77,44</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450"/>
        </w:trPr>
        <w:tc>
          <w:tcPr>
            <w:tcW w:w="2992" w:type="dxa"/>
            <w:gridSpan w:val="2"/>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153,64</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153,64</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60"/>
        </w:trPr>
        <w:tc>
          <w:tcPr>
            <w:tcW w:w="2992" w:type="dxa"/>
            <w:gridSpan w:val="2"/>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159,78</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159,78</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405"/>
        </w:trPr>
        <w:tc>
          <w:tcPr>
            <w:tcW w:w="2992" w:type="dxa"/>
            <w:gridSpan w:val="2"/>
            <w:vMerge/>
            <w:tcBorders>
              <w:top w:val="nil"/>
              <w:left w:val="single" w:sz="4" w:space="0" w:color="auto"/>
              <w:bottom w:val="single" w:sz="4" w:space="0" w:color="auto"/>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390,86</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390,86</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45"/>
        </w:trPr>
        <w:tc>
          <w:tcPr>
            <w:tcW w:w="2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rPr>
                <w:color w:val="000000"/>
                <w:sz w:val="20"/>
                <w:szCs w:val="20"/>
              </w:rPr>
            </w:pPr>
            <w:r w:rsidRPr="00521D80">
              <w:rPr>
                <w:color w:val="000000"/>
                <w:sz w:val="20"/>
                <w:szCs w:val="20"/>
              </w:rPr>
              <w:t>Мероприятие 2.8 Обеспечение кадровой подготовки специалистов органов местного самоуправления</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Администрация Бегуницкого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68,60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68,60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75"/>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50,00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50,00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75"/>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50,00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50,00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45"/>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168,60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168,60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00"/>
        </w:trPr>
        <w:tc>
          <w:tcPr>
            <w:tcW w:w="2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rPr>
                <w:color w:val="000000"/>
                <w:sz w:val="20"/>
                <w:szCs w:val="20"/>
              </w:rPr>
            </w:pPr>
            <w:r w:rsidRPr="00521D80">
              <w:rPr>
                <w:color w:val="000000"/>
                <w:sz w:val="20"/>
                <w:szCs w:val="20"/>
              </w:rPr>
              <w:t xml:space="preserve"> Мероприятие 2.9 Выплаты и взносы по обязательствам муниципального образования</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Администрация Бегуницкого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20,68</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20,68</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00"/>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22,50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22,50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00"/>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22,50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22,50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00"/>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65,68</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65,68</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60"/>
        </w:trPr>
        <w:tc>
          <w:tcPr>
            <w:tcW w:w="2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rPr>
                <w:color w:val="000000"/>
                <w:sz w:val="20"/>
                <w:szCs w:val="20"/>
              </w:rPr>
            </w:pPr>
            <w:r w:rsidRPr="00521D80">
              <w:rPr>
                <w:color w:val="000000"/>
                <w:sz w:val="20"/>
                <w:szCs w:val="20"/>
              </w:rPr>
              <w:t>Мероприятие 2.10 Приобретение товаров, работ, услуг в целях обеспечения текущего функционирования Интернет-сайтов, информационных систем</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Администрация Бегуницкого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411,40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411,40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15"/>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450,00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450,00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90"/>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450,00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450,00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435"/>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1 311,40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1 311,40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405"/>
        </w:trPr>
        <w:tc>
          <w:tcPr>
            <w:tcW w:w="2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rPr>
                <w:color w:val="000000"/>
                <w:sz w:val="20"/>
                <w:szCs w:val="20"/>
              </w:rPr>
            </w:pPr>
            <w:r w:rsidRPr="00521D80">
              <w:rPr>
                <w:color w:val="000000"/>
                <w:sz w:val="20"/>
                <w:szCs w:val="20"/>
              </w:rPr>
              <w:t>Мероприятие</w:t>
            </w:r>
            <w:proofErr w:type="gramStart"/>
            <w:r w:rsidRPr="00521D80">
              <w:rPr>
                <w:color w:val="000000"/>
                <w:sz w:val="20"/>
                <w:szCs w:val="20"/>
              </w:rPr>
              <w:t>2</w:t>
            </w:r>
            <w:proofErr w:type="gramEnd"/>
            <w:r w:rsidRPr="00521D80">
              <w:rPr>
                <w:color w:val="000000"/>
                <w:sz w:val="20"/>
                <w:szCs w:val="20"/>
              </w:rPr>
              <w:t xml:space="preserve">.11 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w:t>
            </w:r>
            <w:r w:rsidRPr="00521D80">
              <w:rPr>
                <w:color w:val="000000"/>
                <w:sz w:val="20"/>
                <w:szCs w:val="20"/>
              </w:rPr>
              <w:lastRenderedPageBreak/>
              <w:t>административных правоотношений</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lastRenderedPageBreak/>
              <w:t>Администрация Бегуницкого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3,52</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3,52</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420"/>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3,52</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3,52</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480"/>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3,52</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3,52</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450"/>
        </w:trPr>
        <w:tc>
          <w:tcPr>
            <w:tcW w:w="2992"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10,56</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10,56</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00"/>
        </w:trPr>
        <w:tc>
          <w:tcPr>
            <w:tcW w:w="483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D4AD8" w:rsidRPr="00521D80" w:rsidRDefault="002D4AD8" w:rsidP="00CD024C">
            <w:pPr>
              <w:rPr>
                <w:b/>
                <w:bCs/>
                <w:color w:val="000000"/>
                <w:sz w:val="20"/>
                <w:szCs w:val="20"/>
              </w:rPr>
            </w:pPr>
            <w:r w:rsidRPr="00521D80">
              <w:rPr>
                <w:b/>
                <w:bCs/>
                <w:color w:val="000000"/>
                <w:sz w:val="20"/>
                <w:szCs w:val="20"/>
              </w:rPr>
              <w:lastRenderedPageBreak/>
              <w:t xml:space="preserve"> Комплекс процессных мероприятий 3 "Расходы на обеспечение деятельности органа финансового (финансово-бюджетного) надзора (контроля) в соответствии с бюджетным законодательством"</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42,97</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42,97</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r>
      <w:tr w:rsidR="002D4AD8" w:rsidRPr="00521D80" w:rsidTr="00CD024C">
        <w:trPr>
          <w:trHeight w:val="300"/>
        </w:trPr>
        <w:tc>
          <w:tcPr>
            <w:tcW w:w="4835" w:type="dxa"/>
            <w:gridSpan w:val="3"/>
            <w:vMerge/>
            <w:tcBorders>
              <w:top w:val="single" w:sz="4" w:space="0" w:color="auto"/>
              <w:left w:val="single" w:sz="4" w:space="0" w:color="auto"/>
              <w:bottom w:val="single" w:sz="4" w:space="0" w:color="000000"/>
              <w:right w:val="single" w:sz="4" w:space="0" w:color="000000"/>
            </w:tcBorders>
            <w:vAlign w:val="center"/>
            <w:hideMark/>
          </w:tcPr>
          <w:p w:rsidR="002D4AD8" w:rsidRPr="00521D80" w:rsidRDefault="002D4AD8" w:rsidP="00CD024C">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5,00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r>
      <w:tr w:rsidR="002D4AD8" w:rsidRPr="00521D80" w:rsidTr="00CD024C">
        <w:trPr>
          <w:trHeight w:val="300"/>
        </w:trPr>
        <w:tc>
          <w:tcPr>
            <w:tcW w:w="4835" w:type="dxa"/>
            <w:gridSpan w:val="3"/>
            <w:vMerge/>
            <w:tcBorders>
              <w:top w:val="single" w:sz="4" w:space="0" w:color="auto"/>
              <w:left w:val="single" w:sz="4" w:space="0" w:color="auto"/>
              <w:bottom w:val="single" w:sz="4" w:space="0" w:color="000000"/>
              <w:right w:val="single" w:sz="4" w:space="0" w:color="000000"/>
            </w:tcBorders>
            <w:vAlign w:val="center"/>
            <w:hideMark/>
          </w:tcPr>
          <w:p w:rsidR="002D4AD8" w:rsidRPr="00521D80" w:rsidRDefault="002D4AD8" w:rsidP="00CD024C">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5,00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r>
      <w:tr w:rsidR="002D4AD8" w:rsidRPr="00521D80" w:rsidTr="00CD024C">
        <w:trPr>
          <w:trHeight w:val="375"/>
        </w:trPr>
        <w:tc>
          <w:tcPr>
            <w:tcW w:w="4835" w:type="dxa"/>
            <w:gridSpan w:val="3"/>
            <w:vMerge/>
            <w:tcBorders>
              <w:top w:val="single" w:sz="4" w:space="0" w:color="auto"/>
              <w:left w:val="single" w:sz="4" w:space="0" w:color="auto"/>
              <w:bottom w:val="single" w:sz="4" w:space="0" w:color="000000"/>
              <w:right w:val="single" w:sz="4" w:space="0" w:color="000000"/>
            </w:tcBorders>
            <w:vAlign w:val="center"/>
            <w:hideMark/>
          </w:tcPr>
          <w:p w:rsidR="002D4AD8" w:rsidRPr="00521D80" w:rsidRDefault="002D4AD8" w:rsidP="00CD024C">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2022-2024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52,97</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52,97</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r>
      <w:tr w:rsidR="002D4AD8" w:rsidRPr="00521D80" w:rsidTr="00CD024C">
        <w:trPr>
          <w:trHeight w:val="375"/>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rPr>
                <w:color w:val="000000"/>
                <w:sz w:val="20"/>
                <w:szCs w:val="20"/>
              </w:rPr>
            </w:pPr>
            <w:r w:rsidRPr="00521D80">
              <w:rPr>
                <w:color w:val="000000"/>
                <w:sz w:val="20"/>
                <w:szCs w:val="20"/>
              </w:rPr>
              <w:t>Мероприятие 3.1 Обеспечение выполнения полномочий и функций органов местного самоуправления</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Администрация Бегуницкого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5,00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75"/>
        </w:trPr>
        <w:tc>
          <w:tcPr>
            <w:tcW w:w="2709"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5,00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75"/>
        </w:trPr>
        <w:tc>
          <w:tcPr>
            <w:tcW w:w="2709"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5,00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75"/>
        </w:trPr>
        <w:tc>
          <w:tcPr>
            <w:tcW w:w="2709"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15,00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15,00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75"/>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rPr>
                <w:color w:val="000000"/>
                <w:sz w:val="20"/>
                <w:szCs w:val="20"/>
              </w:rPr>
            </w:pPr>
            <w:r w:rsidRPr="00521D80">
              <w:rPr>
                <w:color w:val="000000"/>
                <w:sz w:val="20"/>
                <w:szCs w:val="20"/>
              </w:rPr>
              <w:t>Мероприятие 3.2</w:t>
            </w:r>
            <w:proofErr w:type="gramStart"/>
            <w:r w:rsidRPr="00521D80">
              <w:rPr>
                <w:color w:val="000000"/>
                <w:sz w:val="20"/>
                <w:szCs w:val="20"/>
              </w:rPr>
              <w:t xml:space="preserve"> И</w:t>
            </w:r>
            <w:proofErr w:type="gramEnd"/>
            <w:r w:rsidRPr="00521D80">
              <w:rPr>
                <w:color w:val="000000"/>
                <w:sz w:val="20"/>
                <w:szCs w:val="20"/>
              </w:rPr>
              <w:t>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Администрация Бегуницкого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37,97</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37,97</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00"/>
        </w:trPr>
        <w:tc>
          <w:tcPr>
            <w:tcW w:w="2709"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60"/>
        </w:trPr>
        <w:tc>
          <w:tcPr>
            <w:tcW w:w="2709"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60"/>
        </w:trPr>
        <w:tc>
          <w:tcPr>
            <w:tcW w:w="2709"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37,97</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37,97</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60"/>
        </w:trPr>
        <w:tc>
          <w:tcPr>
            <w:tcW w:w="483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D4AD8" w:rsidRPr="00521D80" w:rsidRDefault="002D4AD8" w:rsidP="00CD024C">
            <w:pPr>
              <w:rPr>
                <w:b/>
                <w:bCs/>
                <w:color w:val="000000"/>
                <w:sz w:val="20"/>
                <w:szCs w:val="20"/>
              </w:rPr>
            </w:pPr>
            <w:r w:rsidRPr="00521D80">
              <w:rPr>
                <w:b/>
                <w:bCs/>
                <w:color w:val="000000"/>
                <w:sz w:val="20"/>
                <w:szCs w:val="20"/>
              </w:rPr>
              <w:t xml:space="preserve"> Комплекс процессных мероприятий 4"Мероприятия по управлению муниципальным имуществом и земельными ресурсами"</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620,60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620,60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r>
      <w:tr w:rsidR="002D4AD8" w:rsidRPr="00521D80" w:rsidTr="00CD024C">
        <w:trPr>
          <w:trHeight w:val="330"/>
        </w:trPr>
        <w:tc>
          <w:tcPr>
            <w:tcW w:w="4835" w:type="dxa"/>
            <w:gridSpan w:val="3"/>
            <w:vMerge/>
            <w:tcBorders>
              <w:top w:val="single" w:sz="4" w:space="0" w:color="auto"/>
              <w:left w:val="single" w:sz="4" w:space="0" w:color="auto"/>
              <w:bottom w:val="single" w:sz="4" w:space="0" w:color="000000"/>
              <w:right w:val="single" w:sz="4" w:space="0" w:color="000000"/>
            </w:tcBorders>
            <w:vAlign w:val="center"/>
            <w:hideMark/>
          </w:tcPr>
          <w:p w:rsidR="002D4AD8" w:rsidRPr="00521D80" w:rsidRDefault="002D4AD8" w:rsidP="00CD024C">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2 175,00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2 175,00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r>
      <w:tr w:rsidR="002D4AD8" w:rsidRPr="00521D80" w:rsidTr="00CD024C">
        <w:trPr>
          <w:trHeight w:val="315"/>
        </w:trPr>
        <w:tc>
          <w:tcPr>
            <w:tcW w:w="4835" w:type="dxa"/>
            <w:gridSpan w:val="3"/>
            <w:vMerge/>
            <w:tcBorders>
              <w:top w:val="single" w:sz="4" w:space="0" w:color="auto"/>
              <w:left w:val="single" w:sz="4" w:space="0" w:color="auto"/>
              <w:bottom w:val="single" w:sz="4" w:space="0" w:color="000000"/>
              <w:right w:val="single" w:sz="4" w:space="0" w:color="000000"/>
            </w:tcBorders>
            <w:vAlign w:val="center"/>
            <w:hideMark/>
          </w:tcPr>
          <w:p w:rsidR="002D4AD8" w:rsidRPr="00521D80" w:rsidRDefault="002D4AD8" w:rsidP="00CD024C">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800,00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800,00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r>
      <w:tr w:rsidR="002D4AD8" w:rsidRPr="00521D80" w:rsidTr="00CD024C">
        <w:trPr>
          <w:trHeight w:val="330"/>
        </w:trPr>
        <w:tc>
          <w:tcPr>
            <w:tcW w:w="4835" w:type="dxa"/>
            <w:gridSpan w:val="3"/>
            <w:vMerge/>
            <w:tcBorders>
              <w:top w:val="single" w:sz="4" w:space="0" w:color="auto"/>
              <w:left w:val="single" w:sz="4" w:space="0" w:color="auto"/>
              <w:bottom w:val="single" w:sz="4" w:space="0" w:color="000000"/>
              <w:right w:val="single" w:sz="4" w:space="0" w:color="000000"/>
            </w:tcBorders>
            <w:vAlign w:val="center"/>
            <w:hideMark/>
          </w:tcPr>
          <w:p w:rsidR="002D4AD8" w:rsidRPr="00521D80" w:rsidRDefault="002D4AD8" w:rsidP="00CD024C">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2022-2024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3 595,60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3 595,60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b/>
                <w:bCs/>
                <w:color w:val="000000"/>
                <w:sz w:val="20"/>
                <w:szCs w:val="20"/>
              </w:rPr>
            </w:pPr>
            <w:r w:rsidRPr="00521D80">
              <w:rPr>
                <w:b/>
                <w:bCs/>
                <w:color w:val="000000"/>
                <w:sz w:val="20"/>
                <w:szCs w:val="20"/>
              </w:rPr>
              <w:t>0,00</w:t>
            </w:r>
          </w:p>
        </w:tc>
      </w:tr>
      <w:tr w:rsidR="002D4AD8" w:rsidRPr="00521D80" w:rsidTr="00CD024C">
        <w:trPr>
          <w:trHeight w:val="33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rPr>
                <w:color w:val="000000"/>
                <w:sz w:val="20"/>
                <w:szCs w:val="20"/>
              </w:rPr>
            </w:pPr>
            <w:r w:rsidRPr="00521D80">
              <w:rPr>
                <w:color w:val="000000"/>
                <w:sz w:val="20"/>
                <w:szCs w:val="20"/>
              </w:rPr>
              <w:t>Мероприятие 4.1 Мероприятия по землеустройству и землепользованию</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Администрация Бегуницкого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270,60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270,60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30"/>
        </w:trPr>
        <w:tc>
          <w:tcPr>
            <w:tcW w:w="2709"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700,00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700,00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30"/>
        </w:trPr>
        <w:tc>
          <w:tcPr>
            <w:tcW w:w="2709"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800,00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800,00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30"/>
        </w:trPr>
        <w:tc>
          <w:tcPr>
            <w:tcW w:w="2709"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1 770,60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1 770,60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3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rPr>
                <w:color w:val="000000"/>
                <w:sz w:val="20"/>
                <w:szCs w:val="20"/>
              </w:rPr>
            </w:pPr>
            <w:r w:rsidRPr="00521D80">
              <w:rPr>
                <w:color w:val="000000"/>
                <w:sz w:val="20"/>
                <w:szCs w:val="20"/>
              </w:rPr>
              <w:t>Мероприятие 4.2 Мероприятия по разработке документации территориального планирования муниципального образования</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Администрация Бегуницкого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30"/>
        </w:trPr>
        <w:tc>
          <w:tcPr>
            <w:tcW w:w="2709"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1 475,00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1 475,00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30"/>
        </w:trPr>
        <w:tc>
          <w:tcPr>
            <w:tcW w:w="2709"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330"/>
        </w:trPr>
        <w:tc>
          <w:tcPr>
            <w:tcW w:w="2709"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1 475,00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1 475,00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45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rPr>
                <w:color w:val="000000"/>
                <w:sz w:val="20"/>
                <w:szCs w:val="20"/>
              </w:rPr>
            </w:pPr>
            <w:r w:rsidRPr="00521D80">
              <w:rPr>
                <w:color w:val="000000"/>
                <w:sz w:val="20"/>
                <w:szCs w:val="20"/>
              </w:rPr>
              <w:lastRenderedPageBreak/>
              <w:t>Мероприятие 4.3 Мероприятия по реализации муниципальной политики в области управления муниципальным имуществом</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Администрация Бегуницкого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350,00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350,00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420"/>
        </w:trPr>
        <w:tc>
          <w:tcPr>
            <w:tcW w:w="2709"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420"/>
        </w:trPr>
        <w:tc>
          <w:tcPr>
            <w:tcW w:w="2709"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r w:rsidR="002D4AD8" w:rsidRPr="00521D80" w:rsidTr="00CD024C">
        <w:trPr>
          <w:trHeight w:val="405"/>
        </w:trPr>
        <w:tc>
          <w:tcPr>
            <w:tcW w:w="2709" w:type="dxa"/>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2D4AD8" w:rsidRPr="00521D80" w:rsidRDefault="002D4AD8" w:rsidP="00CD024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2022-2024</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350,00</w:t>
            </w:r>
          </w:p>
        </w:tc>
        <w:tc>
          <w:tcPr>
            <w:tcW w:w="1417"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350,00</w:t>
            </w:r>
          </w:p>
        </w:tc>
        <w:tc>
          <w:tcPr>
            <w:tcW w:w="1701" w:type="dxa"/>
            <w:tcBorders>
              <w:top w:val="nil"/>
              <w:left w:val="nil"/>
              <w:bottom w:val="single" w:sz="4" w:space="0" w:color="auto"/>
              <w:right w:val="single" w:sz="4" w:space="0" w:color="auto"/>
            </w:tcBorders>
            <w:shd w:val="clear" w:color="auto" w:fill="auto"/>
            <w:vAlign w:val="center"/>
            <w:hideMark/>
          </w:tcPr>
          <w:p w:rsidR="002D4AD8" w:rsidRPr="00521D80" w:rsidRDefault="002D4AD8" w:rsidP="00CD024C">
            <w:pPr>
              <w:jc w:val="center"/>
              <w:rPr>
                <w:color w:val="000000"/>
                <w:sz w:val="20"/>
                <w:szCs w:val="20"/>
              </w:rPr>
            </w:pPr>
            <w:r w:rsidRPr="00521D80">
              <w:rPr>
                <w:color w:val="000000"/>
                <w:sz w:val="20"/>
                <w:szCs w:val="20"/>
              </w:rPr>
              <w:t>0,00</w:t>
            </w:r>
          </w:p>
        </w:tc>
      </w:tr>
    </w:tbl>
    <w:p w:rsidR="002D4AD8" w:rsidRDefault="002D4AD8" w:rsidP="002D4AD8"/>
    <w:p w:rsidR="002D4AD8" w:rsidRDefault="002D4AD8" w:rsidP="00C132A2">
      <w:pPr>
        <w:sectPr w:rsidR="002D4AD8" w:rsidSect="005C04B2">
          <w:pgSz w:w="16838" w:h="11906" w:orient="landscape"/>
          <w:pgMar w:top="1134" w:right="1135" w:bottom="567" w:left="993" w:header="138" w:footer="709" w:gutter="0"/>
          <w:cols w:space="708"/>
          <w:titlePg/>
          <w:docGrid w:linePitch="360"/>
        </w:sectPr>
      </w:pPr>
    </w:p>
    <w:p w:rsidR="00A62106" w:rsidRPr="00A01568" w:rsidRDefault="00A62106" w:rsidP="00A62106">
      <w:pPr>
        <w:jc w:val="center"/>
        <w:rPr>
          <w:sz w:val="26"/>
          <w:szCs w:val="26"/>
        </w:rPr>
      </w:pPr>
      <w:r w:rsidRPr="00A01568">
        <w:rPr>
          <w:sz w:val="26"/>
          <w:szCs w:val="26"/>
        </w:rPr>
        <w:lastRenderedPageBreak/>
        <w:t>АДМИНИСТРАЦИЯ</w:t>
      </w:r>
    </w:p>
    <w:p w:rsidR="00A62106" w:rsidRPr="00A01568" w:rsidRDefault="00A62106" w:rsidP="00A62106">
      <w:pPr>
        <w:jc w:val="center"/>
        <w:rPr>
          <w:sz w:val="26"/>
          <w:szCs w:val="26"/>
        </w:rPr>
      </w:pPr>
      <w:r w:rsidRPr="00A01568">
        <w:rPr>
          <w:sz w:val="26"/>
          <w:szCs w:val="26"/>
        </w:rPr>
        <w:t>МУНИЦИПАЛЬНОГО ОБРАЗОВАНИЯ</w:t>
      </w:r>
    </w:p>
    <w:p w:rsidR="00A62106" w:rsidRPr="00A01568" w:rsidRDefault="00A62106" w:rsidP="00A62106">
      <w:pPr>
        <w:jc w:val="center"/>
        <w:rPr>
          <w:sz w:val="26"/>
          <w:szCs w:val="26"/>
        </w:rPr>
      </w:pPr>
      <w:r w:rsidRPr="00A01568">
        <w:rPr>
          <w:sz w:val="26"/>
          <w:szCs w:val="26"/>
        </w:rPr>
        <w:t>БЕГУНИЦКОЕ СЕЛЬСКОЕ ПОСЕЛЕНИЕ</w:t>
      </w:r>
    </w:p>
    <w:p w:rsidR="00A62106" w:rsidRPr="00A01568" w:rsidRDefault="00A62106" w:rsidP="00A62106">
      <w:pPr>
        <w:jc w:val="center"/>
        <w:rPr>
          <w:sz w:val="26"/>
          <w:szCs w:val="26"/>
        </w:rPr>
      </w:pPr>
      <w:r w:rsidRPr="00A01568">
        <w:rPr>
          <w:sz w:val="26"/>
          <w:szCs w:val="26"/>
        </w:rPr>
        <w:t>ВОЛОСОВСКОГО МУНИЦИПАЛЬНОГО РАЙОНА</w:t>
      </w:r>
    </w:p>
    <w:p w:rsidR="00A62106" w:rsidRPr="00A01568" w:rsidRDefault="00A62106" w:rsidP="00A62106">
      <w:pPr>
        <w:jc w:val="center"/>
        <w:rPr>
          <w:sz w:val="26"/>
          <w:szCs w:val="26"/>
        </w:rPr>
      </w:pPr>
      <w:r w:rsidRPr="00A01568">
        <w:rPr>
          <w:sz w:val="26"/>
          <w:szCs w:val="26"/>
        </w:rPr>
        <w:t>ЛЕНИНГРАДСКОЙ ОБЛАСТИ</w:t>
      </w:r>
    </w:p>
    <w:p w:rsidR="00A62106" w:rsidRPr="00A01568" w:rsidRDefault="00A62106" w:rsidP="00A62106">
      <w:pPr>
        <w:rPr>
          <w:b/>
          <w:sz w:val="26"/>
          <w:szCs w:val="26"/>
        </w:rPr>
      </w:pPr>
    </w:p>
    <w:p w:rsidR="00A62106" w:rsidRPr="00A01568" w:rsidRDefault="00A62106" w:rsidP="00A62106">
      <w:pPr>
        <w:jc w:val="center"/>
        <w:rPr>
          <w:sz w:val="26"/>
          <w:szCs w:val="26"/>
        </w:rPr>
      </w:pPr>
      <w:r w:rsidRPr="00A01568">
        <w:rPr>
          <w:sz w:val="26"/>
          <w:szCs w:val="26"/>
        </w:rPr>
        <w:t>ПОСТАНОВЛЕНИЕ</w:t>
      </w:r>
      <w:r w:rsidRPr="00A01568">
        <w:rPr>
          <w:noProof/>
          <w:sz w:val="26"/>
          <w:szCs w:val="26"/>
        </w:rPr>
        <w:t xml:space="preserve"> </w:t>
      </w:r>
    </w:p>
    <w:p w:rsidR="00A62106" w:rsidRDefault="00A62106" w:rsidP="00A62106">
      <w:pPr>
        <w:jc w:val="center"/>
        <w:rPr>
          <w:sz w:val="10"/>
        </w:rPr>
      </w:pPr>
    </w:p>
    <w:p w:rsidR="00A62106" w:rsidRDefault="00A62106" w:rsidP="00A62106">
      <w:pPr>
        <w:jc w:val="center"/>
        <w:rPr>
          <w:sz w:val="10"/>
        </w:rPr>
      </w:pPr>
    </w:p>
    <w:p w:rsidR="00A62106" w:rsidRPr="00756FD6" w:rsidRDefault="00A62106" w:rsidP="00A62106">
      <w:pPr>
        <w:tabs>
          <w:tab w:val="left" w:pos="567"/>
          <w:tab w:val="left" w:pos="3686"/>
        </w:tabs>
      </w:pPr>
      <w:r>
        <w:tab/>
        <w:t xml:space="preserve">  </w:t>
      </w:r>
      <w:r w:rsidRPr="00756FD6">
        <w:t xml:space="preserve"> </w:t>
      </w:r>
      <w:r>
        <w:t xml:space="preserve">от 16 декабря </w:t>
      </w:r>
      <w:r w:rsidRPr="00756FD6">
        <w:t>2022 г.</w:t>
      </w:r>
      <w:r w:rsidRPr="00756FD6">
        <w:tab/>
        <w:t xml:space="preserve">                                           </w:t>
      </w:r>
      <w:r>
        <w:t xml:space="preserve">               </w:t>
      </w:r>
      <w:r w:rsidRPr="00756FD6">
        <w:t xml:space="preserve">     </w:t>
      </w:r>
      <w:r>
        <w:t xml:space="preserve">     </w:t>
      </w:r>
      <w:r w:rsidRPr="00756FD6">
        <w:t xml:space="preserve">№ </w:t>
      </w:r>
      <w:r>
        <w:t>381</w:t>
      </w:r>
    </w:p>
    <w:p w:rsidR="00A62106" w:rsidRDefault="00A62106" w:rsidP="00A62106">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tblGrid>
      <w:tr w:rsidR="00A62106" w:rsidRPr="00AF6855" w:rsidTr="00CD024C">
        <w:trPr>
          <w:trHeight w:val="1195"/>
        </w:trPr>
        <w:tc>
          <w:tcPr>
            <w:tcW w:w="7230" w:type="dxa"/>
            <w:tcBorders>
              <w:top w:val="nil"/>
              <w:left w:val="nil"/>
              <w:bottom w:val="nil"/>
              <w:right w:val="nil"/>
            </w:tcBorders>
            <w:shd w:val="clear" w:color="auto" w:fill="auto"/>
          </w:tcPr>
          <w:p w:rsidR="00A62106" w:rsidRPr="00A01568" w:rsidRDefault="00A62106" w:rsidP="00CD024C">
            <w:pPr>
              <w:rPr>
                <w:b/>
                <w:bCs/>
                <w:color w:val="000000"/>
              </w:rPr>
            </w:pPr>
            <w:r>
              <w:rPr>
                <w:b/>
                <w:color w:val="000000"/>
              </w:rPr>
              <w:t xml:space="preserve">О внесении изменений в постановление администрации муниципального образования Бегуницкое сельское поселение от 24.02.2022 №66  </w:t>
            </w:r>
            <w:r w:rsidRPr="00AF2324">
              <w:rPr>
                <w:b/>
                <w:color w:val="000000"/>
              </w:rPr>
              <w:t xml:space="preserve"> </w:t>
            </w:r>
            <w:r>
              <w:rPr>
                <w:b/>
                <w:color w:val="000000"/>
              </w:rPr>
              <w:t xml:space="preserve">«Об утверждении муниципальной программы  </w:t>
            </w:r>
            <w:r w:rsidRPr="00AF2324">
              <w:rPr>
                <w:b/>
                <w:bCs/>
                <w:color w:val="000000"/>
              </w:rPr>
              <w:t>«</w:t>
            </w:r>
            <w:r>
              <w:rPr>
                <w:b/>
                <w:bCs/>
                <w:color w:val="000000"/>
              </w:rPr>
              <w:t xml:space="preserve">Развитие социальной сферы  </w:t>
            </w:r>
            <w:r w:rsidRPr="00AF2324">
              <w:rPr>
                <w:b/>
                <w:bCs/>
                <w:color w:val="000000"/>
              </w:rPr>
              <w:t xml:space="preserve"> Бегуницкого сельского поселения Волосовского муниципального района Ленинградской области»</w:t>
            </w:r>
          </w:p>
        </w:tc>
      </w:tr>
    </w:tbl>
    <w:p w:rsidR="00A62106" w:rsidRPr="00CB2224" w:rsidRDefault="00A62106" w:rsidP="00A62106">
      <w:pPr>
        <w:ind w:firstLine="720"/>
        <w:rPr>
          <w:color w:val="000000"/>
          <w:sz w:val="26"/>
          <w:szCs w:val="26"/>
        </w:rPr>
      </w:pPr>
      <w:proofErr w:type="gramStart"/>
      <w:r>
        <w:rPr>
          <w:color w:val="000000"/>
        </w:rPr>
        <w:t>В</w:t>
      </w:r>
      <w:r w:rsidRPr="00CB2224">
        <w:rPr>
          <w:color w:val="000000"/>
          <w:sz w:val="26"/>
          <w:szCs w:val="26"/>
        </w:rPr>
        <w:t xml:space="preserve"> соответствии с постановлениями администрации </w:t>
      </w:r>
      <w:r w:rsidRPr="00CB2224">
        <w:rPr>
          <w:sz w:val="26"/>
          <w:szCs w:val="26"/>
        </w:rPr>
        <w:t>муниципального образования  Бегуницкое сельское поселение Волосовского муниципального района Ленинградской области</w:t>
      </w:r>
      <w:r w:rsidRPr="00CB2224">
        <w:rPr>
          <w:color w:val="000000"/>
          <w:sz w:val="26"/>
          <w:szCs w:val="26"/>
        </w:rPr>
        <w:t xml:space="preserve"> от 30 декабря  2021 года №309 «Об утверждении Порядка разработки, реализации и оценки эффективности муниципальных программ </w:t>
      </w:r>
      <w:r w:rsidRPr="00CB2224">
        <w:rPr>
          <w:sz w:val="26"/>
          <w:szCs w:val="26"/>
        </w:rPr>
        <w:t>муниципального образования  Бегуницкое сельское поселение Волосовского муниципального района Ленинградской области</w:t>
      </w:r>
      <w:r w:rsidRPr="00CB2224">
        <w:rPr>
          <w:color w:val="000000"/>
          <w:sz w:val="26"/>
          <w:szCs w:val="26"/>
        </w:rPr>
        <w:t xml:space="preserve">», от 13 декабря 2021 года  № 287 «Об утверждении перечня муниципальных программ </w:t>
      </w:r>
      <w:r w:rsidRPr="00CB2224">
        <w:rPr>
          <w:sz w:val="26"/>
          <w:szCs w:val="26"/>
        </w:rPr>
        <w:t>муниципального образования  Бегуницкое сельское поселение Волосовского муниципального района</w:t>
      </w:r>
      <w:proofErr w:type="gramEnd"/>
      <w:r w:rsidRPr="00CB2224">
        <w:rPr>
          <w:sz w:val="26"/>
          <w:szCs w:val="26"/>
        </w:rPr>
        <w:t xml:space="preserve"> Ленинградской области</w:t>
      </w:r>
      <w:r w:rsidRPr="00CB2224">
        <w:rPr>
          <w:color w:val="000000"/>
          <w:sz w:val="26"/>
          <w:szCs w:val="26"/>
        </w:rPr>
        <w:t xml:space="preserve"> в новой редакции», администрация муниципального образования Бегуницкое сельское поселение Волосовского муниципального района Ленинградской области  ПОСТАНОВЛЯЕТ:</w:t>
      </w:r>
    </w:p>
    <w:p w:rsidR="00A62106" w:rsidRPr="00CB2224" w:rsidRDefault="00A62106" w:rsidP="00A62106">
      <w:pPr>
        <w:ind w:firstLine="720"/>
        <w:rPr>
          <w:color w:val="000000"/>
          <w:sz w:val="26"/>
          <w:szCs w:val="26"/>
        </w:rPr>
      </w:pPr>
      <w:r w:rsidRPr="00CB2224">
        <w:rPr>
          <w:color w:val="000000"/>
          <w:sz w:val="26"/>
          <w:szCs w:val="26"/>
        </w:rPr>
        <w:t xml:space="preserve">1. </w:t>
      </w:r>
      <w:proofErr w:type="gramStart"/>
      <w:r w:rsidRPr="00CB2224">
        <w:rPr>
          <w:sz w:val="26"/>
          <w:szCs w:val="26"/>
        </w:rPr>
        <w:t>Внести в муниципальную программу «</w:t>
      </w:r>
      <w:r>
        <w:rPr>
          <w:sz w:val="26"/>
          <w:szCs w:val="26"/>
        </w:rPr>
        <w:t xml:space="preserve">Развитие социальной сферы  Бегуницкого сельского поселения </w:t>
      </w:r>
      <w:r w:rsidRPr="00CB2224">
        <w:rPr>
          <w:sz w:val="26"/>
          <w:szCs w:val="26"/>
        </w:rPr>
        <w:t xml:space="preserve"> Волосовского муниципального района Ленинградской области», утвержденную постановлением администрации муниципального образования </w:t>
      </w:r>
      <w:r>
        <w:rPr>
          <w:sz w:val="26"/>
          <w:szCs w:val="26"/>
        </w:rPr>
        <w:t xml:space="preserve">Бегуницкое сельское поселение </w:t>
      </w:r>
      <w:r w:rsidRPr="00CB2224">
        <w:rPr>
          <w:sz w:val="26"/>
          <w:szCs w:val="26"/>
        </w:rPr>
        <w:t>Волосовск</w:t>
      </w:r>
      <w:r>
        <w:rPr>
          <w:sz w:val="26"/>
          <w:szCs w:val="26"/>
        </w:rPr>
        <w:t>ого</w:t>
      </w:r>
      <w:r w:rsidRPr="00CB2224">
        <w:rPr>
          <w:sz w:val="26"/>
          <w:szCs w:val="26"/>
        </w:rPr>
        <w:t xml:space="preserve"> муниципальн</w:t>
      </w:r>
      <w:r>
        <w:rPr>
          <w:sz w:val="26"/>
          <w:szCs w:val="26"/>
        </w:rPr>
        <w:t>ого</w:t>
      </w:r>
      <w:r w:rsidRPr="00CB2224">
        <w:rPr>
          <w:sz w:val="26"/>
          <w:szCs w:val="26"/>
        </w:rPr>
        <w:t xml:space="preserve"> район</w:t>
      </w:r>
      <w:r>
        <w:rPr>
          <w:sz w:val="26"/>
          <w:szCs w:val="26"/>
        </w:rPr>
        <w:t>а</w:t>
      </w:r>
      <w:r w:rsidRPr="00CB2224">
        <w:rPr>
          <w:sz w:val="26"/>
          <w:szCs w:val="26"/>
        </w:rPr>
        <w:t xml:space="preserve"> Ленинградской области от </w:t>
      </w:r>
      <w:r>
        <w:rPr>
          <w:sz w:val="26"/>
          <w:szCs w:val="26"/>
        </w:rPr>
        <w:t>24.02.2022</w:t>
      </w:r>
      <w:r w:rsidRPr="00CB2224">
        <w:rPr>
          <w:sz w:val="26"/>
          <w:szCs w:val="26"/>
        </w:rPr>
        <w:t xml:space="preserve"> №</w:t>
      </w:r>
      <w:r>
        <w:rPr>
          <w:sz w:val="26"/>
          <w:szCs w:val="26"/>
        </w:rPr>
        <w:t>66</w:t>
      </w:r>
      <w:r w:rsidRPr="00CB2224">
        <w:rPr>
          <w:sz w:val="26"/>
          <w:szCs w:val="26"/>
        </w:rPr>
        <w:t xml:space="preserve"> </w:t>
      </w:r>
      <w:r w:rsidRPr="00CB2224">
        <w:rPr>
          <w:color w:val="000000"/>
          <w:sz w:val="26"/>
          <w:szCs w:val="26"/>
        </w:rPr>
        <w:t>«Об утверждении муниципальной программы «</w:t>
      </w:r>
      <w:r>
        <w:rPr>
          <w:sz w:val="26"/>
          <w:szCs w:val="26"/>
        </w:rPr>
        <w:t>Развитие социальной сферы</w:t>
      </w:r>
      <w:r w:rsidRPr="00CB2224">
        <w:rPr>
          <w:sz w:val="26"/>
          <w:szCs w:val="26"/>
        </w:rPr>
        <w:t xml:space="preserve"> </w:t>
      </w:r>
      <w:r>
        <w:rPr>
          <w:sz w:val="26"/>
          <w:szCs w:val="26"/>
        </w:rPr>
        <w:t>Бегуницкого сельского поселения</w:t>
      </w:r>
      <w:r w:rsidRPr="00CB2224">
        <w:rPr>
          <w:sz w:val="26"/>
          <w:szCs w:val="26"/>
        </w:rPr>
        <w:t xml:space="preserve"> Волосовского муниципального</w:t>
      </w:r>
      <w:r w:rsidRPr="00CB2224">
        <w:rPr>
          <w:color w:val="000000"/>
          <w:sz w:val="26"/>
          <w:szCs w:val="26"/>
        </w:rPr>
        <w:t xml:space="preserve"> </w:t>
      </w:r>
      <w:r w:rsidRPr="00CB2224">
        <w:rPr>
          <w:sz w:val="26"/>
          <w:szCs w:val="26"/>
        </w:rPr>
        <w:t>района Ленинградской области</w:t>
      </w:r>
      <w:r w:rsidRPr="00CB2224">
        <w:rPr>
          <w:color w:val="000000"/>
          <w:sz w:val="26"/>
          <w:szCs w:val="26"/>
        </w:rPr>
        <w:t>»,</w:t>
      </w:r>
      <w:r w:rsidRPr="00CB2224">
        <w:rPr>
          <w:sz w:val="26"/>
          <w:szCs w:val="26"/>
        </w:rPr>
        <w:t xml:space="preserve"> изменения согласно приложению к настоящему постановлению</w:t>
      </w:r>
      <w:r w:rsidRPr="00CB2224">
        <w:rPr>
          <w:color w:val="000000"/>
          <w:sz w:val="26"/>
          <w:szCs w:val="26"/>
        </w:rPr>
        <w:t>.</w:t>
      </w:r>
      <w:proofErr w:type="gramEnd"/>
    </w:p>
    <w:p w:rsidR="00A62106" w:rsidRPr="00CB2224" w:rsidRDefault="00A62106" w:rsidP="00A62106">
      <w:pPr>
        <w:ind w:firstLine="720"/>
        <w:rPr>
          <w:sz w:val="26"/>
          <w:szCs w:val="26"/>
        </w:rPr>
      </w:pPr>
      <w:r w:rsidRPr="00CB2224">
        <w:rPr>
          <w:sz w:val="26"/>
          <w:szCs w:val="26"/>
        </w:rPr>
        <w:t xml:space="preserve">2. Настоящее постановление вступает в силу после его официального опубликования. </w:t>
      </w:r>
    </w:p>
    <w:p w:rsidR="00A62106" w:rsidRPr="00CB2224" w:rsidRDefault="00A62106" w:rsidP="00A62106">
      <w:pPr>
        <w:shd w:val="clear" w:color="auto" w:fill="FFFFFF"/>
        <w:tabs>
          <w:tab w:val="left" w:pos="1080"/>
        </w:tabs>
        <w:ind w:firstLine="709"/>
        <w:rPr>
          <w:sz w:val="26"/>
          <w:szCs w:val="26"/>
        </w:rPr>
      </w:pPr>
      <w:r w:rsidRPr="00CB2224">
        <w:rPr>
          <w:color w:val="000000"/>
          <w:sz w:val="26"/>
          <w:szCs w:val="26"/>
          <w:lang w:eastAsia="en-US"/>
        </w:rPr>
        <w:t xml:space="preserve">3. </w:t>
      </w:r>
      <w:r w:rsidRPr="00CB2224">
        <w:rPr>
          <w:sz w:val="26"/>
          <w:szCs w:val="26"/>
        </w:rPr>
        <w:t xml:space="preserve">Опубликовать настоящее постановление </w:t>
      </w:r>
      <w:r w:rsidRPr="00CB2224">
        <w:rPr>
          <w:snapToGrid w:val="0"/>
          <w:sz w:val="26"/>
          <w:szCs w:val="26"/>
        </w:rPr>
        <w:t xml:space="preserve">«Бегуницкий вестник» и разместить </w:t>
      </w:r>
      <w:r w:rsidRPr="00CB2224">
        <w:rPr>
          <w:sz w:val="26"/>
          <w:szCs w:val="26"/>
        </w:rPr>
        <w:t>на официальном сайте муниципального образования Бегуницкое сельское поселение в информационно-телекоммуникационной сети интернет (</w:t>
      </w:r>
      <w:hyperlink r:id="rId150" w:history="1">
        <w:r w:rsidRPr="00CB2224">
          <w:rPr>
            <w:rStyle w:val="aff4"/>
            <w:sz w:val="26"/>
            <w:szCs w:val="26"/>
          </w:rPr>
          <w:t>http://begunici.ru</w:t>
        </w:r>
      </w:hyperlink>
      <w:r w:rsidRPr="00CB2224">
        <w:rPr>
          <w:sz w:val="26"/>
          <w:szCs w:val="26"/>
        </w:rPr>
        <w:t>)</w:t>
      </w:r>
    </w:p>
    <w:p w:rsidR="00A62106" w:rsidRPr="00CB2224" w:rsidRDefault="00A62106" w:rsidP="00A62106">
      <w:pPr>
        <w:ind w:firstLine="720"/>
        <w:rPr>
          <w:color w:val="000000"/>
          <w:sz w:val="26"/>
          <w:szCs w:val="26"/>
          <w:lang w:eastAsia="en-US"/>
        </w:rPr>
      </w:pPr>
      <w:r w:rsidRPr="00CB2224">
        <w:rPr>
          <w:color w:val="000000"/>
          <w:sz w:val="26"/>
          <w:szCs w:val="26"/>
          <w:lang w:eastAsia="en-US"/>
        </w:rPr>
        <w:t xml:space="preserve">4. </w:t>
      </w:r>
      <w:proofErr w:type="gramStart"/>
      <w:r w:rsidRPr="00CB2224">
        <w:rPr>
          <w:color w:val="000000"/>
          <w:sz w:val="26"/>
          <w:szCs w:val="26"/>
          <w:lang w:eastAsia="en-US"/>
        </w:rPr>
        <w:t>Контроль за</w:t>
      </w:r>
      <w:proofErr w:type="gramEnd"/>
      <w:r w:rsidRPr="00CB2224">
        <w:rPr>
          <w:color w:val="000000"/>
          <w:sz w:val="26"/>
          <w:szCs w:val="26"/>
          <w:lang w:eastAsia="en-US"/>
        </w:rPr>
        <w:t xml:space="preserve"> исполнением постановления оставляю за собой.</w:t>
      </w:r>
    </w:p>
    <w:p w:rsidR="00A62106" w:rsidRPr="00AB263A" w:rsidRDefault="00A62106" w:rsidP="00A62106">
      <w:pPr>
        <w:ind w:firstLine="720"/>
        <w:rPr>
          <w:color w:val="000000"/>
          <w:lang w:eastAsia="en-US"/>
        </w:rPr>
      </w:pPr>
    </w:p>
    <w:p w:rsidR="00A62106" w:rsidRPr="00CB2224" w:rsidRDefault="00A62106" w:rsidP="00A62106">
      <w:pPr>
        <w:rPr>
          <w:sz w:val="26"/>
          <w:szCs w:val="26"/>
        </w:rPr>
      </w:pPr>
      <w:r w:rsidRPr="00CB2224">
        <w:rPr>
          <w:sz w:val="26"/>
          <w:szCs w:val="26"/>
        </w:rPr>
        <w:t xml:space="preserve">Глава администрации </w:t>
      </w:r>
    </w:p>
    <w:p w:rsidR="00A62106" w:rsidRPr="00CB2224" w:rsidRDefault="00A62106" w:rsidP="00A62106">
      <w:pPr>
        <w:rPr>
          <w:sz w:val="26"/>
          <w:szCs w:val="26"/>
        </w:rPr>
      </w:pPr>
      <w:r w:rsidRPr="00CB2224">
        <w:rPr>
          <w:sz w:val="26"/>
          <w:szCs w:val="26"/>
        </w:rPr>
        <w:t xml:space="preserve">Бегуницкого сельского поселения   </w:t>
      </w:r>
      <w:r w:rsidRPr="00CB2224">
        <w:rPr>
          <w:sz w:val="26"/>
          <w:szCs w:val="26"/>
        </w:rPr>
        <w:tab/>
      </w:r>
      <w:r w:rsidRPr="00CB2224">
        <w:rPr>
          <w:sz w:val="26"/>
          <w:szCs w:val="26"/>
        </w:rPr>
        <w:tab/>
        <w:t xml:space="preserve">   </w:t>
      </w:r>
      <w:r w:rsidRPr="00CB2224">
        <w:rPr>
          <w:sz w:val="26"/>
          <w:szCs w:val="26"/>
        </w:rPr>
        <w:tab/>
        <w:t xml:space="preserve">              А.И. Минюк </w:t>
      </w:r>
    </w:p>
    <w:p w:rsidR="00A62106" w:rsidRDefault="00A62106" w:rsidP="00A62106">
      <w:pPr>
        <w:ind w:left="4956"/>
        <w:rPr>
          <w:color w:val="000000"/>
        </w:rPr>
        <w:sectPr w:rsidR="00A62106" w:rsidSect="00AB263A">
          <w:footerReference w:type="even" r:id="rId151"/>
          <w:pgSz w:w="11907" w:h="16840"/>
          <w:pgMar w:top="851" w:right="851" w:bottom="624" w:left="1134" w:header="720" w:footer="720" w:gutter="0"/>
          <w:cols w:space="720"/>
          <w:titlePg/>
          <w:docGrid w:linePitch="381"/>
        </w:sectPr>
      </w:pPr>
    </w:p>
    <w:p w:rsidR="00A62106" w:rsidRPr="002C008B" w:rsidRDefault="00A62106" w:rsidP="00A62106">
      <w:pPr>
        <w:ind w:left="4248"/>
        <w:jc w:val="right"/>
      </w:pPr>
      <w:r w:rsidRPr="002C008B">
        <w:rPr>
          <w:bCs/>
        </w:rPr>
        <w:lastRenderedPageBreak/>
        <w:t xml:space="preserve">Приложение </w:t>
      </w:r>
    </w:p>
    <w:p w:rsidR="00A62106" w:rsidRPr="002C008B" w:rsidRDefault="00A62106" w:rsidP="00A62106">
      <w:pPr>
        <w:ind w:left="2977"/>
        <w:jc w:val="right"/>
      </w:pPr>
      <w:r w:rsidRPr="002C008B">
        <w:t xml:space="preserve">к постановлению  администрации муниципального образования  Бегуницкое сельское поселение Волосовского муниципального района Ленинградской области </w:t>
      </w:r>
    </w:p>
    <w:p w:rsidR="00A62106" w:rsidRPr="002C008B" w:rsidRDefault="00A62106" w:rsidP="00A62106">
      <w:pPr>
        <w:ind w:left="3544"/>
        <w:jc w:val="right"/>
      </w:pPr>
      <w:r w:rsidRPr="002C008B">
        <w:t xml:space="preserve">от </w:t>
      </w:r>
      <w:r>
        <w:t>16</w:t>
      </w:r>
      <w:r w:rsidRPr="002C008B">
        <w:t xml:space="preserve"> </w:t>
      </w:r>
      <w:r>
        <w:t>декабря</w:t>
      </w:r>
      <w:r w:rsidRPr="002C008B">
        <w:t xml:space="preserve"> 2022г. № </w:t>
      </w:r>
      <w:r>
        <w:t>381</w:t>
      </w:r>
    </w:p>
    <w:p w:rsidR="00A62106" w:rsidRPr="006368B5" w:rsidRDefault="00A62106" w:rsidP="00A62106"/>
    <w:p w:rsidR="00A62106" w:rsidRPr="00952E85" w:rsidRDefault="00A62106" w:rsidP="00A62106">
      <w:pPr>
        <w:ind w:left="4956"/>
        <w:rPr>
          <w:color w:val="000000"/>
        </w:rPr>
      </w:pPr>
    </w:p>
    <w:p w:rsidR="00A62106" w:rsidRPr="002C008B" w:rsidRDefault="00A62106" w:rsidP="00A62106">
      <w:pPr>
        <w:jc w:val="center"/>
        <w:rPr>
          <w:b/>
          <w:bCs/>
          <w:color w:val="000000"/>
        </w:rPr>
      </w:pPr>
      <w:r w:rsidRPr="002C008B">
        <w:rPr>
          <w:b/>
          <w:bCs/>
          <w:color w:val="000000"/>
        </w:rPr>
        <w:t xml:space="preserve">Изменения в муниципальную программу </w:t>
      </w:r>
    </w:p>
    <w:p w:rsidR="00A62106" w:rsidRPr="002C008B" w:rsidRDefault="00A62106" w:rsidP="00A62106">
      <w:pPr>
        <w:jc w:val="center"/>
        <w:rPr>
          <w:color w:val="000000"/>
        </w:rPr>
      </w:pPr>
      <w:r w:rsidRPr="002C008B">
        <w:rPr>
          <w:b/>
          <w:bCs/>
          <w:color w:val="000000"/>
        </w:rPr>
        <w:t>«</w:t>
      </w:r>
      <w:r>
        <w:rPr>
          <w:b/>
          <w:bCs/>
          <w:color w:val="000000"/>
        </w:rPr>
        <w:t>Развитие социальной сферы</w:t>
      </w:r>
      <w:r w:rsidRPr="002C008B">
        <w:rPr>
          <w:b/>
          <w:bCs/>
          <w:color w:val="000000"/>
        </w:rPr>
        <w:t xml:space="preserve">  Бегуницкого сельского поселения Волосовского муниципального района Ленинградской области»,  </w:t>
      </w:r>
      <w:proofErr w:type="gramStart"/>
      <w:r w:rsidRPr="002C008B">
        <w:rPr>
          <w:b/>
          <w:bCs/>
          <w:color w:val="000000"/>
        </w:rPr>
        <w:t>утвержденную</w:t>
      </w:r>
      <w:proofErr w:type="gramEnd"/>
      <w:r w:rsidRPr="002C008B">
        <w:rPr>
          <w:b/>
          <w:bCs/>
          <w:color w:val="000000"/>
        </w:rPr>
        <w:t xml:space="preserve"> постановлением администрации муниципального образования Бегуницкое сельское поселение Волосовского муниципального района Ленинградской области от 24.02.2022 №6</w:t>
      </w:r>
      <w:r>
        <w:rPr>
          <w:b/>
          <w:bCs/>
          <w:color w:val="000000"/>
        </w:rPr>
        <w:t>6</w:t>
      </w:r>
      <w:r w:rsidRPr="002C008B">
        <w:rPr>
          <w:b/>
          <w:bCs/>
          <w:color w:val="000000"/>
        </w:rPr>
        <w:t xml:space="preserve"> </w:t>
      </w:r>
      <w:r w:rsidRPr="002C008B">
        <w:rPr>
          <w:b/>
          <w:color w:val="000000"/>
        </w:rPr>
        <w:t>«Об утверждении муниципальной программы «</w:t>
      </w:r>
      <w:r>
        <w:rPr>
          <w:b/>
        </w:rPr>
        <w:t xml:space="preserve">Развитие социальной сферы </w:t>
      </w:r>
      <w:r w:rsidRPr="002C008B">
        <w:rPr>
          <w:b/>
        </w:rPr>
        <w:t xml:space="preserve"> Бегуницкого сельского поселения Волосовского муниципального</w:t>
      </w:r>
      <w:r w:rsidRPr="002C008B">
        <w:rPr>
          <w:b/>
          <w:color w:val="000000"/>
        </w:rPr>
        <w:t xml:space="preserve"> </w:t>
      </w:r>
      <w:r w:rsidRPr="002C008B">
        <w:rPr>
          <w:b/>
        </w:rPr>
        <w:t>района Ленинградской области</w:t>
      </w:r>
      <w:r w:rsidRPr="002C008B">
        <w:rPr>
          <w:b/>
          <w:color w:val="000000"/>
        </w:rPr>
        <w:t>»</w:t>
      </w:r>
    </w:p>
    <w:p w:rsidR="00A62106" w:rsidRPr="002C008B" w:rsidRDefault="00A62106" w:rsidP="00A62106">
      <w:pPr>
        <w:jc w:val="center"/>
        <w:rPr>
          <w:color w:val="000000"/>
          <w:sz w:val="26"/>
          <w:szCs w:val="26"/>
        </w:rPr>
      </w:pPr>
    </w:p>
    <w:p w:rsidR="00A62106" w:rsidRPr="002C008B" w:rsidRDefault="00A62106" w:rsidP="00E16370">
      <w:pPr>
        <w:pStyle w:val="a6"/>
        <w:numPr>
          <w:ilvl w:val="0"/>
          <w:numId w:val="49"/>
        </w:numPr>
        <w:jc w:val="both"/>
        <w:rPr>
          <w:color w:val="000000"/>
        </w:rPr>
      </w:pPr>
      <w:r w:rsidRPr="002C008B">
        <w:rPr>
          <w:bCs/>
          <w:color w:val="000000"/>
        </w:rPr>
        <w:t>Позицию паспорта</w:t>
      </w:r>
      <w:r>
        <w:rPr>
          <w:bCs/>
          <w:color w:val="000000"/>
        </w:rPr>
        <w:t xml:space="preserve"> муниципальной программы</w:t>
      </w:r>
      <w:r w:rsidRPr="002C008B">
        <w:rPr>
          <w:bCs/>
          <w:color w:val="000000"/>
        </w:rPr>
        <w:t xml:space="preserve"> «Финансовое </w:t>
      </w:r>
      <w:r w:rsidRPr="002C008B">
        <w:rPr>
          <w:color w:val="000000"/>
        </w:rPr>
        <w:t>обеспечение муниципальной программы, всего, в том числе по годам реализации</w:t>
      </w:r>
      <w:r>
        <w:rPr>
          <w:color w:val="000000"/>
        </w:rPr>
        <w:t>» изложить в следующей редакции:</w:t>
      </w:r>
    </w:p>
    <w:p w:rsidR="00A62106" w:rsidRPr="00952E85" w:rsidRDefault="00A62106" w:rsidP="00A62106">
      <w:pPr>
        <w:jc w:val="center"/>
        <w:rPr>
          <w:color w:val="000000"/>
        </w:rPr>
      </w:pPr>
    </w:p>
    <w:tbl>
      <w:tblPr>
        <w:tblW w:w="9996" w:type="dxa"/>
        <w:tblInd w:w="-321" w:type="dxa"/>
        <w:tblLayout w:type="fixed"/>
        <w:tblCellMar>
          <w:left w:w="105" w:type="dxa"/>
          <w:right w:w="105" w:type="dxa"/>
        </w:tblCellMar>
        <w:tblLook w:val="0000"/>
      </w:tblPr>
      <w:tblGrid>
        <w:gridCol w:w="3545"/>
        <w:gridCol w:w="6451"/>
      </w:tblGrid>
      <w:tr w:rsidR="00A62106" w:rsidRPr="00952E85" w:rsidTr="00CD024C">
        <w:tc>
          <w:tcPr>
            <w:tcW w:w="3545" w:type="dxa"/>
            <w:tcBorders>
              <w:top w:val="single" w:sz="2" w:space="0" w:color="auto"/>
              <w:left w:val="single" w:sz="2" w:space="0" w:color="auto"/>
              <w:bottom w:val="single" w:sz="2" w:space="0" w:color="auto"/>
              <w:right w:val="single" w:sz="2" w:space="0" w:color="auto"/>
            </w:tcBorders>
          </w:tcPr>
          <w:p w:rsidR="00A62106" w:rsidRPr="00952E85" w:rsidRDefault="00A62106" w:rsidP="00CD024C">
            <w:pPr>
              <w:rPr>
                <w:color w:val="000000"/>
              </w:rPr>
            </w:pPr>
            <w:r w:rsidRPr="00952E85">
              <w:rPr>
                <w:color w:val="000000"/>
              </w:rPr>
              <w:t xml:space="preserve">Финансовое обеспечение </w:t>
            </w:r>
          </w:p>
          <w:p w:rsidR="00A62106" w:rsidRPr="00952E85" w:rsidRDefault="00A62106" w:rsidP="00CD024C">
            <w:pPr>
              <w:rPr>
                <w:color w:val="000000"/>
              </w:rPr>
            </w:pPr>
            <w:r w:rsidRPr="00952E85">
              <w:rPr>
                <w:color w:val="000000"/>
              </w:rPr>
              <w:t>муниципальной программы, всего, в том числе по годам реализации</w:t>
            </w:r>
          </w:p>
        </w:tc>
        <w:tc>
          <w:tcPr>
            <w:tcW w:w="6451" w:type="dxa"/>
            <w:tcBorders>
              <w:top w:val="single" w:sz="2" w:space="0" w:color="auto"/>
              <w:left w:val="single" w:sz="2" w:space="0" w:color="auto"/>
              <w:bottom w:val="single" w:sz="2" w:space="0" w:color="auto"/>
              <w:right w:val="single" w:sz="2" w:space="0" w:color="auto"/>
            </w:tcBorders>
          </w:tcPr>
          <w:p w:rsidR="00A62106" w:rsidRPr="00D43D2A" w:rsidRDefault="00A62106" w:rsidP="00CD024C">
            <w:pPr>
              <w:rPr>
                <w:color w:val="000000"/>
              </w:rPr>
            </w:pPr>
            <w:r w:rsidRPr="00952E85">
              <w:rPr>
                <w:color w:val="000000"/>
              </w:rPr>
              <w:t xml:space="preserve">Общий объем финансового обеспечения реализации муниципальной программы на 2022-2024гг. составляет </w:t>
            </w:r>
            <w:r w:rsidRPr="00952E85">
              <w:rPr>
                <w:b/>
                <w:bCs/>
                <w:color w:val="000000"/>
              </w:rPr>
              <w:t xml:space="preserve">-   </w:t>
            </w:r>
            <w:r>
              <w:rPr>
                <w:b/>
                <w:bCs/>
                <w:color w:val="000000"/>
              </w:rPr>
              <w:t>74 945,84 тыс.руб</w:t>
            </w:r>
            <w:r w:rsidRPr="00952E85">
              <w:rPr>
                <w:b/>
                <w:bCs/>
                <w:color w:val="000000"/>
              </w:rPr>
              <w:t>.</w:t>
            </w:r>
            <w:r>
              <w:rPr>
                <w:b/>
                <w:bCs/>
                <w:color w:val="000000"/>
              </w:rPr>
              <w:t>, в том числе:</w:t>
            </w:r>
          </w:p>
          <w:p w:rsidR="00A62106" w:rsidRPr="00D43D2A" w:rsidRDefault="00A62106" w:rsidP="00CD024C">
            <w:pPr>
              <w:rPr>
                <w:color w:val="000000"/>
              </w:rPr>
            </w:pPr>
            <w:r>
              <w:t xml:space="preserve">   </w:t>
            </w:r>
            <w:r w:rsidRPr="00D43D2A">
              <w:rPr>
                <w:color w:val="000000"/>
              </w:rPr>
              <w:t xml:space="preserve">Областной бюджет – </w:t>
            </w:r>
            <w:r>
              <w:rPr>
                <w:color w:val="000000"/>
              </w:rPr>
              <w:t>4 705,60</w:t>
            </w:r>
            <w:r w:rsidRPr="00D43D2A">
              <w:rPr>
                <w:color w:val="000000"/>
              </w:rPr>
              <w:t xml:space="preserve"> тыс. руб.</w:t>
            </w:r>
          </w:p>
          <w:p w:rsidR="00A62106" w:rsidRPr="00D43D2A" w:rsidRDefault="00A62106" w:rsidP="00CD024C">
            <w:pPr>
              <w:ind w:firstLine="225"/>
              <w:rPr>
                <w:color w:val="000000"/>
              </w:rPr>
            </w:pPr>
            <w:r w:rsidRPr="00D43D2A">
              <w:rPr>
                <w:color w:val="000000"/>
              </w:rPr>
              <w:t xml:space="preserve">Районный бюджет – </w:t>
            </w:r>
            <w:r>
              <w:rPr>
                <w:color w:val="000000"/>
              </w:rPr>
              <w:t>45,00</w:t>
            </w:r>
            <w:r w:rsidRPr="00D43D2A">
              <w:t xml:space="preserve"> тыс. руб.</w:t>
            </w:r>
          </w:p>
          <w:p w:rsidR="00A62106" w:rsidRPr="00D43D2A" w:rsidRDefault="00A62106" w:rsidP="00CD024C">
            <w:pPr>
              <w:ind w:firstLine="225"/>
              <w:rPr>
                <w:color w:val="000000"/>
              </w:rPr>
            </w:pPr>
            <w:r w:rsidRPr="00D43D2A">
              <w:rPr>
                <w:color w:val="000000"/>
              </w:rPr>
              <w:t xml:space="preserve">Местный бюджет- </w:t>
            </w:r>
            <w:r>
              <w:rPr>
                <w:color w:val="000000"/>
              </w:rPr>
              <w:t>70 195,24</w:t>
            </w:r>
            <w:r w:rsidRPr="00D43D2A">
              <w:rPr>
                <w:color w:val="000000"/>
              </w:rPr>
              <w:t xml:space="preserve"> </w:t>
            </w:r>
            <w:r w:rsidRPr="00D43D2A">
              <w:t>тыс. руб.</w:t>
            </w:r>
          </w:p>
          <w:p w:rsidR="00A62106" w:rsidRPr="00D43D2A" w:rsidRDefault="00A62106" w:rsidP="00CD024C">
            <w:pPr>
              <w:ind w:firstLine="225"/>
              <w:rPr>
                <w:color w:val="000000"/>
              </w:rPr>
            </w:pPr>
            <w:r w:rsidRPr="00D43D2A">
              <w:rPr>
                <w:color w:val="000000"/>
              </w:rPr>
              <w:t xml:space="preserve">Из них по годам реализации: </w:t>
            </w:r>
          </w:p>
          <w:p w:rsidR="00A62106" w:rsidRPr="00D43D2A" w:rsidRDefault="00A62106" w:rsidP="00CD024C">
            <w:pPr>
              <w:ind w:firstLine="225"/>
              <w:rPr>
                <w:color w:val="000000"/>
              </w:rPr>
            </w:pPr>
            <w:r w:rsidRPr="00D43D2A">
              <w:rPr>
                <w:color w:val="000000"/>
              </w:rPr>
              <w:t>в 202</w:t>
            </w:r>
            <w:r>
              <w:rPr>
                <w:color w:val="000000"/>
              </w:rPr>
              <w:t xml:space="preserve">2 </w:t>
            </w:r>
            <w:r w:rsidRPr="00D43D2A">
              <w:rPr>
                <w:color w:val="000000"/>
              </w:rPr>
              <w:t xml:space="preserve">год-   </w:t>
            </w:r>
            <w:r>
              <w:rPr>
                <w:color w:val="000000"/>
              </w:rPr>
              <w:t>28 354,60</w:t>
            </w:r>
            <w:r w:rsidRPr="00D43D2A">
              <w:rPr>
                <w:color w:val="000000"/>
              </w:rPr>
              <w:t xml:space="preserve"> </w:t>
            </w:r>
            <w:r w:rsidRPr="00D43D2A">
              <w:t>тыс. рублей</w:t>
            </w:r>
            <w:r w:rsidRPr="00D43D2A">
              <w:rPr>
                <w:color w:val="000000"/>
              </w:rPr>
              <w:t xml:space="preserve">  в том числе:</w:t>
            </w:r>
          </w:p>
          <w:p w:rsidR="00A62106" w:rsidRPr="00D43D2A" w:rsidRDefault="00A62106" w:rsidP="00CD024C">
            <w:pPr>
              <w:ind w:firstLine="225"/>
              <w:rPr>
                <w:color w:val="000000"/>
              </w:rPr>
            </w:pPr>
            <w:r w:rsidRPr="00D43D2A">
              <w:rPr>
                <w:color w:val="000000"/>
              </w:rPr>
              <w:t xml:space="preserve">Областной бюджет – </w:t>
            </w:r>
            <w:r>
              <w:rPr>
                <w:color w:val="000000"/>
              </w:rPr>
              <w:t>4 705,60</w:t>
            </w:r>
            <w:r w:rsidRPr="00D43D2A">
              <w:rPr>
                <w:color w:val="000000"/>
              </w:rPr>
              <w:t xml:space="preserve"> тыс. руб.</w:t>
            </w:r>
          </w:p>
          <w:p w:rsidR="00A62106" w:rsidRPr="00D43D2A" w:rsidRDefault="00A62106" w:rsidP="00CD024C">
            <w:pPr>
              <w:ind w:firstLine="225"/>
              <w:rPr>
                <w:color w:val="000000"/>
              </w:rPr>
            </w:pPr>
            <w:r w:rsidRPr="00D43D2A">
              <w:rPr>
                <w:color w:val="000000"/>
              </w:rPr>
              <w:t xml:space="preserve">Районный бюджет – </w:t>
            </w:r>
            <w:r>
              <w:rPr>
                <w:color w:val="000000"/>
              </w:rPr>
              <w:t>45,00</w:t>
            </w:r>
            <w:r w:rsidRPr="00D43D2A">
              <w:rPr>
                <w:color w:val="000000"/>
              </w:rPr>
              <w:t xml:space="preserve"> тыс. руб.</w:t>
            </w:r>
          </w:p>
          <w:p w:rsidR="00A62106" w:rsidRPr="00D43D2A" w:rsidRDefault="00A62106" w:rsidP="00CD024C">
            <w:pPr>
              <w:ind w:firstLine="225"/>
              <w:rPr>
                <w:color w:val="000000"/>
              </w:rPr>
            </w:pPr>
            <w:r w:rsidRPr="00D43D2A">
              <w:rPr>
                <w:color w:val="000000"/>
              </w:rPr>
              <w:t>Местный бюджет-</w:t>
            </w:r>
            <w:r>
              <w:rPr>
                <w:color w:val="000000"/>
              </w:rPr>
              <w:t xml:space="preserve"> 23 604,00</w:t>
            </w:r>
            <w:r w:rsidRPr="00D43D2A">
              <w:t xml:space="preserve"> тыс. руб.</w:t>
            </w:r>
          </w:p>
          <w:p w:rsidR="00A62106" w:rsidRPr="00D43D2A" w:rsidRDefault="00A62106" w:rsidP="00CD024C">
            <w:pPr>
              <w:ind w:firstLine="225"/>
              <w:rPr>
                <w:color w:val="000000"/>
              </w:rPr>
            </w:pPr>
            <w:r w:rsidRPr="00D43D2A">
              <w:rPr>
                <w:color w:val="000000"/>
              </w:rPr>
              <w:t>в 202</w:t>
            </w:r>
            <w:r>
              <w:rPr>
                <w:color w:val="000000"/>
              </w:rPr>
              <w:t>3</w:t>
            </w:r>
            <w:r w:rsidRPr="00D43D2A">
              <w:rPr>
                <w:color w:val="000000"/>
              </w:rPr>
              <w:t xml:space="preserve"> год-     </w:t>
            </w:r>
            <w:r>
              <w:rPr>
                <w:color w:val="000000"/>
              </w:rPr>
              <w:t>23 349,24</w:t>
            </w:r>
            <w:r w:rsidRPr="00D43D2A">
              <w:t xml:space="preserve"> </w:t>
            </w:r>
            <w:r w:rsidRPr="00D43D2A">
              <w:rPr>
                <w:color w:val="000000"/>
              </w:rPr>
              <w:t>тыс. руб.</w:t>
            </w:r>
          </w:p>
          <w:p w:rsidR="00A62106" w:rsidRPr="00D43D2A" w:rsidRDefault="00A62106" w:rsidP="00CD024C">
            <w:pPr>
              <w:ind w:firstLine="225"/>
              <w:rPr>
                <w:color w:val="000000"/>
              </w:rPr>
            </w:pPr>
            <w:r w:rsidRPr="00D43D2A">
              <w:rPr>
                <w:color w:val="000000"/>
              </w:rPr>
              <w:t xml:space="preserve">Районный бюджет – </w:t>
            </w:r>
            <w:r>
              <w:rPr>
                <w:color w:val="000000"/>
              </w:rPr>
              <w:t>0,00</w:t>
            </w:r>
            <w:r w:rsidRPr="00D43D2A">
              <w:rPr>
                <w:color w:val="000000"/>
              </w:rPr>
              <w:t xml:space="preserve"> </w:t>
            </w:r>
            <w:r w:rsidRPr="00D43D2A">
              <w:t>тыс. руб.</w:t>
            </w:r>
          </w:p>
          <w:p w:rsidR="00A62106" w:rsidRPr="00D43D2A" w:rsidRDefault="00A62106" w:rsidP="00CD024C">
            <w:pPr>
              <w:ind w:firstLine="225"/>
              <w:rPr>
                <w:color w:val="000000"/>
              </w:rPr>
            </w:pPr>
            <w:r w:rsidRPr="00D43D2A">
              <w:rPr>
                <w:color w:val="000000"/>
              </w:rPr>
              <w:t xml:space="preserve">Местный бюджет- </w:t>
            </w:r>
            <w:r>
              <w:rPr>
                <w:color w:val="000000"/>
              </w:rPr>
              <w:t>23 349,24</w:t>
            </w:r>
            <w:r w:rsidRPr="00D43D2A">
              <w:rPr>
                <w:color w:val="000000"/>
              </w:rPr>
              <w:t xml:space="preserve"> </w:t>
            </w:r>
            <w:r w:rsidRPr="00D43D2A">
              <w:t>тыс. руб.</w:t>
            </w:r>
          </w:p>
          <w:p w:rsidR="00A62106" w:rsidRPr="00D43D2A" w:rsidRDefault="00A62106" w:rsidP="00CD024C">
            <w:pPr>
              <w:ind w:firstLine="225"/>
              <w:rPr>
                <w:color w:val="000000"/>
              </w:rPr>
            </w:pPr>
            <w:r w:rsidRPr="00D43D2A">
              <w:rPr>
                <w:color w:val="000000"/>
              </w:rPr>
              <w:t>в 202</w:t>
            </w:r>
            <w:r>
              <w:rPr>
                <w:color w:val="000000"/>
              </w:rPr>
              <w:t>4</w:t>
            </w:r>
            <w:r w:rsidRPr="00D43D2A">
              <w:rPr>
                <w:color w:val="000000"/>
              </w:rPr>
              <w:t xml:space="preserve"> год-   </w:t>
            </w:r>
            <w:r>
              <w:rPr>
                <w:color w:val="000000"/>
              </w:rPr>
              <w:t>23 342,00</w:t>
            </w:r>
            <w:r w:rsidRPr="00D43D2A">
              <w:rPr>
                <w:color w:val="000000"/>
              </w:rPr>
              <w:t xml:space="preserve">  </w:t>
            </w:r>
            <w:r w:rsidRPr="00D43D2A">
              <w:t>тыс. руб.</w:t>
            </w:r>
            <w:r w:rsidRPr="00D43D2A">
              <w:rPr>
                <w:color w:val="000000"/>
              </w:rPr>
              <w:t xml:space="preserve">    в том числе:</w:t>
            </w:r>
          </w:p>
          <w:p w:rsidR="00A62106" w:rsidRPr="00D43D2A" w:rsidRDefault="00A62106" w:rsidP="00CD024C">
            <w:pPr>
              <w:ind w:firstLine="225"/>
              <w:rPr>
                <w:color w:val="000000"/>
              </w:rPr>
            </w:pPr>
            <w:r w:rsidRPr="00D43D2A">
              <w:rPr>
                <w:color w:val="000000"/>
              </w:rPr>
              <w:t xml:space="preserve">Областной бюджет – </w:t>
            </w:r>
            <w:r>
              <w:rPr>
                <w:color w:val="000000"/>
              </w:rPr>
              <w:t>0,00</w:t>
            </w:r>
            <w:r w:rsidRPr="00D43D2A">
              <w:rPr>
                <w:color w:val="000000"/>
              </w:rPr>
              <w:t xml:space="preserve"> тыс. руб.</w:t>
            </w:r>
          </w:p>
          <w:p w:rsidR="00A62106" w:rsidRPr="00D43D2A" w:rsidRDefault="00A62106" w:rsidP="00CD024C">
            <w:pPr>
              <w:ind w:firstLine="225"/>
              <w:rPr>
                <w:color w:val="000000"/>
              </w:rPr>
            </w:pPr>
            <w:r w:rsidRPr="00D43D2A">
              <w:rPr>
                <w:color w:val="000000"/>
              </w:rPr>
              <w:t xml:space="preserve">Районный бюджет – </w:t>
            </w:r>
            <w:r>
              <w:rPr>
                <w:color w:val="000000"/>
              </w:rPr>
              <w:t>0,00</w:t>
            </w:r>
            <w:r w:rsidRPr="00D43D2A">
              <w:rPr>
                <w:color w:val="000000"/>
              </w:rPr>
              <w:t xml:space="preserve"> </w:t>
            </w:r>
            <w:r w:rsidRPr="00D43D2A">
              <w:t>тыс. руб.</w:t>
            </w:r>
          </w:p>
          <w:p w:rsidR="00A62106" w:rsidRPr="00952E85" w:rsidRDefault="00A62106" w:rsidP="00CD024C">
            <w:pPr>
              <w:rPr>
                <w:color w:val="000000"/>
              </w:rPr>
            </w:pPr>
            <w:r w:rsidRPr="00D43D2A">
              <w:rPr>
                <w:color w:val="000000"/>
              </w:rPr>
              <w:t xml:space="preserve">   Местный бюджет- </w:t>
            </w:r>
            <w:r>
              <w:rPr>
                <w:color w:val="000000"/>
              </w:rPr>
              <w:t>23 342,00</w:t>
            </w:r>
            <w:r w:rsidRPr="00D43D2A">
              <w:rPr>
                <w:color w:val="000000"/>
              </w:rPr>
              <w:t xml:space="preserve"> </w:t>
            </w:r>
            <w:r w:rsidRPr="00D43D2A">
              <w:t>тыс. руб.</w:t>
            </w:r>
          </w:p>
        </w:tc>
      </w:tr>
    </w:tbl>
    <w:p w:rsidR="00A62106" w:rsidRDefault="00A62106" w:rsidP="00A62106">
      <w:pPr>
        <w:jc w:val="center"/>
        <w:rPr>
          <w:color w:val="000000"/>
        </w:rPr>
      </w:pPr>
    </w:p>
    <w:p w:rsidR="00A62106" w:rsidRDefault="00A62106" w:rsidP="00C132A2">
      <w:pPr>
        <w:sectPr w:rsidR="00A62106" w:rsidSect="002D4AD8">
          <w:pgSz w:w="11906" w:h="16838"/>
          <w:pgMar w:top="1135" w:right="567" w:bottom="993" w:left="1134" w:header="138" w:footer="709" w:gutter="0"/>
          <w:cols w:space="708"/>
          <w:titlePg/>
          <w:docGrid w:linePitch="360"/>
        </w:sectPr>
      </w:pPr>
    </w:p>
    <w:p w:rsidR="00A62106" w:rsidRPr="0075754B" w:rsidRDefault="00A62106" w:rsidP="00E16370">
      <w:pPr>
        <w:pStyle w:val="a6"/>
        <w:numPr>
          <w:ilvl w:val="0"/>
          <w:numId w:val="49"/>
        </w:numPr>
        <w:jc w:val="both"/>
      </w:pPr>
      <w:r w:rsidRPr="002A6680">
        <w:rPr>
          <w:bCs/>
        </w:rPr>
        <w:lastRenderedPageBreak/>
        <w:t>Приложение № 3 к муниципальной программе « План реализации муниципальной программы «</w:t>
      </w:r>
      <w:r>
        <w:rPr>
          <w:bCs/>
        </w:rPr>
        <w:t xml:space="preserve">Развитие социальной сферы </w:t>
      </w:r>
      <w:r w:rsidRPr="002A6680">
        <w:rPr>
          <w:bCs/>
        </w:rPr>
        <w:t xml:space="preserve"> Бегуницкого сельского поселения Волосовского муниципального района Ленинградской области» изложить в следующей редакции:</w:t>
      </w:r>
    </w:p>
    <w:p w:rsidR="00A62106" w:rsidRDefault="00A62106" w:rsidP="00A62106"/>
    <w:tbl>
      <w:tblPr>
        <w:tblW w:w="15466" w:type="dxa"/>
        <w:tblInd w:w="93" w:type="dxa"/>
        <w:tblLayout w:type="fixed"/>
        <w:tblLook w:val="04A0"/>
      </w:tblPr>
      <w:tblGrid>
        <w:gridCol w:w="2709"/>
        <w:gridCol w:w="2126"/>
        <w:gridCol w:w="1559"/>
        <w:gridCol w:w="1701"/>
        <w:gridCol w:w="1559"/>
        <w:gridCol w:w="1418"/>
        <w:gridCol w:w="1417"/>
        <w:gridCol w:w="1701"/>
        <w:gridCol w:w="1276"/>
      </w:tblGrid>
      <w:tr w:rsidR="00A62106" w:rsidRPr="008F4A00" w:rsidTr="00CD024C">
        <w:trPr>
          <w:trHeight w:val="300"/>
        </w:trPr>
        <w:tc>
          <w:tcPr>
            <w:tcW w:w="2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06" w:rsidRPr="008F4A00" w:rsidRDefault="00A62106" w:rsidP="00CD024C">
            <w:pPr>
              <w:jc w:val="center"/>
              <w:rPr>
                <w:color w:val="000000"/>
                <w:sz w:val="20"/>
                <w:szCs w:val="20"/>
              </w:rPr>
            </w:pPr>
            <w:r w:rsidRPr="008F4A00">
              <w:rPr>
                <w:color w:val="000000"/>
                <w:sz w:val="20"/>
                <w:szCs w:val="20"/>
              </w:rPr>
              <w:t xml:space="preserve">Наименование муниципальной программы/структурного элемента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06" w:rsidRPr="008F4A00" w:rsidRDefault="00A62106" w:rsidP="00CD024C">
            <w:pPr>
              <w:jc w:val="center"/>
              <w:rPr>
                <w:color w:val="000000"/>
                <w:sz w:val="20"/>
                <w:szCs w:val="20"/>
              </w:rPr>
            </w:pPr>
            <w:r w:rsidRPr="008F4A00">
              <w:rPr>
                <w:color w:val="000000"/>
                <w:sz w:val="20"/>
                <w:szCs w:val="20"/>
              </w:rPr>
              <w:t>Ответственный исполнитель, соисполнитель, участник</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06" w:rsidRPr="008F4A00" w:rsidRDefault="00A62106" w:rsidP="00CD024C">
            <w:pPr>
              <w:jc w:val="center"/>
              <w:rPr>
                <w:color w:val="000000"/>
                <w:sz w:val="20"/>
                <w:szCs w:val="20"/>
              </w:rPr>
            </w:pPr>
            <w:r w:rsidRPr="008F4A00">
              <w:rPr>
                <w:color w:val="000000"/>
                <w:sz w:val="20"/>
                <w:szCs w:val="20"/>
              </w:rPr>
              <w:t>Годы реализации</w:t>
            </w:r>
          </w:p>
        </w:tc>
        <w:tc>
          <w:tcPr>
            <w:tcW w:w="9072" w:type="dxa"/>
            <w:gridSpan w:val="6"/>
            <w:tcBorders>
              <w:top w:val="single" w:sz="4" w:space="0" w:color="auto"/>
              <w:left w:val="nil"/>
              <w:bottom w:val="single" w:sz="4" w:space="0" w:color="auto"/>
              <w:right w:val="single" w:sz="4" w:space="0" w:color="auto"/>
            </w:tcBorders>
            <w:shd w:val="clear" w:color="000000" w:fill="FFFFFF"/>
            <w:vAlign w:val="center"/>
            <w:hideMark/>
          </w:tcPr>
          <w:p w:rsidR="00A62106" w:rsidRPr="008F4A00" w:rsidRDefault="00A62106" w:rsidP="00CD024C">
            <w:pPr>
              <w:jc w:val="center"/>
              <w:rPr>
                <w:color w:val="000000"/>
                <w:sz w:val="20"/>
                <w:szCs w:val="20"/>
              </w:rPr>
            </w:pPr>
            <w:r w:rsidRPr="008F4A00">
              <w:rPr>
                <w:color w:val="000000"/>
                <w:sz w:val="20"/>
                <w:szCs w:val="20"/>
              </w:rPr>
              <w:t>Оценка расходов (тыс. руб., в ценах соответствующих лет)</w:t>
            </w:r>
          </w:p>
        </w:tc>
      </w:tr>
      <w:tr w:rsidR="00A62106" w:rsidRPr="008F4A00" w:rsidTr="00CD024C">
        <w:trPr>
          <w:trHeight w:val="23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106" w:rsidRPr="008F4A00" w:rsidRDefault="00A62106" w:rsidP="00CD024C">
            <w:pPr>
              <w:jc w:val="center"/>
              <w:rPr>
                <w:color w:val="000000"/>
                <w:sz w:val="20"/>
                <w:szCs w:val="20"/>
              </w:rPr>
            </w:pPr>
            <w:r w:rsidRPr="008F4A00">
              <w:rPr>
                <w:color w:val="000000"/>
                <w:sz w:val="20"/>
                <w:szCs w:val="20"/>
              </w:rPr>
              <w:t>Всего</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106" w:rsidRPr="008F4A00" w:rsidRDefault="00A62106" w:rsidP="00CD024C">
            <w:pPr>
              <w:jc w:val="center"/>
              <w:rPr>
                <w:color w:val="000000"/>
                <w:sz w:val="20"/>
                <w:szCs w:val="20"/>
              </w:rPr>
            </w:pPr>
            <w:r w:rsidRPr="008F4A00">
              <w:rPr>
                <w:color w:val="000000"/>
                <w:sz w:val="20"/>
                <w:szCs w:val="20"/>
              </w:rPr>
              <w:t>Федеральный бюджет</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106" w:rsidRPr="008F4A00" w:rsidRDefault="00A62106" w:rsidP="00CD024C">
            <w:pPr>
              <w:jc w:val="center"/>
              <w:rPr>
                <w:color w:val="000000"/>
                <w:sz w:val="20"/>
                <w:szCs w:val="20"/>
              </w:rPr>
            </w:pPr>
            <w:r w:rsidRPr="008F4A00">
              <w:rPr>
                <w:color w:val="000000"/>
                <w:sz w:val="20"/>
                <w:szCs w:val="20"/>
              </w:rPr>
              <w:t>Областной бюджет</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106" w:rsidRPr="008F4A00" w:rsidRDefault="00A62106" w:rsidP="00CD024C">
            <w:pPr>
              <w:jc w:val="center"/>
              <w:rPr>
                <w:color w:val="000000"/>
                <w:sz w:val="20"/>
                <w:szCs w:val="20"/>
              </w:rPr>
            </w:pPr>
            <w:r w:rsidRPr="008F4A00">
              <w:rPr>
                <w:color w:val="000000"/>
                <w:sz w:val="20"/>
                <w:szCs w:val="20"/>
              </w:rPr>
              <w:t xml:space="preserve">Районный бюджет </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106" w:rsidRPr="008F4A00" w:rsidRDefault="00A62106" w:rsidP="00CD024C">
            <w:pPr>
              <w:jc w:val="center"/>
              <w:rPr>
                <w:color w:val="000000"/>
                <w:sz w:val="20"/>
                <w:szCs w:val="20"/>
              </w:rPr>
            </w:pPr>
            <w:r w:rsidRPr="008F4A00">
              <w:rPr>
                <w:color w:val="000000"/>
                <w:sz w:val="20"/>
                <w:szCs w:val="20"/>
              </w:rPr>
              <w:t xml:space="preserve">Местный бюджет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106" w:rsidRPr="008F4A00" w:rsidRDefault="00A62106" w:rsidP="00CD024C">
            <w:pPr>
              <w:jc w:val="center"/>
              <w:rPr>
                <w:color w:val="000000"/>
                <w:sz w:val="20"/>
                <w:szCs w:val="20"/>
              </w:rPr>
            </w:pPr>
            <w:r w:rsidRPr="008F4A00">
              <w:rPr>
                <w:color w:val="000000"/>
                <w:sz w:val="20"/>
                <w:szCs w:val="20"/>
              </w:rPr>
              <w:t>Прочие источники</w:t>
            </w:r>
          </w:p>
        </w:tc>
      </w:tr>
      <w:tr w:rsidR="00A62106" w:rsidRPr="008F4A00" w:rsidTr="00CD024C">
        <w:trPr>
          <w:trHeight w:val="23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r>
      <w:tr w:rsidR="00A62106" w:rsidRPr="008F4A00" w:rsidTr="00CD024C">
        <w:trPr>
          <w:trHeight w:val="23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r>
      <w:tr w:rsidR="00A62106" w:rsidRPr="008F4A00" w:rsidTr="00CD024C">
        <w:trPr>
          <w:trHeight w:val="30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r>
      <w:tr w:rsidR="00A62106" w:rsidRPr="008F4A00" w:rsidTr="00CD024C">
        <w:trPr>
          <w:trHeight w:val="57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106" w:rsidRPr="008F4A00" w:rsidRDefault="00A62106" w:rsidP="00CD024C">
            <w:pPr>
              <w:rPr>
                <w:color w:val="000000"/>
                <w:sz w:val="20"/>
                <w:szCs w:val="20"/>
              </w:rPr>
            </w:pPr>
          </w:p>
        </w:tc>
      </w:tr>
      <w:tr w:rsidR="00A62106" w:rsidRPr="008F4A00" w:rsidTr="00CD024C">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1</w:t>
            </w:r>
          </w:p>
        </w:tc>
        <w:tc>
          <w:tcPr>
            <w:tcW w:w="212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5</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6</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7</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9</w:t>
            </w:r>
          </w:p>
        </w:tc>
      </w:tr>
      <w:tr w:rsidR="00A62106" w:rsidRPr="008F4A00" w:rsidTr="00CD024C">
        <w:trPr>
          <w:trHeight w:val="300"/>
        </w:trPr>
        <w:tc>
          <w:tcPr>
            <w:tcW w:w="483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Муниципальная программа "Развитие социальной сферы Бегуницкого сельского поселения Волосовского муниципального района Ленинградской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28 354,60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4 705,60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45,00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23 604,00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0,00</w:t>
            </w:r>
          </w:p>
        </w:tc>
      </w:tr>
      <w:tr w:rsidR="00A62106" w:rsidRPr="008F4A00" w:rsidTr="00CD024C">
        <w:trPr>
          <w:trHeight w:val="300"/>
        </w:trPr>
        <w:tc>
          <w:tcPr>
            <w:tcW w:w="4835" w:type="dxa"/>
            <w:gridSpan w:val="2"/>
            <w:vMerge/>
            <w:tcBorders>
              <w:top w:val="single" w:sz="4" w:space="0" w:color="auto"/>
              <w:left w:val="single" w:sz="4" w:space="0" w:color="auto"/>
              <w:bottom w:val="single" w:sz="4" w:space="0" w:color="000000"/>
              <w:right w:val="single" w:sz="4" w:space="0" w:color="000000"/>
            </w:tcBorders>
            <w:vAlign w:val="center"/>
            <w:hideMark/>
          </w:tcPr>
          <w:p w:rsidR="00A62106" w:rsidRPr="008F4A00" w:rsidRDefault="00A62106" w:rsidP="00CD024C">
            <w:pPr>
              <w:rPr>
                <w:b/>
                <w:bCs/>
                <w:i/>
                <w:i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23 349,24</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23 349,24</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0,00</w:t>
            </w:r>
          </w:p>
        </w:tc>
      </w:tr>
      <w:tr w:rsidR="00A62106" w:rsidRPr="008F4A00" w:rsidTr="00CD024C">
        <w:trPr>
          <w:trHeight w:val="300"/>
        </w:trPr>
        <w:tc>
          <w:tcPr>
            <w:tcW w:w="4835" w:type="dxa"/>
            <w:gridSpan w:val="2"/>
            <w:vMerge/>
            <w:tcBorders>
              <w:top w:val="single" w:sz="4" w:space="0" w:color="auto"/>
              <w:left w:val="single" w:sz="4" w:space="0" w:color="auto"/>
              <w:bottom w:val="single" w:sz="4" w:space="0" w:color="000000"/>
              <w:right w:val="single" w:sz="4" w:space="0" w:color="000000"/>
            </w:tcBorders>
            <w:vAlign w:val="center"/>
            <w:hideMark/>
          </w:tcPr>
          <w:p w:rsidR="00A62106" w:rsidRPr="008F4A00" w:rsidRDefault="00A62106" w:rsidP="00CD024C">
            <w:pPr>
              <w:rPr>
                <w:b/>
                <w:bCs/>
                <w:i/>
                <w:i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23 242,00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23 242,00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0,00</w:t>
            </w:r>
          </w:p>
        </w:tc>
      </w:tr>
      <w:tr w:rsidR="00A62106" w:rsidRPr="008F4A00" w:rsidTr="00CD024C">
        <w:trPr>
          <w:trHeight w:val="300"/>
        </w:trPr>
        <w:tc>
          <w:tcPr>
            <w:tcW w:w="4835" w:type="dxa"/>
            <w:gridSpan w:val="2"/>
            <w:vMerge/>
            <w:tcBorders>
              <w:top w:val="single" w:sz="4" w:space="0" w:color="auto"/>
              <w:left w:val="single" w:sz="4" w:space="0" w:color="auto"/>
              <w:bottom w:val="single" w:sz="4" w:space="0" w:color="000000"/>
              <w:right w:val="single" w:sz="4" w:space="0" w:color="000000"/>
            </w:tcBorders>
            <w:vAlign w:val="center"/>
            <w:hideMark/>
          </w:tcPr>
          <w:p w:rsidR="00A62106" w:rsidRPr="008F4A00" w:rsidRDefault="00A62106" w:rsidP="00CD024C">
            <w:pPr>
              <w:rPr>
                <w:b/>
                <w:bCs/>
                <w:i/>
                <w:i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74 945,84</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4 705,60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45,00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70 195,24</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i/>
                <w:iCs/>
                <w:color w:val="000000"/>
                <w:sz w:val="20"/>
                <w:szCs w:val="20"/>
              </w:rPr>
            </w:pPr>
            <w:r w:rsidRPr="008F4A00">
              <w:rPr>
                <w:b/>
                <w:bCs/>
                <w:i/>
                <w:iCs/>
                <w:color w:val="000000"/>
                <w:sz w:val="20"/>
                <w:szCs w:val="20"/>
              </w:rPr>
              <w:t>0,00</w:t>
            </w:r>
          </w:p>
        </w:tc>
      </w:tr>
      <w:tr w:rsidR="00A62106" w:rsidRPr="008F4A00" w:rsidTr="00CD024C">
        <w:trPr>
          <w:trHeight w:val="465"/>
        </w:trPr>
        <w:tc>
          <w:tcPr>
            <w:tcW w:w="15466"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A62106" w:rsidRPr="008F4A00" w:rsidRDefault="00A62106" w:rsidP="00CD024C">
            <w:pPr>
              <w:jc w:val="center"/>
              <w:rPr>
                <w:b/>
                <w:bCs/>
                <w:color w:val="000000"/>
                <w:sz w:val="22"/>
                <w:szCs w:val="22"/>
              </w:rPr>
            </w:pPr>
            <w:r w:rsidRPr="008F4A00">
              <w:rPr>
                <w:b/>
                <w:bCs/>
                <w:color w:val="000000"/>
                <w:sz w:val="22"/>
                <w:szCs w:val="22"/>
              </w:rPr>
              <w:t>ПРОЦЕССНАЯ ЧАСТЬ</w:t>
            </w:r>
          </w:p>
        </w:tc>
      </w:tr>
      <w:tr w:rsidR="00A62106" w:rsidRPr="008F4A00" w:rsidTr="00CD024C">
        <w:trPr>
          <w:trHeight w:val="360"/>
        </w:trPr>
        <w:tc>
          <w:tcPr>
            <w:tcW w:w="483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62106" w:rsidRPr="008F4A00" w:rsidRDefault="00A62106" w:rsidP="00CD024C">
            <w:pPr>
              <w:rPr>
                <w:b/>
                <w:bCs/>
                <w:color w:val="000000"/>
                <w:sz w:val="20"/>
                <w:szCs w:val="20"/>
              </w:rPr>
            </w:pPr>
            <w:r w:rsidRPr="008F4A00">
              <w:rPr>
                <w:b/>
                <w:bCs/>
                <w:color w:val="000000"/>
                <w:sz w:val="20"/>
                <w:szCs w:val="20"/>
              </w:rPr>
              <w:t xml:space="preserve"> Комплекс процессных мероприятий </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28 309,60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4 705,60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23 604,00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r>
      <w:tr w:rsidR="00A62106" w:rsidRPr="008F4A00" w:rsidTr="00CD024C">
        <w:trPr>
          <w:trHeight w:val="330"/>
        </w:trPr>
        <w:tc>
          <w:tcPr>
            <w:tcW w:w="4835" w:type="dxa"/>
            <w:gridSpan w:val="2"/>
            <w:vMerge/>
            <w:tcBorders>
              <w:top w:val="single" w:sz="4" w:space="0" w:color="auto"/>
              <w:left w:val="single" w:sz="4" w:space="0" w:color="auto"/>
              <w:bottom w:val="single" w:sz="4" w:space="0" w:color="000000"/>
              <w:right w:val="single" w:sz="4" w:space="0" w:color="000000"/>
            </w:tcBorders>
            <w:vAlign w:val="center"/>
            <w:hideMark/>
          </w:tcPr>
          <w:p w:rsidR="00A62106" w:rsidRPr="008F4A00" w:rsidRDefault="00A62106" w:rsidP="00CD024C">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23 349,24</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23 349,24</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r>
      <w:tr w:rsidR="00A62106" w:rsidRPr="008F4A00" w:rsidTr="00CD024C">
        <w:trPr>
          <w:trHeight w:val="315"/>
        </w:trPr>
        <w:tc>
          <w:tcPr>
            <w:tcW w:w="4835" w:type="dxa"/>
            <w:gridSpan w:val="2"/>
            <w:vMerge/>
            <w:tcBorders>
              <w:top w:val="single" w:sz="4" w:space="0" w:color="auto"/>
              <w:left w:val="single" w:sz="4" w:space="0" w:color="auto"/>
              <w:bottom w:val="single" w:sz="4" w:space="0" w:color="000000"/>
              <w:right w:val="single" w:sz="4" w:space="0" w:color="000000"/>
            </w:tcBorders>
            <w:vAlign w:val="center"/>
            <w:hideMark/>
          </w:tcPr>
          <w:p w:rsidR="00A62106" w:rsidRPr="008F4A00" w:rsidRDefault="00A62106" w:rsidP="00CD024C">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23 242,00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23 242,00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r>
      <w:tr w:rsidR="00A62106" w:rsidRPr="008F4A00" w:rsidTr="00CD024C">
        <w:trPr>
          <w:trHeight w:val="330"/>
        </w:trPr>
        <w:tc>
          <w:tcPr>
            <w:tcW w:w="4835" w:type="dxa"/>
            <w:gridSpan w:val="2"/>
            <w:vMerge/>
            <w:tcBorders>
              <w:top w:val="single" w:sz="4" w:space="0" w:color="auto"/>
              <w:left w:val="single" w:sz="4" w:space="0" w:color="auto"/>
              <w:bottom w:val="single" w:sz="4" w:space="0" w:color="000000"/>
              <w:right w:val="single" w:sz="4" w:space="0" w:color="000000"/>
            </w:tcBorders>
            <w:vAlign w:val="center"/>
            <w:hideMark/>
          </w:tcPr>
          <w:p w:rsidR="00A62106" w:rsidRPr="008F4A00" w:rsidRDefault="00A62106" w:rsidP="00CD024C">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74 900,84</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4 705,60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70 195,24</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r>
      <w:tr w:rsidR="00A62106" w:rsidRPr="008F4A00" w:rsidTr="00CD024C">
        <w:trPr>
          <w:trHeight w:val="405"/>
        </w:trPr>
        <w:tc>
          <w:tcPr>
            <w:tcW w:w="483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62106" w:rsidRPr="008F4A00" w:rsidRDefault="00A62106" w:rsidP="00CD024C">
            <w:pPr>
              <w:rPr>
                <w:b/>
                <w:bCs/>
                <w:color w:val="000000"/>
                <w:sz w:val="20"/>
                <w:szCs w:val="20"/>
              </w:rPr>
            </w:pPr>
            <w:r w:rsidRPr="008F4A00">
              <w:rPr>
                <w:b/>
                <w:bCs/>
                <w:color w:val="000000"/>
                <w:sz w:val="20"/>
                <w:szCs w:val="20"/>
              </w:rPr>
              <w:t xml:space="preserve"> Комплекс процессных мероприятий 1 «Обеспечение деятельности муниципальных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2022</w:t>
            </w:r>
          </w:p>
        </w:tc>
        <w:tc>
          <w:tcPr>
            <w:tcW w:w="1701" w:type="dxa"/>
            <w:tcBorders>
              <w:top w:val="nil"/>
              <w:left w:val="nil"/>
              <w:bottom w:val="single" w:sz="4" w:space="0" w:color="auto"/>
              <w:right w:val="single" w:sz="4" w:space="0" w:color="auto"/>
            </w:tcBorders>
            <w:shd w:val="clear" w:color="000000" w:fill="FFFFFF"/>
            <w:vAlign w:val="center"/>
            <w:hideMark/>
          </w:tcPr>
          <w:p w:rsidR="00A62106" w:rsidRPr="008F4A00" w:rsidRDefault="00A62106" w:rsidP="00CD024C">
            <w:pPr>
              <w:jc w:val="center"/>
              <w:rPr>
                <w:b/>
                <w:bCs/>
                <w:color w:val="000000"/>
                <w:sz w:val="20"/>
                <w:szCs w:val="20"/>
              </w:rPr>
            </w:pPr>
            <w:r w:rsidRPr="008F4A00">
              <w:rPr>
                <w:b/>
                <w:bCs/>
                <w:color w:val="000000"/>
                <w:sz w:val="20"/>
                <w:szCs w:val="20"/>
              </w:rPr>
              <w:t>27 280,88</w:t>
            </w:r>
          </w:p>
        </w:tc>
        <w:tc>
          <w:tcPr>
            <w:tcW w:w="1559" w:type="dxa"/>
            <w:tcBorders>
              <w:top w:val="nil"/>
              <w:left w:val="nil"/>
              <w:bottom w:val="single" w:sz="4" w:space="0" w:color="auto"/>
              <w:right w:val="single" w:sz="4" w:space="0" w:color="auto"/>
            </w:tcBorders>
            <w:shd w:val="clear" w:color="000000" w:fill="FFFFFF"/>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A62106" w:rsidRPr="008F4A00" w:rsidRDefault="00A62106" w:rsidP="00CD024C">
            <w:pPr>
              <w:jc w:val="center"/>
              <w:rPr>
                <w:b/>
                <w:bCs/>
                <w:color w:val="000000"/>
                <w:sz w:val="20"/>
                <w:szCs w:val="20"/>
              </w:rPr>
            </w:pPr>
            <w:r w:rsidRPr="008F4A00">
              <w:rPr>
                <w:b/>
                <w:bCs/>
                <w:color w:val="000000"/>
                <w:sz w:val="20"/>
                <w:szCs w:val="20"/>
              </w:rPr>
              <w:t>4 705,60</w:t>
            </w:r>
          </w:p>
        </w:tc>
        <w:tc>
          <w:tcPr>
            <w:tcW w:w="1417" w:type="dxa"/>
            <w:tcBorders>
              <w:top w:val="nil"/>
              <w:left w:val="nil"/>
              <w:bottom w:val="single" w:sz="4" w:space="0" w:color="auto"/>
              <w:right w:val="single" w:sz="4" w:space="0" w:color="auto"/>
            </w:tcBorders>
            <w:shd w:val="clear" w:color="000000" w:fill="FFFFFF"/>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A62106" w:rsidRPr="008F4A00" w:rsidRDefault="00A62106" w:rsidP="00CD024C">
            <w:pPr>
              <w:jc w:val="center"/>
              <w:rPr>
                <w:b/>
                <w:bCs/>
                <w:color w:val="000000"/>
                <w:sz w:val="20"/>
                <w:szCs w:val="20"/>
              </w:rPr>
            </w:pPr>
            <w:r w:rsidRPr="008F4A00">
              <w:rPr>
                <w:b/>
                <w:bCs/>
                <w:color w:val="000000"/>
                <w:sz w:val="20"/>
                <w:szCs w:val="20"/>
              </w:rPr>
              <w:t>22 575,28</w:t>
            </w:r>
          </w:p>
        </w:tc>
        <w:tc>
          <w:tcPr>
            <w:tcW w:w="1276" w:type="dxa"/>
            <w:tcBorders>
              <w:top w:val="nil"/>
              <w:left w:val="nil"/>
              <w:bottom w:val="single" w:sz="4" w:space="0" w:color="auto"/>
              <w:right w:val="single" w:sz="4" w:space="0" w:color="auto"/>
            </w:tcBorders>
            <w:shd w:val="clear" w:color="000000" w:fill="FFFFFF"/>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r>
      <w:tr w:rsidR="00A62106" w:rsidRPr="008F4A00" w:rsidTr="00CD024C">
        <w:trPr>
          <w:trHeight w:val="360"/>
        </w:trPr>
        <w:tc>
          <w:tcPr>
            <w:tcW w:w="4835" w:type="dxa"/>
            <w:gridSpan w:val="2"/>
            <w:vMerge/>
            <w:tcBorders>
              <w:top w:val="single" w:sz="4" w:space="0" w:color="auto"/>
              <w:left w:val="single" w:sz="4" w:space="0" w:color="auto"/>
              <w:bottom w:val="single" w:sz="4" w:space="0" w:color="000000"/>
              <w:right w:val="single" w:sz="4" w:space="0" w:color="000000"/>
            </w:tcBorders>
            <w:vAlign w:val="center"/>
            <w:hideMark/>
          </w:tcPr>
          <w:p w:rsidR="00A62106" w:rsidRPr="008F4A00" w:rsidRDefault="00A62106" w:rsidP="00CD024C">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2023</w:t>
            </w:r>
          </w:p>
        </w:tc>
        <w:tc>
          <w:tcPr>
            <w:tcW w:w="1701" w:type="dxa"/>
            <w:tcBorders>
              <w:top w:val="nil"/>
              <w:left w:val="nil"/>
              <w:bottom w:val="single" w:sz="4" w:space="0" w:color="auto"/>
              <w:right w:val="single" w:sz="4" w:space="0" w:color="auto"/>
            </w:tcBorders>
            <w:shd w:val="clear" w:color="000000" w:fill="FFFFFF"/>
            <w:vAlign w:val="center"/>
            <w:hideMark/>
          </w:tcPr>
          <w:p w:rsidR="00A62106" w:rsidRPr="008F4A00" w:rsidRDefault="00A62106" w:rsidP="00CD024C">
            <w:pPr>
              <w:jc w:val="center"/>
              <w:rPr>
                <w:b/>
                <w:bCs/>
                <w:color w:val="000000"/>
                <w:sz w:val="20"/>
                <w:szCs w:val="20"/>
              </w:rPr>
            </w:pPr>
            <w:r w:rsidRPr="008F4A00">
              <w:rPr>
                <w:b/>
                <w:bCs/>
                <w:color w:val="000000"/>
                <w:sz w:val="20"/>
                <w:szCs w:val="20"/>
              </w:rPr>
              <w:t>22 391,24</w:t>
            </w:r>
          </w:p>
        </w:tc>
        <w:tc>
          <w:tcPr>
            <w:tcW w:w="1559" w:type="dxa"/>
            <w:tcBorders>
              <w:top w:val="nil"/>
              <w:left w:val="nil"/>
              <w:bottom w:val="single" w:sz="4" w:space="0" w:color="auto"/>
              <w:right w:val="single" w:sz="4" w:space="0" w:color="auto"/>
            </w:tcBorders>
            <w:shd w:val="clear" w:color="000000" w:fill="FFFFFF"/>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A62106" w:rsidRPr="008F4A00" w:rsidRDefault="00A62106" w:rsidP="00CD024C">
            <w:pPr>
              <w:jc w:val="center"/>
              <w:rPr>
                <w:b/>
                <w:bCs/>
                <w:color w:val="000000"/>
                <w:sz w:val="20"/>
                <w:szCs w:val="20"/>
              </w:rPr>
            </w:pPr>
            <w:r w:rsidRPr="008F4A00">
              <w:rPr>
                <w:b/>
                <w:bCs/>
                <w:color w:val="000000"/>
                <w:sz w:val="20"/>
                <w:szCs w:val="20"/>
              </w:rPr>
              <w:t>22 391,24</w:t>
            </w:r>
          </w:p>
        </w:tc>
        <w:tc>
          <w:tcPr>
            <w:tcW w:w="1276" w:type="dxa"/>
            <w:tcBorders>
              <w:top w:val="nil"/>
              <w:left w:val="nil"/>
              <w:bottom w:val="single" w:sz="4" w:space="0" w:color="auto"/>
              <w:right w:val="single" w:sz="4" w:space="0" w:color="auto"/>
            </w:tcBorders>
            <w:shd w:val="clear" w:color="000000" w:fill="FFFFFF"/>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r>
      <w:tr w:rsidR="00A62106" w:rsidRPr="008F4A00" w:rsidTr="00CD024C">
        <w:trPr>
          <w:trHeight w:val="345"/>
        </w:trPr>
        <w:tc>
          <w:tcPr>
            <w:tcW w:w="4835" w:type="dxa"/>
            <w:gridSpan w:val="2"/>
            <w:vMerge/>
            <w:tcBorders>
              <w:top w:val="single" w:sz="4" w:space="0" w:color="auto"/>
              <w:left w:val="single" w:sz="4" w:space="0" w:color="auto"/>
              <w:bottom w:val="single" w:sz="4" w:space="0" w:color="000000"/>
              <w:right w:val="single" w:sz="4" w:space="0" w:color="000000"/>
            </w:tcBorders>
            <w:vAlign w:val="center"/>
            <w:hideMark/>
          </w:tcPr>
          <w:p w:rsidR="00A62106" w:rsidRPr="008F4A00" w:rsidRDefault="00A62106" w:rsidP="00CD024C">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2024</w:t>
            </w:r>
          </w:p>
        </w:tc>
        <w:tc>
          <w:tcPr>
            <w:tcW w:w="1701" w:type="dxa"/>
            <w:tcBorders>
              <w:top w:val="nil"/>
              <w:left w:val="nil"/>
              <w:bottom w:val="single" w:sz="4" w:space="0" w:color="auto"/>
              <w:right w:val="single" w:sz="4" w:space="0" w:color="auto"/>
            </w:tcBorders>
            <w:shd w:val="clear" w:color="000000" w:fill="FFFFFF"/>
            <w:vAlign w:val="center"/>
            <w:hideMark/>
          </w:tcPr>
          <w:p w:rsidR="00A62106" w:rsidRPr="008F4A00" w:rsidRDefault="00A62106" w:rsidP="00CD024C">
            <w:pPr>
              <w:jc w:val="center"/>
              <w:rPr>
                <w:b/>
                <w:bCs/>
                <w:color w:val="000000"/>
                <w:sz w:val="20"/>
                <w:szCs w:val="20"/>
              </w:rPr>
            </w:pPr>
            <w:r w:rsidRPr="008F4A00">
              <w:rPr>
                <w:b/>
                <w:bCs/>
                <w:color w:val="000000"/>
                <w:sz w:val="20"/>
                <w:szCs w:val="20"/>
              </w:rPr>
              <w:t>22 284,00</w:t>
            </w:r>
          </w:p>
        </w:tc>
        <w:tc>
          <w:tcPr>
            <w:tcW w:w="1559" w:type="dxa"/>
            <w:tcBorders>
              <w:top w:val="nil"/>
              <w:left w:val="nil"/>
              <w:bottom w:val="single" w:sz="4" w:space="0" w:color="auto"/>
              <w:right w:val="single" w:sz="4" w:space="0" w:color="auto"/>
            </w:tcBorders>
            <w:shd w:val="clear" w:color="000000" w:fill="FFFFFF"/>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A62106" w:rsidRPr="008F4A00" w:rsidRDefault="00A62106" w:rsidP="00CD024C">
            <w:pPr>
              <w:jc w:val="center"/>
              <w:rPr>
                <w:b/>
                <w:bCs/>
                <w:color w:val="000000"/>
                <w:sz w:val="20"/>
                <w:szCs w:val="20"/>
              </w:rPr>
            </w:pPr>
            <w:r w:rsidRPr="008F4A00">
              <w:rPr>
                <w:b/>
                <w:bCs/>
                <w:color w:val="000000"/>
                <w:sz w:val="20"/>
                <w:szCs w:val="20"/>
              </w:rPr>
              <w:t>22 284,00</w:t>
            </w:r>
          </w:p>
        </w:tc>
        <w:tc>
          <w:tcPr>
            <w:tcW w:w="1276" w:type="dxa"/>
            <w:tcBorders>
              <w:top w:val="nil"/>
              <w:left w:val="nil"/>
              <w:bottom w:val="single" w:sz="4" w:space="0" w:color="auto"/>
              <w:right w:val="single" w:sz="4" w:space="0" w:color="auto"/>
            </w:tcBorders>
            <w:shd w:val="clear" w:color="000000" w:fill="FFFFFF"/>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r>
      <w:tr w:rsidR="00A62106" w:rsidRPr="008F4A00" w:rsidTr="00CD024C">
        <w:trPr>
          <w:trHeight w:val="435"/>
        </w:trPr>
        <w:tc>
          <w:tcPr>
            <w:tcW w:w="4835" w:type="dxa"/>
            <w:gridSpan w:val="2"/>
            <w:vMerge/>
            <w:tcBorders>
              <w:top w:val="single" w:sz="4" w:space="0" w:color="auto"/>
              <w:left w:val="single" w:sz="4" w:space="0" w:color="auto"/>
              <w:bottom w:val="single" w:sz="4" w:space="0" w:color="000000"/>
              <w:right w:val="single" w:sz="4" w:space="0" w:color="000000"/>
            </w:tcBorders>
            <w:vAlign w:val="center"/>
            <w:hideMark/>
          </w:tcPr>
          <w:p w:rsidR="00A62106" w:rsidRPr="008F4A00" w:rsidRDefault="00A62106" w:rsidP="00CD024C">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71 956,12</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4 705,60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A62106" w:rsidRPr="008F4A00" w:rsidRDefault="00A62106" w:rsidP="00CD024C">
            <w:pPr>
              <w:jc w:val="center"/>
              <w:rPr>
                <w:b/>
                <w:bCs/>
                <w:color w:val="000000"/>
                <w:sz w:val="20"/>
                <w:szCs w:val="20"/>
              </w:rPr>
            </w:pPr>
            <w:r w:rsidRPr="008F4A00">
              <w:rPr>
                <w:b/>
                <w:bCs/>
                <w:color w:val="000000"/>
                <w:sz w:val="20"/>
                <w:szCs w:val="20"/>
              </w:rPr>
              <w:t>67 250,52</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r>
      <w:tr w:rsidR="00A62106" w:rsidRPr="008F4A00" w:rsidTr="00CD024C">
        <w:trPr>
          <w:trHeight w:val="495"/>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A62106" w:rsidRPr="008F4A00" w:rsidRDefault="00A62106" w:rsidP="00CD024C">
            <w:pPr>
              <w:rPr>
                <w:color w:val="000000"/>
                <w:sz w:val="20"/>
                <w:szCs w:val="20"/>
              </w:rPr>
            </w:pPr>
            <w:r w:rsidRPr="008F4A00">
              <w:rPr>
                <w:color w:val="000000"/>
                <w:sz w:val="20"/>
                <w:szCs w:val="20"/>
              </w:rPr>
              <w:t>Мероприятие 1.1 Расходы на обеспечение деятельности муниципальных учреждений культуры</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 xml:space="preserve">Администрация Бегуницкого сельского </w:t>
            </w:r>
            <w:proofErr w:type="spellStart"/>
            <w:r w:rsidRPr="008F4A00">
              <w:rPr>
                <w:color w:val="000000"/>
                <w:sz w:val="20"/>
                <w:szCs w:val="20"/>
              </w:rPr>
              <w:t>поселенияМКУ</w:t>
            </w:r>
            <w:proofErr w:type="spellEnd"/>
            <w:r w:rsidRPr="008F4A00">
              <w:rPr>
                <w:color w:val="000000"/>
                <w:sz w:val="20"/>
                <w:szCs w:val="20"/>
              </w:rPr>
              <w:t xml:space="preserve"> "Бегуницкий ДК", МКУК "Зимитицкий ДК" МКУК "Терпилицкий КДЦ"</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16 713,26</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16 713,26</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495"/>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20 866,33</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20 866,33</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540"/>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20 717,70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20 717,70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555"/>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58 297,29</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58 297,29</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45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A62106" w:rsidRPr="008F4A00" w:rsidRDefault="00A62106" w:rsidP="00CD024C">
            <w:pPr>
              <w:rPr>
                <w:color w:val="000000"/>
                <w:sz w:val="20"/>
                <w:szCs w:val="20"/>
              </w:rPr>
            </w:pPr>
            <w:r w:rsidRPr="008F4A00">
              <w:rPr>
                <w:color w:val="000000"/>
                <w:sz w:val="20"/>
                <w:szCs w:val="20"/>
              </w:rPr>
              <w:lastRenderedPageBreak/>
              <w:t>Мероприятие 1.2 Расходы на обеспечение деятельности муниципальных учреждений культуры в части содержания библиотечных отделов (секторов)</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МКУ "Бегуницкий ДК", МКУК "Зимитицкий ДК" МКУК "Терпилицкий КДЦ"</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1 438,51</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1 438,51</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405"/>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1 524,91</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1 524,91</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390"/>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1 566,30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1 566,30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405"/>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4 529,72</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4 529,72</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45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A62106" w:rsidRPr="008F4A00" w:rsidRDefault="00A62106" w:rsidP="00CD024C">
            <w:pPr>
              <w:rPr>
                <w:color w:val="000000"/>
                <w:sz w:val="20"/>
                <w:szCs w:val="20"/>
              </w:rPr>
            </w:pPr>
            <w:r w:rsidRPr="008F4A00">
              <w:rPr>
                <w:color w:val="000000"/>
                <w:sz w:val="20"/>
                <w:szCs w:val="20"/>
              </w:rPr>
              <w:t xml:space="preserve">Мероприятие 1.3 Дополнительные расходы на сохранение целевых </w:t>
            </w:r>
            <w:proofErr w:type="gramStart"/>
            <w:r w:rsidRPr="008F4A00">
              <w:rPr>
                <w:color w:val="000000"/>
                <w:sz w:val="20"/>
                <w:szCs w:val="20"/>
              </w:rPr>
              <w:t>показателей повышения оплаты труда работников муниципальных учреждений культуры</w:t>
            </w:r>
            <w:proofErr w:type="gramEnd"/>
            <w:r w:rsidRPr="008F4A00">
              <w:rPr>
                <w:color w:val="000000"/>
                <w:sz w:val="20"/>
                <w:szCs w:val="2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Администрация Бегуницкого сельского поселения МКУ "Бегуницкий ДК", МКУК "Зимитицкий ДК" МКУК "Терпилицкий КДЦ"</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8 341,20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4 170,60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4 170,60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495"/>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495"/>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645"/>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8 341,20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4 170,60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30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A62106" w:rsidRPr="008F4A00" w:rsidRDefault="00A62106" w:rsidP="00CD024C">
            <w:pPr>
              <w:rPr>
                <w:color w:val="000000"/>
                <w:sz w:val="20"/>
                <w:szCs w:val="20"/>
              </w:rPr>
            </w:pPr>
            <w:r w:rsidRPr="008F4A00">
              <w:rPr>
                <w:color w:val="000000"/>
                <w:sz w:val="20"/>
                <w:szCs w:val="20"/>
              </w:rPr>
              <w:t>Мероприятие 1.4  Расходы на поддержку развития общественной инфраструктуры муниципального значения</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МКУ "Бегуницкий ДК", МКУК "Зимитицкий ДК" МКУК "Терпилицкий КДЦ"</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787,91</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535,00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252,91</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300"/>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390"/>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435"/>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787,91</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252,91</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300"/>
        </w:trPr>
        <w:tc>
          <w:tcPr>
            <w:tcW w:w="483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06" w:rsidRPr="008F4A00" w:rsidRDefault="00A62106" w:rsidP="00CD024C">
            <w:pPr>
              <w:rPr>
                <w:b/>
                <w:bCs/>
                <w:color w:val="000000"/>
                <w:sz w:val="20"/>
                <w:szCs w:val="20"/>
              </w:rPr>
            </w:pPr>
            <w:r w:rsidRPr="008F4A00">
              <w:rPr>
                <w:b/>
                <w:bCs/>
                <w:color w:val="000000"/>
                <w:sz w:val="20"/>
                <w:szCs w:val="20"/>
              </w:rPr>
              <w:t xml:space="preserve"> Комплекс процессных мероприятий 2 "Мероприятия по организационно-воспитательной работе с молодежью"</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40,00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40,00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r>
      <w:tr w:rsidR="00A62106" w:rsidRPr="008F4A00" w:rsidTr="00CD024C">
        <w:trPr>
          <w:trHeight w:val="300"/>
        </w:trPr>
        <w:tc>
          <w:tcPr>
            <w:tcW w:w="4835" w:type="dxa"/>
            <w:gridSpan w:val="2"/>
            <w:vMerge/>
            <w:tcBorders>
              <w:top w:val="single" w:sz="4" w:space="0" w:color="auto"/>
              <w:left w:val="single" w:sz="4" w:space="0" w:color="auto"/>
              <w:bottom w:val="single" w:sz="4" w:space="0" w:color="000000"/>
              <w:right w:val="single" w:sz="4" w:space="0" w:color="000000"/>
            </w:tcBorders>
            <w:vAlign w:val="center"/>
            <w:hideMark/>
          </w:tcPr>
          <w:p w:rsidR="00A62106" w:rsidRPr="008F4A00" w:rsidRDefault="00A62106" w:rsidP="00CD024C">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r>
      <w:tr w:rsidR="00A62106" w:rsidRPr="008F4A00" w:rsidTr="00CD024C">
        <w:trPr>
          <w:trHeight w:val="300"/>
        </w:trPr>
        <w:tc>
          <w:tcPr>
            <w:tcW w:w="4835" w:type="dxa"/>
            <w:gridSpan w:val="2"/>
            <w:vMerge/>
            <w:tcBorders>
              <w:top w:val="single" w:sz="4" w:space="0" w:color="auto"/>
              <w:left w:val="single" w:sz="4" w:space="0" w:color="auto"/>
              <w:bottom w:val="single" w:sz="4" w:space="0" w:color="000000"/>
              <w:right w:val="single" w:sz="4" w:space="0" w:color="000000"/>
            </w:tcBorders>
            <w:vAlign w:val="center"/>
            <w:hideMark/>
          </w:tcPr>
          <w:p w:rsidR="00A62106" w:rsidRPr="008F4A00" w:rsidRDefault="00A62106" w:rsidP="00CD024C">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r>
      <w:tr w:rsidR="00A62106" w:rsidRPr="008F4A00" w:rsidTr="00CD024C">
        <w:trPr>
          <w:trHeight w:val="375"/>
        </w:trPr>
        <w:tc>
          <w:tcPr>
            <w:tcW w:w="4835" w:type="dxa"/>
            <w:gridSpan w:val="2"/>
            <w:vMerge/>
            <w:tcBorders>
              <w:top w:val="single" w:sz="4" w:space="0" w:color="auto"/>
              <w:left w:val="single" w:sz="4" w:space="0" w:color="auto"/>
              <w:bottom w:val="single" w:sz="4" w:space="0" w:color="000000"/>
              <w:right w:val="single" w:sz="4" w:space="0" w:color="000000"/>
            </w:tcBorders>
            <w:vAlign w:val="center"/>
            <w:hideMark/>
          </w:tcPr>
          <w:p w:rsidR="00A62106" w:rsidRPr="008F4A00" w:rsidRDefault="00A62106" w:rsidP="00CD024C">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40,00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40,00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r>
      <w:tr w:rsidR="00A62106" w:rsidRPr="008F4A00" w:rsidTr="00CD024C">
        <w:trPr>
          <w:trHeight w:val="51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A62106" w:rsidRPr="008F4A00" w:rsidRDefault="00A62106" w:rsidP="00CD024C">
            <w:pPr>
              <w:rPr>
                <w:color w:val="000000"/>
                <w:sz w:val="20"/>
                <w:szCs w:val="20"/>
              </w:rPr>
            </w:pPr>
            <w:r w:rsidRPr="008F4A00">
              <w:rPr>
                <w:color w:val="000000"/>
                <w:sz w:val="20"/>
                <w:szCs w:val="20"/>
              </w:rPr>
              <w:t>Мероприятие 2.1 Проведение мероприятий для детей и молодежи</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Администрация Бегуницкого сельского поселения МКУ "Бегуницкий ДК", МКУК "Зимитицкий ДК" МКУК "Терпилицкий КДЦ"</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40,00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40,00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465"/>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510"/>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585"/>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40,00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40,00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450"/>
        </w:trPr>
        <w:tc>
          <w:tcPr>
            <w:tcW w:w="483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06" w:rsidRPr="008F4A00" w:rsidRDefault="00A62106" w:rsidP="00CD024C">
            <w:pPr>
              <w:rPr>
                <w:b/>
                <w:bCs/>
                <w:color w:val="000000"/>
                <w:sz w:val="20"/>
                <w:szCs w:val="20"/>
              </w:rPr>
            </w:pPr>
            <w:r w:rsidRPr="008F4A00">
              <w:rPr>
                <w:b/>
                <w:bCs/>
                <w:color w:val="000000"/>
                <w:sz w:val="20"/>
                <w:szCs w:val="20"/>
              </w:rPr>
              <w:lastRenderedPageBreak/>
              <w:t xml:space="preserve"> Комплекс процессных мероприятий 3"Проведение мероприятий </w:t>
            </w:r>
            <w:proofErr w:type="spellStart"/>
            <w:r w:rsidRPr="008F4A00">
              <w:rPr>
                <w:b/>
                <w:bCs/>
                <w:color w:val="000000"/>
                <w:sz w:val="20"/>
                <w:szCs w:val="20"/>
              </w:rPr>
              <w:t>культурно-досугового</w:t>
            </w:r>
            <w:proofErr w:type="spellEnd"/>
            <w:r w:rsidRPr="008F4A00">
              <w:rPr>
                <w:b/>
                <w:bCs/>
                <w:color w:val="000000"/>
                <w:sz w:val="20"/>
                <w:szCs w:val="20"/>
              </w:rPr>
              <w:t xml:space="preserve"> направления"</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728,72</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728,72</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r>
      <w:tr w:rsidR="00A62106" w:rsidRPr="008F4A00" w:rsidTr="00CD024C">
        <w:trPr>
          <w:trHeight w:val="375"/>
        </w:trPr>
        <w:tc>
          <w:tcPr>
            <w:tcW w:w="4835" w:type="dxa"/>
            <w:gridSpan w:val="2"/>
            <w:vMerge/>
            <w:tcBorders>
              <w:top w:val="single" w:sz="4" w:space="0" w:color="auto"/>
              <w:left w:val="single" w:sz="4" w:space="0" w:color="auto"/>
              <w:bottom w:val="single" w:sz="4" w:space="0" w:color="000000"/>
              <w:right w:val="single" w:sz="4" w:space="0" w:color="000000"/>
            </w:tcBorders>
            <w:vAlign w:val="center"/>
            <w:hideMark/>
          </w:tcPr>
          <w:p w:rsidR="00A62106" w:rsidRPr="008F4A00" w:rsidRDefault="00A62106" w:rsidP="00CD024C">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698,00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698,00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r>
      <w:tr w:rsidR="00A62106" w:rsidRPr="008F4A00" w:rsidTr="00CD024C">
        <w:trPr>
          <w:trHeight w:val="465"/>
        </w:trPr>
        <w:tc>
          <w:tcPr>
            <w:tcW w:w="4835" w:type="dxa"/>
            <w:gridSpan w:val="2"/>
            <w:vMerge/>
            <w:tcBorders>
              <w:top w:val="single" w:sz="4" w:space="0" w:color="auto"/>
              <w:left w:val="single" w:sz="4" w:space="0" w:color="auto"/>
              <w:bottom w:val="single" w:sz="4" w:space="0" w:color="000000"/>
              <w:right w:val="single" w:sz="4" w:space="0" w:color="000000"/>
            </w:tcBorders>
            <w:vAlign w:val="center"/>
            <w:hideMark/>
          </w:tcPr>
          <w:p w:rsidR="00A62106" w:rsidRPr="008F4A00" w:rsidRDefault="00A62106" w:rsidP="00CD024C">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698,00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698,00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r>
      <w:tr w:rsidR="00A62106" w:rsidRPr="008F4A00" w:rsidTr="00CD024C">
        <w:trPr>
          <w:trHeight w:val="360"/>
        </w:trPr>
        <w:tc>
          <w:tcPr>
            <w:tcW w:w="4835" w:type="dxa"/>
            <w:gridSpan w:val="2"/>
            <w:vMerge/>
            <w:tcBorders>
              <w:top w:val="single" w:sz="4" w:space="0" w:color="auto"/>
              <w:left w:val="single" w:sz="4" w:space="0" w:color="auto"/>
              <w:bottom w:val="single" w:sz="4" w:space="0" w:color="000000"/>
              <w:right w:val="single" w:sz="4" w:space="0" w:color="000000"/>
            </w:tcBorders>
            <w:vAlign w:val="center"/>
            <w:hideMark/>
          </w:tcPr>
          <w:p w:rsidR="00A62106" w:rsidRPr="008F4A00" w:rsidRDefault="00A62106" w:rsidP="00CD024C">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2 124,72</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2 124,72</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r>
      <w:tr w:rsidR="00A62106" w:rsidRPr="008F4A00" w:rsidTr="00CD024C">
        <w:trPr>
          <w:trHeight w:val="36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A62106" w:rsidRPr="008F4A00" w:rsidRDefault="00A62106" w:rsidP="00CD024C">
            <w:pPr>
              <w:rPr>
                <w:color w:val="000000"/>
                <w:sz w:val="20"/>
                <w:szCs w:val="20"/>
              </w:rPr>
            </w:pPr>
            <w:r w:rsidRPr="008F4A00">
              <w:rPr>
                <w:color w:val="000000"/>
                <w:sz w:val="20"/>
                <w:szCs w:val="20"/>
              </w:rPr>
              <w:t>Мероприятие3.1Расходы на организацию и проведение культурно-досуговых мероприятий</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МКУ "Бегуницкий ДК", МКУК "Зимитицкий ДК" МКУК "Терпилицкий КДЦ"</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728,72</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728,72</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360"/>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698,00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698,00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360"/>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698,00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698,00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360"/>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2 124,72</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2 124,72</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360"/>
        </w:trPr>
        <w:tc>
          <w:tcPr>
            <w:tcW w:w="483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06" w:rsidRPr="008F4A00" w:rsidRDefault="00A62106" w:rsidP="00CD024C">
            <w:pPr>
              <w:rPr>
                <w:b/>
                <w:bCs/>
                <w:color w:val="000000"/>
                <w:sz w:val="20"/>
                <w:szCs w:val="20"/>
              </w:rPr>
            </w:pPr>
            <w:r w:rsidRPr="008F4A00">
              <w:rPr>
                <w:b/>
                <w:bCs/>
                <w:color w:val="000000"/>
                <w:sz w:val="20"/>
                <w:szCs w:val="20"/>
              </w:rPr>
              <w:t xml:space="preserve"> Комплекс процессных мероприятий 4"Проведение мероприятий по вовлечению населения в занятия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305,00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45,00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260,00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r>
      <w:tr w:rsidR="00A62106" w:rsidRPr="008F4A00" w:rsidTr="00CD024C">
        <w:trPr>
          <w:trHeight w:val="330"/>
        </w:trPr>
        <w:tc>
          <w:tcPr>
            <w:tcW w:w="4835" w:type="dxa"/>
            <w:gridSpan w:val="2"/>
            <w:vMerge/>
            <w:tcBorders>
              <w:top w:val="single" w:sz="4" w:space="0" w:color="auto"/>
              <w:left w:val="single" w:sz="4" w:space="0" w:color="auto"/>
              <w:bottom w:val="single" w:sz="4" w:space="0" w:color="000000"/>
              <w:right w:val="single" w:sz="4" w:space="0" w:color="000000"/>
            </w:tcBorders>
            <w:vAlign w:val="center"/>
            <w:hideMark/>
          </w:tcPr>
          <w:p w:rsidR="00A62106" w:rsidRPr="008F4A00" w:rsidRDefault="00A62106" w:rsidP="00CD024C">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260,00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260,00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r>
      <w:tr w:rsidR="00A62106" w:rsidRPr="008F4A00" w:rsidTr="00CD024C">
        <w:trPr>
          <w:trHeight w:val="315"/>
        </w:trPr>
        <w:tc>
          <w:tcPr>
            <w:tcW w:w="4835" w:type="dxa"/>
            <w:gridSpan w:val="2"/>
            <w:vMerge/>
            <w:tcBorders>
              <w:top w:val="single" w:sz="4" w:space="0" w:color="auto"/>
              <w:left w:val="single" w:sz="4" w:space="0" w:color="auto"/>
              <w:bottom w:val="single" w:sz="4" w:space="0" w:color="000000"/>
              <w:right w:val="single" w:sz="4" w:space="0" w:color="000000"/>
            </w:tcBorders>
            <w:vAlign w:val="center"/>
            <w:hideMark/>
          </w:tcPr>
          <w:p w:rsidR="00A62106" w:rsidRPr="008F4A00" w:rsidRDefault="00A62106" w:rsidP="00CD024C">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260,00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260,00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r>
      <w:tr w:rsidR="00A62106" w:rsidRPr="008F4A00" w:rsidTr="00CD024C">
        <w:trPr>
          <w:trHeight w:val="330"/>
        </w:trPr>
        <w:tc>
          <w:tcPr>
            <w:tcW w:w="4835" w:type="dxa"/>
            <w:gridSpan w:val="2"/>
            <w:vMerge/>
            <w:tcBorders>
              <w:top w:val="single" w:sz="4" w:space="0" w:color="auto"/>
              <w:left w:val="single" w:sz="4" w:space="0" w:color="auto"/>
              <w:bottom w:val="single" w:sz="4" w:space="0" w:color="000000"/>
              <w:right w:val="single" w:sz="4" w:space="0" w:color="000000"/>
            </w:tcBorders>
            <w:vAlign w:val="center"/>
            <w:hideMark/>
          </w:tcPr>
          <w:p w:rsidR="00A62106" w:rsidRPr="008F4A00" w:rsidRDefault="00A62106" w:rsidP="00CD024C">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825,00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45,00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780,00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b/>
                <w:bCs/>
                <w:color w:val="000000"/>
                <w:sz w:val="20"/>
                <w:szCs w:val="20"/>
              </w:rPr>
            </w:pPr>
            <w:r w:rsidRPr="008F4A00">
              <w:rPr>
                <w:b/>
                <w:bCs/>
                <w:color w:val="000000"/>
                <w:sz w:val="20"/>
                <w:szCs w:val="20"/>
              </w:rPr>
              <w:t>0,00</w:t>
            </w:r>
          </w:p>
        </w:tc>
      </w:tr>
      <w:tr w:rsidR="00A62106" w:rsidRPr="008F4A00" w:rsidTr="00CD024C">
        <w:trPr>
          <w:trHeight w:val="33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A62106" w:rsidRPr="008F4A00" w:rsidRDefault="00A62106" w:rsidP="00CD024C">
            <w:pPr>
              <w:rPr>
                <w:color w:val="000000"/>
                <w:sz w:val="20"/>
                <w:szCs w:val="20"/>
              </w:rPr>
            </w:pPr>
            <w:r w:rsidRPr="008F4A00">
              <w:rPr>
                <w:color w:val="000000"/>
                <w:sz w:val="20"/>
                <w:szCs w:val="20"/>
              </w:rPr>
              <w:t>Мероприятие 4.1 Мероприятия по созданию условий для занятий физической культурой и спортом среди различных групп населения</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Администрация Бегуницкого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139,50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139,50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330"/>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330"/>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330"/>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139,50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139,50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33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A62106" w:rsidRPr="008F4A00" w:rsidRDefault="00A62106" w:rsidP="00CD024C">
            <w:pPr>
              <w:rPr>
                <w:color w:val="000000"/>
                <w:sz w:val="20"/>
                <w:szCs w:val="20"/>
              </w:rPr>
            </w:pPr>
            <w:r w:rsidRPr="008F4A00">
              <w:rPr>
                <w:color w:val="000000"/>
                <w:sz w:val="20"/>
                <w:szCs w:val="20"/>
              </w:rPr>
              <w:t>Мероприятие 4.2 Расходы на обеспечение участия команд поселения в районных, областных и всероссийских соревнованиях</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Администрация Бегуницкого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120,50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120,50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330"/>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260,00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260,00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330"/>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260,00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260,00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330"/>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640,50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640,50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330"/>
        </w:trPr>
        <w:tc>
          <w:tcPr>
            <w:tcW w:w="2709" w:type="dxa"/>
            <w:vMerge w:val="restart"/>
            <w:tcBorders>
              <w:top w:val="nil"/>
              <w:left w:val="single" w:sz="4" w:space="0" w:color="auto"/>
              <w:bottom w:val="single" w:sz="4" w:space="0" w:color="000000"/>
              <w:right w:val="single" w:sz="4" w:space="0" w:color="auto"/>
            </w:tcBorders>
            <w:shd w:val="clear" w:color="auto" w:fill="auto"/>
            <w:vAlign w:val="center"/>
            <w:hideMark/>
          </w:tcPr>
          <w:p w:rsidR="00A62106" w:rsidRPr="008F4A00" w:rsidRDefault="00A62106" w:rsidP="00CD024C">
            <w:pPr>
              <w:rPr>
                <w:color w:val="000000"/>
                <w:sz w:val="20"/>
                <w:szCs w:val="20"/>
              </w:rPr>
            </w:pPr>
            <w:r w:rsidRPr="008F4A00">
              <w:rPr>
                <w:color w:val="000000"/>
                <w:sz w:val="20"/>
                <w:szCs w:val="20"/>
              </w:rPr>
              <w:t>Мероприятие 4.3 Мероприятия по укреплению материально-технической базы</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Администрация Бегуницкого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45,00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45,00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330"/>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330"/>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r w:rsidR="00A62106" w:rsidRPr="008F4A00" w:rsidTr="00CD024C">
        <w:trPr>
          <w:trHeight w:val="330"/>
        </w:trPr>
        <w:tc>
          <w:tcPr>
            <w:tcW w:w="2709"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2106" w:rsidRPr="008F4A00" w:rsidRDefault="00A62106" w:rsidP="00CD024C">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45,00</w:t>
            </w:r>
          </w:p>
        </w:tc>
        <w:tc>
          <w:tcPr>
            <w:tcW w:w="1559"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62106" w:rsidRPr="008F4A00" w:rsidRDefault="00A62106" w:rsidP="00CD024C">
            <w:pPr>
              <w:jc w:val="center"/>
              <w:rPr>
                <w:color w:val="000000"/>
                <w:sz w:val="20"/>
                <w:szCs w:val="20"/>
              </w:rPr>
            </w:pPr>
            <w:r w:rsidRPr="008F4A00">
              <w:rPr>
                <w:color w:val="000000"/>
                <w:sz w:val="20"/>
                <w:szCs w:val="20"/>
              </w:rPr>
              <w:t>0,00</w:t>
            </w:r>
          </w:p>
        </w:tc>
      </w:tr>
    </w:tbl>
    <w:p w:rsidR="00A62106" w:rsidRDefault="00A62106" w:rsidP="00A62106"/>
    <w:p w:rsidR="00A62106" w:rsidRDefault="00A62106" w:rsidP="00C132A2">
      <w:pPr>
        <w:sectPr w:rsidR="00A62106" w:rsidSect="00504698">
          <w:headerReference w:type="default" r:id="rId152"/>
          <w:pgSz w:w="16840" w:h="11907" w:orient="landscape"/>
          <w:pgMar w:top="851" w:right="851" w:bottom="1134" w:left="992" w:header="720" w:footer="720" w:gutter="0"/>
          <w:cols w:space="720"/>
          <w:titlePg/>
          <w:docGrid w:linePitch="381"/>
        </w:sectPr>
      </w:pPr>
    </w:p>
    <w:p w:rsidR="00A62106" w:rsidRPr="00491140" w:rsidRDefault="00A62106" w:rsidP="00A62106">
      <w:pPr>
        <w:jc w:val="center"/>
        <w:rPr>
          <w:sz w:val="28"/>
          <w:szCs w:val="28"/>
        </w:rPr>
      </w:pPr>
      <w:r w:rsidRPr="00491140">
        <w:rPr>
          <w:sz w:val="28"/>
          <w:szCs w:val="28"/>
        </w:rPr>
        <w:lastRenderedPageBreak/>
        <w:t>АДМИНИСТРАЦИЯ</w:t>
      </w:r>
    </w:p>
    <w:p w:rsidR="00A62106" w:rsidRPr="00491140" w:rsidRDefault="00A62106" w:rsidP="00A62106">
      <w:pPr>
        <w:jc w:val="center"/>
        <w:rPr>
          <w:sz w:val="28"/>
          <w:szCs w:val="28"/>
        </w:rPr>
      </w:pPr>
      <w:r w:rsidRPr="00491140">
        <w:rPr>
          <w:sz w:val="28"/>
          <w:szCs w:val="28"/>
        </w:rPr>
        <w:t>МУНИЦИПАЛЬНОГО ОБРАЗОВАНИЯ</w:t>
      </w:r>
    </w:p>
    <w:p w:rsidR="00A62106" w:rsidRPr="00491140" w:rsidRDefault="00A62106" w:rsidP="00A62106">
      <w:pPr>
        <w:jc w:val="center"/>
        <w:rPr>
          <w:sz w:val="28"/>
          <w:szCs w:val="28"/>
        </w:rPr>
      </w:pPr>
      <w:r w:rsidRPr="00491140">
        <w:rPr>
          <w:sz w:val="28"/>
          <w:szCs w:val="28"/>
        </w:rPr>
        <w:t>БЕГУНИЦКОЕ СЕЛЬСКОЕ ПОСЕЛЕНИЕ</w:t>
      </w:r>
    </w:p>
    <w:p w:rsidR="00A62106" w:rsidRPr="00491140" w:rsidRDefault="00A62106" w:rsidP="00A62106">
      <w:pPr>
        <w:jc w:val="center"/>
        <w:rPr>
          <w:sz w:val="28"/>
          <w:szCs w:val="28"/>
        </w:rPr>
      </w:pPr>
      <w:r w:rsidRPr="00491140">
        <w:rPr>
          <w:sz w:val="28"/>
          <w:szCs w:val="28"/>
        </w:rPr>
        <w:t>ВОЛОСОВСКОГО МУНИЦИПАЛЬНОГО РАЙОНА</w:t>
      </w:r>
    </w:p>
    <w:p w:rsidR="00A62106" w:rsidRPr="00491140" w:rsidRDefault="00A62106" w:rsidP="00A62106">
      <w:pPr>
        <w:jc w:val="center"/>
        <w:rPr>
          <w:sz w:val="28"/>
          <w:szCs w:val="28"/>
        </w:rPr>
      </w:pPr>
      <w:r w:rsidRPr="00491140">
        <w:rPr>
          <w:sz w:val="28"/>
          <w:szCs w:val="28"/>
        </w:rPr>
        <w:t>ЛЕНИНГРАДСКОЙ ОБЛАСТИ</w:t>
      </w:r>
    </w:p>
    <w:p w:rsidR="00A62106" w:rsidRDefault="00A62106" w:rsidP="00A62106">
      <w:pPr>
        <w:jc w:val="center"/>
        <w:rPr>
          <w:rFonts w:eastAsia="Arial"/>
          <w:b/>
          <w:caps/>
          <w:sz w:val="32"/>
          <w:szCs w:val="32"/>
        </w:rPr>
      </w:pPr>
    </w:p>
    <w:p w:rsidR="00A62106" w:rsidRDefault="00A62106" w:rsidP="00A62106">
      <w:pPr>
        <w:jc w:val="center"/>
        <w:rPr>
          <w:rFonts w:eastAsia="Arial"/>
          <w:b/>
          <w:caps/>
          <w:sz w:val="32"/>
          <w:szCs w:val="32"/>
        </w:rPr>
      </w:pPr>
      <w:r>
        <w:rPr>
          <w:rFonts w:eastAsia="Arial"/>
          <w:b/>
          <w:caps/>
          <w:sz w:val="32"/>
          <w:szCs w:val="32"/>
        </w:rPr>
        <w:t>ПОСТАНОВЛЕНИЕ</w:t>
      </w:r>
    </w:p>
    <w:p w:rsidR="00A62106" w:rsidRPr="00D0009B" w:rsidRDefault="00A62106" w:rsidP="00A62106">
      <w:pPr>
        <w:rPr>
          <w:rFonts w:eastAsia="Arial"/>
          <w:b/>
          <w:caps/>
          <w:sz w:val="28"/>
          <w:szCs w:val="28"/>
        </w:rPr>
      </w:pPr>
      <w:r w:rsidRPr="00D0009B">
        <w:rPr>
          <w:rFonts w:eastAsia="Arial"/>
          <w:b/>
          <w:caps/>
          <w:sz w:val="28"/>
          <w:szCs w:val="28"/>
        </w:rPr>
        <w:t xml:space="preserve">         </w:t>
      </w:r>
      <w:r w:rsidRPr="00D0009B">
        <w:rPr>
          <w:rFonts w:eastAsia="Arial"/>
          <w:b/>
          <w:caps/>
          <w:sz w:val="28"/>
          <w:szCs w:val="28"/>
        </w:rPr>
        <w:tab/>
        <w:t xml:space="preserve">         </w:t>
      </w:r>
    </w:p>
    <w:p w:rsidR="00A62106" w:rsidRDefault="00A62106" w:rsidP="00A62106">
      <w:pPr>
        <w:rPr>
          <w:sz w:val="26"/>
          <w:szCs w:val="26"/>
        </w:rPr>
      </w:pPr>
      <w:r w:rsidRPr="0040359C">
        <w:rPr>
          <w:sz w:val="26"/>
          <w:szCs w:val="26"/>
        </w:rPr>
        <w:t xml:space="preserve">от «16» декабря 2020г.                                                            </w:t>
      </w:r>
      <w:r>
        <w:rPr>
          <w:sz w:val="26"/>
          <w:szCs w:val="26"/>
        </w:rPr>
        <w:t xml:space="preserve">                      </w:t>
      </w:r>
      <w:r w:rsidRPr="0040359C">
        <w:rPr>
          <w:sz w:val="26"/>
          <w:szCs w:val="26"/>
        </w:rPr>
        <w:t xml:space="preserve"> № 382</w:t>
      </w:r>
    </w:p>
    <w:p w:rsidR="00A62106" w:rsidRPr="0040359C" w:rsidRDefault="00A62106" w:rsidP="00A62106">
      <w:pPr>
        <w:rPr>
          <w:sz w:val="26"/>
          <w:szCs w:val="26"/>
        </w:rPr>
      </w:pPr>
    </w:p>
    <w:p w:rsidR="00A62106" w:rsidRPr="006B2229" w:rsidRDefault="00A62106" w:rsidP="00A62106">
      <w:pPr>
        <w:pStyle w:val="Bodytext40"/>
        <w:shd w:val="clear" w:color="auto" w:fill="auto"/>
        <w:spacing w:before="0" w:after="0" w:line="307" w:lineRule="exact"/>
        <w:ind w:firstLine="38"/>
        <w:rPr>
          <w:b/>
          <w:bCs/>
          <w:sz w:val="24"/>
          <w:szCs w:val="24"/>
        </w:rPr>
      </w:pPr>
      <w:r w:rsidRPr="006B2229">
        <w:rPr>
          <w:b/>
          <w:bCs/>
          <w:sz w:val="24"/>
          <w:szCs w:val="24"/>
        </w:rPr>
        <w:t>О порядке проведения мониторинга и оценки качества</w:t>
      </w:r>
    </w:p>
    <w:p w:rsidR="00A62106" w:rsidRPr="006B2229" w:rsidRDefault="00A62106" w:rsidP="00A62106">
      <w:pPr>
        <w:pStyle w:val="Bodytext40"/>
        <w:shd w:val="clear" w:color="auto" w:fill="auto"/>
        <w:spacing w:before="0" w:after="0" w:line="240" w:lineRule="auto"/>
        <w:jc w:val="left"/>
        <w:rPr>
          <w:b/>
          <w:bCs/>
          <w:sz w:val="24"/>
          <w:szCs w:val="24"/>
        </w:rPr>
      </w:pPr>
      <w:r w:rsidRPr="006B2229">
        <w:rPr>
          <w:b/>
          <w:bCs/>
          <w:sz w:val="24"/>
          <w:szCs w:val="24"/>
        </w:rPr>
        <w:t xml:space="preserve"> финансового менеджмента главных распорядителей</w:t>
      </w:r>
    </w:p>
    <w:p w:rsidR="00A62106" w:rsidRPr="006B2229" w:rsidRDefault="00A62106" w:rsidP="00A62106">
      <w:pPr>
        <w:pStyle w:val="Bodytext40"/>
        <w:shd w:val="clear" w:color="auto" w:fill="auto"/>
        <w:spacing w:before="0" w:after="0" w:line="240" w:lineRule="auto"/>
        <w:jc w:val="left"/>
        <w:rPr>
          <w:b/>
          <w:bCs/>
          <w:sz w:val="24"/>
          <w:szCs w:val="24"/>
        </w:rPr>
      </w:pPr>
      <w:r w:rsidRPr="006B2229">
        <w:rPr>
          <w:b/>
          <w:bCs/>
          <w:sz w:val="24"/>
          <w:szCs w:val="24"/>
        </w:rPr>
        <w:t xml:space="preserve"> бюджетных средств в муниципальном образовании</w:t>
      </w:r>
    </w:p>
    <w:p w:rsidR="00A62106" w:rsidRPr="006B2229" w:rsidRDefault="00A62106" w:rsidP="00A62106">
      <w:pPr>
        <w:pStyle w:val="Bodytext40"/>
        <w:shd w:val="clear" w:color="auto" w:fill="auto"/>
        <w:spacing w:before="0" w:after="0" w:line="240" w:lineRule="auto"/>
        <w:jc w:val="left"/>
        <w:rPr>
          <w:b/>
          <w:bCs/>
          <w:sz w:val="24"/>
          <w:szCs w:val="24"/>
        </w:rPr>
      </w:pPr>
      <w:r w:rsidRPr="006B2229">
        <w:rPr>
          <w:b/>
          <w:bCs/>
          <w:sz w:val="24"/>
          <w:szCs w:val="24"/>
        </w:rPr>
        <w:t xml:space="preserve"> Бегуницкое сельское поселение Волосовского</w:t>
      </w:r>
    </w:p>
    <w:p w:rsidR="00A62106" w:rsidRPr="006B2229" w:rsidRDefault="00A62106" w:rsidP="00A62106">
      <w:pPr>
        <w:pStyle w:val="Bodytext40"/>
        <w:shd w:val="clear" w:color="auto" w:fill="auto"/>
        <w:spacing w:before="0" w:after="0" w:line="240" w:lineRule="auto"/>
        <w:jc w:val="left"/>
        <w:rPr>
          <w:b/>
          <w:bCs/>
          <w:sz w:val="24"/>
          <w:szCs w:val="24"/>
        </w:rPr>
      </w:pPr>
      <w:r w:rsidRPr="006B2229">
        <w:rPr>
          <w:b/>
          <w:bCs/>
          <w:sz w:val="24"/>
          <w:szCs w:val="24"/>
        </w:rPr>
        <w:t xml:space="preserve"> муниципального района Ленинградской области</w:t>
      </w:r>
    </w:p>
    <w:p w:rsidR="00A62106" w:rsidRPr="005F5CFF" w:rsidRDefault="00A62106" w:rsidP="00A62106">
      <w:pPr>
        <w:pStyle w:val="Bodytext40"/>
        <w:shd w:val="clear" w:color="auto" w:fill="auto"/>
        <w:spacing w:before="0" w:after="0" w:line="240" w:lineRule="auto"/>
        <w:ind w:right="27"/>
        <w:jc w:val="left"/>
        <w:rPr>
          <w:bCs/>
          <w:sz w:val="24"/>
          <w:szCs w:val="24"/>
          <w:highlight w:val="yellow"/>
        </w:rPr>
      </w:pPr>
    </w:p>
    <w:p w:rsidR="00A62106" w:rsidRPr="006B2229" w:rsidRDefault="00A62106" w:rsidP="00A62106">
      <w:pPr>
        <w:ind w:firstLine="540"/>
        <w:jc w:val="both"/>
        <w:rPr>
          <w:rFonts w:ascii="Verdana" w:hAnsi="Verdana"/>
        </w:rPr>
      </w:pPr>
      <w:proofErr w:type="gramStart"/>
      <w:r w:rsidRPr="006B2229">
        <w:t xml:space="preserve">В целях повышения эффективности управления средствами бюджета муниципального образования Бегуницкое сельское поселение Волосовского муниципального района Ленинградской области, руководствуясь </w:t>
      </w:r>
      <w:r w:rsidRPr="006B2229">
        <w:rPr>
          <w:spacing w:val="2"/>
          <w:shd w:val="clear" w:color="auto" w:fill="FFFFFF"/>
        </w:rPr>
        <w:t>статьями 34,154, 160.2-1 </w:t>
      </w:r>
      <w:hyperlink r:id="rId153" w:history="1">
        <w:r w:rsidRPr="006B2229">
          <w:rPr>
            <w:rStyle w:val="aff4"/>
            <w:color w:val="000000"/>
            <w:spacing w:val="2"/>
            <w:shd w:val="clear" w:color="auto" w:fill="FFFFFF"/>
          </w:rPr>
          <w:t>Бюджетного кодекса Российской Федерации</w:t>
        </w:r>
      </w:hyperlink>
      <w:r w:rsidRPr="006B2229">
        <w:rPr>
          <w:rStyle w:val="aff4"/>
          <w:color w:val="000000"/>
          <w:spacing w:val="2"/>
          <w:shd w:val="clear" w:color="auto" w:fill="FFFFFF"/>
        </w:rPr>
        <w:t xml:space="preserve">, </w:t>
      </w:r>
      <w:r w:rsidRPr="006B2229">
        <w:t xml:space="preserve">Положением о бюджетном процессе муниципального образования Бегуницкое сельское поселение Волосовского муниципального района Ленинградской области, утвержденного решением  Совета депутатов Бегуницкого сельского поселения от 21.10.2019 № </w:t>
      </w:r>
      <w:r w:rsidRPr="006B2229">
        <w:rPr>
          <w:rStyle w:val="aff4"/>
          <w:color w:val="000000"/>
          <w:spacing w:val="2"/>
          <w:shd w:val="clear" w:color="auto" w:fill="FFFFFF"/>
        </w:rPr>
        <w:t>6 (с изменениями), в соответствии с Уставом муниципального образования Бегуницкое  сельское</w:t>
      </w:r>
      <w:proofErr w:type="gramEnd"/>
      <w:r w:rsidRPr="006B2229">
        <w:rPr>
          <w:rStyle w:val="aff4"/>
          <w:color w:val="000000"/>
          <w:spacing w:val="2"/>
          <w:shd w:val="clear" w:color="auto" w:fill="FFFFFF"/>
        </w:rPr>
        <w:t xml:space="preserve"> поселение Волосовского муниципального района Ленинградской области,  администрация муниципального образования Бегуницкое  сельское поселение Волосовского муниципального района Ленинградской области, ПОСТАНОВЛЯЕТ</w:t>
      </w:r>
      <w:r w:rsidRPr="006B2229">
        <w:t>:</w:t>
      </w:r>
    </w:p>
    <w:p w:rsidR="00A62106" w:rsidRPr="006B2229" w:rsidRDefault="00A62106" w:rsidP="00E16370">
      <w:pPr>
        <w:pStyle w:val="Bodytext40"/>
        <w:numPr>
          <w:ilvl w:val="0"/>
          <w:numId w:val="50"/>
        </w:numPr>
        <w:shd w:val="clear" w:color="auto" w:fill="auto"/>
        <w:tabs>
          <w:tab w:val="left" w:pos="909"/>
        </w:tabs>
        <w:spacing w:before="0" w:after="0" w:line="240" w:lineRule="auto"/>
        <w:ind w:left="720" w:hanging="360"/>
        <w:rPr>
          <w:sz w:val="24"/>
          <w:szCs w:val="24"/>
        </w:rPr>
      </w:pPr>
      <w:r w:rsidRPr="006B2229">
        <w:rPr>
          <w:sz w:val="24"/>
          <w:szCs w:val="24"/>
        </w:rPr>
        <w:t>Утвердить Порядок проведения мониторинга и оценки качества финансового менеджмента главных распорядителей бюджетных средств в муниципальном образовании Бегуницкое сельское поселение Волосовского  муниципального района Ленинградской области согласно приложению 1.</w:t>
      </w:r>
    </w:p>
    <w:p w:rsidR="00A62106" w:rsidRPr="006B2229" w:rsidRDefault="00A62106" w:rsidP="00E16370">
      <w:pPr>
        <w:pStyle w:val="Bodytext40"/>
        <w:numPr>
          <w:ilvl w:val="0"/>
          <w:numId w:val="50"/>
        </w:numPr>
        <w:shd w:val="clear" w:color="auto" w:fill="auto"/>
        <w:tabs>
          <w:tab w:val="left" w:pos="909"/>
        </w:tabs>
        <w:spacing w:before="0" w:after="0" w:line="240" w:lineRule="auto"/>
        <w:ind w:left="720" w:hanging="360"/>
        <w:rPr>
          <w:sz w:val="24"/>
          <w:szCs w:val="24"/>
        </w:rPr>
      </w:pPr>
      <w:r w:rsidRPr="006B2229">
        <w:rPr>
          <w:sz w:val="24"/>
          <w:szCs w:val="24"/>
        </w:rPr>
        <w:t xml:space="preserve">Утвердить Методику </w:t>
      </w:r>
      <w:proofErr w:type="gramStart"/>
      <w:r w:rsidRPr="006B2229">
        <w:rPr>
          <w:sz w:val="24"/>
          <w:szCs w:val="24"/>
        </w:rPr>
        <w:t>оценки качества финансового менеджмента главных распорядителей бюджетных средств</w:t>
      </w:r>
      <w:proofErr w:type="gramEnd"/>
      <w:r w:rsidRPr="006B2229">
        <w:rPr>
          <w:sz w:val="24"/>
          <w:szCs w:val="24"/>
        </w:rPr>
        <w:t xml:space="preserve"> муниципального образования Бегуницкое сельское поселение Волосовского  муниципального района Ленинградской области согласно приложению 2.</w:t>
      </w:r>
    </w:p>
    <w:p w:rsidR="00A62106" w:rsidRPr="006B2229" w:rsidRDefault="00A62106" w:rsidP="00E16370">
      <w:pPr>
        <w:pStyle w:val="Bodytext40"/>
        <w:numPr>
          <w:ilvl w:val="0"/>
          <w:numId w:val="50"/>
        </w:numPr>
        <w:shd w:val="clear" w:color="auto" w:fill="auto"/>
        <w:tabs>
          <w:tab w:val="left" w:pos="909"/>
        </w:tabs>
        <w:spacing w:before="0" w:after="0" w:line="240" w:lineRule="auto"/>
        <w:ind w:left="720" w:hanging="360"/>
        <w:rPr>
          <w:sz w:val="24"/>
          <w:szCs w:val="24"/>
        </w:rPr>
      </w:pPr>
      <w:r w:rsidRPr="006B2229">
        <w:rPr>
          <w:sz w:val="24"/>
          <w:szCs w:val="24"/>
        </w:rPr>
        <w:t xml:space="preserve">Признать утратившим силу Постановление администрации Бегуницкого сельского поселения от 14.05.2021 г. №110 «Об утверждении </w:t>
      </w:r>
      <w:proofErr w:type="gramStart"/>
      <w:r w:rsidRPr="006B2229">
        <w:rPr>
          <w:sz w:val="24"/>
          <w:szCs w:val="24"/>
        </w:rPr>
        <w:t>Порядка проведения оценки качества финансового менеджмента бюджета</w:t>
      </w:r>
      <w:proofErr w:type="gramEnd"/>
      <w:r w:rsidRPr="006B2229">
        <w:rPr>
          <w:sz w:val="24"/>
          <w:szCs w:val="24"/>
        </w:rPr>
        <w:t xml:space="preserve"> муниципального образования Бегуницкое сельское поселение Волосовского муниципального района Ленинградской области»</w:t>
      </w:r>
    </w:p>
    <w:p w:rsidR="00A62106" w:rsidRPr="006B2229" w:rsidRDefault="00A62106" w:rsidP="00E16370">
      <w:pPr>
        <w:pStyle w:val="Bodytext40"/>
        <w:numPr>
          <w:ilvl w:val="0"/>
          <w:numId w:val="50"/>
        </w:numPr>
        <w:shd w:val="clear" w:color="auto" w:fill="auto"/>
        <w:tabs>
          <w:tab w:val="left" w:pos="909"/>
        </w:tabs>
        <w:spacing w:before="0" w:after="0" w:line="240" w:lineRule="auto"/>
        <w:ind w:left="720" w:hanging="360"/>
        <w:rPr>
          <w:sz w:val="24"/>
          <w:szCs w:val="24"/>
        </w:rPr>
      </w:pPr>
      <w:r w:rsidRPr="006B2229">
        <w:rPr>
          <w:sz w:val="24"/>
          <w:szCs w:val="24"/>
        </w:rPr>
        <w:t xml:space="preserve">Настоящее постановление вступает в силу с даты принятия  и применяется, начиная с проведения </w:t>
      </w:r>
      <w:proofErr w:type="gramStart"/>
      <w:r w:rsidRPr="006B2229">
        <w:rPr>
          <w:sz w:val="24"/>
          <w:szCs w:val="24"/>
        </w:rPr>
        <w:t>оценки качества финансового менеджмента главных распорядителей бюджетных средств</w:t>
      </w:r>
      <w:proofErr w:type="gramEnd"/>
      <w:r w:rsidRPr="006B2229">
        <w:rPr>
          <w:sz w:val="24"/>
          <w:szCs w:val="24"/>
        </w:rPr>
        <w:t xml:space="preserve"> в муниципальном образовании Бегуницкое сельское поселение за 2021 год</w:t>
      </w:r>
    </w:p>
    <w:p w:rsidR="00A62106" w:rsidRPr="006B2229" w:rsidRDefault="00A62106" w:rsidP="00E16370">
      <w:pPr>
        <w:pStyle w:val="Bodytext40"/>
        <w:numPr>
          <w:ilvl w:val="0"/>
          <w:numId w:val="50"/>
        </w:numPr>
        <w:shd w:val="clear" w:color="auto" w:fill="auto"/>
        <w:tabs>
          <w:tab w:val="left" w:pos="909"/>
        </w:tabs>
        <w:spacing w:before="0" w:after="0" w:line="240" w:lineRule="auto"/>
        <w:ind w:left="720" w:hanging="360"/>
        <w:rPr>
          <w:sz w:val="24"/>
          <w:szCs w:val="24"/>
        </w:rPr>
      </w:pPr>
      <w:r w:rsidRPr="006B2229">
        <w:rPr>
          <w:sz w:val="24"/>
          <w:szCs w:val="24"/>
        </w:rPr>
        <w:t xml:space="preserve">  Настоящее постановление подлежит публикации на официальном сайте администрации Бегуницкого сельского поселения. </w:t>
      </w:r>
    </w:p>
    <w:p w:rsidR="00A62106" w:rsidRPr="006B2229" w:rsidRDefault="00A62106" w:rsidP="00E16370">
      <w:pPr>
        <w:pStyle w:val="Bodytext40"/>
        <w:numPr>
          <w:ilvl w:val="0"/>
          <w:numId w:val="50"/>
        </w:numPr>
        <w:shd w:val="clear" w:color="auto" w:fill="auto"/>
        <w:tabs>
          <w:tab w:val="left" w:pos="993"/>
        </w:tabs>
        <w:spacing w:before="0" w:after="0" w:line="240" w:lineRule="auto"/>
        <w:ind w:left="720" w:hanging="360"/>
        <w:rPr>
          <w:sz w:val="24"/>
          <w:szCs w:val="24"/>
        </w:rPr>
      </w:pPr>
      <w:proofErr w:type="gramStart"/>
      <w:r w:rsidRPr="006B2229">
        <w:rPr>
          <w:sz w:val="24"/>
          <w:szCs w:val="24"/>
        </w:rPr>
        <w:t>Контроль за</w:t>
      </w:r>
      <w:proofErr w:type="gramEnd"/>
      <w:r w:rsidRPr="006B2229">
        <w:rPr>
          <w:sz w:val="24"/>
          <w:szCs w:val="24"/>
        </w:rPr>
        <w:t xml:space="preserve"> исполнением настоящего постановления оставляю за собой</w:t>
      </w:r>
      <w:r w:rsidRPr="006B2229">
        <w:rPr>
          <w:noProof/>
          <w:sz w:val="24"/>
          <w:szCs w:val="24"/>
        </w:rPr>
        <w:t>.</w:t>
      </w:r>
    </w:p>
    <w:p w:rsidR="00A62106" w:rsidRPr="006B2229" w:rsidRDefault="00A62106" w:rsidP="00A62106">
      <w:pPr>
        <w:pStyle w:val="Bodytext40"/>
        <w:shd w:val="clear" w:color="auto" w:fill="auto"/>
        <w:tabs>
          <w:tab w:val="left" w:pos="709"/>
        </w:tabs>
        <w:spacing w:before="0" w:after="0" w:line="240" w:lineRule="auto"/>
        <w:ind w:left="567"/>
        <w:rPr>
          <w:sz w:val="24"/>
          <w:szCs w:val="24"/>
        </w:rPr>
      </w:pPr>
    </w:p>
    <w:p w:rsidR="00A62106" w:rsidRPr="006B2229" w:rsidRDefault="00A62106" w:rsidP="00A62106">
      <w:pPr>
        <w:autoSpaceDE w:val="0"/>
        <w:autoSpaceDN w:val="0"/>
        <w:adjustRightInd w:val="0"/>
        <w:rPr>
          <w:bCs/>
        </w:rPr>
      </w:pPr>
      <w:r w:rsidRPr="006B2229">
        <w:rPr>
          <w:bCs/>
        </w:rPr>
        <w:t>Глава администрации</w:t>
      </w:r>
    </w:p>
    <w:p w:rsidR="00A62106" w:rsidRPr="006B2229" w:rsidRDefault="00A62106" w:rsidP="00A62106">
      <w:pPr>
        <w:autoSpaceDE w:val="0"/>
        <w:autoSpaceDN w:val="0"/>
        <w:adjustRightInd w:val="0"/>
        <w:rPr>
          <w:bCs/>
        </w:rPr>
      </w:pPr>
      <w:r w:rsidRPr="006B2229">
        <w:rPr>
          <w:bCs/>
        </w:rPr>
        <w:t xml:space="preserve">Бегуницкого сельского поселения                                      А.И. Минюк                            </w:t>
      </w:r>
    </w:p>
    <w:p w:rsidR="00630E5E" w:rsidRDefault="00A62106" w:rsidP="00A62106">
      <w:pPr>
        <w:autoSpaceDE w:val="0"/>
        <w:autoSpaceDN w:val="0"/>
        <w:adjustRightInd w:val="0"/>
        <w:jc w:val="right"/>
        <w:rPr>
          <w:b/>
          <w:bCs/>
        </w:rPr>
      </w:pPr>
      <w:r w:rsidRPr="005F5CFF">
        <w:rPr>
          <w:b/>
        </w:rPr>
        <w:t xml:space="preserve">                                                                                                                                                             </w:t>
      </w:r>
      <w:r w:rsidRPr="0040359C">
        <w:rPr>
          <w:b/>
          <w:bCs/>
        </w:rPr>
        <w:t xml:space="preserve">                                                    </w:t>
      </w:r>
    </w:p>
    <w:p w:rsidR="00630E5E" w:rsidRDefault="00630E5E" w:rsidP="00A62106">
      <w:pPr>
        <w:autoSpaceDE w:val="0"/>
        <w:autoSpaceDN w:val="0"/>
        <w:adjustRightInd w:val="0"/>
        <w:jc w:val="right"/>
        <w:rPr>
          <w:b/>
          <w:bCs/>
        </w:rPr>
      </w:pPr>
    </w:p>
    <w:p w:rsidR="00630E5E" w:rsidRDefault="00630E5E" w:rsidP="00A62106">
      <w:pPr>
        <w:autoSpaceDE w:val="0"/>
        <w:autoSpaceDN w:val="0"/>
        <w:adjustRightInd w:val="0"/>
        <w:jc w:val="right"/>
        <w:rPr>
          <w:b/>
          <w:bCs/>
        </w:rPr>
      </w:pPr>
    </w:p>
    <w:p w:rsidR="00630E5E" w:rsidRDefault="00630E5E" w:rsidP="00A62106">
      <w:pPr>
        <w:autoSpaceDE w:val="0"/>
        <w:autoSpaceDN w:val="0"/>
        <w:adjustRightInd w:val="0"/>
        <w:jc w:val="right"/>
        <w:rPr>
          <w:b/>
          <w:bCs/>
        </w:rPr>
      </w:pPr>
    </w:p>
    <w:p w:rsidR="00630E5E" w:rsidRDefault="00630E5E" w:rsidP="00A62106">
      <w:pPr>
        <w:autoSpaceDE w:val="0"/>
        <w:autoSpaceDN w:val="0"/>
        <w:adjustRightInd w:val="0"/>
        <w:jc w:val="right"/>
        <w:rPr>
          <w:b/>
          <w:bCs/>
        </w:rPr>
      </w:pPr>
    </w:p>
    <w:p w:rsidR="00A62106" w:rsidRPr="00A315C4" w:rsidRDefault="00A62106" w:rsidP="00A62106">
      <w:pPr>
        <w:autoSpaceDE w:val="0"/>
        <w:autoSpaceDN w:val="0"/>
        <w:adjustRightInd w:val="0"/>
        <w:jc w:val="right"/>
      </w:pPr>
      <w:r w:rsidRPr="00A315C4">
        <w:rPr>
          <w:bCs/>
        </w:rPr>
        <w:t>Приложение</w:t>
      </w:r>
      <w:r w:rsidRPr="00A315C4">
        <w:t xml:space="preserve"> 1</w:t>
      </w:r>
    </w:p>
    <w:p w:rsidR="00A62106" w:rsidRPr="0040359C" w:rsidRDefault="00A62106" w:rsidP="00A62106">
      <w:pPr>
        <w:pStyle w:val="a3"/>
        <w:ind w:left="5664"/>
        <w:jc w:val="right"/>
        <w:rPr>
          <w:b/>
        </w:rPr>
      </w:pPr>
      <w:r w:rsidRPr="00A315C4">
        <w:t>к постановлению администрации Бегуницкого сельского поселения от 16.12.2022 г. № 382</w:t>
      </w:r>
    </w:p>
    <w:p w:rsidR="00A62106" w:rsidRPr="005F5CFF" w:rsidRDefault="00A62106" w:rsidP="00A62106">
      <w:pPr>
        <w:pStyle w:val="a3"/>
        <w:ind w:left="5664"/>
        <w:jc w:val="right"/>
      </w:pPr>
    </w:p>
    <w:p w:rsidR="00A62106" w:rsidRPr="005F5CFF" w:rsidRDefault="00A62106" w:rsidP="00A62106">
      <w:pPr>
        <w:pStyle w:val="a3"/>
        <w:ind w:left="5664"/>
      </w:pPr>
    </w:p>
    <w:p w:rsidR="00A62106" w:rsidRPr="0040359C" w:rsidRDefault="00A62106" w:rsidP="00A62106">
      <w:pPr>
        <w:pStyle w:val="Heading20"/>
        <w:keepNext/>
        <w:keepLines/>
        <w:shd w:val="clear" w:color="auto" w:fill="auto"/>
        <w:spacing w:before="0"/>
        <w:ind w:firstLine="0"/>
        <w:rPr>
          <w:sz w:val="24"/>
          <w:szCs w:val="24"/>
        </w:rPr>
      </w:pPr>
      <w:bookmarkStart w:id="74" w:name="bookmark1"/>
      <w:r w:rsidRPr="0040359C">
        <w:rPr>
          <w:sz w:val="24"/>
          <w:szCs w:val="24"/>
        </w:rPr>
        <w:t>ПОРЯДОК</w:t>
      </w:r>
      <w:bookmarkEnd w:id="74"/>
    </w:p>
    <w:p w:rsidR="00A62106" w:rsidRPr="0040359C" w:rsidRDefault="00A62106" w:rsidP="00A62106">
      <w:pPr>
        <w:pStyle w:val="Bodytext60"/>
        <w:shd w:val="clear" w:color="auto" w:fill="auto"/>
        <w:spacing w:after="327"/>
        <w:rPr>
          <w:sz w:val="24"/>
          <w:szCs w:val="24"/>
        </w:rPr>
      </w:pPr>
      <w:r w:rsidRPr="0040359C">
        <w:rPr>
          <w:sz w:val="24"/>
          <w:szCs w:val="24"/>
        </w:rPr>
        <w:t xml:space="preserve">проведения </w:t>
      </w:r>
      <w:proofErr w:type="gramStart"/>
      <w:r w:rsidRPr="0040359C">
        <w:rPr>
          <w:sz w:val="24"/>
          <w:szCs w:val="24"/>
        </w:rPr>
        <w:t>оценки качества финансового менеджмента главных распорядителей бюджетных средств</w:t>
      </w:r>
      <w:proofErr w:type="gramEnd"/>
      <w:r w:rsidRPr="0040359C">
        <w:rPr>
          <w:sz w:val="24"/>
          <w:szCs w:val="24"/>
        </w:rPr>
        <w:t xml:space="preserve"> в муниципального образования </w:t>
      </w:r>
      <w:r>
        <w:rPr>
          <w:sz w:val="24"/>
          <w:szCs w:val="24"/>
        </w:rPr>
        <w:t xml:space="preserve">Бегуницкое </w:t>
      </w:r>
      <w:r w:rsidRPr="0040359C">
        <w:rPr>
          <w:sz w:val="24"/>
          <w:szCs w:val="24"/>
        </w:rPr>
        <w:t xml:space="preserve"> сельское поселение </w:t>
      </w:r>
      <w:r>
        <w:rPr>
          <w:sz w:val="24"/>
          <w:szCs w:val="24"/>
        </w:rPr>
        <w:t>Волосовского</w:t>
      </w:r>
      <w:r w:rsidRPr="0040359C">
        <w:rPr>
          <w:sz w:val="24"/>
          <w:szCs w:val="24"/>
        </w:rPr>
        <w:t xml:space="preserve">  муниципального района Ленинградской области</w:t>
      </w:r>
    </w:p>
    <w:p w:rsidR="00A62106" w:rsidRPr="0040359C" w:rsidRDefault="00A62106" w:rsidP="00E16370">
      <w:pPr>
        <w:pStyle w:val="Heading20"/>
        <w:keepNext/>
        <w:keepLines/>
        <w:numPr>
          <w:ilvl w:val="0"/>
          <w:numId w:val="51"/>
        </w:numPr>
        <w:shd w:val="clear" w:color="auto" w:fill="auto"/>
        <w:tabs>
          <w:tab w:val="left" w:pos="4090"/>
        </w:tabs>
        <w:spacing w:before="0" w:after="191" w:line="240" w:lineRule="exact"/>
        <w:ind w:left="1429" w:hanging="360"/>
        <w:jc w:val="both"/>
        <w:rPr>
          <w:sz w:val="24"/>
          <w:szCs w:val="24"/>
        </w:rPr>
      </w:pPr>
      <w:bookmarkStart w:id="75" w:name="bookmark2"/>
      <w:r w:rsidRPr="0040359C">
        <w:rPr>
          <w:sz w:val="24"/>
          <w:szCs w:val="24"/>
        </w:rPr>
        <w:t>Общие положения</w:t>
      </w:r>
      <w:bookmarkEnd w:id="75"/>
    </w:p>
    <w:p w:rsidR="00A62106" w:rsidRPr="0040359C" w:rsidRDefault="00A62106" w:rsidP="00A62106">
      <w:pPr>
        <w:pStyle w:val="Bodytext20"/>
        <w:shd w:val="clear" w:color="auto" w:fill="auto"/>
        <w:tabs>
          <w:tab w:val="center" w:pos="6888"/>
          <w:tab w:val="right" w:pos="8549"/>
          <w:tab w:val="right" w:pos="9725"/>
        </w:tabs>
        <w:spacing w:before="0" w:line="240" w:lineRule="auto"/>
        <w:ind w:firstLine="709"/>
        <w:rPr>
          <w:sz w:val="24"/>
          <w:szCs w:val="24"/>
        </w:rPr>
      </w:pPr>
      <w:proofErr w:type="gramStart"/>
      <w:r w:rsidRPr="0040359C">
        <w:rPr>
          <w:sz w:val="24"/>
          <w:szCs w:val="24"/>
        </w:rPr>
        <w:t>1.1   Настоящий Порядок определяет организацию проведения мониторинга качества финансового менеджмента, осуществляемого главными распорядителями средств бюджета Бегуницкого сельского поселения Волосовского муниципального района Ленинградской области  (далее - поселение) включая анализ и оценку совокупности процессов и процедур, обеспечивающих результативность использования бюджетных средств и охватывающих все элементы бюджетного процесса: составление проекта бюджета, исполнение бюджета, управление обязательствами, учет и отчетность, осуществление контроля.</w:t>
      </w:r>
      <w:proofErr w:type="gramEnd"/>
    </w:p>
    <w:p w:rsidR="00A62106" w:rsidRPr="0040359C" w:rsidRDefault="00A62106" w:rsidP="00E16370">
      <w:pPr>
        <w:pStyle w:val="Bodytext20"/>
        <w:numPr>
          <w:ilvl w:val="1"/>
          <w:numId w:val="51"/>
        </w:numPr>
        <w:shd w:val="clear" w:color="auto" w:fill="auto"/>
        <w:tabs>
          <w:tab w:val="left" w:pos="1013"/>
        </w:tabs>
        <w:spacing w:before="0" w:line="240" w:lineRule="auto"/>
        <w:ind w:left="2149" w:hanging="360"/>
        <w:rPr>
          <w:sz w:val="24"/>
          <w:szCs w:val="24"/>
        </w:rPr>
      </w:pPr>
      <w:r w:rsidRPr="0040359C">
        <w:rPr>
          <w:sz w:val="24"/>
          <w:szCs w:val="24"/>
        </w:rPr>
        <w:t>Оценка качества финансового менеджмента главных распорядителей бюджетных сре</w:t>
      </w:r>
      <w:proofErr w:type="gramStart"/>
      <w:r w:rsidRPr="0040359C">
        <w:rPr>
          <w:sz w:val="24"/>
          <w:szCs w:val="24"/>
        </w:rPr>
        <w:t>дств пр</w:t>
      </w:r>
      <w:proofErr w:type="gramEnd"/>
      <w:r w:rsidRPr="0040359C">
        <w:rPr>
          <w:sz w:val="24"/>
          <w:szCs w:val="24"/>
        </w:rPr>
        <w:t>оводится для:</w:t>
      </w:r>
    </w:p>
    <w:p w:rsidR="00A62106" w:rsidRPr="0040359C" w:rsidRDefault="00A62106" w:rsidP="00A62106">
      <w:pPr>
        <w:pStyle w:val="Bodytext20"/>
        <w:shd w:val="clear" w:color="auto" w:fill="auto"/>
        <w:spacing w:before="0" w:line="240" w:lineRule="auto"/>
        <w:ind w:firstLine="709"/>
        <w:rPr>
          <w:sz w:val="24"/>
          <w:szCs w:val="24"/>
        </w:rPr>
      </w:pPr>
      <w:r w:rsidRPr="0040359C">
        <w:rPr>
          <w:sz w:val="24"/>
          <w:szCs w:val="24"/>
        </w:rPr>
        <w:t xml:space="preserve">определения текущего </w:t>
      </w:r>
      <w:proofErr w:type="gramStart"/>
      <w:r w:rsidRPr="0040359C">
        <w:rPr>
          <w:sz w:val="24"/>
          <w:szCs w:val="24"/>
        </w:rPr>
        <w:t>уровня качества финансового менеджмента главных распорядителей бюджетных средств</w:t>
      </w:r>
      <w:proofErr w:type="gramEnd"/>
      <w:r w:rsidRPr="0040359C">
        <w:rPr>
          <w:sz w:val="24"/>
          <w:szCs w:val="24"/>
        </w:rPr>
        <w:t>;</w:t>
      </w:r>
    </w:p>
    <w:p w:rsidR="00A62106" w:rsidRPr="0040359C" w:rsidRDefault="00A62106" w:rsidP="00A62106">
      <w:pPr>
        <w:pStyle w:val="Bodytext20"/>
        <w:shd w:val="clear" w:color="auto" w:fill="auto"/>
        <w:spacing w:before="0" w:line="240" w:lineRule="auto"/>
        <w:ind w:firstLine="709"/>
        <w:rPr>
          <w:sz w:val="24"/>
          <w:szCs w:val="24"/>
        </w:rPr>
      </w:pPr>
      <w:r w:rsidRPr="0040359C">
        <w:rPr>
          <w:sz w:val="24"/>
          <w:szCs w:val="24"/>
        </w:rPr>
        <w:t xml:space="preserve">анализа </w:t>
      </w:r>
      <w:proofErr w:type="gramStart"/>
      <w:r w:rsidRPr="0040359C">
        <w:rPr>
          <w:sz w:val="24"/>
          <w:szCs w:val="24"/>
        </w:rPr>
        <w:t>изменений качества финансового менеджмента главных распорядителей бюджетных средств</w:t>
      </w:r>
      <w:proofErr w:type="gramEnd"/>
      <w:r w:rsidRPr="0040359C">
        <w:rPr>
          <w:sz w:val="24"/>
          <w:szCs w:val="24"/>
        </w:rPr>
        <w:t>;</w:t>
      </w:r>
    </w:p>
    <w:p w:rsidR="00A62106" w:rsidRPr="0040359C" w:rsidRDefault="00A62106" w:rsidP="00A62106">
      <w:pPr>
        <w:pStyle w:val="Bodytext20"/>
        <w:shd w:val="clear" w:color="auto" w:fill="auto"/>
        <w:spacing w:before="0" w:line="240" w:lineRule="auto"/>
        <w:ind w:firstLine="709"/>
        <w:rPr>
          <w:sz w:val="24"/>
          <w:szCs w:val="24"/>
        </w:rPr>
      </w:pPr>
      <w:r w:rsidRPr="0040359C">
        <w:rPr>
          <w:sz w:val="24"/>
          <w:szCs w:val="24"/>
        </w:rPr>
        <w:t>определения областей финансового менеджмента главных распорядителей бюджетных средств, требующих совершенствования;</w:t>
      </w:r>
    </w:p>
    <w:p w:rsidR="00A62106" w:rsidRPr="0040359C" w:rsidRDefault="00A62106" w:rsidP="00A62106">
      <w:pPr>
        <w:pStyle w:val="Bodytext20"/>
        <w:shd w:val="clear" w:color="auto" w:fill="auto"/>
        <w:spacing w:before="0" w:line="240" w:lineRule="auto"/>
        <w:ind w:firstLine="709"/>
        <w:rPr>
          <w:sz w:val="24"/>
          <w:szCs w:val="24"/>
        </w:rPr>
      </w:pPr>
      <w:r w:rsidRPr="0040359C">
        <w:rPr>
          <w:sz w:val="24"/>
          <w:szCs w:val="24"/>
        </w:rPr>
        <w:t xml:space="preserve">оценки среднего </w:t>
      </w:r>
      <w:proofErr w:type="gramStart"/>
      <w:r w:rsidRPr="0040359C">
        <w:rPr>
          <w:sz w:val="24"/>
          <w:szCs w:val="24"/>
        </w:rPr>
        <w:t>уровня качества финансового менеджмента главных распорядителей бюджетных средств</w:t>
      </w:r>
      <w:proofErr w:type="gramEnd"/>
      <w:r w:rsidRPr="0040359C">
        <w:rPr>
          <w:sz w:val="24"/>
          <w:szCs w:val="24"/>
        </w:rPr>
        <w:t>.</w:t>
      </w:r>
    </w:p>
    <w:p w:rsidR="00A62106" w:rsidRPr="0040359C" w:rsidRDefault="00A62106" w:rsidP="00E16370">
      <w:pPr>
        <w:pStyle w:val="Bodytext20"/>
        <w:numPr>
          <w:ilvl w:val="1"/>
          <w:numId w:val="51"/>
        </w:numPr>
        <w:shd w:val="clear" w:color="auto" w:fill="auto"/>
        <w:tabs>
          <w:tab w:val="left" w:pos="1013"/>
        </w:tabs>
        <w:spacing w:before="0" w:line="240" w:lineRule="auto"/>
        <w:ind w:left="2149" w:hanging="360"/>
        <w:rPr>
          <w:sz w:val="24"/>
          <w:szCs w:val="24"/>
        </w:rPr>
      </w:pPr>
      <w:r w:rsidRPr="0040359C">
        <w:rPr>
          <w:sz w:val="24"/>
          <w:szCs w:val="24"/>
        </w:rPr>
        <w:t xml:space="preserve">В целях обеспечения систематического мониторинга оценки качества финансового менеджмента, оценка качества проводится за отчетный финансовый год до 15 апреля года, следующего за </w:t>
      </w:r>
      <w:proofErr w:type="gramStart"/>
      <w:r w:rsidRPr="0040359C">
        <w:rPr>
          <w:sz w:val="24"/>
          <w:szCs w:val="24"/>
        </w:rPr>
        <w:t>отчетным</w:t>
      </w:r>
      <w:proofErr w:type="gramEnd"/>
      <w:r w:rsidRPr="0040359C">
        <w:rPr>
          <w:sz w:val="24"/>
          <w:szCs w:val="24"/>
        </w:rPr>
        <w:t>.</w:t>
      </w:r>
    </w:p>
    <w:p w:rsidR="00A62106" w:rsidRPr="0040359C" w:rsidRDefault="00A62106" w:rsidP="00A62106">
      <w:pPr>
        <w:pStyle w:val="Bodytext20"/>
        <w:shd w:val="clear" w:color="auto" w:fill="auto"/>
        <w:spacing w:before="0" w:line="240" w:lineRule="auto"/>
        <w:ind w:firstLine="709"/>
        <w:rPr>
          <w:sz w:val="24"/>
          <w:szCs w:val="24"/>
        </w:rPr>
      </w:pPr>
      <w:r w:rsidRPr="0040359C">
        <w:rPr>
          <w:sz w:val="24"/>
          <w:szCs w:val="24"/>
        </w:rPr>
        <w:t xml:space="preserve">1.4. Оценка качества финансового менеджмента проводится на основании данных главных распорядителей бюджетных средств в соответствии с утвержденной Методикой </w:t>
      </w:r>
      <w:proofErr w:type="gramStart"/>
      <w:r w:rsidRPr="0040359C">
        <w:rPr>
          <w:sz w:val="24"/>
          <w:szCs w:val="24"/>
        </w:rPr>
        <w:t>оценки качества финансового менеджмента главных распорядителей бюджетных средств</w:t>
      </w:r>
      <w:proofErr w:type="gramEnd"/>
      <w:r w:rsidRPr="0040359C">
        <w:rPr>
          <w:sz w:val="24"/>
          <w:szCs w:val="24"/>
        </w:rPr>
        <w:t xml:space="preserve"> в </w:t>
      </w:r>
      <w:r>
        <w:rPr>
          <w:sz w:val="24"/>
          <w:szCs w:val="24"/>
        </w:rPr>
        <w:t xml:space="preserve">Бегуницком </w:t>
      </w:r>
      <w:r w:rsidRPr="0040359C">
        <w:rPr>
          <w:sz w:val="24"/>
          <w:szCs w:val="24"/>
        </w:rPr>
        <w:t>сельском поселении (далее - Методика) по показателям, представленным в приложении  1 к Методике.</w:t>
      </w:r>
    </w:p>
    <w:p w:rsidR="00A62106" w:rsidRPr="0040359C" w:rsidRDefault="00A62106" w:rsidP="00A62106">
      <w:pPr>
        <w:pStyle w:val="Bodytext20"/>
        <w:shd w:val="clear" w:color="auto" w:fill="auto"/>
        <w:tabs>
          <w:tab w:val="left" w:pos="1018"/>
        </w:tabs>
        <w:spacing w:before="0" w:line="240" w:lineRule="auto"/>
        <w:ind w:firstLine="709"/>
        <w:rPr>
          <w:sz w:val="24"/>
          <w:szCs w:val="24"/>
        </w:rPr>
      </w:pPr>
      <w:r w:rsidRPr="0040359C">
        <w:rPr>
          <w:sz w:val="24"/>
          <w:szCs w:val="24"/>
        </w:rPr>
        <w:t xml:space="preserve">          1.5. Главные распорядители бюджетных средств в соответствии с перечнем показателей, указанных в приложении  1 к Методике, представляют в финансовый орган информацию, необходимую для расчета оценки финансового менеджмента в срок </w:t>
      </w:r>
      <w:r w:rsidRPr="0040359C">
        <w:rPr>
          <w:b/>
          <w:sz w:val="24"/>
          <w:szCs w:val="24"/>
        </w:rPr>
        <w:t>до 1 апреля года</w:t>
      </w:r>
      <w:r w:rsidRPr="0040359C">
        <w:rPr>
          <w:sz w:val="24"/>
          <w:szCs w:val="24"/>
        </w:rPr>
        <w:t xml:space="preserve">, следующего </w:t>
      </w:r>
      <w:proofErr w:type="gramStart"/>
      <w:r w:rsidRPr="0040359C">
        <w:rPr>
          <w:sz w:val="24"/>
          <w:szCs w:val="24"/>
        </w:rPr>
        <w:t>за</w:t>
      </w:r>
      <w:proofErr w:type="gramEnd"/>
      <w:r w:rsidRPr="0040359C">
        <w:rPr>
          <w:sz w:val="24"/>
          <w:szCs w:val="24"/>
        </w:rPr>
        <w:t xml:space="preserve"> отчетным, по форме, приведенной в приложении  2 к Методике.</w:t>
      </w:r>
    </w:p>
    <w:p w:rsidR="00A62106" w:rsidRPr="0040359C" w:rsidRDefault="00A62106" w:rsidP="00E16370">
      <w:pPr>
        <w:pStyle w:val="Bodytext20"/>
        <w:numPr>
          <w:ilvl w:val="1"/>
          <w:numId w:val="58"/>
        </w:numPr>
        <w:shd w:val="clear" w:color="auto" w:fill="auto"/>
        <w:tabs>
          <w:tab w:val="left" w:pos="1013"/>
        </w:tabs>
        <w:spacing w:before="0" w:line="240" w:lineRule="auto"/>
        <w:ind w:left="0" w:firstLine="709"/>
        <w:rPr>
          <w:sz w:val="24"/>
          <w:szCs w:val="24"/>
        </w:rPr>
      </w:pPr>
      <w:r w:rsidRPr="0040359C">
        <w:rPr>
          <w:sz w:val="24"/>
          <w:szCs w:val="24"/>
        </w:rPr>
        <w:t>Для проведения оценки качества финансового менеджмента используются следующие источники информации</w:t>
      </w:r>
    </w:p>
    <w:p w:rsidR="00A62106" w:rsidRPr="0040359C" w:rsidRDefault="00A62106" w:rsidP="00A62106">
      <w:pPr>
        <w:pStyle w:val="Bodytext20"/>
        <w:shd w:val="clear" w:color="auto" w:fill="auto"/>
        <w:tabs>
          <w:tab w:val="left" w:pos="1013"/>
        </w:tabs>
        <w:spacing w:before="0" w:line="240" w:lineRule="auto"/>
        <w:ind w:firstLine="709"/>
        <w:rPr>
          <w:sz w:val="24"/>
          <w:szCs w:val="24"/>
        </w:rPr>
      </w:pPr>
      <w:r w:rsidRPr="0040359C">
        <w:rPr>
          <w:sz w:val="24"/>
          <w:szCs w:val="24"/>
        </w:rPr>
        <w:t xml:space="preserve">          - годовые отчеты главных распорядителей бюджетных средств и казенных учреждений;</w:t>
      </w:r>
    </w:p>
    <w:p w:rsidR="00A62106" w:rsidRPr="0040359C" w:rsidRDefault="00A62106" w:rsidP="00E16370">
      <w:pPr>
        <w:pStyle w:val="Bodytext20"/>
        <w:numPr>
          <w:ilvl w:val="0"/>
          <w:numId w:val="52"/>
        </w:numPr>
        <w:shd w:val="clear" w:color="auto" w:fill="auto"/>
        <w:tabs>
          <w:tab w:val="left" w:pos="752"/>
        </w:tabs>
        <w:spacing w:before="0" w:line="240" w:lineRule="auto"/>
        <w:ind w:left="1070" w:hanging="360"/>
        <w:rPr>
          <w:sz w:val="24"/>
          <w:szCs w:val="24"/>
        </w:rPr>
      </w:pPr>
      <w:r w:rsidRPr="0040359C">
        <w:rPr>
          <w:sz w:val="24"/>
          <w:szCs w:val="24"/>
        </w:rPr>
        <w:t>результаты проведенных в течение отчетного периода (год) контрольно-ревизионных мероприятий;</w:t>
      </w:r>
    </w:p>
    <w:p w:rsidR="00A62106" w:rsidRPr="0040359C" w:rsidRDefault="00A62106" w:rsidP="00E16370">
      <w:pPr>
        <w:pStyle w:val="Bodytext20"/>
        <w:numPr>
          <w:ilvl w:val="0"/>
          <w:numId w:val="52"/>
        </w:numPr>
        <w:shd w:val="clear" w:color="auto" w:fill="auto"/>
        <w:tabs>
          <w:tab w:val="left" w:pos="787"/>
        </w:tabs>
        <w:spacing w:before="0" w:line="240" w:lineRule="auto"/>
        <w:ind w:left="1070" w:hanging="360"/>
        <w:rPr>
          <w:sz w:val="24"/>
          <w:szCs w:val="24"/>
        </w:rPr>
      </w:pPr>
      <w:r w:rsidRPr="0040359C">
        <w:rPr>
          <w:sz w:val="24"/>
          <w:szCs w:val="24"/>
        </w:rPr>
        <w:t>пояснительные записки структур</w:t>
      </w:r>
      <w:r>
        <w:rPr>
          <w:sz w:val="24"/>
          <w:szCs w:val="24"/>
        </w:rPr>
        <w:t>ных подразделений администрации</w:t>
      </w:r>
      <w:r w:rsidRPr="0040359C">
        <w:rPr>
          <w:sz w:val="24"/>
          <w:szCs w:val="24"/>
        </w:rPr>
        <w:t>;</w:t>
      </w:r>
    </w:p>
    <w:p w:rsidR="00A62106" w:rsidRPr="0040359C" w:rsidRDefault="00A62106" w:rsidP="00E16370">
      <w:pPr>
        <w:pStyle w:val="Bodytext20"/>
        <w:numPr>
          <w:ilvl w:val="0"/>
          <w:numId w:val="52"/>
        </w:numPr>
        <w:shd w:val="clear" w:color="auto" w:fill="auto"/>
        <w:tabs>
          <w:tab w:val="left" w:pos="787"/>
        </w:tabs>
        <w:spacing w:before="0" w:line="240" w:lineRule="auto"/>
        <w:ind w:left="1070" w:hanging="360"/>
        <w:rPr>
          <w:sz w:val="24"/>
          <w:szCs w:val="24"/>
        </w:rPr>
      </w:pPr>
      <w:r w:rsidRPr="0040359C">
        <w:rPr>
          <w:sz w:val="24"/>
          <w:szCs w:val="24"/>
        </w:rPr>
        <w:t>иные документы и материалы.</w:t>
      </w:r>
    </w:p>
    <w:p w:rsidR="00A62106" w:rsidRPr="0040359C" w:rsidRDefault="00A62106" w:rsidP="00A62106">
      <w:pPr>
        <w:pStyle w:val="Bodytext20"/>
        <w:shd w:val="clear" w:color="auto" w:fill="auto"/>
        <w:spacing w:before="0" w:line="240" w:lineRule="auto"/>
        <w:ind w:firstLine="709"/>
        <w:rPr>
          <w:sz w:val="24"/>
          <w:szCs w:val="24"/>
        </w:rPr>
      </w:pPr>
      <w:r w:rsidRPr="0040359C">
        <w:rPr>
          <w:sz w:val="24"/>
          <w:szCs w:val="24"/>
        </w:rPr>
        <w:t xml:space="preserve">Результаты проведенной </w:t>
      </w:r>
      <w:proofErr w:type="gramStart"/>
      <w:r w:rsidRPr="0040359C">
        <w:rPr>
          <w:sz w:val="24"/>
          <w:szCs w:val="24"/>
        </w:rPr>
        <w:t>оценки качества финансового менеджмента соответствующего главного распорядителя бюджетных средств</w:t>
      </w:r>
      <w:proofErr w:type="gramEnd"/>
      <w:r w:rsidRPr="0040359C">
        <w:rPr>
          <w:sz w:val="24"/>
          <w:szCs w:val="24"/>
        </w:rPr>
        <w:t xml:space="preserve"> за отчетный период </w:t>
      </w:r>
      <w:r w:rsidRPr="0040359C">
        <w:rPr>
          <w:sz w:val="24"/>
          <w:szCs w:val="24"/>
        </w:rPr>
        <w:lastRenderedPageBreak/>
        <w:t>специалист администрации направляет соответствующему главному распорядителю бюджетных средств по форме согласно приложению  3 к Методике.</w:t>
      </w:r>
    </w:p>
    <w:p w:rsidR="00A62106" w:rsidRPr="0040359C" w:rsidRDefault="00A62106" w:rsidP="00E16370">
      <w:pPr>
        <w:pStyle w:val="Bodytext20"/>
        <w:numPr>
          <w:ilvl w:val="1"/>
          <w:numId w:val="58"/>
        </w:numPr>
        <w:shd w:val="clear" w:color="auto" w:fill="auto"/>
        <w:tabs>
          <w:tab w:val="left" w:pos="1134"/>
        </w:tabs>
        <w:spacing w:before="0" w:line="240" w:lineRule="auto"/>
        <w:ind w:left="0" w:firstLine="709"/>
        <w:rPr>
          <w:sz w:val="24"/>
          <w:szCs w:val="24"/>
        </w:rPr>
      </w:pPr>
      <w:r w:rsidRPr="0040359C">
        <w:rPr>
          <w:sz w:val="24"/>
          <w:szCs w:val="24"/>
        </w:rPr>
        <w:t xml:space="preserve">На основании </w:t>
      </w:r>
      <w:proofErr w:type="gramStart"/>
      <w:r w:rsidRPr="0040359C">
        <w:rPr>
          <w:sz w:val="24"/>
          <w:szCs w:val="24"/>
        </w:rPr>
        <w:t>результатов итоговой оценки качества финансового менеджмента главных распорядителей бюджетных средств</w:t>
      </w:r>
      <w:proofErr w:type="gramEnd"/>
      <w:r w:rsidRPr="0040359C">
        <w:rPr>
          <w:sz w:val="24"/>
          <w:szCs w:val="24"/>
        </w:rPr>
        <w:t xml:space="preserve"> специалист администрации формирует ежегодный рейтинг главных распорядителей бюджетных средств и размещает на официальном сайте администрации поселения.</w:t>
      </w:r>
    </w:p>
    <w:p w:rsidR="00A62106" w:rsidRPr="0040359C" w:rsidRDefault="00A62106" w:rsidP="00A62106">
      <w:pPr>
        <w:pStyle w:val="Bodytext20"/>
        <w:shd w:val="clear" w:color="auto" w:fill="auto"/>
        <w:spacing w:before="0" w:line="240" w:lineRule="auto"/>
        <w:ind w:firstLine="709"/>
        <w:rPr>
          <w:sz w:val="24"/>
          <w:szCs w:val="24"/>
        </w:rPr>
      </w:pPr>
      <w:r w:rsidRPr="0040359C">
        <w:rPr>
          <w:sz w:val="24"/>
          <w:szCs w:val="24"/>
        </w:rPr>
        <w:t>Одновременно специалистом администрации осуществляется подготовка пояснительной записки по итогам мониторинга, которая направляется главе поселения.</w:t>
      </w:r>
    </w:p>
    <w:p w:rsidR="00A62106" w:rsidRPr="0040359C" w:rsidRDefault="00A62106" w:rsidP="00E16370">
      <w:pPr>
        <w:pStyle w:val="Bodytext20"/>
        <w:numPr>
          <w:ilvl w:val="1"/>
          <w:numId w:val="58"/>
        </w:numPr>
        <w:shd w:val="clear" w:color="auto" w:fill="auto"/>
        <w:tabs>
          <w:tab w:val="left" w:pos="1129"/>
        </w:tabs>
        <w:spacing w:before="0" w:line="240" w:lineRule="auto"/>
        <w:ind w:left="0" w:firstLine="709"/>
        <w:rPr>
          <w:sz w:val="24"/>
          <w:szCs w:val="24"/>
        </w:rPr>
      </w:pPr>
      <w:r w:rsidRPr="0040359C">
        <w:rPr>
          <w:sz w:val="24"/>
          <w:szCs w:val="24"/>
        </w:rPr>
        <w:t xml:space="preserve">Специалист администрации в срок до 10 апреля текущего финансового года формирует сводную итоговую оценку качества финансового менеджмента главных распорядителей бюджетных средств и отклонение итоговой </w:t>
      </w:r>
      <w:proofErr w:type="gramStart"/>
      <w:r w:rsidRPr="0040359C">
        <w:rPr>
          <w:sz w:val="24"/>
          <w:szCs w:val="24"/>
        </w:rPr>
        <w:t>оценки качества финансового менеджмента соответствующего главного распорядителя бюджетных средств</w:t>
      </w:r>
      <w:proofErr w:type="gramEnd"/>
      <w:r w:rsidRPr="0040359C">
        <w:rPr>
          <w:sz w:val="24"/>
          <w:szCs w:val="24"/>
        </w:rPr>
        <w:t xml:space="preserve"> от максимальной оценки качества финансового менеджмента главного распорядителя бюджетных средств по форме согласно приложению  4 к Методике.</w:t>
      </w:r>
    </w:p>
    <w:p w:rsidR="00A62106" w:rsidRPr="00161FFF" w:rsidRDefault="00A62106" w:rsidP="00E16370">
      <w:pPr>
        <w:pStyle w:val="Bodytext20"/>
        <w:numPr>
          <w:ilvl w:val="1"/>
          <w:numId w:val="58"/>
        </w:numPr>
        <w:shd w:val="clear" w:color="auto" w:fill="auto"/>
        <w:tabs>
          <w:tab w:val="left" w:pos="1129"/>
        </w:tabs>
        <w:spacing w:before="0" w:line="240" w:lineRule="auto"/>
        <w:ind w:left="0" w:firstLine="709"/>
        <w:rPr>
          <w:sz w:val="24"/>
          <w:szCs w:val="24"/>
        </w:rPr>
      </w:pPr>
      <w:r w:rsidRPr="0040359C">
        <w:rPr>
          <w:sz w:val="24"/>
          <w:szCs w:val="24"/>
        </w:rPr>
        <w:t>Результаты мониторинга оценки качества финансового менеджмента учитываются при оценке деятельности главных распорядителей бюджетных средств.</w:t>
      </w:r>
    </w:p>
    <w:p w:rsidR="00A62106" w:rsidRPr="00161FFF" w:rsidRDefault="00A62106" w:rsidP="00E16370">
      <w:pPr>
        <w:pStyle w:val="Bodytext20"/>
        <w:numPr>
          <w:ilvl w:val="1"/>
          <w:numId w:val="58"/>
        </w:numPr>
        <w:shd w:val="clear" w:color="auto" w:fill="auto"/>
        <w:spacing w:before="0" w:line="240" w:lineRule="auto"/>
        <w:ind w:left="0" w:firstLine="709"/>
        <w:rPr>
          <w:sz w:val="24"/>
          <w:szCs w:val="24"/>
        </w:rPr>
      </w:pPr>
      <w:r w:rsidRPr="00161FFF">
        <w:rPr>
          <w:sz w:val="24"/>
          <w:szCs w:val="24"/>
        </w:rPr>
        <w:t xml:space="preserve">Информация о результатах </w:t>
      </w:r>
      <w:proofErr w:type="gramStart"/>
      <w:r w:rsidRPr="00161FFF">
        <w:rPr>
          <w:sz w:val="24"/>
          <w:szCs w:val="24"/>
        </w:rPr>
        <w:t>оценки качества финансового менеджмента главных распорядителей средств бюджета поселения</w:t>
      </w:r>
      <w:proofErr w:type="gramEnd"/>
      <w:r w:rsidRPr="00161FFF">
        <w:rPr>
          <w:sz w:val="24"/>
          <w:szCs w:val="24"/>
        </w:rPr>
        <w:t xml:space="preserve"> содержит:</w:t>
      </w:r>
    </w:p>
    <w:p w:rsidR="00A62106" w:rsidRPr="00161FFF" w:rsidRDefault="00A62106" w:rsidP="00A62106">
      <w:pPr>
        <w:pStyle w:val="Bodytext20"/>
        <w:shd w:val="clear" w:color="auto" w:fill="auto"/>
        <w:spacing w:before="0" w:line="240" w:lineRule="auto"/>
        <w:ind w:firstLine="709"/>
        <w:rPr>
          <w:sz w:val="24"/>
          <w:szCs w:val="24"/>
        </w:rPr>
      </w:pPr>
      <w:r w:rsidRPr="00161FFF">
        <w:rPr>
          <w:sz w:val="24"/>
          <w:szCs w:val="24"/>
        </w:rPr>
        <w:t>1.10.1. Сведения о финансовом органе поселения, проводившего оценку качества финансового менеджмента;</w:t>
      </w:r>
    </w:p>
    <w:p w:rsidR="00A62106" w:rsidRPr="00161FFF" w:rsidRDefault="00A62106" w:rsidP="00A62106">
      <w:pPr>
        <w:pStyle w:val="Bodytext20"/>
        <w:shd w:val="clear" w:color="auto" w:fill="auto"/>
        <w:spacing w:before="0" w:line="240" w:lineRule="auto"/>
        <w:ind w:firstLine="709"/>
        <w:rPr>
          <w:sz w:val="24"/>
          <w:szCs w:val="24"/>
        </w:rPr>
      </w:pPr>
      <w:r w:rsidRPr="00161FFF">
        <w:rPr>
          <w:sz w:val="24"/>
          <w:szCs w:val="24"/>
        </w:rPr>
        <w:t>1.10.2. Период, за который проводилась оценка качества финансового менеджмента;</w:t>
      </w:r>
    </w:p>
    <w:p w:rsidR="00A62106" w:rsidRPr="00161FFF" w:rsidRDefault="00A62106" w:rsidP="00A62106">
      <w:pPr>
        <w:pStyle w:val="Bodytext20"/>
        <w:shd w:val="clear" w:color="auto" w:fill="auto"/>
        <w:spacing w:before="0" w:line="240" w:lineRule="auto"/>
        <w:ind w:firstLine="709"/>
        <w:rPr>
          <w:sz w:val="24"/>
          <w:szCs w:val="24"/>
          <w:shd w:val="clear" w:color="auto" w:fill="FFFFFF"/>
        </w:rPr>
      </w:pPr>
      <w:r w:rsidRPr="00161FFF">
        <w:rPr>
          <w:sz w:val="24"/>
          <w:szCs w:val="24"/>
        </w:rPr>
        <w:t>1.10.3.</w:t>
      </w:r>
      <w:r w:rsidRPr="00161FFF">
        <w:rPr>
          <w:rFonts w:ascii="Calibri" w:hAnsi="Calibri" w:cs="Calibri"/>
          <w:sz w:val="24"/>
          <w:szCs w:val="24"/>
          <w:shd w:val="clear" w:color="auto" w:fill="FFFFFF"/>
        </w:rPr>
        <w:t xml:space="preserve"> </w:t>
      </w:r>
      <w:r w:rsidRPr="00161FFF">
        <w:rPr>
          <w:sz w:val="24"/>
          <w:szCs w:val="24"/>
          <w:shd w:val="clear" w:color="auto" w:fill="FFFFFF"/>
        </w:rPr>
        <w:t>Сведения о правовых основаниях проведения оценки качества финансового менеджмента;</w:t>
      </w:r>
    </w:p>
    <w:p w:rsidR="00A62106" w:rsidRPr="00161FFF" w:rsidRDefault="00A62106" w:rsidP="00A62106">
      <w:pPr>
        <w:pStyle w:val="Bodytext20"/>
        <w:shd w:val="clear" w:color="auto" w:fill="auto"/>
        <w:spacing w:before="0" w:line="240" w:lineRule="auto"/>
        <w:ind w:firstLine="709"/>
        <w:rPr>
          <w:sz w:val="24"/>
          <w:szCs w:val="24"/>
          <w:shd w:val="clear" w:color="auto" w:fill="FFFFFF"/>
        </w:rPr>
      </w:pPr>
      <w:r w:rsidRPr="00161FFF">
        <w:rPr>
          <w:sz w:val="24"/>
          <w:szCs w:val="24"/>
          <w:shd w:val="clear" w:color="auto" w:fill="FFFFFF"/>
        </w:rPr>
        <w:t>1.10.4.</w:t>
      </w:r>
      <w:r w:rsidRPr="00161FFF">
        <w:rPr>
          <w:rFonts w:ascii="Calibri" w:hAnsi="Calibri" w:cs="Calibri"/>
          <w:sz w:val="24"/>
          <w:szCs w:val="24"/>
          <w:shd w:val="clear" w:color="auto" w:fill="FFFFFF"/>
        </w:rPr>
        <w:t xml:space="preserve"> </w:t>
      </w:r>
      <w:proofErr w:type="gramStart"/>
      <w:r w:rsidRPr="00161FFF">
        <w:rPr>
          <w:sz w:val="24"/>
          <w:szCs w:val="24"/>
          <w:shd w:val="clear" w:color="auto" w:fill="FFFFFF"/>
        </w:rPr>
        <w:t>Перечень главных распорядителях средств бюджета поселения, являющихся объектами оценки качества финансового менеджмента;</w:t>
      </w:r>
      <w:proofErr w:type="gramEnd"/>
    </w:p>
    <w:p w:rsidR="00A62106" w:rsidRPr="00161FFF" w:rsidRDefault="00A62106" w:rsidP="00A62106">
      <w:pPr>
        <w:pStyle w:val="Bodytext20"/>
        <w:shd w:val="clear" w:color="auto" w:fill="auto"/>
        <w:spacing w:before="0" w:line="240" w:lineRule="auto"/>
        <w:ind w:firstLine="709"/>
        <w:rPr>
          <w:sz w:val="24"/>
          <w:szCs w:val="24"/>
          <w:shd w:val="clear" w:color="auto" w:fill="FFFFFF"/>
        </w:rPr>
      </w:pPr>
      <w:r w:rsidRPr="00161FFF">
        <w:rPr>
          <w:sz w:val="24"/>
          <w:szCs w:val="24"/>
          <w:shd w:val="clear" w:color="auto" w:fill="FFFFFF"/>
        </w:rPr>
        <w:t>1.10.5</w:t>
      </w:r>
      <w:r w:rsidRPr="00161FFF">
        <w:rPr>
          <w:rFonts w:ascii="Calibri" w:hAnsi="Calibri" w:cs="Calibri"/>
          <w:sz w:val="24"/>
          <w:szCs w:val="24"/>
          <w:shd w:val="clear" w:color="auto" w:fill="FFFFFF"/>
        </w:rPr>
        <w:t xml:space="preserve"> </w:t>
      </w:r>
      <w:r w:rsidRPr="00161FFF">
        <w:rPr>
          <w:sz w:val="24"/>
          <w:szCs w:val="24"/>
          <w:shd w:val="clear" w:color="auto" w:fill="FFFFFF"/>
        </w:rPr>
        <w:t>Текстовое описание итогов фактических результатов по показателям оценки качества финансового менеджмента с указанием динамики оценки качества финансового менеджмента.</w:t>
      </w:r>
    </w:p>
    <w:p w:rsidR="00A62106" w:rsidRPr="0040359C" w:rsidRDefault="00A62106" w:rsidP="00A62106">
      <w:pPr>
        <w:pStyle w:val="Bodytext20"/>
        <w:shd w:val="clear" w:color="auto" w:fill="auto"/>
        <w:tabs>
          <w:tab w:val="left" w:pos="1129"/>
        </w:tabs>
        <w:spacing w:before="0" w:line="240" w:lineRule="auto"/>
        <w:ind w:left="709" w:firstLine="0"/>
        <w:rPr>
          <w:sz w:val="24"/>
          <w:szCs w:val="24"/>
        </w:rPr>
      </w:pPr>
    </w:p>
    <w:p w:rsidR="00A62106" w:rsidRPr="0040359C" w:rsidRDefault="00A62106" w:rsidP="00E16370">
      <w:pPr>
        <w:pStyle w:val="Heading20"/>
        <w:keepNext/>
        <w:keepLines/>
        <w:numPr>
          <w:ilvl w:val="0"/>
          <w:numId w:val="58"/>
        </w:numPr>
        <w:shd w:val="clear" w:color="auto" w:fill="auto"/>
        <w:tabs>
          <w:tab w:val="left" w:pos="1079"/>
        </w:tabs>
        <w:spacing w:before="0" w:line="240" w:lineRule="auto"/>
        <w:ind w:left="0" w:firstLine="709"/>
        <w:rPr>
          <w:sz w:val="24"/>
          <w:szCs w:val="24"/>
        </w:rPr>
      </w:pPr>
      <w:bookmarkStart w:id="76" w:name="bookmark3"/>
      <w:r w:rsidRPr="0040359C">
        <w:rPr>
          <w:sz w:val="24"/>
          <w:szCs w:val="24"/>
        </w:rPr>
        <w:t xml:space="preserve">Применение </w:t>
      </w:r>
      <w:proofErr w:type="gramStart"/>
      <w:r w:rsidRPr="0040359C">
        <w:rPr>
          <w:sz w:val="24"/>
          <w:szCs w:val="24"/>
        </w:rPr>
        <w:t>результатов оценки качества финансового менеджмента главных</w:t>
      </w:r>
      <w:bookmarkEnd w:id="76"/>
      <w:r w:rsidRPr="0040359C">
        <w:rPr>
          <w:sz w:val="24"/>
          <w:szCs w:val="24"/>
        </w:rPr>
        <w:t xml:space="preserve"> распорядителей бюджетных средств</w:t>
      </w:r>
      <w:proofErr w:type="gramEnd"/>
    </w:p>
    <w:p w:rsidR="00A62106" w:rsidRPr="0040359C" w:rsidRDefault="00A62106" w:rsidP="00A62106">
      <w:pPr>
        <w:pStyle w:val="Heading20"/>
        <w:keepNext/>
        <w:keepLines/>
        <w:shd w:val="clear" w:color="auto" w:fill="auto"/>
        <w:tabs>
          <w:tab w:val="left" w:pos="1079"/>
        </w:tabs>
        <w:spacing w:before="0" w:line="240" w:lineRule="auto"/>
        <w:ind w:left="709" w:firstLine="0"/>
        <w:jc w:val="both"/>
        <w:rPr>
          <w:sz w:val="24"/>
          <w:szCs w:val="24"/>
        </w:rPr>
      </w:pPr>
    </w:p>
    <w:p w:rsidR="00A62106" w:rsidRPr="0040359C" w:rsidRDefault="00A62106" w:rsidP="00A62106">
      <w:pPr>
        <w:pStyle w:val="Bodytext20"/>
        <w:shd w:val="clear" w:color="auto" w:fill="auto"/>
        <w:spacing w:before="0" w:line="240" w:lineRule="auto"/>
        <w:ind w:firstLine="709"/>
        <w:rPr>
          <w:sz w:val="24"/>
          <w:szCs w:val="24"/>
        </w:rPr>
        <w:sectPr w:rsidR="00A62106" w:rsidRPr="0040359C" w:rsidSect="00122515">
          <w:headerReference w:type="default" r:id="rId154"/>
          <w:pgSz w:w="11900" w:h="16840"/>
          <w:pgMar w:top="567" w:right="1134" w:bottom="567" w:left="1134" w:header="0" w:footer="6" w:gutter="0"/>
          <w:cols w:space="720"/>
          <w:noEndnote/>
          <w:docGrid w:linePitch="360"/>
        </w:sectPr>
      </w:pPr>
      <w:r w:rsidRPr="0040359C">
        <w:rPr>
          <w:sz w:val="24"/>
          <w:szCs w:val="24"/>
        </w:rPr>
        <w:t>На основании результатов оценки качества финансового менеджмента специалист администрации разрабатывает для главных распорядителей бюджетных средств рекомендации, направленные на повышение качества финансового менеджмента по форме, приведенной в приложении к настоящему Порядку.</w:t>
      </w:r>
    </w:p>
    <w:p w:rsidR="00A62106" w:rsidRPr="00A315C4" w:rsidRDefault="00A62106" w:rsidP="00A62106">
      <w:pPr>
        <w:pStyle w:val="Bodytext50"/>
        <w:shd w:val="clear" w:color="auto" w:fill="auto"/>
        <w:spacing w:after="0" w:line="240" w:lineRule="auto"/>
        <w:ind w:left="5600" w:firstLine="6"/>
        <w:jc w:val="right"/>
        <w:rPr>
          <w:sz w:val="24"/>
          <w:szCs w:val="24"/>
        </w:rPr>
      </w:pPr>
      <w:r w:rsidRPr="00A315C4">
        <w:rPr>
          <w:sz w:val="24"/>
          <w:szCs w:val="24"/>
        </w:rPr>
        <w:lastRenderedPageBreak/>
        <w:t xml:space="preserve">Приложение </w:t>
      </w:r>
    </w:p>
    <w:p w:rsidR="00A62106" w:rsidRPr="0040359C" w:rsidRDefault="00A62106" w:rsidP="00A62106">
      <w:pPr>
        <w:pStyle w:val="Bodytext50"/>
        <w:shd w:val="clear" w:color="auto" w:fill="auto"/>
        <w:tabs>
          <w:tab w:val="left" w:pos="7309"/>
        </w:tabs>
        <w:spacing w:after="0" w:line="240" w:lineRule="auto"/>
        <w:ind w:left="5600" w:firstLine="6"/>
        <w:jc w:val="right"/>
        <w:rPr>
          <w:b/>
          <w:sz w:val="24"/>
          <w:szCs w:val="24"/>
        </w:rPr>
      </w:pPr>
      <w:r w:rsidRPr="00A315C4">
        <w:rPr>
          <w:sz w:val="24"/>
          <w:szCs w:val="24"/>
        </w:rPr>
        <w:t xml:space="preserve">к Порядку </w:t>
      </w:r>
      <w:proofErr w:type="gramStart"/>
      <w:r w:rsidRPr="00A315C4">
        <w:rPr>
          <w:sz w:val="24"/>
          <w:szCs w:val="24"/>
        </w:rPr>
        <w:t>проведения оценки качества финансового менеджмента главных распорядителей бюджетных средств</w:t>
      </w:r>
      <w:proofErr w:type="gramEnd"/>
      <w:r w:rsidRPr="00A315C4">
        <w:rPr>
          <w:sz w:val="24"/>
          <w:szCs w:val="24"/>
        </w:rPr>
        <w:t xml:space="preserve"> в Бегуницком  сельском поселении</w:t>
      </w:r>
    </w:p>
    <w:p w:rsidR="00A62106" w:rsidRDefault="00A62106" w:rsidP="00A62106">
      <w:pPr>
        <w:pStyle w:val="Bodytext20"/>
        <w:shd w:val="clear" w:color="auto" w:fill="auto"/>
        <w:spacing w:before="0" w:line="240" w:lineRule="auto"/>
        <w:ind w:firstLine="0"/>
        <w:jc w:val="center"/>
        <w:rPr>
          <w:b/>
          <w:sz w:val="24"/>
          <w:szCs w:val="24"/>
        </w:rPr>
      </w:pPr>
    </w:p>
    <w:p w:rsidR="00A62106" w:rsidRPr="0040359C" w:rsidRDefault="00A62106" w:rsidP="00A62106">
      <w:pPr>
        <w:pStyle w:val="Bodytext20"/>
        <w:shd w:val="clear" w:color="auto" w:fill="auto"/>
        <w:spacing w:before="0" w:line="240" w:lineRule="auto"/>
        <w:ind w:firstLine="0"/>
        <w:jc w:val="center"/>
        <w:rPr>
          <w:b/>
          <w:sz w:val="24"/>
          <w:szCs w:val="24"/>
        </w:rPr>
      </w:pPr>
      <w:r w:rsidRPr="0040359C">
        <w:rPr>
          <w:b/>
          <w:sz w:val="24"/>
          <w:szCs w:val="24"/>
        </w:rPr>
        <w:t>РЕКОМЕНДАЦИИ</w:t>
      </w:r>
    </w:p>
    <w:p w:rsidR="00A62106" w:rsidRDefault="00A62106" w:rsidP="00A62106">
      <w:pPr>
        <w:pStyle w:val="Bodytext20"/>
        <w:shd w:val="clear" w:color="auto" w:fill="auto"/>
        <w:spacing w:before="0" w:line="240" w:lineRule="auto"/>
        <w:ind w:firstLine="0"/>
        <w:jc w:val="center"/>
        <w:rPr>
          <w:sz w:val="24"/>
          <w:szCs w:val="24"/>
        </w:rPr>
      </w:pPr>
      <w:r w:rsidRPr="005F5CFF">
        <w:rPr>
          <w:sz w:val="24"/>
          <w:szCs w:val="24"/>
        </w:rPr>
        <w:t>по повышению качества финансового менеджмента</w:t>
      </w:r>
    </w:p>
    <w:p w:rsidR="00A62106" w:rsidRPr="0040359C" w:rsidRDefault="00A62106" w:rsidP="00A62106">
      <w:pPr>
        <w:pStyle w:val="Bodytext20"/>
        <w:shd w:val="clear" w:color="auto" w:fill="auto"/>
        <w:spacing w:before="0" w:line="240" w:lineRule="auto"/>
        <w:ind w:firstLine="0"/>
        <w:jc w:val="center"/>
        <w:rPr>
          <w:sz w:val="24"/>
          <w:szCs w:val="24"/>
        </w:rPr>
      </w:pPr>
    </w:p>
    <w:p w:rsidR="00A62106" w:rsidRPr="005F5CFF" w:rsidRDefault="00A62106" w:rsidP="00E16370">
      <w:pPr>
        <w:pStyle w:val="Bodytext20"/>
        <w:numPr>
          <w:ilvl w:val="0"/>
          <w:numId w:val="57"/>
        </w:numPr>
        <w:shd w:val="clear" w:color="auto" w:fill="auto"/>
        <w:spacing w:before="0" w:line="278" w:lineRule="exact"/>
        <w:rPr>
          <w:sz w:val="24"/>
          <w:szCs w:val="24"/>
        </w:rPr>
      </w:pPr>
      <w:r w:rsidRPr="005F5CFF">
        <w:rPr>
          <w:sz w:val="24"/>
          <w:szCs w:val="24"/>
        </w:rPr>
        <w:t>Рекомендации по повышению качества (совершенствованию) финансового менеджмента и проблемные показатели, общие для всех главных распорядителей бюджетных средств</w:t>
      </w:r>
    </w:p>
    <w:p w:rsidR="00A62106" w:rsidRPr="005F5CFF" w:rsidRDefault="00A62106" w:rsidP="00A62106">
      <w:pPr>
        <w:pStyle w:val="Bodytext20"/>
        <w:shd w:val="clear" w:color="auto" w:fill="auto"/>
        <w:spacing w:before="0" w:line="278" w:lineRule="exact"/>
        <w:ind w:left="720" w:firstLine="0"/>
        <w:rPr>
          <w:sz w:val="24"/>
          <w:szCs w:val="24"/>
        </w:rPr>
      </w:pPr>
    </w:p>
    <w:tbl>
      <w:tblPr>
        <w:tblOverlap w:val="never"/>
        <w:tblW w:w="0" w:type="auto"/>
        <w:jc w:val="center"/>
        <w:tblLayout w:type="fixed"/>
        <w:tblCellMar>
          <w:left w:w="10" w:type="dxa"/>
          <w:right w:w="10" w:type="dxa"/>
        </w:tblCellMar>
        <w:tblLook w:val="04A0"/>
      </w:tblPr>
      <w:tblGrid>
        <w:gridCol w:w="552"/>
        <w:gridCol w:w="2880"/>
        <w:gridCol w:w="1618"/>
        <w:gridCol w:w="2568"/>
        <w:gridCol w:w="1944"/>
      </w:tblGrid>
      <w:tr w:rsidR="00A62106" w:rsidRPr="005F5CFF" w:rsidTr="00CD024C">
        <w:trPr>
          <w:trHeight w:hRule="exact" w:val="1402"/>
          <w:jc w:val="center"/>
        </w:trPr>
        <w:tc>
          <w:tcPr>
            <w:tcW w:w="552" w:type="dxa"/>
            <w:tcBorders>
              <w:top w:val="single" w:sz="4" w:space="0" w:color="auto"/>
              <w:left w:val="single" w:sz="4" w:space="0" w:color="auto"/>
            </w:tcBorders>
            <w:shd w:val="clear" w:color="auto" w:fill="FFFFFF"/>
            <w:vAlign w:val="center"/>
          </w:tcPr>
          <w:p w:rsidR="00A62106" w:rsidRPr="00953711" w:rsidRDefault="00A62106" w:rsidP="00CD024C">
            <w:pPr>
              <w:pStyle w:val="Bodytext20"/>
              <w:framePr w:w="9562" w:wrap="notBeside" w:vAnchor="text" w:hAnchor="text" w:xAlign="center" w:y="1"/>
              <w:shd w:val="clear" w:color="auto" w:fill="auto"/>
              <w:spacing w:before="0" w:after="60" w:line="220" w:lineRule="exact"/>
              <w:ind w:firstLine="93"/>
              <w:jc w:val="center"/>
              <w:rPr>
                <w:color w:val="000000"/>
                <w:sz w:val="24"/>
                <w:szCs w:val="24"/>
                <w:lang w:eastAsia="ru-RU" w:bidi="ru-RU"/>
              </w:rPr>
            </w:pPr>
            <w:r w:rsidRPr="00953711">
              <w:rPr>
                <w:color w:val="000000"/>
                <w:sz w:val="24"/>
                <w:szCs w:val="24"/>
                <w:lang w:val="en-US" w:bidi="en-US"/>
              </w:rPr>
              <w:t>N</w:t>
            </w:r>
          </w:p>
          <w:p w:rsidR="00A62106" w:rsidRPr="00953711" w:rsidRDefault="00A62106" w:rsidP="00CD024C">
            <w:pPr>
              <w:pStyle w:val="Bodytext20"/>
              <w:framePr w:w="9562" w:wrap="notBeside" w:vAnchor="text" w:hAnchor="text" w:xAlign="center" w:y="1"/>
              <w:shd w:val="clear" w:color="auto" w:fill="auto"/>
              <w:spacing w:before="60" w:line="220" w:lineRule="exact"/>
              <w:ind w:firstLine="93"/>
              <w:jc w:val="center"/>
              <w:rPr>
                <w:color w:val="000000"/>
                <w:sz w:val="24"/>
                <w:szCs w:val="24"/>
                <w:lang w:eastAsia="ru-RU" w:bidi="ru-RU"/>
              </w:rPr>
            </w:pPr>
            <w:r w:rsidRPr="00953711">
              <w:rPr>
                <w:color w:val="000000"/>
                <w:sz w:val="24"/>
                <w:szCs w:val="24"/>
                <w:lang w:eastAsia="ru-RU" w:bidi="ru-RU"/>
              </w:rPr>
              <w:t>п/п</w:t>
            </w:r>
          </w:p>
        </w:tc>
        <w:tc>
          <w:tcPr>
            <w:tcW w:w="2880" w:type="dxa"/>
            <w:tcBorders>
              <w:top w:val="single" w:sz="4" w:space="0" w:color="auto"/>
              <w:left w:val="single" w:sz="4" w:space="0" w:color="auto"/>
            </w:tcBorders>
            <w:shd w:val="clear" w:color="auto" w:fill="FFFFFF"/>
            <w:vAlign w:val="center"/>
          </w:tcPr>
          <w:p w:rsidR="00A62106" w:rsidRPr="00953711" w:rsidRDefault="00A62106" w:rsidP="00CD024C">
            <w:pPr>
              <w:pStyle w:val="Bodytext20"/>
              <w:framePr w:w="9562" w:wrap="notBeside" w:vAnchor="text" w:hAnchor="text" w:xAlign="center" w:y="1"/>
              <w:shd w:val="clear" w:color="auto" w:fill="auto"/>
              <w:spacing w:before="0" w:line="283" w:lineRule="exact"/>
              <w:ind w:firstLine="72"/>
              <w:jc w:val="center"/>
              <w:rPr>
                <w:color w:val="000000"/>
                <w:sz w:val="24"/>
                <w:szCs w:val="24"/>
                <w:lang w:eastAsia="ru-RU" w:bidi="ru-RU"/>
              </w:rPr>
            </w:pPr>
            <w:r w:rsidRPr="00953711">
              <w:rPr>
                <w:color w:val="000000"/>
                <w:sz w:val="24"/>
                <w:szCs w:val="24"/>
                <w:lang w:eastAsia="ru-RU" w:bidi="ru-RU"/>
              </w:rPr>
              <w:t>Наименование проблемного показателя</w:t>
            </w:r>
          </w:p>
        </w:tc>
        <w:tc>
          <w:tcPr>
            <w:tcW w:w="1618" w:type="dxa"/>
            <w:tcBorders>
              <w:top w:val="single" w:sz="4" w:space="0" w:color="auto"/>
              <w:left w:val="single" w:sz="4" w:space="0" w:color="auto"/>
            </w:tcBorders>
            <w:shd w:val="clear" w:color="auto" w:fill="FFFFFF"/>
            <w:vAlign w:val="center"/>
          </w:tcPr>
          <w:p w:rsidR="00A62106" w:rsidRPr="00953711" w:rsidRDefault="00A62106" w:rsidP="00CD024C">
            <w:pPr>
              <w:pStyle w:val="Bodytext20"/>
              <w:framePr w:w="9562" w:wrap="notBeside" w:vAnchor="text" w:hAnchor="text" w:xAlign="center" w:y="1"/>
              <w:shd w:val="clear" w:color="auto" w:fill="auto"/>
              <w:spacing w:before="0" w:line="278" w:lineRule="exact"/>
              <w:ind w:firstLine="77"/>
              <w:jc w:val="center"/>
              <w:rPr>
                <w:color w:val="000000"/>
                <w:sz w:val="24"/>
                <w:szCs w:val="24"/>
                <w:lang w:eastAsia="ru-RU" w:bidi="ru-RU"/>
              </w:rPr>
            </w:pPr>
            <w:r w:rsidRPr="00953711">
              <w:rPr>
                <w:color w:val="000000"/>
                <w:sz w:val="24"/>
                <w:szCs w:val="24"/>
                <w:lang w:eastAsia="ru-RU" w:bidi="ru-RU"/>
              </w:rPr>
              <w:t>Средняя оценка по показателю</w:t>
            </w:r>
          </w:p>
        </w:tc>
        <w:tc>
          <w:tcPr>
            <w:tcW w:w="2568" w:type="dxa"/>
            <w:tcBorders>
              <w:top w:val="single" w:sz="4" w:space="0" w:color="auto"/>
              <w:left w:val="single" w:sz="4" w:space="0" w:color="auto"/>
            </w:tcBorders>
            <w:shd w:val="clear" w:color="auto" w:fill="FFFFFF"/>
            <w:vAlign w:val="center"/>
          </w:tcPr>
          <w:p w:rsidR="00A62106" w:rsidRPr="00953711" w:rsidRDefault="00A62106" w:rsidP="00CD024C">
            <w:pPr>
              <w:pStyle w:val="Bodytext20"/>
              <w:framePr w:w="9562" w:wrap="notBeside" w:vAnchor="text" w:hAnchor="text" w:xAlign="center" w:y="1"/>
              <w:shd w:val="clear" w:color="auto" w:fill="auto"/>
              <w:spacing w:before="0" w:line="278" w:lineRule="exact"/>
              <w:ind w:firstLine="79"/>
              <w:jc w:val="center"/>
              <w:rPr>
                <w:color w:val="000000"/>
                <w:sz w:val="24"/>
                <w:szCs w:val="24"/>
                <w:lang w:eastAsia="ru-RU" w:bidi="ru-RU"/>
              </w:rPr>
            </w:pPr>
            <w:r w:rsidRPr="00953711">
              <w:rPr>
                <w:color w:val="000000"/>
                <w:sz w:val="24"/>
                <w:szCs w:val="24"/>
                <w:lang w:eastAsia="ru-RU" w:bidi="ru-RU"/>
              </w:rPr>
              <w:t>Краткий анализ причин, приведших к низкому значению показателя</w:t>
            </w:r>
          </w:p>
        </w:tc>
        <w:tc>
          <w:tcPr>
            <w:tcW w:w="1944" w:type="dxa"/>
            <w:tcBorders>
              <w:top w:val="single" w:sz="4" w:space="0" w:color="auto"/>
              <w:left w:val="single" w:sz="4" w:space="0" w:color="auto"/>
              <w:right w:val="single" w:sz="4" w:space="0" w:color="auto"/>
            </w:tcBorders>
            <w:shd w:val="clear" w:color="auto" w:fill="FFFFFF"/>
            <w:vAlign w:val="center"/>
          </w:tcPr>
          <w:p w:rsidR="00A62106" w:rsidRPr="00953711" w:rsidRDefault="00A62106" w:rsidP="00CD024C">
            <w:pPr>
              <w:pStyle w:val="Bodytext20"/>
              <w:framePr w:w="9562" w:wrap="notBeside" w:vAnchor="text" w:hAnchor="text" w:xAlign="center" w:y="1"/>
              <w:shd w:val="clear" w:color="auto" w:fill="auto"/>
              <w:spacing w:before="0"/>
              <w:ind w:firstLine="76"/>
              <w:jc w:val="center"/>
              <w:rPr>
                <w:color w:val="000000"/>
                <w:sz w:val="24"/>
                <w:szCs w:val="24"/>
                <w:lang w:eastAsia="ru-RU" w:bidi="ru-RU"/>
              </w:rPr>
            </w:pPr>
            <w:r w:rsidRPr="00953711">
              <w:rPr>
                <w:color w:val="000000"/>
                <w:sz w:val="24"/>
                <w:szCs w:val="24"/>
                <w:lang w:eastAsia="ru-RU" w:bidi="ru-RU"/>
              </w:rPr>
              <w:t>Рекомендации по повышению качества финансового менеджмента</w:t>
            </w:r>
          </w:p>
        </w:tc>
      </w:tr>
      <w:tr w:rsidR="00A62106" w:rsidRPr="005F5CFF" w:rsidTr="00CD024C">
        <w:trPr>
          <w:trHeight w:hRule="exact" w:val="293"/>
          <w:jc w:val="center"/>
        </w:trPr>
        <w:tc>
          <w:tcPr>
            <w:tcW w:w="552" w:type="dxa"/>
            <w:tcBorders>
              <w:top w:val="single" w:sz="4" w:space="0" w:color="auto"/>
              <w:left w:val="single" w:sz="4" w:space="0" w:color="auto"/>
            </w:tcBorders>
            <w:shd w:val="clear" w:color="auto" w:fill="FFFFFF"/>
            <w:vAlign w:val="center"/>
          </w:tcPr>
          <w:p w:rsidR="00A62106" w:rsidRPr="00A315C4" w:rsidRDefault="00A62106" w:rsidP="00CD024C">
            <w:pPr>
              <w:pStyle w:val="Bodytext20"/>
              <w:framePr w:w="9562" w:wrap="notBeside" w:vAnchor="text" w:hAnchor="text" w:xAlign="center" w:y="1"/>
              <w:shd w:val="clear" w:color="auto" w:fill="auto"/>
              <w:spacing w:before="0" w:line="220" w:lineRule="exact"/>
              <w:ind w:firstLine="93"/>
              <w:jc w:val="center"/>
              <w:rPr>
                <w:color w:val="000000"/>
                <w:sz w:val="18"/>
                <w:szCs w:val="18"/>
                <w:lang w:eastAsia="ru-RU" w:bidi="ru-RU"/>
              </w:rPr>
            </w:pPr>
            <w:r w:rsidRPr="00A315C4">
              <w:rPr>
                <w:color w:val="000000"/>
                <w:sz w:val="18"/>
                <w:szCs w:val="18"/>
                <w:lang w:eastAsia="ru-RU" w:bidi="ru-RU"/>
              </w:rPr>
              <w:t>1</w:t>
            </w:r>
          </w:p>
        </w:tc>
        <w:tc>
          <w:tcPr>
            <w:tcW w:w="2880" w:type="dxa"/>
            <w:tcBorders>
              <w:top w:val="single" w:sz="4" w:space="0" w:color="auto"/>
              <w:left w:val="single" w:sz="4" w:space="0" w:color="auto"/>
            </w:tcBorders>
            <w:shd w:val="clear" w:color="auto" w:fill="FFFFFF"/>
            <w:vAlign w:val="center"/>
          </w:tcPr>
          <w:p w:rsidR="00A62106" w:rsidRPr="00A315C4" w:rsidRDefault="00A62106" w:rsidP="00CD024C">
            <w:pPr>
              <w:pStyle w:val="Bodytext20"/>
              <w:framePr w:w="9562" w:wrap="notBeside" w:vAnchor="text" w:hAnchor="text" w:xAlign="center" w:y="1"/>
              <w:shd w:val="clear" w:color="auto" w:fill="auto"/>
              <w:spacing w:before="0" w:line="220" w:lineRule="exact"/>
              <w:ind w:firstLine="72"/>
              <w:jc w:val="center"/>
              <w:rPr>
                <w:color w:val="000000"/>
                <w:sz w:val="18"/>
                <w:szCs w:val="18"/>
                <w:lang w:eastAsia="ru-RU" w:bidi="ru-RU"/>
              </w:rPr>
            </w:pPr>
            <w:r w:rsidRPr="00A315C4">
              <w:rPr>
                <w:color w:val="000000"/>
                <w:sz w:val="18"/>
                <w:szCs w:val="18"/>
                <w:lang w:eastAsia="ru-RU" w:bidi="ru-RU"/>
              </w:rPr>
              <w:t>2</w:t>
            </w:r>
          </w:p>
        </w:tc>
        <w:tc>
          <w:tcPr>
            <w:tcW w:w="1618" w:type="dxa"/>
            <w:tcBorders>
              <w:top w:val="single" w:sz="4" w:space="0" w:color="auto"/>
              <w:left w:val="single" w:sz="4" w:space="0" w:color="auto"/>
            </w:tcBorders>
            <w:shd w:val="clear" w:color="auto" w:fill="FFFFFF"/>
            <w:vAlign w:val="center"/>
          </w:tcPr>
          <w:p w:rsidR="00A62106" w:rsidRPr="00A315C4" w:rsidRDefault="00A62106" w:rsidP="00CD024C">
            <w:pPr>
              <w:pStyle w:val="Bodytext20"/>
              <w:framePr w:w="9562" w:wrap="notBeside" w:vAnchor="text" w:hAnchor="text" w:xAlign="center" w:y="1"/>
              <w:shd w:val="clear" w:color="auto" w:fill="auto"/>
              <w:spacing w:before="0" w:line="220" w:lineRule="exact"/>
              <w:ind w:firstLine="77"/>
              <w:jc w:val="center"/>
              <w:rPr>
                <w:color w:val="000000"/>
                <w:sz w:val="18"/>
                <w:szCs w:val="18"/>
                <w:lang w:eastAsia="ru-RU" w:bidi="ru-RU"/>
              </w:rPr>
            </w:pPr>
            <w:r w:rsidRPr="00A315C4">
              <w:rPr>
                <w:color w:val="000000"/>
                <w:sz w:val="18"/>
                <w:szCs w:val="18"/>
                <w:lang w:eastAsia="ru-RU" w:bidi="ru-RU"/>
              </w:rPr>
              <w:t>3</w:t>
            </w:r>
          </w:p>
        </w:tc>
        <w:tc>
          <w:tcPr>
            <w:tcW w:w="2568" w:type="dxa"/>
            <w:tcBorders>
              <w:top w:val="single" w:sz="4" w:space="0" w:color="auto"/>
              <w:left w:val="single" w:sz="4" w:space="0" w:color="auto"/>
            </w:tcBorders>
            <w:shd w:val="clear" w:color="auto" w:fill="FFFFFF"/>
            <w:vAlign w:val="center"/>
          </w:tcPr>
          <w:p w:rsidR="00A62106" w:rsidRPr="00A315C4" w:rsidRDefault="00A62106" w:rsidP="00CD024C">
            <w:pPr>
              <w:pStyle w:val="Bodytext20"/>
              <w:framePr w:w="9562" w:wrap="notBeside" w:vAnchor="text" w:hAnchor="text" w:xAlign="center" w:y="1"/>
              <w:shd w:val="clear" w:color="auto" w:fill="auto"/>
              <w:spacing w:before="0" w:line="220" w:lineRule="exact"/>
              <w:ind w:firstLine="79"/>
              <w:jc w:val="center"/>
              <w:rPr>
                <w:color w:val="000000"/>
                <w:sz w:val="18"/>
                <w:szCs w:val="18"/>
                <w:lang w:eastAsia="ru-RU" w:bidi="ru-RU"/>
              </w:rPr>
            </w:pPr>
            <w:r w:rsidRPr="00A315C4">
              <w:rPr>
                <w:color w:val="000000"/>
                <w:sz w:val="18"/>
                <w:szCs w:val="18"/>
                <w:lang w:eastAsia="ru-RU" w:bidi="ru-RU"/>
              </w:rPr>
              <w:t>4</w:t>
            </w:r>
          </w:p>
        </w:tc>
        <w:tc>
          <w:tcPr>
            <w:tcW w:w="1944" w:type="dxa"/>
            <w:tcBorders>
              <w:top w:val="single" w:sz="4" w:space="0" w:color="auto"/>
              <w:left w:val="single" w:sz="4" w:space="0" w:color="auto"/>
              <w:right w:val="single" w:sz="4" w:space="0" w:color="auto"/>
            </w:tcBorders>
            <w:shd w:val="clear" w:color="auto" w:fill="FFFFFF"/>
            <w:vAlign w:val="center"/>
          </w:tcPr>
          <w:p w:rsidR="00A62106" w:rsidRPr="00A315C4" w:rsidRDefault="00A62106" w:rsidP="00CD024C">
            <w:pPr>
              <w:pStyle w:val="Bodytext20"/>
              <w:framePr w:w="9562" w:wrap="notBeside" w:vAnchor="text" w:hAnchor="text" w:xAlign="center" w:y="1"/>
              <w:shd w:val="clear" w:color="auto" w:fill="auto"/>
              <w:spacing w:before="0" w:line="220" w:lineRule="exact"/>
              <w:ind w:firstLine="76"/>
              <w:jc w:val="center"/>
              <w:rPr>
                <w:color w:val="000000"/>
                <w:sz w:val="18"/>
                <w:szCs w:val="18"/>
                <w:lang w:eastAsia="ru-RU" w:bidi="ru-RU"/>
              </w:rPr>
            </w:pPr>
            <w:r w:rsidRPr="00A315C4">
              <w:rPr>
                <w:color w:val="000000"/>
                <w:sz w:val="18"/>
                <w:szCs w:val="18"/>
                <w:lang w:eastAsia="ru-RU" w:bidi="ru-RU"/>
              </w:rPr>
              <w:t>5</w:t>
            </w:r>
          </w:p>
        </w:tc>
      </w:tr>
      <w:tr w:rsidR="00A62106" w:rsidRPr="005F5CFF" w:rsidTr="00CD024C">
        <w:trPr>
          <w:trHeight w:hRule="exact" w:val="302"/>
          <w:jc w:val="center"/>
        </w:trPr>
        <w:tc>
          <w:tcPr>
            <w:tcW w:w="552" w:type="dxa"/>
            <w:tcBorders>
              <w:top w:val="single" w:sz="4" w:space="0" w:color="auto"/>
              <w:left w:val="single" w:sz="4" w:space="0" w:color="auto"/>
              <w:bottom w:val="single" w:sz="4" w:space="0" w:color="auto"/>
            </w:tcBorders>
            <w:shd w:val="clear" w:color="auto" w:fill="FFFFFF"/>
          </w:tcPr>
          <w:p w:rsidR="00A62106" w:rsidRPr="005F5CFF" w:rsidRDefault="00A62106" w:rsidP="00CD024C">
            <w:pPr>
              <w:framePr w:w="9562" w:wrap="notBeside" w:vAnchor="text" w:hAnchor="text" w:xAlign="center" w:y="1"/>
            </w:pPr>
          </w:p>
        </w:tc>
        <w:tc>
          <w:tcPr>
            <w:tcW w:w="2880" w:type="dxa"/>
            <w:tcBorders>
              <w:top w:val="single" w:sz="4" w:space="0" w:color="auto"/>
              <w:left w:val="single" w:sz="4" w:space="0" w:color="auto"/>
              <w:bottom w:val="single" w:sz="4" w:space="0" w:color="auto"/>
            </w:tcBorders>
            <w:shd w:val="clear" w:color="auto" w:fill="FFFFFF"/>
          </w:tcPr>
          <w:p w:rsidR="00A62106" w:rsidRPr="005F5CFF" w:rsidRDefault="00A62106" w:rsidP="00CD024C">
            <w:pPr>
              <w:framePr w:w="9562" w:wrap="notBeside" w:vAnchor="text" w:hAnchor="text" w:xAlign="center" w:y="1"/>
            </w:pPr>
          </w:p>
        </w:tc>
        <w:tc>
          <w:tcPr>
            <w:tcW w:w="1618" w:type="dxa"/>
            <w:tcBorders>
              <w:top w:val="single" w:sz="4" w:space="0" w:color="auto"/>
              <w:left w:val="single" w:sz="4" w:space="0" w:color="auto"/>
              <w:bottom w:val="single" w:sz="4" w:space="0" w:color="auto"/>
            </w:tcBorders>
            <w:shd w:val="clear" w:color="auto" w:fill="FFFFFF"/>
          </w:tcPr>
          <w:p w:rsidR="00A62106" w:rsidRPr="005F5CFF" w:rsidRDefault="00A62106" w:rsidP="00CD024C">
            <w:pPr>
              <w:framePr w:w="9562" w:wrap="notBeside" w:vAnchor="text" w:hAnchor="text" w:xAlign="center" w:y="1"/>
            </w:pPr>
          </w:p>
        </w:tc>
        <w:tc>
          <w:tcPr>
            <w:tcW w:w="2568" w:type="dxa"/>
            <w:tcBorders>
              <w:top w:val="single" w:sz="4" w:space="0" w:color="auto"/>
              <w:left w:val="single" w:sz="4" w:space="0" w:color="auto"/>
              <w:bottom w:val="single" w:sz="4" w:space="0" w:color="auto"/>
            </w:tcBorders>
            <w:shd w:val="clear" w:color="auto" w:fill="FFFFFF"/>
          </w:tcPr>
          <w:p w:rsidR="00A62106" w:rsidRPr="005F5CFF" w:rsidRDefault="00A62106" w:rsidP="00CD024C">
            <w:pPr>
              <w:framePr w:w="9562" w:wrap="notBeside" w:vAnchor="text" w:hAnchor="text" w:xAlign="center" w:y="1"/>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62106" w:rsidRPr="005F5CFF" w:rsidRDefault="00A62106" w:rsidP="00CD024C">
            <w:pPr>
              <w:framePr w:w="9562" w:wrap="notBeside" w:vAnchor="text" w:hAnchor="text" w:xAlign="center" w:y="1"/>
            </w:pPr>
          </w:p>
        </w:tc>
      </w:tr>
    </w:tbl>
    <w:p w:rsidR="00A62106" w:rsidRPr="005F5CFF" w:rsidRDefault="00A62106" w:rsidP="00A62106">
      <w:pPr>
        <w:framePr w:w="9562" w:wrap="notBeside" w:vAnchor="text" w:hAnchor="text" w:xAlign="center" w:y="1"/>
      </w:pPr>
    </w:p>
    <w:p w:rsidR="00A62106" w:rsidRPr="005F5CFF" w:rsidRDefault="00A62106" w:rsidP="00A62106">
      <w:pPr>
        <w:pStyle w:val="Bodytext20"/>
        <w:shd w:val="clear" w:color="auto" w:fill="auto"/>
        <w:spacing w:before="494"/>
        <w:ind w:firstLine="566"/>
        <w:rPr>
          <w:sz w:val="24"/>
          <w:szCs w:val="24"/>
        </w:rPr>
      </w:pPr>
      <w:r>
        <w:rPr>
          <w:sz w:val="24"/>
          <w:szCs w:val="24"/>
        </w:rPr>
        <w:t>2</w:t>
      </w:r>
      <w:r w:rsidRPr="005F5CFF">
        <w:rPr>
          <w:sz w:val="24"/>
          <w:szCs w:val="24"/>
        </w:rPr>
        <w:t>. Рекомендации по повышению качества (совершенствованию) финансового менеджмента главных распорядителей бюджетных средств, получивших по отдельным показателям низкую оценку качества финансового менеджмента</w:t>
      </w:r>
    </w:p>
    <w:p w:rsidR="00A62106" w:rsidRPr="005F5CFF" w:rsidRDefault="00A62106" w:rsidP="00A62106">
      <w:pPr>
        <w:pStyle w:val="Bodytext20"/>
        <w:shd w:val="clear" w:color="auto" w:fill="auto"/>
        <w:spacing w:before="494"/>
        <w:ind w:firstLine="566"/>
        <w:rPr>
          <w:sz w:val="24"/>
          <w:szCs w:val="24"/>
        </w:rPr>
      </w:pPr>
    </w:p>
    <w:tbl>
      <w:tblPr>
        <w:tblOverlap w:val="never"/>
        <w:tblW w:w="0" w:type="auto"/>
        <w:jc w:val="center"/>
        <w:tblLayout w:type="fixed"/>
        <w:tblCellMar>
          <w:left w:w="10" w:type="dxa"/>
          <w:right w:w="10" w:type="dxa"/>
        </w:tblCellMar>
        <w:tblLook w:val="04A0"/>
      </w:tblPr>
      <w:tblGrid>
        <w:gridCol w:w="552"/>
        <w:gridCol w:w="2698"/>
        <w:gridCol w:w="1800"/>
        <w:gridCol w:w="2568"/>
        <w:gridCol w:w="1944"/>
      </w:tblGrid>
      <w:tr w:rsidR="00A62106" w:rsidRPr="005F5CFF" w:rsidTr="00CD024C">
        <w:trPr>
          <w:trHeight w:hRule="exact" w:val="1402"/>
          <w:jc w:val="center"/>
        </w:trPr>
        <w:tc>
          <w:tcPr>
            <w:tcW w:w="552" w:type="dxa"/>
            <w:tcBorders>
              <w:top w:val="single" w:sz="4" w:space="0" w:color="auto"/>
              <w:left w:val="single" w:sz="4" w:space="0" w:color="auto"/>
            </w:tcBorders>
            <w:shd w:val="clear" w:color="auto" w:fill="FFFFFF"/>
            <w:vAlign w:val="center"/>
          </w:tcPr>
          <w:p w:rsidR="00A62106" w:rsidRPr="00953711" w:rsidRDefault="00A62106" w:rsidP="00CD024C">
            <w:pPr>
              <w:pStyle w:val="Bodytext20"/>
              <w:framePr w:w="9562" w:wrap="notBeside" w:vAnchor="text" w:hAnchor="text" w:xAlign="center" w:y="1"/>
              <w:shd w:val="clear" w:color="auto" w:fill="auto"/>
              <w:spacing w:before="0" w:after="60" w:line="220" w:lineRule="exact"/>
              <w:ind w:firstLine="93"/>
              <w:jc w:val="center"/>
              <w:rPr>
                <w:color w:val="000000"/>
                <w:sz w:val="24"/>
                <w:szCs w:val="24"/>
                <w:lang w:eastAsia="ru-RU" w:bidi="ru-RU"/>
              </w:rPr>
            </w:pPr>
            <w:r w:rsidRPr="00953711">
              <w:rPr>
                <w:color w:val="000000"/>
                <w:sz w:val="24"/>
                <w:szCs w:val="24"/>
                <w:lang w:val="en-US" w:bidi="en-US"/>
              </w:rPr>
              <w:t>N</w:t>
            </w:r>
          </w:p>
          <w:p w:rsidR="00A62106" w:rsidRPr="00953711" w:rsidRDefault="00A62106" w:rsidP="00CD024C">
            <w:pPr>
              <w:pStyle w:val="Bodytext20"/>
              <w:framePr w:w="9562" w:wrap="notBeside" w:vAnchor="text" w:hAnchor="text" w:xAlign="center" w:y="1"/>
              <w:shd w:val="clear" w:color="auto" w:fill="auto"/>
              <w:spacing w:before="60" w:line="220" w:lineRule="exact"/>
              <w:ind w:firstLine="93"/>
              <w:jc w:val="center"/>
              <w:rPr>
                <w:color w:val="000000"/>
                <w:sz w:val="24"/>
                <w:szCs w:val="24"/>
                <w:lang w:eastAsia="ru-RU" w:bidi="ru-RU"/>
              </w:rPr>
            </w:pPr>
            <w:r w:rsidRPr="00953711">
              <w:rPr>
                <w:color w:val="000000"/>
                <w:sz w:val="24"/>
                <w:szCs w:val="24"/>
                <w:lang w:eastAsia="ru-RU" w:bidi="ru-RU"/>
              </w:rPr>
              <w:t>п/п</w:t>
            </w:r>
          </w:p>
        </w:tc>
        <w:tc>
          <w:tcPr>
            <w:tcW w:w="2698" w:type="dxa"/>
            <w:tcBorders>
              <w:top w:val="single" w:sz="4" w:space="0" w:color="auto"/>
              <w:left w:val="single" w:sz="4" w:space="0" w:color="auto"/>
            </w:tcBorders>
            <w:shd w:val="clear" w:color="auto" w:fill="FFFFFF"/>
            <w:vAlign w:val="center"/>
          </w:tcPr>
          <w:p w:rsidR="00A62106" w:rsidRPr="00953711" w:rsidRDefault="00A62106" w:rsidP="00CD024C">
            <w:pPr>
              <w:pStyle w:val="Bodytext20"/>
              <w:framePr w:w="9562" w:wrap="notBeside" w:vAnchor="text" w:hAnchor="text" w:xAlign="center" w:y="1"/>
              <w:shd w:val="clear" w:color="auto" w:fill="auto"/>
              <w:spacing w:before="0" w:line="220" w:lineRule="exact"/>
              <w:ind w:firstLine="70"/>
              <w:jc w:val="center"/>
              <w:rPr>
                <w:color w:val="000000"/>
                <w:sz w:val="24"/>
                <w:szCs w:val="24"/>
                <w:lang w:eastAsia="ru-RU" w:bidi="ru-RU"/>
              </w:rPr>
            </w:pPr>
            <w:r w:rsidRPr="00953711">
              <w:rPr>
                <w:color w:val="000000"/>
                <w:sz w:val="24"/>
                <w:szCs w:val="24"/>
                <w:lang w:eastAsia="ru-RU" w:bidi="ru-RU"/>
              </w:rPr>
              <w:t>Наименование ГРБС</w:t>
            </w:r>
          </w:p>
        </w:tc>
        <w:tc>
          <w:tcPr>
            <w:tcW w:w="1800" w:type="dxa"/>
            <w:tcBorders>
              <w:top w:val="single" w:sz="4" w:space="0" w:color="auto"/>
              <w:left w:val="single" w:sz="4" w:space="0" w:color="auto"/>
            </w:tcBorders>
            <w:shd w:val="clear" w:color="auto" w:fill="FFFFFF"/>
            <w:vAlign w:val="center"/>
          </w:tcPr>
          <w:p w:rsidR="00A62106" w:rsidRPr="00953711" w:rsidRDefault="00A62106" w:rsidP="00CD024C">
            <w:pPr>
              <w:pStyle w:val="Bodytext20"/>
              <w:framePr w:w="9562" w:wrap="notBeside" w:vAnchor="text" w:hAnchor="text" w:xAlign="center" w:y="1"/>
              <w:shd w:val="clear" w:color="auto" w:fill="auto"/>
              <w:spacing w:before="0"/>
              <w:ind w:firstLine="79"/>
              <w:jc w:val="center"/>
              <w:rPr>
                <w:color w:val="000000"/>
                <w:sz w:val="24"/>
                <w:szCs w:val="24"/>
                <w:lang w:eastAsia="ru-RU" w:bidi="ru-RU"/>
              </w:rPr>
            </w:pPr>
            <w:r w:rsidRPr="00953711">
              <w:rPr>
                <w:color w:val="000000"/>
                <w:sz w:val="24"/>
                <w:szCs w:val="24"/>
                <w:lang w:eastAsia="ru-RU" w:bidi="ru-RU"/>
              </w:rPr>
              <w:t>Уровень</w:t>
            </w:r>
          </w:p>
          <w:p w:rsidR="00A62106" w:rsidRPr="00953711" w:rsidRDefault="00A62106" w:rsidP="00CD024C">
            <w:pPr>
              <w:pStyle w:val="Bodytext20"/>
              <w:framePr w:w="9562" w:wrap="notBeside" w:vAnchor="text" w:hAnchor="text" w:xAlign="center" w:y="1"/>
              <w:shd w:val="clear" w:color="auto" w:fill="auto"/>
              <w:spacing w:before="0"/>
              <w:ind w:firstLine="79"/>
              <w:jc w:val="center"/>
              <w:rPr>
                <w:color w:val="000000"/>
                <w:sz w:val="24"/>
                <w:szCs w:val="24"/>
                <w:lang w:eastAsia="ru-RU" w:bidi="ru-RU"/>
              </w:rPr>
            </w:pPr>
            <w:r w:rsidRPr="00953711">
              <w:rPr>
                <w:color w:val="000000"/>
                <w:sz w:val="24"/>
                <w:szCs w:val="24"/>
                <w:lang w:eastAsia="ru-RU" w:bidi="ru-RU"/>
              </w:rPr>
              <w:t>качества</w:t>
            </w:r>
          </w:p>
          <w:p w:rsidR="00A62106" w:rsidRPr="00953711" w:rsidRDefault="00A62106" w:rsidP="00CD024C">
            <w:pPr>
              <w:pStyle w:val="Bodytext20"/>
              <w:framePr w:w="9562" w:wrap="notBeside" w:vAnchor="text" w:hAnchor="text" w:xAlign="center" w:y="1"/>
              <w:shd w:val="clear" w:color="auto" w:fill="auto"/>
              <w:spacing w:before="0"/>
              <w:ind w:firstLine="79"/>
              <w:jc w:val="center"/>
              <w:rPr>
                <w:color w:val="000000"/>
                <w:sz w:val="24"/>
                <w:szCs w:val="24"/>
                <w:lang w:eastAsia="ru-RU" w:bidi="ru-RU"/>
              </w:rPr>
            </w:pPr>
            <w:r w:rsidRPr="00953711">
              <w:rPr>
                <w:color w:val="000000"/>
                <w:sz w:val="24"/>
                <w:szCs w:val="24"/>
                <w:lang w:eastAsia="ru-RU" w:bidi="ru-RU"/>
              </w:rPr>
              <w:t>финансового</w:t>
            </w:r>
          </w:p>
          <w:p w:rsidR="00A62106" w:rsidRPr="00953711" w:rsidRDefault="00A62106" w:rsidP="00CD024C">
            <w:pPr>
              <w:pStyle w:val="Bodytext20"/>
              <w:framePr w:w="9562" w:wrap="notBeside" w:vAnchor="text" w:hAnchor="text" w:xAlign="center" w:y="1"/>
              <w:shd w:val="clear" w:color="auto" w:fill="auto"/>
              <w:spacing w:before="0"/>
              <w:ind w:firstLine="79"/>
              <w:jc w:val="center"/>
              <w:rPr>
                <w:color w:val="000000"/>
                <w:sz w:val="24"/>
                <w:szCs w:val="24"/>
                <w:lang w:eastAsia="ru-RU" w:bidi="ru-RU"/>
              </w:rPr>
            </w:pPr>
            <w:r w:rsidRPr="00953711">
              <w:rPr>
                <w:color w:val="000000"/>
                <w:sz w:val="24"/>
                <w:szCs w:val="24"/>
                <w:lang w:eastAsia="ru-RU" w:bidi="ru-RU"/>
              </w:rPr>
              <w:t>менеджмента</w:t>
            </w:r>
          </w:p>
          <w:p w:rsidR="00A62106" w:rsidRPr="00953711" w:rsidRDefault="00A62106" w:rsidP="00CD024C">
            <w:pPr>
              <w:pStyle w:val="Bodytext20"/>
              <w:framePr w:w="9562" w:wrap="notBeside" w:vAnchor="text" w:hAnchor="text" w:xAlign="center" w:y="1"/>
              <w:shd w:val="clear" w:color="auto" w:fill="auto"/>
              <w:spacing w:before="0"/>
              <w:ind w:firstLine="79"/>
              <w:jc w:val="center"/>
              <w:rPr>
                <w:color w:val="000000"/>
                <w:sz w:val="24"/>
                <w:szCs w:val="24"/>
                <w:lang w:eastAsia="ru-RU" w:bidi="ru-RU"/>
              </w:rPr>
            </w:pPr>
            <w:r w:rsidRPr="00953711">
              <w:rPr>
                <w:color w:val="000000"/>
                <w:sz w:val="24"/>
                <w:szCs w:val="24"/>
                <w:lang w:eastAsia="ru-RU" w:bidi="ru-RU"/>
              </w:rPr>
              <w:t>ГРБС</w:t>
            </w:r>
          </w:p>
        </w:tc>
        <w:tc>
          <w:tcPr>
            <w:tcW w:w="2568" w:type="dxa"/>
            <w:tcBorders>
              <w:top w:val="single" w:sz="4" w:space="0" w:color="auto"/>
              <w:left w:val="single" w:sz="4" w:space="0" w:color="auto"/>
            </w:tcBorders>
            <w:shd w:val="clear" w:color="auto" w:fill="FFFFFF"/>
            <w:vAlign w:val="center"/>
          </w:tcPr>
          <w:p w:rsidR="00A62106" w:rsidRPr="00953711" w:rsidRDefault="00A62106" w:rsidP="00CD024C">
            <w:pPr>
              <w:pStyle w:val="Bodytext20"/>
              <w:framePr w:w="9562" w:wrap="notBeside" w:vAnchor="text" w:hAnchor="text" w:xAlign="center" w:y="1"/>
              <w:shd w:val="clear" w:color="auto" w:fill="auto"/>
              <w:spacing w:before="0"/>
              <w:ind w:firstLine="79"/>
              <w:jc w:val="center"/>
              <w:rPr>
                <w:color w:val="000000"/>
                <w:sz w:val="24"/>
                <w:szCs w:val="24"/>
                <w:lang w:eastAsia="ru-RU" w:bidi="ru-RU"/>
              </w:rPr>
            </w:pPr>
            <w:r w:rsidRPr="00953711">
              <w:rPr>
                <w:color w:val="000000"/>
                <w:sz w:val="24"/>
                <w:szCs w:val="24"/>
                <w:lang w:eastAsia="ru-RU" w:bidi="ru-RU"/>
              </w:rPr>
              <w:t>Краткий анализ причин, приведших к низкому уровню оценки финансового менеджмента</w:t>
            </w:r>
          </w:p>
        </w:tc>
        <w:tc>
          <w:tcPr>
            <w:tcW w:w="1944" w:type="dxa"/>
            <w:tcBorders>
              <w:top w:val="single" w:sz="4" w:space="0" w:color="auto"/>
              <w:left w:val="single" w:sz="4" w:space="0" w:color="auto"/>
              <w:right w:val="single" w:sz="4" w:space="0" w:color="auto"/>
            </w:tcBorders>
            <w:shd w:val="clear" w:color="auto" w:fill="FFFFFF"/>
            <w:vAlign w:val="center"/>
          </w:tcPr>
          <w:p w:rsidR="00A62106" w:rsidRPr="00953711" w:rsidRDefault="00A62106" w:rsidP="00CD024C">
            <w:pPr>
              <w:pStyle w:val="Bodytext20"/>
              <w:framePr w:w="9562" w:wrap="notBeside" w:vAnchor="text" w:hAnchor="text" w:xAlign="center" w:y="1"/>
              <w:shd w:val="clear" w:color="auto" w:fill="auto"/>
              <w:spacing w:before="0"/>
              <w:ind w:firstLine="76"/>
              <w:jc w:val="center"/>
              <w:rPr>
                <w:color w:val="000000"/>
                <w:sz w:val="24"/>
                <w:szCs w:val="24"/>
                <w:lang w:eastAsia="ru-RU" w:bidi="ru-RU"/>
              </w:rPr>
            </w:pPr>
            <w:r w:rsidRPr="00953711">
              <w:rPr>
                <w:color w:val="000000"/>
                <w:sz w:val="24"/>
                <w:szCs w:val="24"/>
                <w:lang w:eastAsia="ru-RU" w:bidi="ru-RU"/>
              </w:rPr>
              <w:t>Рекомендации по повышению качества финансового менеджмента</w:t>
            </w:r>
          </w:p>
        </w:tc>
      </w:tr>
      <w:tr w:rsidR="00A62106" w:rsidRPr="005F5CFF" w:rsidTr="00CD024C">
        <w:trPr>
          <w:trHeight w:hRule="exact" w:val="293"/>
          <w:jc w:val="center"/>
        </w:trPr>
        <w:tc>
          <w:tcPr>
            <w:tcW w:w="552" w:type="dxa"/>
            <w:tcBorders>
              <w:top w:val="single" w:sz="4" w:space="0" w:color="auto"/>
              <w:left w:val="single" w:sz="4" w:space="0" w:color="auto"/>
            </w:tcBorders>
            <w:shd w:val="clear" w:color="auto" w:fill="FFFFFF"/>
            <w:vAlign w:val="bottom"/>
          </w:tcPr>
          <w:p w:rsidR="00A62106" w:rsidRPr="0040359C" w:rsidRDefault="00A62106" w:rsidP="00CD024C">
            <w:pPr>
              <w:pStyle w:val="Bodytext20"/>
              <w:framePr w:w="9562" w:wrap="notBeside" w:vAnchor="text" w:hAnchor="text" w:xAlign="center" w:y="1"/>
              <w:shd w:val="clear" w:color="auto" w:fill="auto"/>
              <w:spacing w:before="0" w:line="220" w:lineRule="exact"/>
              <w:ind w:firstLine="93"/>
              <w:jc w:val="center"/>
              <w:rPr>
                <w:color w:val="000000"/>
                <w:sz w:val="18"/>
                <w:szCs w:val="18"/>
                <w:lang w:eastAsia="ru-RU" w:bidi="ru-RU"/>
              </w:rPr>
            </w:pPr>
            <w:r w:rsidRPr="0040359C">
              <w:rPr>
                <w:color w:val="000000"/>
                <w:sz w:val="18"/>
                <w:szCs w:val="18"/>
                <w:lang w:eastAsia="ru-RU" w:bidi="ru-RU"/>
              </w:rPr>
              <w:t>1</w:t>
            </w:r>
          </w:p>
        </w:tc>
        <w:tc>
          <w:tcPr>
            <w:tcW w:w="2698" w:type="dxa"/>
            <w:tcBorders>
              <w:top w:val="single" w:sz="4" w:space="0" w:color="auto"/>
              <w:left w:val="single" w:sz="4" w:space="0" w:color="auto"/>
            </w:tcBorders>
            <w:shd w:val="clear" w:color="auto" w:fill="FFFFFF"/>
            <w:vAlign w:val="bottom"/>
          </w:tcPr>
          <w:p w:rsidR="00A62106" w:rsidRPr="0040359C" w:rsidRDefault="00A62106" w:rsidP="00CD024C">
            <w:pPr>
              <w:pStyle w:val="Bodytext20"/>
              <w:framePr w:w="9562" w:wrap="notBeside" w:vAnchor="text" w:hAnchor="text" w:xAlign="center" w:y="1"/>
              <w:shd w:val="clear" w:color="auto" w:fill="auto"/>
              <w:spacing w:before="0" w:line="220" w:lineRule="exact"/>
              <w:ind w:firstLine="70"/>
              <w:jc w:val="center"/>
              <w:rPr>
                <w:color w:val="000000"/>
                <w:sz w:val="18"/>
                <w:szCs w:val="18"/>
                <w:lang w:eastAsia="ru-RU" w:bidi="ru-RU"/>
              </w:rPr>
            </w:pPr>
            <w:r w:rsidRPr="0040359C">
              <w:rPr>
                <w:color w:val="000000"/>
                <w:sz w:val="18"/>
                <w:szCs w:val="18"/>
                <w:lang w:eastAsia="ru-RU" w:bidi="ru-RU"/>
              </w:rPr>
              <w:t>2</w:t>
            </w:r>
          </w:p>
        </w:tc>
        <w:tc>
          <w:tcPr>
            <w:tcW w:w="1800" w:type="dxa"/>
            <w:tcBorders>
              <w:top w:val="single" w:sz="4" w:space="0" w:color="auto"/>
              <w:left w:val="single" w:sz="4" w:space="0" w:color="auto"/>
            </w:tcBorders>
            <w:shd w:val="clear" w:color="auto" w:fill="FFFFFF"/>
          </w:tcPr>
          <w:p w:rsidR="00A62106" w:rsidRPr="0040359C" w:rsidRDefault="00A62106" w:rsidP="00CD024C">
            <w:pPr>
              <w:pStyle w:val="Bodytext20"/>
              <w:framePr w:w="9562" w:wrap="notBeside" w:vAnchor="text" w:hAnchor="text" w:xAlign="center" w:y="1"/>
              <w:shd w:val="clear" w:color="auto" w:fill="auto"/>
              <w:spacing w:before="0" w:line="220" w:lineRule="exact"/>
              <w:ind w:firstLine="79"/>
              <w:jc w:val="center"/>
              <w:rPr>
                <w:color w:val="000000"/>
                <w:sz w:val="18"/>
                <w:szCs w:val="18"/>
                <w:lang w:eastAsia="ru-RU" w:bidi="ru-RU"/>
              </w:rPr>
            </w:pPr>
            <w:r w:rsidRPr="0040359C">
              <w:rPr>
                <w:color w:val="000000"/>
                <w:sz w:val="18"/>
                <w:szCs w:val="18"/>
                <w:lang w:eastAsia="ru-RU" w:bidi="ru-RU"/>
              </w:rPr>
              <w:t>3</w:t>
            </w:r>
          </w:p>
        </w:tc>
        <w:tc>
          <w:tcPr>
            <w:tcW w:w="2568" w:type="dxa"/>
            <w:tcBorders>
              <w:top w:val="single" w:sz="4" w:space="0" w:color="auto"/>
              <w:left w:val="single" w:sz="4" w:space="0" w:color="auto"/>
            </w:tcBorders>
            <w:shd w:val="clear" w:color="auto" w:fill="FFFFFF"/>
          </w:tcPr>
          <w:p w:rsidR="00A62106" w:rsidRPr="0040359C" w:rsidRDefault="00A62106" w:rsidP="00CD024C">
            <w:pPr>
              <w:pStyle w:val="Bodytext20"/>
              <w:framePr w:w="9562" w:wrap="notBeside" w:vAnchor="text" w:hAnchor="text" w:xAlign="center" w:y="1"/>
              <w:shd w:val="clear" w:color="auto" w:fill="auto"/>
              <w:spacing w:before="0" w:line="220" w:lineRule="exact"/>
              <w:ind w:firstLine="79"/>
              <w:jc w:val="center"/>
              <w:rPr>
                <w:color w:val="000000"/>
                <w:sz w:val="18"/>
                <w:szCs w:val="18"/>
                <w:lang w:eastAsia="ru-RU" w:bidi="ru-RU"/>
              </w:rPr>
            </w:pPr>
            <w:r w:rsidRPr="0040359C">
              <w:rPr>
                <w:color w:val="000000"/>
                <w:sz w:val="18"/>
                <w:szCs w:val="18"/>
                <w:lang w:eastAsia="ru-RU" w:bidi="ru-RU"/>
              </w:rPr>
              <w:t>4</w:t>
            </w:r>
          </w:p>
        </w:tc>
        <w:tc>
          <w:tcPr>
            <w:tcW w:w="1944" w:type="dxa"/>
            <w:tcBorders>
              <w:top w:val="single" w:sz="4" w:space="0" w:color="auto"/>
              <w:left w:val="single" w:sz="4" w:space="0" w:color="auto"/>
              <w:right w:val="single" w:sz="4" w:space="0" w:color="auto"/>
            </w:tcBorders>
            <w:shd w:val="clear" w:color="auto" w:fill="FFFFFF"/>
          </w:tcPr>
          <w:p w:rsidR="00A62106" w:rsidRPr="0040359C" w:rsidRDefault="00A62106" w:rsidP="00CD024C">
            <w:pPr>
              <w:pStyle w:val="Bodytext20"/>
              <w:framePr w:w="9562" w:wrap="notBeside" w:vAnchor="text" w:hAnchor="text" w:xAlign="center" w:y="1"/>
              <w:shd w:val="clear" w:color="auto" w:fill="auto"/>
              <w:spacing w:before="0" w:line="220" w:lineRule="exact"/>
              <w:ind w:firstLine="76"/>
              <w:jc w:val="center"/>
              <w:rPr>
                <w:color w:val="000000"/>
                <w:sz w:val="18"/>
                <w:szCs w:val="18"/>
                <w:lang w:eastAsia="ru-RU" w:bidi="ru-RU"/>
              </w:rPr>
            </w:pPr>
            <w:r w:rsidRPr="0040359C">
              <w:rPr>
                <w:color w:val="000000"/>
                <w:sz w:val="18"/>
                <w:szCs w:val="18"/>
                <w:lang w:eastAsia="ru-RU" w:bidi="ru-RU"/>
              </w:rPr>
              <w:t>5</w:t>
            </w:r>
          </w:p>
        </w:tc>
      </w:tr>
      <w:tr w:rsidR="00A62106" w:rsidRPr="005F5CFF" w:rsidTr="00CD024C">
        <w:trPr>
          <w:trHeight w:hRule="exact" w:val="302"/>
          <w:jc w:val="center"/>
        </w:trPr>
        <w:tc>
          <w:tcPr>
            <w:tcW w:w="552" w:type="dxa"/>
            <w:tcBorders>
              <w:top w:val="single" w:sz="4" w:space="0" w:color="auto"/>
              <w:left w:val="single" w:sz="4" w:space="0" w:color="auto"/>
              <w:bottom w:val="single" w:sz="4" w:space="0" w:color="auto"/>
            </w:tcBorders>
            <w:shd w:val="clear" w:color="auto" w:fill="FFFFFF"/>
          </w:tcPr>
          <w:p w:rsidR="00A62106" w:rsidRPr="005F5CFF" w:rsidRDefault="00A62106" w:rsidP="00CD024C">
            <w:pPr>
              <w:framePr w:w="9562" w:wrap="notBeside" w:vAnchor="text" w:hAnchor="text" w:xAlign="center" w:y="1"/>
            </w:pPr>
          </w:p>
        </w:tc>
        <w:tc>
          <w:tcPr>
            <w:tcW w:w="2698" w:type="dxa"/>
            <w:tcBorders>
              <w:top w:val="single" w:sz="4" w:space="0" w:color="auto"/>
              <w:left w:val="single" w:sz="4" w:space="0" w:color="auto"/>
              <w:bottom w:val="single" w:sz="4" w:space="0" w:color="auto"/>
            </w:tcBorders>
            <w:shd w:val="clear" w:color="auto" w:fill="FFFFFF"/>
          </w:tcPr>
          <w:p w:rsidR="00A62106" w:rsidRPr="005F5CFF" w:rsidRDefault="00A62106" w:rsidP="00CD024C">
            <w:pPr>
              <w:framePr w:w="9562" w:wrap="notBeside" w:vAnchor="text" w:hAnchor="text" w:xAlign="center" w:y="1"/>
            </w:pPr>
          </w:p>
        </w:tc>
        <w:tc>
          <w:tcPr>
            <w:tcW w:w="1800" w:type="dxa"/>
            <w:tcBorders>
              <w:top w:val="single" w:sz="4" w:space="0" w:color="auto"/>
              <w:left w:val="single" w:sz="4" w:space="0" w:color="auto"/>
              <w:bottom w:val="single" w:sz="4" w:space="0" w:color="auto"/>
            </w:tcBorders>
            <w:shd w:val="clear" w:color="auto" w:fill="FFFFFF"/>
          </w:tcPr>
          <w:p w:rsidR="00A62106" w:rsidRPr="005F5CFF" w:rsidRDefault="00A62106" w:rsidP="00CD024C">
            <w:pPr>
              <w:framePr w:w="9562" w:wrap="notBeside" w:vAnchor="text" w:hAnchor="text" w:xAlign="center" w:y="1"/>
            </w:pPr>
          </w:p>
        </w:tc>
        <w:tc>
          <w:tcPr>
            <w:tcW w:w="2568" w:type="dxa"/>
            <w:tcBorders>
              <w:top w:val="single" w:sz="4" w:space="0" w:color="auto"/>
              <w:left w:val="single" w:sz="4" w:space="0" w:color="auto"/>
              <w:bottom w:val="single" w:sz="4" w:space="0" w:color="auto"/>
            </w:tcBorders>
            <w:shd w:val="clear" w:color="auto" w:fill="FFFFFF"/>
          </w:tcPr>
          <w:p w:rsidR="00A62106" w:rsidRPr="005F5CFF" w:rsidRDefault="00A62106" w:rsidP="00CD024C">
            <w:pPr>
              <w:framePr w:w="9562" w:wrap="notBeside" w:vAnchor="text" w:hAnchor="text" w:xAlign="center" w:y="1"/>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62106" w:rsidRPr="005F5CFF" w:rsidRDefault="00A62106" w:rsidP="00CD024C">
            <w:pPr>
              <w:framePr w:w="9562" w:wrap="notBeside" w:vAnchor="text" w:hAnchor="text" w:xAlign="center" w:y="1"/>
            </w:pPr>
          </w:p>
        </w:tc>
      </w:tr>
    </w:tbl>
    <w:p w:rsidR="00A62106" w:rsidRPr="005F5CFF" w:rsidRDefault="00A62106" w:rsidP="00A62106">
      <w:pPr>
        <w:framePr w:w="9562" w:wrap="notBeside" w:vAnchor="text" w:hAnchor="text" w:xAlign="center" w:y="1"/>
      </w:pPr>
    </w:p>
    <w:p w:rsidR="00A62106" w:rsidRPr="00A315C4" w:rsidRDefault="00A62106" w:rsidP="00A62106">
      <w:pPr>
        <w:jc w:val="right"/>
      </w:pPr>
      <w:r w:rsidRPr="005F5CFF">
        <w:br w:type="page"/>
      </w:r>
      <w:r w:rsidRPr="00A315C4">
        <w:lastRenderedPageBreak/>
        <w:t>Приложение 2</w:t>
      </w:r>
    </w:p>
    <w:p w:rsidR="00A62106" w:rsidRDefault="00A62106" w:rsidP="00A62106">
      <w:pPr>
        <w:pStyle w:val="Bodytext60"/>
        <w:shd w:val="clear" w:color="auto" w:fill="auto"/>
        <w:spacing w:after="0" w:line="240" w:lineRule="auto"/>
        <w:ind w:firstLine="709"/>
        <w:jc w:val="right"/>
        <w:rPr>
          <w:b w:val="0"/>
          <w:sz w:val="24"/>
          <w:szCs w:val="24"/>
        </w:rPr>
      </w:pPr>
      <w:r w:rsidRPr="00A315C4">
        <w:rPr>
          <w:b w:val="0"/>
          <w:sz w:val="24"/>
          <w:szCs w:val="24"/>
        </w:rPr>
        <w:t xml:space="preserve">к постановлению администрации Бегуницкого </w:t>
      </w:r>
    </w:p>
    <w:p w:rsidR="00A62106" w:rsidRDefault="00A62106" w:rsidP="00A62106">
      <w:pPr>
        <w:pStyle w:val="Bodytext60"/>
        <w:shd w:val="clear" w:color="auto" w:fill="auto"/>
        <w:spacing w:after="0" w:line="240" w:lineRule="auto"/>
        <w:ind w:firstLine="709"/>
        <w:jc w:val="right"/>
        <w:rPr>
          <w:b w:val="0"/>
          <w:sz w:val="24"/>
          <w:szCs w:val="24"/>
        </w:rPr>
      </w:pPr>
      <w:r w:rsidRPr="00A315C4">
        <w:rPr>
          <w:b w:val="0"/>
          <w:sz w:val="24"/>
          <w:szCs w:val="24"/>
        </w:rPr>
        <w:t xml:space="preserve">сельского поселения от </w:t>
      </w:r>
      <w:r>
        <w:rPr>
          <w:b w:val="0"/>
          <w:sz w:val="24"/>
          <w:szCs w:val="24"/>
        </w:rPr>
        <w:t xml:space="preserve">16.12.2022 </w:t>
      </w:r>
      <w:r w:rsidRPr="00A315C4">
        <w:rPr>
          <w:b w:val="0"/>
          <w:sz w:val="24"/>
          <w:szCs w:val="24"/>
        </w:rPr>
        <w:t xml:space="preserve">№ </w:t>
      </w:r>
      <w:r>
        <w:rPr>
          <w:b w:val="0"/>
          <w:sz w:val="24"/>
          <w:szCs w:val="24"/>
        </w:rPr>
        <w:t>382</w:t>
      </w:r>
    </w:p>
    <w:p w:rsidR="00A62106" w:rsidRPr="00A315C4" w:rsidRDefault="00A62106" w:rsidP="00A62106">
      <w:pPr>
        <w:pStyle w:val="Bodytext60"/>
        <w:shd w:val="clear" w:color="auto" w:fill="auto"/>
        <w:spacing w:after="0" w:line="240" w:lineRule="auto"/>
        <w:ind w:firstLine="709"/>
        <w:jc w:val="right"/>
        <w:rPr>
          <w:b w:val="0"/>
          <w:sz w:val="24"/>
          <w:szCs w:val="24"/>
        </w:rPr>
      </w:pPr>
    </w:p>
    <w:p w:rsidR="00A62106" w:rsidRPr="00A315C4" w:rsidRDefault="00A62106" w:rsidP="00A62106">
      <w:pPr>
        <w:pStyle w:val="Bodytext60"/>
        <w:shd w:val="clear" w:color="auto" w:fill="auto"/>
        <w:spacing w:after="0" w:line="240" w:lineRule="auto"/>
        <w:ind w:firstLine="709"/>
        <w:rPr>
          <w:sz w:val="24"/>
          <w:szCs w:val="24"/>
        </w:rPr>
      </w:pPr>
      <w:r w:rsidRPr="00A315C4">
        <w:rPr>
          <w:sz w:val="24"/>
          <w:szCs w:val="24"/>
        </w:rPr>
        <w:t>МЕТОДИКА</w:t>
      </w:r>
    </w:p>
    <w:p w:rsidR="00A62106" w:rsidRDefault="00A62106" w:rsidP="00A62106">
      <w:pPr>
        <w:pStyle w:val="Bodytext60"/>
        <w:shd w:val="clear" w:color="auto" w:fill="auto"/>
        <w:spacing w:after="0" w:line="240" w:lineRule="auto"/>
        <w:ind w:firstLine="709"/>
        <w:rPr>
          <w:sz w:val="24"/>
          <w:szCs w:val="24"/>
        </w:rPr>
      </w:pPr>
      <w:r w:rsidRPr="00A315C4">
        <w:rPr>
          <w:sz w:val="24"/>
          <w:szCs w:val="24"/>
        </w:rPr>
        <w:t xml:space="preserve">оценки качества финансового менеджмента главных распорядителей бюджетных средств в </w:t>
      </w:r>
      <w:bookmarkStart w:id="77" w:name="bookmark4"/>
      <w:r w:rsidRPr="00A315C4">
        <w:rPr>
          <w:sz w:val="24"/>
          <w:szCs w:val="24"/>
        </w:rPr>
        <w:t xml:space="preserve">муниципального образования </w:t>
      </w:r>
      <w:r>
        <w:rPr>
          <w:sz w:val="24"/>
          <w:szCs w:val="24"/>
        </w:rPr>
        <w:t>Бегуницкое</w:t>
      </w:r>
      <w:r w:rsidRPr="00A315C4">
        <w:rPr>
          <w:sz w:val="24"/>
          <w:szCs w:val="24"/>
        </w:rPr>
        <w:t xml:space="preserve"> сельское поселение </w:t>
      </w:r>
      <w:r>
        <w:rPr>
          <w:sz w:val="24"/>
          <w:szCs w:val="24"/>
        </w:rPr>
        <w:t>Волосовского</w:t>
      </w:r>
      <w:r w:rsidRPr="00A315C4">
        <w:rPr>
          <w:sz w:val="24"/>
          <w:szCs w:val="24"/>
        </w:rPr>
        <w:t xml:space="preserve">  муниципального района Ленинградской области </w:t>
      </w:r>
    </w:p>
    <w:p w:rsidR="00A62106" w:rsidRPr="00A315C4" w:rsidRDefault="00A62106" w:rsidP="00A62106">
      <w:pPr>
        <w:pStyle w:val="Bodytext60"/>
        <w:shd w:val="clear" w:color="auto" w:fill="auto"/>
        <w:spacing w:after="0" w:line="240" w:lineRule="auto"/>
        <w:ind w:firstLine="709"/>
        <w:rPr>
          <w:sz w:val="24"/>
          <w:szCs w:val="24"/>
        </w:rPr>
      </w:pPr>
    </w:p>
    <w:p w:rsidR="00A62106" w:rsidRDefault="00A62106" w:rsidP="00E16370">
      <w:pPr>
        <w:pStyle w:val="Bodytext60"/>
        <w:numPr>
          <w:ilvl w:val="0"/>
          <w:numId w:val="59"/>
        </w:numPr>
        <w:shd w:val="clear" w:color="auto" w:fill="auto"/>
        <w:spacing w:after="0" w:line="240" w:lineRule="auto"/>
        <w:rPr>
          <w:sz w:val="24"/>
          <w:szCs w:val="24"/>
        </w:rPr>
      </w:pPr>
      <w:r w:rsidRPr="00A315C4">
        <w:rPr>
          <w:sz w:val="24"/>
          <w:szCs w:val="24"/>
        </w:rPr>
        <w:t>Общие положения</w:t>
      </w:r>
      <w:bookmarkEnd w:id="77"/>
    </w:p>
    <w:p w:rsidR="00A62106" w:rsidRPr="00A315C4" w:rsidRDefault="00A62106" w:rsidP="00A62106">
      <w:pPr>
        <w:pStyle w:val="Bodytext60"/>
        <w:shd w:val="clear" w:color="auto" w:fill="auto"/>
        <w:spacing w:after="0" w:line="240" w:lineRule="auto"/>
        <w:ind w:left="1069"/>
        <w:jc w:val="left"/>
        <w:rPr>
          <w:sz w:val="24"/>
          <w:szCs w:val="24"/>
        </w:rPr>
      </w:pPr>
    </w:p>
    <w:p w:rsidR="00A62106" w:rsidRDefault="00A62106" w:rsidP="00A62106">
      <w:pPr>
        <w:pStyle w:val="Bodytext20"/>
        <w:shd w:val="clear" w:color="auto" w:fill="auto"/>
        <w:spacing w:before="0" w:line="240" w:lineRule="auto"/>
        <w:ind w:firstLine="709"/>
        <w:rPr>
          <w:sz w:val="24"/>
          <w:szCs w:val="24"/>
        </w:rPr>
      </w:pPr>
      <w:r w:rsidRPr="005F5CFF">
        <w:rPr>
          <w:sz w:val="24"/>
          <w:szCs w:val="24"/>
        </w:rPr>
        <w:t xml:space="preserve">Методика оценки качества финансового менеджмента главных распорядителей бюджетных средств (далее - Методика) определяет состав показателей, характеризующих качество финансового менеджмента, а также алгоритм </w:t>
      </w:r>
      <w:proofErr w:type="gramStart"/>
      <w:r w:rsidRPr="005F5CFF">
        <w:rPr>
          <w:sz w:val="24"/>
          <w:szCs w:val="24"/>
        </w:rPr>
        <w:t>расчета оценки качества финансового менеджмента главных распорядителей бюджетных средств</w:t>
      </w:r>
      <w:proofErr w:type="gramEnd"/>
      <w:r w:rsidRPr="005F5CFF">
        <w:rPr>
          <w:sz w:val="24"/>
          <w:szCs w:val="24"/>
        </w:rPr>
        <w:t xml:space="preserve"> и формирование сводного рейтинга главных распорядителей бюджетных средств по качеству финансового менеджмента.</w:t>
      </w:r>
    </w:p>
    <w:p w:rsidR="00A62106" w:rsidRPr="00A315C4" w:rsidRDefault="00A62106" w:rsidP="00A62106">
      <w:pPr>
        <w:pStyle w:val="Bodytext20"/>
        <w:shd w:val="clear" w:color="auto" w:fill="auto"/>
        <w:spacing w:before="0" w:line="240" w:lineRule="auto"/>
        <w:ind w:firstLine="709"/>
        <w:rPr>
          <w:sz w:val="24"/>
          <w:szCs w:val="24"/>
        </w:rPr>
      </w:pPr>
    </w:p>
    <w:p w:rsidR="00A62106" w:rsidRPr="00A315C4" w:rsidRDefault="00A62106" w:rsidP="00E16370">
      <w:pPr>
        <w:pStyle w:val="Heading20"/>
        <w:keepNext/>
        <w:keepLines/>
        <w:numPr>
          <w:ilvl w:val="0"/>
          <w:numId w:val="59"/>
        </w:numPr>
        <w:shd w:val="clear" w:color="auto" w:fill="auto"/>
        <w:spacing w:before="0" w:line="240" w:lineRule="auto"/>
        <w:rPr>
          <w:sz w:val="24"/>
          <w:szCs w:val="24"/>
        </w:rPr>
      </w:pPr>
      <w:r w:rsidRPr="00A315C4">
        <w:rPr>
          <w:sz w:val="24"/>
          <w:szCs w:val="24"/>
        </w:rPr>
        <w:t xml:space="preserve">Показатели качества финансового менеджмента главных распорядителей бюджетных средств </w:t>
      </w:r>
    </w:p>
    <w:p w:rsidR="00A62106" w:rsidRPr="00A315C4" w:rsidRDefault="00A62106" w:rsidP="00A62106">
      <w:pPr>
        <w:pStyle w:val="Heading20"/>
        <w:keepNext/>
        <w:keepLines/>
        <w:shd w:val="clear" w:color="auto" w:fill="auto"/>
        <w:spacing w:before="0" w:line="240" w:lineRule="auto"/>
        <w:ind w:left="1069" w:firstLine="0"/>
        <w:jc w:val="left"/>
      </w:pPr>
    </w:p>
    <w:p w:rsidR="00A62106" w:rsidRPr="005F5CFF" w:rsidRDefault="00A62106" w:rsidP="00E16370">
      <w:pPr>
        <w:pStyle w:val="Bodytext20"/>
        <w:numPr>
          <w:ilvl w:val="0"/>
          <w:numId w:val="53"/>
        </w:numPr>
        <w:shd w:val="clear" w:color="auto" w:fill="auto"/>
        <w:tabs>
          <w:tab w:val="left" w:pos="1063"/>
        </w:tabs>
        <w:spacing w:before="0" w:line="240" w:lineRule="auto"/>
        <w:ind w:left="1429" w:hanging="360"/>
        <w:rPr>
          <w:sz w:val="24"/>
          <w:szCs w:val="24"/>
        </w:rPr>
      </w:pPr>
      <w:r w:rsidRPr="005F5CFF">
        <w:rPr>
          <w:sz w:val="24"/>
          <w:szCs w:val="24"/>
        </w:rPr>
        <w:t>Оценка качества финансового менеджмента производится по следующим направлениям:</w:t>
      </w:r>
    </w:p>
    <w:p w:rsidR="00A62106" w:rsidRPr="005F5CFF" w:rsidRDefault="00A62106" w:rsidP="00E16370">
      <w:pPr>
        <w:pStyle w:val="Bodytext20"/>
        <w:numPr>
          <w:ilvl w:val="0"/>
          <w:numId w:val="52"/>
        </w:numPr>
        <w:shd w:val="clear" w:color="auto" w:fill="auto"/>
        <w:tabs>
          <w:tab w:val="left" w:pos="779"/>
        </w:tabs>
        <w:spacing w:before="0" w:line="240" w:lineRule="auto"/>
        <w:ind w:left="1070" w:hanging="360"/>
        <w:rPr>
          <w:sz w:val="24"/>
          <w:szCs w:val="24"/>
        </w:rPr>
      </w:pPr>
      <w:r w:rsidRPr="005F5CFF">
        <w:rPr>
          <w:sz w:val="24"/>
          <w:szCs w:val="24"/>
        </w:rPr>
        <w:t>оценка механизмов планирования расходов бюджета;</w:t>
      </w:r>
    </w:p>
    <w:p w:rsidR="00A62106" w:rsidRPr="005F5CFF" w:rsidRDefault="00A62106" w:rsidP="00E16370">
      <w:pPr>
        <w:pStyle w:val="Bodytext20"/>
        <w:numPr>
          <w:ilvl w:val="0"/>
          <w:numId w:val="52"/>
        </w:numPr>
        <w:shd w:val="clear" w:color="auto" w:fill="auto"/>
        <w:tabs>
          <w:tab w:val="left" w:pos="779"/>
        </w:tabs>
        <w:spacing w:before="0" w:line="240" w:lineRule="auto"/>
        <w:ind w:left="1070" w:hanging="360"/>
        <w:rPr>
          <w:sz w:val="24"/>
          <w:szCs w:val="24"/>
        </w:rPr>
      </w:pPr>
      <w:r w:rsidRPr="005F5CFF">
        <w:rPr>
          <w:sz w:val="24"/>
          <w:szCs w:val="24"/>
        </w:rPr>
        <w:t>оценка результатов исполнения бюджета в части расходов;</w:t>
      </w:r>
    </w:p>
    <w:p w:rsidR="00A62106" w:rsidRPr="005F5CFF" w:rsidRDefault="00A62106" w:rsidP="00E16370">
      <w:pPr>
        <w:pStyle w:val="Bodytext20"/>
        <w:numPr>
          <w:ilvl w:val="0"/>
          <w:numId w:val="52"/>
        </w:numPr>
        <w:shd w:val="clear" w:color="auto" w:fill="auto"/>
        <w:tabs>
          <w:tab w:val="left" w:pos="779"/>
        </w:tabs>
        <w:spacing w:before="0" w:line="240" w:lineRule="auto"/>
        <w:ind w:left="1070" w:hanging="360"/>
        <w:rPr>
          <w:sz w:val="24"/>
          <w:szCs w:val="24"/>
        </w:rPr>
      </w:pPr>
      <w:r w:rsidRPr="005F5CFF">
        <w:rPr>
          <w:sz w:val="24"/>
          <w:szCs w:val="24"/>
        </w:rPr>
        <w:t>оценка исполнения бюджета в части доходов;</w:t>
      </w:r>
    </w:p>
    <w:p w:rsidR="00A62106" w:rsidRPr="005F5CFF" w:rsidRDefault="00A62106" w:rsidP="00E16370">
      <w:pPr>
        <w:pStyle w:val="Bodytext20"/>
        <w:numPr>
          <w:ilvl w:val="0"/>
          <w:numId w:val="52"/>
        </w:numPr>
        <w:shd w:val="clear" w:color="auto" w:fill="auto"/>
        <w:tabs>
          <w:tab w:val="left" w:pos="779"/>
        </w:tabs>
        <w:spacing w:before="0" w:line="240" w:lineRule="auto"/>
        <w:ind w:left="1070" w:hanging="360"/>
        <w:rPr>
          <w:sz w:val="24"/>
          <w:szCs w:val="24"/>
        </w:rPr>
      </w:pPr>
      <w:r w:rsidRPr="005F5CFF">
        <w:rPr>
          <w:sz w:val="24"/>
          <w:szCs w:val="24"/>
        </w:rPr>
        <w:t>оценка управления обязательствами в процессе исполнения бюджета;</w:t>
      </w:r>
    </w:p>
    <w:p w:rsidR="00A62106" w:rsidRPr="005F5CFF" w:rsidRDefault="00A62106" w:rsidP="00E16370">
      <w:pPr>
        <w:pStyle w:val="Bodytext20"/>
        <w:numPr>
          <w:ilvl w:val="0"/>
          <w:numId w:val="52"/>
        </w:numPr>
        <w:shd w:val="clear" w:color="auto" w:fill="auto"/>
        <w:tabs>
          <w:tab w:val="left" w:pos="779"/>
        </w:tabs>
        <w:spacing w:before="0" w:line="240" w:lineRule="auto"/>
        <w:ind w:left="1070" w:hanging="360"/>
        <w:rPr>
          <w:sz w:val="24"/>
          <w:szCs w:val="24"/>
        </w:rPr>
      </w:pPr>
      <w:r w:rsidRPr="005F5CFF">
        <w:rPr>
          <w:sz w:val="24"/>
          <w:szCs w:val="24"/>
        </w:rPr>
        <w:t>оценка состояния учета и отчетности;</w:t>
      </w:r>
    </w:p>
    <w:p w:rsidR="00A62106" w:rsidRPr="005F5CFF" w:rsidRDefault="00A62106" w:rsidP="00E16370">
      <w:pPr>
        <w:pStyle w:val="Bodytext20"/>
        <w:numPr>
          <w:ilvl w:val="0"/>
          <w:numId w:val="52"/>
        </w:numPr>
        <w:shd w:val="clear" w:color="auto" w:fill="auto"/>
        <w:tabs>
          <w:tab w:val="left" w:pos="779"/>
        </w:tabs>
        <w:spacing w:before="0" w:line="240" w:lineRule="auto"/>
        <w:ind w:left="1070" w:hanging="360"/>
        <w:rPr>
          <w:sz w:val="24"/>
          <w:szCs w:val="24"/>
        </w:rPr>
      </w:pPr>
      <w:r w:rsidRPr="005F5CFF">
        <w:rPr>
          <w:sz w:val="24"/>
          <w:szCs w:val="24"/>
        </w:rPr>
        <w:t>оценка организации контроля.</w:t>
      </w:r>
    </w:p>
    <w:p w:rsidR="00A62106" w:rsidRPr="005F5CFF" w:rsidRDefault="00A62106" w:rsidP="00E16370">
      <w:pPr>
        <w:pStyle w:val="Bodytext20"/>
        <w:numPr>
          <w:ilvl w:val="0"/>
          <w:numId w:val="53"/>
        </w:numPr>
        <w:shd w:val="clear" w:color="auto" w:fill="auto"/>
        <w:tabs>
          <w:tab w:val="left" w:pos="1063"/>
        </w:tabs>
        <w:spacing w:before="0" w:line="240" w:lineRule="auto"/>
        <w:ind w:left="1429" w:hanging="360"/>
        <w:rPr>
          <w:sz w:val="24"/>
          <w:szCs w:val="24"/>
        </w:rPr>
      </w:pPr>
      <w:r w:rsidRPr="005F5CFF">
        <w:rPr>
          <w:sz w:val="24"/>
          <w:szCs w:val="24"/>
        </w:rPr>
        <w:t xml:space="preserve">Перечень </w:t>
      </w:r>
      <w:proofErr w:type="gramStart"/>
      <w:r w:rsidRPr="005F5CFF">
        <w:rPr>
          <w:sz w:val="24"/>
          <w:szCs w:val="24"/>
        </w:rPr>
        <w:t>показателей оценки качества финансового менеджмента главных распорядителей бюджетных средств</w:t>
      </w:r>
      <w:proofErr w:type="gramEnd"/>
      <w:r w:rsidRPr="005F5CFF">
        <w:rPr>
          <w:sz w:val="24"/>
          <w:szCs w:val="24"/>
        </w:rPr>
        <w:t xml:space="preserve"> приведен в приложении  1 к Методике.</w:t>
      </w:r>
    </w:p>
    <w:p w:rsidR="00A62106" w:rsidRPr="005F5CFF" w:rsidRDefault="00A62106" w:rsidP="00E16370">
      <w:pPr>
        <w:pStyle w:val="Bodytext20"/>
        <w:numPr>
          <w:ilvl w:val="0"/>
          <w:numId w:val="53"/>
        </w:numPr>
        <w:shd w:val="clear" w:color="auto" w:fill="auto"/>
        <w:tabs>
          <w:tab w:val="left" w:pos="1063"/>
        </w:tabs>
        <w:spacing w:before="0" w:line="240" w:lineRule="auto"/>
        <w:ind w:left="1429" w:hanging="360"/>
        <w:rPr>
          <w:sz w:val="24"/>
          <w:szCs w:val="24"/>
        </w:rPr>
      </w:pPr>
      <w:r w:rsidRPr="005F5CFF">
        <w:rPr>
          <w:sz w:val="24"/>
          <w:szCs w:val="24"/>
        </w:rPr>
        <w:t xml:space="preserve">Перечень исходных данных для проведения </w:t>
      </w:r>
      <w:proofErr w:type="gramStart"/>
      <w:r w:rsidRPr="005F5CFF">
        <w:rPr>
          <w:sz w:val="24"/>
          <w:szCs w:val="24"/>
        </w:rPr>
        <w:t>оценки качества финансового менеджмента главных распорядителей бюджетных средств</w:t>
      </w:r>
      <w:proofErr w:type="gramEnd"/>
      <w:r w:rsidRPr="005F5CFF">
        <w:rPr>
          <w:sz w:val="24"/>
          <w:szCs w:val="24"/>
        </w:rPr>
        <w:t xml:space="preserve"> приведен в приложении 2 к Методике.</w:t>
      </w:r>
    </w:p>
    <w:p w:rsidR="00A62106" w:rsidRPr="005F5CFF" w:rsidRDefault="00A62106" w:rsidP="00A62106">
      <w:pPr>
        <w:pStyle w:val="Bodytext20"/>
        <w:shd w:val="clear" w:color="auto" w:fill="auto"/>
        <w:spacing w:before="0" w:line="240" w:lineRule="auto"/>
        <w:ind w:firstLine="709"/>
        <w:rPr>
          <w:sz w:val="24"/>
          <w:szCs w:val="24"/>
        </w:rPr>
      </w:pPr>
      <w:r w:rsidRPr="005F5CFF">
        <w:rPr>
          <w:sz w:val="24"/>
          <w:szCs w:val="24"/>
        </w:rPr>
        <w:t>Исходные данные и единицы измерения (графы 2, 3 приложения  2 к Методике) определяются исходя из перечня показателей, приведенных в приложении  1 к Методике.</w:t>
      </w:r>
    </w:p>
    <w:p w:rsidR="00A62106" w:rsidRPr="005F5CFF" w:rsidRDefault="00A62106" w:rsidP="00A62106">
      <w:pPr>
        <w:pStyle w:val="Bodytext20"/>
        <w:shd w:val="clear" w:color="auto" w:fill="auto"/>
        <w:spacing w:before="0" w:line="240" w:lineRule="auto"/>
        <w:ind w:firstLine="709"/>
        <w:rPr>
          <w:sz w:val="24"/>
          <w:szCs w:val="24"/>
        </w:rPr>
      </w:pPr>
      <w:r w:rsidRPr="005F5CFF">
        <w:rPr>
          <w:sz w:val="24"/>
          <w:szCs w:val="24"/>
        </w:rPr>
        <w:t>Источники информации, содержащие значения исходных данных, указаны в графе 4 приложения  2 к Методике.</w:t>
      </w:r>
    </w:p>
    <w:p w:rsidR="00A62106" w:rsidRPr="005F5CFF" w:rsidRDefault="00A62106" w:rsidP="00A62106">
      <w:pPr>
        <w:pStyle w:val="Bodytext20"/>
        <w:shd w:val="clear" w:color="auto" w:fill="auto"/>
        <w:spacing w:before="0" w:line="240" w:lineRule="auto"/>
        <w:ind w:firstLine="709"/>
        <w:rPr>
          <w:sz w:val="24"/>
          <w:szCs w:val="24"/>
        </w:rPr>
      </w:pPr>
      <w:r w:rsidRPr="005F5CFF">
        <w:rPr>
          <w:sz w:val="24"/>
          <w:szCs w:val="24"/>
        </w:rPr>
        <w:t>Данные в графу 5 приложения  2 к Методике указанного перечня вносятся главными распорядителями бюджетных средств. В случае если главный распорядитель бюджетных средств не располагает необходимыми данными по какому-либо показателю, то в соответствующую ячейку таблицы вписываются слова "нет данных".</w:t>
      </w:r>
    </w:p>
    <w:p w:rsidR="00A62106" w:rsidRPr="005F5CFF" w:rsidRDefault="00A62106" w:rsidP="00E16370">
      <w:pPr>
        <w:pStyle w:val="Bodytext20"/>
        <w:numPr>
          <w:ilvl w:val="0"/>
          <w:numId w:val="53"/>
        </w:numPr>
        <w:shd w:val="clear" w:color="auto" w:fill="auto"/>
        <w:tabs>
          <w:tab w:val="left" w:pos="1063"/>
        </w:tabs>
        <w:spacing w:before="0" w:line="240" w:lineRule="auto"/>
        <w:ind w:left="1429" w:hanging="360"/>
        <w:rPr>
          <w:sz w:val="24"/>
          <w:szCs w:val="24"/>
        </w:rPr>
      </w:pPr>
      <w:r w:rsidRPr="005F5CFF">
        <w:rPr>
          <w:sz w:val="24"/>
          <w:szCs w:val="24"/>
        </w:rPr>
        <w:t>В случае если по отдельному главному распорядителю бюджетных средств отсутствуют данные, необходимые для расчета конкретного показателя, то показатель считается неприменимым.</w:t>
      </w:r>
    </w:p>
    <w:p w:rsidR="00A62106" w:rsidRPr="00D70BBB" w:rsidRDefault="00A62106" w:rsidP="00E16370">
      <w:pPr>
        <w:pStyle w:val="Bodytext20"/>
        <w:numPr>
          <w:ilvl w:val="0"/>
          <w:numId w:val="53"/>
        </w:numPr>
        <w:shd w:val="clear" w:color="auto" w:fill="auto"/>
        <w:tabs>
          <w:tab w:val="left" w:pos="1063"/>
        </w:tabs>
        <w:spacing w:before="0" w:line="240" w:lineRule="auto"/>
        <w:ind w:left="1429" w:hanging="360"/>
        <w:rPr>
          <w:sz w:val="24"/>
          <w:szCs w:val="24"/>
        </w:rPr>
      </w:pPr>
      <w:r w:rsidRPr="005F5CFF">
        <w:rPr>
          <w:sz w:val="24"/>
          <w:szCs w:val="24"/>
        </w:rPr>
        <w:t>Расчет оценочных показателей производится на основании данных, согласованных или скорректированных по результатам проверки специалистом администрации, ответственным за проведение мониторин</w:t>
      </w:r>
      <w:r>
        <w:rPr>
          <w:sz w:val="24"/>
          <w:szCs w:val="24"/>
        </w:rPr>
        <w:t>га</w:t>
      </w:r>
    </w:p>
    <w:p w:rsidR="00A62106" w:rsidRDefault="00A62106" w:rsidP="00A62106">
      <w:pPr>
        <w:pStyle w:val="Bodytext20"/>
        <w:shd w:val="clear" w:color="auto" w:fill="auto"/>
        <w:tabs>
          <w:tab w:val="left" w:pos="1063"/>
        </w:tabs>
        <w:spacing w:before="0" w:line="240" w:lineRule="auto"/>
        <w:ind w:left="709" w:firstLine="0"/>
        <w:rPr>
          <w:sz w:val="24"/>
          <w:szCs w:val="24"/>
        </w:rPr>
      </w:pPr>
    </w:p>
    <w:p w:rsidR="00A62106" w:rsidRPr="00D70BBB" w:rsidRDefault="00A62106" w:rsidP="00E16370">
      <w:pPr>
        <w:pStyle w:val="Bodytext20"/>
        <w:numPr>
          <w:ilvl w:val="0"/>
          <w:numId w:val="59"/>
        </w:numPr>
        <w:shd w:val="clear" w:color="auto" w:fill="auto"/>
        <w:tabs>
          <w:tab w:val="left" w:pos="1063"/>
        </w:tabs>
        <w:spacing w:before="0" w:line="240" w:lineRule="auto"/>
        <w:jc w:val="center"/>
        <w:rPr>
          <w:b/>
          <w:sz w:val="24"/>
          <w:szCs w:val="24"/>
        </w:rPr>
      </w:pPr>
      <w:r w:rsidRPr="00D70BBB">
        <w:rPr>
          <w:b/>
          <w:sz w:val="24"/>
          <w:szCs w:val="24"/>
        </w:rPr>
        <w:t xml:space="preserve">Оценка качества финансового менеджмента главных распорядителей бюджетных </w:t>
      </w:r>
      <w:r w:rsidRPr="00D70BBB">
        <w:rPr>
          <w:b/>
          <w:sz w:val="24"/>
          <w:szCs w:val="24"/>
        </w:rPr>
        <w:lastRenderedPageBreak/>
        <w:t>средств</w:t>
      </w:r>
    </w:p>
    <w:p w:rsidR="00A62106" w:rsidRPr="005F5CFF" w:rsidRDefault="00A62106" w:rsidP="00A62106">
      <w:pPr>
        <w:pStyle w:val="Heading20"/>
        <w:keepNext/>
        <w:keepLines/>
        <w:shd w:val="clear" w:color="auto" w:fill="auto"/>
        <w:tabs>
          <w:tab w:val="left" w:pos="2979"/>
        </w:tabs>
        <w:spacing w:before="0" w:line="240" w:lineRule="auto"/>
        <w:ind w:firstLine="709"/>
      </w:pPr>
    </w:p>
    <w:p w:rsidR="00A62106" w:rsidRPr="00A315C4" w:rsidRDefault="00A62106" w:rsidP="00E16370">
      <w:pPr>
        <w:pStyle w:val="Bodytext20"/>
        <w:numPr>
          <w:ilvl w:val="0"/>
          <w:numId w:val="54"/>
        </w:numPr>
        <w:shd w:val="clear" w:color="auto" w:fill="auto"/>
        <w:tabs>
          <w:tab w:val="left" w:pos="1229"/>
        </w:tabs>
        <w:spacing w:before="0" w:line="240" w:lineRule="auto"/>
        <w:ind w:firstLine="709"/>
        <w:rPr>
          <w:sz w:val="24"/>
          <w:szCs w:val="24"/>
        </w:rPr>
      </w:pPr>
      <w:r w:rsidRPr="005F5CFF">
        <w:rPr>
          <w:sz w:val="24"/>
          <w:szCs w:val="24"/>
        </w:rPr>
        <w:t xml:space="preserve">Оценка качества финансового менеджмента рассчитывается главными распорядителями бюджетных средств на основании оценки по каждому из показателей, </w:t>
      </w:r>
      <w:r w:rsidRPr="00A315C4">
        <w:rPr>
          <w:sz w:val="24"/>
          <w:szCs w:val="24"/>
        </w:rPr>
        <w:t>указанных в приложении  1 к Методике.</w:t>
      </w:r>
    </w:p>
    <w:p w:rsidR="00A62106" w:rsidRPr="00A315C4" w:rsidRDefault="00A62106" w:rsidP="00E16370">
      <w:pPr>
        <w:pStyle w:val="Bodytext20"/>
        <w:numPr>
          <w:ilvl w:val="0"/>
          <w:numId w:val="54"/>
        </w:numPr>
        <w:shd w:val="clear" w:color="auto" w:fill="auto"/>
        <w:tabs>
          <w:tab w:val="left" w:pos="1032"/>
        </w:tabs>
        <w:spacing w:before="0" w:line="240" w:lineRule="auto"/>
        <w:ind w:firstLine="709"/>
        <w:rPr>
          <w:sz w:val="24"/>
          <w:szCs w:val="24"/>
        </w:rPr>
      </w:pPr>
      <w:r w:rsidRPr="00A315C4">
        <w:rPr>
          <w:sz w:val="24"/>
          <w:szCs w:val="24"/>
        </w:rPr>
        <w:t>Максимальная оценка, которая может быть получена по каждому из показателей, равна 5 баллам, максимальная суммарная оценка, в случае применимости всех показателей, равна 60 баллам.</w:t>
      </w:r>
    </w:p>
    <w:p w:rsidR="00A62106" w:rsidRPr="00A315C4" w:rsidRDefault="00A62106" w:rsidP="00E16370">
      <w:pPr>
        <w:pStyle w:val="Bodytext20"/>
        <w:numPr>
          <w:ilvl w:val="0"/>
          <w:numId w:val="54"/>
        </w:numPr>
        <w:shd w:val="clear" w:color="auto" w:fill="auto"/>
        <w:tabs>
          <w:tab w:val="left" w:pos="1037"/>
        </w:tabs>
        <w:spacing w:before="0" w:line="240" w:lineRule="auto"/>
        <w:ind w:firstLine="709"/>
        <w:rPr>
          <w:sz w:val="24"/>
          <w:szCs w:val="24"/>
        </w:rPr>
      </w:pPr>
      <w:r w:rsidRPr="00A315C4">
        <w:rPr>
          <w:sz w:val="24"/>
          <w:szCs w:val="24"/>
        </w:rPr>
        <w:t>Минимальная оценка, которая может быть получена по каждому из показателей, а также минимальная суммарная оценка равна 0 баллов.</w:t>
      </w:r>
    </w:p>
    <w:p w:rsidR="00A62106" w:rsidRPr="00A315C4" w:rsidRDefault="00A62106" w:rsidP="00E16370">
      <w:pPr>
        <w:pStyle w:val="Bodytext20"/>
        <w:numPr>
          <w:ilvl w:val="0"/>
          <w:numId w:val="54"/>
        </w:numPr>
        <w:shd w:val="clear" w:color="auto" w:fill="auto"/>
        <w:tabs>
          <w:tab w:val="left" w:pos="1084"/>
        </w:tabs>
        <w:spacing w:before="0" w:line="240" w:lineRule="auto"/>
        <w:ind w:firstLine="709"/>
        <w:rPr>
          <w:sz w:val="24"/>
          <w:szCs w:val="24"/>
        </w:rPr>
      </w:pPr>
      <w:r w:rsidRPr="00A315C4">
        <w:rPr>
          <w:sz w:val="24"/>
          <w:szCs w:val="24"/>
        </w:rPr>
        <w:t>Оценка по каждому из показателей рассчитывается в следующем порядке:</w:t>
      </w:r>
    </w:p>
    <w:p w:rsidR="00A62106" w:rsidRPr="00A315C4" w:rsidRDefault="00A62106" w:rsidP="00E16370">
      <w:pPr>
        <w:pStyle w:val="Bodytext20"/>
        <w:numPr>
          <w:ilvl w:val="0"/>
          <w:numId w:val="52"/>
        </w:numPr>
        <w:shd w:val="clear" w:color="auto" w:fill="auto"/>
        <w:tabs>
          <w:tab w:val="left" w:pos="767"/>
        </w:tabs>
        <w:spacing w:before="0" w:line="240" w:lineRule="auto"/>
        <w:ind w:left="1070" w:hanging="360"/>
        <w:rPr>
          <w:sz w:val="24"/>
          <w:szCs w:val="24"/>
        </w:rPr>
      </w:pPr>
      <w:r w:rsidRPr="00A315C4">
        <w:rPr>
          <w:sz w:val="24"/>
          <w:szCs w:val="24"/>
        </w:rPr>
        <w:t>в формулу, приведенную в графе 2 приложения  1 к Методике, подставить требуемые исходные данные и произвести необходимые вычисления;</w:t>
      </w:r>
    </w:p>
    <w:p w:rsidR="00A62106" w:rsidRPr="00A315C4" w:rsidRDefault="00A62106" w:rsidP="00E16370">
      <w:pPr>
        <w:pStyle w:val="Bodytext20"/>
        <w:numPr>
          <w:ilvl w:val="0"/>
          <w:numId w:val="52"/>
        </w:numPr>
        <w:shd w:val="clear" w:color="auto" w:fill="auto"/>
        <w:tabs>
          <w:tab w:val="left" w:pos="773"/>
        </w:tabs>
        <w:spacing w:before="0" w:line="240" w:lineRule="auto"/>
        <w:ind w:left="1070" w:hanging="360"/>
        <w:rPr>
          <w:sz w:val="24"/>
          <w:szCs w:val="24"/>
        </w:rPr>
      </w:pPr>
      <w:r w:rsidRPr="00A315C4">
        <w:rPr>
          <w:sz w:val="24"/>
          <w:szCs w:val="24"/>
        </w:rPr>
        <w:t>определить, какому из диапазонов, приведенных в графе 4 приложения  1 к Методике, принадлежит полученный результат вычислений;</w:t>
      </w:r>
    </w:p>
    <w:p w:rsidR="00A62106" w:rsidRPr="00A315C4" w:rsidRDefault="00A62106" w:rsidP="00E16370">
      <w:pPr>
        <w:pStyle w:val="Bodytext20"/>
        <w:numPr>
          <w:ilvl w:val="0"/>
          <w:numId w:val="52"/>
        </w:numPr>
        <w:shd w:val="clear" w:color="auto" w:fill="auto"/>
        <w:tabs>
          <w:tab w:val="left" w:pos="767"/>
        </w:tabs>
        <w:spacing w:before="0" w:line="240" w:lineRule="auto"/>
        <w:ind w:left="1070" w:hanging="360"/>
        <w:rPr>
          <w:sz w:val="24"/>
          <w:szCs w:val="24"/>
        </w:rPr>
      </w:pPr>
      <w:r w:rsidRPr="00A315C4">
        <w:rPr>
          <w:sz w:val="24"/>
          <w:szCs w:val="24"/>
        </w:rPr>
        <w:t>зафиксировать оценку, соответствующую выбранному диапазону, на основании графы 5 таблицы приложения  1 к Методике.</w:t>
      </w:r>
    </w:p>
    <w:p w:rsidR="00A62106" w:rsidRPr="00A315C4" w:rsidRDefault="00A62106" w:rsidP="00E16370">
      <w:pPr>
        <w:pStyle w:val="Bodytext20"/>
        <w:numPr>
          <w:ilvl w:val="0"/>
          <w:numId w:val="54"/>
        </w:numPr>
        <w:shd w:val="clear" w:color="auto" w:fill="auto"/>
        <w:tabs>
          <w:tab w:val="left" w:pos="1028"/>
        </w:tabs>
        <w:spacing w:before="0" w:line="240" w:lineRule="auto"/>
        <w:ind w:firstLine="709"/>
        <w:rPr>
          <w:sz w:val="24"/>
          <w:szCs w:val="24"/>
        </w:rPr>
      </w:pPr>
      <w:r w:rsidRPr="00A315C4">
        <w:rPr>
          <w:sz w:val="24"/>
          <w:szCs w:val="24"/>
        </w:rPr>
        <w:t>Главный распорядитель бюджетных средств, к которому не применим какой-либо показатель, получает по соответствующему критерию нулевую оценку.</w:t>
      </w:r>
    </w:p>
    <w:p w:rsidR="00A62106" w:rsidRPr="00D923F4" w:rsidRDefault="00A62106" w:rsidP="00E16370">
      <w:pPr>
        <w:pStyle w:val="Bodytext20"/>
        <w:numPr>
          <w:ilvl w:val="0"/>
          <w:numId w:val="55"/>
        </w:numPr>
        <w:shd w:val="clear" w:color="auto" w:fill="auto"/>
        <w:tabs>
          <w:tab w:val="left" w:pos="1032"/>
        </w:tabs>
        <w:spacing w:before="0" w:line="240" w:lineRule="auto"/>
        <w:ind w:left="720" w:hanging="360"/>
        <w:rPr>
          <w:sz w:val="24"/>
          <w:szCs w:val="24"/>
        </w:rPr>
      </w:pPr>
      <w:r w:rsidRPr="00A315C4">
        <w:rPr>
          <w:sz w:val="24"/>
          <w:szCs w:val="24"/>
        </w:rPr>
        <w:t>Расчет суммарной оценки качества финансового менеджмента (КФМ) главных распорядителей бюджетных средств осуществляется по следующей формуле:</w:t>
      </w:r>
    </w:p>
    <w:p w:rsidR="00A62106" w:rsidRPr="00A315C4" w:rsidRDefault="00A62106" w:rsidP="00A62106">
      <w:pPr>
        <w:pStyle w:val="Bodytext20"/>
        <w:shd w:val="clear" w:color="auto" w:fill="auto"/>
        <w:tabs>
          <w:tab w:val="left" w:pos="1032"/>
        </w:tabs>
        <w:spacing w:before="0" w:line="240" w:lineRule="auto"/>
        <w:ind w:left="709" w:firstLine="0"/>
        <w:rPr>
          <w:sz w:val="24"/>
          <w:szCs w:val="24"/>
        </w:rPr>
      </w:pPr>
    </w:p>
    <w:p w:rsidR="00A62106" w:rsidRDefault="00A62106" w:rsidP="00A62106">
      <w:pPr>
        <w:pStyle w:val="Bodytext20"/>
        <w:shd w:val="clear" w:color="auto" w:fill="auto"/>
        <w:spacing w:before="0" w:line="240" w:lineRule="auto"/>
        <w:ind w:firstLine="709"/>
        <w:jc w:val="left"/>
        <w:rPr>
          <w:sz w:val="24"/>
          <w:szCs w:val="24"/>
        </w:rPr>
      </w:pPr>
      <w:r w:rsidRPr="00A315C4">
        <w:rPr>
          <w:sz w:val="24"/>
          <w:szCs w:val="24"/>
        </w:rPr>
        <w:t xml:space="preserve">КФМ = </w:t>
      </w:r>
      <w:proofErr w:type="spellStart"/>
      <w:r w:rsidRPr="00A315C4">
        <w:rPr>
          <w:sz w:val="24"/>
          <w:szCs w:val="24"/>
          <w:lang w:val="en-US" w:bidi="en-US"/>
        </w:rPr>
        <w:t>SUMB</w:t>
      </w:r>
      <w:r w:rsidRPr="00A315C4">
        <w:rPr>
          <w:rStyle w:val="Bodytext28pt"/>
          <w:rFonts w:eastAsiaTheme="minorHAnsi"/>
          <w:sz w:val="24"/>
          <w:szCs w:val="24"/>
        </w:rPr>
        <w:t>i</w:t>
      </w:r>
      <w:proofErr w:type="spellEnd"/>
      <w:r w:rsidRPr="00A315C4">
        <w:rPr>
          <w:sz w:val="24"/>
          <w:szCs w:val="24"/>
        </w:rPr>
        <w:t xml:space="preserve">, </w:t>
      </w:r>
    </w:p>
    <w:p w:rsidR="00A62106" w:rsidRDefault="00A62106" w:rsidP="00A62106">
      <w:pPr>
        <w:pStyle w:val="Bodytext20"/>
        <w:shd w:val="clear" w:color="auto" w:fill="auto"/>
        <w:spacing w:before="0" w:line="240" w:lineRule="auto"/>
        <w:ind w:firstLine="709"/>
        <w:jc w:val="left"/>
        <w:rPr>
          <w:sz w:val="24"/>
          <w:szCs w:val="24"/>
        </w:rPr>
      </w:pPr>
      <w:r w:rsidRPr="00A315C4">
        <w:rPr>
          <w:sz w:val="24"/>
          <w:szCs w:val="24"/>
        </w:rPr>
        <w:t>где:</w:t>
      </w:r>
    </w:p>
    <w:p w:rsidR="00A62106" w:rsidRDefault="00A62106" w:rsidP="00A62106">
      <w:pPr>
        <w:pStyle w:val="Bodytext20"/>
        <w:shd w:val="clear" w:color="auto" w:fill="auto"/>
        <w:spacing w:before="0" w:line="240" w:lineRule="auto"/>
        <w:ind w:firstLine="709"/>
        <w:jc w:val="left"/>
        <w:rPr>
          <w:sz w:val="24"/>
          <w:szCs w:val="24"/>
        </w:rPr>
      </w:pPr>
      <w:proofErr w:type="gramStart"/>
      <w:r w:rsidRPr="00A315C4">
        <w:rPr>
          <w:sz w:val="24"/>
          <w:szCs w:val="24"/>
          <w:lang w:val="en-US" w:bidi="en-US"/>
        </w:rPr>
        <w:t>B</w:t>
      </w:r>
      <w:r w:rsidRPr="00A315C4">
        <w:rPr>
          <w:rStyle w:val="Bodytext28pt"/>
          <w:rFonts w:eastAsiaTheme="minorHAnsi"/>
          <w:sz w:val="24"/>
          <w:szCs w:val="24"/>
        </w:rPr>
        <w:t>i</w:t>
      </w:r>
      <w:r w:rsidRPr="00A315C4">
        <w:rPr>
          <w:sz w:val="24"/>
          <w:szCs w:val="24"/>
          <w:lang w:bidi="en-US"/>
        </w:rPr>
        <w:t xml:space="preserve">- </w:t>
      </w:r>
      <w:r w:rsidRPr="00A315C4">
        <w:rPr>
          <w:sz w:val="24"/>
          <w:szCs w:val="24"/>
        </w:rPr>
        <w:t xml:space="preserve">итоговое значение оценки по направлению; </w:t>
      </w:r>
      <w:proofErr w:type="spellStart"/>
      <w:r w:rsidRPr="00A315C4">
        <w:rPr>
          <w:sz w:val="24"/>
          <w:szCs w:val="24"/>
          <w:lang w:val="en-US" w:bidi="en-US"/>
        </w:rPr>
        <w:t>i</w:t>
      </w:r>
      <w:proofErr w:type="spellEnd"/>
      <w:r w:rsidRPr="00A315C4">
        <w:rPr>
          <w:sz w:val="24"/>
          <w:szCs w:val="24"/>
        </w:rPr>
        <w:t>- номер направления оценки.</w:t>
      </w:r>
      <w:proofErr w:type="gramEnd"/>
    </w:p>
    <w:p w:rsidR="00A62106" w:rsidRPr="00D923F4" w:rsidRDefault="00A62106" w:rsidP="00A62106">
      <w:pPr>
        <w:pStyle w:val="Bodytext20"/>
        <w:shd w:val="clear" w:color="auto" w:fill="auto"/>
        <w:spacing w:before="0" w:line="240" w:lineRule="auto"/>
        <w:ind w:firstLine="709"/>
        <w:jc w:val="left"/>
        <w:rPr>
          <w:sz w:val="24"/>
          <w:szCs w:val="24"/>
        </w:rPr>
      </w:pPr>
    </w:p>
    <w:p w:rsidR="00A62106" w:rsidRPr="00D923F4" w:rsidRDefault="00A62106" w:rsidP="00E16370">
      <w:pPr>
        <w:pStyle w:val="Bodytext20"/>
        <w:numPr>
          <w:ilvl w:val="0"/>
          <w:numId w:val="55"/>
        </w:numPr>
        <w:shd w:val="clear" w:color="auto" w:fill="auto"/>
        <w:tabs>
          <w:tab w:val="left" w:pos="1028"/>
        </w:tabs>
        <w:spacing w:before="0" w:line="240" w:lineRule="auto"/>
        <w:ind w:left="720" w:hanging="360"/>
        <w:rPr>
          <w:sz w:val="24"/>
          <w:szCs w:val="24"/>
        </w:rPr>
      </w:pPr>
      <w:r w:rsidRPr="00A315C4">
        <w:rPr>
          <w:sz w:val="24"/>
          <w:szCs w:val="24"/>
        </w:rPr>
        <w:t xml:space="preserve">Итоговое значение оценки по направлению </w:t>
      </w:r>
      <w:r w:rsidRPr="00A315C4">
        <w:rPr>
          <w:sz w:val="24"/>
          <w:szCs w:val="24"/>
          <w:lang w:bidi="en-US"/>
        </w:rPr>
        <w:t>(</w:t>
      </w:r>
      <w:r w:rsidRPr="00A315C4">
        <w:rPr>
          <w:sz w:val="24"/>
          <w:szCs w:val="24"/>
          <w:lang w:val="en-US" w:bidi="en-US"/>
        </w:rPr>
        <w:t>Bi</w:t>
      </w:r>
      <w:r w:rsidRPr="00A315C4">
        <w:rPr>
          <w:sz w:val="24"/>
          <w:szCs w:val="24"/>
          <w:lang w:bidi="en-US"/>
        </w:rPr>
        <w:t xml:space="preserve">) </w:t>
      </w:r>
      <w:r w:rsidRPr="00A315C4">
        <w:rPr>
          <w:sz w:val="24"/>
          <w:szCs w:val="24"/>
        </w:rPr>
        <w:t>рассчитывается по следующей формуле:</w:t>
      </w:r>
    </w:p>
    <w:p w:rsidR="00A62106" w:rsidRPr="00A315C4" w:rsidRDefault="00A62106" w:rsidP="00A62106">
      <w:pPr>
        <w:pStyle w:val="Bodytext20"/>
        <w:shd w:val="clear" w:color="auto" w:fill="auto"/>
        <w:tabs>
          <w:tab w:val="left" w:pos="1028"/>
        </w:tabs>
        <w:spacing w:before="0" w:line="240" w:lineRule="auto"/>
        <w:ind w:left="709" w:firstLine="0"/>
        <w:rPr>
          <w:sz w:val="24"/>
          <w:szCs w:val="24"/>
        </w:rPr>
      </w:pPr>
    </w:p>
    <w:p w:rsidR="00A62106" w:rsidRDefault="00A62106" w:rsidP="00A62106">
      <w:pPr>
        <w:pStyle w:val="Bodytext20"/>
        <w:shd w:val="clear" w:color="auto" w:fill="auto"/>
        <w:spacing w:before="0" w:line="240" w:lineRule="auto"/>
        <w:ind w:firstLine="709"/>
        <w:jc w:val="left"/>
        <w:rPr>
          <w:sz w:val="24"/>
          <w:szCs w:val="24"/>
        </w:rPr>
      </w:pPr>
      <w:r w:rsidRPr="00A315C4">
        <w:rPr>
          <w:sz w:val="24"/>
          <w:szCs w:val="24"/>
          <w:lang w:val="en-US" w:bidi="en-US"/>
        </w:rPr>
        <w:t>B</w:t>
      </w:r>
      <w:r w:rsidRPr="00A315C4">
        <w:rPr>
          <w:rStyle w:val="Bodytext28pt"/>
          <w:rFonts w:eastAsiaTheme="minorHAnsi"/>
          <w:sz w:val="24"/>
          <w:szCs w:val="24"/>
        </w:rPr>
        <w:t>i</w:t>
      </w:r>
      <w:r w:rsidRPr="00A315C4">
        <w:rPr>
          <w:sz w:val="24"/>
          <w:szCs w:val="24"/>
        </w:rPr>
        <w:t xml:space="preserve">= </w:t>
      </w:r>
      <w:proofErr w:type="spellStart"/>
      <w:r w:rsidRPr="00A315C4">
        <w:rPr>
          <w:sz w:val="24"/>
          <w:szCs w:val="24"/>
          <w:lang w:val="en-US" w:bidi="en-US"/>
        </w:rPr>
        <w:t>SUMKj</w:t>
      </w:r>
      <w:proofErr w:type="spellEnd"/>
      <w:r w:rsidRPr="00A315C4">
        <w:rPr>
          <w:sz w:val="24"/>
          <w:szCs w:val="24"/>
        </w:rPr>
        <w:t xml:space="preserve">, </w:t>
      </w:r>
    </w:p>
    <w:p w:rsidR="00A62106" w:rsidRPr="00A315C4" w:rsidRDefault="00A62106" w:rsidP="00A62106">
      <w:pPr>
        <w:pStyle w:val="Bodytext20"/>
        <w:shd w:val="clear" w:color="auto" w:fill="auto"/>
        <w:spacing w:before="0" w:line="240" w:lineRule="auto"/>
        <w:ind w:firstLine="709"/>
        <w:jc w:val="left"/>
        <w:rPr>
          <w:sz w:val="24"/>
          <w:szCs w:val="24"/>
        </w:rPr>
      </w:pPr>
      <w:r w:rsidRPr="00A315C4">
        <w:rPr>
          <w:sz w:val="24"/>
          <w:szCs w:val="24"/>
        </w:rPr>
        <w:t>где:</w:t>
      </w:r>
    </w:p>
    <w:p w:rsidR="00A62106" w:rsidRDefault="00A62106" w:rsidP="00A62106">
      <w:pPr>
        <w:pStyle w:val="Bodytext20"/>
        <w:shd w:val="clear" w:color="auto" w:fill="auto"/>
        <w:spacing w:before="0" w:line="240" w:lineRule="auto"/>
        <w:ind w:firstLine="709"/>
        <w:jc w:val="left"/>
        <w:rPr>
          <w:sz w:val="24"/>
          <w:szCs w:val="24"/>
        </w:rPr>
      </w:pPr>
      <w:proofErr w:type="spellStart"/>
      <w:proofErr w:type="gramStart"/>
      <w:r w:rsidRPr="00A315C4">
        <w:rPr>
          <w:sz w:val="24"/>
          <w:szCs w:val="24"/>
          <w:lang w:val="en-US" w:bidi="en-US"/>
        </w:rPr>
        <w:t>Kj</w:t>
      </w:r>
      <w:proofErr w:type="spellEnd"/>
      <w:r w:rsidRPr="00A315C4">
        <w:rPr>
          <w:sz w:val="24"/>
          <w:szCs w:val="24"/>
          <w:lang w:bidi="en-US"/>
        </w:rPr>
        <w:t xml:space="preserve"> - </w:t>
      </w:r>
      <w:r w:rsidRPr="00A315C4">
        <w:rPr>
          <w:sz w:val="24"/>
          <w:szCs w:val="24"/>
        </w:rPr>
        <w:t xml:space="preserve">значение оценки показателя по </w:t>
      </w:r>
      <w:proofErr w:type="spellStart"/>
      <w:r w:rsidRPr="00A315C4">
        <w:rPr>
          <w:sz w:val="24"/>
          <w:szCs w:val="24"/>
          <w:lang w:val="en-US" w:bidi="en-US"/>
        </w:rPr>
        <w:t>i</w:t>
      </w:r>
      <w:proofErr w:type="spellEnd"/>
      <w:r w:rsidRPr="00A315C4">
        <w:rPr>
          <w:sz w:val="24"/>
          <w:szCs w:val="24"/>
        </w:rPr>
        <w:t>-</w:t>
      </w:r>
      <w:proofErr w:type="spellStart"/>
      <w:r w:rsidRPr="00A315C4">
        <w:rPr>
          <w:sz w:val="24"/>
          <w:szCs w:val="24"/>
        </w:rPr>
        <w:t>му</w:t>
      </w:r>
      <w:proofErr w:type="spellEnd"/>
      <w:r w:rsidRPr="00A315C4">
        <w:rPr>
          <w:sz w:val="24"/>
          <w:szCs w:val="24"/>
        </w:rPr>
        <w:t xml:space="preserve"> направлению; </w:t>
      </w:r>
      <w:r w:rsidRPr="00A315C4">
        <w:rPr>
          <w:sz w:val="24"/>
          <w:szCs w:val="24"/>
          <w:lang w:val="en-US" w:bidi="en-US"/>
        </w:rPr>
        <w:t>j</w:t>
      </w:r>
      <w:r w:rsidRPr="00A315C4">
        <w:rPr>
          <w:sz w:val="24"/>
          <w:szCs w:val="24"/>
        </w:rPr>
        <w:t>- номер показателя оценки в рамках направления оценки.</w:t>
      </w:r>
      <w:proofErr w:type="gramEnd"/>
    </w:p>
    <w:p w:rsidR="00A62106" w:rsidRPr="006B2229" w:rsidRDefault="00A62106" w:rsidP="00A62106">
      <w:pPr>
        <w:pStyle w:val="Bodytext20"/>
        <w:shd w:val="clear" w:color="auto" w:fill="auto"/>
        <w:spacing w:before="0" w:line="240" w:lineRule="auto"/>
        <w:ind w:firstLine="709"/>
        <w:jc w:val="left"/>
        <w:rPr>
          <w:sz w:val="24"/>
          <w:szCs w:val="24"/>
        </w:rPr>
      </w:pPr>
    </w:p>
    <w:p w:rsidR="00A62106" w:rsidRPr="006B2229" w:rsidRDefault="00A62106" w:rsidP="00E16370">
      <w:pPr>
        <w:pStyle w:val="Heading20"/>
        <w:keepNext/>
        <w:keepLines/>
        <w:numPr>
          <w:ilvl w:val="0"/>
          <w:numId w:val="59"/>
        </w:numPr>
        <w:shd w:val="clear" w:color="auto" w:fill="auto"/>
        <w:tabs>
          <w:tab w:val="left" w:pos="1498"/>
        </w:tabs>
        <w:spacing w:before="0" w:line="240" w:lineRule="auto"/>
        <w:ind w:left="0" w:firstLine="709"/>
        <w:rPr>
          <w:sz w:val="24"/>
          <w:szCs w:val="24"/>
        </w:rPr>
      </w:pPr>
      <w:r w:rsidRPr="00A315C4">
        <w:rPr>
          <w:sz w:val="24"/>
          <w:szCs w:val="24"/>
        </w:rPr>
        <w:t>Анализ качества финансового менеджмента и формирование рейтинга главных распорядителей бюджетных средств</w:t>
      </w:r>
      <w:r>
        <w:rPr>
          <w:sz w:val="24"/>
          <w:szCs w:val="24"/>
        </w:rPr>
        <w:t>.</w:t>
      </w:r>
    </w:p>
    <w:p w:rsidR="00A62106" w:rsidRPr="00A315C4" w:rsidRDefault="00A62106" w:rsidP="00A62106">
      <w:pPr>
        <w:pStyle w:val="Heading20"/>
        <w:keepNext/>
        <w:keepLines/>
        <w:shd w:val="clear" w:color="auto" w:fill="auto"/>
        <w:tabs>
          <w:tab w:val="left" w:pos="1498"/>
        </w:tabs>
        <w:spacing w:before="0" w:line="240" w:lineRule="auto"/>
        <w:ind w:left="709" w:firstLine="0"/>
        <w:jc w:val="left"/>
        <w:rPr>
          <w:sz w:val="24"/>
          <w:szCs w:val="24"/>
        </w:rPr>
      </w:pPr>
    </w:p>
    <w:p w:rsidR="00A62106" w:rsidRPr="00A315C4" w:rsidRDefault="00A62106" w:rsidP="00E16370">
      <w:pPr>
        <w:pStyle w:val="Bodytext20"/>
        <w:numPr>
          <w:ilvl w:val="0"/>
          <w:numId w:val="56"/>
        </w:numPr>
        <w:shd w:val="clear" w:color="auto" w:fill="auto"/>
        <w:tabs>
          <w:tab w:val="left" w:pos="1028"/>
        </w:tabs>
        <w:spacing w:before="0" w:line="240" w:lineRule="auto"/>
        <w:ind w:left="720" w:hanging="360"/>
        <w:rPr>
          <w:sz w:val="24"/>
          <w:szCs w:val="24"/>
        </w:rPr>
      </w:pPr>
      <w:r w:rsidRPr="00A315C4">
        <w:rPr>
          <w:sz w:val="24"/>
          <w:szCs w:val="24"/>
        </w:rPr>
        <w:t>Анализ качества финансового менеджмента производится по следующим направлениям:</w:t>
      </w:r>
    </w:p>
    <w:p w:rsidR="00A62106" w:rsidRPr="00A315C4" w:rsidRDefault="00A62106" w:rsidP="00E16370">
      <w:pPr>
        <w:pStyle w:val="Bodytext20"/>
        <w:numPr>
          <w:ilvl w:val="0"/>
          <w:numId w:val="52"/>
        </w:numPr>
        <w:shd w:val="clear" w:color="auto" w:fill="auto"/>
        <w:tabs>
          <w:tab w:val="left" w:pos="820"/>
        </w:tabs>
        <w:spacing w:before="0" w:line="240" w:lineRule="auto"/>
        <w:ind w:left="1070" w:hanging="360"/>
        <w:rPr>
          <w:sz w:val="24"/>
          <w:szCs w:val="24"/>
        </w:rPr>
      </w:pPr>
      <w:r w:rsidRPr="00A315C4">
        <w:rPr>
          <w:sz w:val="24"/>
          <w:szCs w:val="24"/>
        </w:rPr>
        <w:t>по уровню оценок, полученных по каждому из показателей;</w:t>
      </w:r>
    </w:p>
    <w:p w:rsidR="00A62106" w:rsidRPr="00A315C4" w:rsidRDefault="00A62106" w:rsidP="00E16370">
      <w:pPr>
        <w:pStyle w:val="Bodytext20"/>
        <w:numPr>
          <w:ilvl w:val="0"/>
          <w:numId w:val="52"/>
        </w:numPr>
        <w:shd w:val="clear" w:color="auto" w:fill="auto"/>
        <w:tabs>
          <w:tab w:val="left" w:pos="767"/>
        </w:tabs>
        <w:spacing w:before="0" w:line="240" w:lineRule="auto"/>
        <w:ind w:left="1070" w:hanging="360"/>
        <w:rPr>
          <w:sz w:val="24"/>
          <w:szCs w:val="24"/>
        </w:rPr>
      </w:pPr>
      <w:r w:rsidRPr="00A315C4">
        <w:rPr>
          <w:sz w:val="24"/>
          <w:szCs w:val="24"/>
        </w:rPr>
        <w:t>по суммарной оценке, полученной каждым главным распорядителем бюджетных средств по применимым к нему показателям;</w:t>
      </w:r>
    </w:p>
    <w:p w:rsidR="00A62106" w:rsidRPr="00A315C4" w:rsidRDefault="00A62106" w:rsidP="00E16370">
      <w:pPr>
        <w:pStyle w:val="Bodytext20"/>
        <w:numPr>
          <w:ilvl w:val="0"/>
          <w:numId w:val="52"/>
        </w:numPr>
        <w:shd w:val="clear" w:color="auto" w:fill="auto"/>
        <w:tabs>
          <w:tab w:val="left" w:pos="767"/>
        </w:tabs>
        <w:spacing w:before="0" w:line="240" w:lineRule="auto"/>
        <w:ind w:left="1070" w:hanging="360"/>
        <w:rPr>
          <w:sz w:val="24"/>
          <w:szCs w:val="24"/>
        </w:rPr>
      </w:pPr>
      <w:r w:rsidRPr="00A315C4">
        <w:rPr>
          <w:sz w:val="24"/>
          <w:szCs w:val="24"/>
        </w:rPr>
        <w:t>по средней оценке, уровня финансового менеджмента главных распорядителей бюджетных средств.</w:t>
      </w:r>
    </w:p>
    <w:p w:rsidR="00A62106" w:rsidRPr="00A315C4" w:rsidRDefault="00A62106" w:rsidP="00E16370">
      <w:pPr>
        <w:pStyle w:val="Bodytext20"/>
        <w:numPr>
          <w:ilvl w:val="0"/>
          <w:numId w:val="56"/>
        </w:numPr>
        <w:shd w:val="clear" w:color="auto" w:fill="auto"/>
        <w:tabs>
          <w:tab w:val="left" w:pos="1028"/>
        </w:tabs>
        <w:spacing w:before="0" w:line="240" w:lineRule="auto"/>
        <w:ind w:left="720" w:hanging="360"/>
        <w:rPr>
          <w:sz w:val="24"/>
          <w:szCs w:val="24"/>
        </w:rPr>
      </w:pPr>
      <w:r w:rsidRPr="00A315C4">
        <w:rPr>
          <w:sz w:val="24"/>
          <w:szCs w:val="24"/>
        </w:rPr>
        <w:t>При анализе качества финансового менеджмента по уровню оценок, полученных главными распорядителями бюджетных средств по каждому из показателей:</w:t>
      </w:r>
    </w:p>
    <w:p w:rsidR="00A62106" w:rsidRPr="00A315C4" w:rsidRDefault="00A62106" w:rsidP="00E16370">
      <w:pPr>
        <w:pStyle w:val="Bodytext20"/>
        <w:numPr>
          <w:ilvl w:val="0"/>
          <w:numId w:val="52"/>
        </w:numPr>
        <w:shd w:val="clear" w:color="auto" w:fill="auto"/>
        <w:tabs>
          <w:tab w:val="left" w:pos="768"/>
        </w:tabs>
        <w:spacing w:before="0" w:line="240" w:lineRule="auto"/>
        <w:ind w:left="1070" w:hanging="360"/>
        <w:rPr>
          <w:sz w:val="24"/>
          <w:szCs w:val="24"/>
        </w:rPr>
      </w:pPr>
      <w:r w:rsidRPr="00A315C4">
        <w:rPr>
          <w:sz w:val="24"/>
          <w:szCs w:val="24"/>
        </w:rPr>
        <w:t>производится расчет среднего значения оценки, полученной всеми главными распорядителями бюджетных средств и по каждому из показателей;</w:t>
      </w:r>
    </w:p>
    <w:p w:rsidR="00A62106" w:rsidRPr="00A315C4" w:rsidRDefault="00A62106" w:rsidP="00E16370">
      <w:pPr>
        <w:pStyle w:val="Bodytext20"/>
        <w:numPr>
          <w:ilvl w:val="0"/>
          <w:numId w:val="52"/>
        </w:numPr>
        <w:shd w:val="clear" w:color="auto" w:fill="auto"/>
        <w:tabs>
          <w:tab w:val="left" w:pos="767"/>
        </w:tabs>
        <w:spacing w:before="0" w:line="240" w:lineRule="auto"/>
        <w:ind w:left="1070" w:hanging="360"/>
        <w:rPr>
          <w:sz w:val="24"/>
          <w:szCs w:val="24"/>
        </w:rPr>
      </w:pPr>
      <w:r w:rsidRPr="00A315C4">
        <w:rPr>
          <w:sz w:val="24"/>
          <w:szCs w:val="24"/>
        </w:rPr>
        <w:t xml:space="preserve">определяются главные распорядители бюджетных средств, имеющие по </w:t>
      </w:r>
      <w:r w:rsidRPr="00A315C4">
        <w:rPr>
          <w:sz w:val="24"/>
          <w:szCs w:val="24"/>
        </w:rPr>
        <w:lastRenderedPageBreak/>
        <w:t>оцениваемому показателю неудовлетворительные результаты.</w:t>
      </w:r>
    </w:p>
    <w:p w:rsidR="00A62106" w:rsidRPr="00D923F4" w:rsidRDefault="00A62106" w:rsidP="00E16370">
      <w:pPr>
        <w:pStyle w:val="Bodytext20"/>
        <w:numPr>
          <w:ilvl w:val="0"/>
          <w:numId w:val="56"/>
        </w:numPr>
        <w:shd w:val="clear" w:color="auto" w:fill="auto"/>
        <w:tabs>
          <w:tab w:val="left" w:pos="1028"/>
        </w:tabs>
        <w:spacing w:before="0" w:line="240" w:lineRule="auto"/>
        <w:ind w:left="720" w:hanging="360"/>
        <w:rPr>
          <w:sz w:val="24"/>
          <w:szCs w:val="24"/>
        </w:rPr>
      </w:pPr>
      <w:r w:rsidRPr="00A315C4">
        <w:rPr>
          <w:sz w:val="24"/>
          <w:szCs w:val="24"/>
        </w:rPr>
        <w:t xml:space="preserve">Расчет среднего значения оценки по каждому из показателей </w:t>
      </w:r>
      <w:r w:rsidRPr="00A315C4">
        <w:rPr>
          <w:sz w:val="24"/>
          <w:szCs w:val="24"/>
          <w:lang w:bidi="en-US"/>
        </w:rPr>
        <w:t>(</w:t>
      </w:r>
      <w:proofErr w:type="spellStart"/>
      <w:r w:rsidRPr="00A315C4">
        <w:rPr>
          <w:sz w:val="24"/>
          <w:szCs w:val="24"/>
          <w:lang w:val="en-US" w:bidi="en-US"/>
        </w:rPr>
        <w:t>SPj</w:t>
      </w:r>
      <w:proofErr w:type="spellEnd"/>
      <w:r w:rsidRPr="00A315C4">
        <w:rPr>
          <w:sz w:val="24"/>
          <w:szCs w:val="24"/>
          <w:lang w:bidi="en-US"/>
        </w:rPr>
        <w:t xml:space="preserve">) </w:t>
      </w:r>
      <w:r w:rsidRPr="00A315C4">
        <w:rPr>
          <w:sz w:val="24"/>
          <w:szCs w:val="24"/>
        </w:rPr>
        <w:t>производится по следующей формуле:</w:t>
      </w:r>
    </w:p>
    <w:p w:rsidR="00A62106" w:rsidRPr="00A315C4" w:rsidRDefault="00A62106" w:rsidP="00A62106">
      <w:pPr>
        <w:pStyle w:val="Bodytext20"/>
        <w:shd w:val="clear" w:color="auto" w:fill="auto"/>
        <w:tabs>
          <w:tab w:val="left" w:pos="1028"/>
        </w:tabs>
        <w:spacing w:before="0" w:line="240" w:lineRule="auto"/>
        <w:ind w:left="709" w:firstLine="0"/>
        <w:rPr>
          <w:sz w:val="24"/>
          <w:szCs w:val="24"/>
        </w:rPr>
      </w:pPr>
    </w:p>
    <w:p w:rsidR="00A62106" w:rsidRPr="005F5CFF" w:rsidRDefault="00A62106" w:rsidP="00A62106">
      <w:pPr>
        <w:pStyle w:val="Bodytext20"/>
        <w:shd w:val="clear" w:color="auto" w:fill="auto"/>
        <w:spacing w:before="0" w:line="220" w:lineRule="exact"/>
        <w:ind w:left="2740"/>
        <w:jc w:val="left"/>
        <w:rPr>
          <w:sz w:val="24"/>
          <w:szCs w:val="24"/>
        </w:rPr>
      </w:pPr>
      <w:proofErr w:type="spellStart"/>
      <w:r w:rsidRPr="005F5CFF">
        <w:rPr>
          <w:sz w:val="24"/>
          <w:szCs w:val="24"/>
          <w:lang w:val="en-US" w:bidi="en-US"/>
        </w:rPr>
        <w:t>SUMKjn</w:t>
      </w:r>
      <w:proofErr w:type="spellEnd"/>
    </w:p>
    <w:p w:rsidR="00A62106" w:rsidRPr="005F5CFF" w:rsidRDefault="00A62106" w:rsidP="00A62106">
      <w:pPr>
        <w:pStyle w:val="Bodytext20"/>
        <w:shd w:val="clear" w:color="auto" w:fill="auto"/>
        <w:tabs>
          <w:tab w:val="left" w:leader="underscore" w:pos="2558"/>
        </w:tabs>
        <w:spacing w:before="0" w:line="220" w:lineRule="exact"/>
        <w:ind w:left="300" w:firstLine="2"/>
        <w:rPr>
          <w:sz w:val="24"/>
          <w:szCs w:val="24"/>
        </w:rPr>
      </w:pPr>
      <w:proofErr w:type="spellStart"/>
      <w:r w:rsidRPr="005F5CFF">
        <w:rPr>
          <w:sz w:val="24"/>
          <w:szCs w:val="24"/>
          <w:lang w:val="en-US" w:bidi="en-US"/>
        </w:rPr>
        <w:t>SPj</w:t>
      </w:r>
      <w:proofErr w:type="spellEnd"/>
      <w:r w:rsidRPr="005F5CFF">
        <w:rPr>
          <w:sz w:val="24"/>
          <w:szCs w:val="24"/>
          <w:lang w:bidi="en-US"/>
        </w:rPr>
        <w:t xml:space="preserve"> =</w:t>
      </w:r>
      <w:r w:rsidRPr="005F5CFF">
        <w:rPr>
          <w:sz w:val="24"/>
          <w:szCs w:val="24"/>
          <w:lang w:bidi="en-US"/>
        </w:rPr>
        <w:tab/>
        <w:t>,</w:t>
      </w:r>
    </w:p>
    <w:p w:rsidR="00A62106" w:rsidRPr="005F5CFF" w:rsidRDefault="00A62106" w:rsidP="00A62106">
      <w:pPr>
        <w:pStyle w:val="Bodytext20"/>
        <w:shd w:val="clear" w:color="auto" w:fill="auto"/>
        <w:spacing w:before="0"/>
        <w:ind w:left="1500" w:hanging="7"/>
        <w:jc w:val="left"/>
        <w:rPr>
          <w:sz w:val="24"/>
          <w:szCs w:val="24"/>
        </w:rPr>
      </w:pPr>
      <w:proofErr w:type="gramStart"/>
      <w:r w:rsidRPr="005F5CFF">
        <w:rPr>
          <w:sz w:val="24"/>
          <w:szCs w:val="24"/>
          <w:lang w:val="en-US" w:bidi="en-US"/>
        </w:rPr>
        <w:t>n</w:t>
      </w:r>
      <w:proofErr w:type="gramEnd"/>
    </w:p>
    <w:p w:rsidR="00A62106" w:rsidRPr="00A315C4" w:rsidRDefault="00A62106" w:rsidP="00A62106">
      <w:pPr>
        <w:pStyle w:val="Bodytext20"/>
        <w:shd w:val="clear" w:color="auto" w:fill="auto"/>
        <w:spacing w:before="0" w:line="240" w:lineRule="auto"/>
        <w:ind w:firstLine="709"/>
        <w:rPr>
          <w:sz w:val="24"/>
          <w:szCs w:val="24"/>
        </w:rPr>
      </w:pPr>
      <w:r w:rsidRPr="00A315C4">
        <w:rPr>
          <w:sz w:val="24"/>
          <w:szCs w:val="24"/>
        </w:rPr>
        <w:t>где:</w:t>
      </w:r>
    </w:p>
    <w:p w:rsidR="00A62106" w:rsidRPr="00A315C4" w:rsidRDefault="00A62106" w:rsidP="00A62106">
      <w:pPr>
        <w:pStyle w:val="Bodytext20"/>
        <w:shd w:val="clear" w:color="auto" w:fill="auto"/>
        <w:spacing w:before="0" w:line="240" w:lineRule="auto"/>
        <w:ind w:firstLine="709"/>
        <w:jc w:val="left"/>
        <w:rPr>
          <w:sz w:val="24"/>
          <w:szCs w:val="24"/>
        </w:rPr>
      </w:pPr>
      <w:proofErr w:type="spellStart"/>
      <w:r w:rsidRPr="00A315C4">
        <w:rPr>
          <w:sz w:val="24"/>
          <w:szCs w:val="24"/>
          <w:lang w:val="en-US" w:bidi="en-US"/>
        </w:rPr>
        <w:t>Kj</w:t>
      </w:r>
      <w:proofErr w:type="spellEnd"/>
      <w:r w:rsidRPr="00A315C4">
        <w:rPr>
          <w:sz w:val="24"/>
          <w:szCs w:val="24"/>
          <w:lang w:bidi="en-US"/>
        </w:rPr>
        <w:t xml:space="preserve"> - </w:t>
      </w:r>
      <w:r w:rsidRPr="00A315C4">
        <w:rPr>
          <w:sz w:val="24"/>
          <w:szCs w:val="24"/>
        </w:rPr>
        <w:t xml:space="preserve">значение оценки показателя по </w:t>
      </w:r>
      <w:r w:rsidRPr="00A315C4">
        <w:rPr>
          <w:sz w:val="24"/>
          <w:szCs w:val="24"/>
          <w:lang w:val="en-US" w:bidi="en-US"/>
        </w:rPr>
        <w:t>n</w:t>
      </w:r>
      <w:r w:rsidRPr="00A315C4">
        <w:rPr>
          <w:sz w:val="24"/>
          <w:szCs w:val="24"/>
        </w:rPr>
        <w:t>-</w:t>
      </w:r>
      <w:proofErr w:type="spellStart"/>
      <w:r w:rsidRPr="00A315C4">
        <w:rPr>
          <w:sz w:val="24"/>
          <w:szCs w:val="24"/>
        </w:rPr>
        <w:t>му</w:t>
      </w:r>
      <w:proofErr w:type="spellEnd"/>
      <w:r w:rsidRPr="00A315C4">
        <w:rPr>
          <w:sz w:val="24"/>
          <w:szCs w:val="24"/>
        </w:rPr>
        <w:t xml:space="preserve"> главным распорядителем бюджетных средств; </w:t>
      </w:r>
      <w:r w:rsidRPr="00A315C4">
        <w:rPr>
          <w:sz w:val="24"/>
          <w:szCs w:val="24"/>
          <w:lang w:val="en-US" w:bidi="en-US"/>
        </w:rPr>
        <w:t>j</w:t>
      </w:r>
      <w:r w:rsidRPr="00A315C4">
        <w:rPr>
          <w:sz w:val="24"/>
          <w:szCs w:val="24"/>
        </w:rPr>
        <w:t>- номер показателя;</w:t>
      </w:r>
    </w:p>
    <w:p w:rsidR="00A62106" w:rsidRPr="00A315C4" w:rsidRDefault="00A62106" w:rsidP="00A62106">
      <w:pPr>
        <w:pStyle w:val="Bodytext20"/>
        <w:shd w:val="clear" w:color="auto" w:fill="auto"/>
        <w:spacing w:before="0" w:line="240" w:lineRule="auto"/>
        <w:ind w:firstLine="709"/>
        <w:rPr>
          <w:sz w:val="24"/>
          <w:szCs w:val="24"/>
        </w:rPr>
      </w:pPr>
      <w:r w:rsidRPr="00A315C4">
        <w:rPr>
          <w:sz w:val="24"/>
          <w:szCs w:val="24"/>
          <w:lang w:val="en-US" w:bidi="en-US"/>
        </w:rPr>
        <w:t>n</w:t>
      </w:r>
      <w:r w:rsidRPr="00A315C4">
        <w:rPr>
          <w:sz w:val="24"/>
          <w:szCs w:val="24"/>
        </w:rPr>
        <w:t xml:space="preserve">- </w:t>
      </w:r>
      <w:proofErr w:type="gramStart"/>
      <w:r w:rsidRPr="00A315C4">
        <w:rPr>
          <w:sz w:val="24"/>
          <w:szCs w:val="24"/>
        </w:rPr>
        <w:t>общее</w:t>
      </w:r>
      <w:proofErr w:type="gramEnd"/>
      <w:r w:rsidRPr="00A315C4">
        <w:rPr>
          <w:sz w:val="24"/>
          <w:szCs w:val="24"/>
        </w:rPr>
        <w:t xml:space="preserve"> количество главных распорядителей бюджетных средств, к которым применим данный показатель.</w:t>
      </w:r>
    </w:p>
    <w:p w:rsidR="00A62106" w:rsidRPr="00A315C4" w:rsidRDefault="00A62106" w:rsidP="00A62106">
      <w:pPr>
        <w:pStyle w:val="Bodytext20"/>
        <w:shd w:val="clear" w:color="auto" w:fill="auto"/>
        <w:spacing w:before="0" w:line="240" w:lineRule="auto"/>
        <w:ind w:firstLine="709"/>
        <w:rPr>
          <w:sz w:val="24"/>
          <w:szCs w:val="24"/>
        </w:rPr>
      </w:pPr>
      <w:r w:rsidRPr="00A315C4">
        <w:rPr>
          <w:sz w:val="24"/>
          <w:szCs w:val="24"/>
        </w:rPr>
        <w:t>Расчет средних значений по группам показателей не производится.</w:t>
      </w:r>
    </w:p>
    <w:p w:rsidR="00A62106" w:rsidRPr="00A315C4" w:rsidRDefault="00A62106" w:rsidP="00E16370">
      <w:pPr>
        <w:pStyle w:val="Bodytext20"/>
        <w:numPr>
          <w:ilvl w:val="0"/>
          <w:numId w:val="56"/>
        </w:numPr>
        <w:shd w:val="clear" w:color="auto" w:fill="auto"/>
        <w:tabs>
          <w:tab w:val="left" w:pos="1039"/>
        </w:tabs>
        <w:spacing w:before="0" w:line="240" w:lineRule="auto"/>
        <w:ind w:left="720" w:hanging="360"/>
        <w:rPr>
          <w:sz w:val="24"/>
          <w:szCs w:val="24"/>
        </w:rPr>
      </w:pPr>
      <w:r w:rsidRPr="00A315C4">
        <w:rPr>
          <w:sz w:val="24"/>
          <w:szCs w:val="24"/>
        </w:rPr>
        <w:t>Главный распорядитель бюджетных средств имеет по оцениваемому показателю неудовлетворительные результаты в случае:</w:t>
      </w:r>
    </w:p>
    <w:p w:rsidR="00A62106" w:rsidRPr="00A315C4" w:rsidRDefault="00A62106" w:rsidP="00E16370">
      <w:pPr>
        <w:pStyle w:val="Bodytext20"/>
        <w:numPr>
          <w:ilvl w:val="0"/>
          <w:numId w:val="52"/>
        </w:numPr>
        <w:shd w:val="clear" w:color="auto" w:fill="auto"/>
        <w:tabs>
          <w:tab w:val="left" w:pos="749"/>
        </w:tabs>
        <w:spacing w:before="0" w:line="240" w:lineRule="auto"/>
        <w:ind w:left="1070" w:hanging="360"/>
        <w:rPr>
          <w:sz w:val="24"/>
          <w:szCs w:val="24"/>
        </w:rPr>
      </w:pPr>
      <w:r w:rsidRPr="00A315C4">
        <w:rPr>
          <w:sz w:val="24"/>
          <w:szCs w:val="24"/>
        </w:rPr>
        <w:t>если среднее значение оценки всех главных распорядителей бюджетных средств меньше 3 баллов и индивидуальная оценка главного распорядителя бюджетных средств по показателю ниже 3 баллов.</w:t>
      </w:r>
    </w:p>
    <w:p w:rsidR="00A62106" w:rsidRPr="00A315C4" w:rsidRDefault="00A62106" w:rsidP="00E16370">
      <w:pPr>
        <w:pStyle w:val="Bodytext20"/>
        <w:numPr>
          <w:ilvl w:val="0"/>
          <w:numId w:val="56"/>
        </w:numPr>
        <w:shd w:val="clear" w:color="auto" w:fill="auto"/>
        <w:tabs>
          <w:tab w:val="left" w:pos="1039"/>
        </w:tabs>
        <w:spacing w:before="0" w:line="240" w:lineRule="auto"/>
        <w:ind w:left="720" w:hanging="360"/>
        <w:rPr>
          <w:sz w:val="24"/>
          <w:szCs w:val="24"/>
        </w:rPr>
      </w:pPr>
      <w:r w:rsidRPr="00A315C4">
        <w:rPr>
          <w:sz w:val="24"/>
          <w:szCs w:val="24"/>
        </w:rPr>
        <w:t>Результаты анализа качества финансового менеджмента по уровню оценок, полученных главным распорядителем бюджетных средств по каждому из показателей, представляются по форме, приведенной в приложении  3 к Методике:</w:t>
      </w:r>
    </w:p>
    <w:p w:rsidR="00A62106" w:rsidRPr="00A315C4" w:rsidRDefault="00A62106" w:rsidP="00E16370">
      <w:pPr>
        <w:pStyle w:val="Bodytext20"/>
        <w:numPr>
          <w:ilvl w:val="0"/>
          <w:numId w:val="52"/>
        </w:numPr>
        <w:shd w:val="clear" w:color="auto" w:fill="auto"/>
        <w:tabs>
          <w:tab w:val="left" w:pos="749"/>
        </w:tabs>
        <w:spacing w:before="0" w:line="240" w:lineRule="auto"/>
        <w:ind w:left="1070" w:hanging="360"/>
        <w:rPr>
          <w:sz w:val="24"/>
          <w:szCs w:val="24"/>
        </w:rPr>
      </w:pPr>
      <w:r w:rsidRPr="00A315C4">
        <w:rPr>
          <w:sz w:val="24"/>
          <w:szCs w:val="24"/>
        </w:rPr>
        <w:t>в графы 1, 2 приложения  3 заносится номер показателя по порядку и его наименование (содержание граф 1, 2 таблицы приложения  3 к Методике должно соответствовать содержанию графы 1 приложения  1 к Методике);</w:t>
      </w:r>
    </w:p>
    <w:p w:rsidR="00A62106" w:rsidRPr="00A315C4" w:rsidRDefault="00A62106" w:rsidP="00E16370">
      <w:pPr>
        <w:pStyle w:val="Bodytext20"/>
        <w:numPr>
          <w:ilvl w:val="0"/>
          <w:numId w:val="52"/>
        </w:numPr>
        <w:shd w:val="clear" w:color="auto" w:fill="auto"/>
        <w:tabs>
          <w:tab w:val="left" w:pos="749"/>
        </w:tabs>
        <w:spacing w:before="0" w:line="240" w:lineRule="auto"/>
        <w:ind w:left="1070" w:hanging="360"/>
        <w:rPr>
          <w:sz w:val="24"/>
          <w:szCs w:val="24"/>
        </w:rPr>
      </w:pPr>
      <w:r w:rsidRPr="00A315C4">
        <w:rPr>
          <w:sz w:val="24"/>
          <w:szCs w:val="24"/>
        </w:rPr>
        <w:t>в графу 3 приложения  3 заносится полученное расчетным путем среднее значение по показателю оценки;</w:t>
      </w:r>
    </w:p>
    <w:p w:rsidR="00A62106" w:rsidRPr="00A315C4" w:rsidRDefault="00A62106" w:rsidP="00E16370">
      <w:pPr>
        <w:pStyle w:val="Bodytext20"/>
        <w:numPr>
          <w:ilvl w:val="0"/>
          <w:numId w:val="52"/>
        </w:numPr>
        <w:shd w:val="clear" w:color="auto" w:fill="auto"/>
        <w:spacing w:before="0" w:line="240" w:lineRule="auto"/>
        <w:ind w:left="1070" w:hanging="360"/>
        <w:rPr>
          <w:sz w:val="24"/>
          <w:szCs w:val="24"/>
        </w:rPr>
      </w:pPr>
      <w:r w:rsidRPr="00A315C4">
        <w:rPr>
          <w:sz w:val="24"/>
          <w:szCs w:val="24"/>
        </w:rPr>
        <w:t xml:space="preserve"> в графу 4 приложения  3 заносятся наименования главных распорядителей бюджетных средств, получивших неудовлетворительную оценку в соответствии с пунктом 4.4 данного раздела Методики;</w:t>
      </w:r>
    </w:p>
    <w:p w:rsidR="00A62106" w:rsidRPr="00A315C4" w:rsidRDefault="00A62106" w:rsidP="00E16370">
      <w:pPr>
        <w:pStyle w:val="Bodytext20"/>
        <w:numPr>
          <w:ilvl w:val="0"/>
          <w:numId w:val="52"/>
        </w:numPr>
        <w:shd w:val="clear" w:color="auto" w:fill="auto"/>
        <w:spacing w:before="0" w:line="240" w:lineRule="auto"/>
        <w:ind w:left="1070" w:hanging="360"/>
        <w:rPr>
          <w:sz w:val="24"/>
          <w:szCs w:val="24"/>
        </w:rPr>
      </w:pPr>
      <w:r w:rsidRPr="00A315C4">
        <w:rPr>
          <w:sz w:val="24"/>
          <w:szCs w:val="24"/>
        </w:rPr>
        <w:t xml:space="preserve"> в графу 5 приложения  3 заносятся наименования главных распорядителей бюджетных средств, получивших самую высокую оценку по показателю;</w:t>
      </w:r>
    </w:p>
    <w:p w:rsidR="00A62106" w:rsidRPr="00A315C4" w:rsidRDefault="00A62106" w:rsidP="00E16370">
      <w:pPr>
        <w:pStyle w:val="Bodytext20"/>
        <w:numPr>
          <w:ilvl w:val="0"/>
          <w:numId w:val="52"/>
        </w:numPr>
        <w:shd w:val="clear" w:color="auto" w:fill="auto"/>
        <w:tabs>
          <w:tab w:val="left" w:pos="749"/>
        </w:tabs>
        <w:spacing w:before="0" w:line="240" w:lineRule="auto"/>
        <w:ind w:left="1070" w:hanging="360"/>
        <w:rPr>
          <w:sz w:val="24"/>
          <w:szCs w:val="24"/>
        </w:rPr>
      </w:pPr>
      <w:r w:rsidRPr="00A315C4">
        <w:rPr>
          <w:sz w:val="24"/>
          <w:szCs w:val="24"/>
        </w:rPr>
        <w:t>в графу 6 приложения  3 заносятся наименования главных распорядителей бюджетных средств, к которым данный показатель оказался, не применим.</w:t>
      </w:r>
    </w:p>
    <w:p w:rsidR="00A62106" w:rsidRPr="00A315C4" w:rsidRDefault="00A62106" w:rsidP="00E16370">
      <w:pPr>
        <w:pStyle w:val="Bodytext20"/>
        <w:numPr>
          <w:ilvl w:val="0"/>
          <w:numId w:val="56"/>
        </w:numPr>
        <w:shd w:val="clear" w:color="auto" w:fill="auto"/>
        <w:tabs>
          <w:tab w:val="left" w:pos="1039"/>
        </w:tabs>
        <w:spacing w:before="0" w:line="240" w:lineRule="auto"/>
        <w:ind w:left="720" w:hanging="360"/>
        <w:rPr>
          <w:sz w:val="24"/>
          <w:szCs w:val="24"/>
        </w:rPr>
      </w:pPr>
      <w:r w:rsidRPr="00A315C4">
        <w:rPr>
          <w:sz w:val="24"/>
          <w:szCs w:val="24"/>
        </w:rPr>
        <w:t xml:space="preserve">Анализ качества финансового менеджмента по совокупности оценок, полученных каждым главным распорядителем бюджетных средств по применимым к нему показателям, производится на основании </w:t>
      </w:r>
      <w:proofErr w:type="gramStart"/>
      <w:r w:rsidRPr="00A315C4">
        <w:rPr>
          <w:sz w:val="24"/>
          <w:szCs w:val="24"/>
        </w:rPr>
        <w:t>сопоставления суммарной оценки качества финансового менеджмента главного распорядителя бюджетных средств</w:t>
      </w:r>
      <w:proofErr w:type="gramEnd"/>
      <w:r w:rsidRPr="00A315C4">
        <w:rPr>
          <w:sz w:val="24"/>
          <w:szCs w:val="24"/>
        </w:rPr>
        <w:t xml:space="preserve"> и максимально возможной оценки, которую может получить главный распорядитель бюджетных средств, за качество финансового менеджмента исходя из применимости показателей.</w:t>
      </w:r>
    </w:p>
    <w:p w:rsidR="00A62106" w:rsidRPr="00A315C4" w:rsidRDefault="00A62106" w:rsidP="00E16370">
      <w:pPr>
        <w:pStyle w:val="Bodytext20"/>
        <w:numPr>
          <w:ilvl w:val="0"/>
          <w:numId w:val="56"/>
        </w:numPr>
        <w:shd w:val="clear" w:color="auto" w:fill="auto"/>
        <w:tabs>
          <w:tab w:val="left" w:pos="1039"/>
        </w:tabs>
        <w:spacing w:before="0" w:line="240" w:lineRule="auto"/>
        <w:ind w:left="720" w:hanging="360"/>
        <w:rPr>
          <w:sz w:val="24"/>
          <w:szCs w:val="24"/>
        </w:rPr>
      </w:pPr>
      <w:r w:rsidRPr="00A315C4">
        <w:rPr>
          <w:sz w:val="24"/>
          <w:szCs w:val="24"/>
        </w:rPr>
        <w:t xml:space="preserve">Максимально возможная оценка, которую может получить главный распорядитель бюджетных </w:t>
      </w:r>
      <w:proofErr w:type="gramStart"/>
      <w:r w:rsidRPr="00A315C4">
        <w:rPr>
          <w:sz w:val="24"/>
          <w:szCs w:val="24"/>
        </w:rPr>
        <w:t>средств</w:t>
      </w:r>
      <w:proofErr w:type="gramEnd"/>
      <w:r w:rsidRPr="00A315C4">
        <w:rPr>
          <w:sz w:val="24"/>
          <w:szCs w:val="24"/>
        </w:rPr>
        <w:t xml:space="preserve"> за качество финансового менеджмента исходя из применимости показателей, рассчитывается по формулам, приведенным в пунктах 3.7 - 3.8 раздела 3 Методики, путем подстановки в них значения 5 баллов для применимых к главному распорядителю бюджетных средств показателям (вместо фактически полученных оценок) и значения 0 баллов для не применимых к главному распорядителю бюджетных средств показателям.</w:t>
      </w:r>
    </w:p>
    <w:p w:rsidR="00A62106" w:rsidRPr="00D923F4" w:rsidRDefault="00A62106" w:rsidP="00E16370">
      <w:pPr>
        <w:pStyle w:val="Bodytext20"/>
        <w:numPr>
          <w:ilvl w:val="0"/>
          <w:numId w:val="56"/>
        </w:numPr>
        <w:shd w:val="clear" w:color="auto" w:fill="auto"/>
        <w:tabs>
          <w:tab w:val="left" w:pos="1039"/>
        </w:tabs>
        <w:spacing w:before="0" w:line="240" w:lineRule="auto"/>
        <w:ind w:left="720" w:hanging="360"/>
        <w:rPr>
          <w:sz w:val="24"/>
          <w:szCs w:val="24"/>
        </w:rPr>
      </w:pPr>
      <w:r w:rsidRPr="00A315C4">
        <w:rPr>
          <w:sz w:val="24"/>
          <w:szCs w:val="24"/>
        </w:rPr>
        <w:t xml:space="preserve">Уровень качества финансового менеджмента </w:t>
      </w:r>
      <w:r w:rsidRPr="00A315C4">
        <w:rPr>
          <w:sz w:val="24"/>
          <w:szCs w:val="24"/>
          <w:lang w:bidi="en-US"/>
        </w:rPr>
        <w:t>(</w:t>
      </w:r>
      <w:r w:rsidRPr="00A315C4">
        <w:rPr>
          <w:sz w:val="24"/>
          <w:szCs w:val="24"/>
          <w:lang w:val="en-US" w:bidi="en-US"/>
        </w:rPr>
        <w:t>Q</w:t>
      </w:r>
      <w:r w:rsidRPr="00A315C4">
        <w:rPr>
          <w:sz w:val="24"/>
          <w:szCs w:val="24"/>
          <w:lang w:bidi="en-US"/>
        </w:rPr>
        <w:t xml:space="preserve">) </w:t>
      </w:r>
      <w:r w:rsidRPr="00A315C4">
        <w:rPr>
          <w:sz w:val="24"/>
          <w:szCs w:val="24"/>
        </w:rPr>
        <w:t>по совокупности оценок, полученных каждым главным распорядителем бюджетных средств по применимым к нему показателям, рассчитывается по следующей формуле:</w:t>
      </w:r>
    </w:p>
    <w:p w:rsidR="00A62106" w:rsidRPr="00A315C4" w:rsidRDefault="00A62106" w:rsidP="00A62106">
      <w:pPr>
        <w:pStyle w:val="Bodytext20"/>
        <w:shd w:val="clear" w:color="auto" w:fill="auto"/>
        <w:tabs>
          <w:tab w:val="left" w:pos="1039"/>
        </w:tabs>
        <w:spacing w:before="0" w:line="240" w:lineRule="auto"/>
        <w:ind w:left="709" w:firstLine="0"/>
        <w:rPr>
          <w:sz w:val="24"/>
          <w:szCs w:val="24"/>
        </w:rPr>
      </w:pPr>
    </w:p>
    <w:p w:rsidR="00A62106" w:rsidRPr="005F5CFF" w:rsidRDefault="00A62106" w:rsidP="00A62106">
      <w:pPr>
        <w:pStyle w:val="Bodytext20"/>
        <w:shd w:val="clear" w:color="auto" w:fill="auto"/>
        <w:spacing w:before="0" w:after="46" w:line="220" w:lineRule="exact"/>
        <w:ind w:left="880" w:firstLine="8"/>
        <w:jc w:val="left"/>
        <w:rPr>
          <w:sz w:val="24"/>
          <w:szCs w:val="24"/>
        </w:rPr>
      </w:pPr>
      <w:r w:rsidRPr="005F5CFF">
        <w:rPr>
          <w:sz w:val="24"/>
          <w:szCs w:val="24"/>
        </w:rPr>
        <w:lastRenderedPageBreak/>
        <w:t>КФМ</w:t>
      </w:r>
    </w:p>
    <w:p w:rsidR="00A62106" w:rsidRPr="005F5CFF" w:rsidRDefault="00A62106" w:rsidP="00A62106">
      <w:pPr>
        <w:pStyle w:val="Bodytext20"/>
        <w:shd w:val="clear" w:color="auto" w:fill="auto"/>
        <w:tabs>
          <w:tab w:val="center" w:leader="underscore" w:pos="1766"/>
        </w:tabs>
        <w:spacing w:before="0" w:after="3" w:line="220" w:lineRule="exact"/>
        <w:ind w:left="300" w:firstLine="2"/>
        <w:rPr>
          <w:sz w:val="24"/>
          <w:szCs w:val="24"/>
        </w:rPr>
      </w:pPr>
      <w:r w:rsidRPr="005F5CFF">
        <w:rPr>
          <w:sz w:val="24"/>
          <w:szCs w:val="24"/>
          <w:lang w:val="en-US" w:bidi="en-US"/>
        </w:rPr>
        <w:t>Q</w:t>
      </w:r>
      <w:r w:rsidRPr="005F5CFF">
        <w:rPr>
          <w:sz w:val="24"/>
          <w:szCs w:val="24"/>
        </w:rPr>
        <w:t>=</w:t>
      </w:r>
      <w:r w:rsidRPr="005F5CFF">
        <w:rPr>
          <w:sz w:val="24"/>
          <w:szCs w:val="24"/>
        </w:rPr>
        <w:tab/>
        <w:t>,</w:t>
      </w:r>
    </w:p>
    <w:p w:rsidR="00A62106" w:rsidRPr="005F5CFF" w:rsidRDefault="00A62106" w:rsidP="00A62106">
      <w:pPr>
        <w:pStyle w:val="Bodytext20"/>
        <w:shd w:val="clear" w:color="auto" w:fill="auto"/>
        <w:spacing w:before="0" w:after="263" w:line="220" w:lineRule="exact"/>
        <w:ind w:left="880" w:firstLine="8"/>
        <w:jc w:val="left"/>
        <w:rPr>
          <w:sz w:val="24"/>
          <w:szCs w:val="24"/>
        </w:rPr>
      </w:pPr>
      <w:r w:rsidRPr="005F5CFF">
        <w:rPr>
          <w:sz w:val="24"/>
          <w:szCs w:val="24"/>
          <w:lang w:val="en-US" w:bidi="en-US"/>
        </w:rPr>
        <w:t>MAX</w:t>
      </w:r>
    </w:p>
    <w:p w:rsidR="00A62106" w:rsidRPr="00A315C4" w:rsidRDefault="00A62106" w:rsidP="00A62106">
      <w:pPr>
        <w:pStyle w:val="Bodytext20"/>
        <w:shd w:val="clear" w:color="auto" w:fill="auto"/>
        <w:spacing w:before="0" w:line="240" w:lineRule="auto"/>
        <w:ind w:firstLine="709"/>
        <w:rPr>
          <w:sz w:val="24"/>
          <w:szCs w:val="24"/>
        </w:rPr>
      </w:pPr>
      <w:r w:rsidRPr="00A315C4">
        <w:rPr>
          <w:sz w:val="24"/>
          <w:szCs w:val="24"/>
        </w:rPr>
        <w:t>где:</w:t>
      </w:r>
    </w:p>
    <w:p w:rsidR="00A62106" w:rsidRPr="00A315C4" w:rsidRDefault="00A62106" w:rsidP="00A62106">
      <w:pPr>
        <w:pStyle w:val="Bodytext20"/>
        <w:shd w:val="clear" w:color="auto" w:fill="auto"/>
        <w:spacing w:before="0" w:line="240" w:lineRule="auto"/>
        <w:ind w:firstLine="709"/>
        <w:rPr>
          <w:sz w:val="24"/>
          <w:szCs w:val="24"/>
        </w:rPr>
      </w:pPr>
      <w:r w:rsidRPr="00A315C4">
        <w:rPr>
          <w:sz w:val="24"/>
          <w:szCs w:val="24"/>
        </w:rPr>
        <w:t xml:space="preserve">КФМ </w:t>
      </w:r>
      <w:r w:rsidRPr="00A315C4">
        <w:rPr>
          <w:sz w:val="24"/>
          <w:szCs w:val="24"/>
          <w:lang w:bidi="en-US"/>
        </w:rPr>
        <w:t xml:space="preserve">- </w:t>
      </w:r>
      <w:r w:rsidRPr="00A315C4">
        <w:rPr>
          <w:sz w:val="24"/>
          <w:szCs w:val="24"/>
        </w:rPr>
        <w:t>суммарная оценка качества финансового менеджмента главного распорядителя бюджетных средств;</w:t>
      </w:r>
    </w:p>
    <w:p w:rsidR="00630E5E" w:rsidRDefault="00A62106" w:rsidP="00630E5E">
      <w:pPr>
        <w:pStyle w:val="Bodytext20"/>
        <w:shd w:val="clear" w:color="auto" w:fill="auto"/>
        <w:tabs>
          <w:tab w:val="right" w:pos="9803"/>
        </w:tabs>
        <w:spacing w:before="0" w:line="240" w:lineRule="auto"/>
        <w:ind w:firstLine="709"/>
        <w:rPr>
          <w:sz w:val="24"/>
          <w:szCs w:val="24"/>
        </w:rPr>
      </w:pPr>
      <w:r w:rsidRPr="00A315C4">
        <w:rPr>
          <w:sz w:val="24"/>
          <w:szCs w:val="24"/>
          <w:lang w:val="en-US" w:bidi="en-US"/>
        </w:rPr>
        <w:t>MAX</w:t>
      </w:r>
      <w:r w:rsidRPr="00A315C4">
        <w:rPr>
          <w:sz w:val="24"/>
          <w:szCs w:val="24"/>
          <w:lang w:bidi="en-US"/>
        </w:rPr>
        <w:t xml:space="preserve"> - </w:t>
      </w:r>
      <w:r w:rsidRPr="00A315C4">
        <w:rPr>
          <w:sz w:val="24"/>
          <w:szCs w:val="24"/>
        </w:rPr>
        <w:t xml:space="preserve">максимально возможная оценка, которую может </w:t>
      </w:r>
      <w:proofErr w:type="gramStart"/>
      <w:r w:rsidRPr="00A315C4">
        <w:rPr>
          <w:sz w:val="24"/>
          <w:szCs w:val="24"/>
        </w:rPr>
        <w:t>получить  главный</w:t>
      </w:r>
      <w:proofErr w:type="gramEnd"/>
      <w:r w:rsidRPr="00A315C4">
        <w:rPr>
          <w:sz w:val="24"/>
          <w:szCs w:val="24"/>
        </w:rPr>
        <w:t xml:space="preserve"> распорядитель бюджетных средств за качество финансового менеджмента исходя из применимости показателей.</w:t>
      </w:r>
    </w:p>
    <w:p w:rsidR="00A62106" w:rsidRPr="00A315C4" w:rsidRDefault="00A62106" w:rsidP="00630E5E">
      <w:pPr>
        <w:pStyle w:val="Bodytext20"/>
        <w:shd w:val="clear" w:color="auto" w:fill="auto"/>
        <w:tabs>
          <w:tab w:val="right" w:pos="9803"/>
        </w:tabs>
        <w:spacing w:before="0" w:line="240" w:lineRule="auto"/>
        <w:ind w:firstLine="709"/>
        <w:rPr>
          <w:sz w:val="24"/>
          <w:szCs w:val="24"/>
        </w:rPr>
      </w:pPr>
      <w:r w:rsidRPr="00A315C4">
        <w:rPr>
          <w:sz w:val="24"/>
          <w:szCs w:val="24"/>
        </w:rPr>
        <w:t xml:space="preserve">Чем выше значение показателя </w:t>
      </w:r>
      <w:r w:rsidRPr="00A315C4">
        <w:rPr>
          <w:sz w:val="24"/>
          <w:szCs w:val="24"/>
          <w:lang w:bidi="en-US"/>
        </w:rPr>
        <w:t>"</w:t>
      </w:r>
      <w:r w:rsidRPr="00A315C4">
        <w:rPr>
          <w:sz w:val="24"/>
          <w:szCs w:val="24"/>
          <w:lang w:val="en-US" w:bidi="en-US"/>
        </w:rPr>
        <w:t>Q</w:t>
      </w:r>
      <w:r w:rsidRPr="00A315C4">
        <w:rPr>
          <w:sz w:val="24"/>
          <w:szCs w:val="24"/>
          <w:lang w:bidi="en-US"/>
        </w:rPr>
        <w:t xml:space="preserve">", </w:t>
      </w:r>
      <w:r w:rsidRPr="00A315C4">
        <w:rPr>
          <w:sz w:val="24"/>
          <w:szCs w:val="24"/>
        </w:rPr>
        <w:t>тем выше уровень качества финансового менеджмента главного распорядителя бюджетных средств. Максимальный уровень качества составляет 1,0.</w:t>
      </w:r>
    </w:p>
    <w:p w:rsidR="00A62106" w:rsidRPr="00A315C4" w:rsidRDefault="00A62106" w:rsidP="00E16370">
      <w:pPr>
        <w:pStyle w:val="Bodytext20"/>
        <w:numPr>
          <w:ilvl w:val="0"/>
          <w:numId w:val="56"/>
        </w:numPr>
        <w:shd w:val="clear" w:color="auto" w:fill="auto"/>
        <w:tabs>
          <w:tab w:val="left" w:pos="1134"/>
        </w:tabs>
        <w:spacing w:before="0" w:line="240" w:lineRule="auto"/>
        <w:ind w:left="720" w:hanging="360"/>
        <w:rPr>
          <w:sz w:val="24"/>
          <w:szCs w:val="24"/>
        </w:rPr>
      </w:pPr>
      <w:r w:rsidRPr="00A315C4">
        <w:rPr>
          <w:sz w:val="24"/>
          <w:szCs w:val="24"/>
        </w:rPr>
        <w:t>По суммарной оценке, полученной каждым главным распорядителем бюджетных средств, рассчитывается рейтинговая оценка качества финансового менеджмента каждого главного распорядителя бюджетных средств, и формируется сводный рейтинг, ранжированный по убыванию рейтинговых оценок главного распорядителя бюджетных средств.</w:t>
      </w:r>
    </w:p>
    <w:p w:rsidR="00A62106" w:rsidRPr="00D923F4" w:rsidRDefault="00A62106" w:rsidP="00E16370">
      <w:pPr>
        <w:pStyle w:val="Bodytext20"/>
        <w:numPr>
          <w:ilvl w:val="0"/>
          <w:numId w:val="56"/>
        </w:numPr>
        <w:shd w:val="clear" w:color="auto" w:fill="auto"/>
        <w:tabs>
          <w:tab w:val="left" w:pos="1129"/>
        </w:tabs>
        <w:spacing w:before="0" w:line="240" w:lineRule="auto"/>
        <w:ind w:left="720" w:hanging="360"/>
        <w:rPr>
          <w:sz w:val="24"/>
          <w:szCs w:val="24"/>
        </w:rPr>
      </w:pPr>
      <w:r w:rsidRPr="00A315C4">
        <w:rPr>
          <w:sz w:val="24"/>
          <w:szCs w:val="24"/>
        </w:rPr>
        <w:t xml:space="preserve">Рейтинговая оценка каждого главного распорядителя бюджетных средств </w:t>
      </w:r>
      <w:r w:rsidRPr="00A315C4">
        <w:rPr>
          <w:sz w:val="24"/>
          <w:szCs w:val="24"/>
          <w:lang w:bidi="en-US"/>
        </w:rPr>
        <w:t>(</w:t>
      </w:r>
      <w:r w:rsidRPr="00A315C4">
        <w:rPr>
          <w:sz w:val="24"/>
          <w:szCs w:val="24"/>
          <w:lang w:val="en-US" w:bidi="en-US"/>
        </w:rPr>
        <w:t>R</w:t>
      </w:r>
      <w:r w:rsidRPr="00A315C4">
        <w:rPr>
          <w:sz w:val="24"/>
          <w:szCs w:val="24"/>
          <w:lang w:bidi="en-US"/>
        </w:rPr>
        <w:t xml:space="preserve">) </w:t>
      </w:r>
      <w:r w:rsidRPr="00A315C4">
        <w:rPr>
          <w:sz w:val="24"/>
          <w:szCs w:val="24"/>
        </w:rPr>
        <w:t>за качество финансового менеджмента рассчитывается по следующей формуле:</w:t>
      </w:r>
    </w:p>
    <w:p w:rsidR="00A62106" w:rsidRPr="00A315C4" w:rsidRDefault="00A62106" w:rsidP="00A62106">
      <w:pPr>
        <w:pStyle w:val="Bodytext20"/>
        <w:shd w:val="clear" w:color="auto" w:fill="auto"/>
        <w:tabs>
          <w:tab w:val="left" w:pos="1129"/>
        </w:tabs>
        <w:spacing w:before="0" w:line="240" w:lineRule="auto"/>
        <w:ind w:left="709" w:firstLine="0"/>
        <w:rPr>
          <w:sz w:val="24"/>
          <w:szCs w:val="24"/>
        </w:rPr>
      </w:pPr>
    </w:p>
    <w:p w:rsidR="00A62106" w:rsidRPr="00A315C4" w:rsidRDefault="00A62106" w:rsidP="00A62106">
      <w:pPr>
        <w:pStyle w:val="Bodytext20"/>
        <w:shd w:val="clear" w:color="auto" w:fill="auto"/>
        <w:spacing w:before="0" w:line="240" w:lineRule="auto"/>
        <w:ind w:firstLine="709"/>
        <w:rPr>
          <w:sz w:val="24"/>
          <w:szCs w:val="24"/>
        </w:rPr>
      </w:pPr>
      <w:r w:rsidRPr="00A315C4">
        <w:rPr>
          <w:sz w:val="24"/>
          <w:szCs w:val="24"/>
          <w:lang w:val="en-US" w:bidi="en-US"/>
        </w:rPr>
        <w:t>R</w:t>
      </w:r>
      <w:r w:rsidRPr="00A315C4">
        <w:rPr>
          <w:sz w:val="24"/>
          <w:szCs w:val="24"/>
        </w:rPr>
        <w:t xml:space="preserve">= </w:t>
      </w:r>
      <w:proofErr w:type="spellStart"/>
      <w:r w:rsidRPr="00A315C4">
        <w:rPr>
          <w:sz w:val="24"/>
          <w:szCs w:val="24"/>
          <w:lang w:val="en-US" w:bidi="en-US"/>
        </w:rPr>
        <w:t>Qx</w:t>
      </w:r>
      <w:proofErr w:type="spellEnd"/>
      <w:r w:rsidRPr="00A315C4">
        <w:rPr>
          <w:sz w:val="24"/>
          <w:szCs w:val="24"/>
        </w:rPr>
        <w:t>5,</w:t>
      </w:r>
    </w:p>
    <w:p w:rsidR="00A62106" w:rsidRPr="00A315C4" w:rsidRDefault="00A62106" w:rsidP="00A62106">
      <w:pPr>
        <w:pStyle w:val="Bodytext20"/>
        <w:shd w:val="clear" w:color="auto" w:fill="auto"/>
        <w:spacing w:before="0" w:line="240" w:lineRule="auto"/>
        <w:ind w:firstLine="709"/>
        <w:rPr>
          <w:sz w:val="24"/>
          <w:szCs w:val="24"/>
        </w:rPr>
      </w:pPr>
      <w:r w:rsidRPr="00A315C4">
        <w:rPr>
          <w:sz w:val="24"/>
          <w:szCs w:val="24"/>
        </w:rPr>
        <w:t>где:</w:t>
      </w:r>
    </w:p>
    <w:p w:rsidR="00A62106" w:rsidRPr="00A315C4" w:rsidRDefault="00A62106" w:rsidP="00A62106">
      <w:pPr>
        <w:pStyle w:val="Bodytext20"/>
        <w:shd w:val="clear" w:color="auto" w:fill="auto"/>
        <w:spacing w:before="0" w:line="240" w:lineRule="auto"/>
        <w:ind w:firstLine="709"/>
        <w:rPr>
          <w:sz w:val="24"/>
          <w:szCs w:val="24"/>
        </w:rPr>
      </w:pPr>
      <w:r w:rsidRPr="00A315C4">
        <w:rPr>
          <w:sz w:val="24"/>
          <w:szCs w:val="24"/>
          <w:lang w:val="en-US" w:bidi="en-US"/>
        </w:rPr>
        <w:t>Q</w:t>
      </w:r>
      <w:r w:rsidRPr="00A315C4">
        <w:rPr>
          <w:sz w:val="24"/>
          <w:szCs w:val="24"/>
        </w:rPr>
        <w:t xml:space="preserve">- </w:t>
      </w:r>
      <w:proofErr w:type="gramStart"/>
      <w:r w:rsidRPr="00A315C4">
        <w:rPr>
          <w:sz w:val="24"/>
          <w:szCs w:val="24"/>
        </w:rPr>
        <w:t>уровень</w:t>
      </w:r>
      <w:proofErr w:type="gramEnd"/>
      <w:r w:rsidRPr="00A315C4">
        <w:rPr>
          <w:sz w:val="24"/>
          <w:szCs w:val="24"/>
        </w:rPr>
        <w:t xml:space="preserve"> качества финансового менеджмента главного распорядителя бюджетных средств.</w:t>
      </w:r>
    </w:p>
    <w:p w:rsidR="00A62106" w:rsidRPr="00A315C4" w:rsidRDefault="00A62106" w:rsidP="00A62106">
      <w:pPr>
        <w:pStyle w:val="Bodytext20"/>
        <w:shd w:val="clear" w:color="auto" w:fill="auto"/>
        <w:spacing w:before="0" w:line="240" w:lineRule="auto"/>
        <w:ind w:firstLine="709"/>
        <w:rPr>
          <w:sz w:val="24"/>
          <w:szCs w:val="24"/>
        </w:rPr>
      </w:pPr>
      <w:r w:rsidRPr="00A315C4">
        <w:rPr>
          <w:sz w:val="24"/>
          <w:szCs w:val="24"/>
        </w:rPr>
        <w:t>Максимальная рейтинговая оценка, которая может быть получена главным распорядителем бюджетных средств за качество финансового менеджмента, равна 5.</w:t>
      </w:r>
    </w:p>
    <w:p w:rsidR="00A62106" w:rsidRPr="00A315C4" w:rsidRDefault="00A62106" w:rsidP="00E16370">
      <w:pPr>
        <w:pStyle w:val="Bodytext20"/>
        <w:numPr>
          <w:ilvl w:val="0"/>
          <w:numId w:val="56"/>
        </w:numPr>
        <w:shd w:val="clear" w:color="auto" w:fill="auto"/>
        <w:tabs>
          <w:tab w:val="left" w:pos="1129"/>
        </w:tabs>
        <w:spacing w:before="0" w:line="240" w:lineRule="auto"/>
        <w:ind w:left="720" w:hanging="360"/>
        <w:rPr>
          <w:sz w:val="24"/>
          <w:szCs w:val="24"/>
        </w:rPr>
      </w:pPr>
      <w:r w:rsidRPr="00A315C4">
        <w:rPr>
          <w:sz w:val="24"/>
          <w:szCs w:val="24"/>
        </w:rPr>
        <w:t>Сводный рейтинг, ранжированный по убыванию оценок качества финансового менеджмента главного распорядителя бюджетных средств, составляется по форме согласно приложению № 4 к Методике.</w:t>
      </w:r>
    </w:p>
    <w:p w:rsidR="00A62106" w:rsidRDefault="00A62106" w:rsidP="00A62106">
      <w:pPr>
        <w:pStyle w:val="Bodytext20"/>
        <w:shd w:val="clear" w:color="auto" w:fill="auto"/>
        <w:spacing w:before="0" w:line="240" w:lineRule="auto"/>
        <w:ind w:firstLine="709"/>
        <w:rPr>
          <w:sz w:val="24"/>
          <w:szCs w:val="24"/>
        </w:rPr>
      </w:pPr>
      <w:r w:rsidRPr="00A315C4">
        <w:rPr>
          <w:sz w:val="24"/>
          <w:szCs w:val="24"/>
        </w:rPr>
        <w:t xml:space="preserve">Оценка среднего уровня качества финансового менеджмента главного распорядителя бюджетных средств </w:t>
      </w:r>
      <w:r w:rsidRPr="00A315C4">
        <w:rPr>
          <w:sz w:val="24"/>
          <w:szCs w:val="24"/>
          <w:lang w:bidi="en-US"/>
        </w:rPr>
        <w:t>(</w:t>
      </w:r>
      <w:r w:rsidRPr="00A315C4">
        <w:rPr>
          <w:sz w:val="24"/>
          <w:szCs w:val="24"/>
          <w:lang w:val="en-US" w:bidi="en-US"/>
        </w:rPr>
        <w:t>MR</w:t>
      </w:r>
      <w:r w:rsidRPr="00A315C4">
        <w:rPr>
          <w:sz w:val="24"/>
          <w:szCs w:val="24"/>
          <w:lang w:bidi="en-US"/>
        </w:rPr>
        <w:t xml:space="preserve">) </w:t>
      </w:r>
      <w:r w:rsidRPr="00A315C4">
        <w:rPr>
          <w:sz w:val="24"/>
          <w:szCs w:val="24"/>
        </w:rPr>
        <w:t>рассчитывается по следующей формуле:</w:t>
      </w:r>
    </w:p>
    <w:p w:rsidR="00A62106" w:rsidRPr="00D923F4" w:rsidRDefault="00A62106" w:rsidP="00A62106">
      <w:pPr>
        <w:pStyle w:val="Bodytext20"/>
        <w:shd w:val="clear" w:color="auto" w:fill="auto"/>
        <w:spacing w:before="0" w:line="240" w:lineRule="auto"/>
        <w:ind w:firstLine="709"/>
        <w:rPr>
          <w:sz w:val="24"/>
          <w:szCs w:val="24"/>
        </w:rPr>
      </w:pPr>
    </w:p>
    <w:p w:rsidR="00A62106" w:rsidRPr="005F5CFF" w:rsidRDefault="00A62106" w:rsidP="00A62106">
      <w:pPr>
        <w:pStyle w:val="Bodytext20"/>
        <w:shd w:val="clear" w:color="auto" w:fill="auto"/>
        <w:spacing w:before="0"/>
        <w:ind w:left="1000" w:firstLine="8"/>
        <w:jc w:val="left"/>
        <w:rPr>
          <w:sz w:val="24"/>
          <w:szCs w:val="24"/>
          <w:lang w:val="en-US"/>
        </w:rPr>
      </w:pPr>
      <w:r w:rsidRPr="005F5CFF">
        <w:rPr>
          <w:sz w:val="24"/>
          <w:szCs w:val="24"/>
          <w:lang w:val="en-US" w:bidi="en-US"/>
        </w:rPr>
        <w:t>SUM R</w:t>
      </w:r>
    </w:p>
    <w:p w:rsidR="00A62106" w:rsidRPr="005F5CFF" w:rsidRDefault="00A62106" w:rsidP="00A62106">
      <w:pPr>
        <w:pStyle w:val="Bodytext20"/>
        <w:shd w:val="clear" w:color="auto" w:fill="auto"/>
        <w:tabs>
          <w:tab w:val="center" w:leader="underscore" w:pos="1882"/>
        </w:tabs>
        <w:spacing w:before="0"/>
        <w:ind w:left="260" w:firstLine="9"/>
        <w:rPr>
          <w:sz w:val="24"/>
          <w:szCs w:val="24"/>
          <w:lang w:val="en-US"/>
        </w:rPr>
      </w:pPr>
      <w:r w:rsidRPr="005F5CFF">
        <w:rPr>
          <w:sz w:val="24"/>
          <w:szCs w:val="24"/>
          <w:lang w:val="en-US" w:bidi="en-US"/>
        </w:rPr>
        <w:t xml:space="preserve">MR </w:t>
      </w:r>
      <w:r w:rsidRPr="005F5CFF">
        <w:rPr>
          <w:sz w:val="24"/>
          <w:szCs w:val="24"/>
          <w:lang w:val="en-US"/>
        </w:rPr>
        <w:t>=</w:t>
      </w:r>
      <w:r w:rsidRPr="005F5CFF">
        <w:rPr>
          <w:sz w:val="24"/>
          <w:szCs w:val="24"/>
          <w:lang w:val="en-US"/>
        </w:rPr>
        <w:tab/>
        <w:t>,</w:t>
      </w:r>
    </w:p>
    <w:p w:rsidR="00A62106" w:rsidRPr="005F5CFF" w:rsidRDefault="00A62106" w:rsidP="00A62106">
      <w:pPr>
        <w:pStyle w:val="Bodytext20"/>
        <w:shd w:val="clear" w:color="auto" w:fill="auto"/>
        <w:spacing w:before="0" w:after="240"/>
        <w:ind w:left="1300" w:hanging="4"/>
        <w:jc w:val="left"/>
        <w:rPr>
          <w:sz w:val="24"/>
          <w:szCs w:val="24"/>
          <w:lang w:val="en-US"/>
        </w:rPr>
      </w:pPr>
      <w:proofErr w:type="gramStart"/>
      <w:r w:rsidRPr="005F5CFF">
        <w:rPr>
          <w:sz w:val="24"/>
          <w:szCs w:val="24"/>
          <w:lang w:val="en-US" w:bidi="en-US"/>
        </w:rPr>
        <w:t>n</w:t>
      </w:r>
      <w:proofErr w:type="gramEnd"/>
    </w:p>
    <w:p w:rsidR="00A62106" w:rsidRPr="00A315C4" w:rsidRDefault="00A62106" w:rsidP="00A62106">
      <w:pPr>
        <w:pStyle w:val="Bodytext20"/>
        <w:shd w:val="clear" w:color="auto" w:fill="auto"/>
        <w:spacing w:before="0" w:line="240" w:lineRule="auto"/>
        <w:ind w:firstLine="709"/>
        <w:rPr>
          <w:sz w:val="24"/>
          <w:szCs w:val="24"/>
          <w:lang w:val="en-US"/>
        </w:rPr>
      </w:pPr>
      <w:r w:rsidRPr="00A315C4">
        <w:rPr>
          <w:sz w:val="24"/>
          <w:szCs w:val="24"/>
        </w:rPr>
        <w:t>где</w:t>
      </w:r>
      <w:r w:rsidRPr="00A315C4">
        <w:rPr>
          <w:sz w:val="24"/>
          <w:szCs w:val="24"/>
          <w:lang w:val="en-US"/>
        </w:rPr>
        <w:t>:</w:t>
      </w:r>
    </w:p>
    <w:p w:rsidR="00A62106" w:rsidRPr="00A315C4" w:rsidRDefault="00A62106" w:rsidP="00A62106">
      <w:pPr>
        <w:pStyle w:val="Bodytext20"/>
        <w:shd w:val="clear" w:color="auto" w:fill="auto"/>
        <w:spacing w:before="0" w:line="240" w:lineRule="auto"/>
        <w:ind w:firstLine="709"/>
        <w:rPr>
          <w:sz w:val="24"/>
          <w:szCs w:val="24"/>
        </w:rPr>
      </w:pPr>
      <w:r w:rsidRPr="00A315C4">
        <w:rPr>
          <w:sz w:val="24"/>
          <w:szCs w:val="24"/>
          <w:lang w:val="en-US" w:bidi="en-US"/>
        </w:rPr>
        <w:t>SUMR</w:t>
      </w:r>
      <w:r w:rsidRPr="00A315C4">
        <w:rPr>
          <w:sz w:val="24"/>
          <w:szCs w:val="24"/>
        </w:rPr>
        <w:t>- сумма рейтинговых оценок главных распорядителей бюджетных средств, принявших участие в оценке качества финансового менеджмента;</w:t>
      </w:r>
    </w:p>
    <w:p w:rsidR="00A62106" w:rsidRPr="00A315C4" w:rsidRDefault="00A62106" w:rsidP="00A62106">
      <w:pPr>
        <w:pStyle w:val="Bodytext20"/>
        <w:shd w:val="clear" w:color="auto" w:fill="auto"/>
        <w:spacing w:before="0" w:line="240" w:lineRule="auto"/>
        <w:ind w:firstLine="709"/>
        <w:rPr>
          <w:sz w:val="24"/>
          <w:szCs w:val="24"/>
        </w:rPr>
      </w:pPr>
      <w:r w:rsidRPr="00A315C4">
        <w:rPr>
          <w:sz w:val="24"/>
          <w:szCs w:val="24"/>
          <w:lang w:val="en-US" w:bidi="en-US"/>
        </w:rPr>
        <w:t>n</w:t>
      </w:r>
      <w:r w:rsidRPr="00A315C4">
        <w:rPr>
          <w:sz w:val="24"/>
          <w:szCs w:val="24"/>
        </w:rPr>
        <w:t xml:space="preserve">- </w:t>
      </w:r>
      <w:proofErr w:type="gramStart"/>
      <w:r w:rsidRPr="00A315C4">
        <w:rPr>
          <w:sz w:val="24"/>
          <w:szCs w:val="24"/>
        </w:rPr>
        <w:t>количество</w:t>
      </w:r>
      <w:proofErr w:type="gramEnd"/>
      <w:r w:rsidRPr="00A315C4">
        <w:rPr>
          <w:sz w:val="24"/>
          <w:szCs w:val="24"/>
        </w:rPr>
        <w:t xml:space="preserve"> главных распорядителей бюджетных средств, принявших участие в оценке качества финансового менеджмента.</w:t>
      </w:r>
    </w:p>
    <w:p w:rsidR="00A62106" w:rsidRDefault="00A62106" w:rsidP="00E16370">
      <w:pPr>
        <w:pStyle w:val="Bodytext20"/>
        <w:numPr>
          <w:ilvl w:val="0"/>
          <w:numId w:val="56"/>
        </w:numPr>
        <w:shd w:val="clear" w:color="auto" w:fill="auto"/>
        <w:tabs>
          <w:tab w:val="left" w:pos="1138"/>
        </w:tabs>
        <w:spacing w:before="0" w:line="240" w:lineRule="auto"/>
        <w:ind w:firstLine="709"/>
        <w:rPr>
          <w:sz w:val="24"/>
          <w:szCs w:val="24"/>
        </w:rPr>
      </w:pPr>
      <w:r w:rsidRPr="00A315C4">
        <w:rPr>
          <w:sz w:val="24"/>
          <w:szCs w:val="24"/>
        </w:rPr>
        <w:t xml:space="preserve">В целях проведения анализа в таблицу со сводным рейтингом качества финансового менеджмента главных распорядителей бюджетных средств также заносится информация о суммарной оценке качества финансового менеджмента главных распорядителей бюджетных средств (графа 4 таблицы приложения № 4 к Методике) и максимально возможная оценка, которую может получить главный распорядитель бюджетных </w:t>
      </w:r>
      <w:proofErr w:type="gramStart"/>
      <w:r w:rsidRPr="00A315C4">
        <w:rPr>
          <w:sz w:val="24"/>
          <w:szCs w:val="24"/>
        </w:rPr>
        <w:t>средств</w:t>
      </w:r>
      <w:proofErr w:type="gramEnd"/>
      <w:r w:rsidRPr="00A315C4">
        <w:rPr>
          <w:sz w:val="24"/>
          <w:szCs w:val="24"/>
        </w:rPr>
        <w:t xml:space="preserve"> за качество финансового менеджмента исходя из применимости показателей (графа 5 та</w:t>
      </w:r>
      <w:r>
        <w:rPr>
          <w:sz w:val="24"/>
          <w:szCs w:val="24"/>
        </w:rPr>
        <w:t>блицы приложения №4 к Методике)</w:t>
      </w:r>
    </w:p>
    <w:p w:rsidR="00A62106" w:rsidRDefault="00A62106" w:rsidP="00A62106">
      <w:pPr>
        <w:pStyle w:val="Bodytext20"/>
        <w:shd w:val="clear" w:color="auto" w:fill="auto"/>
        <w:tabs>
          <w:tab w:val="left" w:pos="1138"/>
        </w:tabs>
        <w:spacing w:before="0" w:line="240" w:lineRule="auto"/>
        <w:ind w:firstLine="0"/>
        <w:rPr>
          <w:sz w:val="24"/>
          <w:szCs w:val="24"/>
        </w:rPr>
        <w:sectPr w:rsidR="00A62106" w:rsidSect="0040359C">
          <w:pgSz w:w="11900" w:h="16840"/>
          <w:pgMar w:top="1134" w:right="851" w:bottom="1134" w:left="1134" w:header="0" w:footer="6" w:gutter="0"/>
          <w:cols w:space="720"/>
          <w:noEndnote/>
          <w:docGrid w:linePitch="360"/>
        </w:sectPr>
      </w:pPr>
    </w:p>
    <w:p w:rsidR="00A62106" w:rsidRPr="005F5CFF" w:rsidRDefault="00A62106" w:rsidP="00A62106">
      <w:pPr>
        <w:pStyle w:val="Bodytext50"/>
        <w:shd w:val="clear" w:color="auto" w:fill="auto"/>
        <w:spacing w:after="0" w:line="240" w:lineRule="auto"/>
        <w:ind w:firstLine="0"/>
        <w:jc w:val="right"/>
        <w:rPr>
          <w:sz w:val="24"/>
          <w:szCs w:val="24"/>
        </w:rPr>
      </w:pPr>
      <w:r w:rsidRPr="005F5CFF">
        <w:rPr>
          <w:sz w:val="24"/>
          <w:szCs w:val="24"/>
        </w:rPr>
        <w:lastRenderedPageBreak/>
        <w:t>Приложение  1</w:t>
      </w:r>
    </w:p>
    <w:p w:rsidR="00A62106" w:rsidRDefault="00A62106" w:rsidP="00A62106">
      <w:pPr>
        <w:pStyle w:val="Bodytext50"/>
        <w:shd w:val="clear" w:color="auto" w:fill="auto"/>
        <w:tabs>
          <w:tab w:val="right" w:pos="14092"/>
          <w:tab w:val="left" w:pos="14404"/>
        </w:tabs>
        <w:spacing w:after="0" w:line="240" w:lineRule="auto"/>
        <w:ind w:firstLine="0"/>
        <w:jc w:val="right"/>
        <w:rPr>
          <w:sz w:val="24"/>
          <w:szCs w:val="24"/>
        </w:rPr>
      </w:pPr>
      <w:r w:rsidRPr="005F5CFF">
        <w:rPr>
          <w:sz w:val="24"/>
          <w:szCs w:val="24"/>
        </w:rPr>
        <w:t>к Методике оценки качества финансового менеджмента</w:t>
      </w:r>
    </w:p>
    <w:p w:rsidR="00A62106" w:rsidRDefault="00A62106" w:rsidP="00A62106">
      <w:pPr>
        <w:pStyle w:val="Bodytext50"/>
        <w:shd w:val="clear" w:color="auto" w:fill="auto"/>
        <w:tabs>
          <w:tab w:val="right" w:pos="14092"/>
          <w:tab w:val="left" w:pos="14404"/>
        </w:tabs>
        <w:spacing w:after="0" w:line="240" w:lineRule="auto"/>
        <w:ind w:firstLine="0"/>
        <w:jc w:val="right"/>
        <w:rPr>
          <w:sz w:val="24"/>
          <w:szCs w:val="24"/>
        </w:rPr>
      </w:pPr>
      <w:r>
        <w:rPr>
          <w:sz w:val="24"/>
          <w:szCs w:val="24"/>
        </w:rPr>
        <w:t>главных распорядителей бюджетных средств</w:t>
      </w:r>
      <w:r w:rsidRPr="005F5CFF">
        <w:rPr>
          <w:sz w:val="24"/>
          <w:szCs w:val="24"/>
        </w:rPr>
        <w:t xml:space="preserve"> </w:t>
      </w:r>
    </w:p>
    <w:p w:rsidR="00A62106" w:rsidRPr="006B2229" w:rsidRDefault="00A62106" w:rsidP="00A62106">
      <w:pPr>
        <w:pStyle w:val="Bodytext50"/>
        <w:shd w:val="clear" w:color="auto" w:fill="auto"/>
        <w:tabs>
          <w:tab w:val="right" w:pos="14092"/>
          <w:tab w:val="left" w:pos="14404"/>
        </w:tabs>
        <w:spacing w:after="0" w:line="240" w:lineRule="auto"/>
        <w:ind w:firstLine="0"/>
        <w:jc w:val="right"/>
        <w:rPr>
          <w:sz w:val="24"/>
          <w:szCs w:val="24"/>
        </w:rPr>
      </w:pPr>
      <w:r w:rsidRPr="005F5CFF">
        <w:rPr>
          <w:sz w:val="24"/>
          <w:szCs w:val="24"/>
        </w:rPr>
        <w:tab/>
        <w:t xml:space="preserve">в </w:t>
      </w:r>
      <w:r>
        <w:rPr>
          <w:sz w:val="24"/>
          <w:szCs w:val="24"/>
        </w:rPr>
        <w:t xml:space="preserve">Бегуницком </w:t>
      </w:r>
      <w:r w:rsidRPr="005F5CFF">
        <w:rPr>
          <w:sz w:val="24"/>
          <w:szCs w:val="24"/>
        </w:rPr>
        <w:t>сельском поселении</w:t>
      </w:r>
    </w:p>
    <w:p w:rsidR="00A62106" w:rsidRDefault="00A62106" w:rsidP="00A62106">
      <w:pPr>
        <w:pStyle w:val="Bodytext60"/>
        <w:shd w:val="clear" w:color="auto" w:fill="auto"/>
        <w:spacing w:after="0"/>
        <w:ind w:left="400"/>
      </w:pPr>
    </w:p>
    <w:p w:rsidR="00A62106" w:rsidRPr="004B7F94" w:rsidRDefault="00A62106" w:rsidP="00A62106">
      <w:pPr>
        <w:pStyle w:val="Bodytext60"/>
        <w:shd w:val="clear" w:color="auto" w:fill="auto"/>
        <w:spacing w:after="0"/>
        <w:ind w:left="400"/>
      </w:pPr>
    </w:p>
    <w:p w:rsidR="00A62106" w:rsidRPr="00E00EF8" w:rsidRDefault="00A62106" w:rsidP="00A62106">
      <w:pPr>
        <w:pStyle w:val="Bodytext60"/>
        <w:shd w:val="clear" w:color="auto" w:fill="auto"/>
        <w:spacing w:after="0"/>
        <w:ind w:left="400"/>
        <w:rPr>
          <w:sz w:val="24"/>
          <w:szCs w:val="24"/>
        </w:rPr>
      </w:pPr>
      <w:r w:rsidRPr="00E00EF8">
        <w:rPr>
          <w:sz w:val="24"/>
          <w:szCs w:val="24"/>
        </w:rPr>
        <w:t xml:space="preserve">ПЕРЕЧЕНЬ </w:t>
      </w:r>
      <w:proofErr w:type="gramStart"/>
      <w:r w:rsidRPr="00E00EF8">
        <w:rPr>
          <w:sz w:val="24"/>
          <w:szCs w:val="24"/>
        </w:rPr>
        <w:t>ПОКАЗАТЕЛЕЙ</w:t>
      </w:r>
      <w:r w:rsidRPr="00E00EF8">
        <w:rPr>
          <w:sz w:val="24"/>
          <w:szCs w:val="24"/>
        </w:rPr>
        <w:br/>
        <w:t>ОЦЕНКИ  КАЧЕСТВА  ФИНАНСОВОГО МЕНЕДЖМЕНТА</w:t>
      </w:r>
      <w:r w:rsidRPr="00E00EF8">
        <w:rPr>
          <w:sz w:val="24"/>
          <w:szCs w:val="24"/>
        </w:rPr>
        <w:br/>
        <w:t>ГЛАВНЫХ  РАСПОРЯДИТЕЛЕЙ СРЕДСТВ   БЮДЖЕТА</w:t>
      </w:r>
      <w:proofErr w:type="gramEnd"/>
      <w:r w:rsidRPr="00E00EF8">
        <w:rPr>
          <w:sz w:val="24"/>
          <w:szCs w:val="24"/>
        </w:rPr>
        <w:t xml:space="preserve"> БЕГУНИЦКОГО СЕЛЬСКОГО ПОСЕЛЕНИЯ</w:t>
      </w:r>
    </w:p>
    <w:p w:rsidR="00A62106" w:rsidRPr="004B7F94" w:rsidRDefault="00A62106" w:rsidP="00A62106">
      <w:pPr>
        <w:pStyle w:val="Bodytext60"/>
        <w:shd w:val="clear" w:color="auto" w:fill="auto"/>
        <w:spacing w:after="0"/>
        <w:ind w:left="400"/>
      </w:pPr>
    </w:p>
    <w:p w:rsidR="00A62106" w:rsidRDefault="00A62106" w:rsidP="00A62106">
      <w:pPr>
        <w:pStyle w:val="Bodytext60"/>
        <w:shd w:val="clear" w:color="auto" w:fill="auto"/>
        <w:spacing w:after="0"/>
        <w:ind w:left="400"/>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7"/>
        <w:gridCol w:w="98"/>
        <w:gridCol w:w="4219"/>
        <w:gridCol w:w="1293"/>
        <w:gridCol w:w="1937"/>
        <w:gridCol w:w="3844"/>
      </w:tblGrid>
      <w:tr w:rsidR="00A62106" w:rsidRPr="00F4604D" w:rsidTr="00CD024C">
        <w:tc>
          <w:tcPr>
            <w:tcW w:w="3132" w:type="dxa"/>
            <w:vAlign w:val="center"/>
          </w:tcPr>
          <w:p w:rsidR="00A62106" w:rsidRPr="00F4604D" w:rsidRDefault="00A62106" w:rsidP="00CD024C">
            <w:pPr>
              <w:pStyle w:val="Bodytext20"/>
              <w:shd w:val="clear" w:color="auto" w:fill="auto"/>
              <w:spacing w:before="0" w:line="240" w:lineRule="auto"/>
              <w:ind w:firstLine="0"/>
              <w:jc w:val="center"/>
              <w:rPr>
                <w:color w:val="000000"/>
                <w:sz w:val="24"/>
                <w:szCs w:val="24"/>
                <w:lang w:eastAsia="ru-RU" w:bidi="ru-RU"/>
              </w:rPr>
            </w:pPr>
            <w:r w:rsidRPr="00F4604D">
              <w:rPr>
                <w:rStyle w:val="Bodytext210pt"/>
                <w:rFonts w:eastAsiaTheme="minorHAnsi"/>
                <w:sz w:val="24"/>
                <w:szCs w:val="24"/>
              </w:rPr>
              <w:t>Наименование</w:t>
            </w:r>
          </w:p>
          <w:p w:rsidR="00A62106" w:rsidRPr="00F4604D" w:rsidRDefault="00A62106" w:rsidP="00CD024C">
            <w:pPr>
              <w:pStyle w:val="Bodytext20"/>
              <w:shd w:val="clear" w:color="auto" w:fill="auto"/>
              <w:spacing w:before="0" w:line="240" w:lineRule="auto"/>
              <w:ind w:firstLine="0"/>
              <w:jc w:val="center"/>
              <w:rPr>
                <w:color w:val="000000"/>
                <w:sz w:val="24"/>
                <w:szCs w:val="24"/>
                <w:lang w:eastAsia="ru-RU" w:bidi="ru-RU"/>
              </w:rPr>
            </w:pPr>
            <w:r w:rsidRPr="00F4604D">
              <w:rPr>
                <w:rStyle w:val="Bodytext210pt"/>
                <w:rFonts w:eastAsiaTheme="minorHAnsi"/>
                <w:sz w:val="24"/>
                <w:szCs w:val="24"/>
              </w:rPr>
              <w:t>показателя</w:t>
            </w:r>
          </w:p>
        </w:tc>
        <w:tc>
          <w:tcPr>
            <w:tcW w:w="4798" w:type="dxa"/>
            <w:gridSpan w:val="2"/>
            <w:vAlign w:val="center"/>
          </w:tcPr>
          <w:p w:rsidR="00A62106" w:rsidRPr="00F4604D" w:rsidRDefault="00A62106" w:rsidP="00CD024C">
            <w:pPr>
              <w:pStyle w:val="Bodytext20"/>
              <w:shd w:val="clear" w:color="auto" w:fill="auto"/>
              <w:spacing w:before="0" w:line="240" w:lineRule="auto"/>
              <w:ind w:firstLine="0"/>
              <w:jc w:val="center"/>
              <w:rPr>
                <w:color w:val="000000"/>
                <w:sz w:val="24"/>
                <w:szCs w:val="24"/>
                <w:lang w:eastAsia="ru-RU" w:bidi="ru-RU"/>
              </w:rPr>
            </w:pPr>
            <w:r w:rsidRPr="00F4604D">
              <w:rPr>
                <w:rStyle w:val="Bodytext210pt"/>
                <w:rFonts w:eastAsiaTheme="minorHAnsi"/>
                <w:sz w:val="24"/>
                <w:szCs w:val="24"/>
              </w:rPr>
              <w:t>Расчет показателя (Р)</w:t>
            </w:r>
          </w:p>
        </w:tc>
        <w:tc>
          <w:tcPr>
            <w:tcW w:w="1412" w:type="dxa"/>
            <w:vAlign w:val="center"/>
          </w:tcPr>
          <w:p w:rsidR="00A62106" w:rsidRPr="00F4604D" w:rsidRDefault="00A62106" w:rsidP="00CD024C">
            <w:pPr>
              <w:pStyle w:val="Bodytext20"/>
              <w:shd w:val="clear" w:color="auto" w:fill="auto"/>
              <w:spacing w:before="0" w:line="240" w:lineRule="auto"/>
              <w:ind w:firstLine="0"/>
              <w:jc w:val="center"/>
              <w:rPr>
                <w:color w:val="000000"/>
                <w:sz w:val="24"/>
                <w:szCs w:val="24"/>
                <w:lang w:eastAsia="ru-RU" w:bidi="ru-RU"/>
              </w:rPr>
            </w:pPr>
            <w:r w:rsidRPr="00F4604D">
              <w:rPr>
                <w:rStyle w:val="Bodytext210pt"/>
                <w:rFonts w:eastAsiaTheme="minorHAnsi"/>
                <w:sz w:val="24"/>
                <w:szCs w:val="24"/>
              </w:rPr>
              <w:t>Еди</w:t>
            </w:r>
            <w:r w:rsidRPr="00F4604D">
              <w:rPr>
                <w:rStyle w:val="Bodytext210pt"/>
                <w:rFonts w:eastAsiaTheme="minorHAnsi"/>
                <w:sz w:val="24"/>
                <w:szCs w:val="24"/>
              </w:rPr>
              <w:softHyphen/>
              <w:t>ница</w:t>
            </w:r>
          </w:p>
          <w:p w:rsidR="00A62106" w:rsidRPr="00F4604D" w:rsidRDefault="00A62106" w:rsidP="00CD024C">
            <w:pPr>
              <w:pStyle w:val="Bodytext20"/>
              <w:shd w:val="clear" w:color="auto" w:fill="auto"/>
              <w:spacing w:before="0" w:line="240" w:lineRule="auto"/>
              <w:ind w:firstLine="0"/>
              <w:jc w:val="center"/>
              <w:rPr>
                <w:color w:val="000000"/>
                <w:sz w:val="24"/>
                <w:szCs w:val="24"/>
                <w:lang w:eastAsia="ru-RU" w:bidi="ru-RU"/>
              </w:rPr>
            </w:pPr>
            <w:r w:rsidRPr="00F4604D">
              <w:rPr>
                <w:rStyle w:val="Bodytext210pt"/>
                <w:rFonts w:eastAsiaTheme="minorHAnsi"/>
                <w:sz w:val="24"/>
                <w:szCs w:val="24"/>
              </w:rPr>
              <w:t>изме</w:t>
            </w:r>
            <w:r w:rsidRPr="00F4604D">
              <w:rPr>
                <w:rStyle w:val="Bodytext210pt"/>
                <w:rFonts w:eastAsiaTheme="minorHAnsi"/>
                <w:sz w:val="24"/>
                <w:szCs w:val="24"/>
              </w:rPr>
              <w:softHyphen/>
              <w:t>рения</w:t>
            </w:r>
          </w:p>
        </w:tc>
        <w:tc>
          <w:tcPr>
            <w:tcW w:w="1990" w:type="dxa"/>
            <w:vAlign w:val="center"/>
          </w:tcPr>
          <w:p w:rsidR="00A62106" w:rsidRPr="00F4604D" w:rsidRDefault="00A62106" w:rsidP="00CD024C">
            <w:pPr>
              <w:pStyle w:val="Bodytext20"/>
              <w:shd w:val="clear" w:color="auto" w:fill="auto"/>
              <w:spacing w:before="0" w:line="240" w:lineRule="auto"/>
              <w:ind w:firstLine="0"/>
              <w:jc w:val="center"/>
              <w:rPr>
                <w:color w:val="000000"/>
                <w:sz w:val="24"/>
                <w:szCs w:val="24"/>
                <w:lang w:eastAsia="ru-RU" w:bidi="ru-RU"/>
              </w:rPr>
            </w:pPr>
            <w:r w:rsidRPr="00F4604D">
              <w:rPr>
                <w:rStyle w:val="Bodytext210pt"/>
                <w:rFonts w:eastAsiaTheme="minorHAnsi"/>
                <w:sz w:val="24"/>
                <w:szCs w:val="24"/>
              </w:rPr>
              <w:t>Максимальная суммарная оценка по направлению/ оценка по показателю</w:t>
            </w:r>
          </w:p>
        </w:tc>
        <w:tc>
          <w:tcPr>
            <w:tcW w:w="4256" w:type="dxa"/>
            <w:vAlign w:val="center"/>
          </w:tcPr>
          <w:p w:rsidR="00A62106" w:rsidRPr="00F4604D" w:rsidRDefault="00A62106" w:rsidP="00CD024C">
            <w:pPr>
              <w:pStyle w:val="Bodytext20"/>
              <w:shd w:val="clear" w:color="auto" w:fill="auto"/>
              <w:spacing w:before="0" w:line="240" w:lineRule="auto"/>
              <w:ind w:firstLine="0"/>
              <w:jc w:val="center"/>
              <w:rPr>
                <w:color w:val="000000"/>
                <w:sz w:val="24"/>
                <w:szCs w:val="24"/>
                <w:lang w:eastAsia="ru-RU" w:bidi="ru-RU"/>
              </w:rPr>
            </w:pPr>
            <w:r w:rsidRPr="00F4604D">
              <w:rPr>
                <w:rStyle w:val="Bodytext210pt"/>
                <w:rFonts w:eastAsiaTheme="minorHAnsi"/>
                <w:sz w:val="24"/>
                <w:szCs w:val="24"/>
              </w:rPr>
              <w:t>Результат оценки качества</w:t>
            </w:r>
          </w:p>
        </w:tc>
      </w:tr>
      <w:tr w:rsidR="00A62106" w:rsidRPr="00F4604D" w:rsidTr="00CD024C">
        <w:tc>
          <w:tcPr>
            <w:tcW w:w="3132" w:type="dxa"/>
          </w:tcPr>
          <w:p w:rsidR="00A62106" w:rsidRPr="00F4604D" w:rsidRDefault="00A62106" w:rsidP="00CD024C">
            <w:pPr>
              <w:pStyle w:val="Bodytext60"/>
              <w:shd w:val="clear" w:color="auto" w:fill="auto"/>
              <w:spacing w:after="0"/>
            </w:pPr>
            <w:r w:rsidRPr="00F4604D">
              <w:t>1</w:t>
            </w:r>
          </w:p>
        </w:tc>
        <w:tc>
          <w:tcPr>
            <w:tcW w:w="4798" w:type="dxa"/>
            <w:gridSpan w:val="2"/>
          </w:tcPr>
          <w:p w:rsidR="00A62106" w:rsidRPr="00F4604D" w:rsidRDefault="00A62106" w:rsidP="00CD024C">
            <w:pPr>
              <w:pStyle w:val="Bodytext60"/>
              <w:shd w:val="clear" w:color="auto" w:fill="auto"/>
              <w:spacing w:after="0"/>
            </w:pPr>
            <w:r w:rsidRPr="00F4604D">
              <w:t>2</w:t>
            </w:r>
          </w:p>
        </w:tc>
        <w:tc>
          <w:tcPr>
            <w:tcW w:w="1412" w:type="dxa"/>
          </w:tcPr>
          <w:p w:rsidR="00A62106" w:rsidRPr="00F4604D" w:rsidRDefault="00A62106" w:rsidP="00CD024C">
            <w:pPr>
              <w:pStyle w:val="Bodytext60"/>
              <w:shd w:val="clear" w:color="auto" w:fill="auto"/>
              <w:spacing w:after="0"/>
            </w:pPr>
            <w:r w:rsidRPr="00F4604D">
              <w:t>3</w:t>
            </w:r>
          </w:p>
        </w:tc>
        <w:tc>
          <w:tcPr>
            <w:tcW w:w="1990" w:type="dxa"/>
          </w:tcPr>
          <w:p w:rsidR="00A62106" w:rsidRPr="00F4604D" w:rsidRDefault="00A62106" w:rsidP="00CD024C">
            <w:pPr>
              <w:pStyle w:val="Bodytext60"/>
              <w:shd w:val="clear" w:color="auto" w:fill="auto"/>
              <w:spacing w:after="0"/>
            </w:pPr>
            <w:r w:rsidRPr="00F4604D">
              <w:t>4</w:t>
            </w:r>
          </w:p>
        </w:tc>
        <w:tc>
          <w:tcPr>
            <w:tcW w:w="4256" w:type="dxa"/>
          </w:tcPr>
          <w:p w:rsidR="00A62106" w:rsidRPr="00F4604D" w:rsidRDefault="00A62106" w:rsidP="00CD024C">
            <w:pPr>
              <w:pStyle w:val="Bodytext60"/>
              <w:shd w:val="clear" w:color="auto" w:fill="auto"/>
              <w:spacing w:after="0"/>
            </w:pPr>
            <w:r w:rsidRPr="00F4604D">
              <w:t>5</w:t>
            </w:r>
          </w:p>
        </w:tc>
      </w:tr>
      <w:tr w:rsidR="00A62106" w:rsidRPr="00F4604D" w:rsidTr="00CD024C">
        <w:tc>
          <w:tcPr>
            <w:tcW w:w="9342" w:type="dxa"/>
            <w:gridSpan w:val="4"/>
          </w:tcPr>
          <w:p w:rsidR="00A62106" w:rsidRPr="00F4604D" w:rsidRDefault="00A62106" w:rsidP="00CD024C">
            <w:pPr>
              <w:pStyle w:val="Bodytext60"/>
              <w:shd w:val="clear" w:color="auto" w:fill="auto"/>
              <w:spacing w:after="0"/>
              <w:jc w:val="left"/>
            </w:pPr>
            <w:r w:rsidRPr="00F4604D">
              <w:rPr>
                <w:rStyle w:val="Bodytext210pt"/>
                <w:rFonts w:eastAsiaTheme="minorHAnsi"/>
                <w:sz w:val="24"/>
                <w:szCs w:val="24"/>
              </w:rPr>
              <w:t>1. Оценка механизмов планирования расходов бюджета</w:t>
            </w:r>
          </w:p>
        </w:tc>
        <w:tc>
          <w:tcPr>
            <w:tcW w:w="1990" w:type="dxa"/>
          </w:tcPr>
          <w:p w:rsidR="00A62106" w:rsidRPr="00F4604D" w:rsidRDefault="00A62106" w:rsidP="00CD024C">
            <w:pPr>
              <w:pStyle w:val="Bodytext60"/>
              <w:shd w:val="clear" w:color="auto" w:fill="auto"/>
              <w:spacing w:after="0"/>
              <w:jc w:val="left"/>
            </w:pPr>
            <w:r w:rsidRPr="00F4604D">
              <w:t>15</w:t>
            </w:r>
          </w:p>
        </w:tc>
        <w:tc>
          <w:tcPr>
            <w:tcW w:w="4256" w:type="dxa"/>
          </w:tcPr>
          <w:p w:rsidR="00A62106" w:rsidRPr="00F4604D" w:rsidRDefault="00A62106" w:rsidP="00CD024C">
            <w:pPr>
              <w:pStyle w:val="Bodytext60"/>
              <w:shd w:val="clear" w:color="auto" w:fill="auto"/>
              <w:spacing w:after="0"/>
            </w:pPr>
          </w:p>
        </w:tc>
      </w:tr>
      <w:tr w:rsidR="00A62106" w:rsidRPr="00F4604D" w:rsidTr="00CD024C">
        <w:tc>
          <w:tcPr>
            <w:tcW w:w="3132" w:type="dxa"/>
            <w:vMerge w:val="restart"/>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 xml:space="preserve">Р1 Своевременность представления  реестра расходных обязательств главными распорядителями бюджетных средств (далее </w:t>
            </w:r>
            <w:proofErr w:type="gramStart"/>
            <w:r w:rsidRPr="00F4604D">
              <w:rPr>
                <w:rStyle w:val="Bodytext210pt"/>
                <w:rFonts w:eastAsiaTheme="minorHAnsi"/>
                <w:b w:val="0"/>
                <w:sz w:val="24"/>
                <w:szCs w:val="24"/>
              </w:rPr>
              <w:t>-Г</w:t>
            </w:r>
            <w:proofErr w:type="gramEnd"/>
            <w:r w:rsidRPr="00F4604D">
              <w:rPr>
                <w:rStyle w:val="Bodytext210pt"/>
                <w:rFonts w:eastAsiaTheme="minorHAnsi"/>
                <w:b w:val="0"/>
                <w:sz w:val="24"/>
                <w:szCs w:val="24"/>
              </w:rPr>
              <w:t>РБС, РРО</w:t>
            </w:r>
            <w:r w:rsidRPr="00F4604D">
              <w:rPr>
                <w:rStyle w:val="Bodytext210pt"/>
                <w:rFonts w:eastAsiaTheme="minorHAnsi"/>
                <w:sz w:val="24"/>
                <w:szCs w:val="24"/>
              </w:rPr>
              <w:t>)</w:t>
            </w:r>
          </w:p>
        </w:tc>
        <w:tc>
          <w:tcPr>
            <w:tcW w:w="4798" w:type="dxa"/>
            <w:gridSpan w:val="2"/>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Р</w:t>
            </w:r>
            <w:proofErr w:type="gramStart"/>
            <w:r w:rsidRPr="00F4604D">
              <w:rPr>
                <w:rStyle w:val="Bodytext210pt"/>
                <w:rFonts w:eastAsiaTheme="minorHAnsi"/>
                <w:b w:val="0"/>
                <w:sz w:val="24"/>
                <w:szCs w:val="24"/>
              </w:rPr>
              <w:t>1</w:t>
            </w:r>
            <w:proofErr w:type="gramEnd"/>
            <w:r w:rsidRPr="00F4604D">
              <w:rPr>
                <w:rStyle w:val="Bodytext210pt"/>
                <w:rFonts w:eastAsiaTheme="minorHAnsi"/>
                <w:b w:val="0"/>
                <w:sz w:val="24"/>
                <w:szCs w:val="24"/>
              </w:rPr>
              <w:t xml:space="preserve"> - количество дней отклонения даты регистрации письма ГРБС, к которому приложен РРО ГРБС на очередной финансовый год и плановый период в специалист администрации, от даты представления РРО ГРБС, установленной финансовым отделом</w:t>
            </w:r>
          </w:p>
        </w:tc>
        <w:tc>
          <w:tcPr>
            <w:tcW w:w="1412" w:type="dxa"/>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день</w:t>
            </w:r>
          </w:p>
        </w:tc>
        <w:tc>
          <w:tcPr>
            <w:tcW w:w="1990" w:type="dxa"/>
          </w:tcPr>
          <w:p w:rsidR="00A62106" w:rsidRPr="00F4604D" w:rsidRDefault="00A62106" w:rsidP="00CD024C">
            <w:pPr>
              <w:pStyle w:val="Bodytext60"/>
              <w:shd w:val="clear" w:color="auto" w:fill="auto"/>
              <w:spacing w:after="0"/>
              <w:rPr>
                <w:b w:val="0"/>
              </w:rPr>
            </w:pPr>
          </w:p>
        </w:tc>
        <w:tc>
          <w:tcPr>
            <w:tcW w:w="4256" w:type="dxa"/>
            <w:vMerge w:val="restart"/>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Целевым ориентиром является достижение показателя, равного 0</w:t>
            </w:r>
          </w:p>
        </w:tc>
      </w:tr>
      <w:tr w:rsidR="00A62106" w:rsidRPr="00F4604D" w:rsidTr="00CD024C">
        <w:tc>
          <w:tcPr>
            <w:tcW w:w="3132" w:type="dxa"/>
            <w:vMerge/>
          </w:tcPr>
          <w:p w:rsidR="00A62106" w:rsidRPr="00F4604D" w:rsidRDefault="00A62106" w:rsidP="00CD024C">
            <w:pPr>
              <w:pStyle w:val="Bodytext60"/>
              <w:shd w:val="clear" w:color="auto" w:fill="auto"/>
              <w:spacing w:after="0"/>
              <w:rPr>
                <w:b w:val="0"/>
              </w:rPr>
            </w:pPr>
          </w:p>
        </w:tc>
        <w:tc>
          <w:tcPr>
            <w:tcW w:w="4798" w:type="dxa"/>
            <w:gridSpan w:val="2"/>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w:t>
            </w:r>
            <w:proofErr w:type="gramStart"/>
            <w:r w:rsidRPr="00F4604D">
              <w:rPr>
                <w:rStyle w:val="Bodytext210pt"/>
                <w:rFonts w:eastAsiaTheme="minorHAnsi"/>
                <w:sz w:val="24"/>
                <w:szCs w:val="24"/>
              </w:rPr>
              <w:t>1</w:t>
            </w:r>
            <w:proofErr w:type="gramEnd"/>
            <w:r w:rsidRPr="00F4604D">
              <w:rPr>
                <w:rStyle w:val="Bodytext210pt"/>
                <w:rFonts w:eastAsiaTheme="minorHAnsi"/>
                <w:sz w:val="24"/>
                <w:szCs w:val="24"/>
              </w:rPr>
              <w:t xml:space="preserve"> = 0</w:t>
            </w:r>
          </w:p>
        </w:tc>
        <w:tc>
          <w:tcPr>
            <w:tcW w:w="1412" w:type="dxa"/>
          </w:tcPr>
          <w:p w:rsidR="00A62106" w:rsidRPr="00F4604D" w:rsidRDefault="00A62106" w:rsidP="00CD024C">
            <w:pPr>
              <w:pStyle w:val="Bodytext60"/>
              <w:shd w:val="clear" w:color="auto" w:fill="auto"/>
              <w:spacing w:after="0"/>
              <w:rPr>
                <w:b w:val="0"/>
              </w:rPr>
            </w:pPr>
          </w:p>
        </w:tc>
        <w:tc>
          <w:tcPr>
            <w:tcW w:w="1990"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5</w:t>
            </w:r>
          </w:p>
        </w:tc>
        <w:tc>
          <w:tcPr>
            <w:tcW w:w="4256" w:type="dxa"/>
            <w:vMerge/>
          </w:tcPr>
          <w:p w:rsidR="00A62106" w:rsidRPr="00F4604D" w:rsidRDefault="00A62106" w:rsidP="00CD024C">
            <w:pPr>
              <w:pStyle w:val="Bodytext60"/>
              <w:shd w:val="clear" w:color="auto" w:fill="auto"/>
              <w:spacing w:after="0"/>
              <w:rPr>
                <w:b w:val="0"/>
              </w:rPr>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w:t>
            </w:r>
            <w:proofErr w:type="gramStart"/>
            <w:r w:rsidRPr="00F4604D">
              <w:rPr>
                <w:rStyle w:val="Bodytext210pt"/>
                <w:rFonts w:eastAsiaTheme="minorHAnsi"/>
                <w:sz w:val="24"/>
                <w:szCs w:val="24"/>
              </w:rPr>
              <w:t>1</w:t>
            </w:r>
            <w:proofErr w:type="gramEnd"/>
            <w:r w:rsidRPr="00F4604D">
              <w:rPr>
                <w:rStyle w:val="Bodytext210pt"/>
                <w:rFonts w:eastAsiaTheme="minorHAnsi"/>
                <w:sz w:val="24"/>
                <w:szCs w:val="24"/>
              </w:rPr>
              <w:t xml:space="preserve"> = 1</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4</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w:t>
            </w:r>
            <w:proofErr w:type="gramStart"/>
            <w:r w:rsidRPr="00F4604D">
              <w:rPr>
                <w:rStyle w:val="Bodytext210pt"/>
                <w:rFonts w:eastAsiaTheme="minorHAnsi"/>
                <w:sz w:val="24"/>
                <w:szCs w:val="24"/>
              </w:rPr>
              <w:t>1</w:t>
            </w:r>
            <w:proofErr w:type="gramEnd"/>
            <w:r w:rsidRPr="00F4604D">
              <w:rPr>
                <w:rStyle w:val="Bodytext210pt"/>
                <w:rFonts w:eastAsiaTheme="minorHAnsi"/>
                <w:sz w:val="24"/>
                <w:szCs w:val="24"/>
              </w:rPr>
              <w:t xml:space="preserve"> = 2</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3</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vAlign w:val="center"/>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w:t>
            </w:r>
            <w:proofErr w:type="gramStart"/>
            <w:r w:rsidRPr="00F4604D">
              <w:rPr>
                <w:rStyle w:val="Bodytext210pt"/>
                <w:rFonts w:eastAsiaTheme="minorHAnsi"/>
                <w:sz w:val="24"/>
                <w:szCs w:val="24"/>
              </w:rPr>
              <w:t>1</w:t>
            </w:r>
            <w:proofErr w:type="gramEnd"/>
            <w:r w:rsidRPr="00F4604D">
              <w:rPr>
                <w:rStyle w:val="Bodytext210pt"/>
                <w:rFonts w:eastAsiaTheme="minorHAnsi"/>
                <w:sz w:val="24"/>
                <w:szCs w:val="24"/>
              </w:rPr>
              <w:t xml:space="preserve"> = 3</w:t>
            </w:r>
          </w:p>
        </w:tc>
        <w:tc>
          <w:tcPr>
            <w:tcW w:w="1412" w:type="dxa"/>
          </w:tcPr>
          <w:p w:rsidR="00A62106" w:rsidRPr="00F4604D" w:rsidRDefault="00A62106" w:rsidP="00CD024C">
            <w:pPr>
              <w:pStyle w:val="Bodytext60"/>
              <w:shd w:val="clear" w:color="auto" w:fill="auto"/>
              <w:spacing w:after="0"/>
            </w:pPr>
          </w:p>
        </w:tc>
        <w:tc>
          <w:tcPr>
            <w:tcW w:w="1990" w:type="dxa"/>
            <w:vAlign w:val="bottom"/>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2</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vAlign w:val="center"/>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w:t>
            </w:r>
            <w:proofErr w:type="gramStart"/>
            <w:r w:rsidRPr="00F4604D">
              <w:rPr>
                <w:rStyle w:val="Bodytext210pt"/>
                <w:rFonts w:eastAsiaTheme="minorHAnsi"/>
                <w:sz w:val="24"/>
                <w:szCs w:val="24"/>
              </w:rPr>
              <w:t>1</w:t>
            </w:r>
            <w:proofErr w:type="gramEnd"/>
            <w:r w:rsidRPr="00F4604D">
              <w:rPr>
                <w:rStyle w:val="Bodytext210pt"/>
                <w:rFonts w:eastAsiaTheme="minorHAnsi"/>
                <w:sz w:val="24"/>
                <w:szCs w:val="24"/>
              </w:rPr>
              <w:t xml:space="preserve"> = 4</w:t>
            </w:r>
          </w:p>
        </w:tc>
        <w:tc>
          <w:tcPr>
            <w:tcW w:w="1412" w:type="dxa"/>
          </w:tcPr>
          <w:p w:rsidR="00A62106" w:rsidRPr="00F4604D" w:rsidRDefault="00A62106" w:rsidP="00CD024C">
            <w:pPr>
              <w:pStyle w:val="Bodytext60"/>
              <w:shd w:val="clear" w:color="auto" w:fill="auto"/>
              <w:spacing w:after="0"/>
            </w:pPr>
          </w:p>
        </w:tc>
        <w:tc>
          <w:tcPr>
            <w:tcW w:w="1990" w:type="dxa"/>
            <w:vAlign w:val="bottom"/>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1</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Р</w:t>
            </w:r>
            <w:proofErr w:type="gramStart"/>
            <w:r w:rsidRPr="00F4604D">
              <w:rPr>
                <w:rStyle w:val="Bodytext210pt"/>
                <w:rFonts w:eastAsiaTheme="minorHAnsi"/>
                <w:b w:val="0"/>
                <w:sz w:val="24"/>
                <w:szCs w:val="24"/>
              </w:rPr>
              <w:t>1</w:t>
            </w:r>
            <w:proofErr w:type="gramEnd"/>
            <w:r w:rsidRPr="00F4604D">
              <w:rPr>
                <w:rStyle w:val="Bodytext210pt"/>
                <w:rFonts w:eastAsiaTheme="minorHAnsi"/>
                <w:b w:val="0"/>
                <w:sz w:val="24"/>
                <w:szCs w:val="24"/>
              </w:rPr>
              <w:t>&gt;= 5</w:t>
            </w:r>
          </w:p>
        </w:tc>
        <w:tc>
          <w:tcPr>
            <w:tcW w:w="1412" w:type="dxa"/>
          </w:tcPr>
          <w:p w:rsidR="00A62106" w:rsidRPr="00F4604D" w:rsidRDefault="00A62106" w:rsidP="00CD024C">
            <w:pPr>
              <w:pStyle w:val="Bodytext60"/>
              <w:shd w:val="clear" w:color="auto" w:fill="auto"/>
              <w:spacing w:after="0"/>
              <w:rPr>
                <w:b w:val="0"/>
              </w:rPr>
            </w:pPr>
          </w:p>
        </w:tc>
        <w:tc>
          <w:tcPr>
            <w:tcW w:w="1990" w:type="dxa"/>
          </w:tcPr>
          <w:p w:rsidR="00A62106" w:rsidRPr="00F4604D" w:rsidRDefault="00A62106" w:rsidP="00CD024C">
            <w:pPr>
              <w:pStyle w:val="Bodytext60"/>
              <w:shd w:val="clear" w:color="auto" w:fill="auto"/>
              <w:spacing w:after="0"/>
              <w:jc w:val="left"/>
              <w:rPr>
                <w:b w:val="0"/>
              </w:rPr>
            </w:pPr>
            <w:r w:rsidRPr="00F4604D">
              <w:rPr>
                <w:b w:val="0"/>
              </w:rPr>
              <w:t>0</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val="restart"/>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Р</w:t>
            </w:r>
            <w:proofErr w:type="gramStart"/>
            <w:r w:rsidRPr="00F4604D">
              <w:rPr>
                <w:rStyle w:val="Bodytext210pt"/>
                <w:rFonts w:eastAsiaTheme="minorHAnsi"/>
                <w:b w:val="0"/>
                <w:sz w:val="24"/>
                <w:szCs w:val="24"/>
              </w:rPr>
              <w:t>2</w:t>
            </w:r>
            <w:proofErr w:type="gramEnd"/>
            <w:r w:rsidRPr="00F4604D">
              <w:rPr>
                <w:rStyle w:val="Bodytext210pt"/>
                <w:rFonts w:eastAsiaTheme="minorHAnsi"/>
                <w:b w:val="0"/>
                <w:sz w:val="24"/>
                <w:szCs w:val="24"/>
              </w:rPr>
              <w:t xml:space="preserve"> Доля бюджетных ассигнований, запланированных на </w:t>
            </w:r>
            <w:r w:rsidRPr="00F4604D">
              <w:rPr>
                <w:rStyle w:val="Bodytext210pt"/>
                <w:rFonts w:eastAsiaTheme="minorHAnsi"/>
                <w:b w:val="0"/>
                <w:sz w:val="24"/>
                <w:szCs w:val="24"/>
              </w:rPr>
              <w:lastRenderedPageBreak/>
              <w:t>реализацию муниципальных программ</w:t>
            </w:r>
          </w:p>
        </w:tc>
        <w:tc>
          <w:tcPr>
            <w:tcW w:w="4798" w:type="dxa"/>
            <w:gridSpan w:val="2"/>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lastRenderedPageBreak/>
              <w:t>Р</w:t>
            </w:r>
            <w:proofErr w:type="gramStart"/>
            <w:r w:rsidRPr="00F4604D">
              <w:rPr>
                <w:rStyle w:val="Bodytext210pt"/>
                <w:rFonts w:eastAsiaTheme="minorHAnsi"/>
                <w:sz w:val="24"/>
                <w:szCs w:val="24"/>
              </w:rPr>
              <w:t>2</w:t>
            </w:r>
            <w:proofErr w:type="gramEnd"/>
            <w:r w:rsidRPr="00F4604D">
              <w:rPr>
                <w:rStyle w:val="Bodytext210pt"/>
                <w:rFonts w:eastAsiaTheme="minorHAnsi"/>
                <w:sz w:val="24"/>
                <w:szCs w:val="24"/>
              </w:rPr>
              <w:t xml:space="preserve"> = </w:t>
            </w:r>
            <w:proofErr w:type="spellStart"/>
            <w:r w:rsidRPr="00F4604D">
              <w:rPr>
                <w:rStyle w:val="Bodytext210pt"/>
                <w:rFonts w:eastAsiaTheme="minorHAnsi"/>
                <w:sz w:val="24"/>
                <w:szCs w:val="24"/>
              </w:rPr>
              <w:t>Sвп</w:t>
            </w:r>
            <w:proofErr w:type="spellEnd"/>
            <w:r w:rsidRPr="00F4604D">
              <w:rPr>
                <w:rStyle w:val="Bodytext210pt"/>
                <w:rFonts w:eastAsiaTheme="minorHAnsi"/>
                <w:sz w:val="24"/>
                <w:szCs w:val="24"/>
              </w:rPr>
              <w:t xml:space="preserve"> / </w:t>
            </w:r>
            <w:proofErr w:type="spellStart"/>
            <w:r w:rsidRPr="00F4604D">
              <w:rPr>
                <w:rStyle w:val="Bodytext210pt"/>
                <w:rFonts w:eastAsiaTheme="minorHAnsi"/>
                <w:sz w:val="24"/>
                <w:szCs w:val="24"/>
                <w:lang w:val="en-US" w:bidi="en-US"/>
              </w:rPr>
              <w:t>Sx</w:t>
            </w:r>
            <w:proofErr w:type="spellEnd"/>
            <w:r w:rsidRPr="00F4604D">
              <w:rPr>
                <w:rStyle w:val="Bodytext210pt"/>
                <w:rFonts w:eastAsiaTheme="minorHAnsi"/>
                <w:sz w:val="24"/>
                <w:szCs w:val="24"/>
              </w:rPr>
              <w:t>100, где:</w:t>
            </w:r>
          </w:p>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proofErr w:type="spellStart"/>
            <w:proofErr w:type="gramStart"/>
            <w:r w:rsidRPr="00F4604D">
              <w:rPr>
                <w:rStyle w:val="Bodytext210pt"/>
                <w:rFonts w:eastAsiaTheme="minorHAnsi"/>
                <w:sz w:val="24"/>
                <w:szCs w:val="24"/>
              </w:rPr>
              <w:t>S</w:t>
            </w:r>
            <w:proofErr w:type="gramEnd"/>
            <w:r w:rsidRPr="00F4604D">
              <w:rPr>
                <w:rStyle w:val="Bodytext210pt"/>
                <w:rFonts w:eastAsiaTheme="minorHAnsi"/>
                <w:sz w:val="24"/>
                <w:szCs w:val="24"/>
              </w:rPr>
              <w:t>вп</w:t>
            </w:r>
            <w:proofErr w:type="spellEnd"/>
            <w:r w:rsidRPr="00F4604D">
              <w:rPr>
                <w:rStyle w:val="Bodytext210pt"/>
                <w:rFonts w:eastAsiaTheme="minorHAnsi"/>
                <w:sz w:val="24"/>
                <w:szCs w:val="24"/>
              </w:rPr>
              <w:t xml:space="preserve"> - утвержденный объем расходов ГРБС, формируемых в рамках </w:t>
            </w:r>
            <w:r w:rsidRPr="00F4604D">
              <w:rPr>
                <w:rStyle w:val="Bodytext210pt"/>
                <w:rFonts w:eastAsiaTheme="minorHAnsi"/>
                <w:sz w:val="24"/>
                <w:szCs w:val="24"/>
              </w:rPr>
              <w:lastRenderedPageBreak/>
              <w:t>муниципальных программ;</w:t>
            </w:r>
          </w:p>
          <w:p w:rsidR="00A62106" w:rsidRPr="00F4604D" w:rsidRDefault="00A62106" w:rsidP="00CD024C">
            <w:pPr>
              <w:pStyle w:val="Bodytext60"/>
              <w:shd w:val="clear" w:color="auto" w:fill="auto"/>
              <w:spacing w:after="0"/>
              <w:jc w:val="left"/>
            </w:pPr>
            <w:r w:rsidRPr="00F4604D">
              <w:rPr>
                <w:rStyle w:val="Bodytext210pt"/>
                <w:rFonts w:eastAsiaTheme="minorHAnsi"/>
                <w:b w:val="0"/>
                <w:sz w:val="24"/>
                <w:szCs w:val="24"/>
                <w:lang w:val="en-US" w:bidi="en-US"/>
              </w:rPr>
              <w:t>S</w:t>
            </w:r>
            <w:r w:rsidRPr="00F4604D">
              <w:rPr>
                <w:rStyle w:val="Bodytext210pt"/>
                <w:rFonts w:eastAsiaTheme="minorHAnsi"/>
                <w:b w:val="0"/>
                <w:sz w:val="24"/>
                <w:szCs w:val="24"/>
              </w:rPr>
              <w:t>- утвержденный объем расходов ГРБС (за исключением межбюджетных трансфертов из областного и федерального бюджетов)</w:t>
            </w:r>
          </w:p>
        </w:tc>
        <w:tc>
          <w:tcPr>
            <w:tcW w:w="1412" w:type="dxa"/>
          </w:tcPr>
          <w:p w:rsidR="00A62106" w:rsidRPr="00F4604D" w:rsidRDefault="00A62106" w:rsidP="00CD024C">
            <w:pPr>
              <w:pStyle w:val="Bodytext60"/>
              <w:shd w:val="clear" w:color="auto" w:fill="auto"/>
              <w:spacing w:after="0"/>
              <w:jc w:val="left"/>
              <w:rPr>
                <w:b w:val="0"/>
              </w:rPr>
            </w:pPr>
            <w:r w:rsidRPr="00F4604D">
              <w:rPr>
                <w:b w:val="0"/>
              </w:rPr>
              <w:lastRenderedPageBreak/>
              <w:t>%</w:t>
            </w:r>
          </w:p>
        </w:tc>
        <w:tc>
          <w:tcPr>
            <w:tcW w:w="1990" w:type="dxa"/>
          </w:tcPr>
          <w:p w:rsidR="00A62106" w:rsidRPr="00F4604D" w:rsidRDefault="00A62106" w:rsidP="00CD024C">
            <w:pPr>
              <w:pStyle w:val="Bodytext60"/>
              <w:shd w:val="clear" w:color="auto" w:fill="auto"/>
              <w:spacing w:after="0"/>
            </w:pPr>
          </w:p>
        </w:tc>
        <w:tc>
          <w:tcPr>
            <w:tcW w:w="4256" w:type="dxa"/>
            <w:vMerge w:val="restart"/>
          </w:tcPr>
          <w:p w:rsidR="00A62106" w:rsidRPr="00F4604D" w:rsidRDefault="00A62106" w:rsidP="00CD024C">
            <w:pPr>
              <w:pStyle w:val="Bodytext60"/>
              <w:shd w:val="clear" w:color="auto" w:fill="auto"/>
              <w:spacing w:after="0"/>
              <w:jc w:val="left"/>
              <w:rPr>
                <w:b w:val="0"/>
              </w:rPr>
            </w:pPr>
            <w:proofErr w:type="gramStart"/>
            <w:r w:rsidRPr="00F4604D">
              <w:rPr>
                <w:rStyle w:val="Bodytext210pt"/>
                <w:rFonts w:eastAsiaTheme="minorHAnsi"/>
                <w:b w:val="0"/>
                <w:sz w:val="24"/>
                <w:szCs w:val="24"/>
              </w:rPr>
              <w:t xml:space="preserve">Позитивно расценивается достижение уровня, при котором не менее 80% ассигнований (за </w:t>
            </w:r>
            <w:r w:rsidRPr="00F4604D">
              <w:rPr>
                <w:rStyle w:val="Bodytext210pt"/>
                <w:rFonts w:eastAsiaTheme="minorHAnsi"/>
                <w:b w:val="0"/>
                <w:sz w:val="24"/>
                <w:szCs w:val="24"/>
              </w:rPr>
              <w:lastRenderedPageBreak/>
              <w:t>исключением межбюджетных трансфертов из областного и федерального бюджетов) приходится на финансирование</w:t>
            </w:r>
            <w:proofErr w:type="gramEnd"/>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w:t>
            </w:r>
            <w:proofErr w:type="gramStart"/>
            <w:r w:rsidRPr="00F4604D">
              <w:rPr>
                <w:rStyle w:val="Bodytext210pt"/>
                <w:rFonts w:eastAsiaTheme="minorHAnsi"/>
                <w:sz w:val="24"/>
                <w:szCs w:val="24"/>
              </w:rPr>
              <w:t>2</w:t>
            </w:r>
            <w:proofErr w:type="gramEnd"/>
            <w:r w:rsidRPr="00F4604D">
              <w:rPr>
                <w:rStyle w:val="Bodytext210pt"/>
                <w:rFonts w:eastAsiaTheme="minorHAnsi"/>
                <w:sz w:val="24"/>
                <w:szCs w:val="24"/>
              </w:rPr>
              <w:t>&gt;= 80%</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5</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w:t>
            </w:r>
            <w:proofErr w:type="gramStart"/>
            <w:r w:rsidRPr="00F4604D">
              <w:rPr>
                <w:rStyle w:val="Bodytext210pt"/>
                <w:rFonts w:eastAsiaTheme="minorHAnsi"/>
                <w:sz w:val="24"/>
                <w:szCs w:val="24"/>
              </w:rPr>
              <w:t>2</w:t>
            </w:r>
            <w:proofErr w:type="gramEnd"/>
            <w:r w:rsidRPr="00F4604D">
              <w:rPr>
                <w:rStyle w:val="Bodytext210pt"/>
                <w:rFonts w:eastAsiaTheme="minorHAnsi"/>
                <w:sz w:val="24"/>
                <w:szCs w:val="24"/>
              </w:rPr>
              <w:t>&gt;= 40%</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4</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w:t>
            </w:r>
            <w:proofErr w:type="gramStart"/>
            <w:r w:rsidRPr="00F4604D">
              <w:rPr>
                <w:rStyle w:val="Bodytext210pt"/>
                <w:rFonts w:eastAsiaTheme="minorHAnsi"/>
                <w:sz w:val="24"/>
                <w:szCs w:val="24"/>
              </w:rPr>
              <w:t>2</w:t>
            </w:r>
            <w:proofErr w:type="gramEnd"/>
            <w:r w:rsidRPr="00F4604D">
              <w:rPr>
                <w:rStyle w:val="Bodytext210pt"/>
                <w:rFonts w:eastAsiaTheme="minorHAnsi"/>
                <w:sz w:val="24"/>
                <w:szCs w:val="24"/>
              </w:rPr>
              <w:t>&gt;= 30%</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3</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vAlign w:val="center"/>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w:t>
            </w:r>
            <w:proofErr w:type="gramStart"/>
            <w:r w:rsidRPr="00F4604D">
              <w:rPr>
                <w:rStyle w:val="Bodytext210pt"/>
                <w:rFonts w:eastAsiaTheme="minorHAnsi"/>
                <w:sz w:val="24"/>
                <w:szCs w:val="24"/>
              </w:rPr>
              <w:t>2</w:t>
            </w:r>
            <w:proofErr w:type="gramEnd"/>
            <w:r w:rsidRPr="00F4604D">
              <w:rPr>
                <w:rStyle w:val="Bodytext210pt"/>
                <w:rFonts w:eastAsiaTheme="minorHAnsi"/>
                <w:sz w:val="24"/>
                <w:szCs w:val="24"/>
              </w:rPr>
              <w:t>&gt;= 20%</w:t>
            </w:r>
          </w:p>
        </w:tc>
        <w:tc>
          <w:tcPr>
            <w:tcW w:w="1412" w:type="dxa"/>
          </w:tcPr>
          <w:p w:rsidR="00A62106" w:rsidRPr="00F4604D" w:rsidRDefault="00A62106" w:rsidP="00CD024C">
            <w:pPr>
              <w:pStyle w:val="Bodytext60"/>
              <w:shd w:val="clear" w:color="auto" w:fill="auto"/>
              <w:spacing w:after="0"/>
            </w:pPr>
          </w:p>
        </w:tc>
        <w:tc>
          <w:tcPr>
            <w:tcW w:w="1990" w:type="dxa"/>
            <w:vAlign w:val="bottom"/>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2</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vAlign w:val="center"/>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w:t>
            </w:r>
            <w:proofErr w:type="gramStart"/>
            <w:r w:rsidRPr="00F4604D">
              <w:rPr>
                <w:rStyle w:val="Bodytext210pt"/>
                <w:rFonts w:eastAsiaTheme="minorHAnsi"/>
                <w:sz w:val="24"/>
                <w:szCs w:val="24"/>
              </w:rPr>
              <w:t>2</w:t>
            </w:r>
            <w:proofErr w:type="gramEnd"/>
            <w:r w:rsidRPr="00F4604D">
              <w:rPr>
                <w:rStyle w:val="Bodytext210pt"/>
                <w:rFonts w:eastAsiaTheme="minorHAnsi"/>
                <w:sz w:val="24"/>
                <w:szCs w:val="24"/>
              </w:rPr>
              <w:t>&gt;= 10%</w:t>
            </w:r>
          </w:p>
        </w:tc>
        <w:tc>
          <w:tcPr>
            <w:tcW w:w="1412" w:type="dxa"/>
          </w:tcPr>
          <w:p w:rsidR="00A62106" w:rsidRPr="00F4604D" w:rsidRDefault="00A62106" w:rsidP="00CD024C">
            <w:pPr>
              <w:pStyle w:val="Bodytext60"/>
              <w:shd w:val="clear" w:color="auto" w:fill="auto"/>
              <w:spacing w:after="0"/>
            </w:pPr>
          </w:p>
        </w:tc>
        <w:tc>
          <w:tcPr>
            <w:tcW w:w="1990" w:type="dxa"/>
            <w:vAlign w:val="bottom"/>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1</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vAlign w:val="center"/>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w:t>
            </w:r>
            <w:proofErr w:type="gramStart"/>
            <w:r w:rsidRPr="00F4604D">
              <w:rPr>
                <w:rStyle w:val="Bodytext210pt"/>
                <w:rFonts w:eastAsiaTheme="minorHAnsi"/>
                <w:sz w:val="24"/>
                <w:szCs w:val="24"/>
              </w:rPr>
              <w:t>2</w:t>
            </w:r>
            <w:proofErr w:type="gramEnd"/>
            <w:r w:rsidRPr="00F4604D">
              <w:rPr>
                <w:rStyle w:val="Bodytext210pt"/>
                <w:rFonts w:eastAsiaTheme="minorHAnsi"/>
                <w:sz w:val="24"/>
                <w:szCs w:val="24"/>
              </w:rPr>
              <w:t>&lt; 10%</w:t>
            </w:r>
          </w:p>
        </w:tc>
        <w:tc>
          <w:tcPr>
            <w:tcW w:w="1412" w:type="dxa"/>
          </w:tcPr>
          <w:p w:rsidR="00A62106" w:rsidRPr="00F4604D" w:rsidRDefault="00A62106" w:rsidP="00CD024C">
            <w:pPr>
              <w:pStyle w:val="Bodytext60"/>
              <w:shd w:val="clear" w:color="auto" w:fill="auto"/>
              <w:spacing w:after="0"/>
            </w:pPr>
          </w:p>
        </w:tc>
        <w:tc>
          <w:tcPr>
            <w:tcW w:w="1990" w:type="dxa"/>
            <w:vAlign w:val="bottom"/>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0</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val="restart"/>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Р3 Оценка качества планирования бюджетных ассигнований</w:t>
            </w:r>
          </w:p>
        </w:tc>
        <w:tc>
          <w:tcPr>
            <w:tcW w:w="4798" w:type="dxa"/>
            <w:gridSpan w:val="2"/>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Р3 = (</w:t>
            </w:r>
            <w:proofErr w:type="spellStart"/>
            <w:r w:rsidRPr="00F4604D">
              <w:rPr>
                <w:rStyle w:val="Bodytext210pt"/>
                <w:rFonts w:eastAsiaTheme="minorHAnsi"/>
                <w:sz w:val="24"/>
                <w:szCs w:val="24"/>
              </w:rPr>
              <w:t>Оуточн</w:t>
            </w:r>
            <w:proofErr w:type="spellEnd"/>
            <w:r w:rsidRPr="00F4604D">
              <w:rPr>
                <w:rStyle w:val="Bodytext210pt"/>
                <w:rFonts w:eastAsiaTheme="minorHAnsi"/>
                <w:sz w:val="24"/>
                <w:szCs w:val="24"/>
              </w:rPr>
              <w:t xml:space="preserve"> / </w:t>
            </w:r>
            <w:proofErr w:type="spellStart"/>
            <w:r w:rsidRPr="00F4604D">
              <w:rPr>
                <w:rStyle w:val="Bodytext210pt"/>
                <w:rFonts w:eastAsiaTheme="minorHAnsi"/>
                <w:sz w:val="24"/>
                <w:szCs w:val="24"/>
              </w:rPr>
              <w:t>Рп</w:t>
            </w:r>
            <w:proofErr w:type="spellEnd"/>
            <w:r w:rsidRPr="00F4604D">
              <w:rPr>
                <w:rStyle w:val="Bodytext210pt"/>
                <w:rFonts w:eastAsiaTheme="minorHAnsi"/>
                <w:sz w:val="24"/>
                <w:szCs w:val="24"/>
              </w:rPr>
              <w:t xml:space="preserve">) </w:t>
            </w:r>
            <w:r w:rsidRPr="00F4604D">
              <w:rPr>
                <w:rStyle w:val="Bodytext210pt"/>
                <w:rFonts w:eastAsiaTheme="minorHAnsi"/>
                <w:sz w:val="24"/>
                <w:szCs w:val="24"/>
                <w:lang w:val="en-US" w:bidi="en-US"/>
              </w:rPr>
              <w:t>x</w:t>
            </w:r>
            <w:r w:rsidRPr="00F4604D">
              <w:rPr>
                <w:rStyle w:val="Bodytext210pt"/>
                <w:rFonts w:eastAsiaTheme="minorHAnsi"/>
                <w:sz w:val="24"/>
                <w:szCs w:val="24"/>
              </w:rPr>
              <w:t>100, где:</w:t>
            </w:r>
          </w:p>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proofErr w:type="spellStart"/>
            <w:r w:rsidRPr="00F4604D">
              <w:rPr>
                <w:rStyle w:val="Bodytext210pt"/>
                <w:rFonts w:eastAsiaTheme="minorHAnsi"/>
                <w:sz w:val="24"/>
                <w:szCs w:val="24"/>
              </w:rPr>
              <w:t>Оуточн</w:t>
            </w:r>
            <w:proofErr w:type="spellEnd"/>
            <w:r w:rsidRPr="00F4604D">
              <w:rPr>
                <w:rStyle w:val="Bodytext210pt"/>
                <w:rFonts w:eastAsiaTheme="minorHAnsi"/>
                <w:sz w:val="24"/>
                <w:szCs w:val="24"/>
              </w:rPr>
              <w:t xml:space="preserve"> - объем бюджетных ассигнований, перераспределенных за отчетный период (для главных распорядителей, имеющих подведомственную сеть учреждений, - между подведомственными учреждениями), без учета изменений, внесенных в связи с уточнением бюджета;</w:t>
            </w:r>
          </w:p>
          <w:p w:rsidR="00A62106" w:rsidRPr="00F4604D" w:rsidRDefault="00A62106" w:rsidP="00CD024C">
            <w:pPr>
              <w:pStyle w:val="Bodytext60"/>
              <w:shd w:val="clear" w:color="auto" w:fill="auto"/>
              <w:spacing w:after="0"/>
              <w:jc w:val="left"/>
            </w:pPr>
            <w:proofErr w:type="spellStart"/>
            <w:r w:rsidRPr="00F4604D">
              <w:rPr>
                <w:rStyle w:val="Bodytext210pt"/>
                <w:rFonts w:eastAsiaTheme="minorHAnsi"/>
                <w:b w:val="0"/>
                <w:sz w:val="24"/>
                <w:szCs w:val="24"/>
              </w:rPr>
              <w:t>Рп</w:t>
            </w:r>
            <w:proofErr w:type="spellEnd"/>
            <w:r w:rsidRPr="00F4604D">
              <w:rPr>
                <w:rStyle w:val="Bodytext210pt"/>
                <w:rFonts w:eastAsiaTheme="minorHAnsi"/>
                <w:b w:val="0"/>
                <w:sz w:val="24"/>
                <w:szCs w:val="24"/>
              </w:rPr>
              <w:t xml:space="preserve"> - объем бюджетных ассигнований за отчетный период</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60"/>
              <w:shd w:val="clear" w:color="auto" w:fill="auto"/>
              <w:spacing w:after="0"/>
              <w:rPr>
                <w:b w:val="0"/>
              </w:rPr>
            </w:pPr>
          </w:p>
        </w:tc>
        <w:tc>
          <w:tcPr>
            <w:tcW w:w="4256" w:type="dxa"/>
            <w:vMerge w:val="restart"/>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Показатель позволяет оценить качество планирования бюджетных ассигнований. Целевым ориентиром является достижение показателя, равного 0.</w:t>
            </w: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Р3 = 0</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5</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0 &lt; Р3 &lt;= 5%</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4</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5% &lt; Р3 &lt;= 10%</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3</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vAlign w:val="center"/>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10% &lt; Р3&lt;= 15%</w:t>
            </w:r>
          </w:p>
        </w:tc>
        <w:tc>
          <w:tcPr>
            <w:tcW w:w="1412" w:type="dxa"/>
          </w:tcPr>
          <w:p w:rsidR="00A62106" w:rsidRPr="00F4604D" w:rsidRDefault="00A62106" w:rsidP="00CD024C">
            <w:pPr>
              <w:pStyle w:val="Bodytext60"/>
              <w:shd w:val="clear" w:color="auto" w:fill="auto"/>
              <w:spacing w:after="0"/>
            </w:pPr>
          </w:p>
        </w:tc>
        <w:tc>
          <w:tcPr>
            <w:tcW w:w="1990" w:type="dxa"/>
            <w:vAlign w:val="bottom"/>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2</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vAlign w:val="center"/>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15% &lt; Р3 &lt;= 20%</w:t>
            </w:r>
          </w:p>
        </w:tc>
        <w:tc>
          <w:tcPr>
            <w:tcW w:w="1412" w:type="dxa"/>
          </w:tcPr>
          <w:p w:rsidR="00A62106" w:rsidRPr="00F4604D" w:rsidRDefault="00A62106" w:rsidP="00CD024C">
            <w:pPr>
              <w:pStyle w:val="Bodytext60"/>
              <w:shd w:val="clear" w:color="auto" w:fill="auto"/>
              <w:spacing w:after="0"/>
            </w:pPr>
          </w:p>
        </w:tc>
        <w:tc>
          <w:tcPr>
            <w:tcW w:w="1990" w:type="dxa"/>
            <w:vAlign w:val="bottom"/>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1</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vAlign w:val="center"/>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Р3 &gt; 20%</w:t>
            </w:r>
          </w:p>
        </w:tc>
        <w:tc>
          <w:tcPr>
            <w:tcW w:w="1412" w:type="dxa"/>
          </w:tcPr>
          <w:p w:rsidR="00A62106" w:rsidRPr="00F4604D" w:rsidRDefault="00A62106" w:rsidP="00CD024C">
            <w:pPr>
              <w:pStyle w:val="Bodytext60"/>
              <w:shd w:val="clear" w:color="auto" w:fill="auto"/>
              <w:spacing w:after="0"/>
            </w:pPr>
          </w:p>
        </w:tc>
        <w:tc>
          <w:tcPr>
            <w:tcW w:w="1990" w:type="dxa"/>
            <w:vAlign w:val="bottom"/>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0</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7930" w:type="dxa"/>
            <w:gridSpan w:val="3"/>
          </w:tcPr>
          <w:p w:rsidR="00A62106" w:rsidRPr="00F4604D" w:rsidRDefault="00A62106" w:rsidP="00CD024C">
            <w:pPr>
              <w:pStyle w:val="Bodytext60"/>
              <w:shd w:val="clear" w:color="auto" w:fill="auto"/>
              <w:spacing w:after="0"/>
              <w:jc w:val="left"/>
            </w:pPr>
            <w:r w:rsidRPr="00F4604D">
              <w:rPr>
                <w:rStyle w:val="Bodytext210pt"/>
                <w:rFonts w:eastAsiaTheme="minorHAnsi"/>
                <w:sz w:val="24"/>
                <w:szCs w:val="24"/>
              </w:rPr>
              <w:t>2. Оценка результатов исполнения бюджета в части расходов и управления обязательствами в процессе исполнения бюджета</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60"/>
              <w:shd w:val="clear" w:color="auto" w:fill="auto"/>
              <w:spacing w:after="0"/>
              <w:jc w:val="left"/>
            </w:pPr>
            <w:r w:rsidRPr="00F4604D">
              <w:t>25</w:t>
            </w:r>
          </w:p>
        </w:tc>
        <w:tc>
          <w:tcPr>
            <w:tcW w:w="4256" w:type="dxa"/>
          </w:tcPr>
          <w:p w:rsidR="00A62106" w:rsidRPr="00F4604D" w:rsidRDefault="00A62106" w:rsidP="00CD024C">
            <w:pPr>
              <w:pStyle w:val="Bodytext60"/>
              <w:shd w:val="clear" w:color="auto" w:fill="auto"/>
              <w:spacing w:after="0"/>
            </w:pPr>
          </w:p>
        </w:tc>
      </w:tr>
      <w:tr w:rsidR="00A62106" w:rsidRPr="00F4604D" w:rsidTr="00CD024C">
        <w:tc>
          <w:tcPr>
            <w:tcW w:w="3132" w:type="dxa"/>
            <w:vMerge w:val="restart"/>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Р</w:t>
            </w:r>
            <w:proofErr w:type="gramStart"/>
            <w:r w:rsidRPr="00F4604D">
              <w:rPr>
                <w:rStyle w:val="Bodytext210pt"/>
                <w:rFonts w:eastAsiaTheme="minorHAnsi"/>
                <w:b w:val="0"/>
                <w:sz w:val="24"/>
                <w:szCs w:val="24"/>
              </w:rPr>
              <w:t>4</w:t>
            </w:r>
            <w:proofErr w:type="gramEnd"/>
            <w:r w:rsidRPr="00F4604D">
              <w:rPr>
                <w:rStyle w:val="Bodytext210pt"/>
                <w:rFonts w:eastAsiaTheme="minorHAnsi"/>
                <w:b w:val="0"/>
                <w:sz w:val="24"/>
                <w:szCs w:val="24"/>
              </w:rPr>
              <w:t xml:space="preserve"> Своевременное доведение ГРБС лимитов бюджетных обязательств до подведомственных </w:t>
            </w:r>
            <w:r w:rsidRPr="00F4604D">
              <w:rPr>
                <w:rStyle w:val="Bodytext210pt"/>
                <w:rFonts w:eastAsiaTheme="minorHAnsi"/>
                <w:b w:val="0"/>
                <w:sz w:val="24"/>
                <w:szCs w:val="24"/>
              </w:rPr>
              <w:lastRenderedPageBreak/>
              <w:t>учреждений, предусмотренных Решением о бюджете за отчетный год в первоначальной редакции</w:t>
            </w:r>
          </w:p>
        </w:tc>
        <w:tc>
          <w:tcPr>
            <w:tcW w:w="4798" w:type="dxa"/>
            <w:gridSpan w:val="2"/>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lastRenderedPageBreak/>
              <w:t xml:space="preserve">Оценивается соблюдение установленных сроков для доведения лимитов бюджетных обязательств ГРБС до подведомственных </w:t>
            </w:r>
            <w:r w:rsidRPr="00F4604D">
              <w:rPr>
                <w:rStyle w:val="Bodytext210pt"/>
                <w:rFonts w:eastAsiaTheme="minorHAnsi"/>
                <w:b w:val="0"/>
                <w:sz w:val="24"/>
                <w:szCs w:val="24"/>
              </w:rPr>
              <w:lastRenderedPageBreak/>
              <w:t>учреждений</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60"/>
              <w:shd w:val="clear" w:color="auto" w:fill="auto"/>
              <w:spacing w:after="0"/>
              <w:jc w:val="left"/>
              <w:rPr>
                <w:b w:val="0"/>
              </w:rPr>
            </w:pPr>
          </w:p>
        </w:tc>
        <w:tc>
          <w:tcPr>
            <w:tcW w:w="4256" w:type="dxa"/>
            <w:vMerge w:val="restart"/>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Позитивно расценивается своевременное доведение лимитов</w:t>
            </w: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 лимиты бюджетных обязательств доведены в установленные сроки</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60"/>
              <w:shd w:val="clear" w:color="auto" w:fill="auto"/>
              <w:spacing w:after="0"/>
              <w:jc w:val="left"/>
              <w:rPr>
                <w:b w:val="0"/>
              </w:rPr>
            </w:pPr>
            <w:r w:rsidRPr="00F4604D">
              <w:rPr>
                <w:b w:val="0"/>
              </w:rPr>
              <w:t>5</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rPr>
          <w:trHeight w:val="822"/>
        </w:trPr>
        <w:tc>
          <w:tcPr>
            <w:tcW w:w="3132" w:type="dxa"/>
            <w:vMerge/>
          </w:tcPr>
          <w:p w:rsidR="00A62106" w:rsidRPr="00F4604D" w:rsidRDefault="00A62106" w:rsidP="00CD024C">
            <w:pPr>
              <w:pStyle w:val="Bodytext60"/>
              <w:shd w:val="clear" w:color="auto" w:fill="auto"/>
              <w:spacing w:after="0"/>
            </w:pPr>
          </w:p>
        </w:tc>
        <w:tc>
          <w:tcPr>
            <w:tcW w:w="4798" w:type="dxa"/>
            <w:gridSpan w:val="2"/>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 лимиты бюджетных обязательств доведены с нарушением установленного срока либо не доведены</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60"/>
              <w:shd w:val="clear" w:color="auto" w:fill="auto"/>
              <w:spacing w:after="0"/>
              <w:jc w:val="left"/>
              <w:rPr>
                <w:b w:val="0"/>
              </w:rPr>
            </w:pPr>
            <w:r w:rsidRPr="00F4604D">
              <w:rPr>
                <w:b w:val="0"/>
              </w:rPr>
              <w:t>0</w:t>
            </w:r>
          </w:p>
        </w:tc>
        <w:tc>
          <w:tcPr>
            <w:tcW w:w="4256" w:type="dxa"/>
          </w:tcPr>
          <w:p w:rsidR="00A62106" w:rsidRPr="00F4604D" w:rsidRDefault="00A62106" w:rsidP="00CD024C">
            <w:pPr>
              <w:pStyle w:val="Bodytext60"/>
              <w:shd w:val="clear" w:color="auto" w:fill="auto"/>
              <w:spacing w:after="0"/>
            </w:pPr>
          </w:p>
        </w:tc>
      </w:tr>
      <w:tr w:rsidR="00A62106" w:rsidRPr="00F4604D" w:rsidTr="00CD024C">
        <w:tc>
          <w:tcPr>
            <w:tcW w:w="3132" w:type="dxa"/>
            <w:vMerge w:val="restart"/>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Р5 Своевременное составление бюджетной росписи ГРБС к  бюджету и внесение изменений в нее</w:t>
            </w:r>
          </w:p>
        </w:tc>
        <w:tc>
          <w:tcPr>
            <w:tcW w:w="4798" w:type="dxa"/>
            <w:gridSpan w:val="2"/>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Оценивается соблюдение установленных сроков для составления бюджетной росписи ГРБС к  бюджету и внесение изменений в нее</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60"/>
              <w:shd w:val="clear" w:color="auto" w:fill="auto"/>
              <w:spacing w:after="0"/>
              <w:jc w:val="left"/>
            </w:pPr>
          </w:p>
        </w:tc>
        <w:tc>
          <w:tcPr>
            <w:tcW w:w="4256" w:type="dxa"/>
            <w:vMerge w:val="restart"/>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Позитивно расценивается соблюдение установленных сроков составления бюджетной росписи</w:t>
            </w: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 бюджетная роспись ГРБС составлена с соблюдением установленных сроков</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60"/>
              <w:shd w:val="clear" w:color="auto" w:fill="auto"/>
              <w:spacing w:after="0"/>
              <w:jc w:val="left"/>
              <w:rPr>
                <w:b w:val="0"/>
              </w:rPr>
            </w:pPr>
            <w:r w:rsidRPr="00F4604D">
              <w:rPr>
                <w:b w:val="0"/>
              </w:rPr>
              <w:t>5</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 бюджетная роспись ГРБС составлена с нарушением установленных сроков</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60"/>
              <w:shd w:val="clear" w:color="auto" w:fill="auto"/>
              <w:spacing w:after="0"/>
              <w:jc w:val="left"/>
              <w:rPr>
                <w:b w:val="0"/>
              </w:rPr>
            </w:pPr>
            <w:r w:rsidRPr="00F4604D">
              <w:rPr>
                <w:b w:val="0"/>
              </w:rPr>
              <w:t>0</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val="restart"/>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Р</w:t>
            </w:r>
            <w:proofErr w:type="gramStart"/>
            <w:r w:rsidRPr="00F4604D">
              <w:rPr>
                <w:rStyle w:val="Bodytext210pt"/>
                <w:rFonts w:eastAsiaTheme="minorHAnsi"/>
                <w:b w:val="0"/>
                <w:sz w:val="24"/>
                <w:szCs w:val="24"/>
              </w:rPr>
              <w:t>6</w:t>
            </w:r>
            <w:proofErr w:type="gramEnd"/>
            <w:r w:rsidRPr="00F4604D">
              <w:rPr>
                <w:rStyle w:val="Bodytext210pt"/>
                <w:rFonts w:eastAsiaTheme="minorHAnsi"/>
                <w:b w:val="0"/>
                <w:sz w:val="24"/>
                <w:szCs w:val="24"/>
              </w:rPr>
              <w:t xml:space="preserve"> Изменение дебиторской задолженности ГРБС и подведомственных ему муниципальных бюджетных учреждений в отчетном периоде по сравнению с началом года</w:t>
            </w:r>
          </w:p>
        </w:tc>
        <w:tc>
          <w:tcPr>
            <w:tcW w:w="4798" w:type="dxa"/>
            <w:gridSpan w:val="2"/>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 xml:space="preserve">Р10 = </w:t>
            </w:r>
            <w:proofErr w:type="spellStart"/>
            <w:r w:rsidRPr="00F4604D">
              <w:rPr>
                <w:rStyle w:val="Bodytext210pt"/>
                <w:rFonts w:eastAsiaTheme="minorHAnsi"/>
                <w:sz w:val="24"/>
                <w:szCs w:val="24"/>
              </w:rPr>
              <w:t>ДГоп</w:t>
            </w:r>
            <w:proofErr w:type="spellEnd"/>
            <w:r w:rsidRPr="00F4604D">
              <w:rPr>
                <w:rStyle w:val="Bodytext210pt"/>
                <w:rFonts w:eastAsiaTheme="minorHAnsi"/>
                <w:sz w:val="24"/>
                <w:szCs w:val="24"/>
              </w:rPr>
              <w:t xml:space="preserve"> - </w:t>
            </w:r>
            <w:proofErr w:type="spellStart"/>
            <w:r w:rsidRPr="00F4604D">
              <w:rPr>
                <w:rStyle w:val="Bodytext210pt"/>
                <w:rFonts w:eastAsiaTheme="minorHAnsi"/>
                <w:sz w:val="24"/>
                <w:szCs w:val="24"/>
              </w:rPr>
              <w:t>ДГнг</w:t>
            </w:r>
            <w:proofErr w:type="spellEnd"/>
            <w:r w:rsidRPr="00F4604D">
              <w:rPr>
                <w:rStyle w:val="Bodytext210pt"/>
                <w:rFonts w:eastAsiaTheme="minorHAnsi"/>
                <w:sz w:val="24"/>
                <w:szCs w:val="24"/>
              </w:rPr>
              <w:t>, где</w:t>
            </w:r>
          </w:p>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proofErr w:type="spellStart"/>
            <w:r w:rsidRPr="00F4604D">
              <w:rPr>
                <w:rStyle w:val="Bodytext210pt"/>
                <w:rFonts w:eastAsiaTheme="minorHAnsi"/>
                <w:sz w:val="24"/>
                <w:szCs w:val="24"/>
              </w:rPr>
              <w:t>Дт</w:t>
            </w:r>
            <w:r w:rsidRPr="00F4604D">
              <w:rPr>
                <w:rStyle w:val="Bodytext210pt"/>
                <w:rFonts w:eastAsiaTheme="minorHAnsi"/>
                <w:sz w:val="24"/>
                <w:szCs w:val="24"/>
                <w:vertAlign w:val="subscript"/>
              </w:rPr>
              <w:t>нг</w:t>
            </w:r>
            <w:proofErr w:type="spellEnd"/>
            <w:r w:rsidRPr="00F4604D">
              <w:rPr>
                <w:rStyle w:val="Bodytext210pt"/>
                <w:rFonts w:eastAsiaTheme="minorHAnsi"/>
                <w:sz w:val="24"/>
                <w:szCs w:val="24"/>
              </w:rPr>
              <w:t xml:space="preserve"> - объем дебиторской задолженности ГРБС и подведомственных ему муниципальных учреждений на начало текущего года,</w:t>
            </w:r>
          </w:p>
          <w:p w:rsidR="00A62106" w:rsidRPr="00F4604D" w:rsidRDefault="00A62106" w:rsidP="00CD024C">
            <w:pPr>
              <w:pStyle w:val="Bodytext60"/>
              <w:shd w:val="clear" w:color="auto" w:fill="auto"/>
              <w:spacing w:after="0"/>
              <w:jc w:val="left"/>
            </w:pPr>
            <w:proofErr w:type="spellStart"/>
            <w:r w:rsidRPr="00F4604D">
              <w:rPr>
                <w:rStyle w:val="Bodytext210pt"/>
                <w:rFonts w:eastAsiaTheme="minorHAnsi"/>
                <w:b w:val="0"/>
                <w:sz w:val="24"/>
                <w:szCs w:val="24"/>
              </w:rPr>
              <w:t>Дт</w:t>
            </w:r>
            <w:r w:rsidRPr="00F4604D">
              <w:rPr>
                <w:rStyle w:val="Bodytext210pt"/>
                <w:rFonts w:eastAsiaTheme="minorHAnsi"/>
                <w:b w:val="0"/>
                <w:sz w:val="24"/>
                <w:szCs w:val="24"/>
                <w:vertAlign w:val="subscript"/>
              </w:rPr>
              <w:t>оп</w:t>
            </w:r>
            <w:proofErr w:type="spellEnd"/>
            <w:r w:rsidRPr="00F4604D">
              <w:rPr>
                <w:rStyle w:val="Bodytext210pt"/>
                <w:rFonts w:eastAsiaTheme="minorHAnsi"/>
                <w:b w:val="0"/>
                <w:sz w:val="24"/>
                <w:szCs w:val="24"/>
              </w:rPr>
              <w:t xml:space="preserve"> - объем дебиторской задолженности ГРБС и подведомственных ему муниципальных учреждений по состоянию на 1 число года, следующего за отчетным годом</w:t>
            </w:r>
          </w:p>
        </w:tc>
        <w:tc>
          <w:tcPr>
            <w:tcW w:w="1412" w:type="dxa"/>
          </w:tcPr>
          <w:p w:rsidR="00A62106" w:rsidRPr="00F4604D" w:rsidRDefault="00A62106" w:rsidP="00CD024C">
            <w:pPr>
              <w:pStyle w:val="Bodytext60"/>
              <w:shd w:val="clear" w:color="auto" w:fill="auto"/>
              <w:spacing w:after="0"/>
              <w:jc w:val="left"/>
              <w:rPr>
                <w:b w:val="0"/>
              </w:rPr>
            </w:pPr>
            <w:r w:rsidRPr="00F4604D">
              <w:rPr>
                <w:b w:val="0"/>
              </w:rPr>
              <w:t>%</w:t>
            </w:r>
          </w:p>
        </w:tc>
        <w:tc>
          <w:tcPr>
            <w:tcW w:w="1990" w:type="dxa"/>
          </w:tcPr>
          <w:p w:rsidR="00A62106" w:rsidRPr="00F4604D" w:rsidRDefault="00A62106" w:rsidP="00CD024C">
            <w:pPr>
              <w:pStyle w:val="Bodytext60"/>
              <w:shd w:val="clear" w:color="auto" w:fill="auto"/>
              <w:spacing w:after="0"/>
            </w:pPr>
          </w:p>
        </w:tc>
        <w:tc>
          <w:tcPr>
            <w:tcW w:w="4256" w:type="dxa"/>
            <w:vMerge w:val="restart"/>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Позитивно расценивается отсутствие дебиторской задолженности</w:t>
            </w: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Дебиторская задолженность отсутствует на начало текущего года и на 1 число, следующего за отчетным годом</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5</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Р10 &lt; 0 (снижение дебиторской задолженности)</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4</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vAlign w:val="center"/>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Р10 = 0 (дебиторская задолженность не изменилась)</w:t>
            </w:r>
          </w:p>
        </w:tc>
        <w:tc>
          <w:tcPr>
            <w:tcW w:w="1412" w:type="dxa"/>
          </w:tcPr>
          <w:p w:rsidR="00A62106" w:rsidRPr="00F4604D" w:rsidRDefault="00A62106" w:rsidP="00CD024C">
            <w:pPr>
              <w:pStyle w:val="Bodytext60"/>
              <w:shd w:val="clear" w:color="auto" w:fill="auto"/>
              <w:spacing w:after="0"/>
            </w:pPr>
          </w:p>
        </w:tc>
        <w:tc>
          <w:tcPr>
            <w:tcW w:w="1990" w:type="dxa"/>
            <w:vAlign w:val="center"/>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2</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jc w:val="left"/>
              <w:rPr>
                <w:b w:val="0"/>
              </w:rPr>
            </w:pPr>
          </w:p>
        </w:tc>
        <w:tc>
          <w:tcPr>
            <w:tcW w:w="4798" w:type="dxa"/>
            <w:gridSpan w:val="2"/>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Р10 &gt; 0 (допущен рост дебиторской задолженности)</w:t>
            </w:r>
          </w:p>
        </w:tc>
        <w:tc>
          <w:tcPr>
            <w:tcW w:w="1412" w:type="dxa"/>
          </w:tcPr>
          <w:p w:rsidR="00A62106" w:rsidRPr="00F4604D" w:rsidRDefault="00A62106" w:rsidP="00CD024C">
            <w:pPr>
              <w:pStyle w:val="Bodytext60"/>
              <w:shd w:val="clear" w:color="auto" w:fill="auto"/>
              <w:spacing w:after="0"/>
              <w:jc w:val="left"/>
              <w:rPr>
                <w:b w:val="0"/>
              </w:rPr>
            </w:pPr>
          </w:p>
        </w:tc>
        <w:tc>
          <w:tcPr>
            <w:tcW w:w="1990" w:type="dxa"/>
          </w:tcPr>
          <w:p w:rsidR="00A62106" w:rsidRPr="00F4604D" w:rsidRDefault="00A62106" w:rsidP="00CD024C">
            <w:pPr>
              <w:pStyle w:val="Bodytext60"/>
              <w:shd w:val="clear" w:color="auto" w:fill="auto"/>
              <w:spacing w:after="0"/>
              <w:jc w:val="left"/>
              <w:rPr>
                <w:b w:val="0"/>
              </w:rPr>
            </w:pPr>
            <w:r w:rsidRPr="00F4604D">
              <w:rPr>
                <w:b w:val="0"/>
              </w:rPr>
              <w:t>0</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val="restart"/>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Р</w:t>
            </w:r>
            <w:proofErr w:type="gramStart"/>
            <w:r w:rsidRPr="00F4604D">
              <w:rPr>
                <w:rStyle w:val="Bodytext210pt"/>
                <w:rFonts w:eastAsiaTheme="minorHAnsi"/>
                <w:b w:val="0"/>
                <w:sz w:val="24"/>
                <w:szCs w:val="24"/>
              </w:rPr>
              <w:t>7</w:t>
            </w:r>
            <w:proofErr w:type="gramEnd"/>
            <w:r w:rsidRPr="00F4604D">
              <w:rPr>
                <w:rStyle w:val="Bodytext210pt"/>
                <w:rFonts w:eastAsiaTheme="minorHAnsi"/>
                <w:b w:val="0"/>
                <w:sz w:val="24"/>
                <w:szCs w:val="24"/>
              </w:rPr>
              <w:t xml:space="preserve"> Наличие у ГРБС и подведомственных ему муниципальных бюджетных учреждений просроченной кредиторской задолженности</w:t>
            </w:r>
          </w:p>
        </w:tc>
        <w:tc>
          <w:tcPr>
            <w:tcW w:w="4798" w:type="dxa"/>
            <w:gridSpan w:val="2"/>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 xml:space="preserve">Р11 = </w:t>
            </w:r>
            <w:proofErr w:type="spellStart"/>
            <w:r w:rsidRPr="00F4604D">
              <w:rPr>
                <w:rStyle w:val="Bodytext210pt"/>
                <w:rFonts w:eastAsiaTheme="minorHAnsi"/>
                <w:sz w:val="24"/>
                <w:szCs w:val="24"/>
              </w:rPr>
              <w:t>Кт</w:t>
            </w:r>
            <w:r w:rsidRPr="00F4604D">
              <w:rPr>
                <w:rStyle w:val="Bodytext210pt"/>
                <w:rFonts w:eastAsiaTheme="minorHAnsi"/>
                <w:sz w:val="24"/>
                <w:szCs w:val="24"/>
                <w:vertAlign w:val="subscript"/>
              </w:rPr>
              <w:t>п</w:t>
            </w:r>
            <w:proofErr w:type="spellEnd"/>
            <w:r w:rsidRPr="00F4604D">
              <w:rPr>
                <w:rStyle w:val="Bodytext210pt"/>
                <w:rFonts w:eastAsiaTheme="minorHAnsi"/>
                <w:sz w:val="24"/>
                <w:szCs w:val="24"/>
              </w:rPr>
              <w:t>,</w:t>
            </w:r>
          </w:p>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где</w:t>
            </w:r>
          </w:p>
          <w:p w:rsidR="00A62106" w:rsidRPr="00F4604D" w:rsidRDefault="00A62106" w:rsidP="00CD024C">
            <w:pPr>
              <w:pStyle w:val="Bodytext60"/>
              <w:shd w:val="clear" w:color="auto" w:fill="auto"/>
              <w:spacing w:after="0"/>
              <w:jc w:val="left"/>
            </w:pPr>
            <w:proofErr w:type="spellStart"/>
            <w:r w:rsidRPr="00F4604D">
              <w:rPr>
                <w:rStyle w:val="Bodytext210pt"/>
                <w:rFonts w:eastAsiaTheme="minorHAnsi"/>
                <w:b w:val="0"/>
                <w:sz w:val="24"/>
                <w:szCs w:val="24"/>
              </w:rPr>
              <w:t>Кт</w:t>
            </w:r>
            <w:r w:rsidRPr="00F4604D">
              <w:rPr>
                <w:rStyle w:val="Bodytext210pt"/>
                <w:rFonts w:eastAsiaTheme="minorHAnsi"/>
                <w:b w:val="0"/>
                <w:sz w:val="24"/>
                <w:szCs w:val="24"/>
                <w:vertAlign w:val="subscript"/>
              </w:rPr>
              <w:t>п</w:t>
            </w:r>
            <w:proofErr w:type="spellEnd"/>
            <w:r w:rsidRPr="00F4604D">
              <w:rPr>
                <w:rStyle w:val="Bodytext210pt"/>
                <w:rFonts w:eastAsiaTheme="minorHAnsi"/>
                <w:b w:val="0"/>
                <w:sz w:val="24"/>
                <w:szCs w:val="24"/>
              </w:rPr>
              <w:t xml:space="preserve"> -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 следующего за отчетным годом</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60"/>
              <w:shd w:val="clear" w:color="auto" w:fill="auto"/>
              <w:spacing w:after="0"/>
            </w:pPr>
          </w:p>
        </w:tc>
        <w:tc>
          <w:tcPr>
            <w:tcW w:w="4256" w:type="dxa"/>
          </w:tcPr>
          <w:p w:rsidR="00A62106" w:rsidRPr="00F4604D" w:rsidRDefault="00A62106" w:rsidP="00CD024C">
            <w:pPr>
              <w:pStyle w:val="Bodytext60"/>
              <w:shd w:val="clear" w:color="auto" w:fill="auto"/>
              <w:spacing w:after="0"/>
              <w:jc w:val="left"/>
            </w:pPr>
            <w:r w:rsidRPr="00F4604D">
              <w:rPr>
                <w:rStyle w:val="Bodytext210pt"/>
                <w:rFonts w:eastAsiaTheme="minorHAnsi"/>
                <w:b w:val="0"/>
                <w:sz w:val="24"/>
                <w:szCs w:val="24"/>
              </w:rPr>
              <w:t>Целевым ориентиром является значение показателя, равное 0</w:t>
            </w: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Р11 = 0</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60"/>
              <w:shd w:val="clear" w:color="auto" w:fill="auto"/>
              <w:spacing w:after="0"/>
              <w:jc w:val="left"/>
              <w:rPr>
                <w:b w:val="0"/>
              </w:rPr>
            </w:pPr>
            <w:r w:rsidRPr="00F4604D">
              <w:rPr>
                <w:b w:val="0"/>
              </w:rPr>
              <w:t>5</w:t>
            </w:r>
          </w:p>
        </w:tc>
        <w:tc>
          <w:tcPr>
            <w:tcW w:w="4256" w:type="dxa"/>
            <w:vMerge w:val="restart"/>
            <w:tcBorders>
              <w:top w:val="nil"/>
            </w:tcBorders>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vAlign w:val="center"/>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Р11 &gt; 0</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60"/>
              <w:shd w:val="clear" w:color="auto" w:fill="auto"/>
              <w:spacing w:after="0"/>
              <w:jc w:val="left"/>
              <w:rPr>
                <w:b w:val="0"/>
              </w:rPr>
            </w:pPr>
            <w:r w:rsidRPr="00F4604D">
              <w:rPr>
                <w:b w:val="0"/>
              </w:rPr>
              <w:t>0</w:t>
            </w:r>
          </w:p>
        </w:tc>
        <w:tc>
          <w:tcPr>
            <w:tcW w:w="4256" w:type="dxa"/>
            <w:vMerge/>
            <w:tcBorders>
              <w:top w:val="nil"/>
            </w:tcBorders>
          </w:tcPr>
          <w:p w:rsidR="00A62106" w:rsidRPr="00F4604D" w:rsidRDefault="00A62106" w:rsidP="00CD024C">
            <w:pPr>
              <w:pStyle w:val="Bodytext60"/>
              <w:shd w:val="clear" w:color="auto" w:fill="auto"/>
              <w:spacing w:after="0"/>
            </w:pPr>
          </w:p>
        </w:tc>
      </w:tr>
      <w:tr w:rsidR="00A62106" w:rsidRPr="00F4604D" w:rsidTr="00CD024C">
        <w:tc>
          <w:tcPr>
            <w:tcW w:w="3132" w:type="dxa"/>
            <w:vMerge w:val="restart"/>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Р8 Эффективность управления кредиторской задолженностью по расчетам с поставщиками и подрядчиками</w:t>
            </w:r>
          </w:p>
        </w:tc>
        <w:tc>
          <w:tcPr>
            <w:tcW w:w="4798" w:type="dxa"/>
            <w:gridSpan w:val="2"/>
            <w:tcBorders>
              <w:bottom w:val="single" w:sz="4" w:space="0" w:color="auto"/>
            </w:tcBorders>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Р12</w:t>
            </w:r>
            <w:proofErr w:type="gramStart"/>
            <w:r w:rsidRPr="00F4604D">
              <w:rPr>
                <w:rStyle w:val="Bodytext210pt"/>
                <w:rFonts w:eastAsiaTheme="minorHAnsi"/>
                <w:sz w:val="24"/>
                <w:szCs w:val="24"/>
              </w:rPr>
              <w:t xml:space="preserve"> = К</w:t>
            </w:r>
            <w:proofErr w:type="gramEnd"/>
            <w:r w:rsidRPr="00F4604D">
              <w:rPr>
                <w:rStyle w:val="Bodytext210pt"/>
                <w:rFonts w:eastAsiaTheme="minorHAnsi"/>
                <w:sz w:val="24"/>
                <w:szCs w:val="24"/>
              </w:rPr>
              <w:t>/Е х 100, где</w:t>
            </w:r>
          </w:p>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 xml:space="preserve">К - объем кредиторской задолженности по расчетам с поставщиками и подрядчиками в отчетном финансовом году по состоянию на 1 января года, следующего </w:t>
            </w:r>
            <w:proofErr w:type="gramStart"/>
            <w:r w:rsidRPr="00F4604D">
              <w:rPr>
                <w:rStyle w:val="Bodytext210pt"/>
                <w:rFonts w:eastAsiaTheme="minorHAnsi"/>
                <w:sz w:val="24"/>
                <w:szCs w:val="24"/>
              </w:rPr>
              <w:t>за</w:t>
            </w:r>
            <w:proofErr w:type="gramEnd"/>
            <w:r w:rsidRPr="00F4604D">
              <w:rPr>
                <w:rStyle w:val="Bodytext210pt"/>
                <w:rFonts w:eastAsiaTheme="minorHAnsi"/>
                <w:sz w:val="24"/>
                <w:szCs w:val="24"/>
              </w:rPr>
              <w:t xml:space="preserve"> отчетным;</w:t>
            </w:r>
          </w:p>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Е - кассовое исполнение расходов ГРБС в отчетном финансовом году</w:t>
            </w:r>
          </w:p>
        </w:tc>
        <w:tc>
          <w:tcPr>
            <w:tcW w:w="1412" w:type="dxa"/>
            <w:tcBorders>
              <w:bottom w:val="single" w:sz="4" w:space="0" w:color="auto"/>
            </w:tcBorders>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w:t>
            </w:r>
          </w:p>
        </w:tc>
        <w:tc>
          <w:tcPr>
            <w:tcW w:w="1990" w:type="dxa"/>
            <w:tcBorders>
              <w:bottom w:val="single" w:sz="4" w:space="0" w:color="auto"/>
            </w:tcBorders>
          </w:tcPr>
          <w:p w:rsidR="00A62106" w:rsidRPr="005F5CFF" w:rsidRDefault="00A62106" w:rsidP="00CD024C"/>
        </w:tc>
        <w:tc>
          <w:tcPr>
            <w:tcW w:w="4256" w:type="dxa"/>
            <w:vMerge w:val="restart"/>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Позитивно расценивается уровень управления финансами, при котором доля объема кредиторской задолженности по расчетам с поставщиками и подрядчиками от кассового исполнения по расходам ГРБС и подведомственных ему муниципальных учреждений составляет не более 0,5% или отсутствует</w:t>
            </w: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lang w:val="en-US" w:bidi="en-US"/>
              </w:rPr>
              <w:t>P12&lt;=0,5%</w:t>
            </w:r>
          </w:p>
        </w:tc>
        <w:tc>
          <w:tcPr>
            <w:tcW w:w="1412" w:type="dxa"/>
          </w:tcPr>
          <w:p w:rsidR="00A62106" w:rsidRPr="005F5CFF" w:rsidRDefault="00A62106" w:rsidP="00CD024C"/>
        </w:tc>
        <w:tc>
          <w:tcPr>
            <w:tcW w:w="1990"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5</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lang w:val="en-US" w:bidi="en-US"/>
              </w:rPr>
              <w:t>0,5%&lt;P12&lt;=1%</w:t>
            </w:r>
          </w:p>
        </w:tc>
        <w:tc>
          <w:tcPr>
            <w:tcW w:w="1412" w:type="dxa"/>
          </w:tcPr>
          <w:p w:rsidR="00A62106" w:rsidRPr="005F5CFF" w:rsidRDefault="00A62106" w:rsidP="00CD024C"/>
        </w:tc>
        <w:tc>
          <w:tcPr>
            <w:tcW w:w="1990"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4</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lang w:val="en-US" w:bidi="en-US"/>
              </w:rPr>
              <w:t>1%&lt;P12&lt;=2%</w:t>
            </w:r>
          </w:p>
        </w:tc>
        <w:tc>
          <w:tcPr>
            <w:tcW w:w="1412" w:type="dxa"/>
          </w:tcPr>
          <w:p w:rsidR="00A62106" w:rsidRPr="005F5CFF" w:rsidRDefault="00A62106" w:rsidP="00CD024C"/>
        </w:tc>
        <w:tc>
          <w:tcPr>
            <w:tcW w:w="1990"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3</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vAlign w:val="center"/>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lang w:val="en-US" w:bidi="en-US"/>
              </w:rPr>
              <w:t>2%&lt;P12&lt;=5%</w:t>
            </w:r>
          </w:p>
        </w:tc>
        <w:tc>
          <w:tcPr>
            <w:tcW w:w="1412" w:type="dxa"/>
          </w:tcPr>
          <w:p w:rsidR="00A62106" w:rsidRPr="005F5CFF" w:rsidRDefault="00A62106" w:rsidP="00CD024C"/>
        </w:tc>
        <w:tc>
          <w:tcPr>
            <w:tcW w:w="1990" w:type="dxa"/>
            <w:vAlign w:val="bottom"/>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2</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vAlign w:val="center"/>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lang w:val="en-US" w:bidi="en-US"/>
              </w:rPr>
              <w:t>5%&lt;P12&lt;=10%</w:t>
            </w:r>
          </w:p>
        </w:tc>
        <w:tc>
          <w:tcPr>
            <w:tcW w:w="1412" w:type="dxa"/>
          </w:tcPr>
          <w:p w:rsidR="00A62106" w:rsidRPr="005F5CFF" w:rsidRDefault="00A62106" w:rsidP="00CD024C"/>
        </w:tc>
        <w:tc>
          <w:tcPr>
            <w:tcW w:w="1990" w:type="dxa"/>
            <w:vAlign w:val="bottom"/>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1</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vAlign w:val="center"/>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lang w:val="en-US" w:bidi="en-US"/>
              </w:rPr>
              <w:t>10%&lt;P12</w:t>
            </w:r>
          </w:p>
        </w:tc>
        <w:tc>
          <w:tcPr>
            <w:tcW w:w="1412" w:type="dxa"/>
          </w:tcPr>
          <w:p w:rsidR="00A62106" w:rsidRPr="005F5CFF" w:rsidRDefault="00A62106" w:rsidP="00CD024C"/>
        </w:tc>
        <w:tc>
          <w:tcPr>
            <w:tcW w:w="1990" w:type="dxa"/>
            <w:vAlign w:val="bottom"/>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0</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7930" w:type="dxa"/>
            <w:gridSpan w:val="3"/>
          </w:tcPr>
          <w:p w:rsidR="00A62106" w:rsidRPr="00F4604D" w:rsidRDefault="00A62106" w:rsidP="00CD024C">
            <w:pPr>
              <w:pStyle w:val="Bodytext60"/>
              <w:shd w:val="clear" w:color="auto" w:fill="auto"/>
              <w:spacing w:after="0"/>
              <w:jc w:val="left"/>
              <w:rPr>
                <w:b w:val="0"/>
              </w:rPr>
            </w:pPr>
            <w:r w:rsidRPr="00F4604D">
              <w:rPr>
                <w:rStyle w:val="Bodytext295ptBold"/>
                <w:rFonts w:eastAsiaTheme="minorHAnsi"/>
                <w:b/>
                <w:sz w:val="24"/>
                <w:szCs w:val="24"/>
              </w:rPr>
              <w:t>3. Оценка состояния учета и отчетности</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60"/>
              <w:shd w:val="clear" w:color="auto" w:fill="auto"/>
              <w:spacing w:after="0"/>
              <w:jc w:val="left"/>
            </w:pPr>
            <w:r w:rsidRPr="00F4604D">
              <w:t>10</w:t>
            </w:r>
          </w:p>
        </w:tc>
        <w:tc>
          <w:tcPr>
            <w:tcW w:w="4256" w:type="dxa"/>
          </w:tcPr>
          <w:p w:rsidR="00A62106" w:rsidRPr="00F4604D" w:rsidRDefault="00A62106" w:rsidP="00CD024C">
            <w:pPr>
              <w:pStyle w:val="Bodytext60"/>
              <w:shd w:val="clear" w:color="auto" w:fill="auto"/>
              <w:spacing w:after="0"/>
            </w:pPr>
          </w:p>
        </w:tc>
      </w:tr>
      <w:tr w:rsidR="00A62106" w:rsidRPr="00F4604D" w:rsidTr="00CD024C">
        <w:tc>
          <w:tcPr>
            <w:tcW w:w="3132" w:type="dxa"/>
            <w:vMerge w:val="restart"/>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w:t>
            </w:r>
            <w:proofErr w:type="gramStart"/>
            <w:r w:rsidRPr="00F4604D">
              <w:rPr>
                <w:rStyle w:val="Bodytext210pt"/>
                <w:rFonts w:eastAsiaTheme="minorHAnsi"/>
                <w:sz w:val="24"/>
                <w:szCs w:val="24"/>
              </w:rPr>
              <w:t>9</w:t>
            </w:r>
            <w:proofErr w:type="gramEnd"/>
            <w:r w:rsidRPr="00F4604D">
              <w:rPr>
                <w:rStyle w:val="Bodytext210pt"/>
                <w:rFonts w:eastAsiaTheme="minorHAnsi"/>
                <w:sz w:val="24"/>
                <w:szCs w:val="24"/>
              </w:rPr>
              <w:t xml:space="preserve"> Соблюдение сроков представления ГРБС годовой бюджетной отчетности</w:t>
            </w:r>
          </w:p>
        </w:tc>
        <w:tc>
          <w:tcPr>
            <w:tcW w:w="4798" w:type="dxa"/>
            <w:gridSpan w:val="2"/>
            <w:tcBorders>
              <w:bottom w:val="single" w:sz="4" w:space="0" w:color="auto"/>
            </w:tcBorders>
            <w:vAlign w:val="center"/>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Оценивается соблюдение сроков представления ГРБС при представлении годовой бюджетной отчетности</w:t>
            </w:r>
          </w:p>
        </w:tc>
        <w:tc>
          <w:tcPr>
            <w:tcW w:w="1412" w:type="dxa"/>
            <w:tcBorders>
              <w:bottom w:val="single" w:sz="4" w:space="0" w:color="auto"/>
            </w:tcBorders>
            <w:vAlign w:val="center"/>
          </w:tcPr>
          <w:p w:rsidR="00A62106" w:rsidRPr="005F5CFF" w:rsidRDefault="00A62106" w:rsidP="00CD024C"/>
        </w:tc>
        <w:tc>
          <w:tcPr>
            <w:tcW w:w="1990" w:type="dxa"/>
            <w:tcBorders>
              <w:bottom w:val="single" w:sz="4" w:space="0" w:color="auto"/>
            </w:tcBorders>
            <w:vAlign w:val="center"/>
          </w:tcPr>
          <w:p w:rsidR="00A62106" w:rsidRPr="005F5CFF" w:rsidRDefault="00A62106" w:rsidP="00CD024C"/>
        </w:tc>
        <w:tc>
          <w:tcPr>
            <w:tcW w:w="4256" w:type="dxa"/>
            <w:vMerge w:val="restart"/>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Позитивно расценивается своевременное предоставление отчетности</w:t>
            </w: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vAlign w:val="bottom"/>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 годовая бюджетная отчетность представлена ГРБС в установленные сроки</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60"/>
              <w:shd w:val="clear" w:color="auto" w:fill="auto"/>
              <w:spacing w:after="0"/>
              <w:jc w:val="left"/>
              <w:rPr>
                <w:b w:val="0"/>
              </w:rPr>
            </w:pPr>
            <w:r w:rsidRPr="00F4604D">
              <w:rPr>
                <w:b w:val="0"/>
              </w:rPr>
              <w:t>5</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vAlign w:val="bottom"/>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 годовая бюджетная отчетность представлена ГРБС с нарушением установленных сроков</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60"/>
              <w:shd w:val="clear" w:color="auto" w:fill="auto"/>
              <w:spacing w:after="0"/>
              <w:jc w:val="left"/>
              <w:rPr>
                <w:b w:val="0"/>
              </w:rPr>
            </w:pPr>
            <w:r w:rsidRPr="00F4604D">
              <w:rPr>
                <w:b w:val="0"/>
              </w:rPr>
              <w:t>0</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val="restart"/>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Р10 Качество составления ГРБС годовой бюджетной отчетности</w:t>
            </w:r>
          </w:p>
        </w:tc>
        <w:tc>
          <w:tcPr>
            <w:tcW w:w="4798" w:type="dxa"/>
            <w:gridSpan w:val="2"/>
            <w:tcBorders>
              <w:bottom w:val="single" w:sz="4" w:space="0" w:color="auto"/>
            </w:tcBorders>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Оценивается качество предоставления бюджетной отчетности</w:t>
            </w:r>
          </w:p>
        </w:tc>
        <w:tc>
          <w:tcPr>
            <w:tcW w:w="1412" w:type="dxa"/>
            <w:tcBorders>
              <w:bottom w:val="single" w:sz="4" w:space="0" w:color="auto"/>
            </w:tcBorders>
          </w:tcPr>
          <w:p w:rsidR="00A62106" w:rsidRPr="005F5CFF" w:rsidRDefault="00A62106" w:rsidP="00CD024C"/>
        </w:tc>
        <w:tc>
          <w:tcPr>
            <w:tcW w:w="1990" w:type="dxa"/>
            <w:tcBorders>
              <w:bottom w:val="single" w:sz="4" w:space="0" w:color="auto"/>
            </w:tcBorders>
          </w:tcPr>
          <w:p w:rsidR="00A62106" w:rsidRPr="005F5CFF" w:rsidRDefault="00A62106" w:rsidP="00CD024C"/>
        </w:tc>
        <w:tc>
          <w:tcPr>
            <w:tcW w:w="4256" w:type="dxa"/>
            <w:vMerge w:val="restart"/>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Позитивно расценивается предоставление отчетности полностью соответствующей порядку ее составления</w:t>
            </w: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 годовая бюджетная отчетность составлена Главным распорядителем в полном соответствии с порядком ее составления</w:t>
            </w:r>
          </w:p>
        </w:tc>
        <w:tc>
          <w:tcPr>
            <w:tcW w:w="1412" w:type="dxa"/>
          </w:tcPr>
          <w:p w:rsidR="00A62106" w:rsidRPr="00F4604D" w:rsidRDefault="00A62106" w:rsidP="00CD024C">
            <w:pPr>
              <w:pStyle w:val="Bodytext60"/>
              <w:shd w:val="clear" w:color="auto" w:fill="auto"/>
              <w:spacing w:after="0"/>
              <w:rPr>
                <w:b w:val="0"/>
              </w:rPr>
            </w:pPr>
          </w:p>
        </w:tc>
        <w:tc>
          <w:tcPr>
            <w:tcW w:w="1990" w:type="dxa"/>
          </w:tcPr>
          <w:p w:rsidR="00A62106" w:rsidRPr="00F4604D" w:rsidRDefault="00A62106" w:rsidP="00CD024C">
            <w:pPr>
              <w:pStyle w:val="Bodytext60"/>
              <w:shd w:val="clear" w:color="auto" w:fill="auto"/>
              <w:spacing w:after="0"/>
              <w:jc w:val="left"/>
              <w:rPr>
                <w:b w:val="0"/>
              </w:rPr>
            </w:pPr>
            <w:r w:rsidRPr="00F4604D">
              <w:rPr>
                <w:b w:val="0"/>
              </w:rPr>
              <w:t>5</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132" w:type="dxa"/>
            <w:vMerge/>
          </w:tcPr>
          <w:p w:rsidR="00A62106" w:rsidRPr="00F4604D" w:rsidRDefault="00A62106" w:rsidP="00CD024C">
            <w:pPr>
              <w:pStyle w:val="Bodytext60"/>
              <w:shd w:val="clear" w:color="auto" w:fill="auto"/>
              <w:spacing w:after="0"/>
            </w:pPr>
          </w:p>
        </w:tc>
        <w:tc>
          <w:tcPr>
            <w:tcW w:w="4798" w:type="dxa"/>
            <w:gridSpan w:val="2"/>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 годовая бюджетная отчетность составлена Главным распорядителем с нарушением порядка ее составления</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60"/>
              <w:shd w:val="clear" w:color="auto" w:fill="auto"/>
              <w:spacing w:after="0"/>
              <w:jc w:val="left"/>
              <w:rPr>
                <w:b w:val="0"/>
              </w:rPr>
            </w:pPr>
            <w:r w:rsidRPr="00F4604D">
              <w:rPr>
                <w:b w:val="0"/>
              </w:rPr>
              <w:t>0</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7930" w:type="dxa"/>
            <w:gridSpan w:val="3"/>
            <w:tcBorders>
              <w:bottom w:val="single" w:sz="4" w:space="0" w:color="auto"/>
            </w:tcBorders>
            <w:vAlign w:val="bottom"/>
          </w:tcPr>
          <w:p w:rsidR="00A62106" w:rsidRPr="00F4604D" w:rsidRDefault="00A62106" w:rsidP="00CD024C">
            <w:pPr>
              <w:pStyle w:val="Bodytext20"/>
              <w:shd w:val="clear" w:color="auto" w:fill="auto"/>
              <w:spacing w:before="0" w:line="240" w:lineRule="auto"/>
              <w:ind w:firstLine="0"/>
              <w:jc w:val="left"/>
              <w:rPr>
                <w:b/>
                <w:color w:val="000000"/>
                <w:sz w:val="24"/>
                <w:szCs w:val="24"/>
                <w:lang w:eastAsia="ru-RU" w:bidi="ru-RU"/>
              </w:rPr>
            </w:pPr>
            <w:r w:rsidRPr="00F4604D">
              <w:rPr>
                <w:rStyle w:val="Bodytext210pt"/>
                <w:rFonts w:eastAsiaTheme="minorHAnsi"/>
                <w:b/>
                <w:sz w:val="24"/>
                <w:szCs w:val="24"/>
              </w:rPr>
              <w:t>4. Оценка финансово-экономической деятельности подведомственных ГРБС учреждений</w:t>
            </w:r>
          </w:p>
        </w:tc>
        <w:tc>
          <w:tcPr>
            <w:tcW w:w="1412" w:type="dxa"/>
            <w:tcBorders>
              <w:bottom w:val="single" w:sz="4" w:space="0" w:color="auto"/>
            </w:tcBorders>
          </w:tcPr>
          <w:p w:rsidR="00A62106" w:rsidRPr="00F4604D" w:rsidRDefault="00A62106" w:rsidP="00CD024C">
            <w:pPr>
              <w:rPr>
                <w:b/>
              </w:rPr>
            </w:pPr>
          </w:p>
        </w:tc>
        <w:tc>
          <w:tcPr>
            <w:tcW w:w="1990" w:type="dxa"/>
            <w:tcBorders>
              <w:bottom w:val="single" w:sz="4" w:space="0" w:color="auto"/>
            </w:tcBorders>
            <w:vAlign w:val="bottom"/>
          </w:tcPr>
          <w:p w:rsidR="00A62106" w:rsidRPr="00F4604D" w:rsidRDefault="00A62106" w:rsidP="00CD024C">
            <w:pPr>
              <w:pStyle w:val="Bodytext20"/>
              <w:shd w:val="clear" w:color="auto" w:fill="auto"/>
              <w:spacing w:before="0" w:line="240" w:lineRule="auto"/>
              <w:ind w:firstLine="0"/>
              <w:jc w:val="left"/>
              <w:rPr>
                <w:b/>
                <w:color w:val="000000"/>
                <w:sz w:val="24"/>
                <w:szCs w:val="24"/>
                <w:lang w:eastAsia="ru-RU" w:bidi="ru-RU"/>
              </w:rPr>
            </w:pPr>
            <w:r w:rsidRPr="00F4604D">
              <w:rPr>
                <w:rStyle w:val="Bodytext210pt"/>
                <w:rFonts w:eastAsiaTheme="minorHAnsi"/>
                <w:b/>
                <w:sz w:val="24"/>
                <w:szCs w:val="24"/>
              </w:rPr>
              <w:t>5</w:t>
            </w:r>
          </w:p>
        </w:tc>
        <w:tc>
          <w:tcPr>
            <w:tcW w:w="4256" w:type="dxa"/>
            <w:tcBorders>
              <w:bottom w:val="single" w:sz="4" w:space="0" w:color="auto"/>
            </w:tcBorders>
          </w:tcPr>
          <w:p w:rsidR="00A62106" w:rsidRPr="005F5CFF" w:rsidRDefault="00A62106" w:rsidP="00CD024C"/>
        </w:tc>
      </w:tr>
      <w:tr w:rsidR="00A62106" w:rsidRPr="00F4604D" w:rsidTr="00CD024C">
        <w:tc>
          <w:tcPr>
            <w:tcW w:w="3252" w:type="dxa"/>
            <w:gridSpan w:val="2"/>
            <w:vMerge w:val="restart"/>
          </w:tcPr>
          <w:p w:rsidR="00A62106" w:rsidRPr="00F4604D" w:rsidRDefault="00A62106" w:rsidP="00CD024C">
            <w:pPr>
              <w:pStyle w:val="Bodytext60"/>
              <w:shd w:val="clear" w:color="auto" w:fill="auto"/>
              <w:spacing w:after="0"/>
              <w:jc w:val="left"/>
              <w:rPr>
                <w:b w:val="0"/>
              </w:rPr>
            </w:pPr>
            <w:proofErr w:type="gramStart"/>
            <w:r w:rsidRPr="00F4604D">
              <w:rPr>
                <w:rStyle w:val="Bodytext210pt"/>
                <w:rFonts w:eastAsiaTheme="minorHAnsi"/>
                <w:b w:val="0"/>
                <w:sz w:val="24"/>
                <w:szCs w:val="24"/>
              </w:rPr>
              <w:t xml:space="preserve">Р11 Размещение в полном объеме подведомственными ГРБС учреждениями на официальном сайте в сети Интернет </w:t>
            </w:r>
            <w:hyperlink r:id="rId155" w:history="1">
              <w:r w:rsidRPr="00F4604D">
                <w:rPr>
                  <w:rStyle w:val="Bodytext210pt"/>
                  <w:rFonts w:eastAsiaTheme="minorHAnsi"/>
                  <w:b w:val="0"/>
                  <w:sz w:val="24"/>
                  <w:szCs w:val="24"/>
                  <w:lang w:val="en-US" w:bidi="en-US"/>
                </w:rPr>
                <w:t>www</w:t>
              </w:r>
              <w:r w:rsidRPr="00F4604D">
                <w:rPr>
                  <w:rStyle w:val="Bodytext210pt"/>
                  <w:rFonts w:eastAsiaTheme="minorHAnsi"/>
                  <w:b w:val="0"/>
                  <w:sz w:val="24"/>
                  <w:szCs w:val="24"/>
                  <w:lang w:bidi="en-US"/>
                </w:rPr>
                <w:t>.</w:t>
              </w:r>
              <w:r w:rsidRPr="00F4604D">
                <w:rPr>
                  <w:rStyle w:val="Bodytext210pt"/>
                  <w:rFonts w:eastAsiaTheme="minorHAnsi"/>
                  <w:b w:val="0"/>
                  <w:sz w:val="24"/>
                  <w:szCs w:val="24"/>
                  <w:lang w:val="en-US" w:bidi="en-US"/>
                </w:rPr>
                <w:t>bus</w:t>
              </w:r>
              <w:r w:rsidRPr="00F4604D">
                <w:rPr>
                  <w:rStyle w:val="Bodytext210pt"/>
                  <w:rFonts w:eastAsiaTheme="minorHAnsi"/>
                  <w:b w:val="0"/>
                  <w:sz w:val="24"/>
                  <w:szCs w:val="24"/>
                  <w:lang w:bidi="en-US"/>
                </w:rPr>
                <w:t>.</w:t>
              </w:r>
              <w:r w:rsidRPr="00F4604D">
                <w:rPr>
                  <w:rStyle w:val="Bodytext210pt"/>
                  <w:rFonts w:eastAsiaTheme="minorHAnsi"/>
                  <w:b w:val="0"/>
                  <w:sz w:val="24"/>
                  <w:szCs w:val="24"/>
                  <w:lang w:val="en-US" w:bidi="en-US"/>
                </w:rPr>
                <w:t>gov</w:t>
              </w:r>
              <w:r w:rsidRPr="00F4604D">
                <w:rPr>
                  <w:rStyle w:val="Bodytext210pt"/>
                  <w:rFonts w:eastAsiaTheme="minorHAnsi"/>
                  <w:b w:val="0"/>
                  <w:sz w:val="24"/>
                  <w:szCs w:val="24"/>
                  <w:lang w:bidi="en-US"/>
                </w:rPr>
                <w:t>.</w:t>
              </w:r>
              <w:r w:rsidRPr="00F4604D">
                <w:rPr>
                  <w:rStyle w:val="Bodytext210pt"/>
                  <w:rFonts w:eastAsiaTheme="minorHAnsi"/>
                  <w:b w:val="0"/>
                  <w:sz w:val="24"/>
                  <w:szCs w:val="24"/>
                  <w:lang w:val="en-US" w:bidi="en-US"/>
                </w:rPr>
                <w:t>ru</w:t>
              </w:r>
            </w:hyperlink>
            <w:r w:rsidRPr="00F4604D">
              <w:rPr>
                <w:rStyle w:val="Bodytext210pt"/>
                <w:rFonts w:eastAsiaTheme="minorHAnsi"/>
                <w:b w:val="0"/>
                <w:sz w:val="24"/>
                <w:szCs w:val="24"/>
              </w:rPr>
              <w:t xml:space="preserve">(далее - официальный сайт) информации, предусмотренной приложением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w:t>
            </w:r>
            <w:r w:rsidRPr="00F4604D">
              <w:rPr>
                <w:rStyle w:val="Bodytext210pt"/>
                <w:rFonts w:eastAsiaTheme="minorHAnsi"/>
                <w:b w:val="0"/>
                <w:sz w:val="24"/>
                <w:szCs w:val="24"/>
              </w:rPr>
              <w:lastRenderedPageBreak/>
              <w:t xml:space="preserve">Министерства финансов Российской Федерации от 21.07.2011 </w:t>
            </w:r>
            <w:r w:rsidRPr="00F4604D">
              <w:rPr>
                <w:rStyle w:val="Bodytext210pt"/>
                <w:rFonts w:eastAsiaTheme="minorHAnsi"/>
                <w:b w:val="0"/>
                <w:sz w:val="24"/>
                <w:szCs w:val="24"/>
                <w:lang w:val="en-US" w:bidi="en-US"/>
              </w:rPr>
              <w:t>N</w:t>
            </w:r>
            <w:r w:rsidRPr="00F4604D">
              <w:rPr>
                <w:rStyle w:val="Bodytext210pt"/>
                <w:rFonts w:eastAsiaTheme="minorHAnsi"/>
                <w:b w:val="0"/>
                <w:sz w:val="24"/>
                <w:szCs w:val="24"/>
              </w:rPr>
              <w:t>86н, по состоянию на 1 марта текущего года</w:t>
            </w:r>
            <w:proofErr w:type="gramEnd"/>
          </w:p>
        </w:tc>
        <w:tc>
          <w:tcPr>
            <w:tcW w:w="4678" w:type="dxa"/>
          </w:tcPr>
          <w:p w:rsidR="00A62106" w:rsidRPr="00F4604D" w:rsidRDefault="00A62106" w:rsidP="00CD024C">
            <w:pPr>
              <w:pStyle w:val="Bodytext60"/>
              <w:shd w:val="clear" w:color="auto" w:fill="auto"/>
              <w:spacing w:after="0"/>
              <w:jc w:val="left"/>
              <w:rPr>
                <w:b w:val="0"/>
              </w:rPr>
            </w:pPr>
            <w:proofErr w:type="gramStart"/>
            <w:r w:rsidRPr="00F4604D">
              <w:rPr>
                <w:rStyle w:val="Bodytext210pt"/>
                <w:rFonts w:eastAsiaTheme="minorHAnsi"/>
                <w:b w:val="0"/>
                <w:sz w:val="24"/>
                <w:szCs w:val="24"/>
              </w:rPr>
              <w:lastRenderedPageBreak/>
              <w:t xml:space="preserve">Оценивается наличие информации, размещенной в полном объеме подведомственными Главному распорядителю учреждениями на официальном сайте, предусмотренной приложением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w:t>
            </w:r>
            <w:r w:rsidRPr="00F4604D">
              <w:rPr>
                <w:rStyle w:val="Bodytext210pt"/>
                <w:rFonts w:eastAsiaTheme="minorHAnsi"/>
                <w:b w:val="0"/>
                <w:sz w:val="24"/>
                <w:szCs w:val="24"/>
                <w:lang w:val="en-US" w:bidi="en-US"/>
              </w:rPr>
              <w:t>N</w:t>
            </w:r>
            <w:r w:rsidRPr="00F4604D">
              <w:rPr>
                <w:rStyle w:val="Bodytext210pt"/>
                <w:rFonts w:eastAsiaTheme="minorHAnsi"/>
                <w:b w:val="0"/>
                <w:sz w:val="24"/>
                <w:szCs w:val="24"/>
              </w:rPr>
              <w:t>86н, по состоянию на 1 марта текущего года</w:t>
            </w:r>
            <w:proofErr w:type="gramEnd"/>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60"/>
              <w:shd w:val="clear" w:color="auto" w:fill="auto"/>
              <w:spacing w:after="0"/>
            </w:pPr>
          </w:p>
        </w:tc>
        <w:tc>
          <w:tcPr>
            <w:tcW w:w="4256" w:type="dxa"/>
            <w:vMerge w:val="restart"/>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Позитивно расценивается размещение на официальном сайте информации в полном объеме</w:t>
            </w:r>
          </w:p>
        </w:tc>
      </w:tr>
      <w:tr w:rsidR="00A62106" w:rsidRPr="00F4604D" w:rsidTr="00CD024C">
        <w:tc>
          <w:tcPr>
            <w:tcW w:w="3252" w:type="dxa"/>
            <w:gridSpan w:val="2"/>
            <w:vMerge/>
          </w:tcPr>
          <w:p w:rsidR="00A62106" w:rsidRPr="00F4604D" w:rsidRDefault="00A62106" w:rsidP="00CD024C">
            <w:pPr>
              <w:pStyle w:val="Bodytext60"/>
              <w:shd w:val="clear" w:color="auto" w:fill="auto"/>
              <w:spacing w:after="0"/>
            </w:pPr>
          </w:p>
        </w:tc>
        <w:tc>
          <w:tcPr>
            <w:tcW w:w="4678" w:type="dxa"/>
            <w:vAlign w:val="bottom"/>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 информация размещена подведомственными ГРБС учреждениями на официальном сайте в полном объеме</w:t>
            </w:r>
          </w:p>
        </w:tc>
        <w:tc>
          <w:tcPr>
            <w:tcW w:w="1412" w:type="dxa"/>
          </w:tcPr>
          <w:p w:rsidR="00A62106" w:rsidRPr="005F5CFF" w:rsidRDefault="00A62106" w:rsidP="00CD024C"/>
        </w:tc>
        <w:tc>
          <w:tcPr>
            <w:tcW w:w="1990"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5</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252" w:type="dxa"/>
            <w:gridSpan w:val="2"/>
            <w:vMerge/>
          </w:tcPr>
          <w:p w:rsidR="00A62106" w:rsidRPr="00F4604D" w:rsidRDefault="00A62106" w:rsidP="00CD024C">
            <w:pPr>
              <w:pStyle w:val="Bodytext60"/>
              <w:shd w:val="clear" w:color="auto" w:fill="auto"/>
              <w:spacing w:after="0"/>
            </w:pPr>
          </w:p>
        </w:tc>
        <w:tc>
          <w:tcPr>
            <w:tcW w:w="4678"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 xml:space="preserve">- информация не размещена подведомственными ГРБС </w:t>
            </w:r>
            <w:r w:rsidRPr="00F4604D">
              <w:rPr>
                <w:rStyle w:val="Bodytext210pt"/>
                <w:rFonts w:eastAsiaTheme="minorHAnsi"/>
                <w:sz w:val="24"/>
                <w:szCs w:val="24"/>
              </w:rPr>
              <w:lastRenderedPageBreak/>
              <w:t>учреждениями на официальном сайте в полном объеме</w:t>
            </w:r>
          </w:p>
        </w:tc>
        <w:tc>
          <w:tcPr>
            <w:tcW w:w="1412" w:type="dxa"/>
          </w:tcPr>
          <w:p w:rsidR="00A62106" w:rsidRPr="005F5CFF" w:rsidRDefault="00A62106" w:rsidP="00CD024C"/>
        </w:tc>
        <w:tc>
          <w:tcPr>
            <w:tcW w:w="1990"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0</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7930" w:type="dxa"/>
            <w:gridSpan w:val="3"/>
          </w:tcPr>
          <w:p w:rsidR="00A62106" w:rsidRPr="00F4604D" w:rsidRDefault="00A62106" w:rsidP="00CD024C">
            <w:pPr>
              <w:pStyle w:val="Bodytext60"/>
              <w:shd w:val="clear" w:color="auto" w:fill="auto"/>
              <w:spacing w:after="0"/>
              <w:jc w:val="left"/>
            </w:pPr>
            <w:r w:rsidRPr="00F4604D">
              <w:rPr>
                <w:rStyle w:val="Bodytext210pt"/>
                <w:rFonts w:eastAsiaTheme="minorHAnsi"/>
                <w:sz w:val="24"/>
                <w:szCs w:val="24"/>
              </w:rPr>
              <w:lastRenderedPageBreak/>
              <w:t>5. Оценка организации финансового контроля</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60"/>
              <w:shd w:val="clear" w:color="auto" w:fill="auto"/>
              <w:spacing w:after="0"/>
              <w:jc w:val="left"/>
            </w:pPr>
            <w:r w:rsidRPr="00F4604D">
              <w:t>5</w:t>
            </w:r>
          </w:p>
        </w:tc>
        <w:tc>
          <w:tcPr>
            <w:tcW w:w="4256" w:type="dxa"/>
          </w:tcPr>
          <w:p w:rsidR="00A62106" w:rsidRPr="00F4604D" w:rsidRDefault="00A62106" w:rsidP="00CD024C">
            <w:pPr>
              <w:pStyle w:val="Bodytext60"/>
              <w:shd w:val="clear" w:color="auto" w:fill="auto"/>
              <w:spacing w:after="0"/>
            </w:pPr>
          </w:p>
        </w:tc>
      </w:tr>
      <w:tr w:rsidR="00A62106" w:rsidRPr="00F4604D" w:rsidTr="00CD024C">
        <w:tc>
          <w:tcPr>
            <w:tcW w:w="3252" w:type="dxa"/>
            <w:gridSpan w:val="2"/>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Р12 Наличие нарушений бюджетного законодательства, выявленных в ходе проведения контрольных мероприятий органами муниципального финансового контроля в отчетном финансовом году</w:t>
            </w:r>
          </w:p>
        </w:tc>
        <w:tc>
          <w:tcPr>
            <w:tcW w:w="4678"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 xml:space="preserve">Р18 = </w:t>
            </w:r>
            <w:proofErr w:type="spellStart"/>
            <w:r w:rsidRPr="00F4604D">
              <w:rPr>
                <w:rStyle w:val="Bodytext210pt"/>
                <w:rFonts w:eastAsiaTheme="minorHAnsi"/>
                <w:sz w:val="24"/>
                <w:szCs w:val="24"/>
              </w:rPr>
              <w:t>Кфн</w:t>
            </w:r>
            <w:proofErr w:type="spellEnd"/>
            <w:r w:rsidRPr="00F4604D">
              <w:rPr>
                <w:rStyle w:val="Bodytext210pt"/>
                <w:rFonts w:eastAsiaTheme="minorHAnsi"/>
                <w:sz w:val="24"/>
                <w:szCs w:val="24"/>
              </w:rPr>
              <w:t xml:space="preserve"> / </w:t>
            </w:r>
            <w:proofErr w:type="spellStart"/>
            <w:r w:rsidRPr="00F4604D">
              <w:rPr>
                <w:rStyle w:val="Bodytext210pt"/>
                <w:rFonts w:eastAsiaTheme="minorHAnsi"/>
                <w:sz w:val="24"/>
                <w:szCs w:val="24"/>
              </w:rPr>
              <w:t>Квкм</w:t>
            </w:r>
            <w:proofErr w:type="spellEnd"/>
            <w:r w:rsidRPr="00F4604D">
              <w:rPr>
                <w:rStyle w:val="Bodytext210pt"/>
                <w:rFonts w:eastAsiaTheme="minorHAnsi"/>
                <w:sz w:val="24"/>
                <w:szCs w:val="24"/>
              </w:rPr>
              <w:t xml:space="preserve"> х100, где:</w:t>
            </w:r>
          </w:p>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proofErr w:type="spellStart"/>
            <w:r w:rsidRPr="00F4604D">
              <w:rPr>
                <w:rStyle w:val="Bodytext210pt"/>
                <w:rFonts w:eastAsiaTheme="minorHAnsi"/>
                <w:sz w:val="24"/>
                <w:szCs w:val="24"/>
              </w:rPr>
              <w:t>Кфн</w:t>
            </w:r>
            <w:proofErr w:type="spellEnd"/>
            <w:r w:rsidRPr="00F4604D">
              <w:rPr>
                <w:rStyle w:val="Bodytext210pt"/>
                <w:rFonts w:eastAsiaTheme="minorHAnsi"/>
                <w:sz w:val="24"/>
                <w:szCs w:val="24"/>
              </w:rPr>
              <w:t xml:space="preserve"> - количество внешних контрольных мероприятий, проведенных в отношении ГРБС и подведомственных им учреждений, в ходе которых выявлены нарушения бюджетного законодательства в отчетном году;</w:t>
            </w:r>
          </w:p>
          <w:p w:rsidR="00A62106" w:rsidRPr="00F4604D" w:rsidRDefault="00A62106" w:rsidP="00CD024C">
            <w:pPr>
              <w:pStyle w:val="Bodytext60"/>
              <w:shd w:val="clear" w:color="auto" w:fill="auto"/>
              <w:spacing w:after="0"/>
              <w:jc w:val="left"/>
            </w:pPr>
            <w:proofErr w:type="spellStart"/>
            <w:r w:rsidRPr="00F4604D">
              <w:rPr>
                <w:rStyle w:val="Bodytext210pt"/>
                <w:rFonts w:eastAsiaTheme="minorHAnsi"/>
                <w:b w:val="0"/>
                <w:sz w:val="24"/>
                <w:szCs w:val="24"/>
              </w:rPr>
              <w:t>Квкм</w:t>
            </w:r>
            <w:proofErr w:type="spellEnd"/>
            <w:r w:rsidRPr="00F4604D">
              <w:rPr>
                <w:rStyle w:val="Bodytext210pt"/>
                <w:rFonts w:eastAsiaTheme="minorHAnsi"/>
                <w:b w:val="0"/>
                <w:sz w:val="24"/>
                <w:szCs w:val="24"/>
              </w:rPr>
              <w:t xml:space="preserve"> - количество внешних контрольных мероприятий, проведенных в отношении ГРБС и подведомственных им учреждений в отчетном году</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60"/>
              <w:shd w:val="clear" w:color="auto" w:fill="auto"/>
              <w:spacing w:after="0"/>
            </w:pPr>
          </w:p>
        </w:tc>
        <w:tc>
          <w:tcPr>
            <w:tcW w:w="4256" w:type="dxa"/>
          </w:tcPr>
          <w:p w:rsidR="00A62106" w:rsidRPr="00F4604D" w:rsidRDefault="00A62106" w:rsidP="00CD024C">
            <w:pPr>
              <w:pStyle w:val="Bodytext60"/>
              <w:shd w:val="clear" w:color="auto" w:fill="auto"/>
              <w:spacing w:after="0"/>
              <w:jc w:val="left"/>
              <w:rPr>
                <w:b w:val="0"/>
              </w:rPr>
            </w:pPr>
            <w:r w:rsidRPr="00F4604D">
              <w:rPr>
                <w:rStyle w:val="Bodytext210pt"/>
                <w:rFonts w:eastAsiaTheme="minorHAnsi"/>
                <w:b w:val="0"/>
                <w:sz w:val="24"/>
                <w:szCs w:val="24"/>
              </w:rPr>
              <w:t>Целевым ориентиром является значение показателя, равное 0</w:t>
            </w:r>
          </w:p>
        </w:tc>
      </w:tr>
      <w:tr w:rsidR="00A62106" w:rsidRPr="00F4604D" w:rsidTr="00CD024C">
        <w:tc>
          <w:tcPr>
            <w:tcW w:w="3252" w:type="dxa"/>
            <w:gridSpan w:val="2"/>
            <w:vMerge w:val="restart"/>
            <w:tcBorders>
              <w:top w:val="nil"/>
            </w:tcBorders>
          </w:tcPr>
          <w:p w:rsidR="00A62106" w:rsidRPr="00F4604D" w:rsidRDefault="00A62106" w:rsidP="00CD024C">
            <w:pPr>
              <w:pStyle w:val="Bodytext60"/>
              <w:shd w:val="clear" w:color="auto" w:fill="auto"/>
              <w:spacing w:after="0"/>
            </w:pPr>
          </w:p>
        </w:tc>
        <w:tc>
          <w:tcPr>
            <w:tcW w:w="4678"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Р18 = 0</w:t>
            </w:r>
          </w:p>
        </w:tc>
        <w:tc>
          <w:tcPr>
            <w:tcW w:w="1412" w:type="dxa"/>
          </w:tcPr>
          <w:p w:rsidR="00A62106" w:rsidRPr="005F5CFF" w:rsidRDefault="00A62106" w:rsidP="00CD024C"/>
        </w:tc>
        <w:tc>
          <w:tcPr>
            <w:tcW w:w="1990"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5</w:t>
            </w:r>
          </w:p>
        </w:tc>
        <w:tc>
          <w:tcPr>
            <w:tcW w:w="4256" w:type="dxa"/>
            <w:vMerge w:val="restart"/>
            <w:tcBorders>
              <w:top w:val="nil"/>
            </w:tcBorders>
          </w:tcPr>
          <w:p w:rsidR="00A62106" w:rsidRPr="00F4604D" w:rsidRDefault="00A62106" w:rsidP="00CD024C">
            <w:pPr>
              <w:pStyle w:val="Bodytext60"/>
              <w:shd w:val="clear" w:color="auto" w:fill="auto"/>
              <w:spacing w:after="0"/>
            </w:pPr>
          </w:p>
        </w:tc>
      </w:tr>
      <w:tr w:rsidR="00A62106" w:rsidRPr="00F4604D" w:rsidTr="00CD024C">
        <w:tc>
          <w:tcPr>
            <w:tcW w:w="3252" w:type="dxa"/>
            <w:gridSpan w:val="2"/>
            <w:vMerge/>
            <w:tcBorders>
              <w:top w:val="nil"/>
            </w:tcBorders>
          </w:tcPr>
          <w:p w:rsidR="00A62106" w:rsidRPr="00F4604D" w:rsidRDefault="00A62106" w:rsidP="00CD024C">
            <w:pPr>
              <w:pStyle w:val="Bodytext60"/>
              <w:shd w:val="clear" w:color="auto" w:fill="auto"/>
              <w:spacing w:after="0"/>
            </w:pPr>
          </w:p>
        </w:tc>
        <w:tc>
          <w:tcPr>
            <w:tcW w:w="4678"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0% &lt; Р18 &lt;= 5%</w:t>
            </w:r>
          </w:p>
        </w:tc>
        <w:tc>
          <w:tcPr>
            <w:tcW w:w="1412" w:type="dxa"/>
          </w:tcPr>
          <w:p w:rsidR="00A62106" w:rsidRPr="005F5CFF" w:rsidRDefault="00A62106" w:rsidP="00CD024C"/>
        </w:tc>
        <w:tc>
          <w:tcPr>
            <w:tcW w:w="1990"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4</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252" w:type="dxa"/>
            <w:gridSpan w:val="2"/>
            <w:vMerge/>
            <w:tcBorders>
              <w:top w:val="nil"/>
            </w:tcBorders>
          </w:tcPr>
          <w:p w:rsidR="00A62106" w:rsidRPr="00F4604D" w:rsidRDefault="00A62106" w:rsidP="00CD024C">
            <w:pPr>
              <w:pStyle w:val="Bodytext60"/>
              <w:shd w:val="clear" w:color="auto" w:fill="auto"/>
              <w:spacing w:after="0"/>
            </w:pPr>
          </w:p>
        </w:tc>
        <w:tc>
          <w:tcPr>
            <w:tcW w:w="4678"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5% &lt; Р18 &lt;= 10%</w:t>
            </w:r>
          </w:p>
        </w:tc>
        <w:tc>
          <w:tcPr>
            <w:tcW w:w="1412" w:type="dxa"/>
          </w:tcPr>
          <w:p w:rsidR="00A62106" w:rsidRPr="005F5CFF" w:rsidRDefault="00A62106" w:rsidP="00CD024C"/>
        </w:tc>
        <w:tc>
          <w:tcPr>
            <w:tcW w:w="1990"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3</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252" w:type="dxa"/>
            <w:gridSpan w:val="2"/>
            <w:vMerge/>
            <w:tcBorders>
              <w:top w:val="nil"/>
            </w:tcBorders>
          </w:tcPr>
          <w:p w:rsidR="00A62106" w:rsidRPr="00F4604D" w:rsidRDefault="00A62106" w:rsidP="00CD024C">
            <w:pPr>
              <w:pStyle w:val="Bodytext60"/>
              <w:shd w:val="clear" w:color="auto" w:fill="auto"/>
              <w:spacing w:after="0"/>
            </w:pPr>
          </w:p>
        </w:tc>
        <w:tc>
          <w:tcPr>
            <w:tcW w:w="4678" w:type="dxa"/>
            <w:vAlign w:val="center"/>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10% &lt; Р18 &lt;= 15%</w:t>
            </w:r>
          </w:p>
        </w:tc>
        <w:tc>
          <w:tcPr>
            <w:tcW w:w="1412" w:type="dxa"/>
          </w:tcPr>
          <w:p w:rsidR="00A62106" w:rsidRPr="005F5CFF" w:rsidRDefault="00A62106" w:rsidP="00CD024C"/>
        </w:tc>
        <w:tc>
          <w:tcPr>
            <w:tcW w:w="1990" w:type="dxa"/>
            <w:vAlign w:val="bottom"/>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2</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252" w:type="dxa"/>
            <w:gridSpan w:val="2"/>
            <w:vMerge/>
            <w:tcBorders>
              <w:top w:val="nil"/>
            </w:tcBorders>
          </w:tcPr>
          <w:p w:rsidR="00A62106" w:rsidRPr="00F4604D" w:rsidRDefault="00A62106" w:rsidP="00CD024C">
            <w:pPr>
              <w:pStyle w:val="Bodytext60"/>
              <w:shd w:val="clear" w:color="auto" w:fill="auto"/>
              <w:spacing w:after="0"/>
            </w:pPr>
          </w:p>
        </w:tc>
        <w:tc>
          <w:tcPr>
            <w:tcW w:w="4678" w:type="dxa"/>
            <w:vAlign w:val="center"/>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15% &lt; Р18 &lt;= 20%</w:t>
            </w:r>
          </w:p>
        </w:tc>
        <w:tc>
          <w:tcPr>
            <w:tcW w:w="1412" w:type="dxa"/>
          </w:tcPr>
          <w:p w:rsidR="00A62106" w:rsidRPr="005F5CFF" w:rsidRDefault="00A62106" w:rsidP="00CD024C"/>
        </w:tc>
        <w:tc>
          <w:tcPr>
            <w:tcW w:w="1990" w:type="dxa"/>
            <w:vAlign w:val="bottom"/>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1</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3252" w:type="dxa"/>
            <w:gridSpan w:val="2"/>
            <w:vMerge/>
            <w:tcBorders>
              <w:top w:val="nil"/>
            </w:tcBorders>
          </w:tcPr>
          <w:p w:rsidR="00A62106" w:rsidRPr="00F4604D" w:rsidRDefault="00A62106" w:rsidP="00CD024C">
            <w:pPr>
              <w:pStyle w:val="Bodytext60"/>
              <w:shd w:val="clear" w:color="auto" w:fill="auto"/>
              <w:spacing w:after="0"/>
            </w:pPr>
          </w:p>
        </w:tc>
        <w:tc>
          <w:tcPr>
            <w:tcW w:w="4678" w:type="dxa"/>
            <w:vAlign w:val="center"/>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Р18 &gt; 20%</w:t>
            </w:r>
          </w:p>
        </w:tc>
        <w:tc>
          <w:tcPr>
            <w:tcW w:w="1412" w:type="dxa"/>
          </w:tcPr>
          <w:p w:rsidR="00A62106" w:rsidRPr="005F5CFF" w:rsidRDefault="00A62106" w:rsidP="00CD024C"/>
        </w:tc>
        <w:tc>
          <w:tcPr>
            <w:tcW w:w="1990" w:type="dxa"/>
            <w:vAlign w:val="bottom"/>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rStyle w:val="Bodytext210pt"/>
                <w:rFonts w:eastAsiaTheme="minorHAnsi"/>
                <w:sz w:val="24"/>
                <w:szCs w:val="24"/>
              </w:rPr>
              <w:t>0</w:t>
            </w:r>
          </w:p>
        </w:tc>
        <w:tc>
          <w:tcPr>
            <w:tcW w:w="4256" w:type="dxa"/>
            <w:vMerge/>
          </w:tcPr>
          <w:p w:rsidR="00A62106" w:rsidRPr="00F4604D" w:rsidRDefault="00A62106" w:rsidP="00CD024C">
            <w:pPr>
              <w:pStyle w:val="Bodytext60"/>
              <w:shd w:val="clear" w:color="auto" w:fill="auto"/>
              <w:spacing w:after="0"/>
            </w:pPr>
          </w:p>
        </w:tc>
      </w:tr>
      <w:tr w:rsidR="00A62106" w:rsidRPr="00F4604D" w:rsidTr="00CD024C">
        <w:tc>
          <w:tcPr>
            <w:tcW w:w="7930" w:type="dxa"/>
            <w:gridSpan w:val="3"/>
          </w:tcPr>
          <w:p w:rsidR="00A62106" w:rsidRPr="00F4604D" w:rsidRDefault="00A62106" w:rsidP="00CD024C">
            <w:pPr>
              <w:pStyle w:val="Bodytext60"/>
              <w:shd w:val="clear" w:color="auto" w:fill="auto"/>
              <w:spacing w:after="0"/>
              <w:jc w:val="left"/>
              <w:rPr>
                <w:b w:val="0"/>
              </w:rPr>
            </w:pPr>
            <w:r w:rsidRPr="00F4604D">
              <w:rPr>
                <w:rStyle w:val="Bodytext295ptBold"/>
                <w:rFonts w:eastAsiaTheme="minorHAnsi"/>
                <w:b/>
                <w:sz w:val="24"/>
                <w:szCs w:val="24"/>
              </w:rPr>
              <w:t>Максимальная суммарная оценка качества финансового менеджмента ГРБС</w:t>
            </w:r>
          </w:p>
        </w:tc>
        <w:tc>
          <w:tcPr>
            <w:tcW w:w="1412" w:type="dxa"/>
          </w:tcPr>
          <w:p w:rsidR="00A62106" w:rsidRPr="00F4604D" w:rsidRDefault="00A62106" w:rsidP="00CD024C">
            <w:pPr>
              <w:pStyle w:val="Bodytext60"/>
              <w:shd w:val="clear" w:color="auto" w:fill="auto"/>
              <w:spacing w:after="0"/>
            </w:pPr>
          </w:p>
        </w:tc>
        <w:tc>
          <w:tcPr>
            <w:tcW w:w="1990" w:type="dxa"/>
          </w:tcPr>
          <w:p w:rsidR="00A62106" w:rsidRPr="00F4604D" w:rsidRDefault="00A62106" w:rsidP="00CD024C">
            <w:pPr>
              <w:pStyle w:val="Bodytext60"/>
              <w:shd w:val="clear" w:color="auto" w:fill="auto"/>
              <w:spacing w:after="0"/>
              <w:jc w:val="left"/>
            </w:pPr>
            <w:r w:rsidRPr="00F4604D">
              <w:t>60</w:t>
            </w:r>
          </w:p>
        </w:tc>
        <w:tc>
          <w:tcPr>
            <w:tcW w:w="4256" w:type="dxa"/>
          </w:tcPr>
          <w:p w:rsidR="00A62106" w:rsidRPr="00F4604D" w:rsidRDefault="00A62106" w:rsidP="00CD024C">
            <w:pPr>
              <w:pStyle w:val="Bodytext60"/>
              <w:shd w:val="clear" w:color="auto" w:fill="auto"/>
              <w:spacing w:after="0"/>
            </w:pPr>
          </w:p>
        </w:tc>
      </w:tr>
    </w:tbl>
    <w:p w:rsidR="00A62106" w:rsidRPr="00E60A57" w:rsidRDefault="00A62106" w:rsidP="00A62106">
      <w:pPr>
        <w:pStyle w:val="Bodytext60"/>
        <w:shd w:val="clear" w:color="auto" w:fill="auto"/>
        <w:spacing w:after="0"/>
        <w:ind w:left="400"/>
      </w:pPr>
    </w:p>
    <w:p w:rsidR="00A62106" w:rsidRPr="005F5CFF" w:rsidRDefault="00A62106" w:rsidP="00A62106">
      <w:pPr>
        <w:pStyle w:val="Bodytext60"/>
        <w:shd w:val="clear" w:color="auto" w:fill="auto"/>
        <w:spacing w:after="0"/>
        <w:ind w:left="400"/>
      </w:pPr>
    </w:p>
    <w:p w:rsidR="00A62106" w:rsidRPr="005F5CFF" w:rsidRDefault="00A62106" w:rsidP="00A62106"/>
    <w:p w:rsidR="00A62106" w:rsidRPr="005F5CFF" w:rsidRDefault="00A62106" w:rsidP="00A62106"/>
    <w:p w:rsidR="00A62106" w:rsidRPr="00601339" w:rsidRDefault="00A62106" w:rsidP="00A62106">
      <w:pPr>
        <w:pStyle w:val="Bodytext20"/>
        <w:shd w:val="clear" w:color="auto" w:fill="auto"/>
        <w:tabs>
          <w:tab w:val="right" w:pos="4574"/>
          <w:tab w:val="right" w:pos="5157"/>
          <w:tab w:val="right" w:pos="5304"/>
          <w:tab w:val="right" w:pos="6508"/>
          <w:tab w:val="right" w:pos="7408"/>
        </w:tabs>
        <w:spacing w:before="0" w:line="240" w:lineRule="auto"/>
        <w:ind w:firstLine="0"/>
        <w:jc w:val="left"/>
        <w:rPr>
          <w:sz w:val="24"/>
          <w:szCs w:val="24"/>
        </w:rPr>
      </w:pPr>
      <w:r w:rsidRPr="005F5CFF">
        <w:rPr>
          <w:sz w:val="24"/>
          <w:szCs w:val="24"/>
        </w:rPr>
        <w:t>Руководитель</w:t>
      </w:r>
      <w:r w:rsidRPr="005F5CFF">
        <w:rPr>
          <w:sz w:val="24"/>
          <w:szCs w:val="24"/>
        </w:rPr>
        <w:tab/>
        <w:t xml:space="preserve"> </w:t>
      </w:r>
      <w:r>
        <w:rPr>
          <w:sz w:val="24"/>
          <w:szCs w:val="24"/>
        </w:rPr>
        <w:t>ФИО, тел.</w:t>
      </w:r>
    </w:p>
    <w:p w:rsidR="00A62106" w:rsidRPr="005F5CFF" w:rsidRDefault="00A62106" w:rsidP="00A62106">
      <w:r w:rsidRPr="005F5CFF">
        <w:t>Исполнитель</w:t>
      </w:r>
      <w:r w:rsidRPr="005F5CFF">
        <w:tab/>
        <w:t xml:space="preserve"> </w:t>
      </w:r>
      <w:r>
        <w:t xml:space="preserve">                                   </w:t>
      </w:r>
      <w:proofErr w:type="spellStart"/>
      <w:r>
        <w:t>ФИО</w:t>
      </w:r>
      <w:proofErr w:type="gramStart"/>
      <w:r>
        <w:t>,т</w:t>
      </w:r>
      <w:proofErr w:type="gramEnd"/>
      <w:r>
        <w:t>ел</w:t>
      </w:r>
      <w:proofErr w:type="spellEnd"/>
    </w:p>
    <w:p w:rsidR="00A62106" w:rsidRPr="005F5CFF" w:rsidRDefault="00A62106" w:rsidP="00A62106"/>
    <w:p w:rsidR="00A62106" w:rsidRPr="005F5CFF" w:rsidRDefault="00A62106" w:rsidP="00A62106"/>
    <w:p w:rsidR="00A62106" w:rsidRPr="005F5CFF" w:rsidRDefault="00A62106" w:rsidP="00630E5E">
      <w:pPr>
        <w:pStyle w:val="Bodytext20"/>
        <w:shd w:val="clear" w:color="auto" w:fill="auto"/>
        <w:tabs>
          <w:tab w:val="right" w:pos="4574"/>
          <w:tab w:val="right" w:pos="5157"/>
          <w:tab w:val="right" w:pos="5294"/>
          <w:tab w:val="right" w:pos="6508"/>
          <w:tab w:val="right" w:pos="7408"/>
        </w:tabs>
        <w:spacing w:before="0" w:line="240" w:lineRule="auto"/>
        <w:ind w:firstLine="0"/>
        <w:jc w:val="left"/>
        <w:rPr>
          <w:sz w:val="24"/>
          <w:szCs w:val="24"/>
        </w:rPr>
      </w:pPr>
      <w:r w:rsidRPr="005F5CFF">
        <w:rPr>
          <w:sz w:val="24"/>
          <w:szCs w:val="24"/>
        </w:rPr>
        <w:br w:type="page"/>
      </w:r>
      <w:r w:rsidR="00630E5E">
        <w:rPr>
          <w:sz w:val="24"/>
          <w:szCs w:val="24"/>
        </w:rPr>
        <w:lastRenderedPageBreak/>
        <w:t xml:space="preserve">                                                                                                                                                                                                                                      </w:t>
      </w:r>
      <w:r w:rsidRPr="005F5CFF">
        <w:rPr>
          <w:sz w:val="24"/>
          <w:szCs w:val="24"/>
        </w:rPr>
        <w:t>Приложение № 2</w:t>
      </w:r>
    </w:p>
    <w:p w:rsidR="00A62106" w:rsidRDefault="00A62106" w:rsidP="00A62106">
      <w:pPr>
        <w:pStyle w:val="Bodytext50"/>
        <w:shd w:val="clear" w:color="auto" w:fill="auto"/>
        <w:spacing w:after="0" w:line="240" w:lineRule="auto"/>
        <w:ind w:firstLine="0"/>
        <w:jc w:val="right"/>
        <w:rPr>
          <w:sz w:val="24"/>
          <w:szCs w:val="24"/>
        </w:rPr>
      </w:pPr>
      <w:r w:rsidRPr="005F5CFF">
        <w:rPr>
          <w:sz w:val="24"/>
          <w:szCs w:val="24"/>
        </w:rPr>
        <w:t>к Методике оценки качества финансового менеджмента</w:t>
      </w:r>
    </w:p>
    <w:p w:rsidR="00A62106" w:rsidRDefault="00A62106" w:rsidP="00A62106">
      <w:pPr>
        <w:pStyle w:val="Bodytext50"/>
        <w:shd w:val="clear" w:color="auto" w:fill="auto"/>
        <w:spacing w:after="0" w:line="240" w:lineRule="auto"/>
        <w:ind w:firstLine="0"/>
        <w:jc w:val="right"/>
        <w:rPr>
          <w:sz w:val="24"/>
          <w:szCs w:val="24"/>
        </w:rPr>
      </w:pPr>
      <w:r w:rsidRPr="005F5CFF">
        <w:rPr>
          <w:sz w:val="24"/>
          <w:szCs w:val="24"/>
        </w:rPr>
        <w:t xml:space="preserve"> главных распорядителей бюджетных средств</w:t>
      </w:r>
    </w:p>
    <w:p w:rsidR="00A62106" w:rsidRPr="005F5CFF" w:rsidRDefault="00A62106" w:rsidP="00A62106">
      <w:pPr>
        <w:pStyle w:val="Bodytext50"/>
        <w:shd w:val="clear" w:color="auto" w:fill="auto"/>
        <w:spacing w:after="0" w:line="240" w:lineRule="auto"/>
        <w:ind w:firstLine="0"/>
        <w:jc w:val="right"/>
        <w:rPr>
          <w:sz w:val="24"/>
          <w:szCs w:val="24"/>
        </w:rPr>
      </w:pPr>
      <w:r w:rsidRPr="005F5CFF">
        <w:rPr>
          <w:sz w:val="24"/>
          <w:szCs w:val="24"/>
        </w:rPr>
        <w:t xml:space="preserve"> в </w:t>
      </w:r>
      <w:r>
        <w:rPr>
          <w:sz w:val="24"/>
          <w:szCs w:val="24"/>
        </w:rPr>
        <w:t xml:space="preserve">Бегуницком </w:t>
      </w:r>
      <w:r w:rsidRPr="005F5CFF">
        <w:rPr>
          <w:sz w:val="24"/>
          <w:szCs w:val="24"/>
        </w:rPr>
        <w:t xml:space="preserve"> сельском поселении</w:t>
      </w:r>
    </w:p>
    <w:p w:rsidR="00A62106" w:rsidRPr="00E00EF8" w:rsidRDefault="00A62106" w:rsidP="00A62106">
      <w:pPr>
        <w:pStyle w:val="Bodytext60"/>
        <w:shd w:val="clear" w:color="auto" w:fill="auto"/>
        <w:spacing w:after="0"/>
        <w:ind w:left="320"/>
        <w:rPr>
          <w:sz w:val="24"/>
          <w:szCs w:val="24"/>
        </w:rPr>
      </w:pPr>
      <w:r w:rsidRPr="00E00EF8">
        <w:rPr>
          <w:sz w:val="24"/>
          <w:szCs w:val="24"/>
        </w:rPr>
        <w:t>ПЕРЕЧЕНЬ</w:t>
      </w:r>
    </w:p>
    <w:p w:rsidR="00A62106" w:rsidRPr="00E00EF8" w:rsidRDefault="00A62106" w:rsidP="00A62106">
      <w:pPr>
        <w:pStyle w:val="Bodytext60"/>
        <w:shd w:val="clear" w:color="auto" w:fill="auto"/>
        <w:spacing w:after="0" w:line="240" w:lineRule="auto"/>
        <w:rPr>
          <w:sz w:val="24"/>
          <w:szCs w:val="24"/>
        </w:rPr>
      </w:pPr>
      <w:r w:rsidRPr="00E00EF8">
        <w:rPr>
          <w:sz w:val="24"/>
          <w:szCs w:val="24"/>
        </w:rPr>
        <w:t xml:space="preserve">ИСХОДНЫХ ДАННЫХ ДЛЯ ПРОВЕДЕНИЯ </w:t>
      </w:r>
      <w:proofErr w:type="gramStart"/>
      <w:r w:rsidRPr="00E00EF8">
        <w:rPr>
          <w:sz w:val="24"/>
          <w:szCs w:val="24"/>
        </w:rPr>
        <w:t>ОЦЕНКИ КАЧЕСТВА ФИНАНСОВОГО МЕНЕДЖМЕНТА ГЛАВНЫХ РАСПОРЯДИТЕЛЕЙ БЮДЖЕТНЫХ СРЕДСТВ</w:t>
      </w:r>
      <w:proofErr w:type="gramEnd"/>
      <w:r w:rsidRPr="00E00EF8">
        <w:rPr>
          <w:sz w:val="24"/>
          <w:szCs w:val="24"/>
        </w:rPr>
        <w:t xml:space="preserve"> БЕГУНИЦКОГО СЕЛЬСКОГО ПОСЕЛЕНИЯ</w:t>
      </w:r>
    </w:p>
    <w:p w:rsidR="00A62106" w:rsidRPr="00601339" w:rsidRDefault="00A62106" w:rsidP="00A62106">
      <w:pPr>
        <w:pStyle w:val="Bodytext20"/>
        <w:shd w:val="clear" w:color="auto" w:fill="auto"/>
        <w:tabs>
          <w:tab w:val="right" w:leader="underscore" w:pos="3600"/>
          <w:tab w:val="center" w:leader="underscore" w:pos="5765"/>
          <w:tab w:val="left" w:leader="underscore" w:pos="6254"/>
        </w:tabs>
        <w:spacing w:before="0" w:line="240" w:lineRule="auto"/>
        <w:ind w:firstLine="0"/>
        <w:rPr>
          <w:sz w:val="24"/>
          <w:szCs w:val="24"/>
        </w:rPr>
      </w:pPr>
      <w:r w:rsidRPr="005F5CFF">
        <w:rPr>
          <w:sz w:val="24"/>
          <w:szCs w:val="24"/>
        </w:rPr>
        <w:t>Дата заполнения ГРБС «</w:t>
      </w:r>
      <w:r w:rsidRPr="005F5CFF">
        <w:rPr>
          <w:sz w:val="24"/>
          <w:szCs w:val="24"/>
        </w:rPr>
        <w:tab/>
        <w:t>»</w:t>
      </w:r>
      <w:r w:rsidRPr="005F5CFF">
        <w:rPr>
          <w:sz w:val="24"/>
          <w:szCs w:val="24"/>
        </w:rPr>
        <w:tab/>
        <w:t>20</w:t>
      </w:r>
      <w:r w:rsidRPr="005F5CFF">
        <w:rPr>
          <w:sz w:val="24"/>
          <w:szCs w:val="24"/>
        </w:rPr>
        <w:tab/>
        <w:t>г.</w:t>
      </w:r>
    </w:p>
    <w:p w:rsidR="00A62106" w:rsidRDefault="00A62106" w:rsidP="00A62106">
      <w:pPr>
        <w:pStyle w:val="Bodytext20"/>
        <w:shd w:val="clear" w:color="auto" w:fill="auto"/>
        <w:spacing w:before="0" w:line="240" w:lineRule="auto"/>
        <w:ind w:firstLine="0"/>
        <w:jc w:val="center"/>
        <w:rPr>
          <w:sz w:val="24"/>
          <w:szCs w:val="24"/>
        </w:rPr>
      </w:pPr>
      <w:r w:rsidRPr="005F5CFF">
        <w:rPr>
          <w:sz w:val="24"/>
          <w:szCs w:val="24"/>
        </w:rPr>
        <w:t>(наименование главного распорядителя бюджетных средств)</w:t>
      </w:r>
    </w:p>
    <w:p w:rsidR="00A62106" w:rsidRDefault="00A62106" w:rsidP="00A62106">
      <w:pPr>
        <w:pStyle w:val="Bodytext20"/>
        <w:shd w:val="clear" w:color="auto" w:fill="auto"/>
        <w:spacing w:before="0" w:line="240" w:lineRule="auto"/>
        <w:ind w:firstLine="0"/>
        <w:jc w:val="left"/>
        <w:rPr>
          <w:sz w:val="24"/>
          <w:szCs w:val="24"/>
        </w:rPr>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
        <w:gridCol w:w="6120"/>
        <w:gridCol w:w="1347"/>
        <w:gridCol w:w="4147"/>
        <w:gridCol w:w="1591"/>
      </w:tblGrid>
      <w:tr w:rsidR="00A62106" w:rsidTr="00CD024C">
        <w:tc>
          <w:tcPr>
            <w:tcW w:w="1042"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w:t>
            </w:r>
          </w:p>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п/п</w:t>
            </w:r>
          </w:p>
        </w:tc>
        <w:tc>
          <w:tcPr>
            <w:tcW w:w="6885" w:type="dxa"/>
          </w:tcPr>
          <w:p w:rsidR="00A62106" w:rsidRPr="00F4604D" w:rsidRDefault="00A62106" w:rsidP="00CD024C">
            <w:pPr>
              <w:pStyle w:val="Bodytext20"/>
              <w:shd w:val="clear" w:color="auto" w:fill="auto"/>
              <w:spacing w:before="0" w:line="240" w:lineRule="auto"/>
              <w:ind w:firstLine="0"/>
              <w:jc w:val="center"/>
              <w:rPr>
                <w:color w:val="000000"/>
                <w:sz w:val="24"/>
                <w:szCs w:val="24"/>
                <w:lang w:eastAsia="ru-RU" w:bidi="ru-RU"/>
              </w:rPr>
            </w:pPr>
            <w:r w:rsidRPr="00F4604D">
              <w:rPr>
                <w:color w:val="000000"/>
                <w:sz w:val="24"/>
                <w:szCs w:val="24"/>
                <w:lang w:eastAsia="ru-RU" w:bidi="ru-RU"/>
              </w:rPr>
              <w:t>Наименование исходных данных</w:t>
            </w:r>
          </w:p>
        </w:tc>
        <w:tc>
          <w:tcPr>
            <w:tcW w:w="1292" w:type="dxa"/>
          </w:tcPr>
          <w:p w:rsidR="00A62106" w:rsidRPr="00F4604D" w:rsidRDefault="00A62106" w:rsidP="00CD024C">
            <w:pPr>
              <w:pStyle w:val="Bodytext20"/>
              <w:shd w:val="clear" w:color="auto" w:fill="auto"/>
              <w:spacing w:before="0" w:line="240" w:lineRule="auto"/>
              <w:ind w:firstLine="0"/>
              <w:jc w:val="center"/>
              <w:rPr>
                <w:color w:val="000000"/>
                <w:sz w:val="24"/>
                <w:szCs w:val="24"/>
                <w:lang w:eastAsia="ru-RU" w:bidi="ru-RU"/>
              </w:rPr>
            </w:pPr>
            <w:r w:rsidRPr="00F4604D">
              <w:rPr>
                <w:color w:val="000000"/>
                <w:sz w:val="24"/>
                <w:szCs w:val="24"/>
                <w:lang w:eastAsia="ru-RU" w:bidi="ru-RU"/>
              </w:rPr>
              <w:t>Единицы</w:t>
            </w:r>
          </w:p>
          <w:p w:rsidR="00A62106" w:rsidRPr="00F4604D" w:rsidRDefault="00A62106" w:rsidP="00CD024C">
            <w:pPr>
              <w:pStyle w:val="Bodytext20"/>
              <w:shd w:val="clear" w:color="auto" w:fill="auto"/>
              <w:spacing w:before="0" w:line="240" w:lineRule="auto"/>
              <w:ind w:firstLine="0"/>
              <w:jc w:val="center"/>
              <w:rPr>
                <w:color w:val="000000"/>
                <w:sz w:val="24"/>
                <w:szCs w:val="24"/>
                <w:lang w:eastAsia="ru-RU" w:bidi="ru-RU"/>
              </w:rPr>
            </w:pPr>
            <w:r w:rsidRPr="00F4604D">
              <w:rPr>
                <w:color w:val="000000"/>
                <w:sz w:val="24"/>
                <w:szCs w:val="24"/>
                <w:lang w:eastAsia="ru-RU" w:bidi="ru-RU"/>
              </w:rPr>
              <w:t>измерения</w:t>
            </w:r>
          </w:p>
        </w:tc>
        <w:tc>
          <w:tcPr>
            <w:tcW w:w="4549" w:type="dxa"/>
          </w:tcPr>
          <w:p w:rsidR="00A62106" w:rsidRPr="00F4604D" w:rsidRDefault="00A62106" w:rsidP="00CD024C">
            <w:pPr>
              <w:pStyle w:val="Bodytext20"/>
              <w:shd w:val="clear" w:color="auto" w:fill="auto"/>
              <w:spacing w:before="0" w:line="240" w:lineRule="auto"/>
              <w:ind w:firstLine="0"/>
              <w:jc w:val="center"/>
              <w:rPr>
                <w:color w:val="000000"/>
                <w:sz w:val="24"/>
                <w:szCs w:val="24"/>
                <w:lang w:eastAsia="ru-RU" w:bidi="ru-RU"/>
              </w:rPr>
            </w:pPr>
            <w:r w:rsidRPr="00F4604D">
              <w:rPr>
                <w:color w:val="000000"/>
                <w:sz w:val="24"/>
                <w:szCs w:val="24"/>
                <w:lang w:eastAsia="ru-RU" w:bidi="ru-RU"/>
              </w:rPr>
              <w:t>Источник</w:t>
            </w:r>
          </w:p>
          <w:p w:rsidR="00A62106" w:rsidRPr="00F4604D" w:rsidRDefault="00A62106" w:rsidP="00CD024C">
            <w:pPr>
              <w:pStyle w:val="Bodytext20"/>
              <w:shd w:val="clear" w:color="auto" w:fill="auto"/>
              <w:spacing w:before="0" w:line="240" w:lineRule="auto"/>
              <w:ind w:firstLine="0"/>
              <w:jc w:val="center"/>
              <w:rPr>
                <w:color w:val="000000"/>
                <w:sz w:val="24"/>
                <w:szCs w:val="24"/>
                <w:lang w:eastAsia="ru-RU" w:bidi="ru-RU"/>
              </w:rPr>
            </w:pPr>
            <w:r w:rsidRPr="00F4604D">
              <w:rPr>
                <w:color w:val="000000"/>
                <w:sz w:val="24"/>
                <w:szCs w:val="24"/>
                <w:lang w:eastAsia="ru-RU" w:bidi="ru-RU"/>
              </w:rPr>
              <w:t>информации</w:t>
            </w:r>
          </w:p>
        </w:tc>
        <w:tc>
          <w:tcPr>
            <w:tcW w:w="1600" w:type="dxa"/>
            <w:vAlign w:val="bottom"/>
          </w:tcPr>
          <w:p w:rsidR="00A62106" w:rsidRPr="00F4604D" w:rsidRDefault="00A62106" w:rsidP="00CD024C">
            <w:pPr>
              <w:pStyle w:val="Bodytext20"/>
              <w:shd w:val="clear" w:color="auto" w:fill="auto"/>
              <w:spacing w:before="0" w:line="240" w:lineRule="auto"/>
              <w:ind w:firstLine="0"/>
              <w:jc w:val="center"/>
              <w:rPr>
                <w:color w:val="000000"/>
                <w:sz w:val="24"/>
                <w:szCs w:val="24"/>
                <w:lang w:eastAsia="ru-RU" w:bidi="ru-RU"/>
              </w:rPr>
            </w:pPr>
            <w:r w:rsidRPr="00F4604D">
              <w:rPr>
                <w:color w:val="000000"/>
                <w:sz w:val="24"/>
                <w:szCs w:val="24"/>
                <w:lang w:eastAsia="ru-RU" w:bidi="ru-RU"/>
              </w:rPr>
              <w:t>Значение исходных данных, поступивших от ГРБС</w:t>
            </w:r>
          </w:p>
        </w:tc>
      </w:tr>
      <w:tr w:rsidR="00A62106" w:rsidTr="00CD024C">
        <w:tc>
          <w:tcPr>
            <w:tcW w:w="1042"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Р</w:t>
            </w:r>
            <w:proofErr w:type="gramStart"/>
            <w:r w:rsidRPr="00F4604D">
              <w:rPr>
                <w:color w:val="000000"/>
                <w:sz w:val="24"/>
                <w:szCs w:val="24"/>
                <w:lang w:eastAsia="ru-RU" w:bidi="ru-RU"/>
              </w:rPr>
              <w:t>1</w:t>
            </w:r>
            <w:proofErr w:type="gramEnd"/>
          </w:p>
        </w:tc>
        <w:tc>
          <w:tcPr>
            <w:tcW w:w="6885" w:type="dxa"/>
            <w:vAlign w:val="bottom"/>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 xml:space="preserve">Количество дней отклонения даты регистрации письма ГРБС, к которому приложен РРО ГРБС на очередной финансовый год и плановый период </w:t>
            </w:r>
            <w:proofErr w:type="gramStart"/>
            <w:r w:rsidRPr="00F4604D">
              <w:rPr>
                <w:color w:val="000000"/>
                <w:sz w:val="24"/>
                <w:szCs w:val="24"/>
                <w:lang w:eastAsia="ru-RU" w:bidi="ru-RU"/>
              </w:rPr>
              <w:t>в</w:t>
            </w:r>
            <w:proofErr w:type="gramEnd"/>
            <w:r w:rsidRPr="00F4604D">
              <w:rPr>
                <w:color w:val="000000"/>
                <w:sz w:val="24"/>
                <w:szCs w:val="24"/>
                <w:lang w:eastAsia="ru-RU" w:bidi="ru-RU"/>
              </w:rPr>
              <w:t xml:space="preserve"> </w:t>
            </w:r>
            <w:proofErr w:type="gramStart"/>
            <w:r w:rsidRPr="00F4604D">
              <w:rPr>
                <w:color w:val="000000"/>
                <w:sz w:val="24"/>
                <w:szCs w:val="24"/>
                <w:lang w:eastAsia="ru-RU" w:bidi="ru-RU"/>
              </w:rPr>
              <w:t>специалист</w:t>
            </w:r>
            <w:proofErr w:type="gramEnd"/>
            <w:r w:rsidRPr="00F4604D">
              <w:rPr>
                <w:color w:val="000000"/>
                <w:sz w:val="24"/>
                <w:szCs w:val="24"/>
                <w:lang w:eastAsia="ru-RU" w:bidi="ru-RU"/>
              </w:rPr>
              <w:t xml:space="preserve"> администрации, от даты представления РРО ГРБС, установленной финансовым отделом</w:t>
            </w:r>
          </w:p>
        </w:tc>
        <w:tc>
          <w:tcPr>
            <w:tcW w:w="1292"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День</w:t>
            </w:r>
          </w:p>
        </w:tc>
        <w:tc>
          <w:tcPr>
            <w:tcW w:w="4549" w:type="dxa"/>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 письма, дата</w:t>
            </w:r>
          </w:p>
        </w:tc>
        <w:tc>
          <w:tcPr>
            <w:tcW w:w="1600" w:type="dxa"/>
          </w:tcPr>
          <w:p w:rsidR="00A62106" w:rsidRPr="00F4604D" w:rsidRDefault="00A62106" w:rsidP="00CD024C">
            <w:pPr>
              <w:pStyle w:val="Bodytext20"/>
              <w:shd w:val="clear" w:color="auto" w:fill="auto"/>
              <w:spacing w:before="0" w:line="240" w:lineRule="auto"/>
              <w:ind w:firstLine="0"/>
              <w:jc w:val="left"/>
              <w:rPr>
                <w:sz w:val="24"/>
                <w:szCs w:val="24"/>
              </w:rPr>
            </w:pPr>
          </w:p>
        </w:tc>
      </w:tr>
      <w:tr w:rsidR="00A62106" w:rsidTr="00CD024C">
        <w:tc>
          <w:tcPr>
            <w:tcW w:w="1042" w:type="dxa"/>
            <w:vMerge w:val="restart"/>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Р</w:t>
            </w:r>
            <w:proofErr w:type="gramStart"/>
            <w:r w:rsidRPr="00F4604D">
              <w:rPr>
                <w:color w:val="000000"/>
                <w:sz w:val="24"/>
                <w:szCs w:val="24"/>
                <w:lang w:eastAsia="ru-RU" w:bidi="ru-RU"/>
              </w:rPr>
              <w:t>2</w:t>
            </w:r>
            <w:proofErr w:type="gramEnd"/>
          </w:p>
        </w:tc>
        <w:tc>
          <w:tcPr>
            <w:tcW w:w="6885" w:type="dxa"/>
            <w:tcBorders>
              <w:bottom w:val="single" w:sz="4" w:space="0" w:color="auto"/>
            </w:tcBorders>
            <w:vAlign w:val="bottom"/>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Утвержденный объем расходов ГРБС, формируемых в рамках муниципальных программ</w:t>
            </w:r>
          </w:p>
        </w:tc>
        <w:tc>
          <w:tcPr>
            <w:tcW w:w="1292" w:type="dxa"/>
            <w:vMerge w:val="restart"/>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Тыс. руб.</w:t>
            </w:r>
          </w:p>
        </w:tc>
        <w:tc>
          <w:tcPr>
            <w:tcW w:w="4549" w:type="dxa"/>
            <w:vMerge w:val="restart"/>
          </w:tcPr>
          <w:p w:rsidR="00A62106" w:rsidRPr="00F4604D" w:rsidRDefault="00A62106" w:rsidP="00CD024C">
            <w:pPr>
              <w:pStyle w:val="Bodytext20"/>
              <w:shd w:val="clear" w:color="auto" w:fill="auto"/>
              <w:spacing w:before="0" w:line="240" w:lineRule="auto"/>
              <w:ind w:firstLine="0"/>
              <w:jc w:val="left"/>
              <w:rPr>
                <w:sz w:val="24"/>
                <w:szCs w:val="24"/>
              </w:rPr>
            </w:pPr>
            <w:r w:rsidRPr="00F4604D">
              <w:rPr>
                <w:color w:val="000000"/>
                <w:sz w:val="24"/>
                <w:szCs w:val="24"/>
                <w:lang w:eastAsia="ru-RU" w:bidi="ru-RU"/>
              </w:rPr>
              <w:t>Решение Совета  депутатов «О бюджете на очередной финансовый год и плановый период»</w:t>
            </w:r>
          </w:p>
        </w:tc>
        <w:tc>
          <w:tcPr>
            <w:tcW w:w="1600" w:type="dxa"/>
            <w:vMerge w:val="restart"/>
          </w:tcPr>
          <w:p w:rsidR="00A62106" w:rsidRPr="00F4604D" w:rsidRDefault="00A62106" w:rsidP="00CD024C">
            <w:pPr>
              <w:pStyle w:val="Bodytext20"/>
              <w:shd w:val="clear" w:color="auto" w:fill="auto"/>
              <w:spacing w:before="0" w:line="240" w:lineRule="auto"/>
              <w:ind w:firstLine="0"/>
              <w:jc w:val="left"/>
              <w:rPr>
                <w:sz w:val="24"/>
                <w:szCs w:val="24"/>
              </w:rPr>
            </w:pPr>
          </w:p>
        </w:tc>
      </w:tr>
      <w:tr w:rsidR="00A62106" w:rsidTr="00CD024C">
        <w:tc>
          <w:tcPr>
            <w:tcW w:w="1042" w:type="dxa"/>
            <w:vMerge/>
          </w:tcPr>
          <w:p w:rsidR="00A62106" w:rsidRPr="00F4604D" w:rsidRDefault="00A62106" w:rsidP="00CD024C">
            <w:pPr>
              <w:pStyle w:val="Bodytext20"/>
              <w:shd w:val="clear" w:color="auto" w:fill="auto"/>
              <w:spacing w:before="0" w:line="240" w:lineRule="auto"/>
              <w:ind w:firstLine="0"/>
              <w:jc w:val="left"/>
              <w:rPr>
                <w:sz w:val="24"/>
                <w:szCs w:val="24"/>
              </w:rPr>
            </w:pPr>
          </w:p>
        </w:tc>
        <w:tc>
          <w:tcPr>
            <w:tcW w:w="6885" w:type="dxa"/>
          </w:tcPr>
          <w:p w:rsidR="00A62106" w:rsidRPr="00F4604D" w:rsidRDefault="00A62106" w:rsidP="00CD024C">
            <w:pPr>
              <w:pStyle w:val="Bodytext20"/>
              <w:shd w:val="clear" w:color="auto" w:fill="auto"/>
              <w:spacing w:before="0" w:line="240" w:lineRule="auto"/>
              <w:ind w:firstLine="0"/>
              <w:jc w:val="left"/>
              <w:rPr>
                <w:sz w:val="24"/>
                <w:szCs w:val="24"/>
              </w:rPr>
            </w:pPr>
            <w:r w:rsidRPr="00F4604D">
              <w:rPr>
                <w:color w:val="000000"/>
                <w:sz w:val="24"/>
                <w:szCs w:val="24"/>
                <w:lang w:eastAsia="ru-RU" w:bidi="ru-RU"/>
              </w:rPr>
              <w:t>Утвержденный объем расходов ГРБС (за исключением межбюджетных трансфертов из областного и федерального бюджетов)</w:t>
            </w:r>
          </w:p>
        </w:tc>
        <w:tc>
          <w:tcPr>
            <w:tcW w:w="1292" w:type="dxa"/>
            <w:vMerge/>
          </w:tcPr>
          <w:p w:rsidR="00A62106" w:rsidRPr="00F4604D" w:rsidRDefault="00A62106" w:rsidP="00CD024C">
            <w:pPr>
              <w:pStyle w:val="Bodytext20"/>
              <w:shd w:val="clear" w:color="auto" w:fill="auto"/>
              <w:spacing w:before="0" w:line="240" w:lineRule="auto"/>
              <w:ind w:firstLine="0"/>
              <w:jc w:val="left"/>
              <w:rPr>
                <w:sz w:val="24"/>
                <w:szCs w:val="24"/>
              </w:rPr>
            </w:pPr>
          </w:p>
        </w:tc>
        <w:tc>
          <w:tcPr>
            <w:tcW w:w="4549" w:type="dxa"/>
            <w:vMerge/>
          </w:tcPr>
          <w:p w:rsidR="00A62106" w:rsidRPr="00F4604D" w:rsidRDefault="00A62106" w:rsidP="00CD024C">
            <w:pPr>
              <w:pStyle w:val="Bodytext20"/>
              <w:shd w:val="clear" w:color="auto" w:fill="auto"/>
              <w:spacing w:before="0" w:line="240" w:lineRule="auto"/>
              <w:ind w:firstLine="0"/>
              <w:jc w:val="left"/>
              <w:rPr>
                <w:sz w:val="24"/>
                <w:szCs w:val="24"/>
              </w:rPr>
            </w:pPr>
          </w:p>
        </w:tc>
        <w:tc>
          <w:tcPr>
            <w:tcW w:w="1600" w:type="dxa"/>
            <w:vMerge/>
          </w:tcPr>
          <w:p w:rsidR="00A62106" w:rsidRPr="00F4604D" w:rsidRDefault="00A62106" w:rsidP="00CD024C">
            <w:pPr>
              <w:pStyle w:val="Bodytext20"/>
              <w:shd w:val="clear" w:color="auto" w:fill="auto"/>
              <w:spacing w:before="0" w:line="240" w:lineRule="auto"/>
              <w:ind w:firstLine="0"/>
              <w:jc w:val="left"/>
              <w:rPr>
                <w:sz w:val="24"/>
                <w:szCs w:val="24"/>
              </w:rPr>
            </w:pPr>
          </w:p>
        </w:tc>
      </w:tr>
      <w:tr w:rsidR="00A62106" w:rsidTr="00CD024C">
        <w:trPr>
          <w:trHeight w:val="1365"/>
        </w:trPr>
        <w:tc>
          <w:tcPr>
            <w:tcW w:w="1042" w:type="dxa"/>
            <w:vMerge w:val="restart"/>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Р3</w:t>
            </w:r>
          </w:p>
        </w:tc>
        <w:tc>
          <w:tcPr>
            <w:tcW w:w="6885" w:type="dxa"/>
            <w:vAlign w:val="bottom"/>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Объем бюджетных ассигнований, перераспределенных за отчетный период (для главных распорядителей, имеющих подведомственную сеть учреждений, - между подведомственными учреждениями), без учета изменений, внесенных в связи с уточнением бюджета</w:t>
            </w:r>
          </w:p>
        </w:tc>
        <w:tc>
          <w:tcPr>
            <w:tcW w:w="1292" w:type="dxa"/>
            <w:vMerge w:val="restart"/>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Тыс. руб.</w:t>
            </w:r>
          </w:p>
          <w:p w:rsidR="00A62106" w:rsidRPr="00F4604D" w:rsidRDefault="00A62106" w:rsidP="00CD024C">
            <w:pPr>
              <w:pStyle w:val="Bodytext20"/>
              <w:spacing w:before="0" w:line="240" w:lineRule="auto"/>
              <w:ind w:firstLine="0"/>
              <w:jc w:val="left"/>
              <w:rPr>
                <w:color w:val="000000"/>
                <w:sz w:val="24"/>
                <w:szCs w:val="24"/>
                <w:lang w:eastAsia="ru-RU" w:bidi="ru-RU"/>
              </w:rPr>
            </w:pPr>
            <w:r w:rsidRPr="00F4604D">
              <w:rPr>
                <w:color w:val="000000"/>
                <w:sz w:val="24"/>
                <w:szCs w:val="24"/>
                <w:lang w:eastAsia="ru-RU" w:bidi="ru-RU"/>
              </w:rPr>
              <w:t>Тыс. руб.</w:t>
            </w:r>
          </w:p>
        </w:tc>
        <w:tc>
          <w:tcPr>
            <w:tcW w:w="4549" w:type="dxa"/>
            <w:vMerge w:val="restart"/>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Годовой отчет</w:t>
            </w:r>
          </w:p>
          <w:p w:rsidR="00A62106" w:rsidRPr="00F4604D" w:rsidRDefault="00A62106" w:rsidP="00CD024C">
            <w:pPr>
              <w:pStyle w:val="Bodytext20"/>
              <w:spacing w:before="0" w:line="240" w:lineRule="auto"/>
              <w:ind w:firstLine="0"/>
              <w:rPr>
                <w:color w:val="000000"/>
                <w:sz w:val="24"/>
                <w:szCs w:val="24"/>
                <w:lang w:eastAsia="ru-RU" w:bidi="ru-RU"/>
              </w:rPr>
            </w:pPr>
            <w:r w:rsidRPr="00F4604D">
              <w:rPr>
                <w:color w:val="000000"/>
                <w:sz w:val="24"/>
                <w:szCs w:val="24"/>
                <w:lang w:eastAsia="ru-RU" w:bidi="ru-RU"/>
              </w:rPr>
              <w:t>Годовой отче</w:t>
            </w:r>
          </w:p>
        </w:tc>
        <w:tc>
          <w:tcPr>
            <w:tcW w:w="1600" w:type="dxa"/>
            <w:vMerge w:val="restart"/>
          </w:tcPr>
          <w:p w:rsidR="00A62106" w:rsidRPr="00F4604D" w:rsidRDefault="00A62106" w:rsidP="00CD024C">
            <w:pPr>
              <w:pStyle w:val="Bodytext20"/>
              <w:shd w:val="clear" w:color="auto" w:fill="auto"/>
              <w:spacing w:before="0" w:line="240" w:lineRule="auto"/>
              <w:ind w:firstLine="0"/>
              <w:jc w:val="left"/>
              <w:rPr>
                <w:sz w:val="24"/>
                <w:szCs w:val="24"/>
              </w:rPr>
            </w:pPr>
          </w:p>
        </w:tc>
      </w:tr>
      <w:tr w:rsidR="00A62106" w:rsidTr="00CD024C">
        <w:trPr>
          <w:trHeight w:val="332"/>
        </w:trPr>
        <w:tc>
          <w:tcPr>
            <w:tcW w:w="1042" w:type="dxa"/>
            <w:vMerge/>
          </w:tcPr>
          <w:p w:rsidR="00A62106" w:rsidRPr="00F4604D" w:rsidRDefault="00A62106" w:rsidP="00CD024C">
            <w:pPr>
              <w:pStyle w:val="Bodytext20"/>
              <w:spacing w:before="0" w:line="240" w:lineRule="auto"/>
              <w:ind w:firstLine="0"/>
              <w:jc w:val="left"/>
              <w:rPr>
                <w:color w:val="000000"/>
                <w:sz w:val="24"/>
                <w:szCs w:val="24"/>
                <w:lang w:eastAsia="ru-RU" w:bidi="ru-RU"/>
              </w:rPr>
            </w:pPr>
          </w:p>
        </w:tc>
        <w:tc>
          <w:tcPr>
            <w:tcW w:w="6885" w:type="dxa"/>
            <w:vAlign w:val="bottom"/>
          </w:tcPr>
          <w:p w:rsidR="00A62106" w:rsidRPr="00F4604D" w:rsidRDefault="00A62106" w:rsidP="00CD024C">
            <w:pPr>
              <w:pStyle w:val="Bodytext20"/>
              <w:spacing w:before="0" w:line="240" w:lineRule="auto"/>
              <w:ind w:firstLine="0"/>
              <w:rPr>
                <w:color w:val="000000"/>
                <w:sz w:val="24"/>
                <w:szCs w:val="24"/>
                <w:lang w:eastAsia="ru-RU" w:bidi="ru-RU"/>
              </w:rPr>
            </w:pPr>
            <w:r w:rsidRPr="00F4604D">
              <w:rPr>
                <w:color w:val="000000"/>
                <w:sz w:val="24"/>
                <w:szCs w:val="24"/>
                <w:lang w:eastAsia="ru-RU" w:bidi="ru-RU"/>
              </w:rPr>
              <w:t>Объем бюджетных ассигнований за отчетный период</w:t>
            </w:r>
          </w:p>
        </w:tc>
        <w:tc>
          <w:tcPr>
            <w:tcW w:w="1292" w:type="dxa"/>
            <w:vMerge/>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p>
        </w:tc>
        <w:tc>
          <w:tcPr>
            <w:tcW w:w="4549" w:type="dxa"/>
            <w:vMerge/>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p>
        </w:tc>
        <w:tc>
          <w:tcPr>
            <w:tcW w:w="1600" w:type="dxa"/>
            <w:vMerge/>
          </w:tcPr>
          <w:p w:rsidR="00A62106" w:rsidRPr="00F4604D" w:rsidRDefault="00A62106" w:rsidP="00CD024C">
            <w:pPr>
              <w:pStyle w:val="Bodytext20"/>
              <w:shd w:val="clear" w:color="auto" w:fill="auto"/>
              <w:spacing w:before="0" w:line="240" w:lineRule="auto"/>
              <w:ind w:firstLine="0"/>
              <w:jc w:val="left"/>
              <w:rPr>
                <w:sz w:val="24"/>
                <w:szCs w:val="24"/>
              </w:rPr>
            </w:pPr>
          </w:p>
        </w:tc>
      </w:tr>
      <w:tr w:rsidR="00A62106" w:rsidTr="00CD024C">
        <w:tc>
          <w:tcPr>
            <w:tcW w:w="1042"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Р</w:t>
            </w:r>
            <w:proofErr w:type="gramStart"/>
            <w:r w:rsidRPr="00F4604D">
              <w:rPr>
                <w:color w:val="000000"/>
                <w:sz w:val="24"/>
                <w:szCs w:val="24"/>
                <w:lang w:eastAsia="ru-RU" w:bidi="ru-RU"/>
              </w:rPr>
              <w:t>4</w:t>
            </w:r>
            <w:proofErr w:type="gramEnd"/>
          </w:p>
        </w:tc>
        <w:tc>
          <w:tcPr>
            <w:tcW w:w="6885"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 xml:space="preserve">Своевременное доведение ГРБС лимитов бюджетных обязательств до подведомственных учреждений, </w:t>
            </w:r>
            <w:r w:rsidRPr="00F4604D">
              <w:rPr>
                <w:color w:val="000000"/>
                <w:sz w:val="24"/>
                <w:szCs w:val="24"/>
                <w:lang w:eastAsia="ru-RU" w:bidi="ru-RU"/>
              </w:rPr>
              <w:lastRenderedPageBreak/>
              <w:t>предусмотренных Решением о бюджете за отчетный год в первоначальной редакции</w:t>
            </w:r>
          </w:p>
        </w:tc>
        <w:tc>
          <w:tcPr>
            <w:tcW w:w="1292"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lastRenderedPageBreak/>
              <w:t>День</w:t>
            </w:r>
          </w:p>
        </w:tc>
        <w:tc>
          <w:tcPr>
            <w:tcW w:w="4549" w:type="dxa"/>
            <w:vAlign w:val="bottom"/>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 xml:space="preserve">Копии подтверждающих документов (письма о доведении лимитов </w:t>
            </w:r>
            <w:r w:rsidRPr="00F4604D">
              <w:rPr>
                <w:color w:val="000000"/>
                <w:sz w:val="24"/>
                <w:szCs w:val="24"/>
                <w:lang w:eastAsia="ru-RU" w:bidi="ru-RU"/>
              </w:rPr>
              <w:lastRenderedPageBreak/>
              <w:t xml:space="preserve">бюджетных обязательств с указанием </w:t>
            </w:r>
            <w:r w:rsidRPr="00F4604D">
              <w:rPr>
                <w:color w:val="000000"/>
                <w:sz w:val="24"/>
                <w:szCs w:val="24"/>
                <w:lang w:val="en-US" w:bidi="en-US"/>
              </w:rPr>
              <w:t>N</w:t>
            </w:r>
            <w:r w:rsidRPr="00F4604D">
              <w:rPr>
                <w:color w:val="000000"/>
                <w:sz w:val="24"/>
                <w:szCs w:val="24"/>
                <w:lang w:bidi="en-US"/>
              </w:rPr>
              <w:t xml:space="preserve">, </w:t>
            </w:r>
            <w:r w:rsidRPr="00F4604D">
              <w:rPr>
                <w:color w:val="000000"/>
                <w:sz w:val="24"/>
                <w:szCs w:val="24"/>
                <w:lang w:eastAsia="ru-RU" w:bidi="ru-RU"/>
              </w:rPr>
              <w:t>даты)</w:t>
            </w:r>
          </w:p>
        </w:tc>
        <w:tc>
          <w:tcPr>
            <w:tcW w:w="1600" w:type="dxa"/>
          </w:tcPr>
          <w:p w:rsidR="00A62106" w:rsidRPr="00F4604D" w:rsidRDefault="00A62106" w:rsidP="00CD024C">
            <w:pPr>
              <w:pStyle w:val="Bodytext20"/>
              <w:shd w:val="clear" w:color="auto" w:fill="auto"/>
              <w:spacing w:before="0" w:line="240" w:lineRule="auto"/>
              <w:ind w:firstLine="0"/>
              <w:jc w:val="left"/>
              <w:rPr>
                <w:sz w:val="24"/>
                <w:szCs w:val="24"/>
              </w:rPr>
            </w:pPr>
          </w:p>
        </w:tc>
      </w:tr>
      <w:tr w:rsidR="00A62106" w:rsidTr="00CD024C">
        <w:tc>
          <w:tcPr>
            <w:tcW w:w="1042"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lastRenderedPageBreak/>
              <w:t>Р5</w:t>
            </w:r>
          </w:p>
        </w:tc>
        <w:tc>
          <w:tcPr>
            <w:tcW w:w="6885" w:type="dxa"/>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Своевременное составление бюджетной росписи ГРБС к проекту бюджета и внесение изменений в нее</w:t>
            </w:r>
          </w:p>
        </w:tc>
        <w:tc>
          <w:tcPr>
            <w:tcW w:w="1292"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День</w:t>
            </w:r>
          </w:p>
        </w:tc>
        <w:tc>
          <w:tcPr>
            <w:tcW w:w="4549" w:type="dxa"/>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 письма, дата</w:t>
            </w:r>
          </w:p>
        </w:tc>
        <w:tc>
          <w:tcPr>
            <w:tcW w:w="1600" w:type="dxa"/>
          </w:tcPr>
          <w:p w:rsidR="00A62106" w:rsidRPr="00F4604D" w:rsidRDefault="00A62106" w:rsidP="00CD024C">
            <w:pPr>
              <w:pStyle w:val="Bodytext20"/>
              <w:shd w:val="clear" w:color="auto" w:fill="auto"/>
              <w:spacing w:before="0" w:line="240" w:lineRule="auto"/>
              <w:ind w:firstLine="0"/>
              <w:jc w:val="left"/>
              <w:rPr>
                <w:sz w:val="24"/>
                <w:szCs w:val="24"/>
              </w:rPr>
            </w:pPr>
          </w:p>
        </w:tc>
      </w:tr>
      <w:tr w:rsidR="00A62106" w:rsidTr="00CD024C">
        <w:tc>
          <w:tcPr>
            <w:tcW w:w="1042" w:type="dxa"/>
            <w:vMerge w:val="restart"/>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Р</w:t>
            </w:r>
            <w:proofErr w:type="gramStart"/>
            <w:r w:rsidRPr="00F4604D">
              <w:rPr>
                <w:color w:val="000000"/>
                <w:sz w:val="24"/>
                <w:szCs w:val="24"/>
                <w:lang w:eastAsia="ru-RU" w:bidi="ru-RU"/>
              </w:rPr>
              <w:t>6</w:t>
            </w:r>
            <w:proofErr w:type="gramEnd"/>
          </w:p>
        </w:tc>
        <w:tc>
          <w:tcPr>
            <w:tcW w:w="6885" w:type="dxa"/>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Объем дебиторской задолженности ГРБС и подведомственных ему муниципальных учреждений на начало текущего года</w:t>
            </w:r>
          </w:p>
        </w:tc>
        <w:tc>
          <w:tcPr>
            <w:tcW w:w="1292" w:type="dxa"/>
            <w:vMerge w:val="restart"/>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Тыс. руб.</w:t>
            </w:r>
          </w:p>
          <w:p w:rsidR="00A62106" w:rsidRPr="00F4604D" w:rsidRDefault="00A62106" w:rsidP="00CD024C">
            <w:pPr>
              <w:pStyle w:val="Bodytext20"/>
              <w:spacing w:before="0" w:line="240" w:lineRule="auto"/>
              <w:ind w:firstLine="0"/>
              <w:jc w:val="left"/>
              <w:rPr>
                <w:color w:val="000000"/>
                <w:sz w:val="24"/>
                <w:szCs w:val="24"/>
                <w:lang w:eastAsia="ru-RU" w:bidi="ru-RU"/>
              </w:rPr>
            </w:pPr>
          </w:p>
        </w:tc>
        <w:tc>
          <w:tcPr>
            <w:tcW w:w="4549" w:type="dxa"/>
            <w:vAlign w:val="bottom"/>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Годовой отчет, сведения о дебиторской и кредиторской задолженности</w:t>
            </w:r>
          </w:p>
        </w:tc>
        <w:tc>
          <w:tcPr>
            <w:tcW w:w="1600" w:type="dxa"/>
          </w:tcPr>
          <w:p w:rsidR="00A62106" w:rsidRPr="00F4604D" w:rsidRDefault="00A62106" w:rsidP="00CD024C">
            <w:pPr>
              <w:pStyle w:val="Bodytext20"/>
              <w:shd w:val="clear" w:color="auto" w:fill="auto"/>
              <w:spacing w:before="0" w:line="240" w:lineRule="auto"/>
              <w:ind w:firstLine="0"/>
              <w:jc w:val="left"/>
              <w:rPr>
                <w:sz w:val="24"/>
                <w:szCs w:val="24"/>
              </w:rPr>
            </w:pPr>
          </w:p>
        </w:tc>
      </w:tr>
      <w:tr w:rsidR="00A62106" w:rsidTr="00CD024C">
        <w:tc>
          <w:tcPr>
            <w:tcW w:w="1042" w:type="dxa"/>
            <w:vMerge/>
          </w:tcPr>
          <w:p w:rsidR="00A62106" w:rsidRPr="005F5CFF" w:rsidRDefault="00A62106" w:rsidP="00CD024C"/>
        </w:tc>
        <w:tc>
          <w:tcPr>
            <w:tcW w:w="6885" w:type="dxa"/>
            <w:vAlign w:val="bottom"/>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Объем дебиторской задолженности ГРБС и подведомственных ему муниципальных учреждений по состоянию на 1 число года, следующего за отчетным годом</w:t>
            </w:r>
          </w:p>
        </w:tc>
        <w:tc>
          <w:tcPr>
            <w:tcW w:w="1292" w:type="dxa"/>
            <w:vMerge/>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p>
        </w:tc>
        <w:tc>
          <w:tcPr>
            <w:tcW w:w="4549" w:type="dxa"/>
            <w:vAlign w:val="bottom"/>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Годовой отчет, сведения о дебиторской и кредиторской задолженности</w:t>
            </w:r>
          </w:p>
        </w:tc>
        <w:tc>
          <w:tcPr>
            <w:tcW w:w="1600" w:type="dxa"/>
          </w:tcPr>
          <w:p w:rsidR="00A62106" w:rsidRPr="00F4604D" w:rsidRDefault="00A62106" w:rsidP="00CD024C">
            <w:pPr>
              <w:pStyle w:val="Bodytext20"/>
              <w:shd w:val="clear" w:color="auto" w:fill="auto"/>
              <w:spacing w:before="0" w:line="240" w:lineRule="auto"/>
              <w:ind w:firstLine="0"/>
              <w:jc w:val="left"/>
              <w:rPr>
                <w:sz w:val="24"/>
                <w:szCs w:val="24"/>
              </w:rPr>
            </w:pPr>
          </w:p>
        </w:tc>
      </w:tr>
      <w:tr w:rsidR="00A62106" w:rsidTr="00CD024C">
        <w:tc>
          <w:tcPr>
            <w:tcW w:w="1042"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Р</w:t>
            </w:r>
            <w:proofErr w:type="gramStart"/>
            <w:r w:rsidRPr="00F4604D">
              <w:rPr>
                <w:color w:val="000000"/>
                <w:sz w:val="24"/>
                <w:szCs w:val="24"/>
                <w:lang w:eastAsia="ru-RU" w:bidi="ru-RU"/>
              </w:rPr>
              <w:t>7</w:t>
            </w:r>
            <w:proofErr w:type="gramEnd"/>
          </w:p>
        </w:tc>
        <w:tc>
          <w:tcPr>
            <w:tcW w:w="6885" w:type="dxa"/>
            <w:vAlign w:val="bottom"/>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 следующего за отчетным годом</w:t>
            </w:r>
          </w:p>
        </w:tc>
        <w:tc>
          <w:tcPr>
            <w:tcW w:w="1292"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Кол-во</w:t>
            </w:r>
          </w:p>
        </w:tc>
        <w:tc>
          <w:tcPr>
            <w:tcW w:w="4549" w:type="dxa"/>
            <w:vAlign w:val="bottom"/>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Годовой отчет, сведения о дебиторской и кредиторской задолженности</w:t>
            </w:r>
          </w:p>
        </w:tc>
        <w:tc>
          <w:tcPr>
            <w:tcW w:w="1600" w:type="dxa"/>
          </w:tcPr>
          <w:p w:rsidR="00A62106" w:rsidRPr="00F4604D" w:rsidRDefault="00A62106" w:rsidP="00CD024C">
            <w:pPr>
              <w:pStyle w:val="Bodytext20"/>
              <w:shd w:val="clear" w:color="auto" w:fill="auto"/>
              <w:spacing w:before="0" w:line="240" w:lineRule="auto"/>
              <w:ind w:firstLine="0"/>
              <w:jc w:val="left"/>
              <w:rPr>
                <w:sz w:val="24"/>
                <w:szCs w:val="24"/>
              </w:rPr>
            </w:pPr>
          </w:p>
        </w:tc>
      </w:tr>
      <w:tr w:rsidR="00A62106" w:rsidTr="00CD024C">
        <w:tc>
          <w:tcPr>
            <w:tcW w:w="1042" w:type="dxa"/>
            <w:vMerge w:val="restart"/>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Р8</w:t>
            </w:r>
          </w:p>
        </w:tc>
        <w:tc>
          <w:tcPr>
            <w:tcW w:w="6885" w:type="dxa"/>
            <w:vAlign w:val="bottom"/>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 xml:space="preserve">Объем кредиторской задолженности по расчетам с поставщиками и подрядчиками в отчетном финансовом году по состоянию на 1 января года, следующего </w:t>
            </w:r>
            <w:proofErr w:type="gramStart"/>
            <w:r w:rsidRPr="00F4604D">
              <w:rPr>
                <w:color w:val="000000"/>
                <w:sz w:val="24"/>
                <w:szCs w:val="24"/>
                <w:lang w:eastAsia="ru-RU" w:bidi="ru-RU"/>
              </w:rPr>
              <w:t>за</w:t>
            </w:r>
            <w:proofErr w:type="gramEnd"/>
            <w:r w:rsidRPr="00F4604D">
              <w:rPr>
                <w:color w:val="000000"/>
                <w:sz w:val="24"/>
                <w:szCs w:val="24"/>
                <w:lang w:eastAsia="ru-RU" w:bidi="ru-RU"/>
              </w:rPr>
              <w:t xml:space="preserve"> отчетным</w:t>
            </w:r>
          </w:p>
        </w:tc>
        <w:tc>
          <w:tcPr>
            <w:tcW w:w="1292" w:type="dxa"/>
            <w:vMerge w:val="restart"/>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Тыс. руб.</w:t>
            </w:r>
          </w:p>
          <w:p w:rsidR="00A62106" w:rsidRPr="00F4604D" w:rsidRDefault="00A62106" w:rsidP="00CD024C">
            <w:pPr>
              <w:pStyle w:val="Bodytext20"/>
              <w:spacing w:before="0" w:line="240" w:lineRule="auto"/>
              <w:ind w:firstLine="0"/>
              <w:jc w:val="left"/>
              <w:rPr>
                <w:color w:val="000000"/>
                <w:sz w:val="24"/>
                <w:szCs w:val="24"/>
                <w:lang w:eastAsia="ru-RU" w:bidi="ru-RU"/>
              </w:rPr>
            </w:pPr>
            <w:r w:rsidRPr="00F4604D">
              <w:rPr>
                <w:color w:val="000000"/>
                <w:sz w:val="24"/>
                <w:szCs w:val="24"/>
                <w:lang w:eastAsia="ru-RU" w:bidi="ru-RU"/>
              </w:rPr>
              <w:t>.</w:t>
            </w:r>
          </w:p>
        </w:tc>
        <w:tc>
          <w:tcPr>
            <w:tcW w:w="4549" w:type="dxa"/>
            <w:vAlign w:val="bottom"/>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Годовой отчет, сведения о дебиторской и кредиторской задолженности</w:t>
            </w:r>
          </w:p>
        </w:tc>
        <w:tc>
          <w:tcPr>
            <w:tcW w:w="1600" w:type="dxa"/>
          </w:tcPr>
          <w:p w:rsidR="00A62106" w:rsidRPr="00F4604D" w:rsidRDefault="00A62106" w:rsidP="00CD024C">
            <w:pPr>
              <w:pStyle w:val="Bodytext20"/>
              <w:shd w:val="clear" w:color="auto" w:fill="auto"/>
              <w:spacing w:before="0" w:line="240" w:lineRule="auto"/>
              <w:ind w:firstLine="0"/>
              <w:jc w:val="left"/>
              <w:rPr>
                <w:sz w:val="24"/>
                <w:szCs w:val="24"/>
              </w:rPr>
            </w:pPr>
          </w:p>
        </w:tc>
      </w:tr>
      <w:tr w:rsidR="00A62106" w:rsidTr="00CD024C">
        <w:tc>
          <w:tcPr>
            <w:tcW w:w="1042" w:type="dxa"/>
            <w:vMerge/>
          </w:tcPr>
          <w:p w:rsidR="00A62106" w:rsidRPr="00F4604D" w:rsidRDefault="00A62106" w:rsidP="00CD024C">
            <w:pPr>
              <w:pStyle w:val="Bodytext20"/>
              <w:shd w:val="clear" w:color="auto" w:fill="auto"/>
              <w:spacing w:before="0" w:line="240" w:lineRule="auto"/>
              <w:ind w:firstLine="0"/>
              <w:jc w:val="left"/>
              <w:rPr>
                <w:sz w:val="24"/>
                <w:szCs w:val="24"/>
              </w:rPr>
            </w:pPr>
          </w:p>
        </w:tc>
        <w:tc>
          <w:tcPr>
            <w:tcW w:w="6885" w:type="dxa"/>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Кассовое исполнение расходов ГРБС в отчетном финансовом году</w:t>
            </w:r>
          </w:p>
        </w:tc>
        <w:tc>
          <w:tcPr>
            <w:tcW w:w="1292" w:type="dxa"/>
            <w:vMerge/>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p>
        </w:tc>
        <w:tc>
          <w:tcPr>
            <w:tcW w:w="4549" w:type="dxa"/>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Годовой отчет</w:t>
            </w:r>
          </w:p>
        </w:tc>
        <w:tc>
          <w:tcPr>
            <w:tcW w:w="1600" w:type="dxa"/>
          </w:tcPr>
          <w:p w:rsidR="00A62106" w:rsidRPr="00F4604D" w:rsidRDefault="00A62106" w:rsidP="00CD024C">
            <w:pPr>
              <w:pStyle w:val="Bodytext20"/>
              <w:shd w:val="clear" w:color="auto" w:fill="auto"/>
              <w:spacing w:before="0" w:line="240" w:lineRule="auto"/>
              <w:ind w:firstLine="0"/>
              <w:jc w:val="left"/>
              <w:rPr>
                <w:sz w:val="24"/>
                <w:szCs w:val="24"/>
              </w:rPr>
            </w:pPr>
          </w:p>
        </w:tc>
      </w:tr>
      <w:tr w:rsidR="00A62106" w:rsidTr="00CD024C">
        <w:tc>
          <w:tcPr>
            <w:tcW w:w="1042"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Р</w:t>
            </w:r>
            <w:proofErr w:type="gramStart"/>
            <w:r w:rsidRPr="00F4604D">
              <w:rPr>
                <w:color w:val="000000"/>
                <w:sz w:val="24"/>
                <w:szCs w:val="24"/>
                <w:lang w:eastAsia="ru-RU" w:bidi="ru-RU"/>
              </w:rPr>
              <w:t>9</w:t>
            </w:r>
            <w:proofErr w:type="gramEnd"/>
          </w:p>
        </w:tc>
        <w:tc>
          <w:tcPr>
            <w:tcW w:w="6885" w:type="dxa"/>
            <w:vAlign w:val="bottom"/>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Количество дней отклонения представления ГРБС годовой бюджетной отчетности от установленных сроков</w:t>
            </w:r>
          </w:p>
        </w:tc>
        <w:tc>
          <w:tcPr>
            <w:tcW w:w="1292"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День</w:t>
            </w:r>
          </w:p>
        </w:tc>
        <w:tc>
          <w:tcPr>
            <w:tcW w:w="4549" w:type="dxa"/>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 письма, дата</w:t>
            </w:r>
          </w:p>
        </w:tc>
        <w:tc>
          <w:tcPr>
            <w:tcW w:w="1600" w:type="dxa"/>
          </w:tcPr>
          <w:p w:rsidR="00A62106" w:rsidRPr="00F4604D" w:rsidRDefault="00A62106" w:rsidP="00CD024C">
            <w:pPr>
              <w:pStyle w:val="Bodytext20"/>
              <w:shd w:val="clear" w:color="auto" w:fill="auto"/>
              <w:spacing w:before="0" w:line="240" w:lineRule="auto"/>
              <w:ind w:firstLine="0"/>
              <w:jc w:val="left"/>
              <w:rPr>
                <w:sz w:val="24"/>
                <w:szCs w:val="24"/>
              </w:rPr>
            </w:pPr>
          </w:p>
        </w:tc>
      </w:tr>
      <w:tr w:rsidR="00A62106" w:rsidTr="00CD024C">
        <w:trPr>
          <w:trHeight w:val="467"/>
        </w:trPr>
        <w:tc>
          <w:tcPr>
            <w:tcW w:w="1042" w:type="dxa"/>
            <w:vAlign w:val="bottom"/>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Р10</w:t>
            </w:r>
          </w:p>
        </w:tc>
        <w:tc>
          <w:tcPr>
            <w:tcW w:w="6885" w:type="dxa"/>
            <w:vAlign w:val="bottom"/>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Качество составления ГРБС годовой бюджетной отчетности</w:t>
            </w:r>
          </w:p>
        </w:tc>
        <w:tc>
          <w:tcPr>
            <w:tcW w:w="1292" w:type="dxa"/>
          </w:tcPr>
          <w:p w:rsidR="00A62106" w:rsidRPr="005F5CFF" w:rsidRDefault="00A62106" w:rsidP="00CD024C"/>
        </w:tc>
        <w:tc>
          <w:tcPr>
            <w:tcW w:w="4549" w:type="dxa"/>
            <w:vAlign w:val="bottom"/>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Годовой отчет</w:t>
            </w:r>
          </w:p>
        </w:tc>
        <w:tc>
          <w:tcPr>
            <w:tcW w:w="1600" w:type="dxa"/>
          </w:tcPr>
          <w:p w:rsidR="00A62106" w:rsidRPr="00F4604D" w:rsidRDefault="00A62106" w:rsidP="00CD024C">
            <w:pPr>
              <w:pStyle w:val="Bodytext20"/>
              <w:shd w:val="clear" w:color="auto" w:fill="auto"/>
              <w:spacing w:before="0" w:line="240" w:lineRule="auto"/>
              <w:ind w:firstLine="0"/>
              <w:jc w:val="left"/>
              <w:rPr>
                <w:sz w:val="24"/>
                <w:szCs w:val="24"/>
              </w:rPr>
            </w:pPr>
          </w:p>
        </w:tc>
      </w:tr>
      <w:tr w:rsidR="00A62106" w:rsidTr="00CD024C">
        <w:tc>
          <w:tcPr>
            <w:tcW w:w="1042" w:type="dxa"/>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Р11</w:t>
            </w:r>
          </w:p>
        </w:tc>
        <w:tc>
          <w:tcPr>
            <w:tcW w:w="6885" w:type="dxa"/>
            <w:vAlign w:val="bottom"/>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proofErr w:type="gramStart"/>
            <w:r w:rsidRPr="00F4604D">
              <w:rPr>
                <w:color w:val="000000"/>
                <w:sz w:val="24"/>
                <w:szCs w:val="24"/>
                <w:lang w:eastAsia="ru-RU" w:bidi="ru-RU"/>
              </w:rPr>
              <w:t xml:space="preserve">Наличие информации, размещенной в полном объеме подведомственными Главному распорядителю учреждениями на официальном сайте, предусмотренной приложением к Порядку предоставления информации государственным (муниципальным) учреждением, ее размещения на официальном сайте в сети Интернет и ведения </w:t>
            </w:r>
            <w:r w:rsidRPr="00F4604D">
              <w:rPr>
                <w:color w:val="000000"/>
                <w:sz w:val="24"/>
                <w:szCs w:val="24"/>
                <w:lang w:eastAsia="ru-RU" w:bidi="ru-RU"/>
              </w:rPr>
              <w:lastRenderedPageBreak/>
              <w:t xml:space="preserve">указанного сайта, утвержденному Приказом Министерства финансов Российской Федерации от 21.07.2011 </w:t>
            </w:r>
            <w:r w:rsidRPr="00F4604D">
              <w:rPr>
                <w:color w:val="000000"/>
                <w:sz w:val="24"/>
                <w:szCs w:val="24"/>
                <w:lang w:val="en-US" w:bidi="en-US"/>
              </w:rPr>
              <w:t>N</w:t>
            </w:r>
            <w:r w:rsidRPr="00F4604D">
              <w:rPr>
                <w:color w:val="000000"/>
                <w:sz w:val="24"/>
                <w:szCs w:val="24"/>
                <w:lang w:eastAsia="ru-RU" w:bidi="ru-RU"/>
              </w:rPr>
              <w:t>86н, по состоянию на 1 марта текущего года</w:t>
            </w:r>
            <w:proofErr w:type="gramEnd"/>
          </w:p>
        </w:tc>
        <w:tc>
          <w:tcPr>
            <w:tcW w:w="1292" w:type="dxa"/>
          </w:tcPr>
          <w:p w:rsidR="00A62106" w:rsidRPr="005F5CFF" w:rsidRDefault="00A62106" w:rsidP="00CD024C"/>
        </w:tc>
        <w:tc>
          <w:tcPr>
            <w:tcW w:w="4549" w:type="dxa"/>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 xml:space="preserve">Информация, размещенная в сети Интернет на сайте </w:t>
            </w:r>
            <w:hyperlink r:id="rId156" w:history="1">
              <w:r w:rsidRPr="00F4604D">
                <w:rPr>
                  <w:color w:val="000000"/>
                  <w:sz w:val="24"/>
                  <w:szCs w:val="24"/>
                  <w:lang w:val="en-US" w:bidi="en-US"/>
                </w:rPr>
                <w:t>www</w:t>
              </w:r>
              <w:r w:rsidRPr="00F4604D">
                <w:rPr>
                  <w:color w:val="000000"/>
                  <w:sz w:val="24"/>
                  <w:szCs w:val="24"/>
                  <w:lang w:bidi="en-US"/>
                </w:rPr>
                <w:t>.</w:t>
              </w:r>
              <w:r w:rsidRPr="00F4604D">
                <w:rPr>
                  <w:color w:val="000000"/>
                  <w:sz w:val="24"/>
                  <w:szCs w:val="24"/>
                  <w:lang w:val="en-US" w:bidi="en-US"/>
                </w:rPr>
                <w:t>bus</w:t>
              </w:r>
              <w:r w:rsidRPr="00F4604D">
                <w:rPr>
                  <w:color w:val="000000"/>
                  <w:sz w:val="24"/>
                  <w:szCs w:val="24"/>
                  <w:lang w:bidi="en-US"/>
                </w:rPr>
                <w:t>.</w:t>
              </w:r>
              <w:r w:rsidRPr="00F4604D">
                <w:rPr>
                  <w:color w:val="000000"/>
                  <w:sz w:val="24"/>
                  <w:szCs w:val="24"/>
                  <w:lang w:val="en-US" w:bidi="en-US"/>
                </w:rPr>
                <w:t>gov</w:t>
              </w:r>
              <w:r w:rsidRPr="00F4604D">
                <w:rPr>
                  <w:color w:val="000000"/>
                  <w:sz w:val="24"/>
                  <w:szCs w:val="24"/>
                  <w:lang w:bidi="en-US"/>
                </w:rPr>
                <w:t>.</w:t>
              </w:r>
              <w:r w:rsidRPr="00F4604D">
                <w:rPr>
                  <w:color w:val="000000"/>
                  <w:sz w:val="24"/>
                  <w:szCs w:val="24"/>
                  <w:lang w:val="en-US" w:bidi="en-US"/>
                </w:rPr>
                <w:t>ru</w:t>
              </w:r>
            </w:hyperlink>
          </w:p>
        </w:tc>
        <w:tc>
          <w:tcPr>
            <w:tcW w:w="1600" w:type="dxa"/>
          </w:tcPr>
          <w:p w:rsidR="00A62106" w:rsidRPr="00F4604D" w:rsidRDefault="00A62106" w:rsidP="00CD024C">
            <w:pPr>
              <w:pStyle w:val="Bodytext20"/>
              <w:shd w:val="clear" w:color="auto" w:fill="auto"/>
              <w:spacing w:before="0" w:line="240" w:lineRule="auto"/>
              <w:ind w:firstLine="0"/>
              <w:jc w:val="left"/>
              <w:rPr>
                <w:sz w:val="24"/>
                <w:szCs w:val="24"/>
              </w:rPr>
            </w:pPr>
          </w:p>
        </w:tc>
      </w:tr>
      <w:tr w:rsidR="00A62106" w:rsidTr="00CD024C">
        <w:tc>
          <w:tcPr>
            <w:tcW w:w="1042" w:type="dxa"/>
            <w:vMerge w:val="restart"/>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lastRenderedPageBreak/>
              <w:t>Р12</w:t>
            </w:r>
          </w:p>
        </w:tc>
        <w:tc>
          <w:tcPr>
            <w:tcW w:w="6885" w:type="dxa"/>
            <w:vAlign w:val="bottom"/>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Количество внешних контрольных мероприятий, проведенных в отношении ГРБС и подведомственных им учреждений, в ходе которых выявлены нарушения бюджетного законодательства в отчетном году</w:t>
            </w:r>
          </w:p>
        </w:tc>
        <w:tc>
          <w:tcPr>
            <w:tcW w:w="1292" w:type="dxa"/>
            <w:vMerge w:val="restart"/>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r w:rsidRPr="00F4604D">
              <w:rPr>
                <w:color w:val="000000"/>
                <w:sz w:val="24"/>
                <w:szCs w:val="24"/>
                <w:lang w:eastAsia="ru-RU" w:bidi="ru-RU"/>
              </w:rPr>
              <w:t>Кол-во</w:t>
            </w:r>
          </w:p>
          <w:p w:rsidR="00A62106" w:rsidRPr="00F4604D" w:rsidRDefault="00A62106" w:rsidP="00CD024C">
            <w:pPr>
              <w:pStyle w:val="Bodytext20"/>
              <w:spacing w:before="0" w:line="240" w:lineRule="auto"/>
              <w:ind w:firstLine="0"/>
              <w:jc w:val="left"/>
              <w:rPr>
                <w:color w:val="000000"/>
                <w:sz w:val="24"/>
                <w:szCs w:val="24"/>
                <w:lang w:eastAsia="ru-RU" w:bidi="ru-RU"/>
              </w:rPr>
            </w:pPr>
            <w:r w:rsidRPr="00F4604D">
              <w:rPr>
                <w:color w:val="000000"/>
                <w:sz w:val="24"/>
                <w:szCs w:val="24"/>
                <w:lang w:eastAsia="ru-RU" w:bidi="ru-RU"/>
              </w:rPr>
              <w:t>Кол-во</w:t>
            </w:r>
          </w:p>
        </w:tc>
        <w:tc>
          <w:tcPr>
            <w:tcW w:w="4549" w:type="dxa"/>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Справки проведения проверок подведомственных учреждений</w:t>
            </w:r>
          </w:p>
        </w:tc>
        <w:tc>
          <w:tcPr>
            <w:tcW w:w="1600" w:type="dxa"/>
          </w:tcPr>
          <w:p w:rsidR="00A62106" w:rsidRPr="00F4604D" w:rsidRDefault="00A62106" w:rsidP="00CD024C">
            <w:pPr>
              <w:pStyle w:val="Bodytext20"/>
              <w:shd w:val="clear" w:color="auto" w:fill="auto"/>
              <w:spacing w:before="0" w:line="240" w:lineRule="auto"/>
              <w:ind w:firstLine="0"/>
              <w:jc w:val="left"/>
              <w:rPr>
                <w:sz w:val="24"/>
                <w:szCs w:val="24"/>
              </w:rPr>
            </w:pPr>
          </w:p>
        </w:tc>
      </w:tr>
      <w:tr w:rsidR="00A62106" w:rsidTr="00CD024C">
        <w:tc>
          <w:tcPr>
            <w:tcW w:w="1042" w:type="dxa"/>
            <w:vMerge/>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p>
        </w:tc>
        <w:tc>
          <w:tcPr>
            <w:tcW w:w="6885" w:type="dxa"/>
            <w:vAlign w:val="bottom"/>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Количество внешних контрольных мероприятий, проведенных в отношении ГРБС и подведомственных им учреждений в отчетном году</w:t>
            </w:r>
          </w:p>
        </w:tc>
        <w:tc>
          <w:tcPr>
            <w:tcW w:w="1292" w:type="dxa"/>
            <w:vMerge/>
          </w:tcPr>
          <w:p w:rsidR="00A62106" w:rsidRPr="00F4604D" w:rsidRDefault="00A62106" w:rsidP="00CD024C">
            <w:pPr>
              <w:pStyle w:val="Bodytext20"/>
              <w:shd w:val="clear" w:color="auto" w:fill="auto"/>
              <w:spacing w:before="0" w:line="240" w:lineRule="auto"/>
              <w:ind w:firstLine="0"/>
              <w:jc w:val="left"/>
              <w:rPr>
                <w:color w:val="000000"/>
                <w:sz w:val="24"/>
                <w:szCs w:val="24"/>
                <w:lang w:eastAsia="ru-RU" w:bidi="ru-RU"/>
              </w:rPr>
            </w:pPr>
          </w:p>
        </w:tc>
        <w:tc>
          <w:tcPr>
            <w:tcW w:w="4549" w:type="dxa"/>
            <w:vAlign w:val="bottom"/>
          </w:tcPr>
          <w:p w:rsidR="00A62106" w:rsidRPr="00F4604D" w:rsidRDefault="00A62106" w:rsidP="00CD024C">
            <w:pPr>
              <w:pStyle w:val="Bodytext20"/>
              <w:shd w:val="clear" w:color="auto" w:fill="auto"/>
              <w:spacing w:before="0" w:line="240" w:lineRule="auto"/>
              <w:ind w:firstLine="0"/>
              <w:rPr>
                <w:color w:val="000000"/>
                <w:sz w:val="24"/>
                <w:szCs w:val="24"/>
                <w:lang w:eastAsia="ru-RU" w:bidi="ru-RU"/>
              </w:rPr>
            </w:pPr>
            <w:r w:rsidRPr="00F4604D">
              <w:rPr>
                <w:color w:val="000000"/>
                <w:sz w:val="24"/>
                <w:szCs w:val="24"/>
                <w:lang w:eastAsia="ru-RU" w:bidi="ru-RU"/>
              </w:rPr>
              <w:t>Справки проведения проверок подведомственных учреждений</w:t>
            </w:r>
          </w:p>
        </w:tc>
        <w:tc>
          <w:tcPr>
            <w:tcW w:w="1600" w:type="dxa"/>
          </w:tcPr>
          <w:p w:rsidR="00A62106" w:rsidRPr="00F4604D" w:rsidRDefault="00A62106" w:rsidP="00CD024C">
            <w:pPr>
              <w:pStyle w:val="Bodytext20"/>
              <w:shd w:val="clear" w:color="auto" w:fill="auto"/>
              <w:spacing w:before="0" w:line="240" w:lineRule="auto"/>
              <w:ind w:firstLine="0"/>
              <w:jc w:val="left"/>
              <w:rPr>
                <w:sz w:val="24"/>
                <w:szCs w:val="24"/>
              </w:rPr>
            </w:pPr>
          </w:p>
        </w:tc>
      </w:tr>
    </w:tbl>
    <w:p w:rsidR="00A62106" w:rsidRPr="00601339" w:rsidRDefault="00A62106" w:rsidP="00A62106">
      <w:pPr>
        <w:pStyle w:val="Bodytext20"/>
        <w:shd w:val="clear" w:color="auto" w:fill="auto"/>
        <w:spacing w:before="0" w:line="240" w:lineRule="auto"/>
        <w:ind w:firstLine="0"/>
        <w:jc w:val="left"/>
        <w:rPr>
          <w:sz w:val="24"/>
          <w:szCs w:val="24"/>
        </w:rPr>
      </w:pPr>
    </w:p>
    <w:p w:rsidR="00A62106" w:rsidRPr="005F5CFF" w:rsidRDefault="00A62106" w:rsidP="00A62106">
      <w:pPr>
        <w:pStyle w:val="Bodytext50"/>
        <w:shd w:val="clear" w:color="auto" w:fill="auto"/>
        <w:spacing w:after="0" w:line="240" w:lineRule="auto"/>
        <w:ind w:firstLine="0"/>
        <w:jc w:val="right"/>
        <w:rPr>
          <w:sz w:val="24"/>
          <w:szCs w:val="24"/>
        </w:rPr>
      </w:pPr>
      <w:r w:rsidRPr="005F5CFF">
        <w:rPr>
          <w:sz w:val="24"/>
          <w:szCs w:val="24"/>
        </w:rPr>
        <w:t>Приложение № 3</w:t>
      </w:r>
    </w:p>
    <w:p w:rsidR="00A62106" w:rsidRDefault="00A62106" w:rsidP="00A62106">
      <w:pPr>
        <w:pStyle w:val="Bodytext50"/>
        <w:shd w:val="clear" w:color="auto" w:fill="auto"/>
        <w:tabs>
          <w:tab w:val="right" w:pos="14087"/>
          <w:tab w:val="left" w:pos="14399"/>
        </w:tabs>
        <w:spacing w:after="0" w:line="240" w:lineRule="auto"/>
        <w:ind w:firstLine="0"/>
        <w:jc w:val="right"/>
        <w:rPr>
          <w:sz w:val="24"/>
          <w:szCs w:val="24"/>
        </w:rPr>
      </w:pPr>
      <w:r w:rsidRPr="005F5CFF">
        <w:rPr>
          <w:sz w:val="24"/>
          <w:szCs w:val="24"/>
        </w:rPr>
        <w:t xml:space="preserve">к Методике оценки качества финансового менеджмента </w:t>
      </w:r>
    </w:p>
    <w:p w:rsidR="00A62106" w:rsidRDefault="00A62106" w:rsidP="00A62106">
      <w:pPr>
        <w:pStyle w:val="Bodytext50"/>
        <w:shd w:val="clear" w:color="auto" w:fill="auto"/>
        <w:tabs>
          <w:tab w:val="right" w:pos="14087"/>
          <w:tab w:val="left" w:pos="14399"/>
        </w:tabs>
        <w:spacing w:after="0" w:line="240" w:lineRule="auto"/>
        <w:ind w:firstLine="0"/>
        <w:jc w:val="right"/>
        <w:rPr>
          <w:sz w:val="24"/>
          <w:szCs w:val="24"/>
        </w:rPr>
      </w:pPr>
      <w:r w:rsidRPr="005F5CFF">
        <w:rPr>
          <w:sz w:val="24"/>
          <w:szCs w:val="24"/>
        </w:rPr>
        <w:t xml:space="preserve">главных распорядителей бюджетных средств </w:t>
      </w:r>
    </w:p>
    <w:p w:rsidR="00A62106" w:rsidRPr="00AE3A12" w:rsidRDefault="00A62106" w:rsidP="00A62106">
      <w:pPr>
        <w:pStyle w:val="Bodytext50"/>
        <w:shd w:val="clear" w:color="auto" w:fill="auto"/>
        <w:tabs>
          <w:tab w:val="right" w:pos="14087"/>
          <w:tab w:val="left" w:pos="14399"/>
        </w:tabs>
        <w:spacing w:after="0" w:line="240" w:lineRule="auto"/>
        <w:ind w:firstLine="0"/>
        <w:jc w:val="right"/>
        <w:rPr>
          <w:sz w:val="24"/>
          <w:szCs w:val="24"/>
        </w:rPr>
      </w:pPr>
      <w:r w:rsidRPr="005F5CFF">
        <w:rPr>
          <w:sz w:val="24"/>
          <w:szCs w:val="24"/>
        </w:rPr>
        <w:t xml:space="preserve">в </w:t>
      </w:r>
      <w:r>
        <w:rPr>
          <w:sz w:val="24"/>
          <w:szCs w:val="24"/>
        </w:rPr>
        <w:t xml:space="preserve">Бегуницком </w:t>
      </w:r>
      <w:r w:rsidRPr="005F5CFF">
        <w:rPr>
          <w:sz w:val="24"/>
          <w:szCs w:val="24"/>
        </w:rPr>
        <w:t>сельском поселении</w:t>
      </w:r>
      <w:bookmarkStart w:id="78" w:name="bookmark8"/>
    </w:p>
    <w:p w:rsidR="00A62106" w:rsidRPr="00E00EF8" w:rsidRDefault="00A62106" w:rsidP="00A62106">
      <w:pPr>
        <w:pStyle w:val="Heading20"/>
        <w:keepNext/>
        <w:keepLines/>
        <w:shd w:val="clear" w:color="auto" w:fill="auto"/>
        <w:spacing w:before="0" w:line="240" w:lineRule="auto"/>
        <w:ind w:firstLine="0"/>
        <w:rPr>
          <w:sz w:val="24"/>
          <w:szCs w:val="24"/>
        </w:rPr>
      </w:pPr>
      <w:r w:rsidRPr="00E00EF8">
        <w:rPr>
          <w:sz w:val="24"/>
          <w:szCs w:val="24"/>
        </w:rPr>
        <w:t>РЕЗУЛЬТАТЫ</w:t>
      </w:r>
      <w:bookmarkEnd w:id="78"/>
    </w:p>
    <w:p w:rsidR="00A62106" w:rsidRPr="00E00EF8" w:rsidRDefault="00A62106" w:rsidP="00A62106">
      <w:pPr>
        <w:pStyle w:val="Heading20"/>
        <w:keepNext/>
        <w:keepLines/>
        <w:shd w:val="clear" w:color="auto" w:fill="auto"/>
        <w:spacing w:before="0" w:line="240" w:lineRule="auto"/>
        <w:ind w:firstLine="0"/>
        <w:rPr>
          <w:sz w:val="24"/>
          <w:szCs w:val="24"/>
        </w:rPr>
      </w:pPr>
      <w:bookmarkStart w:id="79" w:name="bookmark9"/>
      <w:r w:rsidRPr="00E00EF8">
        <w:rPr>
          <w:sz w:val="24"/>
          <w:szCs w:val="24"/>
        </w:rPr>
        <w:t>АНАЛИЗА КАЧЕСТВА ФИНАНСОВОГО МЕНЕДЖМЕНТА</w:t>
      </w:r>
      <w:bookmarkEnd w:id="79"/>
    </w:p>
    <w:p w:rsidR="00A62106" w:rsidRDefault="00A62106" w:rsidP="00A62106">
      <w:pPr>
        <w:pStyle w:val="Heading20"/>
        <w:keepNext/>
        <w:keepLines/>
        <w:shd w:val="clear" w:color="auto" w:fill="auto"/>
        <w:spacing w:before="0" w:line="240" w:lineRule="auto"/>
        <w:ind w:firstLine="0"/>
      </w:pPr>
    </w:p>
    <w:p w:rsidR="00A62106" w:rsidRDefault="00A62106" w:rsidP="00A62106">
      <w:pPr>
        <w:pStyle w:val="Heading20"/>
        <w:keepNext/>
        <w:keepLines/>
        <w:shd w:val="clear" w:color="auto" w:fill="auto"/>
        <w:spacing w:before="0" w:line="240" w:lineRule="auto"/>
        <w:ind w:firstLine="0"/>
      </w:pPr>
    </w:p>
    <w:tbl>
      <w:tblPr>
        <w:tblW w:w="15690"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3862"/>
        <w:gridCol w:w="2615"/>
        <w:gridCol w:w="15"/>
        <w:gridCol w:w="2600"/>
        <w:gridCol w:w="2615"/>
        <w:gridCol w:w="2615"/>
      </w:tblGrid>
      <w:tr w:rsidR="00A62106" w:rsidTr="00CD024C">
        <w:tc>
          <w:tcPr>
            <w:tcW w:w="1368" w:type="dxa"/>
            <w:vAlign w:val="center"/>
          </w:tcPr>
          <w:p w:rsidR="00A62106" w:rsidRPr="00953711" w:rsidRDefault="00A62106" w:rsidP="00CD024C">
            <w:pPr>
              <w:pStyle w:val="Bodytext20"/>
              <w:shd w:val="clear" w:color="auto" w:fill="auto"/>
              <w:spacing w:before="0" w:line="240" w:lineRule="auto"/>
              <w:ind w:firstLine="0"/>
              <w:jc w:val="center"/>
              <w:rPr>
                <w:color w:val="000000"/>
                <w:sz w:val="24"/>
                <w:szCs w:val="24"/>
                <w:lang w:eastAsia="ru-RU" w:bidi="ru-RU"/>
              </w:rPr>
            </w:pPr>
            <w:r w:rsidRPr="00953711">
              <w:rPr>
                <w:color w:val="000000"/>
                <w:sz w:val="24"/>
                <w:szCs w:val="24"/>
                <w:lang w:eastAsia="ru-RU" w:bidi="ru-RU"/>
              </w:rPr>
              <w:t>№</w:t>
            </w:r>
          </w:p>
          <w:p w:rsidR="00A62106" w:rsidRPr="00953711" w:rsidRDefault="00A62106" w:rsidP="00CD024C">
            <w:pPr>
              <w:pStyle w:val="Bodytext20"/>
              <w:shd w:val="clear" w:color="auto" w:fill="auto"/>
              <w:spacing w:before="0" w:line="240" w:lineRule="auto"/>
              <w:ind w:firstLine="0"/>
              <w:jc w:val="center"/>
              <w:rPr>
                <w:color w:val="000000"/>
                <w:sz w:val="24"/>
                <w:szCs w:val="24"/>
                <w:lang w:eastAsia="ru-RU" w:bidi="ru-RU"/>
              </w:rPr>
            </w:pPr>
            <w:r w:rsidRPr="00953711">
              <w:rPr>
                <w:color w:val="000000"/>
                <w:sz w:val="24"/>
                <w:szCs w:val="24"/>
                <w:lang w:eastAsia="ru-RU" w:bidi="ru-RU"/>
              </w:rPr>
              <w:t>п/п</w:t>
            </w:r>
          </w:p>
        </w:tc>
        <w:tc>
          <w:tcPr>
            <w:tcW w:w="3862" w:type="dxa"/>
            <w:vAlign w:val="center"/>
          </w:tcPr>
          <w:p w:rsidR="00A62106" w:rsidRPr="00953711" w:rsidRDefault="00A62106" w:rsidP="00CD024C">
            <w:pPr>
              <w:pStyle w:val="Bodytext20"/>
              <w:shd w:val="clear" w:color="auto" w:fill="auto"/>
              <w:spacing w:before="0" w:line="240" w:lineRule="auto"/>
              <w:ind w:firstLine="0"/>
              <w:jc w:val="center"/>
              <w:rPr>
                <w:color w:val="000000"/>
                <w:sz w:val="24"/>
                <w:szCs w:val="24"/>
                <w:lang w:eastAsia="ru-RU" w:bidi="ru-RU"/>
              </w:rPr>
            </w:pPr>
            <w:r w:rsidRPr="00953711">
              <w:rPr>
                <w:color w:val="000000"/>
                <w:sz w:val="24"/>
                <w:szCs w:val="24"/>
                <w:lang w:eastAsia="ru-RU" w:bidi="ru-RU"/>
              </w:rPr>
              <w:t>Наименование направлений оценки, показателей</w:t>
            </w:r>
          </w:p>
        </w:tc>
        <w:tc>
          <w:tcPr>
            <w:tcW w:w="2615" w:type="dxa"/>
            <w:vAlign w:val="center"/>
          </w:tcPr>
          <w:p w:rsidR="00A62106" w:rsidRPr="00953711" w:rsidRDefault="00A62106" w:rsidP="00CD024C">
            <w:pPr>
              <w:pStyle w:val="Bodytext20"/>
              <w:shd w:val="clear" w:color="auto" w:fill="auto"/>
              <w:spacing w:before="0" w:line="240" w:lineRule="auto"/>
              <w:ind w:firstLine="0"/>
              <w:jc w:val="center"/>
              <w:rPr>
                <w:color w:val="000000"/>
                <w:sz w:val="24"/>
                <w:szCs w:val="24"/>
                <w:lang w:eastAsia="ru-RU" w:bidi="ru-RU"/>
              </w:rPr>
            </w:pPr>
            <w:r w:rsidRPr="00953711">
              <w:rPr>
                <w:color w:val="000000"/>
                <w:sz w:val="24"/>
                <w:szCs w:val="24"/>
                <w:lang w:eastAsia="ru-RU" w:bidi="ru-RU"/>
              </w:rPr>
              <w:t xml:space="preserve">Средняя оценка по показателю </w:t>
            </w:r>
            <w:r w:rsidRPr="00953711">
              <w:rPr>
                <w:color w:val="000000"/>
                <w:sz w:val="24"/>
                <w:szCs w:val="24"/>
                <w:lang w:bidi="en-US"/>
              </w:rPr>
              <w:t>(</w:t>
            </w:r>
            <w:r w:rsidRPr="00953711">
              <w:rPr>
                <w:color w:val="000000"/>
                <w:sz w:val="24"/>
                <w:szCs w:val="24"/>
                <w:lang w:val="en-US" w:bidi="en-US"/>
              </w:rPr>
              <w:t>SP</w:t>
            </w:r>
            <w:r w:rsidRPr="00953711">
              <w:rPr>
                <w:color w:val="000000"/>
                <w:sz w:val="24"/>
                <w:szCs w:val="24"/>
                <w:lang w:bidi="en-US"/>
              </w:rPr>
              <w:t>)</w:t>
            </w:r>
          </w:p>
        </w:tc>
        <w:tc>
          <w:tcPr>
            <w:tcW w:w="2615" w:type="dxa"/>
            <w:gridSpan w:val="2"/>
            <w:vAlign w:val="center"/>
          </w:tcPr>
          <w:p w:rsidR="00A62106" w:rsidRPr="00953711" w:rsidRDefault="00A62106" w:rsidP="00CD024C">
            <w:pPr>
              <w:pStyle w:val="Bodytext20"/>
              <w:shd w:val="clear" w:color="auto" w:fill="auto"/>
              <w:spacing w:before="0" w:line="240" w:lineRule="auto"/>
              <w:ind w:firstLine="0"/>
              <w:jc w:val="left"/>
              <w:rPr>
                <w:color w:val="000000"/>
                <w:sz w:val="24"/>
                <w:szCs w:val="24"/>
                <w:lang w:eastAsia="ru-RU" w:bidi="ru-RU"/>
              </w:rPr>
            </w:pPr>
            <w:r w:rsidRPr="00953711">
              <w:rPr>
                <w:color w:val="000000"/>
                <w:sz w:val="24"/>
                <w:szCs w:val="24"/>
                <w:lang w:eastAsia="ru-RU" w:bidi="ru-RU"/>
              </w:rPr>
              <w:t xml:space="preserve">ГРБС, </w:t>
            </w:r>
            <w:proofErr w:type="gramStart"/>
            <w:r w:rsidRPr="00953711">
              <w:rPr>
                <w:color w:val="000000"/>
                <w:sz w:val="24"/>
                <w:szCs w:val="24"/>
                <w:lang w:eastAsia="ru-RU" w:bidi="ru-RU"/>
              </w:rPr>
              <w:t>получившие</w:t>
            </w:r>
            <w:proofErr w:type="gramEnd"/>
            <w:r w:rsidRPr="00953711">
              <w:rPr>
                <w:color w:val="000000"/>
                <w:sz w:val="24"/>
                <w:szCs w:val="24"/>
                <w:lang w:eastAsia="ru-RU" w:bidi="ru-RU"/>
              </w:rPr>
              <w:t xml:space="preserve"> неудовлетворительную оценку по показателю</w:t>
            </w:r>
          </w:p>
        </w:tc>
        <w:tc>
          <w:tcPr>
            <w:tcW w:w="2615" w:type="dxa"/>
            <w:vAlign w:val="center"/>
          </w:tcPr>
          <w:p w:rsidR="00A62106" w:rsidRPr="00953711" w:rsidRDefault="00A62106" w:rsidP="00CD024C">
            <w:pPr>
              <w:pStyle w:val="Bodytext20"/>
              <w:shd w:val="clear" w:color="auto" w:fill="auto"/>
              <w:spacing w:before="0" w:line="240" w:lineRule="auto"/>
              <w:ind w:firstLine="0"/>
              <w:jc w:val="center"/>
              <w:rPr>
                <w:color w:val="000000"/>
                <w:sz w:val="24"/>
                <w:szCs w:val="24"/>
                <w:lang w:eastAsia="ru-RU" w:bidi="ru-RU"/>
              </w:rPr>
            </w:pPr>
            <w:r w:rsidRPr="00953711">
              <w:rPr>
                <w:color w:val="000000"/>
                <w:sz w:val="24"/>
                <w:szCs w:val="24"/>
                <w:lang w:eastAsia="ru-RU" w:bidi="ru-RU"/>
              </w:rPr>
              <w:t xml:space="preserve">ГРБС, </w:t>
            </w:r>
            <w:proofErr w:type="gramStart"/>
            <w:r w:rsidRPr="00953711">
              <w:rPr>
                <w:color w:val="000000"/>
                <w:sz w:val="24"/>
                <w:szCs w:val="24"/>
                <w:lang w:eastAsia="ru-RU" w:bidi="ru-RU"/>
              </w:rPr>
              <w:t>получившие</w:t>
            </w:r>
            <w:proofErr w:type="gramEnd"/>
            <w:r w:rsidRPr="00953711">
              <w:rPr>
                <w:color w:val="000000"/>
                <w:sz w:val="24"/>
                <w:szCs w:val="24"/>
                <w:lang w:eastAsia="ru-RU" w:bidi="ru-RU"/>
              </w:rPr>
              <w:t xml:space="preserve"> лучшую оценку по показателю</w:t>
            </w:r>
          </w:p>
        </w:tc>
        <w:tc>
          <w:tcPr>
            <w:tcW w:w="2615" w:type="dxa"/>
          </w:tcPr>
          <w:p w:rsidR="00A62106" w:rsidRDefault="00A62106" w:rsidP="00CD024C">
            <w:pPr>
              <w:pStyle w:val="Bodytext20"/>
              <w:shd w:val="clear" w:color="auto" w:fill="auto"/>
              <w:spacing w:before="0" w:line="240" w:lineRule="auto"/>
              <w:ind w:firstLine="0"/>
              <w:jc w:val="center"/>
              <w:rPr>
                <w:color w:val="000000"/>
                <w:sz w:val="24"/>
                <w:szCs w:val="24"/>
                <w:lang w:eastAsia="ru-RU" w:bidi="ru-RU"/>
              </w:rPr>
            </w:pPr>
            <w:r w:rsidRPr="00953711">
              <w:rPr>
                <w:color w:val="000000"/>
                <w:sz w:val="24"/>
                <w:szCs w:val="24"/>
                <w:lang w:eastAsia="ru-RU" w:bidi="ru-RU"/>
              </w:rPr>
              <w:t xml:space="preserve">ГРБС, к </w:t>
            </w:r>
            <w:proofErr w:type="gramStart"/>
            <w:r w:rsidRPr="00953711">
              <w:rPr>
                <w:color w:val="000000"/>
                <w:sz w:val="24"/>
                <w:szCs w:val="24"/>
                <w:lang w:eastAsia="ru-RU" w:bidi="ru-RU"/>
              </w:rPr>
              <w:t>которым</w:t>
            </w:r>
            <w:proofErr w:type="gramEnd"/>
            <w:r w:rsidRPr="00953711">
              <w:rPr>
                <w:color w:val="000000"/>
                <w:sz w:val="24"/>
                <w:szCs w:val="24"/>
                <w:lang w:eastAsia="ru-RU" w:bidi="ru-RU"/>
              </w:rPr>
              <w:t xml:space="preserve"> показа</w:t>
            </w:r>
            <w:r w:rsidRPr="00953711">
              <w:rPr>
                <w:color w:val="000000"/>
                <w:sz w:val="24"/>
                <w:szCs w:val="24"/>
                <w:lang w:eastAsia="ru-RU" w:bidi="ru-RU"/>
              </w:rPr>
              <w:softHyphen/>
              <w:t xml:space="preserve">тель не </w:t>
            </w:r>
          </w:p>
          <w:p w:rsidR="00A62106" w:rsidRPr="00953711" w:rsidRDefault="00A62106" w:rsidP="00CD024C">
            <w:pPr>
              <w:pStyle w:val="Bodytext20"/>
              <w:shd w:val="clear" w:color="auto" w:fill="auto"/>
              <w:spacing w:before="0" w:line="240" w:lineRule="auto"/>
              <w:ind w:firstLine="0"/>
              <w:jc w:val="center"/>
              <w:rPr>
                <w:color w:val="000000"/>
                <w:sz w:val="24"/>
                <w:szCs w:val="24"/>
                <w:lang w:eastAsia="ru-RU" w:bidi="ru-RU"/>
              </w:rPr>
            </w:pPr>
            <w:r w:rsidRPr="00953711">
              <w:rPr>
                <w:color w:val="000000"/>
                <w:sz w:val="24"/>
                <w:szCs w:val="24"/>
                <w:lang w:eastAsia="ru-RU" w:bidi="ru-RU"/>
              </w:rPr>
              <w:t>приме</w:t>
            </w:r>
            <w:r w:rsidRPr="00953711">
              <w:rPr>
                <w:color w:val="000000"/>
                <w:sz w:val="24"/>
                <w:szCs w:val="24"/>
                <w:lang w:eastAsia="ru-RU" w:bidi="ru-RU"/>
              </w:rPr>
              <w:softHyphen/>
              <w:t>ним</w:t>
            </w:r>
          </w:p>
        </w:tc>
      </w:tr>
      <w:tr w:rsidR="00A62106" w:rsidTr="00CD024C">
        <w:tc>
          <w:tcPr>
            <w:tcW w:w="1368" w:type="dxa"/>
            <w:vAlign w:val="bottom"/>
          </w:tcPr>
          <w:p w:rsidR="00A62106" w:rsidRPr="00953711" w:rsidRDefault="00A62106" w:rsidP="00CD024C">
            <w:pPr>
              <w:pStyle w:val="Bodytext20"/>
              <w:shd w:val="clear" w:color="auto" w:fill="auto"/>
              <w:spacing w:before="0" w:line="240" w:lineRule="auto"/>
              <w:ind w:firstLine="0"/>
              <w:jc w:val="center"/>
              <w:rPr>
                <w:color w:val="000000"/>
                <w:sz w:val="24"/>
                <w:szCs w:val="24"/>
                <w:lang w:eastAsia="ru-RU" w:bidi="ru-RU"/>
              </w:rPr>
            </w:pPr>
            <w:r w:rsidRPr="00953711">
              <w:rPr>
                <w:color w:val="000000"/>
                <w:sz w:val="24"/>
                <w:szCs w:val="24"/>
                <w:lang w:eastAsia="ru-RU" w:bidi="ru-RU"/>
              </w:rPr>
              <w:t>1</w:t>
            </w:r>
          </w:p>
        </w:tc>
        <w:tc>
          <w:tcPr>
            <w:tcW w:w="3862" w:type="dxa"/>
            <w:vAlign w:val="bottom"/>
          </w:tcPr>
          <w:p w:rsidR="00A62106" w:rsidRPr="00953711" w:rsidRDefault="00A62106" w:rsidP="00CD024C">
            <w:pPr>
              <w:pStyle w:val="Bodytext20"/>
              <w:shd w:val="clear" w:color="auto" w:fill="auto"/>
              <w:spacing w:before="0" w:line="240" w:lineRule="auto"/>
              <w:ind w:firstLine="0"/>
              <w:jc w:val="center"/>
              <w:rPr>
                <w:color w:val="000000"/>
                <w:sz w:val="24"/>
                <w:szCs w:val="24"/>
                <w:lang w:eastAsia="ru-RU" w:bidi="ru-RU"/>
              </w:rPr>
            </w:pPr>
            <w:r w:rsidRPr="00953711">
              <w:rPr>
                <w:color w:val="000000"/>
                <w:sz w:val="24"/>
                <w:szCs w:val="24"/>
                <w:lang w:eastAsia="ru-RU" w:bidi="ru-RU"/>
              </w:rPr>
              <w:t>2</w:t>
            </w:r>
          </w:p>
        </w:tc>
        <w:tc>
          <w:tcPr>
            <w:tcW w:w="2615" w:type="dxa"/>
            <w:vAlign w:val="center"/>
          </w:tcPr>
          <w:p w:rsidR="00A62106" w:rsidRPr="00953711" w:rsidRDefault="00A62106" w:rsidP="00CD024C">
            <w:pPr>
              <w:pStyle w:val="Bodytext20"/>
              <w:shd w:val="clear" w:color="auto" w:fill="auto"/>
              <w:spacing w:before="0" w:line="240" w:lineRule="auto"/>
              <w:ind w:firstLine="0"/>
              <w:jc w:val="center"/>
              <w:rPr>
                <w:color w:val="000000"/>
                <w:sz w:val="24"/>
                <w:szCs w:val="24"/>
                <w:lang w:eastAsia="ru-RU" w:bidi="ru-RU"/>
              </w:rPr>
            </w:pPr>
            <w:r w:rsidRPr="00953711">
              <w:rPr>
                <w:color w:val="000000"/>
                <w:sz w:val="24"/>
                <w:szCs w:val="24"/>
                <w:lang w:eastAsia="ru-RU" w:bidi="ru-RU"/>
              </w:rPr>
              <w:t>3</w:t>
            </w:r>
          </w:p>
        </w:tc>
        <w:tc>
          <w:tcPr>
            <w:tcW w:w="2615" w:type="dxa"/>
            <w:gridSpan w:val="2"/>
            <w:vAlign w:val="center"/>
          </w:tcPr>
          <w:p w:rsidR="00A62106" w:rsidRPr="00953711" w:rsidRDefault="00A62106" w:rsidP="00CD024C">
            <w:pPr>
              <w:pStyle w:val="Bodytext20"/>
              <w:shd w:val="clear" w:color="auto" w:fill="auto"/>
              <w:spacing w:before="0" w:line="240" w:lineRule="auto"/>
              <w:ind w:firstLine="0"/>
              <w:jc w:val="center"/>
              <w:rPr>
                <w:color w:val="000000"/>
                <w:sz w:val="24"/>
                <w:szCs w:val="24"/>
                <w:lang w:eastAsia="ru-RU" w:bidi="ru-RU"/>
              </w:rPr>
            </w:pPr>
            <w:r w:rsidRPr="00953711">
              <w:rPr>
                <w:color w:val="000000"/>
                <w:sz w:val="24"/>
                <w:szCs w:val="24"/>
                <w:lang w:eastAsia="ru-RU" w:bidi="ru-RU"/>
              </w:rPr>
              <w:t>4</w:t>
            </w:r>
          </w:p>
        </w:tc>
        <w:tc>
          <w:tcPr>
            <w:tcW w:w="2615" w:type="dxa"/>
            <w:vAlign w:val="center"/>
          </w:tcPr>
          <w:p w:rsidR="00A62106" w:rsidRPr="00953711" w:rsidRDefault="00A62106" w:rsidP="00CD024C">
            <w:pPr>
              <w:pStyle w:val="Bodytext20"/>
              <w:shd w:val="clear" w:color="auto" w:fill="auto"/>
              <w:spacing w:before="0" w:line="240" w:lineRule="auto"/>
              <w:ind w:firstLine="0"/>
              <w:jc w:val="center"/>
              <w:rPr>
                <w:color w:val="000000"/>
                <w:sz w:val="24"/>
                <w:szCs w:val="24"/>
                <w:lang w:eastAsia="ru-RU" w:bidi="ru-RU"/>
              </w:rPr>
            </w:pPr>
            <w:r w:rsidRPr="00953711">
              <w:rPr>
                <w:color w:val="000000"/>
                <w:sz w:val="24"/>
                <w:szCs w:val="24"/>
                <w:lang w:eastAsia="ru-RU" w:bidi="ru-RU"/>
              </w:rPr>
              <w:t>5</w:t>
            </w:r>
          </w:p>
        </w:tc>
        <w:tc>
          <w:tcPr>
            <w:tcW w:w="2615" w:type="dxa"/>
            <w:vAlign w:val="bottom"/>
          </w:tcPr>
          <w:p w:rsidR="00A62106" w:rsidRPr="00953711" w:rsidRDefault="00A62106" w:rsidP="00CD024C">
            <w:pPr>
              <w:pStyle w:val="Bodytext20"/>
              <w:shd w:val="clear" w:color="auto" w:fill="auto"/>
              <w:spacing w:before="0" w:line="240" w:lineRule="auto"/>
              <w:ind w:firstLine="0"/>
              <w:jc w:val="center"/>
              <w:rPr>
                <w:color w:val="000000"/>
                <w:sz w:val="24"/>
                <w:szCs w:val="24"/>
                <w:lang w:eastAsia="ru-RU" w:bidi="ru-RU"/>
              </w:rPr>
            </w:pPr>
            <w:r w:rsidRPr="00953711">
              <w:rPr>
                <w:color w:val="000000"/>
                <w:sz w:val="24"/>
                <w:szCs w:val="24"/>
                <w:lang w:eastAsia="ru-RU" w:bidi="ru-RU"/>
              </w:rPr>
              <w:t>6</w:t>
            </w:r>
          </w:p>
        </w:tc>
      </w:tr>
      <w:tr w:rsidR="00A62106" w:rsidTr="00CD024C">
        <w:tc>
          <w:tcPr>
            <w:tcW w:w="10460" w:type="dxa"/>
            <w:gridSpan w:val="5"/>
          </w:tcPr>
          <w:p w:rsidR="00A62106" w:rsidRPr="00AE3A12" w:rsidRDefault="00A62106" w:rsidP="00CD024C">
            <w:pPr>
              <w:pStyle w:val="Heading20"/>
              <w:keepNext/>
              <w:keepLines/>
              <w:shd w:val="clear" w:color="auto" w:fill="auto"/>
              <w:spacing w:before="0" w:line="240" w:lineRule="auto"/>
              <w:ind w:firstLine="0"/>
              <w:jc w:val="left"/>
              <w:rPr>
                <w:b w:val="0"/>
              </w:rPr>
            </w:pPr>
            <w:r w:rsidRPr="00AE3A12">
              <w:rPr>
                <w:rStyle w:val="Bodytext212ptBold"/>
                <w:rFonts w:eastAsiaTheme="minorHAnsi"/>
                <w:b/>
              </w:rPr>
              <w:t>1. Оценка механизмов планирования расходов бюджета</w:t>
            </w:r>
          </w:p>
        </w:tc>
        <w:tc>
          <w:tcPr>
            <w:tcW w:w="2615" w:type="dxa"/>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r>
      <w:tr w:rsidR="00A62106" w:rsidTr="00CD024C">
        <w:tc>
          <w:tcPr>
            <w:tcW w:w="1368" w:type="dxa"/>
          </w:tcPr>
          <w:p w:rsidR="00A62106" w:rsidRPr="00953711" w:rsidRDefault="00A62106" w:rsidP="00CD024C">
            <w:pPr>
              <w:pStyle w:val="Bodytext20"/>
              <w:shd w:val="clear" w:color="auto" w:fill="auto"/>
              <w:spacing w:before="0" w:line="240" w:lineRule="auto"/>
              <w:ind w:firstLine="0"/>
              <w:jc w:val="left"/>
              <w:rPr>
                <w:color w:val="000000"/>
                <w:sz w:val="24"/>
                <w:szCs w:val="24"/>
                <w:lang w:eastAsia="ru-RU" w:bidi="ru-RU"/>
              </w:rPr>
            </w:pPr>
            <w:r w:rsidRPr="00953711">
              <w:rPr>
                <w:color w:val="000000"/>
                <w:sz w:val="24"/>
                <w:szCs w:val="24"/>
                <w:lang w:eastAsia="ru-RU" w:bidi="ru-RU"/>
              </w:rPr>
              <w:t>Р</w:t>
            </w:r>
            <w:proofErr w:type="gramStart"/>
            <w:r w:rsidRPr="00953711">
              <w:rPr>
                <w:color w:val="000000"/>
                <w:sz w:val="24"/>
                <w:szCs w:val="24"/>
                <w:lang w:eastAsia="ru-RU" w:bidi="ru-RU"/>
              </w:rPr>
              <w:t>1</w:t>
            </w:r>
            <w:proofErr w:type="gramEnd"/>
          </w:p>
        </w:tc>
        <w:tc>
          <w:tcPr>
            <w:tcW w:w="6477" w:type="dxa"/>
            <w:gridSpan w:val="2"/>
            <w:vAlign w:val="bottom"/>
          </w:tcPr>
          <w:p w:rsidR="00A62106" w:rsidRPr="00AE3A12" w:rsidRDefault="00A62106" w:rsidP="00CD024C">
            <w:pPr>
              <w:pStyle w:val="Heading20"/>
              <w:keepNext/>
              <w:keepLines/>
              <w:shd w:val="clear" w:color="auto" w:fill="auto"/>
              <w:spacing w:before="0" w:line="240" w:lineRule="auto"/>
              <w:ind w:firstLine="0"/>
              <w:jc w:val="left"/>
              <w:rPr>
                <w:b w:val="0"/>
              </w:rPr>
            </w:pPr>
            <w:r w:rsidRPr="00AE3A12">
              <w:rPr>
                <w:b w:val="0"/>
                <w:color w:val="000000"/>
                <w:sz w:val="24"/>
                <w:szCs w:val="24"/>
                <w:lang w:eastAsia="ru-RU" w:bidi="ru-RU"/>
              </w:rPr>
              <w:t>Своевременность представления реестра расходных обязатель</w:t>
            </w:r>
            <w:proofErr w:type="gramStart"/>
            <w:r w:rsidRPr="00AE3A12">
              <w:rPr>
                <w:b w:val="0"/>
                <w:color w:val="000000"/>
                <w:sz w:val="24"/>
                <w:szCs w:val="24"/>
                <w:lang w:eastAsia="ru-RU" w:bidi="ru-RU"/>
              </w:rPr>
              <w:t>ств гл</w:t>
            </w:r>
            <w:proofErr w:type="gramEnd"/>
            <w:r w:rsidRPr="00AE3A12">
              <w:rPr>
                <w:b w:val="0"/>
                <w:color w:val="000000"/>
                <w:sz w:val="24"/>
                <w:szCs w:val="24"/>
                <w:lang w:eastAsia="ru-RU" w:bidi="ru-RU"/>
              </w:rPr>
              <w:t>авными распорядителями бюджетных средств</w:t>
            </w:r>
          </w:p>
        </w:tc>
        <w:tc>
          <w:tcPr>
            <w:tcW w:w="2615" w:type="dxa"/>
            <w:gridSpan w:val="2"/>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r>
      <w:tr w:rsidR="00A62106" w:rsidTr="00CD024C">
        <w:tc>
          <w:tcPr>
            <w:tcW w:w="1368" w:type="dxa"/>
          </w:tcPr>
          <w:p w:rsidR="00A62106" w:rsidRPr="00953711" w:rsidRDefault="00A62106" w:rsidP="00CD024C">
            <w:pPr>
              <w:pStyle w:val="Bodytext20"/>
              <w:shd w:val="clear" w:color="auto" w:fill="auto"/>
              <w:spacing w:before="0" w:line="240" w:lineRule="auto"/>
              <w:ind w:firstLine="0"/>
              <w:jc w:val="left"/>
              <w:rPr>
                <w:color w:val="000000"/>
                <w:sz w:val="24"/>
                <w:szCs w:val="24"/>
                <w:lang w:eastAsia="ru-RU" w:bidi="ru-RU"/>
              </w:rPr>
            </w:pPr>
            <w:r w:rsidRPr="00953711">
              <w:rPr>
                <w:color w:val="000000"/>
                <w:sz w:val="24"/>
                <w:szCs w:val="24"/>
                <w:lang w:eastAsia="ru-RU" w:bidi="ru-RU"/>
              </w:rPr>
              <w:t>Р</w:t>
            </w:r>
            <w:proofErr w:type="gramStart"/>
            <w:r w:rsidRPr="00953711">
              <w:rPr>
                <w:color w:val="000000"/>
                <w:sz w:val="24"/>
                <w:szCs w:val="24"/>
                <w:lang w:eastAsia="ru-RU" w:bidi="ru-RU"/>
              </w:rPr>
              <w:t>2</w:t>
            </w:r>
            <w:proofErr w:type="gramEnd"/>
          </w:p>
        </w:tc>
        <w:tc>
          <w:tcPr>
            <w:tcW w:w="6477" w:type="dxa"/>
            <w:gridSpan w:val="2"/>
            <w:vAlign w:val="bottom"/>
          </w:tcPr>
          <w:p w:rsidR="00A62106" w:rsidRPr="00AE3A12" w:rsidRDefault="00A62106" w:rsidP="00CD024C">
            <w:pPr>
              <w:pStyle w:val="Heading20"/>
              <w:keepNext/>
              <w:keepLines/>
              <w:shd w:val="clear" w:color="auto" w:fill="auto"/>
              <w:spacing w:before="0" w:line="240" w:lineRule="auto"/>
              <w:ind w:firstLine="0"/>
              <w:jc w:val="left"/>
              <w:rPr>
                <w:b w:val="0"/>
              </w:rPr>
            </w:pPr>
            <w:r w:rsidRPr="00AE3A12">
              <w:rPr>
                <w:b w:val="0"/>
                <w:color w:val="000000"/>
                <w:sz w:val="24"/>
                <w:szCs w:val="24"/>
                <w:lang w:eastAsia="ru-RU" w:bidi="ru-RU"/>
              </w:rPr>
              <w:t>Доля бюджетных ассигнований, запланированных на реализацию муниципальных программ</w:t>
            </w:r>
          </w:p>
        </w:tc>
        <w:tc>
          <w:tcPr>
            <w:tcW w:w="2615" w:type="dxa"/>
            <w:gridSpan w:val="2"/>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r>
      <w:tr w:rsidR="00A62106" w:rsidTr="00CD024C">
        <w:tc>
          <w:tcPr>
            <w:tcW w:w="1368" w:type="dxa"/>
            <w:vAlign w:val="bottom"/>
          </w:tcPr>
          <w:p w:rsidR="00A62106" w:rsidRPr="00953711" w:rsidRDefault="00A62106" w:rsidP="00CD024C">
            <w:pPr>
              <w:pStyle w:val="Bodytext20"/>
              <w:shd w:val="clear" w:color="auto" w:fill="auto"/>
              <w:spacing w:before="0" w:line="240" w:lineRule="auto"/>
              <w:ind w:firstLine="0"/>
              <w:jc w:val="left"/>
              <w:rPr>
                <w:color w:val="000000"/>
                <w:sz w:val="24"/>
                <w:szCs w:val="24"/>
                <w:lang w:eastAsia="ru-RU" w:bidi="ru-RU"/>
              </w:rPr>
            </w:pPr>
            <w:r w:rsidRPr="00953711">
              <w:rPr>
                <w:color w:val="000000"/>
                <w:sz w:val="24"/>
                <w:szCs w:val="24"/>
                <w:lang w:eastAsia="ru-RU" w:bidi="ru-RU"/>
              </w:rPr>
              <w:t>Р3</w:t>
            </w:r>
          </w:p>
        </w:tc>
        <w:tc>
          <w:tcPr>
            <w:tcW w:w="6477" w:type="dxa"/>
            <w:gridSpan w:val="2"/>
            <w:vAlign w:val="bottom"/>
          </w:tcPr>
          <w:p w:rsidR="00A62106" w:rsidRPr="00AE3A12" w:rsidRDefault="00A62106" w:rsidP="00CD024C">
            <w:pPr>
              <w:pStyle w:val="Heading20"/>
              <w:keepNext/>
              <w:keepLines/>
              <w:shd w:val="clear" w:color="auto" w:fill="auto"/>
              <w:spacing w:before="0" w:line="240" w:lineRule="auto"/>
              <w:ind w:firstLine="0"/>
              <w:jc w:val="left"/>
              <w:rPr>
                <w:b w:val="0"/>
              </w:rPr>
            </w:pPr>
            <w:r w:rsidRPr="00AE3A12">
              <w:rPr>
                <w:b w:val="0"/>
                <w:color w:val="000000"/>
                <w:sz w:val="24"/>
                <w:szCs w:val="24"/>
                <w:lang w:eastAsia="ru-RU" w:bidi="ru-RU"/>
              </w:rPr>
              <w:t>Оценка качества планирования бюджетных ассигнований</w:t>
            </w:r>
          </w:p>
        </w:tc>
        <w:tc>
          <w:tcPr>
            <w:tcW w:w="2615" w:type="dxa"/>
            <w:gridSpan w:val="2"/>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r>
      <w:tr w:rsidR="00A62106" w:rsidTr="00CD024C">
        <w:tc>
          <w:tcPr>
            <w:tcW w:w="15690" w:type="dxa"/>
            <w:gridSpan w:val="7"/>
          </w:tcPr>
          <w:p w:rsidR="00A62106" w:rsidRPr="00AE3A12" w:rsidRDefault="00A62106" w:rsidP="00CD024C">
            <w:pPr>
              <w:pStyle w:val="Heading20"/>
              <w:keepNext/>
              <w:keepLines/>
              <w:shd w:val="clear" w:color="auto" w:fill="auto"/>
              <w:spacing w:before="0" w:line="240" w:lineRule="auto"/>
              <w:ind w:firstLine="0"/>
              <w:jc w:val="left"/>
              <w:rPr>
                <w:b w:val="0"/>
              </w:rPr>
            </w:pPr>
            <w:r w:rsidRPr="00AE3A12">
              <w:rPr>
                <w:rStyle w:val="Bodytext212ptBold"/>
                <w:rFonts w:eastAsiaTheme="minorHAnsi"/>
                <w:b/>
              </w:rPr>
              <w:t>2. Оценка результатов исполнения бюджета в части расходов и управления обязательствами в процессе исполнения бюджета</w:t>
            </w:r>
          </w:p>
        </w:tc>
      </w:tr>
      <w:tr w:rsidR="00A62106" w:rsidTr="00CD024C">
        <w:tc>
          <w:tcPr>
            <w:tcW w:w="1368" w:type="dxa"/>
          </w:tcPr>
          <w:p w:rsidR="00A62106" w:rsidRPr="00953711" w:rsidRDefault="00A62106" w:rsidP="00CD024C">
            <w:pPr>
              <w:pStyle w:val="Bodytext20"/>
              <w:shd w:val="clear" w:color="auto" w:fill="auto"/>
              <w:spacing w:before="0" w:line="240" w:lineRule="auto"/>
              <w:ind w:firstLine="0"/>
              <w:jc w:val="left"/>
              <w:rPr>
                <w:color w:val="000000"/>
                <w:sz w:val="24"/>
                <w:szCs w:val="24"/>
                <w:lang w:eastAsia="ru-RU" w:bidi="ru-RU"/>
              </w:rPr>
            </w:pPr>
            <w:r w:rsidRPr="00953711">
              <w:rPr>
                <w:color w:val="000000"/>
                <w:sz w:val="24"/>
                <w:szCs w:val="24"/>
                <w:lang w:eastAsia="ru-RU" w:bidi="ru-RU"/>
              </w:rPr>
              <w:t>Р</w:t>
            </w:r>
            <w:proofErr w:type="gramStart"/>
            <w:r w:rsidRPr="00953711">
              <w:rPr>
                <w:color w:val="000000"/>
                <w:sz w:val="24"/>
                <w:szCs w:val="24"/>
                <w:lang w:eastAsia="ru-RU" w:bidi="ru-RU"/>
              </w:rPr>
              <w:t>4</w:t>
            </w:r>
            <w:proofErr w:type="gramEnd"/>
          </w:p>
        </w:tc>
        <w:tc>
          <w:tcPr>
            <w:tcW w:w="6477" w:type="dxa"/>
            <w:gridSpan w:val="2"/>
            <w:vAlign w:val="bottom"/>
          </w:tcPr>
          <w:p w:rsidR="00A62106" w:rsidRPr="00AE3A12" w:rsidRDefault="00A62106" w:rsidP="00CD024C">
            <w:pPr>
              <w:pStyle w:val="Heading20"/>
              <w:keepNext/>
              <w:keepLines/>
              <w:shd w:val="clear" w:color="auto" w:fill="auto"/>
              <w:spacing w:before="0" w:line="240" w:lineRule="auto"/>
              <w:ind w:firstLine="0"/>
              <w:jc w:val="left"/>
              <w:rPr>
                <w:b w:val="0"/>
              </w:rPr>
            </w:pPr>
            <w:r w:rsidRPr="00AE3A12">
              <w:rPr>
                <w:b w:val="0"/>
                <w:color w:val="000000"/>
                <w:sz w:val="24"/>
                <w:szCs w:val="24"/>
                <w:lang w:eastAsia="ru-RU" w:bidi="ru-RU"/>
              </w:rPr>
              <w:t xml:space="preserve">Своевременное доведение ГРБС лимитов бюджетных </w:t>
            </w:r>
            <w:r w:rsidRPr="00AE3A12">
              <w:rPr>
                <w:b w:val="0"/>
                <w:color w:val="000000"/>
                <w:sz w:val="24"/>
                <w:szCs w:val="24"/>
                <w:lang w:eastAsia="ru-RU" w:bidi="ru-RU"/>
              </w:rPr>
              <w:lastRenderedPageBreak/>
              <w:t>обязательств до подведомственных учреждений, предусмотренных Решением о бюджете за отчетный год в первоначальной редакции</w:t>
            </w:r>
          </w:p>
        </w:tc>
        <w:tc>
          <w:tcPr>
            <w:tcW w:w="2615" w:type="dxa"/>
            <w:gridSpan w:val="2"/>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r>
      <w:tr w:rsidR="00A62106" w:rsidTr="00CD024C">
        <w:tc>
          <w:tcPr>
            <w:tcW w:w="1368" w:type="dxa"/>
          </w:tcPr>
          <w:p w:rsidR="00A62106" w:rsidRPr="00953711" w:rsidRDefault="00A62106" w:rsidP="00CD024C">
            <w:pPr>
              <w:pStyle w:val="Bodytext20"/>
              <w:shd w:val="clear" w:color="auto" w:fill="auto"/>
              <w:spacing w:before="0" w:line="240" w:lineRule="auto"/>
              <w:ind w:firstLine="0"/>
              <w:jc w:val="center"/>
              <w:rPr>
                <w:color w:val="000000"/>
                <w:sz w:val="24"/>
                <w:szCs w:val="24"/>
                <w:lang w:eastAsia="ru-RU" w:bidi="ru-RU"/>
              </w:rPr>
            </w:pPr>
            <w:r w:rsidRPr="00953711">
              <w:rPr>
                <w:color w:val="000000"/>
                <w:sz w:val="24"/>
                <w:szCs w:val="24"/>
                <w:lang w:eastAsia="ru-RU" w:bidi="ru-RU"/>
              </w:rPr>
              <w:lastRenderedPageBreak/>
              <w:t>Р5</w:t>
            </w:r>
          </w:p>
        </w:tc>
        <w:tc>
          <w:tcPr>
            <w:tcW w:w="6477" w:type="dxa"/>
            <w:gridSpan w:val="2"/>
          </w:tcPr>
          <w:p w:rsidR="00A62106" w:rsidRPr="00953711" w:rsidRDefault="00A62106" w:rsidP="00CD024C">
            <w:pPr>
              <w:pStyle w:val="Bodytext20"/>
              <w:shd w:val="clear" w:color="auto" w:fill="auto"/>
              <w:spacing w:before="0" w:line="240" w:lineRule="auto"/>
              <w:ind w:firstLine="0"/>
              <w:rPr>
                <w:color w:val="000000"/>
                <w:sz w:val="24"/>
                <w:szCs w:val="24"/>
                <w:lang w:eastAsia="ru-RU" w:bidi="ru-RU"/>
              </w:rPr>
            </w:pPr>
            <w:r w:rsidRPr="00953711">
              <w:rPr>
                <w:color w:val="000000"/>
                <w:sz w:val="24"/>
                <w:szCs w:val="24"/>
                <w:lang w:eastAsia="ru-RU" w:bidi="ru-RU"/>
              </w:rPr>
              <w:t>Своевременное составление бюджетной росписи ГРБС к проекту бюджета и внесение изменений в нее</w:t>
            </w:r>
          </w:p>
        </w:tc>
        <w:tc>
          <w:tcPr>
            <w:tcW w:w="2615" w:type="dxa"/>
            <w:gridSpan w:val="2"/>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r>
      <w:tr w:rsidR="00A62106" w:rsidTr="00CD024C">
        <w:tc>
          <w:tcPr>
            <w:tcW w:w="1368" w:type="dxa"/>
          </w:tcPr>
          <w:p w:rsidR="00A62106" w:rsidRPr="00953711" w:rsidRDefault="00A62106" w:rsidP="00CD024C">
            <w:pPr>
              <w:pStyle w:val="Bodytext20"/>
              <w:shd w:val="clear" w:color="auto" w:fill="auto"/>
              <w:spacing w:before="0" w:line="240" w:lineRule="auto"/>
              <w:ind w:firstLine="0"/>
              <w:jc w:val="center"/>
              <w:rPr>
                <w:color w:val="000000"/>
                <w:sz w:val="24"/>
                <w:szCs w:val="24"/>
                <w:lang w:eastAsia="ru-RU" w:bidi="ru-RU"/>
              </w:rPr>
            </w:pPr>
            <w:r w:rsidRPr="00953711">
              <w:rPr>
                <w:color w:val="000000"/>
                <w:sz w:val="24"/>
                <w:szCs w:val="24"/>
                <w:lang w:eastAsia="ru-RU" w:bidi="ru-RU"/>
              </w:rPr>
              <w:t>Р</w:t>
            </w:r>
            <w:proofErr w:type="gramStart"/>
            <w:r w:rsidRPr="00953711">
              <w:rPr>
                <w:color w:val="000000"/>
                <w:sz w:val="24"/>
                <w:szCs w:val="24"/>
                <w:lang w:eastAsia="ru-RU" w:bidi="ru-RU"/>
              </w:rPr>
              <w:t>6</w:t>
            </w:r>
            <w:proofErr w:type="gramEnd"/>
          </w:p>
        </w:tc>
        <w:tc>
          <w:tcPr>
            <w:tcW w:w="6477" w:type="dxa"/>
            <w:gridSpan w:val="2"/>
            <w:vAlign w:val="bottom"/>
          </w:tcPr>
          <w:p w:rsidR="00A62106" w:rsidRPr="00953711" w:rsidRDefault="00A62106" w:rsidP="00CD024C">
            <w:pPr>
              <w:pStyle w:val="Bodytext20"/>
              <w:shd w:val="clear" w:color="auto" w:fill="auto"/>
              <w:spacing w:before="0" w:line="240" w:lineRule="auto"/>
              <w:ind w:firstLine="0"/>
              <w:rPr>
                <w:color w:val="000000"/>
                <w:sz w:val="24"/>
                <w:szCs w:val="24"/>
                <w:lang w:eastAsia="ru-RU" w:bidi="ru-RU"/>
              </w:rPr>
            </w:pPr>
            <w:r w:rsidRPr="00953711">
              <w:rPr>
                <w:color w:val="000000"/>
                <w:sz w:val="24"/>
                <w:szCs w:val="24"/>
                <w:lang w:eastAsia="ru-RU" w:bidi="ru-RU"/>
              </w:rPr>
              <w:t>Изменение дебиторской задолженности ГРБС и подведомственных ему муниципальных  учреждений в отчетном периоде по сравнению с началом года</w:t>
            </w:r>
          </w:p>
        </w:tc>
        <w:tc>
          <w:tcPr>
            <w:tcW w:w="2615" w:type="dxa"/>
            <w:gridSpan w:val="2"/>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r>
      <w:tr w:rsidR="00A62106" w:rsidTr="00CD024C">
        <w:tc>
          <w:tcPr>
            <w:tcW w:w="1368" w:type="dxa"/>
          </w:tcPr>
          <w:p w:rsidR="00A62106" w:rsidRPr="00953711" w:rsidRDefault="00A62106" w:rsidP="00CD024C">
            <w:pPr>
              <w:pStyle w:val="Bodytext20"/>
              <w:shd w:val="clear" w:color="auto" w:fill="auto"/>
              <w:spacing w:before="0" w:line="240" w:lineRule="auto"/>
              <w:ind w:firstLine="0"/>
              <w:jc w:val="center"/>
              <w:rPr>
                <w:color w:val="000000"/>
                <w:sz w:val="24"/>
                <w:szCs w:val="24"/>
                <w:lang w:eastAsia="ru-RU" w:bidi="ru-RU"/>
              </w:rPr>
            </w:pPr>
            <w:r w:rsidRPr="00953711">
              <w:rPr>
                <w:color w:val="000000"/>
                <w:sz w:val="24"/>
                <w:szCs w:val="24"/>
                <w:lang w:eastAsia="ru-RU" w:bidi="ru-RU"/>
              </w:rPr>
              <w:t>Р</w:t>
            </w:r>
            <w:proofErr w:type="gramStart"/>
            <w:r w:rsidRPr="00953711">
              <w:rPr>
                <w:color w:val="000000"/>
                <w:sz w:val="24"/>
                <w:szCs w:val="24"/>
                <w:lang w:eastAsia="ru-RU" w:bidi="ru-RU"/>
              </w:rPr>
              <w:t>7</w:t>
            </w:r>
            <w:proofErr w:type="gramEnd"/>
          </w:p>
        </w:tc>
        <w:tc>
          <w:tcPr>
            <w:tcW w:w="6477" w:type="dxa"/>
            <w:gridSpan w:val="2"/>
            <w:vAlign w:val="bottom"/>
          </w:tcPr>
          <w:p w:rsidR="00A62106" w:rsidRPr="00953711" w:rsidRDefault="00A62106" w:rsidP="00CD024C">
            <w:pPr>
              <w:pStyle w:val="Bodytext20"/>
              <w:shd w:val="clear" w:color="auto" w:fill="auto"/>
              <w:spacing w:before="0" w:line="240" w:lineRule="auto"/>
              <w:ind w:firstLine="0"/>
              <w:rPr>
                <w:color w:val="000000"/>
                <w:sz w:val="24"/>
                <w:szCs w:val="24"/>
                <w:lang w:eastAsia="ru-RU" w:bidi="ru-RU"/>
              </w:rPr>
            </w:pPr>
            <w:r w:rsidRPr="00953711">
              <w:rPr>
                <w:color w:val="000000"/>
                <w:sz w:val="24"/>
                <w:szCs w:val="24"/>
                <w:lang w:eastAsia="ru-RU" w:bidi="ru-RU"/>
              </w:rPr>
              <w:t>Наличие у ГРБС и подведомственных ему муниципальных  учреждений просроченной кредиторской задолженности</w:t>
            </w:r>
          </w:p>
        </w:tc>
        <w:tc>
          <w:tcPr>
            <w:tcW w:w="2615" w:type="dxa"/>
            <w:gridSpan w:val="2"/>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r>
      <w:tr w:rsidR="00A62106" w:rsidTr="00CD024C">
        <w:tc>
          <w:tcPr>
            <w:tcW w:w="1368" w:type="dxa"/>
          </w:tcPr>
          <w:p w:rsidR="00A62106" w:rsidRPr="00953711" w:rsidRDefault="00A62106" w:rsidP="00CD024C">
            <w:pPr>
              <w:pStyle w:val="Bodytext20"/>
              <w:shd w:val="clear" w:color="auto" w:fill="auto"/>
              <w:spacing w:before="0" w:line="240" w:lineRule="auto"/>
              <w:ind w:firstLine="0"/>
              <w:jc w:val="center"/>
              <w:rPr>
                <w:color w:val="000000"/>
                <w:sz w:val="24"/>
                <w:szCs w:val="24"/>
                <w:lang w:eastAsia="ru-RU" w:bidi="ru-RU"/>
              </w:rPr>
            </w:pPr>
            <w:r w:rsidRPr="00953711">
              <w:rPr>
                <w:color w:val="000000"/>
                <w:sz w:val="24"/>
                <w:szCs w:val="24"/>
                <w:lang w:eastAsia="ru-RU" w:bidi="ru-RU"/>
              </w:rPr>
              <w:t>Р8</w:t>
            </w:r>
          </w:p>
        </w:tc>
        <w:tc>
          <w:tcPr>
            <w:tcW w:w="6477" w:type="dxa"/>
            <w:gridSpan w:val="2"/>
            <w:vAlign w:val="bottom"/>
          </w:tcPr>
          <w:p w:rsidR="00A62106" w:rsidRPr="00953711" w:rsidRDefault="00A62106" w:rsidP="00CD024C">
            <w:pPr>
              <w:pStyle w:val="Bodytext20"/>
              <w:shd w:val="clear" w:color="auto" w:fill="auto"/>
              <w:spacing w:before="0" w:line="240" w:lineRule="auto"/>
              <w:ind w:firstLine="0"/>
              <w:rPr>
                <w:color w:val="000000"/>
                <w:sz w:val="24"/>
                <w:szCs w:val="24"/>
                <w:lang w:eastAsia="ru-RU" w:bidi="ru-RU"/>
              </w:rPr>
            </w:pPr>
            <w:r w:rsidRPr="00953711">
              <w:rPr>
                <w:color w:val="000000"/>
                <w:sz w:val="24"/>
                <w:szCs w:val="24"/>
                <w:lang w:eastAsia="ru-RU" w:bidi="ru-RU"/>
              </w:rPr>
              <w:t>Эффективность управления кредиторской задолженностью по расчетам с поставщиками и подрядчиками</w:t>
            </w:r>
          </w:p>
        </w:tc>
        <w:tc>
          <w:tcPr>
            <w:tcW w:w="2615" w:type="dxa"/>
            <w:gridSpan w:val="2"/>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r>
      <w:tr w:rsidR="00A62106" w:rsidTr="00CD024C">
        <w:tc>
          <w:tcPr>
            <w:tcW w:w="10460" w:type="dxa"/>
            <w:gridSpan w:val="5"/>
          </w:tcPr>
          <w:p w:rsidR="00A62106" w:rsidRPr="00AE3A12" w:rsidRDefault="00A62106" w:rsidP="00CD024C">
            <w:pPr>
              <w:pStyle w:val="Heading20"/>
              <w:keepNext/>
              <w:keepLines/>
              <w:shd w:val="clear" w:color="auto" w:fill="auto"/>
              <w:spacing w:before="0" w:line="240" w:lineRule="auto"/>
              <w:ind w:firstLine="0"/>
              <w:jc w:val="left"/>
              <w:rPr>
                <w:b w:val="0"/>
              </w:rPr>
            </w:pPr>
            <w:r w:rsidRPr="00AE3A12">
              <w:rPr>
                <w:rStyle w:val="Bodytext212ptBold"/>
                <w:rFonts w:eastAsiaTheme="minorHAnsi"/>
                <w:b/>
              </w:rPr>
              <w:t>3. Оценка состояния учета и отчетности</w:t>
            </w:r>
          </w:p>
        </w:tc>
        <w:tc>
          <w:tcPr>
            <w:tcW w:w="2615" w:type="dxa"/>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r>
      <w:tr w:rsidR="00A62106" w:rsidTr="00CD024C">
        <w:tc>
          <w:tcPr>
            <w:tcW w:w="1368" w:type="dxa"/>
          </w:tcPr>
          <w:p w:rsidR="00A62106" w:rsidRPr="00953711" w:rsidRDefault="00A62106" w:rsidP="00CD024C">
            <w:pPr>
              <w:pStyle w:val="Bodytext20"/>
              <w:shd w:val="clear" w:color="auto" w:fill="auto"/>
              <w:spacing w:before="0" w:line="240" w:lineRule="auto"/>
              <w:ind w:firstLine="0"/>
              <w:jc w:val="left"/>
              <w:rPr>
                <w:color w:val="000000"/>
                <w:sz w:val="24"/>
                <w:szCs w:val="24"/>
                <w:lang w:eastAsia="ru-RU" w:bidi="ru-RU"/>
              </w:rPr>
            </w:pPr>
            <w:r w:rsidRPr="00953711">
              <w:rPr>
                <w:color w:val="000000"/>
                <w:sz w:val="24"/>
                <w:szCs w:val="24"/>
                <w:lang w:eastAsia="ru-RU" w:bidi="ru-RU"/>
              </w:rPr>
              <w:t>Р</w:t>
            </w:r>
            <w:proofErr w:type="gramStart"/>
            <w:r w:rsidRPr="00953711">
              <w:rPr>
                <w:color w:val="000000"/>
                <w:sz w:val="24"/>
                <w:szCs w:val="24"/>
                <w:lang w:eastAsia="ru-RU" w:bidi="ru-RU"/>
              </w:rPr>
              <w:t>9</w:t>
            </w:r>
            <w:proofErr w:type="gramEnd"/>
          </w:p>
        </w:tc>
        <w:tc>
          <w:tcPr>
            <w:tcW w:w="6477" w:type="dxa"/>
            <w:gridSpan w:val="2"/>
          </w:tcPr>
          <w:p w:rsidR="00A62106" w:rsidRPr="00953711" w:rsidRDefault="00A62106" w:rsidP="00CD024C">
            <w:pPr>
              <w:pStyle w:val="Bodytext20"/>
              <w:shd w:val="clear" w:color="auto" w:fill="auto"/>
              <w:spacing w:before="0" w:line="240" w:lineRule="auto"/>
              <w:ind w:firstLine="0"/>
              <w:rPr>
                <w:color w:val="000000"/>
                <w:sz w:val="24"/>
                <w:szCs w:val="24"/>
                <w:lang w:eastAsia="ru-RU" w:bidi="ru-RU"/>
              </w:rPr>
            </w:pPr>
            <w:r w:rsidRPr="00953711">
              <w:rPr>
                <w:color w:val="000000"/>
                <w:sz w:val="24"/>
                <w:szCs w:val="24"/>
                <w:lang w:eastAsia="ru-RU" w:bidi="ru-RU"/>
              </w:rPr>
              <w:t>Соблюдение сроков представления ГРБС годовой бюджетной отчетности</w:t>
            </w:r>
          </w:p>
        </w:tc>
        <w:tc>
          <w:tcPr>
            <w:tcW w:w="2615" w:type="dxa"/>
            <w:gridSpan w:val="2"/>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r>
      <w:tr w:rsidR="00A62106" w:rsidTr="00CD024C">
        <w:tc>
          <w:tcPr>
            <w:tcW w:w="1368" w:type="dxa"/>
            <w:vAlign w:val="bottom"/>
          </w:tcPr>
          <w:p w:rsidR="00A62106" w:rsidRPr="00953711" w:rsidRDefault="00A62106" w:rsidP="00CD024C">
            <w:pPr>
              <w:pStyle w:val="Bodytext20"/>
              <w:shd w:val="clear" w:color="auto" w:fill="auto"/>
              <w:spacing w:before="0" w:line="240" w:lineRule="auto"/>
              <w:ind w:firstLine="0"/>
              <w:jc w:val="left"/>
              <w:rPr>
                <w:color w:val="000000"/>
                <w:sz w:val="24"/>
                <w:szCs w:val="24"/>
                <w:lang w:eastAsia="ru-RU" w:bidi="ru-RU"/>
              </w:rPr>
            </w:pPr>
            <w:r w:rsidRPr="00953711">
              <w:rPr>
                <w:color w:val="000000"/>
                <w:sz w:val="24"/>
                <w:szCs w:val="24"/>
                <w:lang w:eastAsia="ru-RU" w:bidi="ru-RU"/>
              </w:rPr>
              <w:t>Р10</w:t>
            </w:r>
          </w:p>
        </w:tc>
        <w:tc>
          <w:tcPr>
            <w:tcW w:w="6477" w:type="dxa"/>
            <w:gridSpan w:val="2"/>
            <w:vAlign w:val="bottom"/>
          </w:tcPr>
          <w:p w:rsidR="00A62106" w:rsidRPr="00AE3A12" w:rsidRDefault="00A62106" w:rsidP="00CD024C">
            <w:pPr>
              <w:pStyle w:val="Heading20"/>
              <w:keepNext/>
              <w:keepLines/>
              <w:shd w:val="clear" w:color="auto" w:fill="auto"/>
              <w:spacing w:before="0" w:line="240" w:lineRule="auto"/>
              <w:ind w:firstLine="0"/>
              <w:jc w:val="left"/>
              <w:rPr>
                <w:b w:val="0"/>
              </w:rPr>
            </w:pPr>
            <w:r w:rsidRPr="00AE3A12">
              <w:rPr>
                <w:b w:val="0"/>
                <w:color w:val="000000"/>
                <w:sz w:val="24"/>
                <w:szCs w:val="24"/>
                <w:lang w:eastAsia="ru-RU" w:bidi="ru-RU"/>
              </w:rPr>
              <w:t>Качество составления ГРБС годовой бюджетной отчетности</w:t>
            </w:r>
          </w:p>
        </w:tc>
        <w:tc>
          <w:tcPr>
            <w:tcW w:w="2615" w:type="dxa"/>
            <w:gridSpan w:val="2"/>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r>
      <w:tr w:rsidR="00A62106" w:rsidRPr="00953711" w:rsidTr="00CD0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3"/>
        </w:trPr>
        <w:tc>
          <w:tcPr>
            <w:tcW w:w="15690" w:type="dxa"/>
            <w:gridSpan w:val="7"/>
            <w:tcBorders>
              <w:top w:val="single" w:sz="4" w:space="0" w:color="auto"/>
              <w:left w:val="single" w:sz="4" w:space="0" w:color="auto"/>
              <w:right w:val="single" w:sz="4" w:space="0" w:color="auto"/>
            </w:tcBorders>
            <w:shd w:val="clear" w:color="auto" w:fill="FFFFFF"/>
            <w:vAlign w:val="bottom"/>
          </w:tcPr>
          <w:p w:rsidR="00A62106" w:rsidRPr="00953711" w:rsidRDefault="00A62106" w:rsidP="00CD024C">
            <w:pPr>
              <w:pStyle w:val="Bodytext20"/>
              <w:shd w:val="clear" w:color="auto" w:fill="auto"/>
              <w:spacing w:before="0" w:line="240" w:lineRule="auto"/>
              <w:ind w:firstLine="0"/>
              <w:jc w:val="left"/>
              <w:rPr>
                <w:color w:val="000000"/>
                <w:sz w:val="24"/>
                <w:szCs w:val="24"/>
                <w:lang w:eastAsia="ru-RU" w:bidi="ru-RU"/>
              </w:rPr>
            </w:pPr>
            <w:r w:rsidRPr="005F5CFF">
              <w:rPr>
                <w:rStyle w:val="Bodytext212ptBold"/>
                <w:rFonts w:eastAsiaTheme="minorHAnsi"/>
              </w:rPr>
              <w:t>4. Оценка финансово-экономической деятельности подведомственных ГРБС учреждений</w:t>
            </w:r>
          </w:p>
        </w:tc>
      </w:tr>
      <w:tr w:rsidR="00A62106" w:rsidTr="00CD024C">
        <w:tc>
          <w:tcPr>
            <w:tcW w:w="1368" w:type="dxa"/>
          </w:tcPr>
          <w:p w:rsidR="00A62106" w:rsidRPr="00953711" w:rsidRDefault="00A62106" w:rsidP="00CD024C">
            <w:pPr>
              <w:pStyle w:val="Bodytext20"/>
              <w:shd w:val="clear" w:color="auto" w:fill="auto"/>
              <w:spacing w:before="0" w:line="240" w:lineRule="auto"/>
              <w:ind w:firstLine="0"/>
              <w:jc w:val="left"/>
              <w:rPr>
                <w:color w:val="000000"/>
                <w:sz w:val="24"/>
                <w:szCs w:val="24"/>
                <w:lang w:eastAsia="ru-RU" w:bidi="ru-RU"/>
              </w:rPr>
            </w:pPr>
            <w:r w:rsidRPr="00953711">
              <w:rPr>
                <w:color w:val="000000"/>
                <w:sz w:val="24"/>
                <w:szCs w:val="24"/>
                <w:lang w:eastAsia="ru-RU" w:bidi="ru-RU"/>
              </w:rPr>
              <w:t>Р11</w:t>
            </w:r>
          </w:p>
        </w:tc>
        <w:tc>
          <w:tcPr>
            <w:tcW w:w="6492" w:type="dxa"/>
            <w:gridSpan w:val="3"/>
            <w:vAlign w:val="bottom"/>
          </w:tcPr>
          <w:p w:rsidR="00A62106" w:rsidRPr="00953711" w:rsidRDefault="00A62106" w:rsidP="00CD024C">
            <w:pPr>
              <w:pStyle w:val="Bodytext20"/>
              <w:shd w:val="clear" w:color="auto" w:fill="auto"/>
              <w:spacing w:before="0" w:line="240" w:lineRule="auto"/>
              <w:ind w:firstLine="0"/>
              <w:rPr>
                <w:color w:val="000000"/>
                <w:sz w:val="24"/>
                <w:szCs w:val="24"/>
                <w:lang w:eastAsia="ru-RU" w:bidi="ru-RU"/>
              </w:rPr>
            </w:pPr>
            <w:proofErr w:type="gramStart"/>
            <w:r w:rsidRPr="00953711">
              <w:rPr>
                <w:color w:val="000000"/>
                <w:sz w:val="24"/>
                <w:szCs w:val="24"/>
                <w:lang w:eastAsia="ru-RU" w:bidi="ru-RU"/>
              </w:rPr>
              <w:t xml:space="preserve">Размещение в полном объеме подведомственными ГРБС учреждениями на официальном сайте в сети Интернет </w:t>
            </w:r>
            <w:hyperlink r:id="rId157" w:history="1">
              <w:r w:rsidRPr="00953711">
                <w:rPr>
                  <w:color w:val="000000"/>
                  <w:sz w:val="24"/>
                  <w:szCs w:val="24"/>
                  <w:lang w:val="en-US" w:bidi="en-US"/>
                </w:rPr>
                <w:t>www</w:t>
              </w:r>
              <w:r w:rsidRPr="00953711">
                <w:rPr>
                  <w:color w:val="000000"/>
                  <w:sz w:val="24"/>
                  <w:szCs w:val="24"/>
                  <w:lang w:bidi="en-US"/>
                </w:rPr>
                <w:t>.</w:t>
              </w:r>
              <w:r w:rsidRPr="00953711">
                <w:rPr>
                  <w:color w:val="000000"/>
                  <w:sz w:val="24"/>
                  <w:szCs w:val="24"/>
                  <w:lang w:val="en-US" w:bidi="en-US"/>
                </w:rPr>
                <w:t>bus</w:t>
              </w:r>
              <w:r w:rsidRPr="00953711">
                <w:rPr>
                  <w:color w:val="000000"/>
                  <w:sz w:val="24"/>
                  <w:szCs w:val="24"/>
                  <w:lang w:bidi="en-US"/>
                </w:rPr>
                <w:t>.</w:t>
              </w:r>
              <w:r w:rsidRPr="00953711">
                <w:rPr>
                  <w:color w:val="000000"/>
                  <w:sz w:val="24"/>
                  <w:szCs w:val="24"/>
                  <w:lang w:val="en-US" w:bidi="en-US"/>
                </w:rPr>
                <w:t>gov</w:t>
              </w:r>
              <w:r w:rsidRPr="00953711">
                <w:rPr>
                  <w:color w:val="000000"/>
                  <w:sz w:val="24"/>
                  <w:szCs w:val="24"/>
                  <w:lang w:bidi="en-US"/>
                </w:rPr>
                <w:t>.</w:t>
              </w:r>
              <w:r w:rsidRPr="00953711">
                <w:rPr>
                  <w:color w:val="000000"/>
                  <w:sz w:val="24"/>
                  <w:szCs w:val="24"/>
                  <w:lang w:val="en-US" w:bidi="en-US"/>
                </w:rPr>
                <w:t>ru</w:t>
              </w:r>
            </w:hyperlink>
            <w:r w:rsidRPr="00953711">
              <w:rPr>
                <w:color w:val="000000"/>
                <w:sz w:val="24"/>
                <w:szCs w:val="24"/>
                <w:lang w:eastAsia="ru-RU" w:bidi="ru-RU"/>
              </w:rPr>
              <w:t xml:space="preserve">(далее - официальный сайт) информации, предусмотренной приложением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w:t>
            </w:r>
            <w:r w:rsidRPr="00953711">
              <w:rPr>
                <w:color w:val="000000"/>
                <w:sz w:val="24"/>
                <w:szCs w:val="24"/>
                <w:lang w:val="en-US" w:bidi="en-US"/>
              </w:rPr>
              <w:t>N</w:t>
            </w:r>
            <w:r w:rsidRPr="00953711">
              <w:rPr>
                <w:color w:val="000000"/>
                <w:sz w:val="24"/>
                <w:szCs w:val="24"/>
                <w:lang w:eastAsia="ru-RU" w:bidi="ru-RU"/>
              </w:rPr>
              <w:t>86н, по состоянию на 1 марта текущего года</w:t>
            </w:r>
            <w:proofErr w:type="gramEnd"/>
          </w:p>
        </w:tc>
        <w:tc>
          <w:tcPr>
            <w:tcW w:w="2600" w:type="dxa"/>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r>
      <w:tr w:rsidR="00A62106" w:rsidTr="00CD024C">
        <w:tc>
          <w:tcPr>
            <w:tcW w:w="7860" w:type="dxa"/>
            <w:gridSpan w:val="4"/>
          </w:tcPr>
          <w:p w:rsidR="00A62106" w:rsidRPr="00953711" w:rsidRDefault="00A62106" w:rsidP="00CD024C">
            <w:pPr>
              <w:pStyle w:val="Bodytext20"/>
              <w:shd w:val="clear" w:color="auto" w:fill="auto"/>
              <w:spacing w:before="0" w:line="240" w:lineRule="auto"/>
              <w:ind w:firstLine="0"/>
              <w:rPr>
                <w:color w:val="000000"/>
                <w:sz w:val="24"/>
                <w:szCs w:val="24"/>
                <w:lang w:eastAsia="ru-RU" w:bidi="ru-RU"/>
              </w:rPr>
            </w:pPr>
            <w:r w:rsidRPr="005F5CFF">
              <w:rPr>
                <w:rStyle w:val="Bodytext212ptBold"/>
                <w:rFonts w:eastAsiaTheme="minorHAnsi"/>
              </w:rPr>
              <w:t>5. Оценка организации финансового контроля</w:t>
            </w:r>
          </w:p>
        </w:tc>
        <w:tc>
          <w:tcPr>
            <w:tcW w:w="2600" w:type="dxa"/>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r>
      <w:tr w:rsidR="00A62106" w:rsidTr="00CD024C">
        <w:tc>
          <w:tcPr>
            <w:tcW w:w="1368" w:type="dxa"/>
            <w:tcBorders>
              <w:top w:val="nil"/>
            </w:tcBorders>
          </w:tcPr>
          <w:p w:rsidR="00A62106" w:rsidRPr="00953711" w:rsidRDefault="00A62106" w:rsidP="00CD024C">
            <w:pPr>
              <w:pStyle w:val="Bodytext20"/>
              <w:shd w:val="clear" w:color="auto" w:fill="auto"/>
              <w:spacing w:before="0" w:line="240" w:lineRule="auto"/>
              <w:ind w:firstLine="0"/>
              <w:jc w:val="left"/>
              <w:rPr>
                <w:color w:val="000000"/>
                <w:sz w:val="24"/>
                <w:szCs w:val="24"/>
                <w:lang w:eastAsia="ru-RU" w:bidi="ru-RU"/>
              </w:rPr>
            </w:pPr>
            <w:r w:rsidRPr="00953711">
              <w:rPr>
                <w:color w:val="000000"/>
                <w:sz w:val="24"/>
                <w:szCs w:val="24"/>
                <w:lang w:eastAsia="ru-RU" w:bidi="ru-RU"/>
              </w:rPr>
              <w:t>Р12</w:t>
            </w:r>
          </w:p>
        </w:tc>
        <w:tc>
          <w:tcPr>
            <w:tcW w:w="6492" w:type="dxa"/>
            <w:gridSpan w:val="3"/>
            <w:tcBorders>
              <w:top w:val="nil"/>
            </w:tcBorders>
            <w:vAlign w:val="bottom"/>
          </w:tcPr>
          <w:p w:rsidR="00A62106" w:rsidRPr="00AE3A12" w:rsidRDefault="00A62106" w:rsidP="00CD024C">
            <w:pPr>
              <w:pStyle w:val="Heading20"/>
              <w:keepNext/>
              <w:keepLines/>
              <w:shd w:val="clear" w:color="auto" w:fill="auto"/>
              <w:spacing w:before="0" w:line="240" w:lineRule="auto"/>
              <w:ind w:firstLine="0"/>
              <w:jc w:val="left"/>
              <w:rPr>
                <w:b w:val="0"/>
              </w:rPr>
            </w:pPr>
            <w:r w:rsidRPr="00AE3A12">
              <w:rPr>
                <w:b w:val="0"/>
                <w:color w:val="000000"/>
                <w:sz w:val="24"/>
                <w:szCs w:val="24"/>
                <w:lang w:eastAsia="ru-RU" w:bidi="ru-RU"/>
              </w:rPr>
              <w:t>Наличие нарушений бюджетного законодательства, выявленных в ходе проведения контрольных мероприятий органами муниципального финансового контроля в отчетном финансовом году</w:t>
            </w:r>
          </w:p>
        </w:tc>
        <w:tc>
          <w:tcPr>
            <w:tcW w:w="2600" w:type="dxa"/>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c>
          <w:tcPr>
            <w:tcW w:w="2615" w:type="dxa"/>
          </w:tcPr>
          <w:p w:rsidR="00A62106" w:rsidRPr="00F4604D" w:rsidRDefault="00A62106" w:rsidP="00CD024C">
            <w:pPr>
              <w:pStyle w:val="Heading20"/>
              <w:keepNext/>
              <w:keepLines/>
              <w:shd w:val="clear" w:color="auto" w:fill="auto"/>
              <w:spacing w:before="0" w:line="240" w:lineRule="auto"/>
              <w:ind w:firstLine="0"/>
            </w:pPr>
          </w:p>
        </w:tc>
      </w:tr>
    </w:tbl>
    <w:p w:rsidR="00A62106" w:rsidRPr="005F5CFF" w:rsidRDefault="00A62106" w:rsidP="00A62106">
      <w:pPr>
        <w:pStyle w:val="Bodytext20"/>
        <w:shd w:val="clear" w:color="auto" w:fill="auto"/>
        <w:tabs>
          <w:tab w:val="left" w:pos="1138"/>
        </w:tabs>
        <w:spacing w:before="0" w:line="240" w:lineRule="auto"/>
        <w:ind w:firstLine="0"/>
        <w:rPr>
          <w:sz w:val="24"/>
          <w:szCs w:val="24"/>
        </w:rPr>
        <w:sectPr w:rsidR="00A62106" w:rsidRPr="005F5CFF" w:rsidSect="00A62106">
          <w:pgSz w:w="16840" w:h="11900" w:orient="landscape"/>
          <w:pgMar w:top="1134" w:right="1134" w:bottom="851" w:left="1134" w:header="0" w:footer="6" w:gutter="0"/>
          <w:cols w:space="720"/>
          <w:noEndnote/>
          <w:docGrid w:linePitch="360"/>
        </w:sectPr>
      </w:pPr>
    </w:p>
    <w:p w:rsidR="00A62106" w:rsidRPr="005F5CFF" w:rsidRDefault="00A62106" w:rsidP="00A62106">
      <w:pPr>
        <w:pStyle w:val="Bodytext50"/>
        <w:shd w:val="clear" w:color="auto" w:fill="auto"/>
        <w:spacing w:after="0" w:line="240" w:lineRule="auto"/>
        <w:ind w:firstLine="0"/>
        <w:jc w:val="right"/>
        <w:rPr>
          <w:sz w:val="24"/>
          <w:szCs w:val="24"/>
        </w:rPr>
      </w:pPr>
      <w:r w:rsidRPr="005F5CFF">
        <w:rPr>
          <w:sz w:val="24"/>
          <w:szCs w:val="24"/>
        </w:rPr>
        <w:lastRenderedPageBreak/>
        <w:t>Приложение № 4</w:t>
      </w:r>
    </w:p>
    <w:p w:rsidR="00A62106" w:rsidRDefault="00A62106" w:rsidP="00A62106">
      <w:pPr>
        <w:pStyle w:val="Bodytext50"/>
        <w:shd w:val="clear" w:color="auto" w:fill="auto"/>
        <w:spacing w:after="0" w:line="240" w:lineRule="auto"/>
        <w:ind w:firstLine="0"/>
        <w:jc w:val="right"/>
        <w:rPr>
          <w:sz w:val="24"/>
          <w:szCs w:val="24"/>
        </w:rPr>
      </w:pPr>
      <w:r w:rsidRPr="005F5CFF">
        <w:rPr>
          <w:sz w:val="24"/>
          <w:szCs w:val="24"/>
        </w:rPr>
        <w:t xml:space="preserve">к Методике оценки качества финансового менеджмента </w:t>
      </w:r>
    </w:p>
    <w:p w:rsidR="00A62106" w:rsidRDefault="00A62106" w:rsidP="00A62106">
      <w:pPr>
        <w:pStyle w:val="Bodytext50"/>
        <w:shd w:val="clear" w:color="auto" w:fill="auto"/>
        <w:spacing w:after="0" w:line="240" w:lineRule="auto"/>
        <w:ind w:firstLine="0"/>
        <w:jc w:val="right"/>
        <w:rPr>
          <w:sz w:val="24"/>
          <w:szCs w:val="24"/>
        </w:rPr>
      </w:pPr>
      <w:r w:rsidRPr="005F5CFF">
        <w:rPr>
          <w:sz w:val="24"/>
          <w:szCs w:val="24"/>
        </w:rPr>
        <w:t xml:space="preserve">главных распорядителей бюджетных средств </w:t>
      </w:r>
    </w:p>
    <w:p w:rsidR="00A62106" w:rsidRPr="005F5CFF" w:rsidRDefault="00A62106" w:rsidP="00A62106">
      <w:pPr>
        <w:pStyle w:val="Bodytext50"/>
        <w:shd w:val="clear" w:color="auto" w:fill="auto"/>
        <w:spacing w:after="0" w:line="240" w:lineRule="auto"/>
        <w:ind w:firstLine="0"/>
        <w:jc w:val="right"/>
        <w:rPr>
          <w:sz w:val="24"/>
          <w:szCs w:val="24"/>
        </w:rPr>
      </w:pPr>
      <w:r w:rsidRPr="005F5CFF">
        <w:rPr>
          <w:sz w:val="24"/>
          <w:szCs w:val="24"/>
        </w:rPr>
        <w:t xml:space="preserve">в </w:t>
      </w:r>
      <w:r>
        <w:rPr>
          <w:sz w:val="24"/>
          <w:szCs w:val="24"/>
        </w:rPr>
        <w:t>Бегуницком</w:t>
      </w:r>
      <w:r w:rsidRPr="005F5CFF">
        <w:rPr>
          <w:sz w:val="24"/>
          <w:szCs w:val="24"/>
        </w:rPr>
        <w:t xml:space="preserve"> сельском поселении </w:t>
      </w:r>
    </w:p>
    <w:p w:rsidR="00A62106" w:rsidRDefault="00A62106" w:rsidP="00A62106">
      <w:pPr>
        <w:pStyle w:val="Bodytext60"/>
        <w:shd w:val="clear" w:color="auto" w:fill="auto"/>
        <w:spacing w:after="0" w:line="240" w:lineRule="auto"/>
        <w:rPr>
          <w:rStyle w:val="Bodytext6SmallCaps"/>
          <w:rFonts w:eastAsiaTheme="minorHAnsi"/>
          <w:b/>
          <w:bCs/>
        </w:rPr>
      </w:pPr>
    </w:p>
    <w:p w:rsidR="00A62106" w:rsidRDefault="00A62106" w:rsidP="00A62106">
      <w:pPr>
        <w:pStyle w:val="Bodytext60"/>
        <w:shd w:val="clear" w:color="auto" w:fill="auto"/>
        <w:spacing w:after="0" w:line="240" w:lineRule="auto"/>
        <w:rPr>
          <w:rStyle w:val="Bodytext6SmallCaps"/>
          <w:rFonts w:eastAsiaTheme="minorHAnsi"/>
          <w:b/>
          <w:bCs/>
        </w:rPr>
      </w:pPr>
    </w:p>
    <w:p w:rsidR="00A62106" w:rsidRDefault="00A62106" w:rsidP="00A62106">
      <w:pPr>
        <w:pStyle w:val="Bodytext60"/>
        <w:shd w:val="clear" w:color="auto" w:fill="auto"/>
        <w:spacing w:after="0" w:line="240" w:lineRule="auto"/>
        <w:rPr>
          <w:rStyle w:val="Bodytext6SmallCaps"/>
          <w:rFonts w:eastAsiaTheme="minorHAnsi"/>
          <w:b/>
          <w:bCs/>
        </w:rPr>
      </w:pPr>
    </w:p>
    <w:p w:rsidR="00A62106" w:rsidRDefault="00A62106" w:rsidP="00A62106">
      <w:pPr>
        <w:pStyle w:val="Bodytext60"/>
        <w:shd w:val="clear" w:color="auto" w:fill="auto"/>
        <w:spacing w:after="0" w:line="240" w:lineRule="auto"/>
        <w:rPr>
          <w:rStyle w:val="Bodytext6SmallCaps"/>
          <w:rFonts w:eastAsiaTheme="minorHAnsi"/>
          <w:b/>
          <w:bCs/>
        </w:rPr>
      </w:pPr>
    </w:p>
    <w:p w:rsidR="00A62106" w:rsidRDefault="00A62106" w:rsidP="00A62106">
      <w:pPr>
        <w:pStyle w:val="Bodytext60"/>
        <w:shd w:val="clear" w:color="auto" w:fill="auto"/>
        <w:spacing w:after="0" w:line="240" w:lineRule="auto"/>
        <w:rPr>
          <w:sz w:val="24"/>
          <w:szCs w:val="24"/>
        </w:rPr>
      </w:pPr>
      <w:r>
        <w:rPr>
          <w:sz w:val="24"/>
          <w:szCs w:val="24"/>
        </w:rPr>
        <w:t>СВОДНЫЙ РЕЙТИНГ</w:t>
      </w:r>
    </w:p>
    <w:p w:rsidR="00A62106" w:rsidRDefault="00A62106" w:rsidP="00A62106">
      <w:pPr>
        <w:pStyle w:val="Bodytext60"/>
        <w:shd w:val="clear" w:color="auto" w:fill="auto"/>
        <w:spacing w:after="0" w:line="240" w:lineRule="auto"/>
        <w:rPr>
          <w:sz w:val="24"/>
          <w:szCs w:val="24"/>
        </w:rPr>
      </w:pPr>
      <w:r w:rsidRPr="00E00EF8">
        <w:rPr>
          <w:sz w:val="24"/>
          <w:szCs w:val="24"/>
        </w:rPr>
        <w:t>ГЛАВНЫХ РАСПОРЯДИТЕЛЕЙ БЮДЖЕТНЫХ СРЕДСТВ</w:t>
      </w:r>
      <w:r w:rsidRPr="00E00EF8">
        <w:rPr>
          <w:sz w:val="24"/>
          <w:szCs w:val="24"/>
        </w:rPr>
        <w:br/>
        <w:t>ПО КАЧЕСТВУ ФИНАНСОВОГО МЕНЕДЖМЕНТА</w:t>
      </w:r>
    </w:p>
    <w:p w:rsidR="00A62106" w:rsidRDefault="00A62106" w:rsidP="00A62106">
      <w:pPr>
        <w:pStyle w:val="Bodytext60"/>
        <w:shd w:val="clear" w:color="auto" w:fill="auto"/>
        <w:spacing w:after="0" w:line="240" w:lineRule="auto"/>
        <w:rPr>
          <w:sz w:val="24"/>
          <w:szCs w:val="24"/>
        </w:rPr>
      </w:pPr>
    </w:p>
    <w:p w:rsidR="00A62106" w:rsidRDefault="00A62106" w:rsidP="00A62106">
      <w:pPr>
        <w:pStyle w:val="Bodytext60"/>
        <w:shd w:val="clear" w:color="auto" w:fill="auto"/>
        <w:spacing w:after="0" w:line="240" w:lineRule="auto"/>
        <w:rPr>
          <w:sz w:val="24"/>
          <w:szCs w:val="24"/>
        </w:rPr>
      </w:pPr>
    </w:p>
    <w:p w:rsidR="00A62106" w:rsidRDefault="00A62106" w:rsidP="00A62106">
      <w:pPr>
        <w:pStyle w:val="Bodytext60"/>
        <w:shd w:val="clear" w:color="auto" w:fill="auto"/>
        <w:spacing w:after="0" w:line="240" w:lineRule="auto"/>
        <w:rPr>
          <w:sz w:val="24"/>
          <w:szCs w:val="24"/>
        </w:rPr>
      </w:pPr>
    </w:p>
    <w:p w:rsidR="00A62106" w:rsidRDefault="00A62106" w:rsidP="00A62106">
      <w:pPr>
        <w:pStyle w:val="Bodytext60"/>
        <w:shd w:val="clear" w:color="auto" w:fill="auto"/>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99"/>
        <w:gridCol w:w="2008"/>
        <w:gridCol w:w="2009"/>
        <w:gridCol w:w="2009"/>
      </w:tblGrid>
      <w:tr w:rsidR="00A62106" w:rsidTr="00CD024C">
        <w:tc>
          <w:tcPr>
            <w:tcW w:w="817" w:type="dxa"/>
          </w:tcPr>
          <w:p w:rsidR="00A62106" w:rsidRPr="00353A4D" w:rsidRDefault="00A62106" w:rsidP="00CD024C">
            <w:pPr>
              <w:pStyle w:val="Bodytext60"/>
              <w:shd w:val="clear" w:color="auto" w:fill="auto"/>
              <w:spacing w:after="0" w:line="240" w:lineRule="auto"/>
              <w:rPr>
                <w:b w:val="0"/>
                <w:sz w:val="24"/>
                <w:szCs w:val="24"/>
              </w:rPr>
            </w:pPr>
            <w:r w:rsidRPr="00353A4D">
              <w:rPr>
                <w:b w:val="0"/>
                <w:sz w:val="24"/>
                <w:szCs w:val="24"/>
              </w:rPr>
              <w:t>№ п/п</w:t>
            </w:r>
          </w:p>
        </w:tc>
        <w:tc>
          <w:tcPr>
            <w:tcW w:w="3199" w:type="dxa"/>
          </w:tcPr>
          <w:p w:rsidR="00A62106" w:rsidRPr="00353A4D" w:rsidRDefault="00A62106" w:rsidP="00CD024C">
            <w:pPr>
              <w:pStyle w:val="Bodytext20"/>
              <w:shd w:val="clear" w:color="auto" w:fill="auto"/>
              <w:spacing w:before="0" w:line="240" w:lineRule="auto"/>
              <w:ind w:firstLine="0"/>
              <w:jc w:val="center"/>
              <w:rPr>
                <w:color w:val="000000"/>
                <w:sz w:val="24"/>
                <w:szCs w:val="24"/>
                <w:lang w:eastAsia="ru-RU" w:bidi="ru-RU"/>
              </w:rPr>
            </w:pPr>
            <w:r w:rsidRPr="00353A4D">
              <w:rPr>
                <w:color w:val="000000"/>
                <w:sz w:val="24"/>
                <w:szCs w:val="24"/>
                <w:lang w:eastAsia="ru-RU" w:bidi="ru-RU"/>
              </w:rPr>
              <w:t>Наименование ГРБС</w:t>
            </w:r>
          </w:p>
        </w:tc>
        <w:tc>
          <w:tcPr>
            <w:tcW w:w="2008" w:type="dxa"/>
          </w:tcPr>
          <w:p w:rsidR="00A62106" w:rsidRPr="00353A4D" w:rsidRDefault="00A62106" w:rsidP="00CD024C">
            <w:pPr>
              <w:pStyle w:val="Bodytext20"/>
              <w:shd w:val="clear" w:color="auto" w:fill="auto"/>
              <w:spacing w:before="0" w:line="240" w:lineRule="auto"/>
              <w:ind w:firstLine="0"/>
              <w:jc w:val="center"/>
              <w:rPr>
                <w:color w:val="000000"/>
                <w:sz w:val="24"/>
                <w:szCs w:val="24"/>
                <w:lang w:eastAsia="ru-RU" w:bidi="ru-RU"/>
              </w:rPr>
            </w:pPr>
            <w:r w:rsidRPr="00353A4D">
              <w:rPr>
                <w:color w:val="000000"/>
                <w:sz w:val="24"/>
                <w:szCs w:val="24"/>
                <w:lang w:eastAsia="ru-RU" w:bidi="ru-RU"/>
              </w:rPr>
              <w:t xml:space="preserve">Рейтинговая оценка </w:t>
            </w:r>
            <w:r w:rsidRPr="00353A4D">
              <w:rPr>
                <w:color w:val="000000"/>
                <w:sz w:val="24"/>
                <w:szCs w:val="24"/>
                <w:lang w:val="en-US" w:bidi="en-US"/>
              </w:rPr>
              <w:t>(R)</w:t>
            </w:r>
          </w:p>
        </w:tc>
        <w:tc>
          <w:tcPr>
            <w:tcW w:w="2009" w:type="dxa"/>
            <w:vAlign w:val="bottom"/>
          </w:tcPr>
          <w:p w:rsidR="00A62106" w:rsidRPr="00353A4D" w:rsidRDefault="00A62106" w:rsidP="00CD024C">
            <w:pPr>
              <w:pStyle w:val="Bodytext20"/>
              <w:shd w:val="clear" w:color="auto" w:fill="auto"/>
              <w:spacing w:before="0" w:line="240" w:lineRule="auto"/>
              <w:ind w:firstLine="0"/>
              <w:jc w:val="center"/>
              <w:rPr>
                <w:color w:val="000000"/>
                <w:sz w:val="24"/>
                <w:szCs w:val="24"/>
                <w:lang w:eastAsia="ru-RU" w:bidi="ru-RU"/>
              </w:rPr>
            </w:pPr>
            <w:r w:rsidRPr="00353A4D">
              <w:rPr>
                <w:color w:val="000000"/>
                <w:sz w:val="24"/>
                <w:szCs w:val="24"/>
                <w:lang w:eastAsia="ru-RU" w:bidi="ru-RU"/>
              </w:rPr>
              <w:t>Суммарная оценка качества финансового менеджмента (КФМ)</w:t>
            </w:r>
          </w:p>
        </w:tc>
        <w:tc>
          <w:tcPr>
            <w:tcW w:w="2009" w:type="dxa"/>
            <w:vAlign w:val="bottom"/>
          </w:tcPr>
          <w:p w:rsidR="00A62106" w:rsidRPr="00353A4D" w:rsidRDefault="00A62106" w:rsidP="00CD024C">
            <w:pPr>
              <w:pStyle w:val="Bodytext20"/>
              <w:shd w:val="clear" w:color="auto" w:fill="auto"/>
              <w:spacing w:before="0" w:line="240" w:lineRule="auto"/>
              <w:ind w:firstLine="0"/>
              <w:jc w:val="center"/>
              <w:rPr>
                <w:color w:val="000000"/>
                <w:sz w:val="24"/>
                <w:szCs w:val="24"/>
                <w:lang w:eastAsia="ru-RU" w:bidi="ru-RU"/>
              </w:rPr>
            </w:pPr>
            <w:r w:rsidRPr="00353A4D">
              <w:rPr>
                <w:color w:val="000000"/>
                <w:sz w:val="24"/>
                <w:szCs w:val="24"/>
                <w:lang w:eastAsia="ru-RU" w:bidi="ru-RU"/>
              </w:rPr>
              <w:t xml:space="preserve">Максимальная оценка качества финансового менеджмента </w:t>
            </w:r>
            <w:r w:rsidRPr="00353A4D">
              <w:rPr>
                <w:color w:val="000000"/>
                <w:sz w:val="24"/>
                <w:szCs w:val="24"/>
                <w:lang w:bidi="en-US"/>
              </w:rPr>
              <w:t>(</w:t>
            </w:r>
            <w:r w:rsidRPr="00353A4D">
              <w:rPr>
                <w:color w:val="000000"/>
                <w:sz w:val="24"/>
                <w:szCs w:val="24"/>
                <w:lang w:val="en-US" w:bidi="en-US"/>
              </w:rPr>
              <w:t>MAX</w:t>
            </w:r>
            <w:r w:rsidRPr="00353A4D">
              <w:rPr>
                <w:color w:val="000000"/>
                <w:sz w:val="24"/>
                <w:szCs w:val="24"/>
                <w:lang w:bidi="en-US"/>
              </w:rPr>
              <w:t>)</w:t>
            </w:r>
          </w:p>
        </w:tc>
      </w:tr>
      <w:tr w:rsidR="00A62106" w:rsidTr="00CD024C">
        <w:tc>
          <w:tcPr>
            <w:tcW w:w="817" w:type="dxa"/>
            <w:vAlign w:val="bottom"/>
          </w:tcPr>
          <w:p w:rsidR="00A62106" w:rsidRPr="00353A4D" w:rsidRDefault="00A62106" w:rsidP="00CD024C">
            <w:pPr>
              <w:pStyle w:val="Bodytext20"/>
              <w:shd w:val="clear" w:color="auto" w:fill="auto"/>
              <w:spacing w:before="0" w:line="240" w:lineRule="auto"/>
              <w:ind w:firstLine="0"/>
              <w:jc w:val="right"/>
              <w:rPr>
                <w:color w:val="000000"/>
                <w:sz w:val="20"/>
                <w:szCs w:val="20"/>
                <w:lang w:eastAsia="ru-RU" w:bidi="ru-RU"/>
              </w:rPr>
            </w:pPr>
            <w:r w:rsidRPr="00353A4D">
              <w:rPr>
                <w:color w:val="000000"/>
                <w:sz w:val="20"/>
                <w:szCs w:val="20"/>
                <w:lang w:eastAsia="ru-RU" w:bidi="ru-RU"/>
              </w:rPr>
              <w:t>1</w:t>
            </w:r>
          </w:p>
        </w:tc>
        <w:tc>
          <w:tcPr>
            <w:tcW w:w="3199" w:type="dxa"/>
            <w:vAlign w:val="bottom"/>
          </w:tcPr>
          <w:p w:rsidR="00A62106" w:rsidRPr="00353A4D" w:rsidRDefault="00A62106" w:rsidP="00CD024C">
            <w:pPr>
              <w:pStyle w:val="Bodytext20"/>
              <w:shd w:val="clear" w:color="auto" w:fill="auto"/>
              <w:spacing w:before="0" w:line="240" w:lineRule="auto"/>
              <w:ind w:firstLine="0"/>
              <w:jc w:val="center"/>
              <w:rPr>
                <w:color w:val="000000"/>
                <w:sz w:val="20"/>
                <w:szCs w:val="20"/>
                <w:lang w:eastAsia="ru-RU" w:bidi="ru-RU"/>
              </w:rPr>
            </w:pPr>
            <w:r w:rsidRPr="00353A4D">
              <w:rPr>
                <w:color w:val="000000"/>
                <w:sz w:val="20"/>
                <w:szCs w:val="20"/>
                <w:lang w:eastAsia="ru-RU" w:bidi="ru-RU"/>
              </w:rPr>
              <w:t>2</w:t>
            </w:r>
          </w:p>
        </w:tc>
        <w:tc>
          <w:tcPr>
            <w:tcW w:w="2008" w:type="dxa"/>
          </w:tcPr>
          <w:p w:rsidR="00A62106" w:rsidRPr="00353A4D" w:rsidRDefault="00A62106" w:rsidP="00CD024C">
            <w:pPr>
              <w:pStyle w:val="Bodytext20"/>
              <w:shd w:val="clear" w:color="auto" w:fill="auto"/>
              <w:spacing w:before="0" w:line="240" w:lineRule="auto"/>
              <w:ind w:firstLine="0"/>
              <w:jc w:val="center"/>
              <w:rPr>
                <w:color w:val="000000"/>
                <w:sz w:val="20"/>
                <w:szCs w:val="20"/>
                <w:lang w:eastAsia="ru-RU" w:bidi="ru-RU"/>
              </w:rPr>
            </w:pPr>
            <w:r w:rsidRPr="00353A4D">
              <w:rPr>
                <w:color w:val="000000"/>
                <w:sz w:val="20"/>
                <w:szCs w:val="20"/>
                <w:lang w:eastAsia="ru-RU" w:bidi="ru-RU"/>
              </w:rPr>
              <w:t>3</w:t>
            </w:r>
          </w:p>
        </w:tc>
        <w:tc>
          <w:tcPr>
            <w:tcW w:w="2009" w:type="dxa"/>
          </w:tcPr>
          <w:p w:rsidR="00A62106" w:rsidRPr="00353A4D" w:rsidRDefault="00A62106" w:rsidP="00CD024C">
            <w:pPr>
              <w:pStyle w:val="Bodytext20"/>
              <w:shd w:val="clear" w:color="auto" w:fill="auto"/>
              <w:spacing w:before="0" w:line="240" w:lineRule="auto"/>
              <w:ind w:firstLine="0"/>
              <w:jc w:val="center"/>
              <w:rPr>
                <w:color w:val="000000"/>
                <w:sz w:val="20"/>
                <w:szCs w:val="20"/>
                <w:lang w:eastAsia="ru-RU" w:bidi="ru-RU"/>
              </w:rPr>
            </w:pPr>
            <w:r w:rsidRPr="00353A4D">
              <w:rPr>
                <w:color w:val="000000"/>
                <w:sz w:val="20"/>
                <w:szCs w:val="20"/>
                <w:lang w:eastAsia="ru-RU" w:bidi="ru-RU"/>
              </w:rPr>
              <w:t>4</w:t>
            </w:r>
          </w:p>
        </w:tc>
        <w:tc>
          <w:tcPr>
            <w:tcW w:w="2009" w:type="dxa"/>
          </w:tcPr>
          <w:p w:rsidR="00A62106" w:rsidRPr="00353A4D" w:rsidRDefault="00A62106" w:rsidP="00CD024C">
            <w:pPr>
              <w:pStyle w:val="Bodytext20"/>
              <w:shd w:val="clear" w:color="auto" w:fill="auto"/>
              <w:spacing w:before="0" w:line="240" w:lineRule="auto"/>
              <w:ind w:firstLine="0"/>
              <w:jc w:val="center"/>
              <w:rPr>
                <w:color w:val="000000"/>
                <w:sz w:val="20"/>
                <w:szCs w:val="20"/>
                <w:lang w:eastAsia="ru-RU" w:bidi="ru-RU"/>
              </w:rPr>
            </w:pPr>
            <w:r w:rsidRPr="00353A4D">
              <w:rPr>
                <w:color w:val="000000"/>
                <w:sz w:val="20"/>
                <w:szCs w:val="20"/>
                <w:lang w:eastAsia="ru-RU" w:bidi="ru-RU"/>
              </w:rPr>
              <w:t>5</w:t>
            </w:r>
          </w:p>
        </w:tc>
      </w:tr>
      <w:tr w:rsidR="00A62106" w:rsidTr="00CD024C">
        <w:tc>
          <w:tcPr>
            <w:tcW w:w="817" w:type="dxa"/>
          </w:tcPr>
          <w:p w:rsidR="00A62106" w:rsidRPr="00353A4D" w:rsidRDefault="00A62106" w:rsidP="00CD024C">
            <w:pPr>
              <w:pStyle w:val="Bodytext60"/>
              <w:shd w:val="clear" w:color="auto" w:fill="auto"/>
              <w:spacing w:after="0" w:line="240" w:lineRule="auto"/>
              <w:rPr>
                <w:b w:val="0"/>
                <w:sz w:val="24"/>
                <w:szCs w:val="24"/>
              </w:rPr>
            </w:pPr>
            <w:r w:rsidRPr="00353A4D">
              <w:rPr>
                <w:b w:val="0"/>
                <w:sz w:val="24"/>
                <w:szCs w:val="24"/>
              </w:rPr>
              <w:t>1</w:t>
            </w:r>
          </w:p>
        </w:tc>
        <w:tc>
          <w:tcPr>
            <w:tcW w:w="3199" w:type="dxa"/>
          </w:tcPr>
          <w:p w:rsidR="00A62106" w:rsidRPr="00353A4D" w:rsidRDefault="00A62106" w:rsidP="00CD024C">
            <w:pPr>
              <w:pStyle w:val="Bodytext60"/>
              <w:shd w:val="clear" w:color="auto" w:fill="auto"/>
              <w:spacing w:after="0" w:line="240" w:lineRule="auto"/>
              <w:rPr>
                <w:b w:val="0"/>
                <w:sz w:val="24"/>
                <w:szCs w:val="24"/>
              </w:rPr>
            </w:pPr>
          </w:p>
        </w:tc>
        <w:tc>
          <w:tcPr>
            <w:tcW w:w="2008" w:type="dxa"/>
          </w:tcPr>
          <w:p w:rsidR="00A62106" w:rsidRPr="00353A4D" w:rsidRDefault="00A62106" w:rsidP="00CD024C">
            <w:pPr>
              <w:pStyle w:val="Bodytext60"/>
              <w:shd w:val="clear" w:color="auto" w:fill="auto"/>
              <w:spacing w:after="0" w:line="240" w:lineRule="auto"/>
              <w:rPr>
                <w:b w:val="0"/>
                <w:sz w:val="24"/>
                <w:szCs w:val="24"/>
              </w:rPr>
            </w:pPr>
          </w:p>
        </w:tc>
        <w:tc>
          <w:tcPr>
            <w:tcW w:w="2009" w:type="dxa"/>
          </w:tcPr>
          <w:p w:rsidR="00A62106" w:rsidRPr="00353A4D" w:rsidRDefault="00A62106" w:rsidP="00CD024C">
            <w:pPr>
              <w:pStyle w:val="Bodytext60"/>
              <w:shd w:val="clear" w:color="auto" w:fill="auto"/>
              <w:spacing w:after="0" w:line="240" w:lineRule="auto"/>
              <w:rPr>
                <w:b w:val="0"/>
                <w:sz w:val="24"/>
                <w:szCs w:val="24"/>
              </w:rPr>
            </w:pPr>
          </w:p>
        </w:tc>
        <w:tc>
          <w:tcPr>
            <w:tcW w:w="2009" w:type="dxa"/>
          </w:tcPr>
          <w:p w:rsidR="00A62106" w:rsidRPr="00353A4D" w:rsidRDefault="00A62106" w:rsidP="00CD024C">
            <w:pPr>
              <w:pStyle w:val="Bodytext60"/>
              <w:shd w:val="clear" w:color="auto" w:fill="auto"/>
              <w:spacing w:after="0" w:line="240" w:lineRule="auto"/>
              <w:rPr>
                <w:b w:val="0"/>
                <w:sz w:val="24"/>
                <w:szCs w:val="24"/>
              </w:rPr>
            </w:pPr>
          </w:p>
        </w:tc>
      </w:tr>
      <w:tr w:rsidR="00A62106" w:rsidTr="00CD024C">
        <w:tc>
          <w:tcPr>
            <w:tcW w:w="817" w:type="dxa"/>
          </w:tcPr>
          <w:p w:rsidR="00A62106" w:rsidRPr="00353A4D" w:rsidRDefault="00A62106" w:rsidP="00CD024C">
            <w:pPr>
              <w:pStyle w:val="Bodytext60"/>
              <w:shd w:val="clear" w:color="auto" w:fill="auto"/>
              <w:spacing w:after="0" w:line="240" w:lineRule="auto"/>
              <w:rPr>
                <w:b w:val="0"/>
                <w:sz w:val="24"/>
                <w:szCs w:val="24"/>
              </w:rPr>
            </w:pPr>
            <w:r w:rsidRPr="00353A4D">
              <w:rPr>
                <w:b w:val="0"/>
                <w:sz w:val="24"/>
                <w:szCs w:val="24"/>
              </w:rPr>
              <w:t>2</w:t>
            </w:r>
          </w:p>
        </w:tc>
        <w:tc>
          <w:tcPr>
            <w:tcW w:w="3199" w:type="dxa"/>
          </w:tcPr>
          <w:p w:rsidR="00A62106" w:rsidRPr="00353A4D" w:rsidRDefault="00A62106" w:rsidP="00CD024C">
            <w:pPr>
              <w:pStyle w:val="Bodytext60"/>
              <w:shd w:val="clear" w:color="auto" w:fill="auto"/>
              <w:spacing w:after="0" w:line="240" w:lineRule="auto"/>
              <w:rPr>
                <w:b w:val="0"/>
                <w:sz w:val="24"/>
                <w:szCs w:val="24"/>
              </w:rPr>
            </w:pPr>
          </w:p>
        </w:tc>
        <w:tc>
          <w:tcPr>
            <w:tcW w:w="2008" w:type="dxa"/>
          </w:tcPr>
          <w:p w:rsidR="00A62106" w:rsidRPr="00353A4D" w:rsidRDefault="00A62106" w:rsidP="00CD024C">
            <w:pPr>
              <w:pStyle w:val="Bodytext60"/>
              <w:shd w:val="clear" w:color="auto" w:fill="auto"/>
              <w:spacing w:after="0" w:line="240" w:lineRule="auto"/>
              <w:rPr>
                <w:b w:val="0"/>
                <w:sz w:val="24"/>
                <w:szCs w:val="24"/>
              </w:rPr>
            </w:pPr>
          </w:p>
        </w:tc>
        <w:tc>
          <w:tcPr>
            <w:tcW w:w="2009" w:type="dxa"/>
          </w:tcPr>
          <w:p w:rsidR="00A62106" w:rsidRPr="00353A4D" w:rsidRDefault="00A62106" w:rsidP="00CD024C">
            <w:pPr>
              <w:pStyle w:val="Bodytext60"/>
              <w:shd w:val="clear" w:color="auto" w:fill="auto"/>
              <w:spacing w:after="0" w:line="240" w:lineRule="auto"/>
              <w:rPr>
                <w:b w:val="0"/>
                <w:sz w:val="24"/>
                <w:szCs w:val="24"/>
              </w:rPr>
            </w:pPr>
          </w:p>
        </w:tc>
        <w:tc>
          <w:tcPr>
            <w:tcW w:w="2009" w:type="dxa"/>
          </w:tcPr>
          <w:p w:rsidR="00A62106" w:rsidRPr="00353A4D" w:rsidRDefault="00A62106" w:rsidP="00CD024C">
            <w:pPr>
              <w:pStyle w:val="Bodytext60"/>
              <w:shd w:val="clear" w:color="auto" w:fill="auto"/>
              <w:spacing w:after="0" w:line="240" w:lineRule="auto"/>
              <w:rPr>
                <w:b w:val="0"/>
                <w:sz w:val="24"/>
                <w:szCs w:val="24"/>
              </w:rPr>
            </w:pPr>
          </w:p>
        </w:tc>
      </w:tr>
      <w:tr w:rsidR="00A62106" w:rsidTr="00CD024C">
        <w:tc>
          <w:tcPr>
            <w:tcW w:w="817" w:type="dxa"/>
          </w:tcPr>
          <w:p w:rsidR="00A62106" w:rsidRPr="00353A4D" w:rsidRDefault="00A62106" w:rsidP="00CD024C">
            <w:pPr>
              <w:pStyle w:val="Bodytext60"/>
              <w:shd w:val="clear" w:color="auto" w:fill="auto"/>
              <w:spacing w:after="0" w:line="240" w:lineRule="auto"/>
              <w:rPr>
                <w:b w:val="0"/>
                <w:sz w:val="24"/>
                <w:szCs w:val="24"/>
              </w:rPr>
            </w:pPr>
            <w:r w:rsidRPr="00353A4D">
              <w:rPr>
                <w:b w:val="0"/>
                <w:sz w:val="24"/>
                <w:szCs w:val="24"/>
              </w:rPr>
              <w:t>3</w:t>
            </w:r>
          </w:p>
        </w:tc>
        <w:tc>
          <w:tcPr>
            <w:tcW w:w="3199" w:type="dxa"/>
          </w:tcPr>
          <w:p w:rsidR="00A62106" w:rsidRPr="00353A4D" w:rsidRDefault="00A62106" w:rsidP="00CD024C">
            <w:pPr>
              <w:pStyle w:val="Bodytext60"/>
              <w:shd w:val="clear" w:color="auto" w:fill="auto"/>
              <w:spacing w:after="0" w:line="240" w:lineRule="auto"/>
              <w:rPr>
                <w:b w:val="0"/>
                <w:sz w:val="24"/>
                <w:szCs w:val="24"/>
              </w:rPr>
            </w:pPr>
          </w:p>
        </w:tc>
        <w:tc>
          <w:tcPr>
            <w:tcW w:w="2008" w:type="dxa"/>
          </w:tcPr>
          <w:p w:rsidR="00A62106" w:rsidRPr="00353A4D" w:rsidRDefault="00A62106" w:rsidP="00CD024C">
            <w:pPr>
              <w:pStyle w:val="Bodytext60"/>
              <w:shd w:val="clear" w:color="auto" w:fill="auto"/>
              <w:spacing w:after="0" w:line="240" w:lineRule="auto"/>
              <w:rPr>
                <w:b w:val="0"/>
                <w:sz w:val="24"/>
                <w:szCs w:val="24"/>
              </w:rPr>
            </w:pPr>
          </w:p>
        </w:tc>
        <w:tc>
          <w:tcPr>
            <w:tcW w:w="2009" w:type="dxa"/>
          </w:tcPr>
          <w:p w:rsidR="00A62106" w:rsidRPr="00353A4D" w:rsidRDefault="00A62106" w:rsidP="00CD024C">
            <w:pPr>
              <w:pStyle w:val="Bodytext60"/>
              <w:shd w:val="clear" w:color="auto" w:fill="auto"/>
              <w:spacing w:after="0" w:line="240" w:lineRule="auto"/>
              <w:rPr>
                <w:b w:val="0"/>
                <w:sz w:val="24"/>
                <w:szCs w:val="24"/>
              </w:rPr>
            </w:pPr>
          </w:p>
        </w:tc>
        <w:tc>
          <w:tcPr>
            <w:tcW w:w="2009" w:type="dxa"/>
          </w:tcPr>
          <w:p w:rsidR="00A62106" w:rsidRPr="00353A4D" w:rsidRDefault="00A62106" w:rsidP="00CD024C">
            <w:pPr>
              <w:pStyle w:val="Bodytext60"/>
              <w:shd w:val="clear" w:color="auto" w:fill="auto"/>
              <w:spacing w:after="0" w:line="240" w:lineRule="auto"/>
              <w:rPr>
                <w:b w:val="0"/>
                <w:sz w:val="24"/>
                <w:szCs w:val="24"/>
              </w:rPr>
            </w:pPr>
          </w:p>
        </w:tc>
      </w:tr>
      <w:tr w:rsidR="00A62106" w:rsidTr="00CD024C">
        <w:tc>
          <w:tcPr>
            <w:tcW w:w="817" w:type="dxa"/>
          </w:tcPr>
          <w:p w:rsidR="00A62106" w:rsidRPr="00353A4D" w:rsidRDefault="00A62106" w:rsidP="00CD024C">
            <w:pPr>
              <w:pStyle w:val="Bodytext60"/>
              <w:shd w:val="clear" w:color="auto" w:fill="auto"/>
              <w:spacing w:after="0" w:line="240" w:lineRule="auto"/>
              <w:rPr>
                <w:b w:val="0"/>
                <w:sz w:val="24"/>
                <w:szCs w:val="24"/>
              </w:rPr>
            </w:pPr>
            <w:r w:rsidRPr="00353A4D">
              <w:rPr>
                <w:b w:val="0"/>
                <w:sz w:val="24"/>
                <w:szCs w:val="24"/>
              </w:rPr>
              <w:t>…</w:t>
            </w:r>
          </w:p>
        </w:tc>
        <w:tc>
          <w:tcPr>
            <w:tcW w:w="3199" w:type="dxa"/>
          </w:tcPr>
          <w:p w:rsidR="00A62106" w:rsidRPr="00353A4D" w:rsidRDefault="00A62106" w:rsidP="00CD024C">
            <w:pPr>
              <w:pStyle w:val="Bodytext60"/>
              <w:shd w:val="clear" w:color="auto" w:fill="auto"/>
              <w:spacing w:after="0" w:line="240" w:lineRule="auto"/>
              <w:rPr>
                <w:b w:val="0"/>
                <w:sz w:val="24"/>
                <w:szCs w:val="24"/>
              </w:rPr>
            </w:pPr>
          </w:p>
        </w:tc>
        <w:tc>
          <w:tcPr>
            <w:tcW w:w="2008" w:type="dxa"/>
          </w:tcPr>
          <w:p w:rsidR="00A62106" w:rsidRPr="00353A4D" w:rsidRDefault="00A62106" w:rsidP="00CD024C">
            <w:pPr>
              <w:pStyle w:val="Bodytext60"/>
              <w:shd w:val="clear" w:color="auto" w:fill="auto"/>
              <w:spacing w:after="0" w:line="240" w:lineRule="auto"/>
              <w:rPr>
                <w:b w:val="0"/>
                <w:sz w:val="24"/>
                <w:szCs w:val="24"/>
              </w:rPr>
            </w:pPr>
          </w:p>
        </w:tc>
        <w:tc>
          <w:tcPr>
            <w:tcW w:w="2009" w:type="dxa"/>
          </w:tcPr>
          <w:p w:rsidR="00A62106" w:rsidRPr="00353A4D" w:rsidRDefault="00A62106" w:rsidP="00CD024C">
            <w:pPr>
              <w:pStyle w:val="Bodytext60"/>
              <w:shd w:val="clear" w:color="auto" w:fill="auto"/>
              <w:spacing w:after="0" w:line="240" w:lineRule="auto"/>
              <w:rPr>
                <w:b w:val="0"/>
                <w:sz w:val="24"/>
                <w:szCs w:val="24"/>
              </w:rPr>
            </w:pPr>
          </w:p>
        </w:tc>
        <w:tc>
          <w:tcPr>
            <w:tcW w:w="2009" w:type="dxa"/>
          </w:tcPr>
          <w:p w:rsidR="00A62106" w:rsidRPr="00353A4D" w:rsidRDefault="00A62106" w:rsidP="00CD024C">
            <w:pPr>
              <w:pStyle w:val="Bodytext60"/>
              <w:shd w:val="clear" w:color="auto" w:fill="auto"/>
              <w:spacing w:after="0" w:line="240" w:lineRule="auto"/>
              <w:rPr>
                <w:b w:val="0"/>
                <w:sz w:val="24"/>
                <w:szCs w:val="24"/>
              </w:rPr>
            </w:pPr>
          </w:p>
        </w:tc>
      </w:tr>
      <w:tr w:rsidR="00A62106" w:rsidTr="00CD024C">
        <w:tc>
          <w:tcPr>
            <w:tcW w:w="4016" w:type="dxa"/>
            <w:gridSpan w:val="2"/>
          </w:tcPr>
          <w:p w:rsidR="00A62106" w:rsidRPr="00353A4D" w:rsidRDefault="00A62106" w:rsidP="00CD024C">
            <w:pPr>
              <w:pStyle w:val="Bodytext60"/>
              <w:shd w:val="clear" w:color="auto" w:fill="auto"/>
              <w:spacing w:after="0" w:line="240" w:lineRule="auto"/>
              <w:jc w:val="left"/>
              <w:rPr>
                <w:b w:val="0"/>
                <w:sz w:val="24"/>
                <w:szCs w:val="24"/>
              </w:rPr>
            </w:pPr>
            <w:r w:rsidRPr="00353A4D">
              <w:rPr>
                <w:b w:val="0"/>
                <w:color w:val="000000"/>
                <w:sz w:val="24"/>
                <w:szCs w:val="24"/>
                <w:lang w:eastAsia="ru-RU" w:bidi="ru-RU"/>
              </w:rPr>
              <w:t xml:space="preserve">Оценка среднего уровня качества финансового менеджмента ГРБС </w:t>
            </w:r>
            <w:r w:rsidRPr="00353A4D">
              <w:rPr>
                <w:b w:val="0"/>
                <w:color w:val="000000"/>
                <w:sz w:val="24"/>
                <w:szCs w:val="24"/>
                <w:lang w:bidi="en-US"/>
              </w:rPr>
              <w:t>(</w:t>
            </w:r>
            <w:r w:rsidRPr="00353A4D">
              <w:rPr>
                <w:b w:val="0"/>
                <w:color w:val="000000"/>
                <w:sz w:val="24"/>
                <w:szCs w:val="24"/>
                <w:lang w:val="en-US" w:bidi="en-US"/>
              </w:rPr>
              <w:t>MR</w:t>
            </w:r>
            <w:r w:rsidRPr="00353A4D">
              <w:rPr>
                <w:b w:val="0"/>
                <w:color w:val="000000"/>
                <w:sz w:val="24"/>
                <w:szCs w:val="24"/>
                <w:lang w:bidi="en-US"/>
              </w:rPr>
              <w:t>)</w:t>
            </w:r>
          </w:p>
        </w:tc>
        <w:tc>
          <w:tcPr>
            <w:tcW w:w="2008" w:type="dxa"/>
          </w:tcPr>
          <w:p w:rsidR="00A62106" w:rsidRPr="00353A4D" w:rsidRDefault="00A62106" w:rsidP="00CD024C">
            <w:pPr>
              <w:pStyle w:val="Bodytext60"/>
              <w:shd w:val="clear" w:color="auto" w:fill="auto"/>
              <w:spacing w:after="0" w:line="240" w:lineRule="auto"/>
              <w:rPr>
                <w:b w:val="0"/>
                <w:sz w:val="24"/>
                <w:szCs w:val="24"/>
              </w:rPr>
            </w:pPr>
          </w:p>
        </w:tc>
        <w:tc>
          <w:tcPr>
            <w:tcW w:w="2009" w:type="dxa"/>
          </w:tcPr>
          <w:p w:rsidR="00A62106" w:rsidRPr="00353A4D" w:rsidRDefault="00A62106" w:rsidP="00CD024C">
            <w:pPr>
              <w:pStyle w:val="Bodytext60"/>
              <w:shd w:val="clear" w:color="auto" w:fill="auto"/>
              <w:spacing w:after="0" w:line="240" w:lineRule="auto"/>
              <w:rPr>
                <w:b w:val="0"/>
                <w:sz w:val="24"/>
                <w:szCs w:val="24"/>
              </w:rPr>
            </w:pPr>
            <w:r w:rsidRPr="00353A4D">
              <w:rPr>
                <w:b w:val="0"/>
                <w:sz w:val="24"/>
                <w:szCs w:val="24"/>
              </w:rPr>
              <w:t>Х</w:t>
            </w:r>
          </w:p>
        </w:tc>
        <w:tc>
          <w:tcPr>
            <w:tcW w:w="2009" w:type="dxa"/>
          </w:tcPr>
          <w:p w:rsidR="00A62106" w:rsidRPr="00353A4D" w:rsidRDefault="00A62106" w:rsidP="00CD024C">
            <w:pPr>
              <w:pStyle w:val="Bodytext60"/>
              <w:shd w:val="clear" w:color="auto" w:fill="auto"/>
              <w:spacing w:after="0" w:line="240" w:lineRule="auto"/>
              <w:rPr>
                <w:b w:val="0"/>
                <w:sz w:val="24"/>
                <w:szCs w:val="24"/>
              </w:rPr>
            </w:pPr>
            <w:r w:rsidRPr="00353A4D">
              <w:rPr>
                <w:b w:val="0"/>
                <w:sz w:val="24"/>
                <w:szCs w:val="24"/>
              </w:rPr>
              <w:t>Х</w:t>
            </w:r>
          </w:p>
        </w:tc>
      </w:tr>
    </w:tbl>
    <w:p w:rsidR="00A62106" w:rsidRPr="005F5CFF" w:rsidRDefault="00A62106" w:rsidP="00A62106"/>
    <w:p w:rsidR="00A62106" w:rsidRPr="005F5CFF" w:rsidRDefault="00A62106" w:rsidP="00A62106"/>
    <w:p w:rsidR="00A62106" w:rsidRPr="005F5CFF" w:rsidRDefault="00A62106" w:rsidP="00A62106">
      <w:pPr>
        <w:pStyle w:val="a3"/>
        <w:ind w:left="5664"/>
      </w:pPr>
    </w:p>
    <w:p w:rsidR="005C04B2" w:rsidRDefault="005C04B2" w:rsidP="00C132A2"/>
    <w:p w:rsidR="009C2812" w:rsidRDefault="009C2812" w:rsidP="00C132A2"/>
    <w:p w:rsidR="009C2812" w:rsidRDefault="009C2812" w:rsidP="00C132A2"/>
    <w:p w:rsidR="009C2812" w:rsidRDefault="009C2812" w:rsidP="00C132A2"/>
    <w:p w:rsidR="009C2812" w:rsidRDefault="009C2812" w:rsidP="00C132A2"/>
    <w:p w:rsidR="009C2812" w:rsidRDefault="009C2812" w:rsidP="00C132A2"/>
    <w:p w:rsidR="009C2812" w:rsidRDefault="009C2812" w:rsidP="00C132A2"/>
    <w:p w:rsidR="009C2812" w:rsidRDefault="009C2812" w:rsidP="00C132A2"/>
    <w:p w:rsidR="009C2812" w:rsidRDefault="009C2812" w:rsidP="00C132A2"/>
    <w:p w:rsidR="009C2812" w:rsidRDefault="009C2812" w:rsidP="00C132A2"/>
    <w:p w:rsidR="009C2812" w:rsidRDefault="009C2812" w:rsidP="00C132A2"/>
    <w:p w:rsidR="009C2812" w:rsidRDefault="009C2812" w:rsidP="00C132A2"/>
    <w:p w:rsidR="009C2812" w:rsidRDefault="009C2812" w:rsidP="00C132A2"/>
    <w:p w:rsidR="009C2812" w:rsidRDefault="009C2812" w:rsidP="00C132A2"/>
    <w:p w:rsidR="009C2812" w:rsidRDefault="009C2812" w:rsidP="00C132A2"/>
    <w:p w:rsidR="009C2812" w:rsidRDefault="009C2812" w:rsidP="00C132A2"/>
    <w:p w:rsidR="009C2812" w:rsidRDefault="009C2812" w:rsidP="00C132A2"/>
    <w:p w:rsidR="009C2812" w:rsidRDefault="009C2812" w:rsidP="00C132A2"/>
    <w:p w:rsidR="009C2812" w:rsidRDefault="009C2812" w:rsidP="00C132A2"/>
    <w:p w:rsidR="009C2812" w:rsidRDefault="009C2812" w:rsidP="00C132A2"/>
    <w:p w:rsidR="009C2812" w:rsidRDefault="009C2812" w:rsidP="00C132A2"/>
    <w:p w:rsidR="009C2812" w:rsidRDefault="009C2812" w:rsidP="009C2812">
      <w:pPr>
        <w:jc w:val="center"/>
        <w:rPr>
          <w:sz w:val="32"/>
          <w:szCs w:val="32"/>
        </w:rPr>
      </w:pPr>
      <w:r>
        <w:rPr>
          <w:sz w:val="32"/>
          <w:szCs w:val="32"/>
        </w:rPr>
        <w:lastRenderedPageBreak/>
        <w:t>АДМИНИСТРАЦИЯ</w:t>
      </w:r>
    </w:p>
    <w:p w:rsidR="009C2812" w:rsidRDefault="009C2812" w:rsidP="009C2812">
      <w:pPr>
        <w:jc w:val="center"/>
        <w:rPr>
          <w:sz w:val="32"/>
          <w:szCs w:val="32"/>
        </w:rPr>
      </w:pPr>
      <w:r>
        <w:rPr>
          <w:sz w:val="32"/>
          <w:szCs w:val="32"/>
        </w:rPr>
        <w:t>БЕГУНИЦКОГО СЕЛЬСКОГО ПОСЕЛЕНИЯ</w:t>
      </w:r>
      <w:r>
        <w:rPr>
          <w:sz w:val="32"/>
          <w:szCs w:val="32"/>
        </w:rPr>
        <w:br/>
        <w:t>ВОЛОСОВСКОГО МУНИЦИПАЛЬНОГО РАЙОНА</w:t>
      </w:r>
    </w:p>
    <w:p w:rsidR="009C2812" w:rsidRDefault="009C2812" w:rsidP="009C2812">
      <w:pPr>
        <w:spacing w:line="360" w:lineRule="auto"/>
        <w:jc w:val="center"/>
        <w:rPr>
          <w:sz w:val="32"/>
          <w:szCs w:val="32"/>
        </w:rPr>
      </w:pPr>
      <w:r>
        <w:rPr>
          <w:sz w:val="32"/>
          <w:szCs w:val="32"/>
        </w:rPr>
        <w:t>ЛЕНИНГРАДСКОЙ ОБЛАСТИ</w:t>
      </w:r>
    </w:p>
    <w:p w:rsidR="009C2812" w:rsidRDefault="009C2812" w:rsidP="009C2812">
      <w:pPr>
        <w:spacing w:line="360" w:lineRule="auto"/>
        <w:jc w:val="center"/>
        <w:rPr>
          <w:sz w:val="36"/>
          <w:szCs w:val="36"/>
        </w:rPr>
      </w:pPr>
      <w:proofErr w:type="gramStart"/>
      <w:r>
        <w:rPr>
          <w:sz w:val="36"/>
          <w:szCs w:val="36"/>
        </w:rPr>
        <w:t>П</w:t>
      </w:r>
      <w:proofErr w:type="gramEnd"/>
      <w:r>
        <w:rPr>
          <w:sz w:val="36"/>
          <w:szCs w:val="36"/>
        </w:rPr>
        <w:t xml:space="preserve"> О С Т А Н О В Л Е Н И Е</w:t>
      </w:r>
    </w:p>
    <w:p w:rsidR="009C2812" w:rsidRPr="005048CA" w:rsidRDefault="009C2812" w:rsidP="009C2812">
      <w:pPr>
        <w:jc w:val="center"/>
        <w:rPr>
          <w:bCs/>
          <w:sz w:val="28"/>
          <w:szCs w:val="28"/>
        </w:rPr>
      </w:pPr>
    </w:p>
    <w:p w:rsidR="009C2812" w:rsidRPr="006A7934" w:rsidRDefault="009C2812" w:rsidP="009C2812">
      <w:pPr>
        <w:jc w:val="center"/>
        <w:rPr>
          <w:sz w:val="28"/>
          <w:szCs w:val="28"/>
        </w:rPr>
      </w:pPr>
      <w:r>
        <w:rPr>
          <w:sz w:val="28"/>
          <w:szCs w:val="28"/>
        </w:rPr>
        <w:t xml:space="preserve">от  20.12.2022 </w:t>
      </w:r>
      <w:r w:rsidRPr="005048CA">
        <w:rPr>
          <w:sz w:val="28"/>
          <w:szCs w:val="28"/>
        </w:rPr>
        <w:t>г</w:t>
      </w:r>
      <w:r>
        <w:rPr>
          <w:sz w:val="28"/>
          <w:szCs w:val="28"/>
        </w:rPr>
        <w:t>.</w:t>
      </w:r>
      <w:r w:rsidRPr="005048CA">
        <w:rPr>
          <w:sz w:val="28"/>
          <w:szCs w:val="28"/>
        </w:rPr>
        <w:t xml:space="preserve">  </w:t>
      </w:r>
      <w:r>
        <w:rPr>
          <w:sz w:val="28"/>
          <w:szCs w:val="28"/>
        </w:rPr>
        <w:t xml:space="preserve">  № 385</w:t>
      </w:r>
    </w:p>
    <w:p w:rsidR="009C2812" w:rsidRPr="005048CA" w:rsidRDefault="009C2812" w:rsidP="009C2812">
      <w:pPr>
        <w:tabs>
          <w:tab w:val="left" w:pos="0"/>
        </w:tabs>
        <w:spacing w:line="240" w:lineRule="exact"/>
        <w:jc w:val="center"/>
        <w:rPr>
          <w:sz w:val="28"/>
          <w:szCs w:val="28"/>
        </w:rPr>
      </w:pPr>
    </w:p>
    <w:p w:rsidR="009C2812" w:rsidRDefault="009C2812" w:rsidP="009C2812">
      <w:pPr>
        <w:jc w:val="center"/>
        <w:rPr>
          <w:b/>
          <w:sz w:val="28"/>
          <w:szCs w:val="28"/>
        </w:rPr>
      </w:pPr>
      <w:r w:rsidRPr="004F01EC">
        <w:rPr>
          <w:b/>
          <w:sz w:val="28"/>
          <w:szCs w:val="28"/>
        </w:rPr>
        <w:t xml:space="preserve">О внесении изменений в постановление главы администрации от 15.11.2016 г. № 294 «О назначение контрактного управляющего», </w:t>
      </w:r>
    </w:p>
    <w:p w:rsidR="009C2812" w:rsidRPr="004F01EC" w:rsidRDefault="009C2812" w:rsidP="009C2812">
      <w:pPr>
        <w:jc w:val="center"/>
        <w:rPr>
          <w:b/>
          <w:sz w:val="28"/>
          <w:szCs w:val="28"/>
        </w:rPr>
      </w:pPr>
      <w:r w:rsidRPr="004F01EC">
        <w:rPr>
          <w:b/>
          <w:sz w:val="28"/>
          <w:szCs w:val="28"/>
        </w:rPr>
        <w:t xml:space="preserve">с изм. </w:t>
      </w:r>
      <w:r>
        <w:rPr>
          <w:b/>
          <w:sz w:val="28"/>
          <w:szCs w:val="28"/>
        </w:rPr>
        <w:t>от</w:t>
      </w:r>
      <w:r w:rsidRPr="004F01EC">
        <w:rPr>
          <w:b/>
          <w:sz w:val="28"/>
          <w:szCs w:val="28"/>
        </w:rPr>
        <w:t xml:space="preserve"> 02.10.2022 г. № 231</w:t>
      </w:r>
    </w:p>
    <w:p w:rsidR="009C2812" w:rsidRPr="00272D33" w:rsidRDefault="009C2812" w:rsidP="009C2812"/>
    <w:p w:rsidR="009C2812" w:rsidRPr="005048CA" w:rsidRDefault="009C2812" w:rsidP="009C2812">
      <w:pPr>
        <w:rPr>
          <w:sz w:val="28"/>
          <w:szCs w:val="28"/>
        </w:rPr>
      </w:pPr>
    </w:p>
    <w:p w:rsidR="009C2812" w:rsidRPr="001E218C" w:rsidRDefault="009C2812" w:rsidP="009C2812">
      <w:pPr>
        <w:autoSpaceDE w:val="0"/>
        <w:autoSpaceDN w:val="0"/>
        <w:adjustRightInd w:val="0"/>
        <w:ind w:firstLine="708"/>
        <w:jc w:val="both"/>
        <w:rPr>
          <w:bCs/>
          <w:sz w:val="28"/>
          <w:szCs w:val="28"/>
        </w:rPr>
      </w:pPr>
      <w:r w:rsidRPr="001E218C">
        <w:rPr>
          <w:sz w:val="28"/>
          <w:szCs w:val="28"/>
        </w:rPr>
        <w:t xml:space="preserve">В связи с протестом прокурора № 7-17-2022 от 28.11.2022 г. на постановление главы администрации от 15 ноября 2016 года № 294 </w:t>
      </w:r>
      <w:r w:rsidRPr="001E218C">
        <w:rPr>
          <w:bCs/>
          <w:sz w:val="28"/>
          <w:szCs w:val="28"/>
        </w:rPr>
        <w:t>«О назначении контрактного управляющего» с изм. от 02.10.2022 г. № 231</w:t>
      </w:r>
      <w:r w:rsidRPr="001E218C">
        <w:rPr>
          <w:bCs/>
          <w:color w:val="1D1B11"/>
          <w:sz w:val="28"/>
          <w:szCs w:val="28"/>
        </w:rPr>
        <w:t>,</w:t>
      </w:r>
      <w:r w:rsidRPr="001E218C">
        <w:rPr>
          <w:sz w:val="28"/>
          <w:szCs w:val="28"/>
        </w:rPr>
        <w:t xml:space="preserve"> в целях приведения данного постановления в соответствие с  Федеральным законом </w:t>
      </w:r>
    </w:p>
    <w:p w:rsidR="009C2812" w:rsidRPr="001E218C" w:rsidRDefault="009C2812" w:rsidP="009C2812">
      <w:pPr>
        <w:rPr>
          <w:sz w:val="28"/>
          <w:szCs w:val="28"/>
        </w:rPr>
      </w:pPr>
    </w:p>
    <w:p w:rsidR="009C2812" w:rsidRPr="001E218C" w:rsidRDefault="009C2812" w:rsidP="009C2812">
      <w:pPr>
        <w:rPr>
          <w:sz w:val="28"/>
          <w:szCs w:val="28"/>
        </w:rPr>
      </w:pPr>
      <w:r w:rsidRPr="001E218C">
        <w:rPr>
          <w:sz w:val="28"/>
          <w:szCs w:val="28"/>
        </w:rPr>
        <w:t>ПОСТАНОВЛЯЕТ:</w:t>
      </w:r>
    </w:p>
    <w:p w:rsidR="009C2812" w:rsidRPr="001E218C" w:rsidRDefault="009C2812" w:rsidP="009C2812">
      <w:pPr>
        <w:ind w:firstLine="720"/>
        <w:rPr>
          <w:sz w:val="28"/>
          <w:szCs w:val="28"/>
        </w:rPr>
      </w:pPr>
      <w:r w:rsidRPr="001E218C">
        <w:rPr>
          <w:sz w:val="28"/>
          <w:szCs w:val="28"/>
        </w:rPr>
        <w:t>Внести следующие изменения:</w:t>
      </w:r>
    </w:p>
    <w:p w:rsidR="009C2812" w:rsidRPr="001E218C" w:rsidRDefault="009C2812" w:rsidP="00E16370">
      <w:pPr>
        <w:widowControl w:val="0"/>
        <w:numPr>
          <w:ilvl w:val="0"/>
          <w:numId w:val="60"/>
        </w:numPr>
        <w:suppressAutoHyphens/>
        <w:jc w:val="both"/>
        <w:rPr>
          <w:sz w:val="28"/>
          <w:szCs w:val="28"/>
        </w:rPr>
      </w:pPr>
      <w:r w:rsidRPr="001E218C">
        <w:rPr>
          <w:sz w:val="28"/>
          <w:szCs w:val="28"/>
        </w:rPr>
        <w:t xml:space="preserve">Добавить пункт  2.22 раздела 2 «Положения»: </w:t>
      </w:r>
    </w:p>
    <w:p w:rsidR="009C2812" w:rsidRPr="0064350D" w:rsidRDefault="009C2812" w:rsidP="009C2812">
      <w:pPr>
        <w:jc w:val="both"/>
      </w:pPr>
      <w:r>
        <w:t>«К</w:t>
      </w:r>
      <w:r>
        <w:rPr>
          <w:color w:val="22272F"/>
          <w:sz w:val="28"/>
          <w:szCs w:val="28"/>
          <w:shd w:val="clear" w:color="auto" w:fill="FFFFFF"/>
        </w:rPr>
        <w:t xml:space="preserve">онтрактный управляющий обязан при осуществлении закупок принимать меры по предотвращению и урегулированию конфликта интересов в соответствии </w:t>
      </w:r>
      <w:r w:rsidRPr="001E218C">
        <w:rPr>
          <w:sz w:val="28"/>
          <w:szCs w:val="28"/>
          <w:shd w:val="clear" w:color="auto" w:fill="FFFFFF"/>
        </w:rPr>
        <w:t>с </w:t>
      </w:r>
      <w:hyperlink r:id="rId158" w:anchor="/document/12164203/entry/11" w:history="1">
        <w:r w:rsidRPr="001E218C">
          <w:rPr>
            <w:rStyle w:val="aff4"/>
            <w:sz w:val="28"/>
            <w:szCs w:val="28"/>
            <w:shd w:val="clear" w:color="auto" w:fill="FFFFFF"/>
          </w:rPr>
          <w:t>Федеральным законом</w:t>
        </w:r>
      </w:hyperlink>
      <w:r>
        <w:rPr>
          <w:color w:val="22272F"/>
          <w:sz w:val="28"/>
          <w:szCs w:val="28"/>
          <w:shd w:val="clear" w:color="auto" w:fill="FFFFFF"/>
        </w:rPr>
        <w:t xml:space="preserve"> от 25 декабря 2008 года N 273-ФЗ "О противодействии коррупции", в том числе с учетом информации, предоставленной заказчику в соответствии </w:t>
      </w:r>
      <w:r w:rsidRPr="001E218C">
        <w:rPr>
          <w:sz w:val="28"/>
          <w:szCs w:val="28"/>
          <w:shd w:val="clear" w:color="auto" w:fill="FFFFFF"/>
        </w:rPr>
        <w:t>с </w:t>
      </w:r>
      <w:hyperlink r:id="rId159" w:anchor="/document/70353464/entry/3423" w:history="1">
        <w:r w:rsidRPr="001E218C">
          <w:rPr>
            <w:rStyle w:val="aff4"/>
            <w:sz w:val="28"/>
            <w:szCs w:val="28"/>
            <w:shd w:val="clear" w:color="auto" w:fill="FFFFFF"/>
          </w:rPr>
          <w:t>частью 23 статьи 34</w:t>
        </w:r>
      </w:hyperlink>
      <w:r>
        <w:rPr>
          <w:color w:val="22272F"/>
          <w:sz w:val="28"/>
          <w:szCs w:val="28"/>
          <w:shd w:val="clear" w:color="auto" w:fill="FFFFFF"/>
        </w:rPr>
        <w:t> настоящего Федерального закона.</w:t>
      </w:r>
    </w:p>
    <w:p w:rsidR="009C2812" w:rsidRPr="001E218C" w:rsidRDefault="009C2812" w:rsidP="009C2812">
      <w:pPr>
        <w:tabs>
          <w:tab w:val="left" w:pos="142"/>
          <w:tab w:val="left" w:pos="284"/>
        </w:tabs>
        <w:autoSpaceDE w:val="0"/>
        <w:autoSpaceDN w:val="0"/>
        <w:adjustRightInd w:val="0"/>
        <w:ind w:firstLine="425"/>
        <w:jc w:val="both"/>
        <w:outlineLvl w:val="0"/>
        <w:rPr>
          <w:sz w:val="28"/>
          <w:szCs w:val="28"/>
        </w:rPr>
      </w:pPr>
      <w:r w:rsidRPr="001E218C">
        <w:rPr>
          <w:bCs/>
          <w:sz w:val="28"/>
          <w:szCs w:val="28"/>
        </w:rPr>
        <w:t xml:space="preserve">2. </w:t>
      </w:r>
      <w:proofErr w:type="gramStart"/>
      <w:r w:rsidRPr="001E218C">
        <w:rPr>
          <w:sz w:val="28"/>
          <w:szCs w:val="28"/>
        </w:rPr>
        <w:t xml:space="preserve">Обнародовать настоящее Постановление </w:t>
      </w:r>
      <w:r w:rsidRPr="001E218C">
        <w:rPr>
          <w:bCs/>
          <w:sz w:val="28"/>
          <w:szCs w:val="28"/>
        </w:rPr>
        <w:t>в установленном порядке и разместить  на официальном сайте Бегуницкого сельского поселения.</w:t>
      </w:r>
      <w:proofErr w:type="gramEnd"/>
    </w:p>
    <w:p w:rsidR="009C2812" w:rsidRPr="001E218C" w:rsidRDefault="009C2812" w:rsidP="009C2812">
      <w:pPr>
        <w:ind w:firstLine="425"/>
        <w:jc w:val="both"/>
        <w:rPr>
          <w:bCs/>
          <w:sz w:val="28"/>
          <w:szCs w:val="28"/>
        </w:rPr>
      </w:pPr>
      <w:r w:rsidRPr="001E218C">
        <w:rPr>
          <w:bCs/>
          <w:sz w:val="28"/>
          <w:szCs w:val="28"/>
        </w:rPr>
        <w:t>3</w:t>
      </w:r>
      <w:r>
        <w:rPr>
          <w:bCs/>
          <w:sz w:val="28"/>
          <w:szCs w:val="28"/>
        </w:rPr>
        <w:t xml:space="preserve">. </w:t>
      </w:r>
      <w:r w:rsidRPr="001E218C">
        <w:rPr>
          <w:bCs/>
          <w:sz w:val="28"/>
          <w:szCs w:val="28"/>
        </w:rPr>
        <w:t>Постановление вступает в силу со дня его официального опубликования (обнародования).</w:t>
      </w:r>
    </w:p>
    <w:p w:rsidR="009C2812" w:rsidRPr="001E218C" w:rsidRDefault="009C2812" w:rsidP="009C2812">
      <w:pPr>
        <w:ind w:firstLine="425"/>
        <w:jc w:val="both"/>
        <w:rPr>
          <w:bCs/>
          <w:sz w:val="28"/>
          <w:szCs w:val="28"/>
        </w:rPr>
      </w:pPr>
      <w:r w:rsidRPr="001E218C">
        <w:rPr>
          <w:bCs/>
          <w:sz w:val="28"/>
          <w:szCs w:val="28"/>
        </w:rPr>
        <w:t xml:space="preserve">4. </w:t>
      </w:r>
      <w:proofErr w:type="gramStart"/>
      <w:r w:rsidRPr="001E218C">
        <w:rPr>
          <w:bCs/>
          <w:sz w:val="28"/>
          <w:szCs w:val="28"/>
        </w:rPr>
        <w:t>Контроль за</w:t>
      </w:r>
      <w:proofErr w:type="gramEnd"/>
      <w:r w:rsidRPr="001E218C">
        <w:rPr>
          <w:bCs/>
          <w:sz w:val="28"/>
          <w:szCs w:val="28"/>
        </w:rPr>
        <w:t xml:space="preserve"> исполнением настоящего постановления оставляю за собой.</w:t>
      </w:r>
    </w:p>
    <w:p w:rsidR="009C2812" w:rsidRPr="007A7662" w:rsidRDefault="009C2812" w:rsidP="009C2812">
      <w:pPr>
        <w:jc w:val="both"/>
        <w:rPr>
          <w:lang w:eastAsia="ar-SA"/>
        </w:rPr>
      </w:pPr>
    </w:p>
    <w:p w:rsidR="009C2812" w:rsidRPr="007A7662" w:rsidRDefault="009C2812" w:rsidP="009C2812">
      <w:pPr>
        <w:jc w:val="both"/>
      </w:pPr>
    </w:p>
    <w:p w:rsidR="009C2812" w:rsidRPr="001E218C" w:rsidRDefault="009C2812" w:rsidP="009C2812">
      <w:pPr>
        <w:rPr>
          <w:sz w:val="28"/>
          <w:szCs w:val="28"/>
        </w:rPr>
      </w:pPr>
      <w:r w:rsidRPr="001E218C">
        <w:rPr>
          <w:sz w:val="28"/>
          <w:szCs w:val="28"/>
        </w:rPr>
        <w:t>Глава администрации МО</w:t>
      </w:r>
    </w:p>
    <w:p w:rsidR="00C3166B" w:rsidRDefault="009C2812" w:rsidP="009C2812">
      <w:pPr>
        <w:autoSpaceDE w:val="0"/>
        <w:autoSpaceDN w:val="0"/>
        <w:adjustRightInd w:val="0"/>
        <w:outlineLvl w:val="0"/>
        <w:rPr>
          <w:sz w:val="28"/>
          <w:szCs w:val="28"/>
        </w:rPr>
      </w:pPr>
      <w:r w:rsidRPr="001E218C">
        <w:rPr>
          <w:sz w:val="28"/>
          <w:szCs w:val="28"/>
        </w:rPr>
        <w:t>Бегуницкого  сельского  поселения</w:t>
      </w:r>
      <w:r>
        <w:rPr>
          <w:sz w:val="28"/>
          <w:szCs w:val="28"/>
        </w:rPr>
        <w:t xml:space="preserve">                                              </w:t>
      </w:r>
      <w:r w:rsidRPr="001E218C">
        <w:rPr>
          <w:sz w:val="28"/>
          <w:szCs w:val="28"/>
        </w:rPr>
        <w:t xml:space="preserve"> А.И. Минюк              </w:t>
      </w:r>
    </w:p>
    <w:p w:rsidR="00C3166B" w:rsidRDefault="00C3166B" w:rsidP="009C2812">
      <w:pPr>
        <w:autoSpaceDE w:val="0"/>
        <w:autoSpaceDN w:val="0"/>
        <w:adjustRightInd w:val="0"/>
        <w:outlineLvl w:val="0"/>
        <w:rPr>
          <w:sz w:val="28"/>
          <w:szCs w:val="28"/>
        </w:rPr>
      </w:pPr>
    </w:p>
    <w:p w:rsidR="00C3166B" w:rsidRDefault="00C3166B" w:rsidP="009C2812">
      <w:pPr>
        <w:autoSpaceDE w:val="0"/>
        <w:autoSpaceDN w:val="0"/>
        <w:adjustRightInd w:val="0"/>
        <w:outlineLvl w:val="0"/>
        <w:rPr>
          <w:sz w:val="28"/>
          <w:szCs w:val="28"/>
        </w:rPr>
      </w:pPr>
    </w:p>
    <w:p w:rsidR="00C3166B" w:rsidRDefault="00C3166B" w:rsidP="009C2812">
      <w:pPr>
        <w:autoSpaceDE w:val="0"/>
        <w:autoSpaceDN w:val="0"/>
        <w:adjustRightInd w:val="0"/>
        <w:outlineLvl w:val="0"/>
        <w:rPr>
          <w:sz w:val="28"/>
          <w:szCs w:val="28"/>
        </w:rPr>
      </w:pPr>
    </w:p>
    <w:p w:rsidR="00C3166B" w:rsidRDefault="00C3166B" w:rsidP="009C2812">
      <w:pPr>
        <w:autoSpaceDE w:val="0"/>
        <w:autoSpaceDN w:val="0"/>
        <w:adjustRightInd w:val="0"/>
        <w:outlineLvl w:val="0"/>
        <w:rPr>
          <w:sz w:val="28"/>
          <w:szCs w:val="28"/>
        </w:rPr>
      </w:pPr>
    </w:p>
    <w:p w:rsidR="00C3166B" w:rsidRDefault="00C3166B" w:rsidP="009C2812">
      <w:pPr>
        <w:autoSpaceDE w:val="0"/>
        <w:autoSpaceDN w:val="0"/>
        <w:adjustRightInd w:val="0"/>
        <w:outlineLvl w:val="0"/>
        <w:rPr>
          <w:sz w:val="28"/>
          <w:szCs w:val="28"/>
        </w:rPr>
      </w:pPr>
    </w:p>
    <w:p w:rsidR="00C3166B" w:rsidRDefault="00C3166B" w:rsidP="009C2812">
      <w:pPr>
        <w:autoSpaceDE w:val="0"/>
        <w:autoSpaceDN w:val="0"/>
        <w:adjustRightInd w:val="0"/>
        <w:outlineLvl w:val="0"/>
        <w:rPr>
          <w:sz w:val="28"/>
          <w:szCs w:val="28"/>
        </w:rPr>
      </w:pPr>
    </w:p>
    <w:p w:rsidR="00C3166B" w:rsidRDefault="00C3166B" w:rsidP="009C2812">
      <w:pPr>
        <w:autoSpaceDE w:val="0"/>
        <w:autoSpaceDN w:val="0"/>
        <w:adjustRightInd w:val="0"/>
        <w:outlineLvl w:val="0"/>
        <w:rPr>
          <w:sz w:val="28"/>
          <w:szCs w:val="28"/>
        </w:rPr>
      </w:pPr>
    </w:p>
    <w:p w:rsidR="00C3166B" w:rsidRDefault="00C3166B" w:rsidP="009C2812">
      <w:pPr>
        <w:autoSpaceDE w:val="0"/>
        <w:autoSpaceDN w:val="0"/>
        <w:adjustRightInd w:val="0"/>
        <w:outlineLvl w:val="0"/>
        <w:rPr>
          <w:sz w:val="28"/>
          <w:szCs w:val="28"/>
        </w:rPr>
      </w:pPr>
    </w:p>
    <w:p w:rsidR="00C3166B" w:rsidRDefault="00C3166B" w:rsidP="009C2812">
      <w:pPr>
        <w:autoSpaceDE w:val="0"/>
        <w:autoSpaceDN w:val="0"/>
        <w:adjustRightInd w:val="0"/>
        <w:outlineLvl w:val="0"/>
        <w:rPr>
          <w:sz w:val="28"/>
          <w:szCs w:val="28"/>
        </w:rPr>
      </w:pPr>
    </w:p>
    <w:p w:rsidR="00C3166B" w:rsidRDefault="00C3166B" w:rsidP="009C2812">
      <w:pPr>
        <w:autoSpaceDE w:val="0"/>
        <w:autoSpaceDN w:val="0"/>
        <w:adjustRightInd w:val="0"/>
        <w:outlineLvl w:val="0"/>
        <w:rPr>
          <w:sz w:val="28"/>
          <w:szCs w:val="28"/>
        </w:rPr>
      </w:pPr>
    </w:p>
    <w:p w:rsidR="00C3166B" w:rsidRDefault="00C3166B" w:rsidP="00C3166B">
      <w:pPr>
        <w:jc w:val="center"/>
        <w:rPr>
          <w:sz w:val="32"/>
          <w:szCs w:val="32"/>
        </w:rPr>
      </w:pPr>
      <w:r>
        <w:rPr>
          <w:sz w:val="32"/>
          <w:szCs w:val="32"/>
        </w:rPr>
        <w:lastRenderedPageBreak/>
        <w:t>АДМИНИСТРАЦИЯ</w:t>
      </w:r>
    </w:p>
    <w:p w:rsidR="00C3166B" w:rsidRDefault="00C3166B" w:rsidP="00C3166B">
      <w:pPr>
        <w:jc w:val="center"/>
        <w:rPr>
          <w:sz w:val="32"/>
          <w:szCs w:val="32"/>
        </w:rPr>
      </w:pPr>
      <w:r>
        <w:rPr>
          <w:sz w:val="32"/>
          <w:szCs w:val="32"/>
        </w:rPr>
        <w:t>БЕГУНИЦКОГО СЕЛЬСКОГО ПОСЕЛЕНИЯ</w:t>
      </w:r>
      <w:r>
        <w:rPr>
          <w:sz w:val="32"/>
          <w:szCs w:val="32"/>
        </w:rPr>
        <w:br/>
        <w:t>ВОЛОСОВСКОГО МУНИЦИПАЛЬНОГО РАЙОНА</w:t>
      </w:r>
    </w:p>
    <w:p w:rsidR="00C3166B" w:rsidRDefault="00C3166B" w:rsidP="00C3166B">
      <w:pPr>
        <w:spacing w:line="360" w:lineRule="auto"/>
        <w:jc w:val="center"/>
        <w:rPr>
          <w:sz w:val="32"/>
          <w:szCs w:val="32"/>
        </w:rPr>
      </w:pPr>
      <w:r>
        <w:rPr>
          <w:sz w:val="32"/>
          <w:szCs w:val="32"/>
        </w:rPr>
        <w:t>ЛЕНИНГРАДСКОЙ ОБЛАСТИ</w:t>
      </w:r>
    </w:p>
    <w:p w:rsidR="00C3166B" w:rsidRDefault="00C3166B" w:rsidP="00C3166B">
      <w:pPr>
        <w:spacing w:line="360" w:lineRule="auto"/>
        <w:jc w:val="center"/>
        <w:rPr>
          <w:sz w:val="36"/>
          <w:szCs w:val="36"/>
        </w:rPr>
      </w:pPr>
      <w:proofErr w:type="gramStart"/>
      <w:r>
        <w:rPr>
          <w:sz w:val="36"/>
          <w:szCs w:val="36"/>
        </w:rPr>
        <w:t>П</w:t>
      </w:r>
      <w:proofErr w:type="gramEnd"/>
      <w:r>
        <w:rPr>
          <w:sz w:val="36"/>
          <w:szCs w:val="36"/>
        </w:rPr>
        <w:t xml:space="preserve"> О С Т А Н О В Л Е Н И Е</w:t>
      </w:r>
    </w:p>
    <w:p w:rsidR="00C3166B" w:rsidRPr="005048CA" w:rsidRDefault="00C3166B" w:rsidP="00C3166B">
      <w:pPr>
        <w:jc w:val="center"/>
        <w:rPr>
          <w:bCs/>
          <w:sz w:val="28"/>
          <w:szCs w:val="28"/>
        </w:rPr>
      </w:pPr>
    </w:p>
    <w:p w:rsidR="00C3166B" w:rsidRPr="006A7934" w:rsidRDefault="00C3166B" w:rsidP="00C3166B">
      <w:pPr>
        <w:jc w:val="center"/>
        <w:rPr>
          <w:sz w:val="28"/>
          <w:szCs w:val="28"/>
        </w:rPr>
      </w:pPr>
      <w:r>
        <w:rPr>
          <w:sz w:val="28"/>
          <w:szCs w:val="28"/>
        </w:rPr>
        <w:t xml:space="preserve">от  20.12.2022 </w:t>
      </w:r>
      <w:r w:rsidRPr="005048CA">
        <w:rPr>
          <w:sz w:val="28"/>
          <w:szCs w:val="28"/>
        </w:rPr>
        <w:t>г</w:t>
      </w:r>
      <w:r>
        <w:rPr>
          <w:sz w:val="28"/>
          <w:szCs w:val="28"/>
        </w:rPr>
        <w:t>.</w:t>
      </w:r>
      <w:r w:rsidRPr="005048CA">
        <w:rPr>
          <w:sz w:val="28"/>
          <w:szCs w:val="28"/>
        </w:rPr>
        <w:t xml:space="preserve">  </w:t>
      </w:r>
      <w:r>
        <w:rPr>
          <w:sz w:val="28"/>
          <w:szCs w:val="28"/>
        </w:rPr>
        <w:t xml:space="preserve">  № 386</w:t>
      </w:r>
    </w:p>
    <w:p w:rsidR="00C3166B" w:rsidRPr="005048CA" w:rsidRDefault="00C3166B" w:rsidP="00C3166B">
      <w:pPr>
        <w:tabs>
          <w:tab w:val="left" w:pos="0"/>
        </w:tabs>
        <w:spacing w:line="240" w:lineRule="exact"/>
        <w:jc w:val="center"/>
        <w:rPr>
          <w:sz w:val="28"/>
          <w:szCs w:val="28"/>
        </w:rPr>
      </w:pPr>
    </w:p>
    <w:p w:rsidR="00C3166B" w:rsidRPr="00F34B1E" w:rsidRDefault="00C3166B" w:rsidP="00C3166B">
      <w:pPr>
        <w:pStyle w:val="aff0"/>
        <w:jc w:val="center"/>
        <w:rPr>
          <w:b/>
          <w:szCs w:val="28"/>
        </w:rPr>
      </w:pPr>
      <w:r w:rsidRPr="004F01EC">
        <w:rPr>
          <w:b/>
          <w:szCs w:val="28"/>
        </w:rPr>
        <w:t xml:space="preserve">О внесении изменений в постановление главы администрации от </w:t>
      </w:r>
      <w:r>
        <w:rPr>
          <w:b/>
          <w:szCs w:val="28"/>
        </w:rPr>
        <w:t>04.03.2022</w:t>
      </w:r>
      <w:r w:rsidRPr="004F01EC">
        <w:rPr>
          <w:b/>
          <w:szCs w:val="28"/>
        </w:rPr>
        <w:t xml:space="preserve"> г. № </w:t>
      </w:r>
      <w:r>
        <w:rPr>
          <w:b/>
          <w:szCs w:val="28"/>
        </w:rPr>
        <w:t>78</w:t>
      </w:r>
      <w:r w:rsidRPr="004F01EC">
        <w:rPr>
          <w:b/>
          <w:szCs w:val="28"/>
        </w:rPr>
        <w:t xml:space="preserve"> </w:t>
      </w:r>
      <w:r w:rsidRPr="00F34B1E">
        <w:rPr>
          <w:b/>
          <w:szCs w:val="28"/>
        </w:rPr>
        <w:t>«Об утверждении Положения о порядке формирования и работы комиссии по осуществлению закупок администрации муниципального образования Бегуницкое сельское поселение Волосовского муниципального района  Ленинградской области»</w:t>
      </w:r>
    </w:p>
    <w:p w:rsidR="00C3166B" w:rsidRPr="005048CA" w:rsidRDefault="00C3166B" w:rsidP="00C3166B">
      <w:pPr>
        <w:rPr>
          <w:sz w:val="28"/>
          <w:szCs w:val="28"/>
        </w:rPr>
      </w:pPr>
    </w:p>
    <w:p w:rsidR="00C3166B" w:rsidRPr="00275194" w:rsidRDefault="00C3166B" w:rsidP="00C3166B">
      <w:pPr>
        <w:pStyle w:val="aff0"/>
        <w:ind w:firstLine="708"/>
        <w:rPr>
          <w:szCs w:val="28"/>
        </w:rPr>
      </w:pPr>
      <w:r w:rsidRPr="001E218C">
        <w:rPr>
          <w:szCs w:val="28"/>
        </w:rPr>
        <w:t xml:space="preserve">В связи с протестом прокурора № 7-17-2022 от 28.11.2022 г. на постановление главы администрации от </w:t>
      </w:r>
      <w:r>
        <w:rPr>
          <w:szCs w:val="28"/>
        </w:rPr>
        <w:t>04</w:t>
      </w:r>
      <w:r w:rsidRPr="001E218C">
        <w:rPr>
          <w:szCs w:val="28"/>
        </w:rPr>
        <w:t xml:space="preserve"> </w:t>
      </w:r>
      <w:r>
        <w:rPr>
          <w:szCs w:val="28"/>
        </w:rPr>
        <w:t>марта</w:t>
      </w:r>
      <w:r w:rsidRPr="001E218C">
        <w:rPr>
          <w:szCs w:val="28"/>
        </w:rPr>
        <w:t xml:space="preserve"> 20</w:t>
      </w:r>
      <w:r>
        <w:rPr>
          <w:szCs w:val="28"/>
        </w:rPr>
        <w:t>22</w:t>
      </w:r>
      <w:r w:rsidRPr="001E218C">
        <w:rPr>
          <w:szCs w:val="28"/>
        </w:rPr>
        <w:t xml:space="preserve"> года № </w:t>
      </w:r>
      <w:r w:rsidRPr="00F34B1E">
        <w:rPr>
          <w:szCs w:val="28"/>
        </w:rPr>
        <w:t>78 «Об утверждении Положения о порядке формирования и работы комиссии по осуществлению закупок администрации муниципального образования Бегуницкое сельское поселение Волосовского муниципального района  Ленинградской области</w:t>
      </w:r>
      <w:r w:rsidRPr="001E218C">
        <w:rPr>
          <w:bCs/>
          <w:color w:val="1D1B11"/>
          <w:szCs w:val="28"/>
        </w:rPr>
        <w:t>,</w:t>
      </w:r>
      <w:r w:rsidRPr="001E218C">
        <w:rPr>
          <w:szCs w:val="28"/>
        </w:rPr>
        <w:t xml:space="preserve"> в целях приведения данного постановления в соответствие с  Федеральным законом </w:t>
      </w:r>
    </w:p>
    <w:p w:rsidR="00C3166B" w:rsidRPr="001E218C" w:rsidRDefault="00C3166B" w:rsidP="00C3166B">
      <w:pPr>
        <w:rPr>
          <w:sz w:val="28"/>
          <w:szCs w:val="28"/>
        </w:rPr>
      </w:pPr>
    </w:p>
    <w:p w:rsidR="00C3166B" w:rsidRPr="001E218C" w:rsidRDefault="00C3166B" w:rsidP="00C3166B">
      <w:pPr>
        <w:rPr>
          <w:sz w:val="28"/>
          <w:szCs w:val="28"/>
        </w:rPr>
      </w:pPr>
      <w:r w:rsidRPr="001E218C">
        <w:rPr>
          <w:sz w:val="28"/>
          <w:szCs w:val="28"/>
        </w:rPr>
        <w:t>ПОСТАНОВЛЯЕТ:</w:t>
      </w:r>
    </w:p>
    <w:p w:rsidR="00C3166B" w:rsidRPr="001E218C" w:rsidRDefault="00C3166B" w:rsidP="00C3166B">
      <w:pPr>
        <w:ind w:firstLine="720"/>
        <w:rPr>
          <w:sz w:val="28"/>
          <w:szCs w:val="28"/>
        </w:rPr>
      </w:pPr>
      <w:r w:rsidRPr="001E218C">
        <w:rPr>
          <w:sz w:val="28"/>
          <w:szCs w:val="28"/>
        </w:rPr>
        <w:t>Внести следующие изменения:</w:t>
      </w:r>
    </w:p>
    <w:p w:rsidR="00C3166B" w:rsidRPr="001E218C" w:rsidRDefault="00C3166B" w:rsidP="00E16370">
      <w:pPr>
        <w:widowControl w:val="0"/>
        <w:numPr>
          <w:ilvl w:val="0"/>
          <w:numId w:val="60"/>
        </w:numPr>
        <w:suppressAutoHyphens/>
        <w:jc w:val="both"/>
        <w:rPr>
          <w:sz w:val="28"/>
          <w:szCs w:val="28"/>
        </w:rPr>
      </w:pPr>
      <w:r w:rsidRPr="001E218C">
        <w:rPr>
          <w:sz w:val="28"/>
          <w:szCs w:val="28"/>
        </w:rPr>
        <w:t xml:space="preserve">Добавить </w:t>
      </w:r>
      <w:r>
        <w:rPr>
          <w:sz w:val="28"/>
          <w:szCs w:val="28"/>
        </w:rPr>
        <w:t xml:space="preserve"> подпункт 5.1.13 пункта 5.1. раздела </w:t>
      </w:r>
      <w:r>
        <w:rPr>
          <w:sz w:val="28"/>
          <w:szCs w:val="28"/>
          <w:lang w:val="en-US"/>
        </w:rPr>
        <w:t>V</w:t>
      </w:r>
      <w:r w:rsidRPr="001E218C">
        <w:rPr>
          <w:sz w:val="28"/>
          <w:szCs w:val="28"/>
        </w:rPr>
        <w:t xml:space="preserve"> «Положения»: </w:t>
      </w:r>
    </w:p>
    <w:p w:rsidR="00C3166B" w:rsidRPr="00275194" w:rsidRDefault="00C3166B" w:rsidP="00C3166B">
      <w:pPr>
        <w:jc w:val="both"/>
      </w:pPr>
      <w:r>
        <w:t>«</w:t>
      </w:r>
      <w:r w:rsidRPr="00275194">
        <w:rPr>
          <w:sz w:val="28"/>
          <w:szCs w:val="28"/>
          <w:shd w:val="clear" w:color="auto" w:fill="FFFFFF"/>
        </w:rPr>
        <w:t>Члены комиссии обязаны при осуществлении закупок принимать меры по предотвращению и урегулированию конфликта интересов в соответствии с </w:t>
      </w:r>
      <w:hyperlink r:id="rId160" w:anchor="/document/12164203/entry/11" w:history="1">
        <w:r w:rsidRPr="00275194">
          <w:rPr>
            <w:rStyle w:val="aff4"/>
            <w:sz w:val="28"/>
            <w:szCs w:val="28"/>
            <w:shd w:val="clear" w:color="auto" w:fill="FFFFFF"/>
          </w:rPr>
          <w:t>Федеральным законом</w:t>
        </w:r>
      </w:hyperlink>
      <w:r w:rsidRPr="00275194">
        <w:rPr>
          <w:sz w:val="28"/>
          <w:szCs w:val="28"/>
          <w:shd w:val="clear" w:color="auto" w:fill="FFFFFF"/>
        </w:rPr>
        <w:t> от 25 декабря 2008 года N 273-ФЗ "О противодействии коррупции", в том числе с учетом информации, предоставленной заказчику в соответствии с </w:t>
      </w:r>
      <w:hyperlink r:id="rId161" w:anchor="/document/70353464/entry/3423" w:history="1">
        <w:r w:rsidRPr="00275194">
          <w:rPr>
            <w:rStyle w:val="aff4"/>
            <w:sz w:val="28"/>
            <w:szCs w:val="28"/>
            <w:shd w:val="clear" w:color="auto" w:fill="FFFFFF"/>
          </w:rPr>
          <w:t>частью 23 статьи 34</w:t>
        </w:r>
      </w:hyperlink>
      <w:r w:rsidRPr="00275194">
        <w:rPr>
          <w:sz w:val="28"/>
          <w:szCs w:val="28"/>
          <w:shd w:val="clear" w:color="auto" w:fill="FFFFFF"/>
        </w:rPr>
        <w:t> настоящего Федерального закона</w:t>
      </w:r>
      <w:r>
        <w:rPr>
          <w:sz w:val="28"/>
          <w:szCs w:val="28"/>
          <w:shd w:val="clear" w:color="auto" w:fill="FFFFFF"/>
        </w:rPr>
        <w:t>»</w:t>
      </w:r>
      <w:r w:rsidRPr="00275194">
        <w:rPr>
          <w:sz w:val="28"/>
          <w:szCs w:val="28"/>
          <w:shd w:val="clear" w:color="auto" w:fill="FFFFFF"/>
        </w:rPr>
        <w:t>.</w:t>
      </w:r>
    </w:p>
    <w:p w:rsidR="00C3166B" w:rsidRPr="001E218C" w:rsidRDefault="00C3166B" w:rsidP="00C3166B">
      <w:pPr>
        <w:tabs>
          <w:tab w:val="left" w:pos="142"/>
          <w:tab w:val="left" w:pos="284"/>
        </w:tabs>
        <w:autoSpaceDE w:val="0"/>
        <w:autoSpaceDN w:val="0"/>
        <w:adjustRightInd w:val="0"/>
        <w:ind w:firstLine="425"/>
        <w:jc w:val="both"/>
        <w:outlineLvl w:val="0"/>
        <w:rPr>
          <w:sz w:val="28"/>
          <w:szCs w:val="28"/>
        </w:rPr>
      </w:pPr>
      <w:r w:rsidRPr="001E218C">
        <w:rPr>
          <w:bCs/>
          <w:sz w:val="28"/>
          <w:szCs w:val="28"/>
        </w:rPr>
        <w:t xml:space="preserve">2. </w:t>
      </w:r>
      <w:proofErr w:type="gramStart"/>
      <w:r w:rsidRPr="001E218C">
        <w:rPr>
          <w:sz w:val="28"/>
          <w:szCs w:val="28"/>
        </w:rPr>
        <w:t xml:space="preserve">Обнародовать настоящее Постановление </w:t>
      </w:r>
      <w:r w:rsidRPr="001E218C">
        <w:rPr>
          <w:bCs/>
          <w:sz w:val="28"/>
          <w:szCs w:val="28"/>
        </w:rPr>
        <w:t>в установленном порядке и разместить  на официальном сайте Бегуницкого сельского поселения.</w:t>
      </w:r>
      <w:proofErr w:type="gramEnd"/>
    </w:p>
    <w:p w:rsidR="00C3166B" w:rsidRPr="001E218C" w:rsidRDefault="00C3166B" w:rsidP="00C3166B">
      <w:pPr>
        <w:ind w:firstLine="425"/>
        <w:jc w:val="both"/>
        <w:rPr>
          <w:bCs/>
          <w:sz w:val="28"/>
          <w:szCs w:val="28"/>
        </w:rPr>
      </w:pPr>
      <w:r w:rsidRPr="001E218C">
        <w:rPr>
          <w:bCs/>
          <w:sz w:val="28"/>
          <w:szCs w:val="28"/>
        </w:rPr>
        <w:t>3</w:t>
      </w:r>
      <w:r>
        <w:rPr>
          <w:bCs/>
          <w:sz w:val="28"/>
          <w:szCs w:val="28"/>
        </w:rPr>
        <w:t xml:space="preserve">. </w:t>
      </w:r>
      <w:r w:rsidRPr="001E218C">
        <w:rPr>
          <w:bCs/>
          <w:sz w:val="28"/>
          <w:szCs w:val="28"/>
        </w:rPr>
        <w:t>Постановление вступает в силу со дня его официального опубликования (обнародования).</w:t>
      </w:r>
    </w:p>
    <w:p w:rsidR="00C3166B" w:rsidRPr="001E218C" w:rsidRDefault="00C3166B" w:rsidP="00C3166B">
      <w:pPr>
        <w:ind w:firstLine="425"/>
        <w:jc w:val="both"/>
        <w:rPr>
          <w:bCs/>
          <w:sz w:val="28"/>
          <w:szCs w:val="28"/>
        </w:rPr>
      </w:pPr>
      <w:r w:rsidRPr="001E218C">
        <w:rPr>
          <w:bCs/>
          <w:sz w:val="28"/>
          <w:szCs w:val="28"/>
        </w:rPr>
        <w:t xml:space="preserve">4. </w:t>
      </w:r>
      <w:proofErr w:type="gramStart"/>
      <w:r w:rsidRPr="001E218C">
        <w:rPr>
          <w:bCs/>
          <w:sz w:val="28"/>
          <w:szCs w:val="28"/>
        </w:rPr>
        <w:t>Контроль за</w:t>
      </w:r>
      <w:proofErr w:type="gramEnd"/>
      <w:r w:rsidRPr="001E218C">
        <w:rPr>
          <w:bCs/>
          <w:sz w:val="28"/>
          <w:szCs w:val="28"/>
        </w:rPr>
        <w:t xml:space="preserve"> исполнением настоящего постановления оставляю за собой.</w:t>
      </w:r>
    </w:p>
    <w:p w:rsidR="00C3166B" w:rsidRPr="007A7662" w:rsidRDefault="00C3166B" w:rsidP="00C3166B">
      <w:pPr>
        <w:jc w:val="both"/>
        <w:rPr>
          <w:lang w:eastAsia="ar-SA"/>
        </w:rPr>
      </w:pPr>
    </w:p>
    <w:p w:rsidR="00C3166B" w:rsidRPr="007A7662" w:rsidRDefault="00C3166B" w:rsidP="00C3166B">
      <w:pPr>
        <w:jc w:val="both"/>
      </w:pPr>
    </w:p>
    <w:p w:rsidR="00C3166B" w:rsidRPr="001E218C" w:rsidRDefault="00C3166B" w:rsidP="00C3166B">
      <w:pPr>
        <w:rPr>
          <w:sz w:val="28"/>
          <w:szCs w:val="28"/>
        </w:rPr>
      </w:pPr>
      <w:r w:rsidRPr="001E218C">
        <w:rPr>
          <w:sz w:val="28"/>
          <w:szCs w:val="28"/>
        </w:rPr>
        <w:t>Глава администрации МО</w:t>
      </w:r>
    </w:p>
    <w:p w:rsidR="009C2812" w:rsidRPr="001E218C" w:rsidRDefault="00C3166B" w:rsidP="00C3166B">
      <w:pPr>
        <w:autoSpaceDE w:val="0"/>
        <w:autoSpaceDN w:val="0"/>
        <w:adjustRightInd w:val="0"/>
        <w:outlineLvl w:val="0"/>
        <w:rPr>
          <w:sz w:val="28"/>
          <w:szCs w:val="28"/>
        </w:rPr>
      </w:pPr>
      <w:r w:rsidRPr="001E218C">
        <w:rPr>
          <w:sz w:val="28"/>
          <w:szCs w:val="28"/>
        </w:rPr>
        <w:t>Бегуницкого  сельского  поселения</w:t>
      </w:r>
      <w:r>
        <w:rPr>
          <w:sz w:val="28"/>
          <w:szCs w:val="28"/>
        </w:rPr>
        <w:t xml:space="preserve">                                              </w:t>
      </w:r>
      <w:r w:rsidRPr="001E218C">
        <w:rPr>
          <w:sz w:val="28"/>
          <w:szCs w:val="28"/>
        </w:rPr>
        <w:t xml:space="preserve"> А.И. Минюк                                                                                                                </w:t>
      </w:r>
      <w:r w:rsidR="009C2812" w:rsidRPr="001E218C">
        <w:rPr>
          <w:sz w:val="28"/>
          <w:szCs w:val="28"/>
        </w:rPr>
        <w:t xml:space="preserve">                                                                                                  </w:t>
      </w:r>
    </w:p>
    <w:p w:rsidR="009C2812" w:rsidRDefault="009C2812" w:rsidP="00C132A2"/>
    <w:sectPr w:rsidR="009C2812" w:rsidSect="006B585F">
      <w:headerReference w:type="default" r:id="rId162"/>
      <w:pgSz w:w="11900" w:h="16840"/>
      <w:pgMar w:top="922" w:right="674" w:bottom="912" w:left="14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370" w:rsidRDefault="00E16370" w:rsidP="005D0148">
      <w:r>
        <w:separator/>
      </w:r>
    </w:p>
  </w:endnote>
  <w:endnote w:type="continuationSeparator" w:id="0">
    <w:p w:rsidR="00E16370" w:rsidRDefault="00E16370" w:rsidP="005D0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MT">
    <w:altName w:val="Times New Roman"/>
    <w:charset w:val="00"/>
    <w:family w:val="auto"/>
    <w:pitch w:val="variable"/>
    <w:sig w:usb0="00000201"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DB" w:rsidRDefault="00810DDB">
    <w:pPr>
      <w:pStyle w:val="aa"/>
      <w:jc w:val="center"/>
    </w:pPr>
  </w:p>
  <w:p w:rsidR="00810DDB" w:rsidRDefault="00810DD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DB" w:rsidRDefault="00810DDB">
    <w:pPr>
      <w:spacing w:line="1" w:lineRule="exact"/>
    </w:pPr>
    <w:r>
      <w:rPr>
        <w:noProof/>
      </w:rPr>
      <w:pict>
        <v:shapetype id="_x0000_t202" coordsize="21600,21600" o:spt="202" path="m,l,21600r21600,l21600,xe">
          <v:stroke joinstyle="miter"/>
          <v:path gradientshapeok="t" o:connecttype="rect"/>
        </v:shapetype>
        <v:shape id="Shape 168" o:spid="_x0000_s3074" type="#_x0000_t202" style="position:absolute;margin-left:533.95pt;margin-top:819.1pt;width:69.1pt;height:19.9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810DDB" w:rsidRDefault="00810DDB">
                <w:pPr>
                  <w:rPr>
                    <w:sz w:val="2"/>
                    <w:szCs w:val="2"/>
                  </w:rPr>
                </w:pPr>
                <w:r>
                  <w:rPr>
                    <w:noProof/>
                  </w:rPr>
                  <w:drawing>
                    <wp:inline distT="0" distB="0" distL="0" distR="0">
                      <wp:extent cx="877570" cy="255905"/>
                      <wp:effectExtent l="0" t="0" r="0" b="0"/>
                      <wp:docPr id="5"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rPr>
      <w:pict>
        <v:shape id="Shape 172" o:spid="_x0000_s3075" type="#_x0000_t202" style="position:absolute;margin-left:13.65pt;margin-top:822.7pt;width:276.7pt;height:15.3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810DDB" w:rsidRDefault="00810DDB">
                <w:pPr>
                  <w:pStyle w:val="aff8"/>
                  <w:spacing w:line="240" w:lineRule="auto"/>
                </w:pPr>
                <w:r>
                  <w:t>Документ создан в электронной форме. № 004-6406/2022-9 от 15.07.2022.</w:t>
                </w:r>
              </w:p>
              <w:p w:rsidR="00810DDB" w:rsidRDefault="00810DDB">
                <w:pPr>
                  <w:pStyle w:val="aff8"/>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DB" w:rsidRDefault="00810DDB">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B2" w:rsidRDefault="005C04B2" w:rsidP="0075009C">
    <w:pPr>
      <w:pStyle w:val="aa"/>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5C04B2" w:rsidRDefault="005C04B2" w:rsidP="0075009C">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3C" w:rsidRPr="001C1EFC" w:rsidRDefault="00E16370" w:rsidP="001C1EFC">
    <w:pPr>
      <w:pStyle w:val="aa"/>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D8" w:rsidRDefault="002D4AD8" w:rsidP="0075009C">
    <w:pPr>
      <w:pStyle w:val="aa"/>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2D4AD8" w:rsidRDefault="002D4AD8" w:rsidP="0075009C">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06" w:rsidRDefault="00A62106" w:rsidP="0075009C">
    <w:pPr>
      <w:pStyle w:val="aa"/>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A62106" w:rsidRDefault="00A62106" w:rsidP="0075009C">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370" w:rsidRDefault="00E16370" w:rsidP="005D0148">
      <w:r>
        <w:separator/>
      </w:r>
    </w:p>
  </w:footnote>
  <w:footnote w:type="continuationSeparator" w:id="0">
    <w:p w:rsidR="00E16370" w:rsidRDefault="00E16370" w:rsidP="005D0148">
      <w:r>
        <w:continuationSeparator/>
      </w:r>
    </w:p>
  </w:footnote>
  <w:footnote w:id="1">
    <w:p w:rsidR="005D0148" w:rsidRDefault="005D0148" w:rsidP="005D0148">
      <w:pPr>
        <w:jc w:val="both"/>
        <w:rPr>
          <w:rFonts w:eastAsiaTheme="minorEastAsia"/>
        </w:rPr>
      </w:pPr>
      <w:r>
        <w:rPr>
          <w:rStyle w:val="af7"/>
        </w:rPr>
        <w:footnoteRef/>
      </w:r>
      <w:r>
        <w:t xml:space="preserve"> </w:t>
      </w:r>
      <w:r w:rsidRPr="000118CF">
        <w:rPr>
          <w:rFonts w:eastAsiaTheme="minorEastAsia"/>
        </w:rPr>
        <w:t>муниципальная услуга предоставляется ОМСУ муниципальных районов, городских поселений и городского округа Ленинградской области</w:t>
      </w:r>
      <w:r w:rsidRPr="00523C4F">
        <w:rPr>
          <w:rFonts w:eastAsiaTheme="minorEastAsia"/>
          <w:sz w:val="28"/>
          <w:szCs w:val="28"/>
        </w:rPr>
        <w:t>.</w:t>
      </w:r>
    </w:p>
    <w:p w:rsidR="005D0148" w:rsidRDefault="005D0148" w:rsidP="005D0148">
      <w:pPr>
        <w:pStyle w:val="af5"/>
      </w:pPr>
    </w:p>
  </w:footnote>
  <w:footnote w:id="2">
    <w:p w:rsidR="005D0148" w:rsidRDefault="005D0148" w:rsidP="005D0148">
      <w:pPr>
        <w:jc w:val="both"/>
      </w:pPr>
      <w:r>
        <w:rPr>
          <w:rStyle w:val="af7"/>
        </w:rPr>
        <w:footnoteRef/>
      </w:r>
      <w:r>
        <w:t xml:space="preserve"> </w:t>
      </w:r>
      <w:r w:rsidRPr="00514CC7">
        <w:rPr>
          <w:rFonts w:eastAsiaTheme="minorEastAsia"/>
        </w:rPr>
        <w:t>муниципальная услуга предоставляется ОМСУ муниципальных районов, городских поселений и городского округа Ленинградской области;</w:t>
      </w:r>
    </w:p>
    <w:p w:rsidR="005D0148" w:rsidRDefault="005D0148" w:rsidP="005D0148">
      <w:pPr>
        <w:pStyle w:val="af5"/>
      </w:pPr>
    </w:p>
  </w:footnote>
  <w:footnote w:id="3">
    <w:p w:rsidR="005D0148" w:rsidRDefault="005D0148" w:rsidP="005D0148">
      <w:pPr>
        <w:pStyle w:val="af5"/>
      </w:pPr>
      <w:r w:rsidRPr="00AF0D30">
        <w:rPr>
          <w:rStyle w:val="af7"/>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4">
    <w:p w:rsidR="005D0148" w:rsidRDefault="005D0148" w:rsidP="005D0148">
      <w:pPr>
        <w:pStyle w:val="af5"/>
      </w:pPr>
      <w:r>
        <w:rPr>
          <w:rStyle w:val="af7"/>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5">
    <w:p w:rsidR="00CB5D14" w:rsidRPr="002600BA" w:rsidRDefault="00CB5D14" w:rsidP="00CB5D14">
      <w:pPr>
        <w:pStyle w:val="ConsPlusTitle"/>
        <w:widowControl/>
        <w:tabs>
          <w:tab w:val="left" w:pos="0"/>
        </w:tabs>
        <w:spacing w:line="100" w:lineRule="atLeast"/>
        <w:ind w:firstLine="710"/>
        <w:jc w:val="both"/>
        <w:rPr>
          <w:b w:val="0"/>
          <w:bCs w:val="0"/>
        </w:rPr>
      </w:pPr>
      <w:r w:rsidRPr="002600BA">
        <w:rPr>
          <w:rStyle w:val="af7"/>
        </w:rPr>
        <w:footnoteRef/>
      </w:r>
      <w:r w:rsidRPr="002600BA">
        <w:t xml:space="preserve"> </w:t>
      </w:r>
      <w:r w:rsidRPr="002600BA">
        <w:rPr>
          <w:b w:val="0"/>
          <w:bCs w:val="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CB5D14" w:rsidRPr="002600BA" w:rsidRDefault="00CB5D14" w:rsidP="00CB5D14">
      <w:pPr>
        <w:pStyle w:val="ConsPlusTitle"/>
        <w:widowControl/>
        <w:tabs>
          <w:tab w:val="left" w:pos="0"/>
        </w:tabs>
        <w:spacing w:line="100" w:lineRule="atLeast"/>
        <w:ind w:firstLine="710"/>
        <w:jc w:val="both"/>
        <w:rPr>
          <w:b w:val="0"/>
          <w:bCs w:val="0"/>
        </w:rPr>
      </w:pPr>
      <w:r w:rsidRPr="002600BA">
        <w:rPr>
          <w:b w:val="0"/>
          <w:bCs w:val="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CB5D14" w:rsidRDefault="00CB5D14" w:rsidP="00CB5D14">
      <w:pPr>
        <w:pStyle w:val="ConsPlusTitle"/>
        <w:widowControl/>
        <w:tabs>
          <w:tab w:val="left" w:pos="0"/>
        </w:tabs>
        <w:spacing w:line="100" w:lineRule="atLeast"/>
        <w:ind w:firstLine="710"/>
        <w:jc w:val="both"/>
      </w:pPr>
      <w:r w:rsidRPr="002600BA">
        <w:rPr>
          <w:b w:val="0"/>
          <w:bCs w:val="0"/>
        </w:rPr>
        <w:t>-</w:t>
      </w:r>
      <w:r>
        <w:rPr>
          <w:b w:val="0"/>
          <w:bCs w:val="0"/>
        </w:rPr>
        <w:t xml:space="preserve"> </w:t>
      </w:r>
      <w:r w:rsidRPr="002600BA">
        <w:rPr>
          <w:b w:val="0"/>
          <w:bCs w:val="0"/>
        </w:rPr>
        <w:t xml:space="preserve">для юридического лица: полное наименование, фамилию, имя, отчество руководителя, </w:t>
      </w:r>
      <w:proofErr w:type="gramStart"/>
      <w:r w:rsidRPr="002600BA">
        <w:rPr>
          <w:b w:val="0"/>
          <w:bCs w:val="0"/>
        </w:rPr>
        <w:t>юридический</w:t>
      </w:r>
      <w:proofErr w:type="gramEnd"/>
      <w:r w:rsidRPr="002600BA">
        <w:rPr>
          <w:b w:val="0"/>
          <w:bCs w:val="0"/>
        </w:rPr>
        <w:t xml:space="preserve"> адрес, с указанием контактного телефона для связи.</w:t>
      </w:r>
    </w:p>
  </w:footnote>
  <w:footnote w:id="6">
    <w:p w:rsidR="00810DDB" w:rsidRDefault="00810DDB" w:rsidP="00810DDB">
      <w:pPr>
        <w:jc w:val="both"/>
        <w:rPr>
          <w:rFonts w:eastAsiaTheme="minorEastAsia"/>
        </w:rPr>
      </w:pPr>
      <w:r>
        <w:rPr>
          <w:rStyle w:val="af7"/>
        </w:rPr>
        <w:footnoteRef/>
      </w:r>
      <w:r>
        <w:t xml:space="preserve"> </w:t>
      </w:r>
      <w:r w:rsidRPr="00010B6C">
        <w:rPr>
          <w:rFonts w:eastAsiaTheme="minorEastAsia"/>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810DDB" w:rsidRDefault="00810DDB" w:rsidP="00810DDB">
      <w:pPr>
        <w:pStyle w:val="af5"/>
      </w:pPr>
    </w:p>
  </w:footnote>
  <w:footnote w:id="7">
    <w:p w:rsidR="00767B37" w:rsidRDefault="00767B37" w:rsidP="00767B37">
      <w:pPr>
        <w:pStyle w:val="af5"/>
      </w:pPr>
      <w:r>
        <w:rPr>
          <w:rStyle w:val="af7"/>
        </w:rPr>
        <w:footnoteRef/>
      </w:r>
      <w:r>
        <w:t xml:space="preserve"> заполняются для подтверждения </w:t>
      </w:r>
      <w:proofErr w:type="spellStart"/>
      <w:r>
        <w:t>малоимущности</w:t>
      </w:r>
      <w:proofErr w:type="spellEnd"/>
    </w:p>
  </w:footnote>
  <w:footnote w:id="8">
    <w:p w:rsidR="00767B37" w:rsidRDefault="00767B37" w:rsidP="00767B37">
      <w:pPr>
        <w:pStyle w:val="af5"/>
      </w:pPr>
    </w:p>
  </w:footnote>
  <w:footnote w:id="9">
    <w:p w:rsidR="00767B37" w:rsidRDefault="00767B37" w:rsidP="00767B37">
      <w:pPr>
        <w:pStyle w:val="af5"/>
      </w:pPr>
      <w:r>
        <w:rPr>
          <w:rStyle w:val="af7"/>
        </w:rPr>
        <w:footnoteRef/>
      </w:r>
      <w:r w:rsidRPr="00F74FE9">
        <w:t xml:space="preserve"> </w:t>
      </w:r>
      <w:r>
        <w:t xml:space="preserve">заполняются для подтверждения </w:t>
      </w:r>
      <w:proofErr w:type="spellStart"/>
      <w:r>
        <w:t>малоимущности</w:t>
      </w:r>
      <w:proofErr w:type="spellEnd"/>
    </w:p>
  </w:footnote>
  <w:footnote w:id="10">
    <w:p w:rsidR="00767B37" w:rsidRDefault="00767B37" w:rsidP="00767B37">
      <w:pPr>
        <w:pStyle w:val="af5"/>
      </w:pPr>
      <w:r>
        <w:rPr>
          <w:rStyle w:val="af7"/>
        </w:rPr>
        <w:footnoteRef/>
      </w:r>
      <w:r>
        <w:t xml:space="preserve"> заполняются для подтверждения </w:t>
      </w:r>
      <w:proofErr w:type="spellStart"/>
      <w:r>
        <w:t>малоимущности</w:t>
      </w:r>
      <w:proofErr w:type="spellEnd"/>
    </w:p>
  </w:footnote>
  <w:footnote w:id="11">
    <w:p w:rsidR="008951CD" w:rsidRDefault="008951CD" w:rsidP="008951CD">
      <w:pPr>
        <w:pStyle w:val="af5"/>
        <w:jc w:val="both"/>
      </w:pPr>
      <w:r>
        <w:rPr>
          <w:rStyle w:val="af7"/>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12">
    <w:p w:rsidR="008951CD" w:rsidRDefault="008951CD" w:rsidP="008951CD">
      <w:pPr>
        <w:pStyle w:val="afa"/>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13">
    <w:p w:rsidR="008951CD" w:rsidRDefault="008951CD" w:rsidP="008951CD">
      <w:pPr>
        <w:pStyle w:val="afa"/>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14">
    <w:p w:rsidR="008951CD" w:rsidRDefault="008951CD" w:rsidP="008951CD">
      <w:pPr>
        <w:pStyle w:val="afa"/>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15">
    <w:p w:rsidR="008951CD" w:rsidRDefault="008951CD" w:rsidP="008951CD">
      <w:pPr>
        <w:pStyle w:val="afa"/>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16">
    <w:p w:rsidR="008951CD" w:rsidRDefault="008951CD" w:rsidP="008951CD">
      <w:pPr>
        <w:pStyle w:val="afa"/>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17">
    <w:p w:rsidR="008951CD" w:rsidRDefault="008951CD" w:rsidP="008951CD">
      <w:pPr>
        <w:pStyle w:val="af5"/>
      </w:pPr>
      <w:r>
        <w:rPr>
          <w:rStyle w:val="af7"/>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18">
    <w:p w:rsidR="008951CD" w:rsidRDefault="008951CD" w:rsidP="008951CD">
      <w:pPr>
        <w:pStyle w:val="af5"/>
      </w:pPr>
      <w:r>
        <w:rPr>
          <w:rStyle w:val="af7"/>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19">
    <w:p w:rsidR="008951CD" w:rsidRDefault="008951CD" w:rsidP="008951CD">
      <w:pPr>
        <w:pStyle w:val="af5"/>
      </w:pPr>
      <w:r>
        <w:rPr>
          <w:rStyle w:val="af7"/>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810DDB" w:rsidRDefault="00810DDB">
        <w:pPr>
          <w:pStyle w:val="a8"/>
          <w:jc w:val="center"/>
        </w:pPr>
        <w:fldSimple w:instr="PAGE   \* MERGEFORMAT">
          <w:r w:rsidR="00630E5E">
            <w:rPr>
              <w:noProof/>
            </w:rPr>
            <w:t>200</w:t>
          </w:r>
        </w:fldSimple>
      </w:p>
    </w:sdtContent>
  </w:sdt>
  <w:p w:rsidR="00810DDB" w:rsidRDefault="00810DD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DB" w:rsidRDefault="00810DDB">
    <w:pPr>
      <w:spacing w:line="1" w:lineRule="exact"/>
    </w:pPr>
    <w:r>
      <w:rPr>
        <w:noProof/>
      </w:rPr>
      <w:pict>
        <v:shapetype id="_x0000_t202" coordsize="21600,21600" o:spt="202" path="m,l,21600r21600,l21600,xe">
          <v:stroke joinstyle="miter"/>
          <v:path gradientshapeok="t" o:connecttype="rect"/>
        </v:shapetype>
        <v:shape id="Shape 166" o:spid="_x0000_s3073" type="#_x0000_t202" style="position:absolute;margin-left:318.45pt;margin-top:27.55pt;width:9.6pt;height:8.4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810DDB" w:rsidRDefault="00810DDB">
                <w:pPr>
                  <w:pStyle w:val="aff8"/>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810DDB" w:rsidRDefault="00810DDB">
        <w:pPr>
          <w:pStyle w:val="a8"/>
          <w:jc w:val="center"/>
        </w:pPr>
        <w:fldSimple w:instr="PAGE   \* MERGEFORMAT">
          <w:r w:rsidR="00630E5E">
            <w:rPr>
              <w:noProof/>
            </w:rPr>
            <w:t>284</w:t>
          </w:r>
        </w:fldSimple>
      </w:p>
    </w:sdtContent>
  </w:sdt>
  <w:p w:rsidR="00810DDB" w:rsidRDefault="00810DDB">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79" w:rsidRDefault="00E16370">
    <w:pPr>
      <w:pStyle w:val="a8"/>
      <w:jc w:val="center"/>
    </w:pPr>
    <w:r>
      <w:fldChar w:fldCharType="begin"/>
    </w:r>
    <w:r>
      <w:instrText>PAGE   \* MERGEFORMAT</w:instrText>
    </w:r>
    <w:r>
      <w:fldChar w:fldCharType="separate"/>
    </w:r>
    <w:r w:rsidR="00630E5E">
      <w:rPr>
        <w:noProof/>
      </w:rPr>
      <w:t>6</w:t>
    </w:r>
    <w:r>
      <w:fldChar w:fldCharType="end"/>
    </w:r>
  </w:p>
  <w:p w:rsidR="009D2F3C" w:rsidRDefault="00E16370">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4B" w:rsidRDefault="00E16370">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06" w:rsidRDefault="00A62106">
    <w:pPr>
      <w:rPr>
        <w:sz w:val="2"/>
        <w:szCs w:val="2"/>
      </w:rPr>
    </w:pPr>
    <w:r>
      <w:rPr>
        <w:noProof/>
      </w:rPr>
      <w:pict>
        <v:shapetype id="_x0000_t202" coordsize="21600,21600" o:spt="202" path="m,l,21600r21600,l21600,xe">
          <v:stroke joinstyle="miter"/>
          <v:path gradientshapeok="t" o:connecttype="rect"/>
        </v:shapetype>
        <v:shape id="Text Box 3" o:spid="_x0000_s3076" type="#_x0000_t202" style="position:absolute;margin-left:314.35pt;margin-top:23.3pt;width:2.4pt;height:6.2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" filled="f" stroked="f">
          <v:textbox style="mso-next-textbox:#Text Box 3;mso-fit-shape-to-text:t" inset="0,0,0,0">
            <w:txbxContent>
              <w:p w:rsidR="00A62106" w:rsidRDefault="00A62106">
                <w:pPr>
                  <w:pStyle w:val="Headerorfooter0"/>
                  <w:shd w:val="clear" w:color="auto" w:fill="auto"/>
                  <w:spacing w:line="240" w:lineRule="auto"/>
                  <w:ind w:firstLine="0"/>
                </w:pPr>
                <w:fldSimple w:instr=" PAGE \* MERGEFORMAT ">
                  <w:r w:rsidR="00630E5E">
                    <w:rPr>
                      <w:noProof/>
                    </w:rPr>
                    <w:t>29</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15A" w:rsidRDefault="00E16370">
    <w:pPr>
      <w:rPr>
        <w:sz w:val="2"/>
        <w:szCs w:val="2"/>
      </w:rPr>
    </w:pPr>
    <w:r>
      <w:rPr>
        <w:noProof/>
      </w:rPr>
      <w:pict>
        <v:shapetype id="_x0000_t202" coordsize="21600,21600" o:spt="202" path="m,l,21600r21600,l21600,xe">
          <v:stroke joinstyle="miter"/>
          <v:path gradientshapeok="t" o:connecttype="rect"/>
        </v:shapetype>
        <v:shape id="Text Box 1" o:spid="_x0000_s3077" type="#_x0000_t202" style="position:absolute;margin-left:314.8pt;margin-top:23.3pt;width:8.65pt;height:6.25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" filled="f" stroked="f">
          <v:textbox style="mso-fit-shape-to-text:t" inset="0,0,0,0">
            <w:txbxContent>
              <w:p w:rsidR="00AB515A" w:rsidRDefault="00E16370">
                <w:r>
                  <w:fldChar w:fldCharType="begin"/>
                </w:r>
                <w:r>
                  <w:instrText xml:space="preserve"> PAGE \* MERGEFORMAT </w:instrText>
                </w:r>
                <w:r>
                  <w:fldChar w:fldCharType="separate"/>
                </w:r>
                <w:r w:rsidR="00630E5E">
                  <w:rPr>
                    <w:noProof/>
                  </w:rPr>
                  <w:t>32</w:t>
                </w:r>
                <w:r>
                  <w:rPr>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nsid w:val="008C26D8"/>
    <w:multiLevelType w:val="multilevel"/>
    <w:tmpl w:val="C88AD388"/>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53DF3"/>
    <w:multiLevelType w:val="hybridMultilevel"/>
    <w:tmpl w:val="8596340C"/>
    <w:lvl w:ilvl="0" w:tplc="A42228D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943B88"/>
    <w:multiLevelType w:val="hybridMultilevel"/>
    <w:tmpl w:val="517A295A"/>
    <w:lvl w:ilvl="0" w:tplc="2D5452A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6A3516"/>
    <w:multiLevelType w:val="multilevel"/>
    <w:tmpl w:val="79AE67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2CBE2C8E"/>
    <w:multiLevelType w:val="hybridMultilevel"/>
    <w:tmpl w:val="504E1546"/>
    <w:lvl w:ilvl="0" w:tplc="8DDCA5E6">
      <w:start w:val="5"/>
      <w:numFmt w:val="decimal"/>
      <w:lvlText w:val="%1)"/>
      <w:lvlJc w:val="left"/>
      <w:pPr>
        <w:ind w:left="107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9664BC8"/>
    <w:multiLevelType w:val="multilevel"/>
    <w:tmpl w:val="F6B40FAC"/>
    <w:lvl w:ilvl="0">
      <w:start w:val="1"/>
      <w:numFmt w:val="decimal"/>
      <w:lvlText w:val="%1."/>
      <w:lvlJc w:val="left"/>
      <w:pPr>
        <w:ind w:left="107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906" w:hanging="720"/>
      </w:pPr>
      <w:rPr>
        <w:rFonts w:hint="default"/>
      </w:rPr>
    </w:lvl>
    <w:lvl w:ilvl="3">
      <w:start w:val="1"/>
      <w:numFmt w:val="decimal"/>
      <w:lvlText w:val="%1.%2.%3.%4."/>
      <w:lvlJc w:val="left"/>
      <w:pPr>
        <w:ind w:left="2499" w:hanging="72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045" w:hanging="108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591" w:hanging="1440"/>
      </w:pPr>
      <w:rPr>
        <w:rFonts w:hint="default"/>
      </w:rPr>
    </w:lvl>
    <w:lvl w:ilvl="8">
      <w:start w:val="1"/>
      <w:numFmt w:val="decimal"/>
      <w:lvlText w:val="%1.%2.%3.%4.%5.%6.%7.%8.%9."/>
      <w:lvlJc w:val="left"/>
      <w:pPr>
        <w:ind w:left="6544" w:hanging="1800"/>
      </w:pPr>
      <w:rPr>
        <w:rFonts w:hint="default"/>
      </w:rPr>
    </w:lvl>
  </w:abstractNum>
  <w:abstractNum w:abstractNumId="27">
    <w:nsid w:val="3A9C260A"/>
    <w:multiLevelType w:val="multilevel"/>
    <w:tmpl w:val="2E0E28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BF32B38"/>
    <w:multiLevelType w:val="multilevel"/>
    <w:tmpl w:val="71462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44A95BC0"/>
    <w:multiLevelType w:val="multilevel"/>
    <w:tmpl w:val="5AAE1B88"/>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59235B03"/>
    <w:multiLevelType w:val="hybridMultilevel"/>
    <w:tmpl w:val="1C7E6CD0"/>
    <w:lvl w:ilvl="0" w:tplc="04190011">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A41AFE"/>
    <w:multiLevelType w:val="hybridMultilevel"/>
    <w:tmpl w:val="F15AC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642699"/>
    <w:multiLevelType w:val="multilevel"/>
    <w:tmpl w:val="F56A8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CE91902"/>
    <w:multiLevelType w:val="hybridMultilevel"/>
    <w:tmpl w:val="836403BE"/>
    <w:lvl w:ilvl="0" w:tplc="00D6882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DCF26A6"/>
    <w:multiLevelType w:val="hybridMultilevel"/>
    <w:tmpl w:val="DA5CA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04D2EF3"/>
    <w:multiLevelType w:val="hybridMultilevel"/>
    <w:tmpl w:val="90AA4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1387BA8"/>
    <w:multiLevelType w:val="hybridMultilevel"/>
    <w:tmpl w:val="3A1E0D1C"/>
    <w:lvl w:ilvl="0" w:tplc="8ED27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5796EF1"/>
    <w:multiLevelType w:val="multilevel"/>
    <w:tmpl w:val="E43A3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80476E4"/>
    <w:multiLevelType w:val="multilevel"/>
    <w:tmpl w:val="A1A601F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9">
    <w:nsid w:val="7F2E6075"/>
    <w:multiLevelType w:val="hybridMultilevel"/>
    <w:tmpl w:val="940648C6"/>
    <w:lvl w:ilvl="0" w:tplc="5EA447AE">
      <w:start w:val="1"/>
      <w:numFmt w:val="decimal"/>
      <w:lvlText w:val="%1."/>
      <w:lvlJc w:val="left"/>
      <w:pPr>
        <w:ind w:left="360" w:hanging="360"/>
      </w:pPr>
      <w:rPr>
        <w:rFonts w:cstheme="minorBidi" w:hint="default"/>
        <w:sz w:val="28"/>
        <w:szCs w:val="28"/>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8"/>
  </w:num>
  <w:num w:numId="5">
    <w:abstractNumId w:val="9"/>
  </w:num>
  <w:num w:numId="6">
    <w:abstractNumId w:val="10"/>
  </w:num>
  <w:num w:numId="7">
    <w:abstractNumId w:val="15"/>
  </w:num>
  <w:num w:numId="8">
    <w:abstractNumId w:val="34"/>
  </w:num>
  <w:num w:numId="9">
    <w:abstractNumId w:val="48"/>
  </w:num>
  <w:num w:numId="10">
    <w:abstractNumId w:val="0"/>
  </w:num>
  <w:num w:numId="11">
    <w:abstractNumId w:val="59"/>
  </w:num>
  <w:num w:numId="12">
    <w:abstractNumId w:val="6"/>
  </w:num>
  <w:num w:numId="13">
    <w:abstractNumId w:val="38"/>
  </w:num>
  <w:num w:numId="14">
    <w:abstractNumId w:val="53"/>
  </w:num>
  <w:num w:numId="15">
    <w:abstractNumId w:val="22"/>
  </w:num>
  <w:num w:numId="16">
    <w:abstractNumId w:val="25"/>
  </w:num>
  <w:num w:numId="17">
    <w:abstractNumId w:val="20"/>
  </w:num>
  <w:num w:numId="18">
    <w:abstractNumId w:val="43"/>
  </w:num>
  <w:num w:numId="19">
    <w:abstractNumId w:val="17"/>
  </w:num>
  <w:num w:numId="20">
    <w:abstractNumId w:val="11"/>
  </w:num>
  <w:num w:numId="21">
    <w:abstractNumId w:val="37"/>
  </w:num>
  <w:num w:numId="22">
    <w:abstractNumId w:val="8"/>
  </w:num>
  <w:num w:numId="23">
    <w:abstractNumId w:val="50"/>
  </w:num>
  <w:num w:numId="24">
    <w:abstractNumId w:val="51"/>
  </w:num>
  <w:num w:numId="25">
    <w:abstractNumId w:val="36"/>
  </w:num>
  <w:num w:numId="26">
    <w:abstractNumId w:val="44"/>
  </w:num>
  <w:num w:numId="27">
    <w:abstractNumId w:val="5"/>
  </w:num>
  <w:num w:numId="28">
    <w:abstractNumId w:val="54"/>
  </w:num>
  <w:num w:numId="29">
    <w:abstractNumId w:val="14"/>
  </w:num>
  <w:num w:numId="30">
    <w:abstractNumId w:val="47"/>
  </w:num>
  <w:num w:numId="31">
    <w:abstractNumId w:val="35"/>
  </w:num>
  <w:num w:numId="32">
    <w:abstractNumId w:val="23"/>
  </w:num>
  <w:num w:numId="33">
    <w:abstractNumId w:val="57"/>
  </w:num>
  <w:num w:numId="34">
    <w:abstractNumId w:val="30"/>
  </w:num>
  <w:num w:numId="35">
    <w:abstractNumId w:val="12"/>
  </w:num>
  <w:num w:numId="36">
    <w:abstractNumId w:val="32"/>
  </w:num>
  <w:num w:numId="37">
    <w:abstractNumId w:val="21"/>
  </w:num>
  <w:num w:numId="38">
    <w:abstractNumId w:val="52"/>
  </w:num>
  <w:num w:numId="39">
    <w:abstractNumId w:val="1"/>
  </w:num>
  <w:num w:numId="40">
    <w:abstractNumId w:val="19"/>
  </w:num>
  <w:num w:numId="41">
    <w:abstractNumId w:val="7"/>
  </w:num>
  <w:num w:numId="42">
    <w:abstractNumId w:val="58"/>
  </w:num>
  <w:num w:numId="43">
    <w:abstractNumId w:val="13"/>
  </w:num>
  <w:num w:numId="44">
    <w:abstractNumId w:val="18"/>
  </w:num>
  <w:num w:numId="45">
    <w:abstractNumId w:val="49"/>
  </w:num>
  <w:num w:numId="46">
    <w:abstractNumId w:val="42"/>
  </w:num>
  <w:num w:numId="47">
    <w:abstractNumId w:val="31"/>
  </w:num>
  <w:num w:numId="48">
    <w:abstractNumId w:val="24"/>
  </w:num>
  <w:num w:numId="49">
    <w:abstractNumId w:val="41"/>
  </w:num>
  <w:num w:numId="50">
    <w:abstractNumId w:val="40"/>
  </w:num>
  <w:num w:numId="51">
    <w:abstractNumId w:val="27"/>
  </w:num>
  <w:num w:numId="52">
    <w:abstractNumId w:val="29"/>
  </w:num>
  <w:num w:numId="53">
    <w:abstractNumId w:val="16"/>
  </w:num>
  <w:num w:numId="54">
    <w:abstractNumId w:val="56"/>
  </w:num>
  <w:num w:numId="55">
    <w:abstractNumId w:val="33"/>
  </w:num>
  <w:num w:numId="56">
    <w:abstractNumId w:val="55"/>
  </w:num>
  <w:num w:numId="57">
    <w:abstractNumId w:val="39"/>
  </w:num>
  <w:num w:numId="58">
    <w:abstractNumId w:val="26"/>
  </w:num>
  <w:num w:numId="59">
    <w:abstractNumId w:val="46"/>
  </w:num>
  <w:num w:numId="60">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8C59C4"/>
    <w:rsid w:val="000042F2"/>
    <w:rsid w:val="00024AD5"/>
    <w:rsid w:val="000C087D"/>
    <w:rsid w:val="002D4AD8"/>
    <w:rsid w:val="003E41F1"/>
    <w:rsid w:val="004436D2"/>
    <w:rsid w:val="004F006E"/>
    <w:rsid w:val="005C04B2"/>
    <w:rsid w:val="005C1676"/>
    <w:rsid w:val="005D0148"/>
    <w:rsid w:val="00630E5E"/>
    <w:rsid w:val="00723BFD"/>
    <w:rsid w:val="00767B37"/>
    <w:rsid w:val="00810DDB"/>
    <w:rsid w:val="00812B7A"/>
    <w:rsid w:val="008951CD"/>
    <w:rsid w:val="008C59C4"/>
    <w:rsid w:val="00955325"/>
    <w:rsid w:val="00984379"/>
    <w:rsid w:val="009C2812"/>
    <w:rsid w:val="00A539A9"/>
    <w:rsid w:val="00A62106"/>
    <w:rsid w:val="00BA12DD"/>
    <w:rsid w:val="00BF1DD9"/>
    <w:rsid w:val="00C132A2"/>
    <w:rsid w:val="00C3166B"/>
    <w:rsid w:val="00CB5D14"/>
    <w:rsid w:val="00E16370"/>
    <w:rsid w:val="00FD4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C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D490C"/>
    <w:pPr>
      <w:keepNext/>
      <w:spacing w:line="360" w:lineRule="auto"/>
      <w:jc w:val="center"/>
      <w:outlineLvl w:val="0"/>
    </w:pPr>
    <w:rPr>
      <w:rFonts w:ascii="Tahoma" w:eastAsia="Times New Roman" w:hAnsi="Tahoma"/>
      <w:b/>
      <w:sz w:val="28"/>
      <w:szCs w:val="20"/>
      <w:lang/>
    </w:rPr>
  </w:style>
  <w:style w:type="paragraph" w:styleId="2">
    <w:name w:val="heading 2"/>
    <w:basedOn w:val="a"/>
    <w:next w:val="a"/>
    <w:link w:val="20"/>
    <w:unhideWhenUsed/>
    <w:qFormat/>
    <w:rsid w:val="00FD490C"/>
    <w:pPr>
      <w:keepNext/>
      <w:spacing w:before="240" w:after="60"/>
      <w:outlineLvl w:val="1"/>
    </w:pPr>
    <w:rPr>
      <w:rFonts w:ascii="Cambria" w:eastAsia="Times New Roman" w:hAnsi="Cambria"/>
      <w:b/>
      <w:bCs/>
      <w:i/>
      <w:iCs/>
      <w:sz w:val="28"/>
      <w:szCs w:val="28"/>
      <w:lang/>
    </w:rPr>
  </w:style>
  <w:style w:type="paragraph" w:styleId="3">
    <w:name w:val="heading 3"/>
    <w:basedOn w:val="a"/>
    <w:next w:val="a"/>
    <w:link w:val="30"/>
    <w:uiPriority w:val="9"/>
    <w:semiHidden/>
    <w:unhideWhenUsed/>
    <w:qFormat/>
    <w:rsid w:val="000042F2"/>
    <w:pPr>
      <w:keepNext/>
      <w:autoSpaceDE w:val="0"/>
      <w:autoSpaceDN w:val="0"/>
      <w:adjustRightInd w:val="0"/>
      <w:jc w:val="both"/>
      <w:outlineLvl w:val="2"/>
    </w:pPr>
    <w:rPr>
      <w:rFonts w:eastAsia="Times New Roman"/>
      <w:b/>
      <w:bCs/>
    </w:rPr>
  </w:style>
  <w:style w:type="paragraph" w:styleId="4">
    <w:name w:val="heading 4"/>
    <w:basedOn w:val="a"/>
    <w:next w:val="a"/>
    <w:link w:val="40"/>
    <w:unhideWhenUsed/>
    <w:qFormat/>
    <w:rsid w:val="00767B3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59C4"/>
    <w:pPr>
      <w:spacing w:after="0" w:line="240" w:lineRule="auto"/>
    </w:pPr>
    <w:rPr>
      <w:rFonts w:ascii="Calibri" w:eastAsia="Times New Roman" w:hAnsi="Calibri" w:cs="Calibri"/>
      <w:lang w:eastAsia="ru-RU"/>
    </w:rPr>
  </w:style>
  <w:style w:type="character" w:customStyle="1" w:styleId="a5">
    <w:name w:val="Абзац списка Знак"/>
    <w:aliases w:val="ТЗ список Знак,Абзац списка нумерованный Знак"/>
    <w:link w:val="a6"/>
    <w:uiPriority w:val="34"/>
    <w:qFormat/>
    <w:locked/>
    <w:rsid w:val="008C59C4"/>
    <w:rPr>
      <w:rFonts w:ascii="Times New Roman" w:eastAsia="Calibri" w:hAnsi="Times New Roman" w:cs="Times New Roman"/>
      <w:sz w:val="24"/>
      <w:szCs w:val="24"/>
      <w:lang w:eastAsia="ru-RU"/>
    </w:rPr>
  </w:style>
  <w:style w:type="paragraph" w:styleId="a6">
    <w:name w:val="List Paragraph"/>
    <w:aliases w:val="ТЗ список,Абзац списка нумерованный"/>
    <w:basedOn w:val="a"/>
    <w:link w:val="a5"/>
    <w:uiPriority w:val="34"/>
    <w:qFormat/>
    <w:rsid w:val="008C59C4"/>
    <w:pPr>
      <w:ind w:left="720"/>
      <w:contextualSpacing/>
    </w:pPr>
  </w:style>
  <w:style w:type="character" w:styleId="a7">
    <w:name w:val="Emphasis"/>
    <w:basedOn w:val="a0"/>
    <w:uiPriority w:val="20"/>
    <w:qFormat/>
    <w:rsid w:val="008C59C4"/>
    <w:rPr>
      <w:i/>
      <w:iCs/>
    </w:rPr>
  </w:style>
  <w:style w:type="paragraph" w:customStyle="1" w:styleId="ConsPlusNormal">
    <w:name w:val="ConsPlusNormal"/>
    <w:link w:val="ConsPlusNormal0"/>
    <w:rsid w:val="005D01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01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5D0148"/>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5D0148"/>
  </w:style>
  <w:style w:type="paragraph" w:styleId="aa">
    <w:name w:val="footer"/>
    <w:basedOn w:val="a"/>
    <w:link w:val="ab"/>
    <w:unhideWhenUsed/>
    <w:rsid w:val="005D0148"/>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rsid w:val="005D0148"/>
  </w:style>
  <w:style w:type="paragraph" w:styleId="ac">
    <w:name w:val="Normal (Web)"/>
    <w:basedOn w:val="a"/>
    <w:uiPriority w:val="99"/>
    <w:unhideWhenUsed/>
    <w:rsid w:val="005D0148"/>
    <w:pPr>
      <w:spacing w:before="100" w:beforeAutospacing="1" w:after="100" w:afterAutospacing="1"/>
    </w:pPr>
    <w:rPr>
      <w:rFonts w:eastAsiaTheme="minorEastAsia"/>
    </w:rPr>
  </w:style>
  <w:style w:type="paragraph" w:customStyle="1" w:styleId="ad">
    <w:name w:val="Название проектного документа"/>
    <w:basedOn w:val="a"/>
    <w:rsid w:val="005D0148"/>
    <w:pPr>
      <w:widowControl w:val="0"/>
      <w:ind w:left="1701"/>
      <w:jc w:val="center"/>
    </w:pPr>
    <w:rPr>
      <w:rFonts w:ascii="Arial" w:eastAsia="Times New Roman" w:hAnsi="Arial" w:cs="Arial"/>
      <w:b/>
      <w:bCs/>
      <w:color w:val="000080"/>
      <w:sz w:val="32"/>
      <w:szCs w:val="20"/>
    </w:rPr>
  </w:style>
  <w:style w:type="character" w:styleId="ae">
    <w:name w:val="annotation reference"/>
    <w:basedOn w:val="a0"/>
    <w:uiPriority w:val="99"/>
    <w:unhideWhenUsed/>
    <w:rsid w:val="005D0148"/>
    <w:rPr>
      <w:sz w:val="16"/>
      <w:szCs w:val="16"/>
    </w:rPr>
  </w:style>
  <w:style w:type="paragraph" w:styleId="af">
    <w:name w:val="annotation text"/>
    <w:basedOn w:val="a"/>
    <w:link w:val="af0"/>
    <w:uiPriority w:val="99"/>
    <w:unhideWhenUsed/>
    <w:rsid w:val="005D0148"/>
    <w:pPr>
      <w:spacing w:after="200"/>
    </w:pPr>
    <w:rPr>
      <w:rFonts w:asciiTheme="minorHAnsi" w:eastAsiaTheme="minorHAnsi" w:hAnsiTheme="minorHAnsi" w:cstheme="minorBidi"/>
      <w:sz w:val="20"/>
      <w:szCs w:val="20"/>
      <w:lang w:eastAsia="en-US"/>
    </w:rPr>
  </w:style>
  <w:style w:type="character" w:customStyle="1" w:styleId="af0">
    <w:name w:val="Текст примечания Знак"/>
    <w:basedOn w:val="a0"/>
    <w:link w:val="af"/>
    <w:uiPriority w:val="99"/>
    <w:rsid w:val="005D0148"/>
    <w:rPr>
      <w:sz w:val="20"/>
      <w:szCs w:val="20"/>
    </w:rPr>
  </w:style>
  <w:style w:type="paragraph" w:styleId="af1">
    <w:name w:val="annotation subject"/>
    <w:basedOn w:val="af"/>
    <w:next w:val="af"/>
    <w:link w:val="af2"/>
    <w:uiPriority w:val="99"/>
    <w:unhideWhenUsed/>
    <w:rsid w:val="005D0148"/>
    <w:rPr>
      <w:b/>
      <w:bCs/>
    </w:rPr>
  </w:style>
  <w:style w:type="character" w:customStyle="1" w:styleId="af2">
    <w:name w:val="Тема примечания Знак"/>
    <w:basedOn w:val="af0"/>
    <w:link w:val="af1"/>
    <w:uiPriority w:val="99"/>
    <w:rsid w:val="005D0148"/>
    <w:rPr>
      <w:b/>
      <w:bCs/>
    </w:rPr>
  </w:style>
  <w:style w:type="paragraph" w:styleId="af3">
    <w:name w:val="Balloon Text"/>
    <w:basedOn w:val="a"/>
    <w:link w:val="af4"/>
    <w:unhideWhenUsed/>
    <w:rsid w:val="005D0148"/>
    <w:rPr>
      <w:rFonts w:ascii="Tahoma" w:eastAsiaTheme="minorHAnsi" w:hAnsi="Tahoma" w:cs="Tahoma"/>
      <w:sz w:val="16"/>
      <w:szCs w:val="16"/>
      <w:lang w:eastAsia="en-US"/>
    </w:rPr>
  </w:style>
  <w:style w:type="character" w:customStyle="1" w:styleId="af4">
    <w:name w:val="Текст выноски Знак"/>
    <w:basedOn w:val="a0"/>
    <w:link w:val="af3"/>
    <w:rsid w:val="005D0148"/>
    <w:rPr>
      <w:rFonts w:ascii="Tahoma" w:hAnsi="Tahoma" w:cs="Tahoma"/>
      <w:sz w:val="16"/>
      <w:szCs w:val="16"/>
    </w:rPr>
  </w:style>
  <w:style w:type="paragraph" w:styleId="af5">
    <w:name w:val="footnote text"/>
    <w:basedOn w:val="a"/>
    <w:link w:val="af6"/>
    <w:uiPriority w:val="99"/>
    <w:unhideWhenUsed/>
    <w:rsid w:val="005D0148"/>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5D0148"/>
    <w:rPr>
      <w:sz w:val="20"/>
      <w:szCs w:val="20"/>
    </w:rPr>
  </w:style>
  <w:style w:type="character" w:styleId="af7">
    <w:name w:val="footnote reference"/>
    <w:basedOn w:val="a0"/>
    <w:uiPriority w:val="99"/>
    <w:unhideWhenUsed/>
    <w:rsid w:val="005D0148"/>
    <w:rPr>
      <w:vertAlign w:val="superscript"/>
    </w:rPr>
  </w:style>
  <w:style w:type="character" w:customStyle="1" w:styleId="af8">
    <w:name w:val="Основной текст_"/>
    <w:basedOn w:val="a0"/>
    <w:link w:val="11"/>
    <w:rsid w:val="005D0148"/>
    <w:rPr>
      <w:rFonts w:ascii="Times New Roman" w:eastAsia="Times New Roman" w:hAnsi="Times New Roman" w:cs="Times New Roman"/>
      <w:sz w:val="28"/>
      <w:szCs w:val="28"/>
    </w:rPr>
  </w:style>
  <w:style w:type="paragraph" w:customStyle="1" w:styleId="11">
    <w:name w:val="Основной текст1"/>
    <w:basedOn w:val="a"/>
    <w:link w:val="af8"/>
    <w:rsid w:val="005D0148"/>
    <w:pPr>
      <w:widowControl w:val="0"/>
      <w:ind w:firstLine="400"/>
    </w:pPr>
    <w:rPr>
      <w:rFonts w:eastAsia="Times New Roman"/>
      <w:sz w:val="28"/>
      <w:szCs w:val="28"/>
      <w:lang w:eastAsia="en-US"/>
    </w:rPr>
  </w:style>
  <w:style w:type="character" w:customStyle="1" w:styleId="21">
    <w:name w:val="Основной текст (2)_"/>
    <w:basedOn w:val="a0"/>
    <w:link w:val="22"/>
    <w:rsid w:val="005D0148"/>
    <w:rPr>
      <w:rFonts w:ascii="Times New Roman" w:eastAsia="Times New Roman" w:hAnsi="Times New Roman" w:cs="Times New Roman"/>
      <w:sz w:val="26"/>
      <w:szCs w:val="26"/>
    </w:rPr>
  </w:style>
  <w:style w:type="character" w:customStyle="1" w:styleId="31">
    <w:name w:val="Основной текст (3)_"/>
    <w:basedOn w:val="a0"/>
    <w:link w:val="32"/>
    <w:rsid w:val="005D0148"/>
    <w:rPr>
      <w:rFonts w:ascii="Times New Roman" w:eastAsia="Times New Roman" w:hAnsi="Times New Roman" w:cs="Times New Roman"/>
      <w:i/>
      <w:iCs/>
      <w:sz w:val="20"/>
      <w:szCs w:val="20"/>
    </w:rPr>
  </w:style>
  <w:style w:type="paragraph" w:customStyle="1" w:styleId="22">
    <w:name w:val="Основной текст (2)"/>
    <w:basedOn w:val="a"/>
    <w:link w:val="21"/>
    <w:rsid w:val="005D0148"/>
    <w:pPr>
      <w:widowControl w:val="0"/>
      <w:spacing w:after="240"/>
    </w:pPr>
    <w:rPr>
      <w:rFonts w:eastAsia="Times New Roman"/>
      <w:sz w:val="26"/>
      <w:szCs w:val="26"/>
      <w:lang w:eastAsia="en-US"/>
    </w:rPr>
  </w:style>
  <w:style w:type="paragraph" w:customStyle="1" w:styleId="32">
    <w:name w:val="Основной текст (3)"/>
    <w:basedOn w:val="a"/>
    <w:link w:val="31"/>
    <w:rsid w:val="005D0148"/>
    <w:pPr>
      <w:widowControl w:val="0"/>
      <w:spacing w:line="264" w:lineRule="auto"/>
    </w:pPr>
    <w:rPr>
      <w:rFonts w:eastAsia="Times New Roman"/>
      <w:i/>
      <w:iCs/>
      <w:sz w:val="20"/>
      <w:szCs w:val="20"/>
      <w:lang w:eastAsia="en-US"/>
    </w:rPr>
  </w:style>
  <w:style w:type="character" w:customStyle="1" w:styleId="af9">
    <w:name w:val="Сноска_"/>
    <w:basedOn w:val="a0"/>
    <w:link w:val="afa"/>
    <w:rsid w:val="005D0148"/>
    <w:rPr>
      <w:rFonts w:ascii="Times New Roman" w:eastAsia="Times New Roman" w:hAnsi="Times New Roman" w:cs="Times New Roman"/>
      <w:sz w:val="20"/>
      <w:szCs w:val="20"/>
    </w:rPr>
  </w:style>
  <w:style w:type="paragraph" w:customStyle="1" w:styleId="afa">
    <w:name w:val="Сноска"/>
    <w:basedOn w:val="a"/>
    <w:link w:val="af9"/>
    <w:rsid w:val="005D0148"/>
    <w:pPr>
      <w:widowControl w:val="0"/>
    </w:pPr>
    <w:rPr>
      <w:rFonts w:eastAsia="Times New Roman"/>
      <w:sz w:val="20"/>
      <w:szCs w:val="20"/>
      <w:lang w:eastAsia="en-US"/>
    </w:rPr>
  </w:style>
  <w:style w:type="character" w:customStyle="1" w:styleId="ConsPlusNormal0">
    <w:name w:val="ConsPlusNormal Знак"/>
    <w:link w:val="ConsPlusNormal"/>
    <w:locked/>
    <w:rsid w:val="005D0148"/>
    <w:rPr>
      <w:rFonts w:ascii="Calibri" w:eastAsia="Times New Roman" w:hAnsi="Calibri" w:cs="Calibri"/>
      <w:szCs w:val="20"/>
      <w:lang w:eastAsia="ru-RU"/>
    </w:rPr>
  </w:style>
  <w:style w:type="character" w:customStyle="1" w:styleId="30">
    <w:name w:val="Заголовок 3 Знак"/>
    <w:basedOn w:val="a0"/>
    <w:link w:val="3"/>
    <w:uiPriority w:val="9"/>
    <w:semiHidden/>
    <w:rsid w:val="000042F2"/>
    <w:rPr>
      <w:rFonts w:ascii="Times New Roman" w:eastAsia="Times New Roman" w:hAnsi="Times New Roman" w:cs="Times New Roman"/>
      <w:b/>
      <w:bCs/>
      <w:sz w:val="24"/>
      <w:szCs w:val="24"/>
      <w:lang w:eastAsia="ru-RU"/>
    </w:rPr>
  </w:style>
  <w:style w:type="character" w:customStyle="1" w:styleId="FontStyle23">
    <w:name w:val="Font Style23"/>
    <w:basedOn w:val="a0"/>
    <w:uiPriority w:val="99"/>
    <w:rsid w:val="004436D2"/>
    <w:rPr>
      <w:rFonts w:ascii="Times New Roman" w:hAnsi="Times New Roman" w:cs="Times New Roman"/>
      <w:sz w:val="26"/>
      <w:szCs w:val="26"/>
    </w:rPr>
  </w:style>
  <w:style w:type="character" w:customStyle="1" w:styleId="10">
    <w:name w:val="Заголовок 1 Знак"/>
    <w:basedOn w:val="a0"/>
    <w:link w:val="1"/>
    <w:rsid w:val="00FD490C"/>
    <w:rPr>
      <w:rFonts w:ascii="Tahoma" w:eastAsia="Times New Roman" w:hAnsi="Tahoma" w:cs="Times New Roman"/>
      <w:b/>
      <w:sz w:val="28"/>
      <w:szCs w:val="20"/>
      <w:lang/>
    </w:rPr>
  </w:style>
  <w:style w:type="character" w:customStyle="1" w:styleId="20">
    <w:name w:val="Заголовок 2 Знак"/>
    <w:basedOn w:val="a0"/>
    <w:link w:val="2"/>
    <w:rsid w:val="00FD490C"/>
    <w:rPr>
      <w:rFonts w:ascii="Cambria" w:eastAsia="Times New Roman" w:hAnsi="Cambria" w:cs="Times New Roman"/>
      <w:b/>
      <w:bCs/>
      <w:i/>
      <w:iCs/>
      <w:sz w:val="28"/>
      <w:szCs w:val="28"/>
      <w:lang/>
    </w:rPr>
  </w:style>
  <w:style w:type="character" w:customStyle="1" w:styleId="13pt">
    <w:name w:val="Основной текст + 13 pt"/>
    <w:rsid w:val="00FD490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FD490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b">
    <w:name w:val="Body Text Indent"/>
    <w:basedOn w:val="a"/>
    <w:link w:val="afc"/>
    <w:rsid w:val="00FD490C"/>
    <w:pPr>
      <w:overflowPunct w:val="0"/>
      <w:autoSpaceDE w:val="0"/>
      <w:autoSpaceDN w:val="0"/>
      <w:adjustRightInd w:val="0"/>
      <w:spacing w:before="60"/>
      <w:ind w:left="-284"/>
      <w:jc w:val="center"/>
      <w:textAlignment w:val="baseline"/>
    </w:pPr>
    <w:rPr>
      <w:rFonts w:eastAsia="Times New Roman"/>
      <w:b/>
      <w:spacing w:val="30"/>
      <w:szCs w:val="20"/>
      <w:lang/>
    </w:rPr>
  </w:style>
  <w:style w:type="character" w:customStyle="1" w:styleId="afc">
    <w:name w:val="Основной текст с отступом Знак"/>
    <w:basedOn w:val="a0"/>
    <w:link w:val="afb"/>
    <w:rsid w:val="00FD490C"/>
    <w:rPr>
      <w:rFonts w:ascii="Times New Roman" w:eastAsia="Times New Roman" w:hAnsi="Times New Roman" w:cs="Times New Roman"/>
      <w:b/>
      <w:spacing w:val="30"/>
      <w:sz w:val="24"/>
      <w:szCs w:val="20"/>
      <w:lang/>
    </w:rPr>
  </w:style>
  <w:style w:type="table" w:styleId="afd">
    <w:name w:val="Table Grid"/>
    <w:basedOn w:val="a1"/>
    <w:rsid w:val="00FD49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itle"/>
    <w:basedOn w:val="a"/>
    <w:link w:val="aff"/>
    <w:qFormat/>
    <w:rsid w:val="00FD490C"/>
    <w:pPr>
      <w:jc w:val="center"/>
    </w:pPr>
    <w:rPr>
      <w:rFonts w:eastAsia="Times New Roman"/>
      <w:sz w:val="28"/>
      <w:lang/>
    </w:rPr>
  </w:style>
  <w:style w:type="character" w:customStyle="1" w:styleId="aff">
    <w:name w:val="Название Знак"/>
    <w:basedOn w:val="a0"/>
    <w:link w:val="afe"/>
    <w:rsid w:val="00FD490C"/>
    <w:rPr>
      <w:rFonts w:ascii="Times New Roman" w:eastAsia="Times New Roman" w:hAnsi="Times New Roman" w:cs="Times New Roman"/>
      <w:sz w:val="28"/>
      <w:szCs w:val="24"/>
      <w:lang/>
    </w:rPr>
  </w:style>
  <w:style w:type="paragraph" w:styleId="aff0">
    <w:name w:val="Body Text"/>
    <w:basedOn w:val="a"/>
    <w:link w:val="aff1"/>
    <w:rsid w:val="00FD490C"/>
    <w:pPr>
      <w:jc w:val="both"/>
    </w:pPr>
    <w:rPr>
      <w:rFonts w:eastAsia="Times New Roman"/>
      <w:sz w:val="28"/>
      <w:lang/>
    </w:rPr>
  </w:style>
  <w:style w:type="character" w:customStyle="1" w:styleId="aff1">
    <w:name w:val="Основной текст Знак"/>
    <w:basedOn w:val="a0"/>
    <w:link w:val="aff0"/>
    <w:rsid w:val="00FD490C"/>
    <w:rPr>
      <w:rFonts w:ascii="Times New Roman" w:eastAsia="Times New Roman" w:hAnsi="Times New Roman" w:cs="Times New Roman"/>
      <w:sz w:val="28"/>
      <w:szCs w:val="24"/>
      <w:lang/>
    </w:rPr>
  </w:style>
  <w:style w:type="character" w:styleId="aff2">
    <w:name w:val="page number"/>
    <w:rsid w:val="00FD490C"/>
  </w:style>
  <w:style w:type="character" w:styleId="aff3">
    <w:name w:val="Strong"/>
    <w:qFormat/>
    <w:rsid w:val="00FD490C"/>
    <w:rPr>
      <w:b/>
      <w:bCs/>
    </w:rPr>
  </w:style>
  <w:style w:type="paragraph" w:customStyle="1" w:styleId="consplusnormal00">
    <w:name w:val="consplusnormal0"/>
    <w:basedOn w:val="a"/>
    <w:rsid w:val="00FD490C"/>
    <w:pPr>
      <w:spacing w:before="100" w:after="100"/>
      <w:ind w:firstLine="120"/>
    </w:pPr>
    <w:rPr>
      <w:rFonts w:ascii="Verdana" w:eastAsia="Times New Roman" w:hAnsi="Verdana"/>
    </w:rPr>
  </w:style>
  <w:style w:type="character" w:styleId="aff4">
    <w:name w:val="Hyperlink"/>
    <w:uiPriority w:val="99"/>
    <w:rsid w:val="00FD490C"/>
    <w:rPr>
      <w:color w:val="0000FF"/>
      <w:u w:val="single"/>
    </w:rPr>
  </w:style>
  <w:style w:type="paragraph" w:customStyle="1" w:styleId="aff5">
    <w:name w:val="Знак Знак Знак Знак Знак Знак Знак"/>
    <w:basedOn w:val="a"/>
    <w:rsid w:val="00FD490C"/>
    <w:pPr>
      <w:spacing w:after="160" w:line="240" w:lineRule="exact"/>
      <w:ind w:firstLine="567"/>
      <w:jc w:val="right"/>
    </w:pPr>
    <w:rPr>
      <w:rFonts w:ascii="Arial" w:eastAsia="Times New Roman" w:hAnsi="Arial"/>
      <w:lang w:val="en-GB" w:eastAsia="en-US"/>
    </w:rPr>
  </w:style>
  <w:style w:type="paragraph" w:customStyle="1" w:styleId="ConsPlusTitle">
    <w:name w:val="ConsPlusTitle"/>
    <w:rsid w:val="00FD49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FD490C"/>
  </w:style>
  <w:style w:type="character" w:styleId="aff6">
    <w:name w:val="FollowedHyperlink"/>
    <w:uiPriority w:val="99"/>
    <w:unhideWhenUsed/>
    <w:rsid w:val="00FD490C"/>
    <w:rPr>
      <w:color w:val="800080"/>
      <w:u w:val="single"/>
    </w:rPr>
  </w:style>
  <w:style w:type="paragraph" w:customStyle="1" w:styleId="Style5">
    <w:name w:val="Style5"/>
    <w:basedOn w:val="a"/>
    <w:uiPriority w:val="99"/>
    <w:rsid w:val="00FD490C"/>
    <w:pPr>
      <w:widowControl w:val="0"/>
      <w:autoSpaceDE w:val="0"/>
      <w:autoSpaceDN w:val="0"/>
      <w:adjustRightInd w:val="0"/>
      <w:spacing w:line="324" w:lineRule="exact"/>
      <w:ind w:firstLine="547"/>
      <w:jc w:val="both"/>
    </w:pPr>
    <w:rPr>
      <w:rFonts w:ascii="Arial Black" w:eastAsia="Times New Roman" w:hAnsi="Arial Black"/>
    </w:rPr>
  </w:style>
  <w:style w:type="character" w:customStyle="1" w:styleId="FontStyle32">
    <w:name w:val="Font Style32"/>
    <w:uiPriority w:val="99"/>
    <w:rsid w:val="00FD490C"/>
    <w:rPr>
      <w:rFonts w:ascii="Times New Roman" w:hAnsi="Times New Roman" w:cs="Times New Roman" w:hint="default"/>
      <w:sz w:val="24"/>
      <w:szCs w:val="24"/>
    </w:rPr>
  </w:style>
  <w:style w:type="character" w:customStyle="1" w:styleId="Bodytext">
    <w:name w:val="Body text_"/>
    <w:link w:val="Bodytext1"/>
    <w:rsid w:val="00CB5D14"/>
    <w:rPr>
      <w:sz w:val="26"/>
      <w:szCs w:val="26"/>
      <w:shd w:val="clear" w:color="auto" w:fill="FFFFFF"/>
    </w:rPr>
  </w:style>
  <w:style w:type="paragraph" w:customStyle="1" w:styleId="Bodytext1">
    <w:name w:val="Body text1"/>
    <w:basedOn w:val="a"/>
    <w:link w:val="Bodytext"/>
    <w:rsid w:val="00CB5D14"/>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CB5D14"/>
    <w:rPr>
      <w:rFonts w:ascii="Times New Roman" w:hAnsi="Times New Roman" w:cs="Times New Roman"/>
      <w:spacing w:val="0"/>
      <w:sz w:val="26"/>
      <w:szCs w:val="26"/>
      <w:lang w:bidi="ar-SA"/>
    </w:rPr>
  </w:style>
  <w:style w:type="paragraph" w:customStyle="1" w:styleId="unformattexttopleveltext">
    <w:name w:val="unformattext topleveltext"/>
    <w:basedOn w:val="a"/>
    <w:rsid w:val="00CB5D14"/>
    <w:pPr>
      <w:spacing w:before="100" w:beforeAutospacing="1" w:after="100" w:afterAutospacing="1"/>
    </w:pPr>
    <w:rPr>
      <w:rFonts w:eastAsia="Times New Roman"/>
    </w:rPr>
  </w:style>
  <w:style w:type="paragraph" w:styleId="33">
    <w:name w:val="Body Text 3"/>
    <w:basedOn w:val="a"/>
    <w:link w:val="34"/>
    <w:rsid w:val="00CB5D14"/>
    <w:pPr>
      <w:spacing w:after="120"/>
    </w:pPr>
    <w:rPr>
      <w:rFonts w:eastAsia="Times New Roman"/>
      <w:sz w:val="16"/>
      <w:szCs w:val="16"/>
    </w:rPr>
  </w:style>
  <w:style w:type="character" w:customStyle="1" w:styleId="34">
    <w:name w:val="Основной текст 3 Знак"/>
    <w:basedOn w:val="a0"/>
    <w:link w:val="33"/>
    <w:rsid w:val="00CB5D14"/>
    <w:rPr>
      <w:rFonts w:ascii="Times New Roman" w:eastAsia="Times New Roman" w:hAnsi="Times New Roman" w:cs="Times New Roman"/>
      <w:sz w:val="16"/>
      <w:szCs w:val="16"/>
      <w:lang w:eastAsia="ru-RU"/>
    </w:rPr>
  </w:style>
  <w:style w:type="numbering" w:customStyle="1" w:styleId="12">
    <w:name w:val="Нет списка1"/>
    <w:next w:val="a2"/>
    <w:uiPriority w:val="99"/>
    <w:semiHidden/>
    <w:unhideWhenUsed/>
    <w:rsid w:val="00810DDB"/>
  </w:style>
  <w:style w:type="paragraph" w:customStyle="1" w:styleId="ConsPlusCell">
    <w:name w:val="ConsPlusCell"/>
    <w:uiPriority w:val="99"/>
    <w:rsid w:val="00810DDB"/>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ff7">
    <w:name w:val="Колонтитул_"/>
    <w:basedOn w:val="a0"/>
    <w:link w:val="aff8"/>
    <w:rsid w:val="00810DDB"/>
    <w:rPr>
      <w:rFonts w:ascii="Arial" w:eastAsia="Arial" w:hAnsi="Arial" w:cs="Arial"/>
      <w:sz w:val="16"/>
      <w:szCs w:val="16"/>
    </w:rPr>
  </w:style>
  <w:style w:type="paragraph" w:customStyle="1" w:styleId="aff8">
    <w:name w:val="Колонтитул"/>
    <w:basedOn w:val="a"/>
    <w:link w:val="aff7"/>
    <w:rsid w:val="00810DDB"/>
    <w:pPr>
      <w:widowControl w:val="0"/>
      <w:spacing w:line="206" w:lineRule="auto"/>
    </w:pPr>
    <w:rPr>
      <w:rFonts w:ascii="Arial" w:eastAsia="Arial" w:hAnsi="Arial" w:cs="Arial"/>
      <w:sz w:val="16"/>
      <w:szCs w:val="16"/>
      <w:lang w:eastAsia="en-US"/>
    </w:rPr>
  </w:style>
  <w:style w:type="character" w:customStyle="1" w:styleId="40">
    <w:name w:val="Заголовок 4 Знак"/>
    <w:basedOn w:val="a0"/>
    <w:link w:val="4"/>
    <w:rsid w:val="00767B37"/>
    <w:rPr>
      <w:rFonts w:asciiTheme="majorHAnsi" w:eastAsiaTheme="majorEastAsia" w:hAnsiTheme="majorHAnsi" w:cstheme="majorBidi"/>
      <w:b/>
      <w:bCs/>
      <w:i/>
      <w:iCs/>
      <w:color w:val="4F81BD" w:themeColor="accent1"/>
    </w:rPr>
  </w:style>
  <w:style w:type="paragraph" w:customStyle="1" w:styleId="ConsPlusTitlePage">
    <w:name w:val="ConsPlusTitlePage"/>
    <w:rsid w:val="00767B3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3">
    <w:name w:val="Заголовок №2_"/>
    <w:basedOn w:val="a0"/>
    <w:link w:val="24"/>
    <w:rsid w:val="008951CD"/>
    <w:rPr>
      <w:rFonts w:ascii="Times New Roman" w:eastAsia="Times New Roman" w:hAnsi="Times New Roman" w:cs="Times New Roman"/>
      <w:b/>
      <w:bCs/>
      <w:sz w:val="28"/>
      <w:szCs w:val="28"/>
    </w:rPr>
  </w:style>
  <w:style w:type="character" w:customStyle="1" w:styleId="aff9">
    <w:name w:val="Другое_"/>
    <w:basedOn w:val="a0"/>
    <w:link w:val="affa"/>
    <w:rsid w:val="008951CD"/>
    <w:rPr>
      <w:rFonts w:ascii="Times New Roman" w:eastAsia="Times New Roman" w:hAnsi="Times New Roman" w:cs="Times New Roman"/>
      <w:sz w:val="28"/>
      <w:szCs w:val="28"/>
    </w:rPr>
  </w:style>
  <w:style w:type="character" w:customStyle="1" w:styleId="6">
    <w:name w:val="Основной текст (6)_"/>
    <w:basedOn w:val="a0"/>
    <w:link w:val="60"/>
    <w:rsid w:val="008951CD"/>
    <w:rPr>
      <w:rFonts w:ascii="Times New Roman" w:eastAsia="Times New Roman" w:hAnsi="Times New Roman" w:cs="Times New Roman"/>
      <w:i/>
      <w:iCs/>
      <w:sz w:val="12"/>
      <w:szCs w:val="12"/>
    </w:rPr>
  </w:style>
  <w:style w:type="paragraph" w:customStyle="1" w:styleId="24">
    <w:name w:val="Заголовок №2"/>
    <w:basedOn w:val="a"/>
    <w:link w:val="23"/>
    <w:rsid w:val="008951CD"/>
    <w:pPr>
      <w:widowControl w:val="0"/>
      <w:spacing w:after="380" w:line="247" w:lineRule="auto"/>
      <w:jc w:val="center"/>
      <w:outlineLvl w:val="1"/>
    </w:pPr>
    <w:rPr>
      <w:rFonts w:eastAsia="Times New Roman"/>
      <w:b/>
      <w:bCs/>
      <w:sz w:val="28"/>
      <w:szCs w:val="28"/>
      <w:lang w:eastAsia="en-US"/>
    </w:rPr>
  </w:style>
  <w:style w:type="paragraph" w:customStyle="1" w:styleId="affa">
    <w:name w:val="Другое"/>
    <w:basedOn w:val="a"/>
    <w:link w:val="aff9"/>
    <w:rsid w:val="008951CD"/>
    <w:pPr>
      <w:widowControl w:val="0"/>
      <w:spacing w:after="300"/>
    </w:pPr>
    <w:rPr>
      <w:rFonts w:eastAsia="Times New Roman"/>
      <w:sz w:val="28"/>
      <w:szCs w:val="28"/>
      <w:lang w:eastAsia="en-US"/>
    </w:rPr>
  </w:style>
  <w:style w:type="paragraph" w:customStyle="1" w:styleId="60">
    <w:name w:val="Основной текст (6)"/>
    <w:basedOn w:val="a"/>
    <w:link w:val="6"/>
    <w:rsid w:val="008951CD"/>
    <w:pPr>
      <w:widowControl w:val="0"/>
      <w:ind w:left="2000"/>
    </w:pPr>
    <w:rPr>
      <w:rFonts w:eastAsia="Times New Roman"/>
      <w:i/>
      <w:iCs/>
      <w:sz w:val="12"/>
      <w:szCs w:val="12"/>
      <w:lang w:eastAsia="en-US"/>
    </w:rPr>
  </w:style>
  <w:style w:type="paragraph" w:customStyle="1" w:styleId="affb">
    <w:name w:val="Администрация"/>
    <w:rsid w:val="005C04B2"/>
    <w:pPr>
      <w:tabs>
        <w:tab w:val="left" w:pos="284"/>
      </w:tabs>
      <w:spacing w:after="0" w:line="360" w:lineRule="auto"/>
      <w:ind w:firstLine="709"/>
    </w:pPr>
    <w:rPr>
      <w:rFonts w:ascii="Times New Roman" w:eastAsia="Times New Roman" w:hAnsi="Times New Roman" w:cs="Times New Roman"/>
      <w:noProof/>
      <w:sz w:val="28"/>
      <w:szCs w:val="28"/>
      <w:lang w:eastAsia="ru-RU"/>
    </w:rPr>
  </w:style>
  <w:style w:type="paragraph" w:customStyle="1" w:styleId="affc">
    <w:name w:val="постановление"/>
    <w:autoRedefine/>
    <w:rsid w:val="005C04B2"/>
    <w:pPr>
      <w:spacing w:after="0" w:line="240" w:lineRule="auto"/>
      <w:ind w:right="-1"/>
      <w:jc w:val="both"/>
    </w:pPr>
    <w:rPr>
      <w:rFonts w:ascii="Arial" w:eastAsia="Times New Roman" w:hAnsi="Arial" w:cs="Times New Roman"/>
      <w:sz w:val="24"/>
      <w:szCs w:val="28"/>
      <w:lang w:eastAsia="ru-RU"/>
    </w:rPr>
  </w:style>
  <w:style w:type="paragraph" w:styleId="25">
    <w:name w:val="Body Text 2"/>
    <w:basedOn w:val="a"/>
    <w:link w:val="26"/>
    <w:rsid w:val="005C04B2"/>
    <w:pPr>
      <w:numPr>
        <w:ilvl w:val="12"/>
      </w:numPr>
      <w:jc w:val="both"/>
    </w:pPr>
    <w:rPr>
      <w:rFonts w:eastAsia="Times New Roman"/>
      <w:szCs w:val="28"/>
    </w:rPr>
  </w:style>
  <w:style w:type="character" w:customStyle="1" w:styleId="26">
    <w:name w:val="Основной текст 2 Знак"/>
    <w:basedOn w:val="a0"/>
    <w:link w:val="25"/>
    <w:rsid w:val="005C04B2"/>
    <w:rPr>
      <w:rFonts w:ascii="Times New Roman" w:eastAsia="Times New Roman" w:hAnsi="Times New Roman" w:cs="Times New Roman"/>
      <w:sz w:val="24"/>
      <w:szCs w:val="28"/>
      <w:lang w:eastAsia="ru-RU"/>
    </w:rPr>
  </w:style>
  <w:style w:type="paragraph" w:styleId="27">
    <w:name w:val="Body Text Indent 2"/>
    <w:basedOn w:val="a"/>
    <w:link w:val="28"/>
    <w:rsid w:val="005C04B2"/>
    <w:pPr>
      <w:ind w:firstLine="720"/>
      <w:jc w:val="both"/>
    </w:pPr>
    <w:rPr>
      <w:rFonts w:eastAsia="Times New Roman"/>
      <w:szCs w:val="28"/>
    </w:rPr>
  </w:style>
  <w:style w:type="character" w:customStyle="1" w:styleId="28">
    <w:name w:val="Основной текст с отступом 2 Знак"/>
    <w:basedOn w:val="a0"/>
    <w:link w:val="27"/>
    <w:rsid w:val="005C04B2"/>
    <w:rPr>
      <w:rFonts w:ascii="Times New Roman" w:eastAsia="Times New Roman" w:hAnsi="Times New Roman" w:cs="Times New Roman"/>
      <w:sz w:val="24"/>
      <w:szCs w:val="28"/>
      <w:lang w:eastAsia="ru-RU"/>
    </w:rPr>
  </w:style>
  <w:style w:type="paragraph" w:customStyle="1" w:styleId="Heading">
    <w:name w:val="Heading"/>
    <w:rsid w:val="005C04B2"/>
    <w:pPr>
      <w:autoSpaceDE w:val="0"/>
      <w:autoSpaceDN w:val="0"/>
      <w:adjustRightInd w:val="0"/>
      <w:spacing w:after="0" w:line="240" w:lineRule="auto"/>
    </w:pPr>
    <w:rPr>
      <w:rFonts w:ascii="Arial" w:eastAsia="Times New Roman" w:hAnsi="Arial" w:cs="Arial"/>
      <w:b/>
      <w:bCs/>
      <w:lang w:eastAsia="ru-RU"/>
    </w:rPr>
  </w:style>
  <w:style w:type="paragraph" w:customStyle="1" w:styleId="affd">
    <w:name w:val="Знак Знак Знак Знак Знак Знак"/>
    <w:basedOn w:val="a"/>
    <w:rsid w:val="005C04B2"/>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x-tree-node-text">
    <w:name w:val="x-tree-node-text"/>
    <w:basedOn w:val="a0"/>
    <w:rsid w:val="005C04B2"/>
  </w:style>
  <w:style w:type="character" w:customStyle="1" w:styleId="a4">
    <w:name w:val="Без интервала Знак"/>
    <w:link w:val="a3"/>
    <w:rsid w:val="005C04B2"/>
    <w:rPr>
      <w:rFonts w:ascii="Calibri" w:eastAsia="Times New Roman" w:hAnsi="Calibri" w:cs="Calibri"/>
      <w:lang w:eastAsia="ru-RU"/>
    </w:rPr>
  </w:style>
  <w:style w:type="paragraph" w:customStyle="1" w:styleId="xl63">
    <w:name w:val="xl63"/>
    <w:basedOn w:val="a"/>
    <w:rsid w:val="002D4A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4">
    <w:name w:val="xl64"/>
    <w:basedOn w:val="a"/>
    <w:rsid w:val="002D4AD8"/>
    <w:pPr>
      <w:spacing w:before="100" w:beforeAutospacing="1" w:after="100" w:afterAutospacing="1"/>
    </w:pPr>
    <w:rPr>
      <w:rFonts w:eastAsia="Times New Roman"/>
    </w:rPr>
  </w:style>
  <w:style w:type="paragraph" w:customStyle="1" w:styleId="xl65">
    <w:name w:val="xl65"/>
    <w:basedOn w:val="a"/>
    <w:rsid w:val="002D4A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a"/>
    <w:rsid w:val="002D4A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67">
    <w:name w:val="xl67"/>
    <w:basedOn w:val="a"/>
    <w:rsid w:val="002D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0"/>
      <w:szCs w:val="20"/>
    </w:rPr>
  </w:style>
  <w:style w:type="paragraph" w:customStyle="1" w:styleId="xl68">
    <w:name w:val="xl68"/>
    <w:basedOn w:val="a"/>
    <w:rsid w:val="002D4AD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9">
    <w:name w:val="xl69"/>
    <w:basedOn w:val="a"/>
    <w:rsid w:val="002D4AD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70">
    <w:name w:val="xl70"/>
    <w:basedOn w:val="a"/>
    <w:rsid w:val="002D4AD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71">
    <w:name w:val="xl71"/>
    <w:basedOn w:val="a"/>
    <w:rsid w:val="002D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xl72">
    <w:name w:val="xl72"/>
    <w:basedOn w:val="a"/>
    <w:rsid w:val="002D4A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73">
    <w:name w:val="xl73"/>
    <w:basedOn w:val="a"/>
    <w:rsid w:val="002D4AD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74">
    <w:name w:val="xl74"/>
    <w:basedOn w:val="a"/>
    <w:rsid w:val="002D4AD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75">
    <w:name w:val="xl75"/>
    <w:basedOn w:val="a"/>
    <w:rsid w:val="002D4AD8"/>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76">
    <w:name w:val="xl76"/>
    <w:basedOn w:val="a"/>
    <w:rsid w:val="002D4AD8"/>
    <w:pPr>
      <w:pBdr>
        <w:top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77">
    <w:name w:val="xl77"/>
    <w:basedOn w:val="a"/>
    <w:rsid w:val="002D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rPr>
  </w:style>
  <w:style w:type="paragraph" w:customStyle="1" w:styleId="xl78">
    <w:name w:val="xl78"/>
    <w:basedOn w:val="a"/>
    <w:rsid w:val="002D4AD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color w:val="000000"/>
      <w:sz w:val="20"/>
      <w:szCs w:val="20"/>
    </w:rPr>
  </w:style>
  <w:style w:type="paragraph" w:customStyle="1" w:styleId="xl79">
    <w:name w:val="xl79"/>
    <w:basedOn w:val="a"/>
    <w:rsid w:val="002D4AD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80">
    <w:name w:val="xl80"/>
    <w:basedOn w:val="a"/>
    <w:rsid w:val="002D4A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81">
    <w:name w:val="xl81"/>
    <w:basedOn w:val="a"/>
    <w:rsid w:val="002D4A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rPr>
  </w:style>
  <w:style w:type="paragraph" w:customStyle="1" w:styleId="xl82">
    <w:name w:val="xl82"/>
    <w:basedOn w:val="a"/>
    <w:rsid w:val="002D4A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color w:val="000000"/>
      <w:sz w:val="20"/>
      <w:szCs w:val="20"/>
    </w:rPr>
  </w:style>
  <w:style w:type="paragraph" w:customStyle="1" w:styleId="xl83">
    <w:name w:val="xl83"/>
    <w:basedOn w:val="a"/>
    <w:rsid w:val="002D4AD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color w:val="000000"/>
      <w:sz w:val="20"/>
      <w:szCs w:val="20"/>
    </w:rPr>
  </w:style>
  <w:style w:type="paragraph" w:customStyle="1" w:styleId="xl84">
    <w:name w:val="xl84"/>
    <w:basedOn w:val="a"/>
    <w:rsid w:val="002D4AD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85">
    <w:name w:val="xl85"/>
    <w:basedOn w:val="a"/>
    <w:rsid w:val="002D4AD8"/>
    <w:pPr>
      <w:pBdr>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86">
    <w:name w:val="xl86"/>
    <w:basedOn w:val="a"/>
    <w:rsid w:val="002D4AD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87">
    <w:name w:val="xl87"/>
    <w:basedOn w:val="a"/>
    <w:rsid w:val="002D4AD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8">
    <w:name w:val="xl88"/>
    <w:basedOn w:val="a"/>
    <w:rsid w:val="002D4AD8"/>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9">
    <w:name w:val="xl89"/>
    <w:basedOn w:val="a"/>
    <w:rsid w:val="002D4AD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0">
    <w:name w:val="xl90"/>
    <w:basedOn w:val="a"/>
    <w:rsid w:val="002D4AD8"/>
    <w:pPr>
      <w:pBdr>
        <w:top w:val="single" w:sz="4" w:space="0" w:color="auto"/>
        <w:left w:val="single" w:sz="4" w:space="0" w:color="auto"/>
      </w:pBdr>
      <w:shd w:val="clear" w:color="000000" w:fill="FFFFFF"/>
      <w:spacing w:before="100" w:beforeAutospacing="1" w:after="100" w:afterAutospacing="1"/>
      <w:textAlignment w:val="center"/>
    </w:pPr>
    <w:rPr>
      <w:rFonts w:eastAsia="Times New Roman"/>
      <w:b/>
      <w:bCs/>
      <w:sz w:val="20"/>
      <w:szCs w:val="20"/>
    </w:rPr>
  </w:style>
  <w:style w:type="paragraph" w:customStyle="1" w:styleId="xl91">
    <w:name w:val="xl91"/>
    <w:basedOn w:val="a"/>
    <w:rsid w:val="002D4AD8"/>
    <w:pPr>
      <w:pBdr>
        <w:top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92">
    <w:name w:val="xl92"/>
    <w:basedOn w:val="a"/>
    <w:rsid w:val="002D4AD8"/>
    <w:pPr>
      <w:pBdr>
        <w:lef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93">
    <w:name w:val="xl93"/>
    <w:basedOn w:val="a"/>
    <w:rsid w:val="002D4AD8"/>
    <w:pPr>
      <w:pBdr>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94">
    <w:name w:val="xl94"/>
    <w:basedOn w:val="a"/>
    <w:rsid w:val="002D4AD8"/>
    <w:pPr>
      <w:pBdr>
        <w:left w:val="single" w:sz="4" w:space="0" w:color="auto"/>
        <w:bottom w:val="single" w:sz="4" w:space="0" w:color="auto"/>
      </w:pBdr>
      <w:spacing w:before="100" w:beforeAutospacing="1" w:after="100" w:afterAutospacing="1"/>
      <w:textAlignment w:val="center"/>
    </w:pPr>
    <w:rPr>
      <w:rFonts w:eastAsia="Times New Roman"/>
      <w:sz w:val="20"/>
      <w:szCs w:val="20"/>
    </w:rPr>
  </w:style>
  <w:style w:type="paragraph" w:customStyle="1" w:styleId="xl95">
    <w:name w:val="xl95"/>
    <w:basedOn w:val="a"/>
    <w:rsid w:val="002D4AD8"/>
    <w:pPr>
      <w:pBdr>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96">
    <w:name w:val="xl96"/>
    <w:basedOn w:val="a"/>
    <w:rsid w:val="002D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0"/>
      <w:szCs w:val="20"/>
    </w:rPr>
  </w:style>
  <w:style w:type="paragraph" w:customStyle="1" w:styleId="xl97">
    <w:name w:val="xl97"/>
    <w:basedOn w:val="a"/>
    <w:rsid w:val="002D4AD8"/>
    <w:pPr>
      <w:pBdr>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8">
    <w:name w:val="xl98"/>
    <w:basedOn w:val="a"/>
    <w:rsid w:val="002D4AD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9">
    <w:name w:val="xl99"/>
    <w:basedOn w:val="a"/>
    <w:rsid w:val="002D4A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00">
    <w:name w:val="xl100"/>
    <w:basedOn w:val="a"/>
    <w:rsid w:val="002D4AD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1">
    <w:name w:val="xl101"/>
    <w:basedOn w:val="a"/>
    <w:rsid w:val="002D4AD8"/>
    <w:pPr>
      <w:pBdr>
        <w:left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2">
    <w:name w:val="xl102"/>
    <w:basedOn w:val="a"/>
    <w:rsid w:val="002D4AD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3">
    <w:name w:val="xl103"/>
    <w:basedOn w:val="a"/>
    <w:rsid w:val="002D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0"/>
      <w:szCs w:val="20"/>
    </w:rPr>
  </w:style>
  <w:style w:type="paragraph" w:customStyle="1" w:styleId="xl104">
    <w:name w:val="xl104"/>
    <w:basedOn w:val="a"/>
    <w:rsid w:val="002D4AD8"/>
    <w:pPr>
      <w:pBdr>
        <w:top w:val="single" w:sz="4" w:space="0" w:color="auto"/>
        <w:left w:val="single" w:sz="4" w:space="0" w:color="auto"/>
      </w:pBdr>
      <w:spacing w:before="100" w:beforeAutospacing="1" w:after="100" w:afterAutospacing="1"/>
      <w:jc w:val="center"/>
      <w:textAlignment w:val="center"/>
    </w:pPr>
    <w:rPr>
      <w:rFonts w:eastAsia="Times New Roman"/>
      <w:b/>
      <w:bCs/>
      <w:i/>
      <w:iCs/>
      <w:color w:val="000000"/>
      <w:sz w:val="20"/>
      <w:szCs w:val="20"/>
    </w:rPr>
  </w:style>
  <w:style w:type="paragraph" w:customStyle="1" w:styleId="xl105">
    <w:name w:val="xl105"/>
    <w:basedOn w:val="a"/>
    <w:rsid w:val="002D4AD8"/>
    <w:pPr>
      <w:pBdr>
        <w:top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06">
    <w:name w:val="xl106"/>
    <w:basedOn w:val="a"/>
    <w:rsid w:val="002D4AD8"/>
    <w:pPr>
      <w:pBdr>
        <w:left w:val="single" w:sz="4" w:space="0" w:color="auto"/>
      </w:pBdr>
      <w:spacing w:before="100" w:beforeAutospacing="1" w:after="100" w:afterAutospacing="1"/>
      <w:jc w:val="center"/>
      <w:textAlignment w:val="center"/>
    </w:pPr>
    <w:rPr>
      <w:rFonts w:eastAsia="Times New Roman"/>
      <w:b/>
      <w:bCs/>
      <w:i/>
      <w:iCs/>
    </w:rPr>
  </w:style>
  <w:style w:type="paragraph" w:customStyle="1" w:styleId="xl107">
    <w:name w:val="xl107"/>
    <w:basedOn w:val="a"/>
    <w:rsid w:val="002D4AD8"/>
    <w:pPr>
      <w:pBdr>
        <w:right w:val="single" w:sz="4" w:space="0" w:color="auto"/>
      </w:pBdr>
      <w:spacing w:before="100" w:beforeAutospacing="1" w:after="100" w:afterAutospacing="1"/>
      <w:jc w:val="center"/>
      <w:textAlignment w:val="center"/>
    </w:pPr>
    <w:rPr>
      <w:rFonts w:eastAsia="Times New Roman"/>
      <w:b/>
      <w:bCs/>
      <w:i/>
      <w:iCs/>
    </w:rPr>
  </w:style>
  <w:style w:type="paragraph" w:customStyle="1" w:styleId="xl108">
    <w:name w:val="xl108"/>
    <w:basedOn w:val="a"/>
    <w:rsid w:val="002D4AD8"/>
    <w:pPr>
      <w:pBdr>
        <w:left w:val="single" w:sz="4" w:space="0" w:color="auto"/>
        <w:bottom w:val="single" w:sz="4" w:space="0" w:color="auto"/>
      </w:pBdr>
      <w:spacing w:before="100" w:beforeAutospacing="1" w:after="100" w:afterAutospacing="1"/>
      <w:jc w:val="center"/>
      <w:textAlignment w:val="center"/>
    </w:pPr>
    <w:rPr>
      <w:rFonts w:eastAsia="Times New Roman"/>
      <w:b/>
      <w:bCs/>
      <w:i/>
      <w:iCs/>
    </w:rPr>
  </w:style>
  <w:style w:type="paragraph" w:customStyle="1" w:styleId="xl109">
    <w:name w:val="xl109"/>
    <w:basedOn w:val="a"/>
    <w:rsid w:val="002D4AD8"/>
    <w:pPr>
      <w:pBdr>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0">
    <w:name w:val="xl110"/>
    <w:basedOn w:val="a"/>
    <w:rsid w:val="002D4AD8"/>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eastAsia="Times New Roman"/>
      <w:b/>
      <w:bCs/>
    </w:rPr>
  </w:style>
  <w:style w:type="paragraph" w:customStyle="1" w:styleId="xl111">
    <w:name w:val="xl111"/>
    <w:basedOn w:val="a"/>
    <w:rsid w:val="002D4AD8"/>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rsid w:val="002D4AD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2D4AD8"/>
    <w:pPr>
      <w:pBdr>
        <w:top w:val="single" w:sz="4" w:space="0" w:color="auto"/>
        <w:left w:val="single" w:sz="4" w:space="0" w:color="auto"/>
      </w:pBdr>
      <w:spacing w:before="100" w:beforeAutospacing="1" w:after="100" w:afterAutospacing="1"/>
      <w:textAlignment w:val="center"/>
    </w:pPr>
    <w:rPr>
      <w:rFonts w:eastAsia="Times New Roman"/>
      <w:b/>
      <w:bCs/>
      <w:color w:val="000000"/>
      <w:sz w:val="20"/>
      <w:szCs w:val="20"/>
    </w:rPr>
  </w:style>
  <w:style w:type="paragraph" w:customStyle="1" w:styleId="xl114">
    <w:name w:val="xl114"/>
    <w:basedOn w:val="a"/>
    <w:rsid w:val="002D4AD8"/>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5">
    <w:name w:val="xl115"/>
    <w:basedOn w:val="a"/>
    <w:rsid w:val="002D4AD8"/>
    <w:pPr>
      <w:pBdr>
        <w:left w:val="single" w:sz="4" w:space="0" w:color="auto"/>
      </w:pBdr>
      <w:spacing w:before="100" w:beforeAutospacing="1" w:after="100" w:afterAutospacing="1"/>
      <w:textAlignment w:val="center"/>
    </w:pPr>
    <w:rPr>
      <w:rFonts w:eastAsia="Times New Roman"/>
    </w:rPr>
  </w:style>
  <w:style w:type="paragraph" w:customStyle="1" w:styleId="xl116">
    <w:name w:val="xl116"/>
    <w:basedOn w:val="a"/>
    <w:rsid w:val="002D4AD8"/>
    <w:pPr>
      <w:pBdr>
        <w:right w:val="single" w:sz="4" w:space="0" w:color="auto"/>
      </w:pBdr>
      <w:spacing w:before="100" w:beforeAutospacing="1" w:after="100" w:afterAutospacing="1"/>
      <w:textAlignment w:val="center"/>
    </w:pPr>
    <w:rPr>
      <w:rFonts w:eastAsia="Times New Roman"/>
    </w:rPr>
  </w:style>
  <w:style w:type="paragraph" w:customStyle="1" w:styleId="xl117">
    <w:name w:val="xl117"/>
    <w:basedOn w:val="a"/>
    <w:rsid w:val="002D4AD8"/>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18">
    <w:name w:val="xl118"/>
    <w:basedOn w:val="a"/>
    <w:rsid w:val="002D4AD8"/>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19">
    <w:name w:val="xl119"/>
    <w:basedOn w:val="a"/>
    <w:rsid w:val="002D4A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0"/>
      <w:szCs w:val="20"/>
    </w:rPr>
  </w:style>
  <w:style w:type="paragraph" w:customStyle="1" w:styleId="xl120">
    <w:name w:val="xl120"/>
    <w:basedOn w:val="a"/>
    <w:rsid w:val="002D4AD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0"/>
      <w:szCs w:val="20"/>
    </w:rPr>
  </w:style>
  <w:style w:type="paragraph" w:customStyle="1" w:styleId="xl121">
    <w:name w:val="xl121"/>
    <w:basedOn w:val="a"/>
    <w:rsid w:val="002D4A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0"/>
      <w:szCs w:val="20"/>
    </w:rPr>
  </w:style>
  <w:style w:type="paragraph" w:customStyle="1" w:styleId="xl122">
    <w:name w:val="xl122"/>
    <w:basedOn w:val="a"/>
    <w:rsid w:val="002D4AD8"/>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3">
    <w:name w:val="xl123"/>
    <w:basedOn w:val="a"/>
    <w:rsid w:val="002D4AD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character" w:customStyle="1" w:styleId="Bodytext4">
    <w:name w:val="Body text (4)_"/>
    <w:link w:val="Bodytext40"/>
    <w:rsid w:val="00A62106"/>
    <w:rPr>
      <w:sz w:val="26"/>
      <w:szCs w:val="26"/>
      <w:shd w:val="clear" w:color="auto" w:fill="FFFFFF"/>
    </w:rPr>
  </w:style>
  <w:style w:type="paragraph" w:customStyle="1" w:styleId="Bodytext40">
    <w:name w:val="Body text (4)"/>
    <w:basedOn w:val="a"/>
    <w:link w:val="Bodytext4"/>
    <w:rsid w:val="00A62106"/>
    <w:pPr>
      <w:widowControl w:val="0"/>
      <w:shd w:val="clear" w:color="auto" w:fill="FFFFFF"/>
      <w:spacing w:before="420" w:after="420" w:line="0" w:lineRule="atLeast"/>
      <w:jc w:val="both"/>
    </w:pPr>
    <w:rPr>
      <w:rFonts w:asciiTheme="minorHAnsi" w:eastAsiaTheme="minorHAnsi" w:hAnsiTheme="minorHAnsi" w:cstheme="minorBidi"/>
      <w:sz w:val="26"/>
      <w:szCs w:val="26"/>
      <w:lang w:eastAsia="en-US"/>
    </w:rPr>
  </w:style>
  <w:style w:type="character" w:customStyle="1" w:styleId="Headerorfooter">
    <w:name w:val="Header or footer_"/>
    <w:link w:val="Headerorfooter0"/>
    <w:rsid w:val="00A62106"/>
    <w:rPr>
      <w:sz w:val="18"/>
      <w:szCs w:val="18"/>
      <w:shd w:val="clear" w:color="auto" w:fill="FFFFFF"/>
    </w:rPr>
  </w:style>
  <w:style w:type="character" w:customStyle="1" w:styleId="Bodytext5">
    <w:name w:val="Body text (5)_"/>
    <w:link w:val="Bodytext50"/>
    <w:rsid w:val="00A62106"/>
    <w:rPr>
      <w:sz w:val="20"/>
      <w:szCs w:val="20"/>
      <w:shd w:val="clear" w:color="auto" w:fill="FFFFFF"/>
    </w:rPr>
  </w:style>
  <w:style w:type="character" w:customStyle="1" w:styleId="Heading2">
    <w:name w:val="Heading #2_"/>
    <w:link w:val="Heading20"/>
    <w:rsid w:val="00A62106"/>
    <w:rPr>
      <w:b/>
      <w:bCs/>
      <w:shd w:val="clear" w:color="auto" w:fill="FFFFFF"/>
    </w:rPr>
  </w:style>
  <w:style w:type="character" w:customStyle="1" w:styleId="Bodytext6">
    <w:name w:val="Body text (6)_"/>
    <w:link w:val="Bodytext60"/>
    <w:rsid w:val="00A62106"/>
    <w:rPr>
      <w:b/>
      <w:bCs/>
      <w:shd w:val="clear" w:color="auto" w:fill="FFFFFF"/>
    </w:rPr>
  </w:style>
  <w:style w:type="character" w:customStyle="1" w:styleId="Bodytext2">
    <w:name w:val="Body text (2)_"/>
    <w:link w:val="Bodytext20"/>
    <w:rsid w:val="00A62106"/>
    <w:rPr>
      <w:shd w:val="clear" w:color="auto" w:fill="FFFFFF"/>
    </w:rPr>
  </w:style>
  <w:style w:type="character" w:customStyle="1" w:styleId="Bodytext28pt">
    <w:name w:val="Body text (2) + 8 pt"/>
    <w:rsid w:val="00A6210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paragraph" w:customStyle="1" w:styleId="Headerorfooter0">
    <w:name w:val="Header or footer"/>
    <w:basedOn w:val="a"/>
    <w:link w:val="Headerorfooter"/>
    <w:rsid w:val="00A62106"/>
    <w:pPr>
      <w:widowControl w:val="0"/>
      <w:shd w:val="clear" w:color="auto" w:fill="FFFFFF"/>
      <w:spacing w:line="0" w:lineRule="atLeast"/>
      <w:ind w:firstLine="29"/>
    </w:pPr>
    <w:rPr>
      <w:rFonts w:asciiTheme="minorHAnsi" w:eastAsiaTheme="minorHAnsi" w:hAnsiTheme="minorHAnsi" w:cstheme="minorBidi"/>
      <w:sz w:val="18"/>
      <w:szCs w:val="18"/>
      <w:lang w:eastAsia="en-US"/>
    </w:rPr>
  </w:style>
  <w:style w:type="paragraph" w:customStyle="1" w:styleId="Bodytext50">
    <w:name w:val="Body text (5)"/>
    <w:basedOn w:val="a"/>
    <w:link w:val="Bodytext5"/>
    <w:rsid w:val="00A62106"/>
    <w:pPr>
      <w:widowControl w:val="0"/>
      <w:shd w:val="clear" w:color="auto" w:fill="FFFFFF"/>
      <w:spacing w:after="300" w:line="230" w:lineRule="exact"/>
      <w:ind w:hanging="8"/>
    </w:pPr>
    <w:rPr>
      <w:rFonts w:asciiTheme="minorHAnsi" w:eastAsiaTheme="minorHAnsi" w:hAnsiTheme="minorHAnsi" w:cstheme="minorBidi"/>
      <w:sz w:val="20"/>
      <w:szCs w:val="20"/>
      <w:lang w:eastAsia="en-US"/>
    </w:rPr>
  </w:style>
  <w:style w:type="paragraph" w:customStyle="1" w:styleId="Heading20">
    <w:name w:val="Heading #2"/>
    <w:basedOn w:val="a"/>
    <w:link w:val="Heading2"/>
    <w:rsid w:val="00A62106"/>
    <w:pPr>
      <w:widowControl w:val="0"/>
      <w:shd w:val="clear" w:color="auto" w:fill="FFFFFF"/>
      <w:spacing w:before="300" w:line="274" w:lineRule="exact"/>
      <w:ind w:hanging="1559"/>
      <w:jc w:val="center"/>
      <w:outlineLvl w:val="1"/>
    </w:pPr>
    <w:rPr>
      <w:rFonts w:asciiTheme="minorHAnsi" w:eastAsiaTheme="minorHAnsi" w:hAnsiTheme="minorHAnsi" w:cstheme="minorBidi"/>
      <w:b/>
      <w:bCs/>
      <w:sz w:val="22"/>
      <w:szCs w:val="22"/>
      <w:lang w:eastAsia="en-US"/>
    </w:rPr>
  </w:style>
  <w:style w:type="paragraph" w:customStyle="1" w:styleId="Bodytext60">
    <w:name w:val="Body text (6)"/>
    <w:basedOn w:val="a"/>
    <w:link w:val="Bodytext6"/>
    <w:rsid w:val="00A62106"/>
    <w:pPr>
      <w:widowControl w:val="0"/>
      <w:shd w:val="clear" w:color="auto" w:fill="FFFFFF"/>
      <w:spacing w:after="30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A62106"/>
    <w:pPr>
      <w:widowControl w:val="0"/>
      <w:shd w:val="clear" w:color="auto" w:fill="FFFFFF"/>
      <w:spacing w:before="300" w:line="274" w:lineRule="exact"/>
      <w:ind w:hanging="1559"/>
      <w:jc w:val="both"/>
    </w:pPr>
    <w:rPr>
      <w:rFonts w:asciiTheme="minorHAnsi" w:eastAsiaTheme="minorHAnsi" w:hAnsiTheme="minorHAnsi" w:cstheme="minorBidi"/>
      <w:sz w:val="22"/>
      <w:szCs w:val="22"/>
      <w:lang w:eastAsia="en-US"/>
    </w:rPr>
  </w:style>
  <w:style w:type="character" w:customStyle="1" w:styleId="Bodytext210pt">
    <w:name w:val="Body text (2) + 10 pt"/>
    <w:rsid w:val="00A6210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295ptBold">
    <w:name w:val="Body text (2) + 9.5 pt;Bold"/>
    <w:rsid w:val="00A6210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12ptBold">
    <w:name w:val="Body text (2) + 12 pt;Bold"/>
    <w:rsid w:val="00A6210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6SmallCaps">
    <w:name w:val="Body text (6) + Small Caps"/>
    <w:rsid w:val="00A62106"/>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7351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61085ED54F412FA5CA6470B032C1BB03930D6B0444493D44858794BCC1F3B37FEFC86A6C24R6L" TargetMode="External"/><Relationship Id="rId117" Type="http://schemas.openxmlformats.org/officeDocument/2006/relationships/hyperlink" Target="consultantplus://offline/ref=C67E114873405C3E99F12B24AA367F2B4A79C5CBFAE723E06F517FB5E312DCC105E48E17D768A1DCBBFF946D6D3F928E35D26BA1CE150EA4V9xEN" TargetMode="External"/><Relationship Id="rId21" Type="http://schemas.openxmlformats.org/officeDocument/2006/relationships/hyperlink" Target="consultantplus://offline/ref=8CA6BC37AB1B30FB18C18EE98A8C47D1825F798741A7F9D00CE32AFC3F5CFCA6FCDE30C419DB54848C314A0F7F24A2CDF0B60A370AqBWBH" TargetMode="External"/><Relationship Id="rId42" Type="http://schemas.openxmlformats.org/officeDocument/2006/relationships/hyperlink" Target="http://www.gosuslugi.ru" TargetMode="External"/><Relationship Id="rId47" Type="http://schemas.openxmlformats.org/officeDocument/2006/relationships/hyperlink" Target="consultantplus://offline/ref=2F9262DDC7196A55F4BCAEA92D29945129F9698A93F50A09631C2647DC6509733B724F81F8DFA8BF0C58D9774631BAECCEDB32A66C4CC7I" TargetMode="External"/><Relationship Id="rId63" Type="http://schemas.openxmlformats.org/officeDocument/2006/relationships/hyperlink" Target="consultantplus://offline/ref=15F47A327B83F04205B2CCED5188660AFA69A3BCEF45E799CDE80D2CAD0B8FB0865B17AC111227C993FD9EEEA2314D4C75DB4EA83BT2N9P" TargetMode="External"/><Relationship Id="rId68" Type="http://schemas.openxmlformats.org/officeDocument/2006/relationships/hyperlink" Target="consultantplus://offline/ref=E661085ED54F412FA5CA6470B032C1BB0094086E0444493D44858794BC2CR1L" TargetMode="External"/><Relationship Id="rId84" Type="http://schemas.openxmlformats.org/officeDocument/2006/relationships/hyperlink" Target="consultantplus://offline/ref=9E89AAB0FD1A9BBB11134009C3227FCE53C937EAAAAF9618AB29B9236EFDAC595A33BB26n8E7J" TargetMode="External"/><Relationship Id="rId89" Type="http://schemas.openxmlformats.org/officeDocument/2006/relationships/hyperlink" Target="consultantplus://offline/ref=818B8D2BA673886D7BD27E81FAE33786ACBAD544CB161A556F2D6D8000438A9CE706AE79AAR8jCJ" TargetMode="External"/><Relationship Id="rId112" Type="http://schemas.openxmlformats.org/officeDocument/2006/relationships/hyperlink" Target="consultantplus://offline/ref=8A184423F04D8486D8DA0983F3C71B20748D21C8851A5CEC99B14353E8C0FFB2A46048159C71B442169790EF06E696FEE7994EC4FABB716Dn2m9K" TargetMode="External"/><Relationship Id="rId133" Type="http://schemas.openxmlformats.org/officeDocument/2006/relationships/hyperlink" Target="consultantplus://offline/ref=196DC7DCF5C0987C5BC97C34548018547CC6A2F452CD1C8FAAEF2CF04B43E477E40D14D3130FF95DD82094D00277278A6D2984DAF91CPDtAM" TargetMode="External"/><Relationship Id="rId138" Type="http://schemas.openxmlformats.org/officeDocument/2006/relationships/hyperlink" Target="consultantplus://offline/ref=E661085ED54F412FA5CA6470B032C1BB03910D6B0F4F493D44858794BC2CR1L" TargetMode="External"/><Relationship Id="rId154" Type="http://schemas.openxmlformats.org/officeDocument/2006/relationships/header" Target="header6.xml"/><Relationship Id="rId159" Type="http://schemas.openxmlformats.org/officeDocument/2006/relationships/hyperlink" Target="https://internet.garant.ru/" TargetMode="External"/><Relationship Id="rId16" Type="http://schemas.openxmlformats.org/officeDocument/2006/relationships/hyperlink" Target="consultantplus://offline/ref=8CA6BC37AB1B30FB18C18EE98A8C47D1825F798741A7F9D00CE32AFC3F5CFCA6FCDE30CF1CD154848C314A0F7F24A2CDF0B60A370AqBWBH" TargetMode="External"/><Relationship Id="rId107" Type="http://schemas.openxmlformats.org/officeDocument/2006/relationships/hyperlink" Target="consultantplus://offline/ref=92AA03E22527F39D4010070DD0CDFF77720228F947DE72B217BC0EE53CE42F0B559D7E1B2EB4FE5C5834F92E6D1735BC56DAC8EBC690E366J4TFF" TargetMode="External"/><Relationship Id="rId11" Type="http://schemas.openxmlformats.org/officeDocument/2006/relationships/hyperlink" Target="consultantplus://offline/ref=E661085ED54F412FA5CA6470B032C1BB03930D660D43493D44858794BC2CR1L"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37" Type="http://schemas.openxmlformats.org/officeDocument/2006/relationships/hyperlink" Target="consultantplus://offline/ref=E661085ED54F412FA5CA6470B032C1BB03930D660D43493D44858794BC2CR1L" TargetMode="External"/><Relationship Id="rId53" Type="http://schemas.openxmlformats.org/officeDocument/2006/relationships/hyperlink" Target="consultantplus://offline/ref=E10962DEDED1E1CB77BE7F7046A42D8E0EBB87EEBBFB909EE5FEF62BDF22BC354FFAA6236C57922E07B74966ACID5DO" TargetMode="External"/><Relationship Id="rId58" Type="http://schemas.openxmlformats.org/officeDocument/2006/relationships/hyperlink" Target="consultantplus://offline/ref=8595D39F03F1F691F2C041DA4B9F5EA2345B5AAB0A17DE319F0F4D993A0853F9BE0D01085C184988384E0794E590ABB0D00FE58BFC339DCDyCo5L" TargetMode="External"/><Relationship Id="rId74" Type="http://schemas.openxmlformats.org/officeDocument/2006/relationships/image" Target="media/image1.png"/><Relationship Id="rId79" Type="http://schemas.openxmlformats.org/officeDocument/2006/relationships/hyperlink" Target="http://www.gosuslugi.ru" TargetMode="External"/><Relationship Id="rId102" Type="http://schemas.openxmlformats.org/officeDocument/2006/relationships/header" Target="header2.xml"/><Relationship Id="rId123" Type="http://schemas.openxmlformats.org/officeDocument/2006/relationships/hyperlink" Target="consultantplus://offline/ref=9E89AAB0FD1A9BBB11134009C3227FCE53C937EAAAAF9618AB29B9236EFDAC595A33BB2E8En8E7J" TargetMode="External"/><Relationship Id="rId128" Type="http://schemas.openxmlformats.org/officeDocument/2006/relationships/hyperlink" Target="consultantplus://offline/ref=609FA64C60AAB6FA71023C84FA0C43E85BA4683C14077ACDBD35001FFE32A1D95189EE26D8928C1DE60A81F514B19E36F18FF1FF544871D1vCPFN" TargetMode="External"/><Relationship Id="rId144" Type="http://schemas.openxmlformats.org/officeDocument/2006/relationships/hyperlink" Target="http://zim-adm.ru/" TargetMode="External"/><Relationship Id="rId149" Type="http://schemas.openxmlformats.org/officeDocument/2006/relationships/footer" Target="footer6.xml"/><Relationship Id="rId5" Type="http://schemas.openxmlformats.org/officeDocument/2006/relationships/webSettings" Target="webSettings.xml"/><Relationship Id="rId90" Type="http://schemas.openxmlformats.org/officeDocument/2006/relationships/hyperlink" Target="consultantplus://offline/ref=3197D67EB2882A3ED2706E09ADD45D78D469732713457BDA451426A8642865E4A4BE5EDB5052E04DzFo9J" TargetMode="External"/><Relationship Id="rId95" Type="http://schemas.openxmlformats.org/officeDocument/2006/relationships/hyperlink" Target="consultantplus://offline/ref=E661085ED54F412FA5CA6470B032C1BB0390056F0E46493D44858794BC2CR1L" TargetMode="External"/><Relationship Id="rId160" Type="http://schemas.openxmlformats.org/officeDocument/2006/relationships/hyperlink" Target="https://internet.garant.ru/"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10D6B0F4F493D44858794BC2CR1L" TargetMode="External"/><Relationship Id="rId43" Type="http://schemas.openxmlformats.org/officeDocument/2006/relationships/hyperlink" Target="consultantplus://offline/ref=80ECE213C28B3EAB457396034A2ED71B0E43D1BC731F2B54D6B2F197CB7C64CA9389AC376302A3B5D4A23CD3F02D8904AC615B1BDA1FF949b7O5O" TargetMode="External"/><Relationship Id="rId48" Type="http://schemas.openxmlformats.org/officeDocument/2006/relationships/hyperlink" Target="consultantplus://offline/ref=2F9262DDC7196A55F4BCAEA92D29945129F9698A93F50A09631C2647DC6509733B724F80F4D6A8BF0C58D9774631BAECCEDB32A66C4CC7I" TargetMode="External"/><Relationship Id="rId64" Type="http://schemas.openxmlformats.org/officeDocument/2006/relationships/hyperlink" Target="consultantplus://offline/ref=3D9B2277B33633762F5884D306115BB89D0EC6BA421ED6C136104A197B001020D7F99DBA82F7E151k5W6I" TargetMode="External"/><Relationship Id="rId69" Type="http://schemas.openxmlformats.org/officeDocument/2006/relationships/hyperlink" Target="consultantplus://offline/ref=9E89AAB0FD1A9BBB11134009C3227FCE53C937EAAAAF9618AB29B9236EFDAC595A33BB2E8En8E7J" TargetMode="External"/><Relationship Id="rId113" Type="http://schemas.openxmlformats.org/officeDocument/2006/relationships/hyperlink" Target="consultantplus://offline/ref=C67E114873405C3E99F12B24AA367F2B4A79C5CBFAE723E06F517FB5E312DCC105E48E17D768A1DCBBFF946D6D3F928E35D26BA1CE150EA4V9xEN" TargetMode="External"/><Relationship Id="rId118" Type="http://schemas.openxmlformats.org/officeDocument/2006/relationships/hyperlink" Target="consultantplus://offline/ref=AD451AB1D72ABA5A45B8D00FEE991AA1AD23DFC59CDC779C9E25E199FF23DC1B03FD84C2D85F2DD6646DB03CA9ED68C88AC4A797CC511CCEzDB3O" TargetMode="External"/><Relationship Id="rId134" Type="http://schemas.openxmlformats.org/officeDocument/2006/relationships/hyperlink" Target="consultantplus://offline/ref=29D0F18A7B5208173622256488DC28D1AA8D796D0C52E4C5FFC13E8F6AC33CA5E1B82A097B0C065945346E4D8DA4FC8EBF6E50764ACE2E73tEj4H" TargetMode="External"/><Relationship Id="rId139" Type="http://schemas.openxmlformats.org/officeDocument/2006/relationships/hyperlink" Target="consultantplus://offline/ref=E661085ED54F412FA5CA6470B032C1BB0390056F0E46493D44858794BC2CR1L" TargetMode="External"/><Relationship Id="rId80" Type="http://schemas.openxmlformats.org/officeDocument/2006/relationships/hyperlink" Target="consultantplus://offline/ref=E661085ED54F412FA5CA6470B032C1BB03910D6B0F4F493D44858794BC2CR1L" TargetMode="External"/><Relationship Id="rId85" Type="http://schemas.openxmlformats.org/officeDocument/2006/relationships/hyperlink" Target="consultantplus://offline/ref=8595D39F03F1F691F2C041DA4B9F5EA231525BAD0A1FDE319F0F4D993A0853F9BE0D01085C184B89384E0794E590ABB0D20FE58EFC339DCDyCo7L" TargetMode="External"/><Relationship Id="rId150" Type="http://schemas.openxmlformats.org/officeDocument/2006/relationships/hyperlink" Target="http://zim-adm.ru/" TargetMode="External"/><Relationship Id="rId155" Type="http://schemas.openxmlformats.org/officeDocument/2006/relationships/hyperlink" Target="http://www.bus.gov.ru" TargetMode="Externa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B65C699E504B164972B59BF74699201478D8FD2B275DFCAF4311BB748EE93D047963951DEA69D11ACB9A80B93422244E9202A34A72jBy1G" TargetMode="External"/><Relationship Id="rId59" Type="http://schemas.openxmlformats.org/officeDocument/2006/relationships/hyperlink" Target="consultantplus://offline/ref=FE9F7EF8E950E8E7F95767218A817B4F8A253144D50F9C40943059EE8343AA8A4118CFE348BC53C405B943D37443997F8B36C8637C2EB27EN424F" TargetMode="External"/><Relationship Id="rId103" Type="http://schemas.openxmlformats.org/officeDocument/2006/relationships/header" Target="header3.xml"/><Relationship Id="rId108" Type="http://schemas.openxmlformats.org/officeDocument/2006/relationships/hyperlink" Target="consultantplus://offline/ref=0E40C53A87B138F9F7FF762B627A3036319F376D281402893CBA5180EF0D43EB10EA39C3EBE91B5ADCDE471D0A7E1B3BE606E16B30f7F" TargetMode="External"/><Relationship Id="rId124" Type="http://schemas.openxmlformats.org/officeDocument/2006/relationships/hyperlink" Target="consultantplus://offline/ref=9E89AAB0FD1A9BBB11134009C3227FCE53C937EAAAAF9618AB29B9236EFDAC595A33BB26n8E7J" TargetMode="External"/><Relationship Id="rId129" Type="http://schemas.openxmlformats.org/officeDocument/2006/relationships/hyperlink" Target="consultantplus://offline/ref=609FA64C60AAB6FA71023C84FA0C43E85BA4683C14077ACDBD35001FFE32A1D95189EE26D8928D18E40A81F514B19E36F18FF1FF544871D1vCPFN" TargetMode="External"/><Relationship Id="rId54" Type="http://schemas.openxmlformats.org/officeDocument/2006/relationships/hyperlink" Target="consultantplus://offline/ref=89373122A85AC1B53BE98A69BA2DCE40DA369AB2EFC768BF41E42821F063BE1A14173449EF959B7EA2016CEF14F6AE1B13540942C4eCS0K" TargetMode="External"/><Relationship Id="rId70" Type="http://schemas.openxmlformats.org/officeDocument/2006/relationships/hyperlink" Target="consultantplus://offline/ref=9E89AAB0FD1A9BBB11134009C3227FCE53C937EAAAAF9618AB29B9236EFDAC595A33BB26n8E7J" TargetMode="External"/><Relationship Id="rId75" Type="http://schemas.openxmlformats.org/officeDocument/2006/relationships/hyperlink" Target="consultantplus://offline/ref=5689D7D866923443E45B8B1DEC761615A31B84FA364614A2E9B946111CED449CA649E16FEAE3354DUFs6I" TargetMode="External"/><Relationship Id="rId91" Type="http://schemas.openxmlformats.org/officeDocument/2006/relationships/hyperlink" Target="consultantplus://offline/ref=3197D67EB2882A3ED2706E09ADD45D78D660722515427BDA451426A8642865E4A4BE5EDF58z5o7J" TargetMode="External"/><Relationship Id="rId96" Type="http://schemas.openxmlformats.org/officeDocument/2006/relationships/hyperlink" Target="consultantplus://offline/ref=E661085ED54F412FA5CA6470B032C1BB0094086E0444493D44858794BC2CR1L" TargetMode="External"/><Relationship Id="rId140" Type="http://schemas.openxmlformats.org/officeDocument/2006/relationships/hyperlink" Target="consultantplus://offline/ref=E661085ED54F412FA5CA6470B032C1BB0094086E0444493D44858794BC2CR1L" TargetMode="External"/><Relationship Id="rId145" Type="http://schemas.openxmlformats.org/officeDocument/2006/relationships/footer" Target="footer4.xml"/><Relationship Id="rId16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E661085ED54F412FA5CA6470B032C1BB03930D6B0D45493D44858794BCC1F3B37FEFC86E6324R4L" TargetMode="External"/><Relationship Id="rId49" Type="http://schemas.openxmlformats.org/officeDocument/2006/relationships/hyperlink" Target="consultantplus://offline/ref=9E89AAB0FD1A9BBB11134009C3227FCE53C937EAAAAF9618AB29B9236EFDAC595A33BB2E8En8E7J" TargetMode="External"/><Relationship Id="rId57" Type="http://schemas.openxmlformats.org/officeDocument/2006/relationships/hyperlink" Target="http://www.gosuslugi.ru" TargetMode="External"/><Relationship Id="rId106" Type="http://schemas.openxmlformats.org/officeDocument/2006/relationships/hyperlink" Target="http://www.gosuslugi.ru" TargetMode="External"/><Relationship Id="rId114" Type="http://schemas.openxmlformats.org/officeDocument/2006/relationships/hyperlink" Target="consultantplus://offline/ref=C67E114873405C3E99F12B24AA367F2B4A79C5CBFAE723E06F517FB5E312DCC105E48E17D768A1DCBBFF946D6D3F928E35D26BA1CE150EA4V9xEN" TargetMode="External"/><Relationship Id="rId119" Type="http://schemas.openxmlformats.org/officeDocument/2006/relationships/hyperlink" Target="consultantplus://offline/ref=6FF05DF045A12291B2D9A5DCFBD20EDAAE17F09CB48E77ED73983AA34A9D030D8F03C58DB9BB5334DB79694146W154M" TargetMode="External"/><Relationship Id="rId127" Type="http://schemas.openxmlformats.org/officeDocument/2006/relationships/hyperlink" Target="consultantplus://offline/ref=609FA64C60AAB6FA71023C84FA0C43E85BA4683C14077ACDBD35001FFE32A1D95189EE26D892811AE90A81F514B19E36F18FF1FF544871D1vCPFN" TargetMode="External"/><Relationship Id="rId10" Type="http://schemas.openxmlformats.org/officeDocument/2006/relationships/hyperlink" Target="consultantplus://offline/ref=E661085ED54F412FA5CA6470B032C1BB03930D6B0444493D44858794BC2CR1L" TargetMode="External"/><Relationship Id="rId31" Type="http://schemas.openxmlformats.org/officeDocument/2006/relationships/hyperlink" Target="consultantplus://offline/ref=3779F1DC5F392D8D98A232B55A9D8E21D4EBB0DB57DEFD426D3B6B39D689A354BF45C6E7Z1X4J" TargetMode="External"/><Relationship Id="rId44" Type="http://schemas.openxmlformats.org/officeDocument/2006/relationships/hyperlink" Target="consultantplus://offline/ref=766BC863EC0182FD4DFA6211D66D7A8E4B062355278D8908C5A4E6F241D9CEB9CD1934F2C23AF4317FDA7CFF4E112B75115BECFD69FED950c3B9I" TargetMode="External"/><Relationship Id="rId52" Type="http://schemas.openxmlformats.org/officeDocument/2006/relationships/hyperlink" Target="consultantplus://offline/ref=E10962DEDED1E1CB77BE7F7046A42D8E0EBB87EEBBFB909EE5FEF62BDF22BC354FFAA6236C57922E07B74966ACID5DO" TargetMode="External"/><Relationship Id="rId60" Type="http://schemas.openxmlformats.org/officeDocument/2006/relationships/hyperlink" Target="consultantplus://offline/ref=15F47A327B83F04205B2CCED5188660AFA69A3BCEF45E799CDE80D2CAD0B8FB0865B17AB171078CC86ECC6E2A12D534D6AC74CAAT3NBP" TargetMode="External"/><Relationship Id="rId65" Type="http://schemas.openxmlformats.org/officeDocument/2006/relationships/hyperlink" Target="consultantplus://offline/ref=3D9B2277B33633762F5884D306115BB89D0EC6BA421ED6C136104A197B001020D7F99DBA82F7E651k5W2I" TargetMode="External"/><Relationship Id="rId73" Type="http://schemas.openxmlformats.org/officeDocument/2006/relationships/hyperlink" Target="consultantplus://offline/ref=60D545C6049BF91E0C2240CF4BDAB3159A179479763288E46667FE559887C9E6D0979444D86229FDF2521F8116B7CD1E7BF89E68A9316415oCAFP" TargetMode="External"/><Relationship Id="rId78" Type="http://schemas.openxmlformats.org/officeDocument/2006/relationships/hyperlink" Target="http://mfc47.ru/" TargetMode="External"/><Relationship Id="rId81" Type="http://schemas.openxmlformats.org/officeDocument/2006/relationships/hyperlink" Target="consultantplus://offline/ref=E661085ED54F412FA5CA6470B032C1BB0390056F0E46493D44858794BC2CR1L" TargetMode="External"/><Relationship Id="rId86" Type="http://schemas.openxmlformats.org/officeDocument/2006/relationships/hyperlink" Target="consultantplus://offline/ref=DC5B76821092D89924B13314E4F968FFE9DF1606665FC6E09462DD4276D8664EC4196969C973CAf4J" TargetMode="External"/><Relationship Id="rId94" Type="http://schemas.openxmlformats.org/officeDocument/2006/relationships/hyperlink" Target="consultantplus://offline/ref=E661085ED54F412FA5CA6470B032C1BB03910D6B0F4F493D44858794BC2CR1L" TargetMode="External"/><Relationship Id="rId99" Type="http://schemas.openxmlformats.org/officeDocument/2006/relationships/hyperlink" Target="consultantplus://offline/ref=CA9257E5CCC33551DCBB24F1CA36C644A394154052C0B286176C8E000BC07E1CD19B759E16CB2E04F70028A298E879FD90C78172F3C92E35SFkAK" TargetMode="External"/><Relationship Id="rId101" Type="http://schemas.openxmlformats.org/officeDocument/2006/relationships/footer" Target="footer1.xml"/><Relationship Id="rId122" Type="http://schemas.openxmlformats.org/officeDocument/2006/relationships/hyperlink" Target="consultantplus://offline/ref=6FF05DF045A12291B2D9BACDEED20EDAA812F39BB28D77ED73983AA34A9D030D9D039D81B9B24834D36C3F100043A90F4F80EB83364BD6FCWC59M" TargetMode="External"/><Relationship Id="rId130" Type="http://schemas.openxmlformats.org/officeDocument/2006/relationships/hyperlink" Target="consultantplus://offline/ref=609FA64C60AAB6FA71023C84FA0C43E85BA4683C14077ACDBD35001FFE32A1D95189EE26D892811AE90A81F514B19E36F18FF1FF544871D1vCPFN" TargetMode="External"/><Relationship Id="rId135" Type="http://schemas.openxmlformats.org/officeDocument/2006/relationships/hyperlink" Target="consultantplus://offline/ref=29D0F18A7B5208173622256488DC28D1AA8D796D0C52E4C5FFC13E8F6AC33CA5E1B82A097B0C065A44346E4D8DA4FC8EBF6E50764ACE2E73tEj4H" TargetMode="External"/><Relationship Id="rId143" Type="http://schemas.openxmlformats.org/officeDocument/2006/relationships/hyperlink" Target="consultantplus://offline/ref=3D6932905468BF8F42C305CC25D19912A841B975035F470C6A3E541C45F27A417E40F87BC3466F0A1D03FC244EFAAAA25B642693330EE595GClFN" TargetMode="External"/><Relationship Id="rId148" Type="http://schemas.openxmlformats.org/officeDocument/2006/relationships/hyperlink" Target="http://zim-adm.ru/" TargetMode="External"/><Relationship Id="rId151" Type="http://schemas.openxmlformats.org/officeDocument/2006/relationships/footer" Target="footer7.xml"/><Relationship Id="rId156" Type="http://schemas.openxmlformats.org/officeDocument/2006/relationships/hyperlink" Target="http://www.bus.gov.ru"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39" Type="http://schemas.openxmlformats.org/officeDocument/2006/relationships/hyperlink" Target="consultantplus://offline/ref=B65C699E504B164972B59BF74699201478D8FD2B275DFCAF4311BB748EE93D047963951DEC69D11ACB9A80B93422244E9202A34A72jBy1G" TargetMode="External"/><Relationship Id="rId109" Type="http://schemas.openxmlformats.org/officeDocument/2006/relationships/hyperlink" Target="consultantplus://offline/ref=0E40C53A87B138F9F7FF762B627A3036319F376D281402893CBA5180EF0D43EB10EA39C6E8E24F0E9E801E4C4935163DFF1AE16F1826846B38fEF" TargetMode="External"/><Relationship Id="rId34" Type="http://schemas.openxmlformats.org/officeDocument/2006/relationships/hyperlink" Target="consultantplus://offline/ref=E661085ED54F412FA5CA6470B032C1BB03930D6B0D45493D44858794BCC1F3B37FEFC86F6124R4L" TargetMode="External"/><Relationship Id="rId50" Type="http://schemas.openxmlformats.org/officeDocument/2006/relationships/hyperlink" Target="consultantplus://offline/ref=9E89AAB0FD1A9BBB11134009C3227FCE53C937EAAAAF9618AB29B9236EFDAC595A33BB26n8E7J" TargetMode="External"/><Relationship Id="rId55" Type="http://schemas.openxmlformats.org/officeDocument/2006/relationships/hyperlink" Target="http://mfc47.ru/" TargetMode="External"/><Relationship Id="rId76" Type="http://schemas.openxmlformats.org/officeDocument/2006/relationships/hyperlink" Target="consultantplus://offline/ref=9E89AAB0FD1A9BBB11134009C3227FCE53C937EAAAAF9618AB29B9236EFDAC595A33BB2E8En8E7J" TargetMode="External"/><Relationship Id="rId97" Type="http://schemas.openxmlformats.org/officeDocument/2006/relationships/hyperlink" Target="consultantplus://offline/ref=3779F1DC5F392D8D98A232B55A9D8E21D4EBB0DB57DEFD426D3B6B39D689A354BF45C6EF1DZ5XAJ" TargetMode="External"/><Relationship Id="rId104" Type="http://schemas.openxmlformats.org/officeDocument/2006/relationships/footer" Target="footer2.xml"/><Relationship Id="rId120" Type="http://schemas.openxmlformats.org/officeDocument/2006/relationships/hyperlink" Target="consultantplus://offline/ref=6FF05DF045A12291B2D9A5DCFBD20EDAAE15F49EB38E77ED73983AA34A9D030D8F03C58DB9BB5334DB79694146W154M" TargetMode="External"/><Relationship Id="rId125" Type="http://schemas.openxmlformats.org/officeDocument/2006/relationships/hyperlink" Target="consultantplus://offline/ref=609FA64C60AAB6FA71023C84FA0C43E85BA4683C14077ACDBD35001FFE32A1D95189EE26D8928D1DE10A81F514B19E36F18FF1FF544871D1vCPFN" TargetMode="External"/><Relationship Id="rId141" Type="http://schemas.openxmlformats.org/officeDocument/2006/relationships/hyperlink" Target="consultantplus://offline/ref=3779F1DC5F392D8D98A232B55A9D8E21D4EBB0DB57DEFD426D3B6B39D689A354BF45C6EF1DZ5XAJ" TargetMode="External"/><Relationship Id="rId146"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consultantplus://offline/ref=60D545C6049BF91E0C2240CF4BDAB3159A179479763288E46667FE559887C9E6D0979444D86225FAFA521F8116B7CD1E7BF89E68A9316415oCAFP" TargetMode="External"/><Relationship Id="rId92" Type="http://schemas.openxmlformats.org/officeDocument/2006/relationships/hyperlink" Target="consultantplus://offline/ref=2CCEAA2EAA3065DC8EF723109487C50FF14C59B9053E405E4E0FA045FCEA8DADE6139864660C5EC7S6s6J" TargetMode="External"/><Relationship Id="rId162" Type="http://schemas.openxmlformats.org/officeDocument/2006/relationships/header" Target="header7.xml"/><Relationship Id="rId2" Type="http://schemas.openxmlformats.org/officeDocument/2006/relationships/numbering" Target="numbering.xml"/><Relationship Id="rId29" Type="http://schemas.openxmlformats.org/officeDocument/2006/relationships/hyperlink" Target="consultantplus://offline/ref=E661085ED54F412FA5CA6470B032C1BB0094086E0444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40" Type="http://schemas.openxmlformats.org/officeDocument/2006/relationships/hyperlink" Target="consultantplus://offline/ref=B65C699E504B164972B59BF74699201478D8FD2B275DFCAF4311BB748EE93D047963951DEF6BD11ACB9A80B93422244E9202A34A72jBy1G" TargetMode="External"/><Relationship Id="rId45" Type="http://schemas.openxmlformats.org/officeDocument/2006/relationships/hyperlink" Target="consultantplus://offline/ref=2F9262DDC7196A55F4BCAEA92D29945129F9698A93F50A09631C2647DC6509733B724F87F2D4F7BA1949817B4129A4E5D9C730A446CFI" TargetMode="External"/><Relationship Id="rId66" Type="http://schemas.openxmlformats.org/officeDocument/2006/relationships/hyperlink" Target="consultantplus://offline/ref=E661085ED54F412FA5CA6470B032C1BB03910D6B0F4F493D44858794BC2CR1L" TargetMode="External"/><Relationship Id="rId87" Type="http://schemas.openxmlformats.org/officeDocument/2006/relationships/hyperlink" Target="consultantplus://offline/ref=818B8D2BA673886D7BD27E81FAE33786ACBAD544CB161A556F2D6D8000438A9CE706AE79A9R8jFJ" TargetMode="External"/><Relationship Id="rId110" Type="http://schemas.openxmlformats.org/officeDocument/2006/relationships/hyperlink" Target="consultantplus://offline/ref=0E40C53A87B138F9F7FF762B627A3036319F376D281402893CBA5180EF0D43EB10EA39C5E1E2445FC9CF1F100D67053DFE1AE3690432f5F" TargetMode="External"/><Relationship Id="rId115" Type="http://schemas.openxmlformats.org/officeDocument/2006/relationships/hyperlink" Target="consultantplus://offline/ref=AD451AB1D72ABA5A45B8D00FEE991AA1AD23DFC59CDC779C9E25E199FF23DC1B03FD84C2D85F2DD6646DB03CA9ED68C88AC4A797CC511CCEzDB3O" TargetMode="External"/><Relationship Id="rId131" Type="http://schemas.openxmlformats.org/officeDocument/2006/relationships/hyperlink" Target="http://mfc47.ru/" TargetMode="External"/><Relationship Id="rId136" Type="http://schemas.openxmlformats.org/officeDocument/2006/relationships/hyperlink" Target="consultantplus://offline/ref=29D0F18A7B52081736223A759DDC28D1AC8A7A680E5EE4C5FFC13E8F6AC33CA5E1B82A0F7F050D0C177B6F11C9F9EF8EBE6E527F56tCjEH" TargetMode="External"/><Relationship Id="rId157" Type="http://schemas.openxmlformats.org/officeDocument/2006/relationships/hyperlink" Target="http://www.bus.gov.ru" TargetMode="External"/><Relationship Id="rId61" Type="http://schemas.openxmlformats.org/officeDocument/2006/relationships/hyperlink" Target="consultantplus://offline/ref=15F47A327B83F04205B2CCED5188660AFA69A3BCEF45E799CDE80D2CAD0B8FB0865B17AE141B2C98C4B29FB2E7665E4D76DB4CA9272940ECT0N6P" TargetMode="External"/><Relationship Id="rId82" Type="http://schemas.openxmlformats.org/officeDocument/2006/relationships/hyperlink" Target="consultantplus://offline/ref=E661085ED54F412FA5CA6470B032C1BB0094086E0444493D44858794BC2CR1L" TargetMode="External"/><Relationship Id="rId152" Type="http://schemas.openxmlformats.org/officeDocument/2006/relationships/header" Target="header5.xml"/><Relationship Id="rId19" Type="http://schemas.openxmlformats.org/officeDocument/2006/relationships/hyperlink" Target="consultantplus://offline/ref=8CA6BC37AB1B30FB18C18EE98A8C47D1825F798741A7F9D00CE32AFC3F5CFCA6FCDE30CD1DDE59DB89245B577223BBD3F2AA16350BB3qEW2H" TargetMode="External"/><Relationship Id="rId14" Type="http://schemas.openxmlformats.org/officeDocument/2006/relationships/hyperlink" Target="consultantplus://offline/ref=E661085ED54F412FA5CA6470B032C1BB03930D6B0D45493D44858794BCC1F3B37FEFC86F6224R6L"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E661085ED54F412FA5CA6470B032C1BB03930D6B0D45493D44858794BCC1F3B37FEFC86F6224R6L" TargetMode="External"/><Relationship Id="rId56" Type="http://schemas.openxmlformats.org/officeDocument/2006/relationships/hyperlink" Target="http://www.gu.lenobl.ru/" TargetMode="External"/><Relationship Id="rId77" Type="http://schemas.openxmlformats.org/officeDocument/2006/relationships/hyperlink" Target="consultantplus://offline/ref=9E89AAB0FD1A9BBB11134009C3227FCE53C937EAAAAF9618AB29B9236EFDAC595A33BB26n8E7J" TargetMode="External"/><Relationship Id="rId100" Type="http://schemas.openxmlformats.org/officeDocument/2006/relationships/header" Target="header1.xml"/><Relationship Id="rId105" Type="http://schemas.openxmlformats.org/officeDocument/2006/relationships/footer" Target="footer3.xml"/><Relationship Id="rId126" Type="http://schemas.openxmlformats.org/officeDocument/2006/relationships/hyperlink" Target="consultantplus://offline/ref=609FA64C60AAB6FA71023C84FA0C43E85BA4683C14077ACDBD35001FFE32A1D95189EE26D8928D18E40A81F514B19E36F18FF1FF544871D1vCPFN" TargetMode="External"/><Relationship Id="rId147" Type="http://schemas.openxmlformats.org/officeDocument/2006/relationships/footer" Target="footer5.xml"/><Relationship Id="rId8" Type="http://schemas.openxmlformats.org/officeDocument/2006/relationships/hyperlink" Target="consultantplus://offline/ref=E661085ED54F412FA5CA6470B032C1BB03930D6B0444493D44858794BCC1F3B37FEFC86A6C24R6L" TargetMode="External"/><Relationship Id="rId51" Type="http://schemas.openxmlformats.org/officeDocument/2006/relationships/hyperlink" Target="consultantplus://offline/ref=E10962DEDED1E1CB77BE7F7046A42D8E0EBB87EEBBFB909EE5FEF62BDF22BC354FFAA6236C57922E07B74966ACID5DO" TargetMode="External"/><Relationship Id="rId72" Type="http://schemas.openxmlformats.org/officeDocument/2006/relationships/hyperlink" Target="consultantplus://offline/ref=60D545C6049BF91E0C2240CF4BDAB3159A179479763288E46667FE559887C9E6D0979444D86225FFFF521F8116B7CD1E7BF89E68A9316415oCAFP" TargetMode="External"/><Relationship Id="rId93" Type="http://schemas.openxmlformats.org/officeDocument/2006/relationships/hyperlink" Target="consultantplus://offline/ref=2CCEAA2EAA3065DC8EF723109487C50FF14C59B9053E405E4E0FA045FCEA8DADE6139864660C5CC0S6s8J" TargetMode="External"/><Relationship Id="rId98" Type="http://schemas.openxmlformats.org/officeDocument/2006/relationships/hyperlink" Target="consultantplus://offline/ref=3779F1DC5F392D8D98A232B55A9D8E21D4EBB0DB57DEFD426D3B6B39D689A354BF45C6E7Z1X4J" TargetMode="External"/><Relationship Id="rId121" Type="http://schemas.openxmlformats.org/officeDocument/2006/relationships/hyperlink" Target="consultantplus://offline/ref=6FF05DF045A12291B2D9A5DCFBD20EDAA91FF39EB68E77ED73983AA34A9D030D8F03C58DB9BB5334DB79694146W154M" TargetMode="External"/><Relationship Id="rId142" Type="http://schemas.openxmlformats.org/officeDocument/2006/relationships/hyperlink" Target="consultantplus://offline/ref=3779F1DC5F392D8D98A232B55A9D8E21D4EBB0DB57DEFD426D3B6B39D689A354BF45C6E7Z1X4J"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consultantplus://offline/ref=E661085ED54F412FA5CA6470B032C1BB03930D6B0444493D44858794BCC1F3B37FEFC86A6C24R6L" TargetMode="External"/><Relationship Id="rId46" Type="http://schemas.openxmlformats.org/officeDocument/2006/relationships/hyperlink" Target="consultantplus://offline/ref=2F9262DDC7196A55F4BCAEA92D29945129F9698A93F50A09631C2647DC6509733B724F82F1DFA3EE5B17D82B0362A9EDC1DB30AF70C4778646C1I" TargetMode="External"/><Relationship Id="rId67" Type="http://schemas.openxmlformats.org/officeDocument/2006/relationships/hyperlink" Target="consultantplus://offline/ref=E661085ED54F412FA5CA6470B032C1BB0390056F0E46493D44858794BC2CR1L" TargetMode="External"/><Relationship Id="rId116" Type="http://schemas.openxmlformats.org/officeDocument/2006/relationships/hyperlink" Target="consultantplus://offline/ref=C67E114873405C3E99F12B24AA367F2B4A79C5CBFAE723E06F517FB5E312DCC105E48E17D768A1DCBBFF946D6D3F928E35D26BA1CE150EA4V9xEN" TargetMode="External"/><Relationship Id="rId137" Type="http://schemas.openxmlformats.org/officeDocument/2006/relationships/hyperlink" Target="consultantplus://offline/ref=29D0F18A7B52081736223A759DDC28D1AC8A7A680E5EE4C5FFC13E8F6AC33CA5E1B82A0D72090D0C177B6F11C9F9EF8EBE6E527F56tCjEH" TargetMode="External"/><Relationship Id="rId158" Type="http://schemas.openxmlformats.org/officeDocument/2006/relationships/hyperlink" Target="https://internet.garant.ru/"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41" Type="http://schemas.openxmlformats.org/officeDocument/2006/relationships/hyperlink" Target="consultantplus://offline/ref=B65C699E504B164972B59BF74699201478D8FD2B275DFCAF4311BB748EE93D047963951CEE69D11ACB9A80B93422244E9202A34A72jBy1G" TargetMode="External"/><Relationship Id="rId62" Type="http://schemas.openxmlformats.org/officeDocument/2006/relationships/hyperlink" Target="consultantplus://offline/ref=15F47A327B83F04205B2CCED5188660AFA69A3BCEF45E799CDE80D2CAD0B8FB0865B17AD1D1B27C993FD9EEEA2314D4C75DB4EA83BT2N9P" TargetMode="External"/><Relationship Id="rId83" Type="http://schemas.openxmlformats.org/officeDocument/2006/relationships/hyperlink" Target="consultantplus://offline/ref=9E89AAB0FD1A9BBB11134009C3227FCE53C937EAAAAF9618AB29B9236EFDAC595A33BB2E8En8E7J" TargetMode="External"/><Relationship Id="rId88" Type="http://schemas.openxmlformats.org/officeDocument/2006/relationships/hyperlink" Target="consultantplus://offline/ref=818B8D2BA673886D7BD27E81FAE33786ACBAD544CB161A556F2D6D8000438A9CE706AE79A9R8jDJ" TargetMode="External"/><Relationship Id="rId111" Type="http://schemas.openxmlformats.org/officeDocument/2006/relationships/hyperlink" Target="consultantplus://offline/ref=BFB6C7B27CD6E6CB03AD61523094C591BBB969B308F110A55623297C597F850E9DD94BA407A32ABE4C937140FF1E12A65A4F2DD75FcFkEF" TargetMode="External"/><Relationship Id="rId132" Type="http://schemas.openxmlformats.org/officeDocument/2006/relationships/hyperlink" Target="consultantplus://offline/ref=196DC7DCF5C0987C5BC97C34548018547CC6A2F452CD1C8FAAEF2CF04B43E477E40D14D3130FF95DD82094D00277278A6D2984DAF91CPDtAM" TargetMode="External"/><Relationship Id="rId153" Type="http://schemas.openxmlformats.org/officeDocument/2006/relationships/hyperlink" Target="http://docs.cntd.ru/document/90171443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57BC9-0DFF-4C85-B99E-286D5369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131062</Words>
  <Characters>747059</Characters>
  <Application>Microsoft Office Word</Application>
  <DocSecurity>0</DocSecurity>
  <Lines>6225</Lines>
  <Paragraphs>1752</Paragraphs>
  <ScaleCrop>false</ScaleCrop>
  <Company/>
  <LinksUpToDate>false</LinksUpToDate>
  <CharactersWithSpaces>876369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28</cp:revision>
  <dcterms:created xsi:type="dcterms:W3CDTF">2023-01-11T10:34:00Z</dcterms:created>
  <dcterms:modified xsi:type="dcterms:W3CDTF">2023-01-11T11:27:00Z</dcterms:modified>
</cp:coreProperties>
</file>