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44" w:rsidRDefault="00C36244" w:rsidP="00D317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10F04"/>
          <w:sz w:val="22"/>
          <w:szCs w:val="22"/>
        </w:rPr>
      </w:pPr>
      <w:r w:rsidRPr="00D317E1">
        <w:rPr>
          <w:rFonts w:ascii="Roboto" w:hAnsi="Roboto"/>
          <w:b/>
          <w:color w:val="210F04"/>
          <w:sz w:val="22"/>
          <w:szCs w:val="22"/>
        </w:rPr>
        <w:t>Договор дарения недвижимого имущества подлежит нотариальному удостоверению</w:t>
      </w:r>
    </w:p>
    <w:p w:rsidR="00C36244" w:rsidRPr="00D317E1" w:rsidRDefault="00C36244" w:rsidP="00D317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0F04"/>
          <w:sz w:val="28"/>
          <w:szCs w:val="22"/>
        </w:rPr>
      </w:pPr>
      <w:r w:rsidRPr="00D317E1">
        <w:rPr>
          <w:color w:val="210F04"/>
          <w:sz w:val="28"/>
          <w:szCs w:val="22"/>
        </w:rPr>
        <w:t>Федеральным законом от 13.12.2024 № 459-ФЗ внесены изменения в статью 574 части второй Гражданского кодекса Российской Федерации, согласно которым договор дарения недвижимого имущества, заключенный между гражданами, подлежит нотариальному удостоверению.</w:t>
      </w:r>
    </w:p>
    <w:p w:rsidR="00D317E1" w:rsidRDefault="00D317E1" w:rsidP="00D317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2"/>
        </w:rPr>
      </w:pPr>
      <w:r w:rsidRPr="00D317E1">
        <w:rPr>
          <w:color w:val="273350"/>
          <w:sz w:val="28"/>
          <w:szCs w:val="22"/>
          <w:shd w:val="clear" w:color="auto" w:fill="FFFFFF"/>
        </w:rPr>
        <w:t>Это касается всех видов дарственных, независимо от того, кем являются стороны сделки – близкими родственниками, супругами или посторонними лицами.              </w:t>
      </w:r>
    </w:p>
    <w:p w:rsidR="00D317E1" w:rsidRDefault="00D317E1" w:rsidP="00D317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2"/>
          <w:shd w:val="clear" w:color="auto" w:fill="FFFFFF"/>
        </w:rPr>
      </w:pPr>
      <w:r w:rsidRPr="00D317E1">
        <w:rPr>
          <w:color w:val="273350"/>
          <w:sz w:val="28"/>
          <w:szCs w:val="22"/>
          <w:shd w:val="clear" w:color="auto" w:fill="FFFFFF"/>
        </w:rPr>
        <w:t xml:space="preserve">После удостоверения договора нотариус самостоятельно направляет документы в </w:t>
      </w:r>
      <w:proofErr w:type="spellStart"/>
      <w:r w:rsidRPr="00D317E1">
        <w:rPr>
          <w:color w:val="273350"/>
          <w:sz w:val="28"/>
          <w:szCs w:val="22"/>
          <w:shd w:val="clear" w:color="auto" w:fill="FFFFFF"/>
        </w:rPr>
        <w:t>Росреестр</w:t>
      </w:r>
      <w:proofErr w:type="spellEnd"/>
      <w:r w:rsidRPr="00D317E1">
        <w:rPr>
          <w:color w:val="273350"/>
          <w:sz w:val="28"/>
          <w:szCs w:val="22"/>
          <w:shd w:val="clear" w:color="auto" w:fill="FFFFFF"/>
        </w:rPr>
        <w:t xml:space="preserve"> для регистрации перехода права собственности. Документы поступят в электронном виде и будут рассмотрены в сокращенный срок. Гражданам не нужно дополнительно посещать офис МФЦ — результат оказания услуги в виде выписки о проведенной регистрации недвижимости можно получить у нотариуса.</w:t>
      </w:r>
    </w:p>
    <w:p w:rsidR="00C36244" w:rsidRPr="00D317E1" w:rsidRDefault="00C36244" w:rsidP="00D317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0F04"/>
          <w:sz w:val="28"/>
          <w:szCs w:val="22"/>
        </w:rPr>
      </w:pPr>
      <w:r w:rsidRPr="00D317E1">
        <w:rPr>
          <w:color w:val="210F04"/>
          <w:sz w:val="28"/>
          <w:szCs w:val="22"/>
        </w:rPr>
        <w:t>Изменения законодательства вступили в силу с 13 января 2025 года.</w:t>
      </w:r>
    </w:p>
    <w:p w:rsidR="000456E3" w:rsidRPr="00731D7C" w:rsidRDefault="000456E3" w:rsidP="00731D7C"/>
    <w:sectPr w:rsidR="000456E3" w:rsidRPr="00731D7C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6A6C"/>
    <w:rsid w:val="000456E3"/>
    <w:rsid w:val="000E6BAF"/>
    <w:rsid w:val="00300BED"/>
    <w:rsid w:val="00426A6C"/>
    <w:rsid w:val="00474A92"/>
    <w:rsid w:val="00731D7C"/>
    <w:rsid w:val="008174C3"/>
    <w:rsid w:val="008707D2"/>
    <w:rsid w:val="00C13F93"/>
    <w:rsid w:val="00C36244"/>
    <w:rsid w:val="00D3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26A6C"/>
  </w:style>
  <w:style w:type="character" w:customStyle="1" w:styleId="feeds-pagenavigationtooltip">
    <w:name w:val="feeds-page__navigation_tooltip"/>
    <w:basedOn w:val="a0"/>
    <w:rsid w:val="00426A6C"/>
  </w:style>
  <w:style w:type="paragraph" w:styleId="a3">
    <w:name w:val="Normal (Web)"/>
    <w:basedOn w:val="a"/>
    <w:uiPriority w:val="99"/>
    <w:semiHidden/>
    <w:unhideWhenUsed/>
    <w:rsid w:val="0042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64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96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52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2025-03-07T09:39:00Z</dcterms:created>
  <dcterms:modified xsi:type="dcterms:W3CDTF">2025-03-07T09:39:00Z</dcterms:modified>
</cp:coreProperties>
</file>