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AD" w:rsidRPr="00C34FAD" w:rsidRDefault="00C34FAD" w:rsidP="00C34FAD">
      <w:pPr>
        <w:jc w:val="both"/>
        <w:rPr>
          <w:rFonts w:ascii="Times New Roman" w:hAnsi="Times New Roman" w:cs="Times New Roman"/>
          <w:sz w:val="28"/>
          <w:szCs w:val="28"/>
        </w:rPr>
      </w:pPr>
      <w:r w:rsidRPr="00C34FAD">
        <w:rPr>
          <w:rFonts w:ascii="Times New Roman" w:hAnsi="Times New Roman" w:cs="Times New Roman"/>
          <w:sz w:val="28"/>
          <w:szCs w:val="28"/>
        </w:rPr>
        <w:t xml:space="preserve">             Управление ветеринарии Ленинградской области</w:t>
      </w:r>
      <w:r w:rsidR="00EF3F45">
        <w:rPr>
          <w:rFonts w:ascii="Times New Roman" w:hAnsi="Times New Roman" w:cs="Times New Roman"/>
          <w:sz w:val="28"/>
          <w:szCs w:val="28"/>
        </w:rPr>
        <w:t xml:space="preserve"> информирует!</w:t>
      </w:r>
    </w:p>
    <w:p w:rsidR="00C34FAD" w:rsidRDefault="00C34FAD" w:rsidP="00C34FA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proofErr w:type="gramStart"/>
      <w:r w:rsidRPr="00C34FAD">
        <w:rPr>
          <w:rFonts w:ascii="Times New Roman" w:hAnsi="Times New Roman" w:cs="Times New Roman"/>
          <w:sz w:val="28"/>
          <w:szCs w:val="28"/>
        </w:rPr>
        <w:t xml:space="preserve">В целях недопущения гибели пчел в период медоносов текущего года и неукоснительного соблюдения норм Федерального закона от 19.07.1997 № 109-ФЗ «О безопасном обращении с пестицидами и </w:t>
      </w:r>
      <w:proofErr w:type="spellStart"/>
      <w:r w:rsidRPr="00C34FAD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C34FAD">
        <w:rPr>
          <w:rFonts w:ascii="Times New Roman" w:hAnsi="Times New Roman" w:cs="Times New Roman"/>
          <w:sz w:val="28"/>
          <w:szCs w:val="28"/>
        </w:rPr>
        <w:t xml:space="preserve">», а также </w:t>
      </w:r>
      <w:proofErr w:type="spellStart"/>
      <w:r w:rsidRPr="00C34FA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34FAD">
        <w:rPr>
          <w:rFonts w:ascii="Times New Roman" w:hAnsi="Times New Roman" w:cs="Times New Roman"/>
          <w:sz w:val="28"/>
          <w:szCs w:val="28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C34FAD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C34FAD">
        <w:rPr>
          <w:rFonts w:ascii="Times New Roman" w:hAnsi="Times New Roman" w:cs="Times New Roman"/>
          <w:sz w:val="28"/>
          <w:szCs w:val="28"/>
        </w:rPr>
        <w:t>» в целях исключения вылета пчел перед обработками посевов пестицидами до проведения обработок пестицидами</w:t>
      </w:r>
      <w:proofErr w:type="gramEnd"/>
      <w:r w:rsidRPr="00C34FA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C34FA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34FAD">
        <w:rPr>
          <w:rFonts w:ascii="Times New Roman" w:hAnsi="Times New Roman" w:cs="Times New Roman"/>
          <w:sz w:val="28"/>
          <w:szCs w:val="28"/>
        </w:rPr>
        <w:t xml:space="preserve"> чем за 3 дня, ответственные лица за проведение работ должны обеспечить оповещение о запланированных работах население близлежащих населенных пунктов, на границе с которыми размещаются подлежащие обработкам площади, через сформированные реестры пчеловодов и пчеловодческих организаций, средства массовой информации (радио, печатные органы, электронные средства и другие способы доведения информации до населения), а также официальные сайты органов АПК. На границах обрабатываемых пестицидами площадей (участков) выставляются щиты (другие доступные средства) с указанием «Обработано пестицидами» содержащие информацию о мерах предосторожности и возможных сроках выхода на указанные территории. Знаки безопасности должны устанавливаться в пределах видимости от одного знака до другого, контрастно выделяться на окружающем фоне и находиться в поле зрения людей, для которых они предназначены. Убирают их только после окончания установленных сроков выхода людей для проведения полевых работ, уборки урожая и других.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1679" w:rsidRPr="00EF3F45" w:rsidRDefault="00C34FAD" w:rsidP="00C34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4FAD">
        <w:rPr>
          <w:rFonts w:ascii="Times New Roman" w:hAnsi="Times New Roman" w:cs="Times New Roman"/>
          <w:sz w:val="28"/>
          <w:szCs w:val="28"/>
        </w:rPr>
        <w:t>Ответственным лицом за сбор информации о гибели пчел на всей территории Ленинградской области определен начальник ГБУ ЛО «</w:t>
      </w:r>
      <w:proofErr w:type="spellStart"/>
      <w:r w:rsidRPr="00C34FAD">
        <w:rPr>
          <w:rFonts w:ascii="Times New Roman" w:hAnsi="Times New Roman" w:cs="Times New Roman"/>
          <w:sz w:val="28"/>
          <w:szCs w:val="28"/>
        </w:rPr>
        <w:t>Леноблэпизоототряд</w:t>
      </w:r>
      <w:proofErr w:type="spellEnd"/>
      <w:r w:rsidRPr="00C34FAD">
        <w:rPr>
          <w:rFonts w:ascii="Times New Roman" w:hAnsi="Times New Roman" w:cs="Times New Roman"/>
          <w:sz w:val="28"/>
          <w:szCs w:val="28"/>
        </w:rPr>
        <w:t xml:space="preserve">» ШУТОВ Егор Эдуардович. </w:t>
      </w:r>
      <w:r w:rsidR="00EF3F45">
        <w:rPr>
          <w:rFonts w:ascii="Times New Roman" w:hAnsi="Times New Roman" w:cs="Times New Roman"/>
          <w:sz w:val="28"/>
          <w:szCs w:val="28"/>
        </w:rPr>
        <w:t xml:space="preserve"> </w:t>
      </w:r>
      <w:r w:rsidR="00EF3F45" w:rsidRPr="00EF3F45">
        <w:rPr>
          <w:rFonts w:ascii="Times New Roman" w:hAnsi="Times New Roman" w:cs="Times New Roman"/>
          <w:sz w:val="28"/>
          <w:szCs w:val="28"/>
        </w:rPr>
        <w:t xml:space="preserve">Информацию о гибели пчел направлять по электронной почте: 47vet@bk.ru, а также по телефонам (812) 576 77 00,  576 20 27. </w:t>
      </w:r>
    </w:p>
    <w:sectPr w:rsidR="00CD1679" w:rsidRPr="00EF3F45" w:rsidSect="00CD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4FAD"/>
    <w:rsid w:val="00C34FAD"/>
    <w:rsid w:val="00CD1679"/>
    <w:rsid w:val="00E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2023-04-17T08:13:00Z</dcterms:created>
  <dcterms:modified xsi:type="dcterms:W3CDTF">2023-04-17T08:45:00Z</dcterms:modified>
</cp:coreProperties>
</file>