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F6" w:rsidRDefault="00042BF6">
      <w:pPr>
        <w:pStyle w:val="1"/>
        <w:shd w:val="clear" w:color="auto" w:fill="auto"/>
        <w:ind w:left="600" w:right="660" w:firstLine="720"/>
      </w:pPr>
    </w:p>
    <w:p w:rsidR="00042BF6" w:rsidRDefault="00042BF6">
      <w:pPr>
        <w:pStyle w:val="1"/>
        <w:shd w:val="clear" w:color="auto" w:fill="auto"/>
        <w:ind w:left="600" w:right="660" w:firstLine="720"/>
      </w:pPr>
    </w:p>
    <w:p w:rsidR="00272FCC" w:rsidRDefault="00F40ADA" w:rsidP="00042BF6">
      <w:pPr>
        <w:pStyle w:val="1"/>
        <w:shd w:val="clear" w:color="auto" w:fill="auto"/>
        <w:ind w:left="600" w:right="660" w:firstLine="720"/>
        <w:jc w:val="both"/>
      </w:pPr>
      <w:r>
        <w:t>Комитет</w:t>
      </w:r>
      <w:r w:rsidR="00042BF6">
        <w:t>ом</w:t>
      </w:r>
      <w:r>
        <w:t xml:space="preserve"> по труду и занятости населения Ленинградской области </w:t>
      </w:r>
      <w:r w:rsidR="00042BF6">
        <w:t xml:space="preserve">в </w:t>
      </w:r>
      <w:r w:rsidR="00FA2C83">
        <w:t>целях информирования</w:t>
      </w:r>
      <w:r w:rsidR="00042BF6">
        <w:t xml:space="preserve"> и приема </w:t>
      </w:r>
      <w:r w:rsidR="00FA2C83">
        <w:t>обращений граждан</w:t>
      </w:r>
      <w:r w:rsidR="00042BF6">
        <w:t xml:space="preserve"> </w:t>
      </w:r>
      <w:r w:rsidR="00FA2C83">
        <w:t>организована «</w:t>
      </w:r>
      <w:r>
        <w:t>горяч</w:t>
      </w:r>
      <w:r w:rsidR="00042BF6">
        <w:t>ая</w:t>
      </w:r>
      <w:r>
        <w:t xml:space="preserve"> лини</w:t>
      </w:r>
      <w:r w:rsidR="00042BF6">
        <w:t>я</w:t>
      </w:r>
      <w:r>
        <w:t>» биржи труда Ленинградской области.</w:t>
      </w:r>
    </w:p>
    <w:p w:rsidR="00272FCC" w:rsidRDefault="00F40ADA" w:rsidP="00042BF6">
      <w:pPr>
        <w:pStyle w:val="1"/>
        <w:shd w:val="clear" w:color="auto" w:fill="auto"/>
        <w:ind w:left="600" w:right="660" w:firstLine="720"/>
        <w:jc w:val="both"/>
      </w:pPr>
      <w:r>
        <w:t>Звонки на «горячую линию» принимаются ежедневно с 9:00 до 17:00 часов по номеру «горячей линии» 8-800-350-47-47. После 17 часов вопрос и контакты для связи можно оставить</w:t>
      </w:r>
      <w:r>
        <w:t xml:space="preserve"> на автоответчике.</w:t>
      </w:r>
    </w:p>
    <w:p w:rsidR="00272FCC" w:rsidRDefault="00F40ADA" w:rsidP="00042BF6">
      <w:pPr>
        <w:pStyle w:val="1"/>
        <w:shd w:val="clear" w:color="auto" w:fill="auto"/>
        <w:ind w:left="600" w:firstLine="720"/>
        <w:jc w:val="both"/>
      </w:pPr>
      <w:r>
        <w:t>Консультанты биржи труда оперативно представят информацию по следующим вопросам:</w:t>
      </w:r>
    </w:p>
    <w:p w:rsidR="00272FCC" w:rsidRDefault="00F40ADA" w:rsidP="00042BF6">
      <w:pPr>
        <w:pStyle w:val="1"/>
        <w:numPr>
          <w:ilvl w:val="0"/>
          <w:numId w:val="1"/>
        </w:numPr>
        <w:shd w:val="clear" w:color="auto" w:fill="auto"/>
        <w:tabs>
          <w:tab w:val="left" w:pos="1592"/>
        </w:tabs>
        <w:ind w:left="600" w:firstLine="720"/>
        <w:jc w:val="both"/>
      </w:pPr>
      <w:r>
        <w:t>связанные с трудоустройством;</w:t>
      </w:r>
    </w:p>
    <w:p w:rsidR="00272FCC" w:rsidRDefault="00F40ADA" w:rsidP="00042BF6">
      <w:pPr>
        <w:pStyle w:val="1"/>
        <w:numPr>
          <w:ilvl w:val="0"/>
          <w:numId w:val="1"/>
        </w:numPr>
        <w:shd w:val="clear" w:color="auto" w:fill="auto"/>
        <w:tabs>
          <w:tab w:val="left" w:pos="1592"/>
        </w:tabs>
        <w:ind w:left="600" w:firstLine="720"/>
        <w:jc w:val="both"/>
      </w:pPr>
      <w:r>
        <w:t>задержкой выплаты заработной платы;</w:t>
      </w:r>
    </w:p>
    <w:p w:rsidR="00272FCC" w:rsidRDefault="00F40ADA" w:rsidP="00042BF6">
      <w:pPr>
        <w:pStyle w:val="1"/>
        <w:numPr>
          <w:ilvl w:val="0"/>
          <w:numId w:val="1"/>
        </w:numPr>
        <w:shd w:val="clear" w:color="auto" w:fill="auto"/>
        <w:tabs>
          <w:tab w:val="left" w:pos="1592"/>
        </w:tabs>
        <w:ind w:left="600" w:firstLine="720"/>
        <w:jc w:val="both"/>
      </w:pPr>
      <w:r>
        <w:t>приостановки деятельности предприятий региона;</w:t>
      </w:r>
    </w:p>
    <w:p w:rsidR="00272FCC" w:rsidRDefault="00F40ADA" w:rsidP="00042BF6">
      <w:pPr>
        <w:pStyle w:val="1"/>
        <w:shd w:val="clear" w:color="auto" w:fill="auto"/>
        <w:ind w:left="600" w:firstLine="720"/>
        <w:jc w:val="both"/>
      </w:pPr>
      <w:r>
        <w:t xml:space="preserve">-порядком получения государственных услуг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t>области содействия занятости населения;</w:t>
      </w:r>
    </w:p>
    <w:p w:rsidR="00272FCC" w:rsidRDefault="00F40ADA" w:rsidP="00042BF6">
      <w:pPr>
        <w:pStyle w:val="1"/>
        <w:numPr>
          <w:ilvl w:val="0"/>
          <w:numId w:val="1"/>
        </w:numPr>
        <w:shd w:val="clear" w:color="auto" w:fill="auto"/>
        <w:tabs>
          <w:tab w:val="left" w:pos="1592"/>
        </w:tabs>
        <w:ind w:left="600" w:firstLine="720"/>
        <w:jc w:val="both"/>
      </w:pPr>
      <w:r>
        <w:t>по вопросам нарушения Указа Президента № 206 от 25.03.2020;</w:t>
      </w:r>
    </w:p>
    <w:p w:rsidR="00272FCC" w:rsidRDefault="00F40ADA" w:rsidP="00042BF6">
      <w:pPr>
        <w:pStyle w:val="1"/>
        <w:numPr>
          <w:ilvl w:val="0"/>
          <w:numId w:val="1"/>
        </w:numPr>
        <w:shd w:val="clear" w:color="auto" w:fill="auto"/>
        <w:tabs>
          <w:tab w:val="left" w:pos="1582"/>
        </w:tabs>
        <w:spacing w:after="640"/>
        <w:ind w:left="600" w:firstLine="720"/>
        <w:jc w:val="both"/>
      </w:pPr>
      <w:r>
        <w:t>по вопросам правомочности работы предприятий в период с 30.03.2020 до 03.04.2020.</w:t>
      </w:r>
      <w:bookmarkStart w:id="0" w:name="_GoBack"/>
      <w:bookmarkEnd w:id="0"/>
    </w:p>
    <w:sectPr w:rsidR="00272FCC">
      <w:footerReference w:type="default" r:id="rId7"/>
      <w:pgSz w:w="11900" w:h="16840"/>
      <w:pgMar w:top="70" w:right="422" w:bottom="70" w:left="2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ADA" w:rsidRDefault="00F40ADA">
      <w:r>
        <w:separator/>
      </w:r>
    </w:p>
  </w:endnote>
  <w:endnote w:type="continuationSeparator" w:id="0">
    <w:p w:rsidR="00F40ADA" w:rsidRDefault="00F4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FCC" w:rsidRDefault="00272FCC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ADA" w:rsidRDefault="00F40ADA"/>
  </w:footnote>
  <w:footnote w:type="continuationSeparator" w:id="0">
    <w:p w:rsidR="00F40ADA" w:rsidRDefault="00F40A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417E8"/>
    <w:multiLevelType w:val="multilevel"/>
    <w:tmpl w:val="98F8DB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CC"/>
    <w:rsid w:val="00042BF6"/>
    <w:rsid w:val="00272FCC"/>
    <w:rsid w:val="00F40ADA"/>
    <w:rsid w:val="00FA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304B"/>
  <w15:docId w15:val="{79D6C193-75C4-4FE3-B226-6528A75C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1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1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1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color w:val="212121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20"/>
      <w:ind w:left="600"/>
      <w:jc w:val="both"/>
    </w:pPr>
    <w:rPr>
      <w:rFonts w:ascii="Times New Roman" w:eastAsia="Times New Roman" w:hAnsi="Times New Roman" w:cs="Times New Roman"/>
      <w:color w:val="212121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54" w:lineRule="auto"/>
    </w:pPr>
    <w:rPr>
      <w:rFonts w:ascii="Arial" w:eastAsia="Arial" w:hAnsi="Arial" w:cs="Arial"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color w:val="21212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Огаркова</dc:creator>
  <cp:lastModifiedBy>ogarkovaaa</cp:lastModifiedBy>
  <cp:revision>2</cp:revision>
  <dcterms:created xsi:type="dcterms:W3CDTF">2020-04-02T05:56:00Z</dcterms:created>
  <dcterms:modified xsi:type="dcterms:W3CDTF">2020-04-02T05:56:00Z</dcterms:modified>
</cp:coreProperties>
</file>